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A2F" w:rsidRPr="00E91690" w:rsidRDefault="00D44A2F" w:rsidP="00D44A2F">
      <w:pPr>
        <w:tabs>
          <w:tab w:val="left" w:pos="-24212"/>
        </w:tabs>
        <w:jc w:val="right"/>
        <w:rPr>
          <w:rFonts w:ascii="Times New Roman" w:hAnsi="Times New Roman"/>
          <w:b/>
          <w:sz w:val="24"/>
          <w:szCs w:val="24"/>
          <w:lang w:val="en-US"/>
        </w:rPr>
      </w:pPr>
    </w:p>
    <w:p w:rsidR="002D039B" w:rsidRDefault="002D039B" w:rsidP="002D039B">
      <w:pPr>
        <w:pStyle w:val="NoSpacing"/>
        <w:jc w:val="center"/>
        <w:rPr>
          <w:b/>
        </w:rPr>
      </w:pPr>
    </w:p>
    <w:p w:rsidR="002D039B" w:rsidRDefault="002D039B" w:rsidP="002D039B">
      <w:pPr>
        <w:tabs>
          <w:tab w:val="left" w:pos="-24212"/>
        </w:tabs>
        <w:jc w:val="center"/>
        <w:rPr>
          <w:sz w:val="20"/>
          <w:szCs w:val="20"/>
        </w:rPr>
      </w:pPr>
      <w:r w:rsidRPr="005746C5">
        <w:rPr>
          <w:noProof/>
          <w:sz w:val="20"/>
          <w:szCs w:val="20"/>
          <w:lang w:eastAsia="lv-LV"/>
        </w:rPr>
        <w:drawing>
          <wp:inline distT="0" distB="0" distL="0" distR="0" wp14:anchorId="1E2BD7D7" wp14:editId="13041B0A">
            <wp:extent cx="676275" cy="7524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D039B" w:rsidRDefault="002D039B" w:rsidP="002D039B">
      <w:pPr>
        <w:pStyle w:val="Header"/>
        <w:jc w:val="center"/>
        <w:rPr>
          <w:sz w:val="20"/>
        </w:rPr>
      </w:pPr>
      <w:r>
        <w:rPr>
          <w:sz w:val="20"/>
        </w:rPr>
        <w:t>LATVIJAS REPUBLIKA</w:t>
      </w:r>
    </w:p>
    <w:p w:rsidR="002D039B" w:rsidRDefault="002D039B" w:rsidP="002D039B">
      <w:pPr>
        <w:pStyle w:val="Header"/>
        <w:jc w:val="center"/>
        <w:rPr>
          <w:b/>
          <w:sz w:val="32"/>
          <w:szCs w:val="32"/>
        </w:rPr>
      </w:pPr>
      <w:r>
        <w:rPr>
          <w:b/>
          <w:sz w:val="32"/>
          <w:szCs w:val="32"/>
        </w:rPr>
        <w:t>DOBELES NOVADA DOME</w:t>
      </w:r>
    </w:p>
    <w:p w:rsidR="002D039B" w:rsidRDefault="002D039B" w:rsidP="002D039B">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D039B" w:rsidRDefault="002D039B" w:rsidP="002D039B">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2D039B" w:rsidRPr="00E91690" w:rsidRDefault="002D039B" w:rsidP="002D039B">
      <w:pPr>
        <w:spacing w:after="0"/>
        <w:jc w:val="right"/>
        <w:rPr>
          <w:rFonts w:ascii="Times New Roman" w:hAnsi="Times New Roman"/>
          <w:sz w:val="24"/>
          <w:szCs w:val="24"/>
        </w:rPr>
      </w:pPr>
      <w:r w:rsidRPr="00E91690">
        <w:rPr>
          <w:rFonts w:ascii="Times New Roman" w:hAnsi="Times New Roman"/>
          <w:sz w:val="24"/>
          <w:szCs w:val="24"/>
        </w:rPr>
        <w:t>APSTIPRINĀTI</w:t>
      </w:r>
    </w:p>
    <w:p w:rsidR="002D039B" w:rsidRPr="00E91690" w:rsidRDefault="002D039B" w:rsidP="002D039B">
      <w:pPr>
        <w:spacing w:after="0"/>
        <w:jc w:val="right"/>
        <w:rPr>
          <w:rFonts w:ascii="Times New Roman" w:hAnsi="Times New Roman"/>
          <w:sz w:val="24"/>
          <w:szCs w:val="24"/>
        </w:rPr>
      </w:pPr>
      <w:r w:rsidRPr="00E91690">
        <w:rPr>
          <w:rFonts w:ascii="Times New Roman" w:hAnsi="Times New Roman"/>
          <w:sz w:val="24"/>
          <w:szCs w:val="24"/>
        </w:rPr>
        <w:t xml:space="preserve"> ar Dobeles novada domes</w:t>
      </w:r>
    </w:p>
    <w:p w:rsidR="002D039B" w:rsidRPr="00E91690" w:rsidRDefault="002D039B" w:rsidP="002D039B">
      <w:pPr>
        <w:spacing w:after="0"/>
        <w:jc w:val="right"/>
        <w:rPr>
          <w:rFonts w:ascii="Times New Roman" w:hAnsi="Times New Roman"/>
          <w:sz w:val="24"/>
          <w:szCs w:val="24"/>
        </w:rPr>
      </w:pPr>
      <w:r w:rsidRPr="00E91690">
        <w:rPr>
          <w:rFonts w:ascii="Times New Roman" w:hAnsi="Times New Roman"/>
          <w:sz w:val="24"/>
          <w:szCs w:val="24"/>
        </w:rPr>
        <w:t>2020.gada 30.janvāra lēmumu Nr</w:t>
      </w:r>
      <w:r w:rsidR="009A1BA5">
        <w:rPr>
          <w:rFonts w:ascii="Times New Roman" w:hAnsi="Times New Roman"/>
          <w:sz w:val="24"/>
          <w:szCs w:val="24"/>
        </w:rPr>
        <w:t>.__</w:t>
      </w:r>
      <w:r w:rsidRPr="00E91690">
        <w:rPr>
          <w:rFonts w:ascii="Times New Roman" w:hAnsi="Times New Roman"/>
          <w:sz w:val="24"/>
          <w:szCs w:val="24"/>
        </w:rPr>
        <w:t>/2.</w:t>
      </w:r>
    </w:p>
    <w:p w:rsidR="002D039B" w:rsidRPr="00E91690" w:rsidRDefault="007769F2" w:rsidP="002D039B">
      <w:pPr>
        <w:spacing w:after="0"/>
        <w:jc w:val="right"/>
        <w:rPr>
          <w:rFonts w:ascii="Times New Roman" w:hAnsi="Times New Roman"/>
          <w:sz w:val="24"/>
          <w:szCs w:val="24"/>
        </w:rPr>
      </w:pPr>
      <w:r>
        <w:rPr>
          <w:rFonts w:ascii="Times New Roman" w:hAnsi="Times New Roman"/>
          <w:sz w:val="24"/>
          <w:szCs w:val="24"/>
        </w:rPr>
        <w:t>(protokols Nr.2)</w:t>
      </w:r>
    </w:p>
    <w:p w:rsidR="002D039B" w:rsidRPr="00E91690" w:rsidRDefault="002D039B" w:rsidP="002D039B">
      <w:pPr>
        <w:spacing w:after="0"/>
        <w:jc w:val="right"/>
        <w:rPr>
          <w:rFonts w:ascii="Times New Roman" w:hAnsi="Times New Roman"/>
          <w:sz w:val="24"/>
          <w:szCs w:val="24"/>
        </w:rPr>
      </w:pPr>
    </w:p>
    <w:p w:rsidR="002D039B" w:rsidRPr="00E91690" w:rsidRDefault="002D039B" w:rsidP="002D039B">
      <w:pPr>
        <w:tabs>
          <w:tab w:val="left" w:pos="6660"/>
        </w:tabs>
        <w:spacing w:after="0"/>
        <w:jc w:val="both"/>
        <w:rPr>
          <w:rFonts w:ascii="Times New Roman" w:hAnsi="Times New Roman"/>
          <w:b/>
          <w:sz w:val="24"/>
          <w:szCs w:val="24"/>
        </w:rPr>
      </w:pPr>
      <w:r w:rsidRPr="00E91690">
        <w:rPr>
          <w:rFonts w:ascii="Times New Roman" w:hAnsi="Times New Roman"/>
          <w:b/>
          <w:sz w:val="24"/>
          <w:szCs w:val="24"/>
        </w:rPr>
        <w:t>2020.gada 30.janvārī</w:t>
      </w:r>
      <w:r w:rsidRPr="00E91690">
        <w:rPr>
          <w:rFonts w:ascii="Times New Roman" w:hAnsi="Times New Roman"/>
          <w:b/>
          <w:sz w:val="24"/>
          <w:szCs w:val="24"/>
        </w:rPr>
        <w:tab/>
        <w:t>Saistošie noteikumi Nr.</w:t>
      </w:r>
      <w:r w:rsidR="003D705C">
        <w:rPr>
          <w:rFonts w:ascii="Times New Roman" w:hAnsi="Times New Roman"/>
          <w:b/>
          <w:sz w:val="24"/>
          <w:szCs w:val="24"/>
        </w:rPr>
        <w:t>3</w:t>
      </w:r>
    </w:p>
    <w:p w:rsidR="002D039B" w:rsidRPr="00E91690" w:rsidRDefault="002D039B" w:rsidP="002D039B">
      <w:pPr>
        <w:spacing w:after="0"/>
        <w:jc w:val="both"/>
        <w:rPr>
          <w:rFonts w:ascii="Times New Roman" w:hAnsi="Times New Roman"/>
          <w:b/>
          <w:sz w:val="24"/>
          <w:szCs w:val="24"/>
        </w:rPr>
      </w:pPr>
    </w:p>
    <w:p w:rsidR="002D039B" w:rsidRPr="00E91690" w:rsidRDefault="002D039B" w:rsidP="002D039B">
      <w:pPr>
        <w:spacing w:after="0"/>
        <w:jc w:val="center"/>
        <w:rPr>
          <w:rFonts w:ascii="Times New Roman" w:hAnsi="Times New Roman"/>
          <w:b/>
          <w:sz w:val="24"/>
          <w:szCs w:val="24"/>
        </w:rPr>
      </w:pPr>
      <w:r w:rsidRPr="00E91690">
        <w:rPr>
          <w:rFonts w:ascii="Times New Roman" w:hAnsi="Times New Roman"/>
          <w:b/>
          <w:sz w:val="24"/>
          <w:szCs w:val="24"/>
        </w:rPr>
        <w:t>Dobeles novada pašvaldības budžets 2020.gadam</w:t>
      </w:r>
    </w:p>
    <w:p w:rsidR="002D039B" w:rsidRPr="00E91690" w:rsidRDefault="002D039B" w:rsidP="002D039B">
      <w:pPr>
        <w:spacing w:after="0"/>
        <w:jc w:val="both"/>
        <w:rPr>
          <w:rFonts w:ascii="Times New Roman" w:hAnsi="Times New Roman"/>
          <w:sz w:val="24"/>
          <w:szCs w:val="24"/>
        </w:rPr>
      </w:pPr>
    </w:p>
    <w:p w:rsidR="002D039B" w:rsidRPr="00E91690" w:rsidRDefault="002D039B" w:rsidP="002D039B">
      <w:pPr>
        <w:spacing w:after="0"/>
        <w:jc w:val="right"/>
        <w:rPr>
          <w:rFonts w:ascii="Times New Roman" w:hAnsi="Times New Roman"/>
          <w:sz w:val="24"/>
          <w:szCs w:val="24"/>
        </w:rPr>
      </w:pPr>
      <w:r w:rsidRPr="00E91690">
        <w:rPr>
          <w:rFonts w:ascii="Times New Roman" w:hAnsi="Times New Roman"/>
          <w:sz w:val="24"/>
          <w:szCs w:val="24"/>
        </w:rPr>
        <w:t>Izdoti saskaņā ar likuma</w:t>
      </w:r>
    </w:p>
    <w:p w:rsidR="002D039B" w:rsidRPr="00E91690" w:rsidRDefault="002D039B" w:rsidP="002D039B">
      <w:pPr>
        <w:spacing w:after="0"/>
        <w:jc w:val="right"/>
        <w:rPr>
          <w:rFonts w:ascii="Times New Roman" w:hAnsi="Times New Roman"/>
          <w:sz w:val="24"/>
          <w:szCs w:val="24"/>
        </w:rPr>
      </w:pPr>
      <w:r w:rsidRPr="00E91690">
        <w:rPr>
          <w:rFonts w:ascii="Times New Roman" w:hAnsi="Times New Roman"/>
          <w:sz w:val="24"/>
          <w:szCs w:val="24"/>
        </w:rPr>
        <w:t xml:space="preserve"> „Par pašvaldībām” 46.panta pirmo daļu un likuma</w:t>
      </w:r>
    </w:p>
    <w:p w:rsidR="002D039B" w:rsidRPr="00E91690" w:rsidRDefault="002D039B" w:rsidP="002D039B">
      <w:pPr>
        <w:spacing w:after="0"/>
        <w:jc w:val="right"/>
        <w:rPr>
          <w:rFonts w:ascii="Times New Roman" w:hAnsi="Times New Roman"/>
          <w:sz w:val="24"/>
          <w:szCs w:val="24"/>
        </w:rPr>
      </w:pPr>
      <w:r w:rsidRPr="00E91690">
        <w:rPr>
          <w:rFonts w:ascii="Times New Roman" w:hAnsi="Times New Roman"/>
          <w:sz w:val="24"/>
          <w:szCs w:val="24"/>
        </w:rPr>
        <w:t xml:space="preserve"> „Par pašvaldību budžetiem” 16.panta pirmo daļu</w:t>
      </w:r>
    </w:p>
    <w:p w:rsidR="002D039B" w:rsidRPr="00E91690" w:rsidRDefault="002D039B" w:rsidP="002D039B">
      <w:pPr>
        <w:spacing w:after="0"/>
        <w:jc w:val="both"/>
        <w:rPr>
          <w:rFonts w:ascii="Times New Roman" w:hAnsi="Times New Roman"/>
          <w:sz w:val="24"/>
          <w:szCs w:val="24"/>
        </w:rPr>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 xml:space="preserve">Apstiprināt Dobeles novada pašvaldības pamatbudžeta 2020.gadam ieņēmumus 27 411 347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 izdevumus 28 595 974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 un finansēšanas līdzekļus 1 184 627</w:t>
      </w:r>
      <w:r w:rsidRPr="007769F2">
        <w:rPr>
          <w:rFonts w:ascii="Times New Roman" w:hAnsi="Times New Roman"/>
          <w:i/>
          <w:sz w:val="24"/>
          <w:szCs w:val="24"/>
        </w:rPr>
        <w:t xml:space="preserve">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 saskaņā ar 1., 2. un 3.pielikumu.</w:t>
      </w:r>
    </w:p>
    <w:p w:rsidR="007769F2" w:rsidRPr="007769F2" w:rsidRDefault="007769F2" w:rsidP="007769F2">
      <w:pPr>
        <w:ind w:left="720"/>
        <w:jc w:val="both"/>
        <w:rPr>
          <w:rFonts w:ascii="Times New Roman" w:hAnsi="Times New Roman"/>
          <w:sz w:val="24"/>
          <w:szCs w:val="24"/>
        </w:rPr>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 xml:space="preserve">Apstiprināt Dobeles novada pašvaldības pamatbudžeta līdzekļu atlikumu uz 2020.gada 1.janvāri 4 924 765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 un noteikt to uz 202</w:t>
      </w:r>
      <w:r w:rsidR="00E51E8A">
        <w:rPr>
          <w:rFonts w:ascii="Times New Roman" w:hAnsi="Times New Roman"/>
          <w:sz w:val="24"/>
          <w:szCs w:val="24"/>
        </w:rPr>
        <w:t>1</w:t>
      </w:r>
      <w:r w:rsidRPr="007769F2">
        <w:rPr>
          <w:rFonts w:ascii="Times New Roman" w:hAnsi="Times New Roman"/>
          <w:sz w:val="24"/>
          <w:szCs w:val="24"/>
        </w:rPr>
        <w:t xml:space="preserve">.gada 1.janvāri 1 500 000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w:t>
      </w:r>
    </w:p>
    <w:p w:rsidR="007769F2" w:rsidRPr="007769F2" w:rsidRDefault="007769F2" w:rsidP="007769F2">
      <w:pPr>
        <w:pStyle w:val="ListParagraph"/>
        <w:ind w:left="0"/>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 xml:space="preserve">Apstiprināt Dobeles novada pašvaldības ziedojumu un dāvinājumu budžetu 2020.gadam </w:t>
      </w:r>
      <w:r w:rsidRPr="007769F2">
        <w:rPr>
          <w:rFonts w:ascii="Times New Roman" w:hAnsi="Times New Roman"/>
          <w:strike/>
          <w:sz w:val="24"/>
          <w:szCs w:val="24"/>
        </w:rPr>
        <w:t xml:space="preserve"> </w:t>
      </w:r>
      <w:r w:rsidRPr="007769F2">
        <w:rPr>
          <w:rFonts w:ascii="Times New Roman" w:hAnsi="Times New Roman"/>
          <w:sz w:val="24"/>
          <w:szCs w:val="24"/>
        </w:rPr>
        <w:t xml:space="preserve">izdevumos 6 613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 un finansēšanas līdzekļus 6 613 </w:t>
      </w:r>
      <w:proofErr w:type="spellStart"/>
      <w:r w:rsidRPr="007769F2">
        <w:rPr>
          <w:rFonts w:ascii="Times New Roman" w:hAnsi="Times New Roman"/>
          <w:i/>
          <w:iCs/>
          <w:sz w:val="24"/>
          <w:szCs w:val="24"/>
        </w:rPr>
        <w:t>euro</w:t>
      </w:r>
      <w:proofErr w:type="spellEnd"/>
      <w:r w:rsidRPr="007769F2">
        <w:rPr>
          <w:rFonts w:ascii="Times New Roman" w:hAnsi="Times New Roman"/>
          <w:i/>
          <w:iCs/>
          <w:sz w:val="24"/>
          <w:szCs w:val="24"/>
        </w:rPr>
        <w:t xml:space="preserve"> </w:t>
      </w:r>
      <w:r w:rsidRPr="007769F2">
        <w:rPr>
          <w:rFonts w:ascii="Times New Roman" w:hAnsi="Times New Roman"/>
          <w:sz w:val="24"/>
          <w:szCs w:val="24"/>
        </w:rPr>
        <w:t xml:space="preserve">apmērā saskaņā   ar 4.pielikumu. </w:t>
      </w:r>
      <w:bookmarkStart w:id="0" w:name="_GoBack"/>
      <w:bookmarkEnd w:id="0"/>
      <w:r w:rsidRPr="007769F2">
        <w:rPr>
          <w:rFonts w:ascii="Times New Roman" w:hAnsi="Times New Roman"/>
          <w:sz w:val="24"/>
          <w:szCs w:val="24"/>
        </w:rPr>
        <w:t xml:space="preserve">Noteikt Dobeles novada pašvaldības ziedojumu budžeta līdzekļu atlikumu uz   2020.gada 1.janvāri 6 613 </w:t>
      </w:r>
      <w:proofErr w:type="spellStart"/>
      <w:r w:rsidRPr="007769F2">
        <w:rPr>
          <w:rFonts w:ascii="Times New Roman" w:hAnsi="Times New Roman"/>
          <w:i/>
          <w:iCs/>
          <w:sz w:val="24"/>
          <w:szCs w:val="24"/>
        </w:rPr>
        <w:t>euro</w:t>
      </w:r>
      <w:proofErr w:type="spellEnd"/>
      <w:r w:rsidRPr="007769F2">
        <w:rPr>
          <w:rFonts w:ascii="Times New Roman" w:hAnsi="Times New Roman"/>
          <w:sz w:val="24"/>
          <w:szCs w:val="24"/>
        </w:rPr>
        <w:t xml:space="preserve"> apmērā, un noteikt līdzekļu atlikumu uz 2021.gada 1.janvāri 40 </w:t>
      </w:r>
      <w:proofErr w:type="spellStart"/>
      <w:r w:rsidRPr="007769F2">
        <w:rPr>
          <w:rFonts w:ascii="Times New Roman" w:hAnsi="Times New Roman"/>
          <w:i/>
          <w:iCs/>
          <w:sz w:val="24"/>
          <w:szCs w:val="24"/>
        </w:rPr>
        <w:t>euro</w:t>
      </w:r>
      <w:proofErr w:type="spellEnd"/>
      <w:r w:rsidRPr="007769F2">
        <w:rPr>
          <w:rFonts w:ascii="Times New Roman" w:hAnsi="Times New Roman"/>
          <w:sz w:val="24"/>
          <w:szCs w:val="24"/>
        </w:rPr>
        <w:t xml:space="preserve"> apmērā. </w:t>
      </w:r>
    </w:p>
    <w:p w:rsidR="007769F2" w:rsidRPr="007769F2" w:rsidRDefault="007769F2" w:rsidP="007769F2">
      <w:pPr>
        <w:ind w:left="720"/>
        <w:jc w:val="both"/>
        <w:rPr>
          <w:rFonts w:ascii="Times New Roman" w:hAnsi="Times New Roman"/>
          <w:sz w:val="24"/>
          <w:szCs w:val="24"/>
        </w:rPr>
      </w:pPr>
    </w:p>
    <w:p w:rsidR="007769F2" w:rsidRPr="007769F2" w:rsidRDefault="007769F2" w:rsidP="007769F2">
      <w:pPr>
        <w:widowControl w:val="0"/>
        <w:numPr>
          <w:ilvl w:val="0"/>
          <w:numId w:val="31"/>
        </w:numPr>
        <w:suppressAutoHyphens/>
        <w:spacing w:after="0" w:line="240" w:lineRule="auto"/>
        <w:jc w:val="both"/>
        <w:rPr>
          <w:rFonts w:ascii="Times New Roman" w:hAnsi="Times New Roman"/>
          <w:sz w:val="24"/>
          <w:szCs w:val="24"/>
        </w:rPr>
      </w:pPr>
      <w:r w:rsidRPr="007769F2">
        <w:rPr>
          <w:rFonts w:ascii="Times New Roman" w:hAnsi="Times New Roman"/>
          <w:sz w:val="24"/>
          <w:szCs w:val="24"/>
        </w:rPr>
        <w:t xml:space="preserve">Apstiprināt Dobeles novada pašvaldības pamatbudžeta  ieņēmumus no saņemtajiem, aizņēmumiem 2020.gadam 882 820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 un aizņēmumu pamatsummu atmaksai paredzētos līdzekļus 2 756 043</w:t>
      </w:r>
      <w:r w:rsidRPr="007769F2">
        <w:rPr>
          <w:rFonts w:ascii="Times New Roman" w:hAnsi="Times New Roman"/>
          <w:i/>
          <w:sz w:val="24"/>
          <w:szCs w:val="24"/>
        </w:rPr>
        <w:t xml:space="preserve">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w:t>
      </w:r>
    </w:p>
    <w:p w:rsidR="007769F2" w:rsidRPr="007769F2" w:rsidRDefault="007769F2" w:rsidP="007769F2">
      <w:pPr>
        <w:jc w:val="both"/>
        <w:rPr>
          <w:rFonts w:ascii="Times New Roman" w:hAnsi="Times New Roman"/>
          <w:sz w:val="24"/>
          <w:szCs w:val="24"/>
        </w:rPr>
      </w:pPr>
    </w:p>
    <w:p w:rsidR="007769F2" w:rsidRPr="007769F2" w:rsidRDefault="007769F2" w:rsidP="007769F2">
      <w:pPr>
        <w:widowControl w:val="0"/>
        <w:numPr>
          <w:ilvl w:val="0"/>
          <w:numId w:val="31"/>
        </w:numPr>
        <w:suppressAutoHyphens/>
        <w:spacing w:after="0" w:line="240" w:lineRule="auto"/>
        <w:jc w:val="both"/>
        <w:rPr>
          <w:rFonts w:ascii="Times New Roman" w:hAnsi="Times New Roman"/>
          <w:sz w:val="24"/>
          <w:szCs w:val="24"/>
        </w:rPr>
      </w:pPr>
      <w:r w:rsidRPr="007769F2">
        <w:rPr>
          <w:rFonts w:ascii="Times New Roman" w:hAnsi="Times New Roman"/>
          <w:sz w:val="24"/>
          <w:szCs w:val="24"/>
        </w:rPr>
        <w:t xml:space="preserve">Noteikt ieguldījumus līdzdalībai komersantu pašu kapitālā:  </w:t>
      </w:r>
    </w:p>
    <w:p w:rsidR="007769F2" w:rsidRPr="007769F2" w:rsidRDefault="007769F2" w:rsidP="007769F2">
      <w:pPr>
        <w:ind w:left="1080"/>
        <w:jc w:val="both"/>
        <w:rPr>
          <w:rFonts w:ascii="Times New Roman" w:hAnsi="Times New Roman"/>
          <w:sz w:val="24"/>
          <w:szCs w:val="24"/>
        </w:rPr>
      </w:pPr>
      <w:r w:rsidRPr="007769F2">
        <w:rPr>
          <w:rFonts w:ascii="Times New Roman" w:hAnsi="Times New Roman"/>
          <w:sz w:val="24"/>
          <w:szCs w:val="24"/>
        </w:rPr>
        <w:t>-  no Dobeles novada pašvaldības pamatbudžeta 366 915</w:t>
      </w:r>
      <w:r w:rsidRPr="007769F2">
        <w:rPr>
          <w:rFonts w:ascii="Times New Roman" w:hAnsi="Times New Roman"/>
          <w:i/>
          <w:sz w:val="24"/>
          <w:szCs w:val="24"/>
        </w:rPr>
        <w:t xml:space="preserve">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 xml:space="preserve"> apmērā:</w:t>
      </w:r>
    </w:p>
    <w:p w:rsidR="007769F2" w:rsidRPr="007769F2" w:rsidRDefault="007769F2" w:rsidP="007769F2">
      <w:pPr>
        <w:ind w:left="1800"/>
        <w:jc w:val="both"/>
        <w:rPr>
          <w:rFonts w:ascii="Times New Roman" w:hAnsi="Times New Roman"/>
          <w:sz w:val="24"/>
          <w:szCs w:val="24"/>
        </w:rPr>
      </w:pPr>
      <w:r w:rsidRPr="007769F2">
        <w:rPr>
          <w:rFonts w:ascii="Times New Roman" w:hAnsi="Times New Roman"/>
          <w:sz w:val="24"/>
          <w:szCs w:val="24"/>
        </w:rPr>
        <w:t xml:space="preserve">- SIA “Dobeles un apkārtnes slimnīca”  56 915 </w:t>
      </w:r>
      <w:proofErr w:type="spellStart"/>
      <w:r w:rsidRPr="007769F2">
        <w:rPr>
          <w:rFonts w:ascii="Times New Roman" w:hAnsi="Times New Roman"/>
          <w:i/>
          <w:sz w:val="24"/>
          <w:szCs w:val="24"/>
        </w:rPr>
        <w:t>euro</w:t>
      </w:r>
      <w:proofErr w:type="spellEnd"/>
      <w:r w:rsidRPr="007769F2">
        <w:rPr>
          <w:rFonts w:ascii="Times New Roman" w:hAnsi="Times New Roman"/>
          <w:sz w:val="24"/>
          <w:szCs w:val="24"/>
        </w:rPr>
        <w:t>;</w:t>
      </w:r>
    </w:p>
    <w:p w:rsidR="007769F2" w:rsidRPr="007769F2" w:rsidRDefault="007769F2" w:rsidP="007769F2">
      <w:pPr>
        <w:ind w:left="1800"/>
        <w:jc w:val="both"/>
        <w:rPr>
          <w:rFonts w:ascii="Times New Roman" w:hAnsi="Times New Roman"/>
          <w:sz w:val="24"/>
          <w:szCs w:val="24"/>
        </w:rPr>
      </w:pPr>
      <w:r w:rsidRPr="007769F2">
        <w:rPr>
          <w:rFonts w:ascii="Times New Roman" w:hAnsi="Times New Roman"/>
          <w:sz w:val="24"/>
          <w:szCs w:val="24"/>
        </w:rPr>
        <w:t xml:space="preserve">- SIA “Dobeles ūdens” 310 000 </w:t>
      </w:r>
      <w:proofErr w:type="spellStart"/>
      <w:r w:rsidRPr="007769F2">
        <w:rPr>
          <w:rFonts w:ascii="Times New Roman" w:hAnsi="Times New Roman"/>
          <w:i/>
          <w:iCs/>
          <w:sz w:val="24"/>
          <w:szCs w:val="24"/>
        </w:rPr>
        <w:t>euro</w:t>
      </w:r>
      <w:proofErr w:type="spellEnd"/>
      <w:r w:rsidRPr="007769F2">
        <w:rPr>
          <w:rFonts w:ascii="Times New Roman" w:hAnsi="Times New Roman"/>
          <w:i/>
          <w:iCs/>
          <w:sz w:val="24"/>
          <w:szCs w:val="24"/>
        </w:rPr>
        <w:t>.</w:t>
      </w: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 xml:space="preserve">Noteikt no Dobeles novada pašvaldības 2020.gada pamatbudžeta neparedzētiem izdevumiem novirzāmo līdzekļu apjomu 250 000 </w:t>
      </w:r>
      <w:proofErr w:type="spellStart"/>
      <w:r w:rsidRPr="007769F2">
        <w:rPr>
          <w:rFonts w:ascii="Times New Roman" w:hAnsi="Times New Roman"/>
          <w:i/>
          <w:sz w:val="24"/>
          <w:szCs w:val="24"/>
        </w:rPr>
        <w:t>euro</w:t>
      </w:r>
      <w:proofErr w:type="spellEnd"/>
      <w:r w:rsidRPr="007769F2">
        <w:rPr>
          <w:rFonts w:ascii="Times New Roman" w:hAnsi="Times New Roman"/>
          <w:i/>
          <w:sz w:val="24"/>
          <w:szCs w:val="24"/>
        </w:rPr>
        <w:t xml:space="preserve"> </w:t>
      </w:r>
      <w:r w:rsidRPr="007769F2">
        <w:rPr>
          <w:rFonts w:ascii="Times New Roman" w:hAnsi="Times New Roman"/>
          <w:sz w:val="24"/>
          <w:szCs w:val="24"/>
        </w:rPr>
        <w:t xml:space="preserve">apmērā. </w:t>
      </w:r>
    </w:p>
    <w:p w:rsidR="007769F2" w:rsidRPr="007769F2" w:rsidRDefault="007769F2" w:rsidP="007769F2">
      <w:pPr>
        <w:pStyle w:val="ListParagraph"/>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lastRenderedPageBreak/>
        <w:t>Apstiprināt Dobeles novada pašvaldības ilgtermiņa saistību apjomu saskaņā ar 5.pielikumu.</w:t>
      </w:r>
    </w:p>
    <w:p w:rsidR="007769F2" w:rsidRPr="007769F2" w:rsidRDefault="007769F2" w:rsidP="007769F2">
      <w:pPr>
        <w:jc w:val="both"/>
        <w:rPr>
          <w:rFonts w:ascii="Times New Roman" w:hAnsi="Times New Roman"/>
          <w:sz w:val="24"/>
          <w:szCs w:val="24"/>
        </w:rPr>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Budžeta izpildītāji gada laikā drīkst izdarīt pamatbudžeta izdevumus tādā apmērā, kādā tiem Finanšu un grāmatvedības nodaļa asignējusi līdzekļus no vispārējiem ieņēmumiem, kā arī no budžeta izpildītāja faktiski iegūtajiem ieņēmumiem par sniegtajiem maksas pakalpojumiem un no citiem pašu ieņēmumiem. Budžeta izpildītājs ir atbildīgs par to, lai budžeta izdevumi tiktu veikti saskaņā ar noteiktajiem mērķiem, apstiprinātiem darbības plāniem un izdevumi nepārsniedz tāmē apstiprinātos plānotos budžeta izdevumus ekonomiskās klasifikācijas kodu pirmās zīmes ietvaros.</w:t>
      </w:r>
    </w:p>
    <w:p w:rsidR="007769F2" w:rsidRPr="007769F2" w:rsidRDefault="007769F2" w:rsidP="007769F2">
      <w:pPr>
        <w:pStyle w:val="ListParagraph"/>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Noteikt, ka laika posmā starp Dobeles novada pašvaldības budžeta grozījumiem līdzekļus no programmas ”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w:t>
      </w:r>
    </w:p>
    <w:p w:rsidR="007769F2" w:rsidRPr="007769F2" w:rsidRDefault="007769F2" w:rsidP="007769F2">
      <w:pPr>
        <w:jc w:val="both"/>
        <w:rPr>
          <w:rFonts w:ascii="Times New Roman" w:hAnsi="Times New Roman"/>
          <w:sz w:val="24"/>
          <w:szCs w:val="24"/>
        </w:rPr>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Noteikt ziedojumu un dāvinājumu budžetam apropriāciju, kas pieļauj tādus izdevumus, kuri nepārsniedz faktisko ieņēmumu un naudas līdzekļu atlikumu līmeni saimnieciskā gada sākumā.</w:t>
      </w:r>
    </w:p>
    <w:p w:rsidR="007769F2" w:rsidRPr="007769F2" w:rsidRDefault="007769F2" w:rsidP="007769F2">
      <w:pPr>
        <w:jc w:val="both"/>
        <w:rPr>
          <w:rFonts w:ascii="Times New Roman" w:hAnsi="Times New Roman"/>
          <w:sz w:val="24"/>
          <w:szCs w:val="24"/>
        </w:rPr>
      </w:pPr>
    </w:p>
    <w:p w:rsidR="007769F2" w:rsidRPr="007769F2" w:rsidRDefault="007769F2" w:rsidP="007769F2">
      <w:pPr>
        <w:numPr>
          <w:ilvl w:val="0"/>
          <w:numId w:val="31"/>
        </w:numPr>
        <w:spacing w:after="0" w:line="240" w:lineRule="auto"/>
        <w:jc w:val="both"/>
        <w:rPr>
          <w:rFonts w:ascii="Times New Roman" w:hAnsi="Times New Roman"/>
          <w:sz w:val="24"/>
          <w:szCs w:val="24"/>
        </w:rPr>
      </w:pPr>
      <w:r w:rsidRPr="007769F2">
        <w:rPr>
          <w:rFonts w:ascii="Times New Roman" w:hAnsi="Times New Roman"/>
          <w:sz w:val="24"/>
          <w:szCs w:val="24"/>
        </w:rPr>
        <w:t xml:space="preserve">Budžeta izpildītāji pamatbudžeta ieņēmumus par sniegtajiem maksas pakalpojumiem un citus pamatbudžeta ieņēmumus, kā arī speciālā budžeta ieņēmumus, kas pārsniedz budžetā noteikto apjomu, ar Dobeles novada domes atļauju var novirzīt izdevumu papildus finansēšanai. Budžeta izpildītāji drīkst izdarīt grozījumus tāmēs apstiprināto budžeta līdzekļu ietvaros, iesniedzot tos apstiprināšanai Dobeles novada domei. Visas izmaiņas apstiprinātajās budžeta tāmēs iekļaujamas kārtējos Dobeles novada pašvaldības 2020.gada budžeta grozījumos, kurus pieņem Dobeles novada dome. </w:t>
      </w:r>
    </w:p>
    <w:p w:rsidR="007769F2" w:rsidRPr="007769F2" w:rsidRDefault="007769F2" w:rsidP="007769F2">
      <w:pPr>
        <w:jc w:val="both"/>
        <w:rPr>
          <w:rFonts w:ascii="Times New Roman" w:hAnsi="Times New Roman"/>
          <w:sz w:val="24"/>
          <w:szCs w:val="24"/>
        </w:rPr>
      </w:pPr>
    </w:p>
    <w:p w:rsidR="002D039B" w:rsidRDefault="002D039B" w:rsidP="002D039B">
      <w:pPr>
        <w:pStyle w:val="NoSpacing"/>
        <w:jc w:val="center"/>
        <w:rPr>
          <w:b/>
        </w:rPr>
      </w:pPr>
    </w:p>
    <w:p w:rsidR="002D039B" w:rsidRDefault="002D039B" w:rsidP="002D039B">
      <w:pPr>
        <w:pStyle w:val="NoSpacing"/>
        <w:jc w:val="center"/>
        <w:rPr>
          <w:b/>
        </w:rPr>
      </w:pPr>
    </w:p>
    <w:p w:rsidR="002D039B" w:rsidRPr="00DD27B1" w:rsidRDefault="002D039B" w:rsidP="002D039B">
      <w:pPr>
        <w:spacing w:after="0" w:line="240" w:lineRule="auto"/>
        <w:rPr>
          <w:rFonts w:ascii="Times New Roman" w:hAnsi="Times New Roman"/>
          <w:sz w:val="24"/>
          <w:szCs w:val="24"/>
        </w:rPr>
      </w:pPr>
      <w:r w:rsidRPr="00DD27B1">
        <w:rPr>
          <w:rFonts w:ascii="Times New Roman" w:hAnsi="Times New Roman"/>
          <w:sz w:val="24"/>
          <w:szCs w:val="24"/>
        </w:rPr>
        <w:t>Domes priekšsēdētājs</w:t>
      </w:r>
      <w:r w:rsidRPr="00DD27B1">
        <w:rPr>
          <w:rFonts w:ascii="Times New Roman" w:hAnsi="Times New Roman"/>
          <w:sz w:val="24"/>
          <w:szCs w:val="24"/>
        </w:rPr>
        <w:tab/>
      </w:r>
      <w:r w:rsidRPr="00DD27B1">
        <w:rPr>
          <w:rFonts w:ascii="Times New Roman" w:hAnsi="Times New Roman"/>
          <w:sz w:val="24"/>
          <w:szCs w:val="24"/>
        </w:rPr>
        <w:tab/>
      </w:r>
      <w:r w:rsidRPr="00DD27B1">
        <w:rPr>
          <w:rFonts w:ascii="Times New Roman" w:hAnsi="Times New Roman"/>
          <w:sz w:val="24"/>
          <w:szCs w:val="24"/>
        </w:rPr>
        <w:tab/>
      </w:r>
      <w:r w:rsidRPr="00DD27B1">
        <w:rPr>
          <w:rFonts w:ascii="Times New Roman" w:hAnsi="Times New Roman"/>
          <w:sz w:val="24"/>
          <w:szCs w:val="24"/>
        </w:rPr>
        <w:tab/>
      </w:r>
      <w:r w:rsidRPr="00DD27B1">
        <w:rPr>
          <w:rFonts w:ascii="Times New Roman" w:hAnsi="Times New Roman"/>
          <w:sz w:val="24"/>
          <w:szCs w:val="24"/>
        </w:rPr>
        <w:tab/>
      </w:r>
      <w:r w:rsidRPr="00DD27B1">
        <w:rPr>
          <w:rFonts w:ascii="Times New Roman" w:hAnsi="Times New Roman"/>
          <w:sz w:val="24"/>
          <w:szCs w:val="24"/>
        </w:rPr>
        <w:tab/>
      </w:r>
      <w:r w:rsidRPr="00DD27B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DD27B1">
        <w:rPr>
          <w:rFonts w:ascii="Times New Roman" w:hAnsi="Times New Roman"/>
          <w:sz w:val="24"/>
          <w:szCs w:val="24"/>
        </w:rPr>
        <w:t>A.Spridzāns</w:t>
      </w:r>
      <w:proofErr w:type="spellEnd"/>
    </w:p>
    <w:p w:rsidR="002D039B" w:rsidRPr="00DD27B1" w:rsidRDefault="002D039B" w:rsidP="002D039B">
      <w:pPr>
        <w:spacing w:after="0" w:line="240" w:lineRule="auto"/>
        <w:rPr>
          <w:rFonts w:ascii="Times New Roman" w:hAnsi="Times New Roman"/>
          <w:sz w:val="24"/>
          <w:szCs w:val="24"/>
        </w:rPr>
      </w:pPr>
    </w:p>
    <w:p w:rsidR="002D039B" w:rsidRPr="00E91690" w:rsidRDefault="002D039B" w:rsidP="002D039B">
      <w:pPr>
        <w:pStyle w:val="NoSpacing"/>
        <w:jc w:val="center"/>
        <w:rPr>
          <w:b/>
        </w:rPr>
      </w:pPr>
    </w:p>
    <w:p w:rsidR="004D2D15" w:rsidRPr="00476447" w:rsidRDefault="004D2D15" w:rsidP="00656DEE">
      <w:pPr>
        <w:pStyle w:val="NoSpacing"/>
        <w:jc w:val="center"/>
        <w:rPr>
          <w:b/>
        </w:rPr>
      </w:pPr>
    </w:p>
    <w:sectPr w:rsidR="004D2D15" w:rsidRPr="00476447" w:rsidSect="001C1CAD">
      <w:pgSz w:w="11906" w:h="16838"/>
      <w:pgMar w:top="851" w:right="79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0"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4922F2"/>
    <w:multiLevelType w:val="hybridMultilevel"/>
    <w:tmpl w:val="D708F606"/>
    <w:lvl w:ilvl="0" w:tplc="04B8895A">
      <w:start w:val="1"/>
      <w:numFmt w:val="decimal"/>
      <w:lvlText w:val="%1."/>
      <w:lvlJc w:val="left"/>
      <w:pPr>
        <w:ind w:left="20" w:hanging="360"/>
      </w:pPr>
      <w:rPr>
        <w:rFonts w:hint="default"/>
      </w:rPr>
    </w:lvl>
    <w:lvl w:ilvl="1" w:tplc="04260019" w:tentative="1">
      <w:start w:val="1"/>
      <w:numFmt w:val="lowerLetter"/>
      <w:lvlText w:val="%2."/>
      <w:lvlJc w:val="left"/>
      <w:pPr>
        <w:ind w:left="740" w:hanging="360"/>
      </w:pPr>
    </w:lvl>
    <w:lvl w:ilvl="2" w:tplc="0426001B" w:tentative="1">
      <w:start w:val="1"/>
      <w:numFmt w:val="lowerRoman"/>
      <w:lvlText w:val="%3."/>
      <w:lvlJc w:val="right"/>
      <w:pPr>
        <w:ind w:left="1460" w:hanging="180"/>
      </w:pPr>
    </w:lvl>
    <w:lvl w:ilvl="3" w:tplc="0426000F" w:tentative="1">
      <w:start w:val="1"/>
      <w:numFmt w:val="decimal"/>
      <w:lvlText w:val="%4."/>
      <w:lvlJc w:val="left"/>
      <w:pPr>
        <w:ind w:left="2180" w:hanging="360"/>
      </w:pPr>
    </w:lvl>
    <w:lvl w:ilvl="4" w:tplc="04260019" w:tentative="1">
      <w:start w:val="1"/>
      <w:numFmt w:val="lowerLetter"/>
      <w:lvlText w:val="%5."/>
      <w:lvlJc w:val="left"/>
      <w:pPr>
        <w:ind w:left="2900" w:hanging="360"/>
      </w:pPr>
    </w:lvl>
    <w:lvl w:ilvl="5" w:tplc="0426001B" w:tentative="1">
      <w:start w:val="1"/>
      <w:numFmt w:val="lowerRoman"/>
      <w:lvlText w:val="%6."/>
      <w:lvlJc w:val="right"/>
      <w:pPr>
        <w:ind w:left="3620" w:hanging="180"/>
      </w:pPr>
    </w:lvl>
    <w:lvl w:ilvl="6" w:tplc="0426000F" w:tentative="1">
      <w:start w:val="1"/>
      <w:numFmt w:val="decimal"/>
      <w:lvlText w:val="%7."/>
      <w:lvlJc w:val="left"/>
      <w:pPr>
        <w:ind w:left="4340" w:hanging="360"/>
      </w:pPr>
    </w:lvl>
    <w:lvl w:ilvl="7" w:tplc="04260019" w:tentative="1">
      <w:start w:val="1"/>
      <w:numFmt w:val="lowerLetter"/>
      <w:lvlText w:val="%8."/>
      <w:lvlJc w:val="left"/>
      <w:pPr>
        <w:ind w:left="5060" w:hanging="360"/>
      </w:pPr>
    </w:lvl>
    <w:lvl w:ilvl="8" w:tplc="0426001B" w:tentative="1">
      <w:start w:val="1"/>
      <w:numFmt w:val="lowerRoman"/>
      <w:lvlText w:val="%9."/>
      <w:lvlJc w:val="right"/>
      <w:pPr>
        <w:ind w:left="5780" w:hanging="180"/>
      </w:pPr>
    </w:lvl>
  </w:abstractNum>
  <w:abstractNum w:abstractNumId="12" w15:restartNumberingAfterBreak="0">
    <w:nsid w:val="35246B25"/>
    <w:multiLevelType w:val="hybridMultilevel"/>
    <w:tmpl w:val="D14AABEA"/>
    <w:lvl w:ilvl="0" w:tplc="BDB0893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C9C423B"/>
    <w:multiLevelType w:val="multilevel"/>
    <w:tmpl w:val="EBBE9584"/>
    <w:lvl w:ilvl="0">
      <w:start w:val="1"/>
      <w:numFmt w:val="decimal"/>
      <w:lvlText w:val="%1."/>
      <w:lvlJc w:val="left"/>
      <w:pPr>
        <w:ind w:left="108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4D520083"/>
    <w:multiLevelType w:val="hybridMultilevel"/>
    <w:tmpl w:val="BD285A84"/>
    <w:lvl w:ilvl="0" w:tplc="A22CF056">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0546256"/>
    <w:multiLevelType w:val="multilevel"/>
    <w:tmpl w:val="9D16FEC4"/>
    <w:lvl w:ilvl="0">
      <w:start w:val="1"/>
      <w:numFmt w:val="decimal"/>
      <w:lvlText w:val="%1."/>
      <w:lvlJc w:val="left"/>
      <w:pPr>
        <w:tabs>
          <w:tab w:val="num" w:pos="720"/>
        </w:tabs>
        <w:ind w:left="720" w:hanging="360"/>
      </w:pPr>
      <w:rPr>
        <w:rFonts w:cs="Times New Roman" w:hint="default"/>
        <w:b w:val="0"/>
      </w:rPr>
    </w:lvl>
    <w:lvl w:ilvl="1">
      <w:start w:val="1"/>
      <w:numFmt w:val="decimal"/>
      <w:isLgl/>
      <w:lvlText w:val="3.%2."/>
      <w:lvlJc w:val="left"/>
      <w:pPr>
        <w:tabs>
          <w:tab w:val="num" w:pos="855"/>
        </w:tabs>
        <w:ind w:left="855" w:hanging="495"/>
      </w:pPr>
      <w:rPr>
        <w:rFonts w:cs="Times New Roman" w:hint="default"/>
      </w:rPr>
    </w:lvl>
    <w:lvl w:ilvl="2">
      <w:start w:val="1"/>
      <w:numFmt w:val="decimal"/>
      <w:isLgl/>
      <w:lvlText w:val="2.3.%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8"/>
  </w:num>
  <w:num w:numId="5">
    <w:abstractNumId w:val="28"/>
  </w:num>
  <w:num w:numId="6">
    <w:abstractNumId w:val="29"/>
  </w:num>
  <w:num w:numId="7">
    <w:abstractNumId w:val="1"/>
  </w:num>
  <w:num w:numId="8">
    <w:abstractNumId w:val="22"/>
  </w:num>
  <w:num w:numId="9">
    <w:abstractNumId w:val="10"/>
  </w:num>
  <w:num w:numId="10">
    <w:abstractNumId w:val="21"/>
  </w:num>
  <w:num w:numId="11">
    <w:abstractNumId w:val="5"/>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7"/>
  </w:num>
  <w:num w:numId="16">
    <w:abstractNumId w:val="26"/>
  </w:num>
  <w:num w:numId="17">
    <w:abstractNumId w:val="6"/>
  </w:num>
  <w:num w:numId="18">
    <w:abstractNumId w:val="20"/>
  </w:num>
  <w:num w:numId="19">
    <w:abstractNumId w:val="25"/>
  </w:num>
  <w:num w:numId="20">
    <w:abstractNumId w:val="3"/>
  </w:num>
  <w:num w:numId="21">
    <w:abstractNumId w:val="4"/>
  </w:num>
  <w:num w:numId="22">
    <w:abstractNumId w:val="2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4"/>
  </w:num>
  <w:num w:numId="2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1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3297"/>
    <w:rsid w:val="0000459F"/>
    <w:rsid w:val="00004BAB"/>
    <w:rsid w:val="00007A5F"/>
    <w:rsid w:val="00012FB8"/>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5A6"/>
    <w:rsid w:val="0006510D"/>
    <w:rsid w:val="0006700F"/>
    <w:rsid w:val="00073EC9"/>
    <w:rsid w:val="00074E65"/>
    <w:rsid w:val="000803AD"/>
    <w:rsid w:val="00081DF2"/>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6E55"/>
    <w:rsid w:val="000B0C9B"/>
    <w:rsid w:val="000B2DF6"/>
    <w:rsid w:val="000B3204"/>
    <w:rsid w:val="000B38FF"/>
    <w:rsid w:val="000B609D"/>
    <w:rsid w:val="000C0FEC"/>
    <w:rsid w:val="000C2D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168E"/>
    <w:rsid w:val="000F54E6"/>
    <w:rsid w:val="000F6CD8"/>
    <w:rsid w:val="000F7E5D"/>
    <w:rsid w:val="0010294E"/>
    <w:rsid w:val="00104AD2"/>
    <w:rsid w:val="00105729"/>
    <w:rsid w:val="00105AED"/>
    <w:rsid w:val="0011563F"/>
    <w:rsid w:val="00115646"/>
    <w:rsid w:val="001226B9"/>
    <w:rsid w:val="001231EE"/>
    <w:rsid w:val="001257DD"/>
    <w:rsid w:val="0012721D"/>
    <w:rsid w:val="001272BC"/>
    <w:rsid w:val="00130085"/>
    <w:rsid w:val="001357CB"/>
    <w:rsid w:val="0013686C"/>
    <w:rsid w:val="0014182C"/>
    <w:rsid w:val="001427C8"/>
    <w:rsid w:val="00145CA0"/>
    <w:rsid w:val="001466EB"/>
    <w:rsid w:val="00153D5B"/>
    <w:rsid w:val="00154ECC"/>
    <w:rsid w:val="001572DB"/>
    <w:rsid w:val="00162144"/>
    <w:rsid w:val="00163C43"/>
    <w:rsid w:val="001678ED"/>
    <w:rsid w:val="00180AFC"/>
    <w:rsid w:val="001815F9"/>
    <w:rsid w:val="00186DC0"/>
    <w:rsid w:val="0018788D"/>
    <w:rsid w:val="00187CB0"/>
    <w:rsid w:val="00197A2E"/>
    <w:rsid w:val="001A37A5"/>
    <w:rsid w:val="001A47DE"/>
    <w:rsid w:val="001A6F2F"/>
    <w:rsid w:val="001A7E87"/>
    <w:rsid w:val="001B14E4"/>
    <w:rsid w:val="001B537A"/>
    <w:rsid w:val="001B54BA"/>
    <w:rsid w:val="001B6DA6"/>
    <w:rsid w:val="001C043A"/>
    <w:rsid w:val="001C1CAD"/>
    <w:rsid w:val="001C6E2A"/>
    <w:rsid w:val="001D307C"/>
    <w:rsid w:val="001D32DA"/>
    <w:rsid w:val="001E77A4"/>
    <w:rsid w:val="001E7E5F"/>
    <w:rsid w:val="001F135D"/>
    <w:rsid w:val="001F22A7"/>
    <w:rsid w:val="001F43B7"/>
    <w:rsid w:val="001F7700"/>
    <w:rsid w:val="002019F2"/>
    <w:rsid w:val="00202006"/>
    <w:rsid w:val="0020211F"/>
    <w:rsid w:val="002079A8"/>
    <w:rsid w:val="00223B6A"/>
    <w:rsid w:val="00226150"/>
    <w:rsid w:val="002307EB"/>
    <w:rsid w:val="00234CAB"/>
    <w:rsid w:val="00236E94"/>
    <w:rsid w:val="00240BC0"/>
    <w:rsid w:val="00241A72"/>
    <w:rsid w:val="0024250D"/>
    <w:rsid w:val="002451F9"/>
    <w:rsid w:val="002526A3"/>
    <w:rsid w:val="00253516"/>
    <w:rsid w:val="00253BBC"/>
    <w:rsid w:val="00255242"/>
    <w:rsid w:val="00256F79"/>
    <w:rsid w:val="00260D40"/>
    <w:rsid w:val="00262966"/>
    <w:rsid w:val="002633F2"/>
    <w:rsid w:val="00264F59"/>
    <w:rsid w:val="002653ED"/>
    <w:rsid w:val="00272EC5"/>
    <w:rsid w:val="00273AA0"/>
    <w:rsid w:val="00274766"/>
    <w:rsid w:val="00274E86"/>
    <w:rsid w:val="00275F86"/>
    <w:rsid w:val="00276B7D"/>
    <w:rsid w:val="00280CBF"/>
    <w:rsid w:val="00282CC8"/>
    <w:rsid w:val="0029009B"/>
    <w:rsid w:val="00292713"/>
    <w:rsid w:val="0029416C"/>
    <w:rsid w:val="0029532D"/>
    <w:rsid w:val="0029542F"/>
    <w:rsid w:val="002964F2"/>
    <w:rsid w:val="002A0C20"/>
    <w:rsid w:val="002A132F"/>
    <w:rsid w:val="002A1A0D"/>
    <w:rsid w:val="002A554F"/>
    <w:rsid w:val="002A6232"/>
    <w:rsid w:val="002B5204"/>
    <w:rsid w:val="002B5D01"/>
    <w:rsid w:val="002C1F3E"/>
    <w:rsid w:val="002C4770"/>
    <w:rsid w:val="002D039B"/>
    <w:rsid w:val="002D1798"/>
    <w:rsid w:val="002D4119"/>
    <w:rsid w:val="002E0B23"/>
    <w:rsid w:val="002E1CEC"/>
    <w:rsid w:val="002E1E3F"/>
    <w:rsid w:val="002E55C4"/>
    <w:rsid w:val="002F2549"/>
    <w:rsid w:val="002F3CA8"/>
    <w:rsid w:val="002F6676"/>
    <w:rsid w:val="002F7052"/>
    <w:rsid w:val="002F75F8"/>
    <w:rsid w:val="003039A2"/>
    <w:rsid w:val="0030594E"/>
    <w:rsid w:val="003060AF"/>
    <w:rsid w:val="003068A1"/>
    <w:rsid w:val="00307625"/>
    <w:rsid w:val="0031142E"/>
    <w:rsid w:val="00316B95"/>
    <w:rsid w:val="00322E1E"/>
    <w:rsid w:val="0032337E"/>
    <w:rsid w:val="00331285"/>
    <w:rsid w:val="00331B54"/>
    <w:rsid w:val="00341983"/>
    <w:rsid w:val="00341BD4"/>
    <w:rsid w:val="003425FE"/>
    <w:rsid w:val="003438E6"/>
    <w:rsid w:val="0034503E"/>
    <w:rsid w:val="00350A4B"/>
    <w:rsid w:val="003537F7"/>
    <w:rsid w:val="00354613"/>
    <w:rsid w:val="00354A6C"/>
    <w:rsid w:val="00361428"/>
    <w:rsid w:val="00361615"/>
    <w:rsid w:val="003637DE"/>
    <w:rsid w:val="00366E24"/>
    <w:rsid w:val="00367934"/>
    <w:rsid w:val="00367A92"/>
    <w:rsid w:val="00367C2D"/>
    <w:rsid w:val="003708EA"/>
    <w:rsid w:val="00370916"/>
    <w:rsid w:val="00382024"/>
    <w:rsid w:val="0038204E"/>
    <w:rsid w:val="00385C82"/>
    <w:rsid w:val="00386BEE"/>
    <w:rsid w:val="00387608"/>
    <w:rsid w:val="003942F1"/>
    <w:rsid w:val="0039437A"/>
    <w:rsid w:val="00394917"/>
    <w:rsid w:val="00394C3A"/>
    <w:rsid w:val="003951DF"/>
    <w:rsid w:val="003A2803"/>
    <w:rsid w:val="003A28A2"/>
    <w:rsid w:val="003A2E52"/>
    <w:rsid w:val="003A57DD"/>
    <w:rsid w:val="003B0B4D"/>
    <w:rsid w:val="003B29CF"/>
    <w:rsid w:val="003B5E4A"/>
    <w:rsid w:val="003B5F34"/>
    <w:rsid w:val="003B636C"/>
    <w:rsid w:val="003C3854"/>
    <w:rsid w:val="003D23DF"/>
    <w:rsid w:val="003D5654"/>
    <w:rsid w:val="003D705C"/>
    <w:rsid w:val="003E12BE"/>
    <w:rsid w:val="003E1733"/>
    <w:rsid w:val="003E315F"/>
    <w:rsid w:val="003E46FD"/>
    <w:rsid w:val="003E53B2"/>
    <w:rsid w:val="003E71EF"/>
    <w:rsid w:val="003F26DF"/>
    <w:rsid w:val="003F309C"/>
    <w:rsid w:val="003F4545"/>
    <w:rsid w:val="004022D6"/>
    <w:rsid w:val="004027D7"/>
    <w:rsid w:val="00402D42"/>
    <w:rsid w:val="00403541"/>
    <w:rsid w:val="00407D2E"/>
    <w:rsid w:val="00410462"/>
    <w:rsid w:val="00410CD4"/>
    <w:rsid w:val="00412B32"/>
    <w:rsid w:val="00417E6C"/>
    <w:rsid w:val="00421BF2"/>
    <w:rsid w:val="00423095"/>
    <w:rsid w:val="00427975"/>
    <w:rsid w:val="00427C5C"/>
    <w:rsid w:val="00430CC5"/>
    <w:rsid w:val="00432C7F"/>
    <w:rsid w:val="004364C4"/>
    <w:rsid w:val="00437B56"/>
    <w:rsid w:val="00441BC0"/>
    <w:rsid w:val="00443F80"/>
    <w:rsid w:val="00446126"/>
    <w:rsid w:val="004465F8"/>
    <w:rsid w:val="004532A0"/>
    <w:rsid w:val="00454EC9"/>
    <w:rsid w:val="00455B9E"/>
    <w:rsid w:val="00455DFF"/>
    <w:rsid w:val="00455FA9"/>
    <w:rsid w:val="00456E79"/>
    <w:rsid w:val="00471558"/>
    <w:rsid w:val="004724E3"/>
    <w:rsid w:val="00472723"/>
    <w:rsid w:val="004759E3"/>
    <w:rsid w:val="00476447"/>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2D15"/>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F47"/>
    <w:rsid w:val="00525195"/>
    <w:rsid w:val="005254E4"/>
    <w:rsid w:val="00525D6A"/>
    <w:rsid w:val="00530562"/>
    <w:rsid w:val="00534F5A"/>
    <w:rsid w:val="00535F5A"/>
    <w:rsid w:val="00536E3B"/>
    <w:rsid w:val="0053712A"/>
    <w:rsid w:val="00540B60"/>
    <w:rsid w:val="00550615"/>
    <w:rsid w:val="0055256D"/>
    <w:rsid w:val="00555D55"/>
    <w:rsid w:val="005571F2"/>
    <w:rsid w:val="00560644"/>
    <w:rsid w:val="0056193C"/>
    <w:rsid w:val="00570399"/>
    <w:rsid w:val="00571E83"/>
    <w:rsid w:val="00572952"/>
    <w:rsid w:val="005746C5"/>
    <w:rsid w:val="00575303"/>
    <w:rsid w:val="00583423"/>
    <w:rsid w:val="005870A5"/>
    <w:rsid w:val="00587E5E"/>
    <w:rsid w:val="00591FAD"/>
    <w:rsid w:val="00594581"/>
    <w:rsid w:val="005A113C"/>
    <w:rsid w:val="005A20AA"/>
    <w:rsid w:val="005A67DC"/>
    <w:rsid w:val="005A6B71"/>
    <w:rsid w:val="005B741D"/>
    <w:rsid w:val="005B7ADD"/>
    <w:rsid w:val="005C0411"/>
    <w:rsid w:val="005C0B44"/>
    <w:rsid w:val="005C195B"/>
    <w:rsid w:val="005D037F"/>
    <w:rsid w:val="005D5F33"/>
    <w:rsid w:val="005D79B3"/>
    <w:rsid w:val="005E5993"/>
    <w:rsid w:val="005E7891"/>
    <w:rsid w:val="005F0012"/>
    <w:rsid w:val="005F1494"/>
    <w:rsid w:val="005F14B9"/>
    <w:rsid w:val="00601D1F"/>
    <w:rsid w:val="00605553"/>
    <w:rsid w:val="0060585F"/>
    <w:rsid w:val="006135E6"/>
    <w:rsid w:val="00614C44"/>
    <w:rsid w:val="00620488"/>
    <w:rsid w:val="00621E60"/>
    <w:rsid w:val="00622371"/>
    <w:rsid w:val="00622F12"/>
    <w:rsid w:val="00624B29"/>
    <w:rsid w:val="00625615"/>
    <w:rsid w:val="006357C3"/>
    <w:rsid w:val="00635A7A"/>
    <w:rsid w:val="00640A3D"/>
    <w:rsid w:val="00641154"/>
    <w:rsid w:val="00643F99"/>
    <w:rsid w:val="00656DEE"/>
    <w:rsid w:val="00671A8C"/>
    <w:rsid w:val="00671C8E"/>
    <w:rsid w:val="006735AC"/>
    <w:rsid w:val="0067433F"/>
    <w:rsid w:val="00675967"/>
    <w:rsid w:val="00676F6B"/>
    <w:rsid w:val="006805F1"/>
    <w:rsid w:val="00680D99"/>
    <w:rsid w:val="0068187B"/>
    <w:rsid w:val="0068236F"/>
    <w:rsid w:val="00683F7E"/>
    <w:rsid w:val="006865FF"/>
    <w:rsid w:val="0069353E"/>
    <w:rsid w:val="0069739F"/>
    <w:rsid w:val="006A07FD"/>
    <w:rsid w:val="006A60D7"/>
    <w:rsid w:val="006A6540"/>
    <w:rsid w:val="006B2258"/>
    <w:rsid w:val="006B452E"/>
    <w:rsid w:val="006B4CAB"/>
    <w:rsid w:val="006B6A9A"/>
    <w:rsid w:val="006C0A4D"/>
    <w:rsid w:val="006C58DE"/>
    <w:rsid w:val="006D1353"/>
    <w:rsid w:val="006D48F4"/>
    <w:rsid w:val="006D5861"/>
    <w:rsid w:val="006E2AC4"/>
    <w:rsid w:val="006E6163"/>
    <w:rsid w:val="006F0A86"/>
    <w:rsid w:val="006F2A28"/>
    <w:rsid w:val="006F635F"/>
    <w:rsid w:val="006F7E63"/>
    <w:rsid w:val="007036C1"/>
    <w:rsid w:val="00703F54"/>
    <w:rsid w:val="0070504D"/>
    <w:rsid w:val="00710EFA"/>
    <w:rsid w:val="007120B3"/>
    <w:rsid w:val="007207A2"/>
    <w:rsid w:val="00720EC8"/>
    <w:rsid w:val="00721C67"/>
    <w:rsid w:val="007223F0"/>
    <w:rsid w:val="00724C4D"/>
    <w:rsid w:val="00724E46"/>
    <w:rsid w:val="00726DA0"/>
    <w:rsid w:val="0073118B"/>
    <w:rsid w:val="00731668"/>
    <w:rsid w:val="0073500D"/>
    <w:rsid w:val="00736E6B"/>
    <w:rsid w:val="007400AA"/>
    <w:rsid w:val="00741141"/>
    <w:rsid w:val="007423BE"/>
    <w:rsid w:val="00743605"/>
    <w:rsid w:val="00751B7A"/>
    <w:rsid w:val="007631A0"/>
    <w:rsid w:val="00763F99"/>
    <w:rsid w:val="00766522"/>
    <w:rsid w:val="00775C0D"/>
    <w:rsid w:val="00775C8A"/>
    <w:rsid w:val="007769F2"/>
    <w:rsid w:val="0078111E"/>
    <w:rsid w:val="00783CE7"/>
    <w:rsid w:val="00785053"/>
    <w:rsid w:val="00790C4D"/>
    <w:rsid w:val="0079296F"/>
    <w:rsid w:val="00793556"/>
    <w:rsid w:val="00795453"/>
    <w:rsid w:val="007A5576"/>
    <w:rsid w:val="007A583A"/>
    <w:rsid w:val="007A5E15"/>
    <w:rsid w:val="007A7A9A"/>
    <w:rsid w:val="007B1B43"/>
    <w:rsid w:val="007B357E"/>
    <w:rsid w:val="007B644B"/>
    <w:rsid w:val="007B7801"/>
    <w:rsid w:val="007C12AF"/>
    <w:rsid w:val="007C346F"/>
    <w:rsid w:val="007C356A"/>
    <w:rsid w:val="007D0E8A"/>
    <w:rsid w:val="007D2B15"/>
    <w:rsid w:val="007D40BA"/>
    <w:rsid w:val="007D46CB"/>
    <w:rsid w:val="007D7908"/>
    <w:rsid w:val="007E0B81"/>
    <w:rsid w:val="007E3C97"/>
    <w:rsid w:val="007F100C"/>
    <w:rsid w:val="007F37DB"/>
    <w:rsid w:val="007F6DC1"/>
    <w:rsid w:val="00801BE1"/>
    <w:rsid w:val="008039E7"/>
    <w:rsid w:val="008120D7"/>
    <w:rsid w:val="008139DA"/>
    <w:rsid w:val="00815144"/>
    <w:rsid w:val="008202F1"/>
    <w:rsid w:val="008217FC"/>
    <w:rsid w:val="00821CE9"/>
    <w:rsid w:val="0082285F"/>
    <w:rsid w:val="0082384E"/>
    <w:rsid w:val="00823CA7"/>
    <w:rsid w:val="00827351"/>
    <w:rsid w:val="008279DA"/>
    <w:rsid w:val="00832DF8"/>
    <w:rsid w:val="00834B78"/>
    <w:rsid w:val="008353B3"/>
    <w:rsid w:val="00835CB2"/>
    <w:rsid w:val="0083615E"/>
    <w:rsid w:val="00840AED"/>
    <w:rsid w:val="00841876"/>
    <w:rsid w:val="00843903"/>
    <w:rsid w:val="0085441B"/>
    <w:rsid w:val="00857776"/>
    <w:rsid w:val="00870593"/>
    <w:rsid w:val="00871690"/>
    <w:rsid w:val="00872B94"/>
    <w:rsid w:val="00873303"/>
    <w:rsid w:val="00874153"/>
    <w:rsid w:val="00875EB8"/>
    <w:rsid w:val="00876800"/>
    <w:rsid w:val="008773FD"/>
    <w:rsid w:val="00881F75"/>
    <w:rsid w:val="008845BF"/>
    <w:rsid w:val="00884F08"/>
    <w:rsid w:val="0089019F"/>
    <w:rsid w:val="008906F8"/>
    <w:rsid w:val="00891BD1"/>
    <w:rsid w:val="00896421"/>
    <w:rsid w:val="00897D83"/>
    <w:rsid w:val="008A0712"/>
    <w:rsid w:val="008A2C82"/>
    <w:rsid w:val="008A2D86"/>
    <w:rsid w:val="008A30AF"/>
    <w:rsid w:val="008A7678"/>
    <w:rsid w:val="008A792E"/>
    <w:rsid w:val="008B1203"/>
    <w:rsid w:val="008B1569"/>
    <w:rsid w:val="008B1C0A"/>
    <w:rsid w:val="008B227B"/>
    <w:rsid w:val="008B2D4E"/>
    <w:rsid w:val="008C48DF"/>
    <w:rsid w:val="008C7138"/>
    <w:rsid w:val="008D1C8C"/>
    <w:rsid w:val="008D281B"/>
    <w:rsid w:val="008D2CA2"/>
    <w:rsid w:val="008D52DE"/>
    <w:rsid w:val="008E18F9"/>
    <w:rsid w:val="008E2D97"/>
    <w:rsid w:val="008E68E4"/>
    <w:rsid w:val="008F0506"/>
    <w:rsid w:val="008F195C"/>
    <w:rsid w:val="008F19E5"/>
    <w:rsid w:val="008F7211"/>
    <w:rsid w:val="00902650"/>
    <w:rsid w:val="0090368D"/>
    <w:rsid w:val="00903F34"/>
    <w:rsid w:val="009077FE"/>
    <w:rsid w:val="009123C3"/>
    <w:rsid w:val="009211F3"/>
    <w:rsid w:val="00923502"/>
    <w:rsid w:val="0092460A"/>
    <w:rsid w:val="00931A59"/>
    <w:rsid w:val="0093649F"/>
    <w:rsid w:val="00950381"/>
    <w:rsid w:val="0095052A"/>
    <w:rsid w:val="00953A24"/>
    <w:rsid w:val="00955217"/>
    <w:rsid w:val="009608E8"/>
    <w:rsid w:val="00970A81"/>
    <w:rsid w:val="00983C84"/>
    <w:rsid w:val="00984B38"/>
    <w:rsid w:val="00987C37"/>
    <w:rsid w:val="0099004D"/>
    <w:rsid w:val="0099050C"/>
    <w:rsid w:val="009967AC"/>
    <w:rsid w:val="00997611"/>
    <w:rsid w:val="009A068E"/>
    <w:rsid w:val="009A11A5"/>
    <w:rsid w:val="009A1BA5"/>
    <w:rsid w:val="009A3002"/>
    <w:rsid w:val="009A310B"/>
    <w:rsid w:val="009A48C0"/>
    <w:rsid w:val="009B7CC3"/>
    <w:rsid w:val="009C0C1E"/>
    <w:rsid w:val="009C2BE2"/>
    <w:rsid w:val="009C3BDC"/>
    <w:rsid w:val="009E0432"/>
    <w:rsid w:val="009E2DEC"/>
    <w:rsid w:val="009E48F1"/>
    <w:rsid w:val="009E49A3"/>
    <w:rsid w:val="009E69BA"/>
    <w:rsid w:val="009F362D"/>
    <w:rsid w:val="00A00447"/>
    <w:rsid w:val="00A009A6"/>
    <w:rsid w:val="00A013B1"/>
    <w:rsid w:val="00A01828"/>
    <w:rsid w:val="00A01A59"/>
    <w:rsid w:val="00A02F3A"/>
    <w:rsid w:val="00A0372F"/>
    <w:rsid w:val="00A05582"/>
    <w:rsid w:val="00A071FC"/>
    <w:rsid w:val="00A07744"/>
    <w:rsid w:val="00A10296"/>
    <w:rsid w:val="00A15A64"/>
    <w:rsid w:val="00A2102F"/>
    <w:rsid w:val="00A24530"/>
    <w:rsid w:val="00A24C01"/>
    <w:rsid w:val="00A256C5"/>
    <w:rsid w:val="00A30030"/>
    <w:rsid w:val="00A31D64"/>
    <w:rsid w:val="00A329A1"/>
    <w:rsid w:val="00A5384B"/>
    <w:rsid w:val="00A55F17"/>
    <w:rsid w:val="00A5781C"/>
    <w:rsid w:val="00A61DDA"/>
    <w:rsid w:val="00A62D6F"/>
    <w:rsid w:val="00A70825"/>
    <w:rsid w:val="00A75CCD"/>
    <w:rsid w:val="00A82BA5"/>
    <w:rsid w:val="00A848C5"/>
    <w:rsid w:val="00A9166E"/>
    <w:rsid w:val="00A91EFB"/>
    <w:rsid w:val="00A93034"/>
    <w:rsid w:val="00A95A10"/>
    <w:rsid w:val="00AA422B"/>
    <w:rsid w:val="00AA4F5F"/>
    <w:rsid w:val="00AA5CF5"/>
    <w:rsid w:val="00AB05E3"/>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F01B7"/>
    <w:rsid w:val="00AF32A5"/>
    <w:rsid w:val="00B00431"/>
    <w:rsid w:val="00B007CB"/>
    <w:rsid w:val="00B02A60"/>
    <w:rsid w:val="00B04948"/>
    <w:rsid w:val="00B051F1"/>
    <w:rsid w:val="00B164AC"/>
    <w:rsid w:val="00B17725"/>
    <w:rsid w:val="00B26C35"/>
    <w:rsid w:val="00B27C68"/>
    <w:rsid w:val="00B31F73"/>
    <w:rsid w:val="00B34831"/>
    <w:rsid w:val="00B348F2"/>
    <w:rsid w:val="00B352F8"/>
    <w:rsid w:val="00B35908"/>
    <w:rsid w:val="00B3608C"/>
    <w:rsid w:val="00B412D3"/>
    <w:rsid w:val="00B42280"/>
    <w:rsid w:val="00B50812"/>
    <w:rsid w:val="00B50822"/>
    <w:rsid w:val="00B50A28"/>
    <w:rsid w:val="00B5220D"/>
    <w:rsid w:val="00B5276A"/>
    <w:rsid w:val="00B52A37"/>
    <w:rsid w:val="00B5361F"/>
    <w:rsid w:val="00B55247"/>
    <w:rsid w:val="00B70170"/>
    <w:rsid w:val="00B81986"/>
    <w:rsid w:val="00B82A90"/>
    <w:rsid w:val="00B82D0F"/>
    <w:rsid w:val="00B965A4"/>
    <w:rsid w:val="00BA026E"/>
    <w:rsid w:val="00BA0DDA"/>
    <w:rsid w:val="00BB131A"/>
    <w:rsid w:val="00BB1936"/>
    <w:rsid w:val="00BB4B3C"/>
    <w:rsid w:val="00BB77DE"/>
    <w:rsid w:val="00BC14BB"/>
    <w:rsid w:val="00BC15A3"/>
    <w:rsid w:val="00BD3679"/>
    <w:rsid w:val="00BE2153"/>
    <w:rsid w:val="00BE51BE"/>
    <w:rsid w:val="00BF1C9E"/>
    <w:rsid w:val="00BF51E1"/>
    <w:rsid w:val="00BF5774"/>
    <w:rsid w:val="00C0039B"/>
    <w:rsid w:val="00C00574"/>
    <w:rsid w:val="00C05AA6"/>
    <w:rsid w:val="00C06C5F"/>
    <w:rsid w:val="00C15142"/>
    <w:rsid w:val="00C24CC3"/>
    <w:rsid w:val="00C30CBD"/>
    <w:rsid w:val="00C31932"/>
    <w:rsid w:val="00C375FA"/>
    <w:rsid w:val="00C41200"/>
    <w:rsid w:val="00C42D5D"/>
    <w:rsid w:val="00C4411C"/>
    <w:rsid w:val="00C52BB7"/>
    <w:rsid w:val="00C53616"/>
    <w:rsid w:val="00C630E6"/>
    <w:rsid w:val="00C7160A"/>
    <w:rsid w:val="00C71D65"/>
    <w:rsid w:val="00C723AE"/>
    <w:rsid w:val="00C72EC6"/>
    <w:rsid w:val="00C75ADD"/>
    <w:rsid w:val="00C769C5"/>
    <w:rsid w:val="00C80620"/>
    <w:rsid w:val="00C8227D"/>
    <w:rsid w:val="00C83472"/>
    <w:rsid w:val="00C85B58"/>
    <w:rsid w:val="00C938B4"/>
    <w:rsid w:val="00C9430B"/>
    <w:rsid w:val="00C946DF"/>
    <w:rsid w:val="00C966E5"/>
    <w:rsid w:val="00CA2524"/>
    <w:rsid w:val="00CA2BB2"/>
    <w:rsid w:val="00CA3A04"/>
    <w:rsid w:val="00CA6846"/>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8D0"/>
    <w:rsid w:val="00CD75CE"/>
    <w:rsid w:val="00CE10FC"/>
    <w:rsid w:val="00CE2BD5"/>
    <w:rsid w:val="00CE5C61"/>
    <w:rsid w:val="00CF2B36"/>
    <w:rsid w:val="00CF6E9D"/>
    <w:rsid w:val="00CF6EF3"/>
    <w:rsid w:val="00CF7D47"/>
    <w:rsid w:val="00D01D74"/>
    <w:rsid w:val="00D031F0"/>
    <w:rsid w:val="00D03C42"/>
    <w:rsid w:val="00D0484A"/>
    <w:rsid w:val="00D14D26"/>
    <w:rsid w:val="00D2022D"/>
    <w:rsid w:val="00D31169"/>
    <w:rsid w:val="00D32ED8"/>
    <w:rsid w:val="00D4057C"/>
    <w:rsid w:val="00D4335C"/>
    <w:rsid w:val="00D44055"/>
    <w:rsid w:val="00D44711"/>
    <w:rsid w:val="00D44A2F"/>
    <w:rsid w:val="00D44C59"/>
    <w:rsid w:val="00D472BD"/>
    <w:rsid w:val="00D53612"/>
    <w:rsid w:val="00D539F5"/>
    <w:rsid w:val="00D5416B"/>
    <w:rsid w:val="00D61ED3"/>
    <w:rsid w:val="00D62744"/>
    <w:rsid w:val="00D66D83"/>
    <w:rsid w:val="00D7466B"/>
    <w:rsid w:val="00D774D2"/>
    <w:rsid w:val="00D82C4A"/>
    <w:rsid w:val="00D83B61"/>
    <w:rsid w:val="00D84DA2"/>
    <w:rsid w:val="00D863D1"/>
    <w:rsid w:val="00D90BC1"/>
    <w:rsid w:val="00D936E2"/>
    <w:rsid w:val="00D93B25"/>
    <w:rsid w:val="00D942B4"/>
    <w:rsid w:val="00D9670D"/>
    <w:rsid w:val="00DA0433"/>
    <w:rsid w:val="00DA47D0"/>
    <w:rsid w:val="00DA6522"/>
    <w:rsid w:val="00DB05E5"/>
    <w:rsid w:val="00DB0D29"/>
    <w:rsid w:val="00DB3558"/>
    <w:rsid w:val="00DC1744"/>
    <w:rsid w:val="00DC2CA6"/>
    <w:rsid w:val="00DC350F"/>
    <w:rsid w:val="00DD15B9"/>
    <w:rsid w:val="00DD4D25"/>
    <w:rsid w:val="00DE2B70"/>
    <w:rsid w:val="00DE34C7"/>
    <w:rsid w:val="00DE3916"/>
    <w:rsid w:val="00DE5ED1"/>
    <w:rsid w:val="00DE654B"/>
    <w:rsid w:val="00DF063B"/>
    <w:rsid w:val="00DF0906"/>
    <w:rsid w:val="00DF3033"/>
    <w:rsid w:val="00DF35C5"/>
    <w:rsid w:val="00DF3C15"/>
    <w:rsid w:val="00DF5427"/>
    <w:rsid w:val="00E00DFA"/>
    <w:rsid w:val="00E013A8"/>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1E8A"/>
    <w:rsid w:val="00E52952"/>
    <w:rsid w:val="00E61BBF"/>
    <w:rsid w:val="00E633FE"/>
    <w:rsid w:val="00E67192"/>
    <w:rsid w:val="00E6771C"/>
    <w:rsid w:val="00E70CB5"/>
    <w:rsid w:val="00E73656"/>
    <w:rsid w:val="00E73B44"/>
    <w:rsid w:val="00E827AE"/>
    <w:rsid w:val="00E85483"/>
    <w:rsid w:val="00E9016E"/>
    <w:rsid w:val="00E964FD"/>
    <w:rsid w:val="00E96C78"/>
    <w:rsid w:val="00EA2510"/>
    <w:rsid w:val="00EA586F"/>
    <w:rsid w:val="00EA76E9"/>
    <w:rsid w:val="00EB0242"/>
    <w:rsid w:val="00EB0B98"/>
    <w:rsid w:val="00EB3875"/>
    <w:rsid w:val="00EB4676"/>
    <w:rsid w:val="00EB591D"/>
    <w:rsid w:val="00EC319D"/>
    <w:rsid w:val="00EC733C"/>
    <w:rsid w:val="00ED18E6"/>
    <w:rsid w:val="00ED27C4"/>
    <w:rsid w:val="00ED3252"/>
    <w:rsid w:val="00ED411A"/>
    <w:rsid w:val="00ED6D3D"/>
    <w:rsid w:val="00EE259E"/>
    <w:rsid w:val="00EE2AEB"/>
    <w:rsid w:val="00EE4B99"/>
    <w:rsid w:val="00EE6027"/>
    <w:rsid w:val="00EE7789"/>
    <w:rsid w:val="00EF2467"/>
    <w:rsid w:val="00EF51EB"/>
    <w:rsid w:val="00EF63FF"/>
    <w:rsid w:val="00F0413D"/>
    <w:rsid w:val="00F049F5"/>
    <w:rsid w:val="00F12CD8"/>
    <w:rsid w:val="00F13C86"/>
    <w:rsid w:val="00F14087"/>
    <w:rsid w:val="00F21933"/>
    <w:rsid w:val="00F22026"/>
    <w:rsid w:val="00F23A1B"/>
    <w:rsid w:val="00F27E3B"/>
    <w:rsid w:val="00F30602"/>
    <w:rsid w:val="00F34CBF"/>
    <w:rsid w:val="00F37823"/>
    <w:rsid w:val="00F41816"/>
    <w:rsid w:val="00F43BE1"/>
    <w:rsid w:val="00F51718"/>
    <w:rsid w:val="00F553D0"/>
    <w:rsid w:val="00F55476"/>
    <w:rsid w:val="00F6228F"/>
    <w:rsid w:val="00F62457"/>
    <w:rsid w:val="00F75AFC"/>
    <w:rsid w:val="00F75D35"/>
    <w:rsid w:val="00F765DC"/>
    <w:rsid w:val="00F7682A"/>
    <w:rsid w:val="00F82546"/>
    <w:rsid w:val="00F82D47"/>
    <w:rsid w:val="00F82FA8"/>
    <w:rsid w:val="00F83943"/>
    <w:rsid w:val="00F84F18"/>
    <w:rsid w:val="00F87AAA"/>
    <w:rsid w:val="00F90450"/>
    <w:rsid w:val="00F9049F"/>
    <w:rsid w:val="00F92E1A"/>
    <w:rsid w:val="00F937C3"/>
    <w:rsid w:val="00F94322"/>
    <w:rsid w:val="00F96B4D"/>
    <w:rsid w:val="00FA2F13"/>
    <w:rsid w:val="00FB27FA"/>
    <w:rsid w:val="00FB36AB"/>
    <w:rsid w:val="00FC0604"/>
    <w:rsid w:val="00FD26B5"/>
    <w:rsid w:val="00FD2E0B"/>
    <w:rsid w:val="00FD47AC"/>
    <w:rsid w:val="00FD5048"/>
    <w:rsid w:val="00FD7294"/>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C8B35-54CA-4CC3-930D-535A51F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Saraksta rindkopa"/>
    <w:basedOn w:val="Normal"/>
    <w:link w:val="ListParagraphChar"/>
    <w:uiPriority w:val="34"/>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Saraksta rindkopa Char"/>
    <w:link w:val="ListParagraph"/>
    <w:uiPriority w:val="34"/>
    <w:locked/>
    <w:rsid w:val="00407D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56281739">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379355514">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66847837">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A57A-0748-497B-829B-5307C2A5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2329</Words>
  <Characters>1328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cp:lastModifiedBy>Dace Riterfelte</cp:lastModifiedBy>
  <cp:revision>4</cp:revision>
  <cp:lastPrinted>2020-01-16T06:02:00Z</cp:lastPrinted>
  <dcterms:created xsi:type="dcterms:W3CDTF">2020-01-20T11:09:00Z</dcterms:created>
  <dcterms:modified xsi:type="dcterms:W3CDTF">2020-01-27T06:54:00Z</dcterms:modified>
</cp:coreProperties>
</file>