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F5E2" w14:textId="77777777" w:rsidR="003B2070" w:rsidRPr="00102EB6" w:rsidRDefault="003B2070" w:rsidP="003B2070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Pielikums</w:t>
      </w:r>
    </w:p>
    <w:p w14:paraId="43D79D38" w14:textId="77777777" w:rsidR="003B2070" w:rsidRPr="00102EB6" w:rsidRDefault="003B2070" w:rsidP="003B2070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 xml:space="preserve">Dobeles novada domes </w:t>
      </w:r>
    </w:p>
    <w:p w14:paraId="41B73713" w14:textId="77777777" w:rsidR="003B2070" w:rsidRPr="00102EB6" w:rsidRDefault="003B2070" w:rsidP="003B2070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2022. gada 24. novembra</w:t>
      </w:r>
    </w:p>
    <w:p w14:paraId="2CC8A38D" w14:textId="77777777" w:rsidR="003B2070" w:rsidRPr="00102EB6" w:rsidRDefault="003B2070" w:rsidP="003B2070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lēmumam Nr.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557/20</w:t>
      </w:r>
    </w:p>
    <w:p w14:paraId="28373549" w14:textId="77777777" w:rsidR="003B2070" w:rsidRPr="00102EB6" w:rsidRDefault="003B2070" w:rsidP="003B2070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</w:pPr>
    </w:p>
    <w:p w14:paraId="6903FBEC" w14:textId="77777777" w:rsidR="003B2070" w:rsidRPr="00102EB6" w:rsidRDefault="003B2070" w:rsidP="003B2070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lv-LV"/>
        </w:rPr>
        <w:drawing>
          <wp:inline distT="0" distB="0" distL="0" distR="0" wp14:anchorId="0FA31906" wp14:editId="7F03C2E2">
            <wp:extent cx="676275" cy="7524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74BC" w14:textId="77777777" w:rsidR="003B2070" w:rsidRPr="00102EB6" w:rsidRDefault="003B2070" w:rsidP="003B207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lv-LV"/>
        </w:rPr>
        <w:t>LATVIJAS REPUBLIKA</w:t>
      </w:r>
    </w:p>
    <w:p w14:paraId="4F5F2EA2" w14:textId="77777777" w:rsidR="003B2070" w:rsidRPr="00102EB6" w:rsidRDefault="003B2070" w:rsidP="003B207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lv-LV"/>
        </w:rPr>
      </w:pPr>
      <w:r w:rsidRPr="00102E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lv-LV"/>
        </w:rPr>
        <w:t>DOBELES NOVADA DOME</w:t>
      </w:r>
    </w:p>
    <w:p w14:paraId="118CCAA1" w14:textId="77777777" w:rsidR="003B2070" w:rsidRPr="00102EB6" w:rsidRDefault="003B2070" w:rsidP="003B207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  <w:r w:rsidRPr="00102EB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>Brīvības iela 17, Dobele, Dobeles novads, LV-3701</w:t>
      </w:r>
    </w:p>
    <w:p w14:paraId="61464ACB" w14:textId="77777777" w:rsidR="003B2070" w:rsidRPr="00102EB6" w:rsidRDefault="003B2070" w:rsidP="003B2070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  <w:r w:rsidRPr="00102EB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 xml:space="preserve">Tālr. 63707269, 63700137, 63720940, e-pasts </w:t>
      </w:r>
      <w:hyperlink r:id="rId6" w:history="1">
        <w:r w:rsidRPr="00102EB6">
          <w:rPr>
            <w:rFonts w:ascii="Times New Roman" w:eastAsia="Calibri" w:hAnsi="Times New Roman" w:cs="Times New Roman"/>
            <w:color w:val="000000" w:themeColor="text1"/>
            <w:sz w:val="16"/>
            <w:szCs w:val="16"/>
            <w:u w:val="single"/>
            <w:lang w:eastAsia="lv-LV"/>
          </w:rPr>
          <w:t>dome@dobele.lv</w:t>
        </w:r>
      </w:hyperlink>
    </w:p>
    <w:p w14:paraId="60B03273" w14:textId="77777777" w:rsidR="003B2070" w:rsidRPr="00102EB6" w:rsidRDefault="003B2070" w:rsidP="003B207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628C4469" w14:textId="77777777" w:rsidR="003B2070" w:rsidRPr="00102EB6" w:rsidRDefault="003B2070" w:rsidP="003B2070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3A2959CB" w14:textId="77777777" w:rsidR="003B2070" w:rsidRDefault="003B2070" w:rsidP="003B2070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554A">
        <w:rPr>
          <w:rFonts w:ascii="Times New Roman" w:hAnsi="Times New Roman" w:cs="Times New Roman"/>
          <w:b/>
          <w:sz w:val="24"/>
        </w:rPr>
        <w:t xml:space="preserve">NOLIKUMS </w:t>
      </w:r>
    </w:p>
    <w:p w14:paraId="5F669EEE" w14:textId="77777777" w:rsidR="003B2070" w:rsidRPr="008A554A" w:rsidRDefault="003B2070" w:rsidP="003B2070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554A">
        <w:rPr>
          <w:rFonts w:ascii="Times New Roman" w:hAnsi="Times New Roman" w:cs="Times New Roman"/>
          <w:b/>
          <w:sz w:val="24"/>
        </w:rPr>
        <w:t>“GROZĪJUM</w:t>
      </w:r>
      <w:r>
        <w:rPr>
          <w:rFonts w:ascii="Times New Roman" w:hAnsi="Times New Roman" w:cs="Times New Roman"/>
          <w:b/>
          <w:sz w:val="24"/>
        </w:rPr>
        <w:t>I</w:t>
      </w:r>
      <w:r w:rsidRPr="008A554A">
        <w:rPr>
          <w:rFonts w:ascii="Times New Roman" w:hAnsi="Times New Roman" w:cs="Times New Roman"/>
          <w:b/>
          <w:sz w:val="24"/>
        </w:rPr>
        <w:t xml:space="preserve"> NOLIKUMĀ “</w:t>
      </w:r>
      <w:r>
        <w:rPr>
          <w:rFonts w:ascii="Times New Roman" w:hAnsi="Times New Roman" w:cs="Times New Roman"/>
          <w:b/>
          <w:sz w:val="24"/>
        </w:rPr>
        <w:t>DOBELES PIEAUGUŠO IZGLĪTĪBAS UN UZŅĒMĒJDARBĪBAS ATBALSTA CENTRA NOLIKUMS</w:t>
      </w:r>
      <w:r w:rsidRPr="008A554A">
        <w:rPr>
          <w:rFonts w:ascii="Times New Roman" w:hAnsi="Times New Roman" w:cs="Times New Roman"/>
          <w:b/>
          <w:sz w:val="24"/>
        </w:rPr>
        <w:t>”</w:t>
      </w:r>
    </w:p>
    <w:p w14:paraId="7EEBF6A9" w14:textId="77777777" w:rsidR="003B2070" w:rsidRDefault="003B2070" w:rsidP="003B2070">
      <w:pPr>
        <w:tabs>
          <w:tab w:val="left" w:pos="-23852"/>
        </w:tabs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D62A84E" w14:textId="77777777" w:rsidR="003B2070" w:rsidRPr="001C48BB" w:rsidRDefault="003B2070" w:rsidP="003B2070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Izdots saskaņā ar likuma “Par pašvaldībām” </w:t>
      </w:r>
    </w:p>
    <w:p w14:paraId="0CDF9C5E" w14:textId="77777777" w:rsidR="003B2070" w:rsidRPr="001C48BB" w:rsidRDefault="003B2070" w:rsidP="003B2070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>21. panta pirmās daļas 8. punktu, 41. panta pirmās daļas 2. punktu,</w:t>
      </w:r>
    </w:p>
    <w:p w14:paraId="797E886E" w14:textId="77777777" w:rsidR="003B2070" w:rsidRDefault="003B2070" w:rsidP="003B2070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Valsts pārvaldes iekārtas likuma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16. panta otro daļu,</w:t>
      </w:r>
    </w:p>
    <w:p w14:paraId="0644CC57" w14:textId="77777777" w:rsidR="003B2070" w:rsidRDefault="003B2070" w:rsidP="003B2070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28. pantu, </w:t>
      </w: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>73. panta pirmās daļas 1. punktu</w:t>
      </w:r>
    </w:p>
    <w:p w14:paraId="185FDA22" w14:textId="77777777" w:rsidR="003B2070" w:rsidRDefault="003B2070" w:rsidP="003B207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30400A7E" w14:textId="77777777" w:rsidR="003B2070" w:rsidRDefault="003B2070" w:rsidP="003B207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23DF49D5" w14:textId="77777777" w:rsidR="003B2070" w:rsidRPr="008A554A" w:rsidRDefault="003B2070" w:rsidP="003B2070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8A554A">
        <w:rPr>
          <w:rFonts w:ascii="Times New Roman" w:hAnsi="Times New Roman" w:cs="Times New Roman"/>
          <w:color w:val="000000"/>
          <w:sz w:val="24"/>
        </w:rPr>
        <w:t>Izdarīt Dobeles novada domes 202</w:t>
      </w:r>
      <w:r>
        <w:rPr>
          <w:rFonts w:ascii="Times New Roman" w:hAnsi="Times New Roman" w:cs="Times New Roman"/>
          <w:color w:val="000000"/>
          <w:sz w:val="24"/>
        </w:rPr>
        <w:t>1</w:t>
      </w:r>
      <w:r w:rsidRPr="008A554A">
        <w:rPr>
          <w:rFonts w:ascii="Times New Roman" w:hAnsi="Times New Roman" w:cs="Times New Roman"/>
          <w:color w:val="000000"/>
          <w:sz w:val="24"/>
        </w:rPr>
        <w:t xml:space="preserve">. gada </w:t>
      </w:r>
      <w:r>
        <w:rPr>
          <w:rFonts w:ascii="Times New Roman" w:hAnsi="Times New Roman" w:cs="Times New Roman"/>
          <w:color w:val="000000"/>
          <w:sz w:val="24"/>
        </w:rPr>
        <w:t>25. novembra</w:t>
      </w:r>
      <w:r w:rsidRPr="008A554A">
        <w:rPr>
          <w:rFonts w:ascii="Times New Roman" w:hAnsi="Times New Roman" w:cs="Times New Roman"/>
          <w:color w:val="000000"/>
          <w:sz w:val="24"/>
        </w:rPr>
        <w:t xml:space="preserve"> nolikumā “</w:t>
      </w:r>
      <w:r>
        <w:rPr>
          <w:rFonts w:ascii="Times New Roman" w:hAnsi="Times New Roman" w:cs="Times New Roman"/>
          <w:sz w:val="24"/>
        </w:rPr>
        <w:t>Dobeles Pieaugušo izglītības un uzņēmējdarbības atbalsta centra nolikums</w:t>
      </w:r>
      <w:r>
        <w:rPr>
          <w:rFonts w:ascii="Times New Roman" w:hAnsi="Times New Roman" w:cs="Times New Roman"/>
          <w:color w:val="000000"/>
          <w:sz w:val="24"/>
        </w:rPr>
        <w:t>” (turpmāk – nolikums) šādus grozījumus</w:t>
      </w:r>
      <w:r w:rsidRPr="008A554A">
        <w:rPr>
          <w:rFonts w:ascii="Times New Roman" w:hAnsi="Times New Roman" w:cs="Times New Roman"/>
          <w:color w:val="000000"/>
          <w:sz w:val="24"/>
        </w:rPr>
        <w:t>:</w:t>
      </w:r>
    </w:p>
    <w:p w14:paraId="482043D9" w14:textId="77777777" w:rsidR="003B2070" w:rsidRPr="008A554A" w:rsidRDefault="003B2070" w:rsidP="003B2070">
      <w:pPr>
        <w:spacing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14:paraId="18D7C303" w14:textId="77777777" w:rsidR="003B2070" w:rsidRDefault="003B2070" w:rsidP="003B2070">
      <w:pPr>
        <w:pStyle w:val="ListParagraph"/>
        <w:numPr>
          <w:ilvl w:val="0"/>
          <w:numId w:val="2"/>
        </w:numPr>
        <w:jc w:val="both"/>
      </w:pPr>
      <w:r>
        <w:t>Papildināt nolikuma 1. punktu aiz vārda “mūžizglītībā” ar pieturzīmi un vārdiem “, uzņēmējdarbībā un tūrisma nozares attīstībā”.</w:t>
      </w:r>
    </w:p>
    <w:p w14:paraId="28610223" w14:textId="77777777" w:rsidR="003B2070" w:rsidRDefault="003B2070" w:rsidP="003B2070">
      <w:pPr>
        <w:pStyle w:val="ListParagraph"/>
        <w:ind w:left="284"/>
        <w:jc w:val="both"/>
      </w:pPr>
    </w:p>
    <w:p w14:paraId="2C9BCD76" w14:textId="77777777" w:rsidR="003B2070" w:rsidRPr="00237AE0" w:rsidRDefault="003B2070" w:rsidP="003B2070">
      <w:pPr>
        <w:pStyle w:val="ListParagraph"/>
        <w:numPr>
          <w:ilvl w:val="0"/>
          <w:numId w:val="2"/>
        </w:numPr>
        <w:jc w:val="both"/>
      </w:pPr>
      <w:r w:rsidRPr="00237AE0">
        <w:t>Aizstāt nolikuma 9.4. apakšpunkta beigās pieturzīmi “.” ar pieturzīmi “;”.</w:t>
      </w:r>
    </w:p>
    <w:p w14:paraId="7025EC0D" w14:textId="77777777" w:rsidR="003B2070" w:rsidRPr="00237AE0" w:rsidRDefault="003B2070" w:rsidP="003B2070">
      <w:pPr>
        <w:pStyle w:val="ListParagraph"/>
        <w:rPr>
          <w:rFonts w:eastAsia="Lucida Sans Unicode"/>
          <w:kern w:val="1"/>
        </w:rPr>
      </w:pPr>
    </w:p>
    <w:p w14:paraId="79DD93CC" w14:textId="77777777" w:rsidR="003B2070" w:rsidRPr="00E908B7" w:rsidRDefault="003B2070" w:rsidP="003B2070">
      <w:pPr>
        <w:pStyle w:val="ListParagraph"/>
        <w:numPr>
          <w:ilvl w:val="0"/>
          <w:numId w:val="2"/>
        </w:numPr>
        <w:jc w:val="both"/>
      </w:pPr>
      <w:r w:rsidRPr="00917C23">
        <w:rPr>
          <w:rFonts w:eastAsia="Lucida Sans Unicode"/>
          <w:kern w:val="1"/>
        </w:rPr>
        <w:t>Papildināt nolikuma 9. punktu ar 9.5. un 9.6. apakšpunktu šādā redakcijā:</w:t>
      </w:r>
    </w:p>
    <w:p w14:paraId="447BFAA9" w14:textId="77777777" w:rsidR="003B2070" w:rsidRPr="00E908B7" w:rsidRDefault="003B2070" w:rsidP="003B2070">
      <w:pPr>
        <w:pStyle w:val="ListParagraph"/>
      </w:pPr>
    </w:p>
    <w:p w14:paraId="634C017B" w14:textId="77777777" w:rsidR="003B2070" w:rsidRPr="00917C23" w:rsidRDefault="003B2070" w:rsidP="003B2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17C23">
        <w:rPr>
          <w:rFonts w:ascii="Times New Roman" w:hAnsi="Times New Roman" w:cs="Times New Roman"/>
          <w:sz w:val="24"/>
          <w:szCs w:val="24"/>
        </w:rPr>
        <w:t>“</w:t>
      </w:r>
      <w:bookmarkStart w:id="0" w:name="_Hlk118721307"/>
      <w:r w:rsidRPr="00917C23">
        <w:rPr>
          <w:rFonts w:ascii="Times New Roman" w:hAnsi="Times New Roman" w:cs="Times New Roman"/>
          <w:sz w:val="24"/>
          <w:szCs w:val="24"/>
        </w:rPr>
        <w:t>9.5. Baznīcas iela 8, Dobele, Dobeles novads;</w:t>
      </w:r>
    </w:p>
    <w:p w14:paraId="75E1AE96" w14:textId="77777777" w:rsidR="003B2070" w:rsidRPr="00917C23" w:rsidRDefault="003B2070" w:rsidP="003B2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17C23">
        <w:rPr>
          <w:rFonts w:ascii="Times New Roman" w:hAnsi="Times New Roman" w:cs="Times New Roman"/>
          <w:sz w:val="24"/>
          <w:szCs w:val="24"/>
        </w:rPr>
        <w:t>9.6. Raiņa iela 14, Auce, Dobeles novads.</w:t>
      </w:r>
      <w:bookmarkEnd w:id="0"/>
      <w:r w:rsidRPr="00917C23">
        <w:rPr>
          <w:rFonts w:ascii="Times New Roman" w:hAnsi="Times New Roman" w:cs="Times New Roman"/>
          <w:sz w:val="24"/>
          <w:szCs w:val="24"/>
        </w:rPr>
        <w:t>”</w:t>
      </w:r>
    </w:p>
    <w:p w14:paraId="6DF3A7B3" w14:textId="77777777" w:rsidR="003B2070" w:rsidRDefault="003B2070" w:rsidP="003B2070">
      <w:pPr>
        <w:pStyle w:val="ListParagraph"/>
        <w:ind w:left="284"/>
        <w:jc w:val="both"/>
      </w:pPr>
    </w:p>
    <w:p w14:paraId="37757DEE" w14:textId="77777777" w:rsidR="003B2070" w:rsidRDefault="003B2070" w:rsidP="003B2070">
      <w:pPr>
        <w:pStyle w:val="ListParagraph"/>
        <w:numPr>
          <w:ilvl w:val="0"/>
          <w:numId w:val="2"/>
        </w:numPr>
        <w:jc w:val="both"/>
      </w:pPr>
      <w:r>
        <w:t>Izteikt</w:t>
      </w:r>
      <w:r w:rsidRPr="00237AE0">
        <w:t xml:space="preserve"> nolikuma </w:t>
      </w:r>
      <w:r>
        <w:t>10.6</w:t>
      </w:r>
      <w:r w:rsidRPr="00237AE0">
        <w:t>. apakšpunkt</w:t>
      </w:r>
      <w:r>
        <w:t>u šādā redakcijā:</w:t>
      </w:r>
    </w:p>
    <w:p w14:paraId="316CEFB3" w14:textId="77777777" w:rsidR="003B2070" w:rsidRDefault="003B2070" w:rsidP="003B2070">
      <w:pPr>
        <w:pStyle w:val="ListParagraph"/>
        <w:ind w:left="284"/>
        <w:jc w:val="both"/>
      </w:pPr>
    </w:p>
    <w:p w14:paraId="3B347082" w14:textId="77777777" w:rsidR="003B2070" w:rsidRPr="00917C23" w:rsidRDefault="003B2070" w:rsidP="003B2070">
      <w:pPr>
        <w:spacing w:line="24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17C23">
        <w:rPr>
          <w:rFonts w:ascii="Times New Roman" w:hAnsi="Times New Roman" w:cs="Times New Roman"/>
          <w:sz w:val="24"/>
          <w:szCs w:val="24"/>
        </w:rPr>
        <w:t xml:space="preserve">“10.6. uzturēt zīmolu “Dobele Dara” uzņēmējdarbības veicināšanai, novada tēla veidošanai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C23">
        <w:rPr>
          <w:rFonts w:ascii="Times New Roman" w:hAnsi="Times New Roman" w:cs="Times New Roman"/>
          <w:sz w:val="24"/>
          <w:szCs w:val="24"/>
        </w:rPr>
        <w:t xml:space="preserve">un tūrisma popularizēšanai; ” </w:t>
      </w:r>
    </w:p>
    <w:p w14:paraId="65CCF3D5" w14:textId="77777777" w:rsidR="003B2070" w:rsidRDefault="003B2070" w:rsidP="003B2070">
      <w:pPr>
        <w:pStyle w:val="ListParagraph"/>
        <w:ind w:left="284"/>
        <w:jc w:val="both"/>
      </w:pPr>
    </w:p>
    <w:p w14:paraId="02B30C99" w14:textId="77777777" w:rsidR="003B2070" w:rsidRPr="000A5B5D" w:rsidRDefault="003B2070" w:rsidP="003B2070">
      <w:pPr>
        <w:pStyle w:val="ListParagraph"/>
        <w:numPr>
          <w:ilvl w:val="0"/>
          <w:numId w:val="2"/>
        </w:numPr>
        <w:jc w:val="both"/>
      </w:pPr>
      <w:r w:rsidRPr="00917C23">
        <w:rPr>
          <w:rFonts w:eastAsia="Lucida Sans Unicode"/>
          <w:kern w:val="1"/>
        </w:rPr>
        <w:t>Papildināt nolikuma 10. punktu ar 10.7. apakšpunktu šādā redakcijā:</w:t>
      </w:r>
    </w:p>
    <w:p w14:paraId="29F6F15F" w14:textId="77777777" w:rsidR="003B2070" w:rsidRDefault="003B2070" w:rsidP="003B2070">
      <w:pPr>
        <w:pStyle w:val="ListParagraph"/>
      </w:pPr>
    </w:p>
    <w:p w14:paraId="01968E4D" w14:textId="77777777" w:rsidR="003B2070" w:rsidRPr="00917C23" w:rsidRDefault="003B2070" w:rsidP="003B2070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7C23">
        <w:rPr>
          <w:rFonts w:ascii="Times New Roman" w:hAnsi="Times New Roman" w:cs="Times New Roman"/>
          <w:sz w:val="24"/>
          <w:szCs w:val="24"/>
        </w:rPr>
        <w:t>“</w:t>
      </w:r>
      <w:bookmarkStart w:id="1" w:name="_Hlk118721467"/>
      <w:r w:rsidRPr="00917C23">
        <w:rPr>
          <w:rFonts w:ascii="Times New Roman" w:hAnsi="Times New Roman" w:cs="Times New Roman"/>
          <w:sz w:val="24"/>
          <w:szCs w:val="24"/>
        </w:rPr>
        <w:t>10.7. nodrošināt ilgtspējīgu un daudzveidīgu tūrisma un atpūtas piedāvājum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17C23">
        <w:rPr>
          <w:rFonts w:ascii="Times New Roman" w:hAnsi="Times New Roman" w:cs="Times New Roman"/>
          <w:sz w:val="24"/>
          <w:szCs w:val="24"/>
        </w:rPr>
        <w:t xml:space="preserve"> attīstību un tā popularizēšanu novadā</w:t>
      </w:r>
      <w:bookmarkEnd w:id="1"/>
      <w:r w:rsidRPr="00917C23">
        <w:rPr>
          <w:rFonts w:ascii="Times New Roman" w:hAnsi="Times New Roman" w:cs="Times New Roman"/>
          <w:sz w:val="24"/>
          <w:szCs w:val="24"/>
        </w:rPr>
        <w:t>.”</w:t>
      </w:r>
    </w:p>
    <w:p w14:paraId="07DDE0B7" w14:textId="77777777" w:rsidR="003B2070" w:rsidRDefault="003B2070" w:rsidP="003B2070">
      <w:pPr>
        <w:pStyle w:val="ListParagraph"/>
        <w:jc w:val="both"/>
      </w:pPr>
    </w:p>
    <w:p w14:paraId="66027D8F" w14:textId="77777777" w:rsidR="003B2070" w:rsidRDefault="003B2070" w:rsidP="003B2070">
      <w:pPr>
        <w:pStyle w:val="ListParagraph"/>
        <w:numPr>
          <w:ilvl w:val="0"/>
          <w:numId w:val="2"/>
        </w:numPr>
        <w:jc w:val="both"/>
      </w:pPr>
      <w:r w:rsidRPr="00237AE0">
        <w:t xml:space="preserve">Aizstāt nolikuma </w:t>
      </w:r>
      <w:r>
        <w:t>11.14</w:t>
      </w:r>
      <w:r w:rsidRPr="00237AE0">
        <w:t>. apakšpunkta beigās pieturzīmi “.” ar pieturzīmi “;”</w:t>
      </w:r>
      <w:r>
        <w:t>.</w:t>
      </w:r>
    </w:p>
    <w:p w14:paraId="0897BB52" w14:textId="77777777" w:rsidR="003B2070" w:rsidRDefault="003B2070" w:rsidP="003B2070">
      <w:pPr>
        <w:pStyle w:val="ListParagraph"/>
        <w:ind w:left="284"/>
        <w:jc w:val="both"/>
      </w:pPr>
    </w:p>
    <w:p w14:paraId="3FF9E4D9" w14:textId="77777777" w:rsidR="003B2070" w:rsidRPr="00B86AA1" w:rsidRDefault="003B2070" w:rsidP="003B2070">
      <w:pPr>
        <w:pStyle w:val="ListParagraph"/>
        <w:numPr>
          <w:ilvl w:val="0"/>
          <w:numId w:val="2"/>
        </w:numPr>
        <w:jc w:val="both"/>
      </w:pPr>
      <w:r w:rsidRPr="00B86AA1">
        <w:t>Papildināt nolikuma 11. punktu ar 11.15., 11.16., 11.17. apakšpunktiem:</w:t>
      </w:r>
    </w:p>
    <w:p w14:paraId="70CD2B2D" w14:textId="77777777" w:rsidR="003B2070" w:rsidRPr="00B86AA1" w:rsidRDefault="003B2070" w:rsidP="003B2070">
      <w:pPr>
        <w:pStyle w:val="ListParagraph"/>
      </w:pPr>
    </w:p>
    <w:p w14:paraId="09FE4F18" w14:textId="77777777" w:rsidR="003B2070" w:rsidRPr="00917C23" w:rsidRDefault="003B2070" w:rsidP="003B20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8721543"/>
      <w:r>
        <w:rPr>
          <w:rFonts w:ascii="Times New Roman" w:hAnsi="Times New Roman" w:cs="Times New Roman"/>
          <w:sz w:val="24"/>
          <w:szCs w:val="24"/>
        </w:rPr>
        <w:t>‘’</w:t>
      </w:r>
      <w:r w:rsidRPr="00917C23">
        <w:rPr>
          <w:rFonts w:ascii="Times New Roman" w:hAnsi="Times New Roman" w:cs="Times New Roman"/>
          <w:sz w:val="24"/>
          <w:szCs w:val="24"/>
        </w:rPr>
        <w:t xml:space="preserve">11.15.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17C23">
        <w:rPr>
          <w:rFonts w:ascii="Times New Roman" w:hAnsi="Times New Roman" w:cs="Times New Roman"/>
          <w:sz w:val="24"/>
          <w:szCs w:val="24"/>
        </w:rPr>
        <w:t>plāno, vada un koordinē tūrisma nozar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917C23">
        <w:rPr>
          <w:rFonts w:ascii="Times New Roman" w:hAnsi="Times New Roman" w:cs="Times New Roman"/>
          <w:sz w:val="24"/>
          <w:szCs w:val="24"/>
        </w:rPr>
        <w:t xml:space="preserve"> darbību un nodrošina nozares attīstību;</w:t>
      </w:r>
    </w:p>
    <w:p w14:paraId="7C2CF500" w14:textId="77777777" w:rsidR="003B2070" w:rsidRPr="00917C23" w:rsidRDefault="003B2070" w:rsidP="003B2070">
      <w:pPr>
        <w:pStyle w:val="ListParagraph"/>
        <w:numPr>
          <w:ilvl w:val="1"/>
          <w:numId w:val="1"/>
        </w:numPr>
        <w:ind w:hanging="587"/>
        <w:jc w:val="both"/>
        <w:rPr>
          <w:lang w:eastAsia="lv-LV"/>
        </w:rPr>
      </w:pPr>
      <w:r w:rsidRPr="00917C23">
        <w:rPr>
          <w:lang w:eastAsia="lv-LV"/>
        </w:rPr>
        <w:t>koordinē un rīko tūrisma attīstību veicinošus pasākumus, koordinē novada pārstāvju dalību valsts un starptautiska mēroga pasākumos;</w:t>
      </w:r>
    </w:p>
    <w:p w14:paraId="63C0046C" w14:textId="77777777" w:rsidR="003B2070" w:rsidRDefault="003B2070" w:rsidP="003B2070">
      <w:pPr>
        <w:pStyle w:val="ListParagraph"/>
        <w:numPr>
          <w:ilvl w:val="1"/>
          <w:numId w:val="1"/>
        </w:numPr>
        <w:ind w:hanging="587"/>
        <w:jc w:val="both"/>
      </w:pPr>
      <w:r w:rsidRPr="00917C23">
        <w:rPr>
          <w:rFonts w:eastAsia="Calibri"/>
        </w:rPr>
        <w:t>izstrādā un iesniedz priekšlikumus Dobeles novada domes lēmumu un normatīvo aktu sagatavošanai saistībā ar tūrisma nozares darbību, attīstību un pilnveidošanu.</w:t>
      </w:r>
      <w:bookmarkEnd w:id="2"/>
      <w:r w:rsidRPr="00B86AA1">
        <w:t>”</w:t>
      </w:r>
    </w:p>
    <w:p w14:paraId="58769426" w14:textId="77777777" w:rsidR="003B2070" w:rsidRDefault="003B2070" w:rsidP="003B2070">
      <w:pPr>
        <w:pStyle w:val="ListParagraph"/>
        <w:ind w:left="284"/>
        <w:jc w:val="both"/>
      </w:pPr>
    </w:p>
    <w:p w14:paraId="581E6BBE" w14:textId="77777777" w:rsidR="003B2070" w:rsidRDefault="003B2070" w:rsidP="003B2070">
      <w:pPr>
        <w:pStyle w:val="ListParagraph"/>
        <w:numPr>
          <w:ilvl w:val="0"/>
          <w:numId w:val="2"/>
        </w:numPr>
        <w:jc w:val="both"/>
      </w:pPr>
      <w:r>
        <w:t>Aizstāt nolikuma 16.4. apakšpunktā vārdus “veic saimnieciskos darījumus” ar vārdiem “slēdz līgumus”.</w:t>
      </w:r>
    </w:p>
    <w:p w14:paraId="22182E1E" w14:textId="77777777" w:rsidR="003B2070" w:rsidRDefault="003B2070" w:rsidP="003B2070">
      <w:pPr>
        <w:spacing w:line="240" w:lineRule="auto"/>
        <w:jc w:val="both"/>
      </w:pPr>
    </w:p>
    <w:p w14:paraId="14AE036D" w14:textId="77777777" w:rsidR="003B2070" w:rsidRPr="003C7A43" w:rsidRDefault="003B2070" w:rsidP="003B2070">
      <w:pPr>
        <w:pStyle w:val="ListParagraph"/>
        <w:ind w:left="284"/>
        <w:jc w:val="both"/>
      </w:pPr>
    </w:p>
    <w:p w14:paraId="72C62DDC" w14:textId="77777777" w:rsidR="003B2070" w:rsidRPr="008A554A" w:rsidRDefault="003B2070" w:rsidP="003B2070">
      <w:pPr>
        <w:pStyle w:val="ListParagraph"/>
        <w:tabs>
          <w:tab w:val="left" w:pos="284"/>
        </w:tabs>
        <w:ind w:left="0"/>
        <w:jc w:val="both"/>
        <w:rPr>
          <w:caps/>
          <w:color w:val="000000"/>
          <w:sz w:val="26"/>
        </w:rPr>
      </w:pPr>
    </w:p>
    <w:p w14:paraId="0F44D195" w14:textId="3D8BFC08" w:rsidR="00721196" w:rsidRDefault="003B2070" w:rsidP="003B2070">
      <w:pPr>
        <w:tabs>
          <w:tab w:val="left" w:pos="6946"/>
        </w:tabs>
        <w:spacing w:line="240" w:lineRule="auto"/>
        <w:jc w:val="both"/>
      </w:pPr>
      <w:r w:rsidRPr="008A554A">
        <w:rPr>
          <w:rFonts w:ascii="Times New Roman" w:hAnsi="Times New Roman" w:cs="Times New Roman"/>
          <w:sz w:val="24"/>
        </w:rPr>
        <w:t>Domes priekšsēdētājs</w:t>
      </w:r>
      <w:r>
        <w:rPr>
          <w:rFonts w:ascii="Times New Roman" w:hAnsi="Times New Roman" w:cs="Times New Roman"/>
          <w:sz w:val="24"/>
        </w:rPr>
        <w:tab/>
      </w:r>
      <w:r w:rsidRPr="008A554A">
        <w:rPr>
          <w:rFonts w:ascii="Times New Roman" w:hAnsi="Times New Roman" w:cs="Times New Roman"/>
          <w:sz w:val="24"/>
        </w:rPr>
        <w:tab/>
      </w:r>
      <w:r w:rsidRPr="008A554A">
        <w:rPr>
          <w:rFonts w:ascii="Times New Roman" w:hAnsi="Times New Roman" w:cs="Times New Roman"/>
          <w:sz w:val="24"/>
        </w:rPr>
        <w:tab/>
      </w:r>
      <w:proofErr w:type="spellStart"/>
      <w:r w:rsidRPr="008A554A">
        <w:rPr>
          <w:rFonts w:ascii="Times New Roman" w:hAnsi="Times New Roman" w:cs="Times New Roman"/>
          <w:sz w:val="24"/>
        </w:rPr>
        <w:t>I.Gorskis</w:t>
      </w:r>
      <w:proofErr w:type="spellEnd"/>
    </w:p>
    <w:sectPr w:rsidR="00721196" w:rsidSect="003B20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1150"/>
    <w:multiLevelType w:val="multilevel"/>
    <w:tmpl w:val="6B864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isLgl/>
      <w:lvlText w:val="%1.%2."/>
      <w:lvlJc w:val="left"/>
      <w:pPr>
        <w:ind w:left="1154" w:hanging="69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39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8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1800"/>
      </w:pPr>
      <w:rPr>
        <w:rFonts w:eastAsiaTheme="minorHAnsi" w:hint="default"/>
      </w:rPr>
    </w:lvl>
  </w:abstractNum>
  <w:abstractNum w:abstractNumId="1" w15:restartNumberingAfterBreak="0">
    <w:nsid w:val="65AC3DA2"/>
    <w:multiLevelType w:val="hybridMultilevel"/>
    <w:tmpl w:val="458679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336070">
    <w:abstractNumId w:val="0"/>
  </w:num>
  <w:num w:numId="2" w16cid:durableId="10957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70"/>
    <w:rsid w:val="003B2070"/>
    <w:rsid w:val="007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46BA3"/>
  <w15:chartTrackingRefBased/>
  <w15:docId w15:val="{4D97D098-54C2-4B8F-9D06-7709A0A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0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Saraksta rindkopa1"/>
    <w:basedOn w:val="Normal"/>
    <w:link w:val="ListParagraphChar"/>
    <w:uiPriority w:val="99"/>
    <w:qFormat/>
    <w:rsid w:val="003B20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99"/>
    <w:qFormat/>
    <w:locked/>
    <w:rsid w:val="003B207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1401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2022-12-06T06:45:00Z</dcterms:created>
  <dcterms:modified xsi:type="dcterms:W3CDTF">2022-12-06T06:47:00Z</dcterms:modified>
</cp:coreProperties>
</file>