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4B00" w14:textId="77777777"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p>
    <w:p w14:paraId="4E5F433F" w14:textId="77777777" w:rsidR="00082305" w:rsidRPr="007062B5" w:rsidRDefault="00082305"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EKONOMISKĀS SITUĀCIJAS RAKSTUROJUMS UN</w:t>
      </w:r>
    </w:p>
    <w:p w14:paraId="37A3B8A8" w14:textId="77777777" w:rsidR="00A655D2" w:rsidRPr="007062B5" w:rsidRDefault="00A655D2"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PASKAIDROJUMA RAKSTS</w:t>
      </w:r>
    </w:p>
    <w:p w14:paraId="1EEFC6AC" w14:textId="2CFE2DE2" w:rsidR="00A655D2" w:rsidRPr="007062B5" w:rsidRDefault="00D64D15" w:rsidP="00A655D2">
      <w:pPr>
        <w:jc w:val="center"/>
        <w:rPr>
          <w:rFonts w:ascii="Arial-BoldMT" w:hAnsi="Arial-BoldMT" w:cs="Arial-BoldMT"/>
          <w:b/>
          <w:bCs/>
          <w:sz w:val="28"/>
          <w:szCs w:val="28"/>
        </w:rPr>
      </w:pPr>
      <w:r w:rsidRPr="007062B5">
        <w:rPr>
          <w:rFonts w:ascii="Arial-BoldMT" w:hAnsi="Arial-BoldMT" w:cs="Arial-BoldMT"/>
          <w:b/>
          <w:bCs/>
          <w:sz w:val="28"/>
          <w:szCs w:val="28"/>
        </w:rPr>
        <w:t>DOBELES NOVADA PAŠVALDĪBAS 202</w:t>
      </w:r>
      <w:r w:rsidR="00D31C6F">
        <w:rPr>
          <w:rFonts w:ascii="Arial-BoldMT" w:hAnsi="Arial-BoldMT" w:cs="Arial-BoldMT"/>
          <w:b/>
          <w:bCs/>
          <w:sz w:val="28"/>
          <w:szCs w:val="28"/>
        </w:rPr>
        <w:t>1</w:t>
      </w:r>
      <w:r w:rsidR="00A655D2" w:rsidRPr="007062B5">
        <w:rPr>
          <w:rFonts w:ascii="Arial-BoldMT" w:hAnsi="Arial-BoldMT" w:cs="Arial-BoldMT"/>
          <w:b/>
          <w:bCs/>
          <w:sz w:val="28"/>
          <w:szCs w:val="28"/>
        </w:rPr>
        <w:t>. GADA BUDŽETAM</w:t>
      </w:r>
    </w:p>
    <w:p w14:paraId="6FA56C74" w14:textId="77777777" w:rsidR="00D95210" w:rsidRPr="007062B5" w:rsidRDefault="00D95210" w:rsidP="009E24D6">
      <w:pPr>
        <w:spacing w:after="0" w:line="360" w:lineRule="auto"/>
        <w:ind w:firstLine="720"/>
        <w:jc w:val="both"/>
        <w:rPr>
          <w:rFonts w:ascii="Times New Roman" w:eastAsia="Calibri" w:hAnsi="Times New Roman" w:cs="Times New Roman"/>
          <w:sz w:val="24"/>
          <w:szCs w:val="24"/>
        </w:rPr>
      </w:pPr>
    </w:p>
    <w:p w14:paraId="163DB925" w14:textId="77777777" w:rsidR="0052362D" w:rsidRPr="00471893" w:rsidRDefault="0052362D" w:rsidP="009E24D6">
      <w:pPr>
        <w:spacing w:after="0" w:line="360" w:lineRule="auto"/>
        <w:ind w:firstLine="720"/>
        <w:jc w:val="both"/>
        <w:rPr>
          <w:rFonts w:ascii="Times New Roman" w:eastAsia="Calibri" w:hAnsi="Times New Roman" w:cs="Times New Roman"/>
          <w:sz w:val="24"/>
          <w:szCs w:val="24"/>
        </w:rPr>
      </w:pPr>
      <w:r w:rsidRPr="00471893">
        <w:rPr>
          <w:rFonts w:ascii="Times New Roman" w:eastAsia="Calibri" w:hAnsi="Times New Roman" w:cs="Times New Roman"/>
          <w:sz w:val="24"/>
          <w:szCs w:val="24"/>
        </w:rPr>
        <w:t xml:space="preserve">Apvienojot Dobeles, Auces un Tērvetes novadu, tiek veidots lielāks, ekonomiski spēcīgāks Dobeles novads, tādējādi rodot iespēju efektīvāk saskaņot izglītības, sociālās palīdzības un veselības aprūpes jautājumus, izveidot efektīvu ceļu un transporta, komunālās saimniecības infrastruktūras tīklu, racionālāk izmantot esošos resursus, kā arī piesaistīt lielākas investīcijas un realizēt lielākus projektus, tā radot jaunas darba vietas, uzlabojot un sakārtojot dzīves un darba vides kvalitāti. </w:t>
      </w:r>
    </w:p>
    <w:p w14:paraId="5A9E52EF" w14:textId="591F7854" w:rsidR="0052362D" w:rsidRPr="00471893" w:rsidRDefault="0052362D" w:rsidP="00F02259">
      <w:pPr>
        <w:spacing w:after="0" w:line="360" w:lineRule="auto"/>
        <w:ind w:firstLine="720"/>
        <w:jc w:val="center"/>
        <w:rPr>
          <w:rFonts w:ascii="Times New Roman" w:eastAsia="Calibri" w:hAnsi="Times New Roman" w:cs="Times New Roman"/>
          <w:b/>
          <w:sz w:val="24"/>
          <w:szCs w:val="24"/>
        </w:rPr>
      </w:pPr>
      <w:r w:rsidRPr="00471893">
        <w:rPr>
          <w:rFonts w:ascii="Times New Roman" w:eastAsia="Calibri" w:hAnsi="Times New Roman" w:cs="Times New Roman"/>
          <w:b/>
          <w:sz w:val="24"/>
          <w:szCs w:val="24"/>
        </w:rPr>
        <w:t>NOVADA RAKSTUROJUMS</w:t>
      </w:r>
    </w:p>
    <w:tbl>
      <w:tblPr>
        <w:tblStyle w:val="TableGrid1"/>
        <w:tblW w:w="0" w:type="auto"/>
        <w:tblLook w:val="04A0" w:firstRow="1" w:lastRow="0" w:firstColumn="1" w:lastColumn="0" w:noHBand="0" w:noVBand="1"/>
      </w:tblPr>
      <w:tblGrid>
        <w:gridCol w:w="4077"/>
        <w:gridCol w:w="5170"/>
      </w:tblGrid>
      <w:tr w:rsidR="00471893" w:rsidRPr="00471893" w14:paraId="12A0219B" w14:textId="77777777" w:rsidTr="00C02D3C">
        <w:tc>
          <w:tcPr>
            <w:tcW w:w="4077" w:type="dxa"/>
          </w:tcPr>
          <w:p w14:paraId="5462318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nosaukums</w:t>
            </w:r>
          </w:p>
        </w:tc>
        <w:tc>
          <w:tcPr>
            <w:tcW w:w="5170" w:type="dxa"/>
          </w:tcPr>
          <w:p w14:paraId="56122EF4" w14:textId="77777777" w:rsidR="0052362D" w:rsidRPr="00471893" w:rsidRDefault="0052362D" w:rsidP="0052362D">
            <w:pPr>
              <w:tabs>
                <w:tab w:val="left" w:pos="6237"/>
              </w:tabs>
              <w:mirrorIndents/>
              <w:jc w:val="both"/>
              <w:rPr>
                <w:rFonts w:ascii="Times New Roman" w:eastAsia="Times New Roman" w:hAnsi="Times New Roman" w:cs="Times New Roman"/>
                <w:b/>
                <w:bCs/>
                <w:sz w:val="24"/>
                <w:szCs w:val="24"/>
              </w:rPr>
            </w:pPr>
            <w:r w:rsidRPr="00471893">
              <w:rPr>
                <w:rFonts w:ascii="Times New Roman" w:eastAsia="Times New Roman" w:hAnsi="Times New Roman" w:cs="Times New Roman"/>
                <w:b/>
                <w:bCs/>
                <w:sz w:val="24"/>
                <w:szCs w:val="24"/>
              </w:rPr>
              <w:t>Dobeles novads</w:t>
            </w:r>
          </w:p>
        </w:tc>
      </w:tr>
      <w:tr w:rsidR="00471893" w:rsidRPr="00471893" w14:paraId="0787A90C" w14:textId="77777777" w:rsidTr="00C02D3C">
        <w:tc>
          <w:tcPr>
            <w:tcW w:w="4077" w:type="dxa"/>
          </w:tcPr>
          <w:p w14:paraId="2435FE6B"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Teritorijas platība, km</w:t>
            </w:r>
            <w:r w:rsidRPr="00471893">
              <w:rPr>
                <w:rFonts w:ascii="Times New Roman" w:eastAsia="Times New Roman" w:hAnsi="Times New Roman" w:cs="Times New Roman"/>
                <w:sz w:val="24"/>
                <w:szCs w:val="24"/>
                <w:vertAlign w:val="superscript"/>
              </w:rPr>
              <w:t>2</w:t>
            </w:r>
          </w:p>
        </w:tc>
        <w:tc>
          <w:tcPr>
            <w:tcW w:w="5170" w:type="dxa"/>
          </w:tcPr>
          <w:p w14:paraId="466E10C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1630,56</w:t>
            </w:r>
          </w:p>
        </w:tc>
      </w:tr>
      <w:tr w:rsidR="00471893" w:rsidRPr="00471893" w14:paraId="31F866A6" w14:textId="77777777" w:rsidTr="00C02D3C">
        <w:tc>
          <w:tcPr>
            <w:tcW w:w="4077" w:type="dxa"/>
          </w:tcPr>
          <w:p w14:paraId="7A6CEEA6"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Iedzīvotāju skaits (01.01.2020.)</w:t>
            </w:r>
          </w:p>
        </w:tc>
        <w:tc>
          <w:tcPr>
            <w:tcW w:w="5170" w:type="dxa"/>
          </w:tcPr>
          <w:p w14:paraId="400C4679"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highlight w:val="yellow"/>
              </w:rPr>
            </w:pPr>
            <w:r w:rsidRPr="00471893">
              <w:rPr>
                <w:rFonts w:ascii="Times New Roman" w:eastAsia="Times New Roman" w:hAnsi="Times New Roman" w:cs="Times New Roman"/>
                <w:sz w:val="24"/>
                <w:szCs w:val="24"/>
              </w:rPr>
              <w:t>30556</w:t>
            </w:r>
          </w:p>
        </w:tc>
      </w:tr>
      <w:tr w:rsidR="00471893" w:rsidRPr="00471893" w14:paraId="1B4D8412" w14:textId="77777777" w:rsidTr="00C02D3C">
        <w:tc>
          <w:tcPr>
            <w:tcW w:w="4077" w:type="dxa"/>
          </w:tcPr>
          <w:p w14:paraId="2186CE3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Iedzīvotāju blīvums (01.01.2020.)</w:t>
            </w:r>
          </w:p>
        </w:tc>
        <w:tc>
          <w:tcPr>
            <w:tcW w:w="5170" w:type="dxa"/>
          </w:tcPr>
          <w:p w14:paraId="4BA1DAA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highlight w:val="yellow"/>
              </w:rPr>
            </w:pPr>
            <w:r w:rsidRPr="00471893">
              <w:rPr>
                <w:rFonts w:ascii="Times New Roman" w:eastAsia="Times New Roman" w:hAnsi="Times New Roman" w:cs="Times New Roman"/>
                <w:sz w:val="24"/>
                <w:szCs w:val="24"/>
              </w:rPr>
              <w:t>18,74 iedz./km</w:t>
            </w:r>
            <w:r w:rsidRPr="00471893">
              <w:rPr>
                <w:rFonts w:ascii="Times New Roman" w:eastAsia="Times New Roman" w:hAnsi="Times New Roman" w:cs="Times New Roman"/>
                <w:sz w:val="24"/>
                <w:szCs w:val="24"/>
                <w:vertAlign w:val="superscript"/>
              </w:rPr>
              <w:t>2</w:t>
            </w:r>
          </w:p>
        </w:tc>
      </w:tr>
      <w:tr w:rsidR="00471893" w:rsidRPr="00471893" w14:paraId="55E8DDD9" w14:textId="77777777" w:rsidTr="00C02D3C">
        <w:tc>
          <w:tcPr>
            <w:tcW w:w="4077" w:type="dxa"/>
          </w:tcPr>
          <w:p w14:paraId="07D06CC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teritoriālais dalījums</w:t>
            </w:r>
          </w:p>
        </w:tc>
        <w:tc>
          <w:tcPr>
            <w:tcW w:w="5170" w:type="dxa"/>
          </w:tcPr>
          <w:p w14:paraId="61E8BCCB"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Annenieku pagasts</w:t>
            </w:r>
          </w:p>
          <w:p w14:paraId="389F96A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Auces pilsēta</w:t>
            </w:r>
          </w:p>
          <w:p w14:paraId="5D64705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Augstkalnes pagasts</w:t>
            </w:r>
          </w:p>
          <w:p w14:paraId="7137BA36"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Auru pagasts</w:t>
            </w:r>
          </w:p>
          <w:p w14:paraId="01EF915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Bēnes pagasts</w:t>
            </w:r>
          </w:p>
          <w:p w14:paraId="5EA6B94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Bērzes pagasts</w:t>
            </w:r>
          </w:p>
          <w:p w14:paraId="3D1DAA8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Bikstu pagasts</w:t>
            </w:r>
          </w:p>
          <w:p w14:paraId="3623416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Bukaišu pagasts</w:t>
            </w:r>
          </w:p>
          <w:p w14:paraId="0190CFC8"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pagasts</w:t>
            </w:r>
          </w:p>
          <w:p w14:paraId="2B7FEA7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pilsēta</w:t>
            </w:r>
          </w:p>
          <w:p w14:paraId="6551F97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Īles pagasts</w:t>
            </w:r>
          </w:p>
          <w:p w14:paraId="14DD599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Jaunbērzes pagasts</w:t>
            </w:r>
          </w:p>
          <w:p w14:paraId="0AC1B1F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Krimūnu pagasts</w:t>
            </w:r>
          </w:p>
          <w:p w14:paraId="43D63E75"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Lielauces pagasts</w:t>
            </w:r>
          </w:p>
          <w:p w14:paraId="0D26D889"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Naudītes pagasts</w:t>
            </w:r>
          </w:p>
          <w:p w14:paraId="264DC4E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Penkules pagasts</w:t>
            </w:r>
          </w:p>
          <w:p w14:paraId="1088AB0A"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Tērvetes pagasts</w:t>
            </w:r>
          </w:p>
          <w:p w14:paraId="66166A88"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Ukru pagasts</w:t>
            </w:r>
          </w:p>
          <w:p w14:paraId="0501E3B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Vecauces pagasts</w:t>
            </w:r>
          </w:p>
          <w:p w14:paraId="3488893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Vītiņu pagasts</w:t>
            </w:r>
          </w:p>
          <w:p w14:paraId="7504D83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Zebrenes pagasts</w:t>
            </w:r>
          </w:p>
        </w:tc>
      </w:tr>
      <w:tr w:rsidR="00471893" w:rsidRPr="00471893" w14:paraId="2B582C87" w14:textId="77777777" w:rsidTr="00C02D3C">
        <w:tc>
          <w:tcPr>
            <w:tcW w:w="4077" w:type="dxa"/>
          </w:tcPr>
          <w:p w14:paraId="6193BC8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Administratīvais centrs</w:t>
            </w:r>
          </w:p>
        </w:tc>
        <w:tc>
          <w:tcPr>
            <w:tcW w:w="5170" w:type="dxa"/>
          </w:tcPr>
          <w:p w14:paraId="7BB35F3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pilsēta</w:t>
            </w:r>
          </w:p>
        </w:tc>
      </w:tr>
      <w:tr w:rsidR="00471893" w:rsidRPr="00471893" w14:paraId="526B9145" w14:textId="77777777" w:rsidTr="00C02D3C">
        <w:tc>
          <w:tcPr>
            <w:tcW w:w="4077" w:type="dxa"/>
          </w:tcPr>
          <w:p w14:paraId="70B0FA6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domes deputātu skaits</w:t>
            </w:r>
          </w:p>
        </w:tc>
        <w:tc>
          <w:tcPr>
            <w:tcW w:w="5170" w:type="dxa"/>
          </w:tcPr>
          <w:p w14:paraId="5083269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 xml:space="preserve">19 </w:t>
            </w:r>
          </w:p>
        </w:tc>
      </w:tr>
      <w:tr w:rsidR="0052362D" w:rsidRPr="00471893" w14:paraId="440CC6B4" w14:textId="77777777" w:rsidTr="00C02D3C">
        <w:tc>
          <w:tcPr>
            <w:tcW w:w="4077" w:type="dxa"/>
          </w:tcPr>
          <w:p w14:paraId="03B0E2E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Pamatbudžeta ieņēmumi (2020. gadā)</w:t>
            </w:r>
          </w:p>
        </w:tc>
        <w:tc>
          <w:tcPr>
            <w:tcW w:w="5170" w:type="dxa"/>
          </w:tcPr>
          <w:p w14:paraId="33FE764A"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46 122 88 EUR</w:t>
            </w:r>
          </w:p>
        </w:tc>
      </w:tr>
    </w:tbl>
    <w:p w14:paraId="59F9B581" w14:textId="77777777" w:rsidR="006E25BE" w:rsidRPr="00471893" w:rsidRDefault="006E25BE" w:rsidP="006E25BE">
      <w:pPr>
        <w:spacing w:after="0" w:line="240" w:lineRule="auto"/>
        <w:ind w:firstLine="720"/>
        <w:jc w:val="both"/>
        <w:rPr>
          <w:rFonts w:ascii="Times New Roman" w:eastAsia="Times New Roman" w:hAnsi="Times New Roman" w:cs="Times New Roman"/>
          <w:sz w:val="24"/>
          <w:szCs w:val="24"/>
        </w:rPr>
      </w:pPr>
    </w:p>
    <w:p w14:paraId="75C9CE3B" w14:textId="77777777" w:rsidR="006E25BE"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novads tiek izveidots apvienojot Dobeles, Auces un Tērvetes novadu, kopskaitā 21 teritoriālo vienību. Novada kopējā platība ir 1630,56 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xml:space="preserve">. </w:t>
      </w:r>
    </w:p>
    <w:p w14:paraId="1A7DEC31" w14:textId="77777777" w:rsidR="003C1D22" w:rsidRPr="00471893" w:rsidRDefault="003C1D22" w:rsidP="006E25BE">
      <w:pPr>
        <w:spacing w:after="0" w:line="360" w:lineRule="auto"/>
        <w:ind w:firstLine="720"/>
        <w:jc w:val="both"/>
        <w:rPr>
          <w:rFonts w:ascii="Times New Roman" w:eastAsia="Times New Roman" w:hAnsi="Times New Roman" w:cs="Times New Roman"/>
          <w:sz w:val="24"/>
          <w:szCs w:val="24"/>
        </w:rPr>
      </w:pPr>
    </w:p>
    <w:p w14:paraId="7DEEA5B3"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lastRenderedPageBreak/>
        <w:t>Novadā ir divas pilsētas – Dobele un Auce. Dobeles pilsētā atrodas novada administratīvais centrs.</w:t>
      </w:r>
    </w:p>
    <w:p w14:paraId="4757C0B5"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 xml:space="preserve">Auces pilsēta ar lauku teritoriju atrodas 42 kilometru attālumā no Dobeles, starp Zemgali un Kurzemi, pašos Latvijas dienvidos, tikai 7 km no Lietuvas robežas. </w:t>
      </w:r>
    </w:p>
    <w:p w14:paraId="0C88C330"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Novads robežojas ar Saldus, Tukuma un Jelgavas novadu, tam ir 50,32 km gara robežas zona ar Lietuvu.</w:t>
      </w:r>
    </w:p>
    <w:p w14:paraId="44E77C46" w14:textId="3E1BF471"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proofErr w:type="spellStart"/>
      <w:r w:rsidRPr="00471893">
        <w:rPr>
          <w:rFonts w:ascii="Times New Roman" w:eastAsia="Times New Roman" w:hAnsi="Times New Roman" w:cs="Times New Roman"/>
          <w:sz w:val="24"/>
          <w:szCs w:val="24"/>
        </w:rPr>
        <w:t>Jaunveidojamā</w:t>
      </w:r>
      <w:proofErr w:type="spellEnd"/>
      <w:r w:rsidRPr="00471893">
        <w:rPr>
          <w:rFonts w:ascii="Times New Roman" w:eastAsia="Times New Roman" w:hAnsi="Times New Roman" w:cs="Times New Roman"/>
          <w:sz w:val="24"/>
          <w:szCs w:val="24"/>
        </w:rPr>
        <w:t xml:space="preserve"> Dobeles novada teritorijā uz 01.01.2021. visvairāk iedzīvotāju un vislielākais iedzīvotāju blīvums ir novada centrā - Dobeles pilsētā (9371 iedzīvotāji, blīvums 1171,38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xml:space="preserve">). </w:t>
      </w:r>
      <w:r w:rsidR="00E510BD" w:rsidRPr="00471893">
        <w:rPr>
          <w:rFonts w:ascii="Times New Roman" w:eastAsia="Times New Roman" w:hAnsi="Times New Roman" w:cs="Times New Roman"/>
          <w:sz w:val="24"/>
          <w:szCs w:val="24"/>
        </w:rPr>
        <w:t>Ne tik b</w:t>
      </w:r>
      <w:r w:rsidRPr="00471893">
        <w:rPr>
          <w:rFonts w:ascii="Times New Roman" w:eastAsia="Times New Roman" w:hAnsi="Times New Roman" w:cs="Times New Roman"/>
          <w:sz w:val="24"/>
          <w:szCs w:val="24"/>
        </w:rPr>
        <w:t>līvi apdzīvota ir arī Auces pilsēta (2448 iedzīvotāji, 668,85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Tikai 6 novada pagastos iedzīvotāju skaits ir virs viena tūkstoša. Lielākais pagasts iedzīvotāju skaita ziņā ir Auru pagasts, tajā ir arī lielākais iedzīvotāju blīvums (29,89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savukārt vismazāk iedzīvotāju ir Ukru pagastā, arī mazākais iedzīvotāju blīvums ir šajā pagastā - 3,56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w:t>
      </w:r>
    </w:p>
    <w:p w14:paraId="7F974FEF" w14:textId="363F4B4C"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noProof/>
          <w:lang w:eastAsia="lv-LV"/>
        </w:rPr>
        <w:drawing>
          <wp:anchor distT="0" distB="0" distL="114300" distR="114300" simplePos="0" relativeHeight="251658240" behindDoc="0" locked="0" layoutInCell="1" allowOverlap="1" wp14:anchorId="78C1506E" wp14:editId="2D9FF613">
            <wp:simplePos x="0" y="0"/>
            <wp:positionH relativeFrom="margin">
              <wp:align>right</wp:align>
            </wp:positionH>
            <wp:positionV relativeFrom="paragraph">
              <wp:posOffset>277173</wp:posOffset>
            </wp:positionV>
            <wp:extent cx="5878195" cy="3103880"/>
            <wp:effectExtent l="0" t="0" r="8255" b="1270"/>
            <wp:wrapSquare wrapText="bothSides"/>
            <wp:docPr id="12" name="Diagram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71893">
        <w:rPr>
          <w:rFonts w:ascii="Times New Roman" w:eastAsia="Times New Roman" w:hAnsi="Times New Roman" w:cs="Times New Roman"/>
          <w:sz w:val="24"/>
          <w:szCs w:val="24"/>
        </w:rPr>
        <w:t>Līdzīgi kā visā Latvijā, Dobeles novadā iedzīvotāju skaits samazinās.</w:t>
      </w:r>
    </w:p>
    <w:p w14:paraId="5BB4EA4E" w14:textId="469DFEA8" w:rsidR="006E25BE" w:rsidRPr="00471893" w:rsidRDefault="006E25BE" w:rsidP="006E25BE">
      <w:pPr>
        <w:spacing w:after="0" w:line="240" w:lineRule="auto"/>
        <w:ind w:firstLine="720"/>
        <w:jc w:val="both"/>
        <w:rPr>
          <w:rFonts w:ascii="Times New Roman" w:eastAsia="Times New Roman" w:hAnsi="Times New Roman" w:cs="Times New Roman"/>
          <w:sz w:val="24"/>
          <w:szCs w:val="24"/>
        </w:rPr>
      </w:pPr>
    </w:p>
    <w:p w14:paraId="676475B5" w14:textId="07793125" w:rsidR="0052362D" w:rsidRPr="00471893" w:rsidRDefault="006E25BE" w:rsidP="009E24D6">
      <w:pPr>
        <w:spacing w:after="0" w:line="360" w:lineRule="auto"/>
        <w:ind w:firstLine="720"/>
        <w:jc w:val="both"/>
        <w:rPr>
          <w:rFonts w:ascii="Times New Roman" w:eastAsia="Calibri" w:hAnsi="Times New Roman" w:cs="Times New Roman"/>
          <w:i/>
          <w:sz w:val="24"/>
          <w:szCs w:val="24"/>
        </w:rPr>
      </w:pPr>
      <w:r w:rsidRPr="00471893">
        <w:rPr>
          <w:rFonts w:ascii="Times New Roman" w:hAnsi="Times New Roman" w:cs="Times New Roman"/>
          <w:bCs/>
          <w:i/>
        </w:rPr>
        <w:t>1.att. Iedzīvotāju skaits novada teritoriālajās vienībās uz 01.01.2021.</w:t>
      </w:r>
    </w:p>
    <w:p w14:paraId="1B90437E" w14:textId="77777777" w:rsidR="009E24D6" w:rsidRPr="00471893" w:rsidRDefault="009E24D6" w:rsidP="00A407A1">
      <w:pPr>
        <w:spacing w:after="0" w:line="240" w:lineRule="auto"/>
        <w:jc w:val="both"/>
        <w:rPr>
          <w:rFonts w:ascii="Times New Roman" w:hAnsi="Times New Roman" w:cs="Times New Roman"/>
          <w:sz w:val="24"/>
          <w:szCs w:val="24"/>
        </w:rPr>
      </w:pPr>
    </w:p>
    <w:p w14:paraId="62D0ABA6" w14:textId="533B4582" w:rsidR="002F168F" w:rsidRPr="00471893" w:rsidRDefault="002F168F" w:rsidP="00DE09DD">
      <w:pPr>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471893">
        <w:rPr>
          <w:rFonts w:ascii="Times New Roman" w:hAnsi="Times New Roman" w:cs="Times New Roman"/>
          <w:sz w:val="24"/>
          <w:szCs w:val="24"/>
        </w:rPr>
        <w:t>pamat rādītāju</w:t>
      </w:r>
      <w:r w:rsidRPr="00471893">
        <w:rPr>
          <w:rFonts w:ascii="Times New Roman" w:hAnsi="Times New Roman" w:cs="Times New Roman"/>
          <w:sz w:val="24"/>
          <w:szCs w:val="24"/>
        </w:rPr>
        <w:t xml:space="preserve"> standartizētās vērtības. TAI aprēķināšanu un publicēšanu veic Valsts reģionālās attīstības aģentūra. Novad</w:t>
      </w:r>
      <w:r w:rsidR="001D6D30" w:rsidRPr="00471893">
        <w:rPr>
          <w:rFonts w:ascii="Times New Roman" w:hAnsi="Times New Roman" w:cs="Times New Roman"/>
          <w:sz w:val="24"/>
          <w:szCs w:val="24"/>
        </w:rPr>
        <w:t>iem</w:t>
      </w:r>
      <w:r w:rsidRPr="00471893">
        <w:rPr>
          <w:rFonts w:ascii="Times New Roman" w:hAnsi="Times New Roman" w:cs="Times New Roman"/>
          <w:sz w:val="24"/>
          <w:szCs w:val="24"/>
        </w:rPr>
        <w:t xml:space="preserve"> teritorijas attīstības indekss 201</w:t>
      </w:r>
      <w:r w:rsidR="001D6D30" w:rsidRPr="00471893">
        <w:rPr>
          <w:rFonts w:ascii="Times New Roman" w:hAnsi="Times New Roman" w:cs="Times New Roman"/>
          <w:sz w:val="24"/>
          <w:szCs w:val="24"/>
        </w:rPr>
        <w:t>9</w:t>
      </w:r>
      <w:r w:rsidRPr="00471893">
        <w:rPr>
          <w:rFonts w:ascii="Times New Roman" w:hAnsi="Times New Roman" w:cs="Times New Roman"/>
          <w:sz w:val="24"/>
          <w:szCs w:val="24"/>
        </w:rPr>
        <w:t xml:space="preserve">.gadā bija </w:t>
      </w:r>
      <w:r w:rsidR="001D6D30" w:rsidRPr="00471893">
        <w:rPr>
          <w:rFonts w:ascii="Times New Roman" w:hAnsi="Times New Roman" w:cs="Times New Roman"/>
          <w:sz w:val="24"/>
          <w:szCs w:val="24"/>
        </w:rPr>
        <w:t xml:space="preserve"> Dobeles novadam </w:t>
      </w:r>
      <w:r w:rsidR="00A03C85" w:rsidRPr="00471893">
        <w:rPr>
          <w:rFonts w:ascii="Times New Roman" w:hAnsi="Times New Roman" w:cs="Times New Roman"/>
          <w:sz w:val="24"/>
          <w:szCs w:val="24"/>
        </w:rPr>
        <w:t>-</w:t>
      </w:r>
      <w:r w:rsidRPr="00471893">
        <w:rPr>
          <w:rFonts w:ascii="Times New Roman" w:hAnsi="Times New Roman" w:cs="Times New Roman"/>
          <w:sz w:val="24"/>
          <w:szCs w:val="24"/>
        </w:rPr>
        <w:t>0,0</w:t>
      </w:r>
      <w:r w:rsidR="001D6D30" w:rsidRPr="00471893">
        <w:rPr>
          <w:rFonts w:ascii="Times New Roman" w:hAnsi="Times New Roman" w:cs="Times New Roman"/>
          <w:sz w:val="24"/>
          <w:szCs w:val="24"/>
        </w:rPr>
        <w:t>73</w:t>
      </w:r>
      <w:r w:rsidRPr="00471893">
        <w:rPr>
          <w:rFonts w:ascii="Times New Roman" w:hAnsi="Times New Roman" w:cs="Times New Roman"/>
          <w:sz w:val="24"/>
          <w:szCs w:val="24"/>
        </w:rPr>
        <w:t xml:space="preserve"> un novads ierindojās </w:t>
      </w:r>
      <w:r w:rsidR="001D6D30" w:rsidRPr="00471893">
        <w:rPr>
          <w:rFonts w:ascii="Times New Roman" w:hAnsi="Times New Roman" w:cs="Times New Roman"/>
          <w:sz w:val="24"/>
          <w:szCs w:val="24"/>
        </w:rPr>
        <w:t>43</w:t>
      </w:r>
      <w:r w:rsidRPr="00471893">
        <w:rPr>
          <w:rFonts w:ascii="Times New Roman" w:hAnsi="Times New Roman" w:cs="Times New Roman"/>
          <w:sz w:val="24"/>
          <w:szCs w:val="24"/>
        </w:rPr>
        <w:t xml:space="preserve">. rangā, </w:t>
      </w:r>
      <w:r w:rsidR="001D6D30" w:rsidRPr="00471893">
        <w:rPr>
          <w:rFonts w:ascii="Times New Roman" w:hAnsi="Times New Roman" w:cs="Times New Roman"/>
          <w:sz w:val="24"/>
          <w:szCs w:val="24"/>
        </w:rPr>
        <w:lastRenderedPageBreak/>
        <w:t>Tērvetes novadam -0,388 un  ierindojās 68 rangā, Auces novadam -0,681 un 85 vieta rangā no 110 pašvaldībām.</w:t>
      </w:r>
    </w:p>
    <w:p w14:paraId="07278416" w14:textId="77777777" w:rsidR="001D6D30" w:rsidRPr="00471893" w:rsidRDefault="001D6D30" w:rsidP="001D6D30">
      <w:pPr>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Galvenie saimnieciskās darbības virzieni ir lauksaimniecība novada lauku teritorijā, tirdzniecība un pakalpojumu sfēra, un rūpniecība Dobeles un Auces pilsētā. Pēc Centrālās statistikas pārvaldes datiem 2019. gadā ekonomiski aktīvie uzņēmumi visvairāk bija Dobeles novadā – 1432, Auces novadā – 410 un Tērvetes novadā 290. Dobelē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novads), savukārt, lielāki mežu masīvi koncentrēti Auces novadā. Viens no ekonomiskās situācijas rādītājiem ir bezdarba līmenis. Starp visiem trijiem novadiem Dobeles novadā uz 31.01.2021. bezdarba līmenis bija viszemākais – 6,2 %, tikai nedaudz augstāks Tērvetes novadā - 6,3 %, Auces novadā visaugstākais - 8,4 %. Zemgales statistiskajā reģionā kopumā uz šo pašu laika periodu – 5,9 %.</w:t>
      </w:r>
    </w:p>
    <w:p w14:paraId="32ADC9FF" w14:textId="46FA280A" w:rsidR="003C309C" w:rsidRPr="00471893" w:rsidRDefault="003C309C" w:rsidP="00176DBA">
      <w:pPr>
        <w:spacing w:after="0" w:line="360" w:lineRule="auto"/>
        <w:jc w:val="both"/>
        <w:rPr>
          <w:rFonts w:ascii="Times New Roman" w:eastAsia="Times New Roman" w:hAnsi="Times New Roman" w:cs="Times New Roman"/>
          <w:sz w:val="24"/>
          <w:szCs w:val="24"/>
          <w:lang w:eastAsia="lv-LV"/>
        </w:rPr>
      </w:pPr>
      <w:r w:rsidRPr="00471893">
        <w:rPr>
          <w:rFonts w:ascii="Arial-BoldMT" w:hAnsi="Arial-BoldMT" w:cs="Arial-BoldMT"/>
          <w:b/>
          <w:bCs/>
          <w:sz w:val="28"/>
          <w:szCs w:val="28"/>
        </w:rPr>
        <w:tab/>
      </w:r>
      <w:r w:rsidRPr="00471893">
        <w:rPr>
          <w:rFonts w:ascii="Times New Roman" w:hAnsi="Times New Roman" w:cs="Times New Roman"/>
          <w:sz w:val="24"/>
          <w:szCs w:val="24"/>
        </w:rPr>
        <w:t xml:space="preserve">2020.gadā </w:t>
      </w:r>
      <w:r w:rsidR="001D6D30" w:rsidRPr="00471893">
        <w:rPr>
          <w:rFonts w:ascii="Times New Roman" w:hAnsi="Times New Roman" w:cs="Times New Roman"/>
          <w:sz w:val="24"/>
          <w:szCs w:val="24"/>
        </w:rPr>
        <w:t xml:space="preserve">  </w:t>
      </w:r>
      <w:r w:rsidRPr="00471893">
        <w:rPr>
          <w:rFonts w:ascii="Times New Roman" w:hAnsi="Times New Roman" w:cs="Times New Roman"/>
          <w:sz w:val="24"/>
          <w:szCs w:val="24"/>
        </w:rPr>
        <w:t>Dobeles novad</w:t>
      </w:r>
      <w:r w:rsidR="001D6D30" w:rsidRPr="00471893">
        <w:rPr>
          <w:rFonts w:ascii="Times New Roman" w:hAnsi="Times New Roman" w:cs="Times New Roman"/>
          <w:sz w:val="24"/>
          <w:szCs w:val="24"/>
        </w:rPr>
        <w:t xml:space="preserve">a teritoriju </w:t>
      </w:r>
      <w:r w:rsidRPr="00471893">
        <w:rPr>
          <w:rFonts w:ascii="Times New Roman" w:hAnsi="Times New Roman" w:cs="Times New Roman"/>
          <w:sz w:val="24"/>
          <w:szCs w:val="24"/>
        </w:rPr>
        <w:t xml:space="preserve">, tāpat kā visu Latviju, ir </w:t>
      </w:r>
      <w:proofErr w:type="spellStart"/>
      <w:r w:rsidRPr="00471893">
        <w:rPr>
          <w:rFonts w:ascii="Times New Roman" w:hAnsi="Times New Roman" w:cs="Times New Roman"/>
          <w:sz w:val="24"/>
          <w:szCs w:val="24"/>
        </w:rPr>
        <w:t>skārusi</w:t>
      </w:r>
      <w:proofErr w:type="spellEnd"/>
      <w:r w:rsidRPr="00471893">
        <w:rPr>
          <w:rFonts w:ascii="Times New Roman" w:hAnsi="Times New Roman" w:cs="Times New Roman"/>
          <w:sz w:val="24"/>
          <w:szCs w:val="24"/>
        </w:rPr>
        <w:t xml:space="preserve"> Covid-19 pandēmija. 2020.</w:t>
      </w:r>
      <w:r w:rsidR="00D22AA0" w:rsidRPr="00471893">
        <w:rPr>
          <w:rFonts w:ascii="Times New Roman" w:hAnsi="Times New Roman" w:cs="Times New Roman"/>
          <w:sz w:val="24"/>
          <w:szCs w:val="24"/>
        </w:rPr>
        <w:t>gada 12.martā</w:t>
      </w:r>
      <w:r w:rsidRPr="00471893">
        <w:rPr>
          <w:rFonts w:ascii="Times New Roman" w:hAnsi="Times New Roman" w:cs="Times New Roman"/>
          <w:sz w:val="24"/>
          <w:szCs w:val="24"/>
        </w:rPr>
        <w:t xml:space="preserve"> Ministru kabinets </w:t>
      </w:r>
      <w:r w:rsidRPr="00471893">
        <w:rPr>
          <w:rFonts w:ascii="Times New Roman" w:eastAsia="Times New Roman" w:hAnsi="Times New Roman" w:cs="Times New Roman"/>
          <w:sz w:val="24"/>
          <w:szCs w:val="24"/>
          <w:lang w:eastAsia="lv-LV"/>
        </w:rPr>
        <w:t>izsludin</w:t>
      </w:r>
      <w:r w:rsidR="00D22AA0" w:rsidRPr="00471893">
        <w:rPr>
          <w:rFonts w:ascii="Times New Roman" w:eastAsia="Times New Roman" w:hAnsi="Times New Roman" w:cs="Times New Roman"/>
          <w:sz w:val="24"/>
          <w:szCs w:val="24"/>
          <w:lang w:eastAsia="lv-LV"/>
        </w:rPr>
        <w:t>āja ārkārtējo situāciju</w:t>
      </w:r>
      <w:r w:rsidRPr="00471893">
        <w:rPr>
          <w:rFonts w:ascii="Times New Roman" w:eastAsia="Times New Roman" w:hAnsi="Times New Roman" w:cs="Times New Roman"/>
          <w:sz w:val="24"/>
          <w:szCs w:val="24"/>
          <w:lang w:eastAsia="lv-LV"/>
        </w:rPr>
        <w:t xml:space="preserve">, </w:t>
      </w:r>
      <w:r w:rsidR="00D22AA0" w:rsidRPr="00471893">
        <w:rPr>
          <w:rFonts w:ascii="Times New Roman" w:eastAsia="Times New Roman" w:hAnsi="Times New Roman" w:cs="Times New Roman"/>
          <w:sz w:val="24"/>
          <w:szCs w:val="24"/>
          <w:lang w:eastAsia="lv-LV"/>
        </w:rPr>
        <w:t>kas</w:t>
      </w:r>
      <w:r w:rsidRPr="00471893">
        <w:rPr>
          <w:rFonts w:ascii="Times New Roman" w:eastAsia="Times New Roman" w:hAnsi="Times New Roman" w:cs="Times New Roman"/>
          <w:sz w:val="24"/>
          <w:szCs w:val="24"/>
          <w:lang w:eastAsia="lv-LV"/>
        </w:rPr>
        <w:t xml:space="preserve"> sākotnēji turpinājās līdz 2020.</w:t>
      </w:r>
      <w:r w:rsidR="00D22AA0" w:rsidRPr="00471893">
        <w:rPr>
          <w:rFonts w:ascii="Times New Roman" w:eastAsia="Times New Roman" w:hAnsi="Times New Roman" w:cs="Times New Roman"/>
          <w:sz w:val="24"/>
          <w:szCs w:val="24"/>
          <w:lang w:eastAsia="lv-LV"/>
        </w:rPr>
        <w:t xml:space="preserve">gada 9.jūnijam. </w:t>
      </w:r>
      <w:r w:rsidR="0047035A" w:rsidRPr="00471893">
        <w:rPr>
          <w:rFonts w:ascii="Times New Roman" w:eastAsia="Times New Roman" w:hAnsi="Times New Roman" w:cs="Times New Roman"/>
          <w:sz w:val="24"/>
          <w:szCs w:val="24"/>
          <w:lang w:eastAsia="lv-LV"/>
        </w:rPr>
        <w:t>Atkārtoti ārkārtējā situācija valstī ir izsludināta no 2020.gada 9.novembra līdz 2021.gada 7.februārim.</w:t>
      </w:r>
      <w:r w:rsidRPr="00471893">
        <w:rPr>
          <w:rFonts w:ascii="Times New Roman" w:eastAsia="Times New Roman" w:hAnsi="Times New Roman" w:cs="Times New Roman"/>
          <w:sz w:val="24"/>
          <w:szCs w:val="24"/>
          <w:lang w:eastAsia="lv-LV"/>
        </w:rPr>
        <w:t xml:space="preserve">Covid-19 izraisītie ārkārtējie apstākļi ietekmēja valsts, </w:t>
      </w:r>
      <w:r w:rsidR="00D22AA0" w:rsidRPr="00471893">
        <w:rPr>
          <w:rFonts w:ascii="Times New Roman" w:eastAsia="Times New Roman" w:hAnsi="Times New Roman" w:cs="Times New Roman"/>
          <w:sz w:val="24"/>
          <w:szCs w:val="24"/>
          <w:lang w:eastAsia="lv-LV"/>
        </w:rPr>
        <w:t>pašvaldības</w:t>
      </w:r>
      <w:r w:rsidRPr="00471893">
        <w:rPr>
          <w:rFonts w:ascii="Times New Roman" w:eastAsia="Times New Roman" w:hAnsi="Times New Roman" w:cs="Times New Roman"/>
          <w:sz w:val="24"/>
          <w:szCs w:val="24"/>
          <w:lang w:eastAsia="lv-LV"/>
        </w:rPr>
        <w:t xml:space="preserve"> </w:t>
      </w:r>
      <w:r w:rsidR="00C62288" w:rsidRPr="00471893">
        <w:rPr>
          <w:rFonts w:ascii="Times New Roman" w:eastAsia="Times New Roman" w:hAnsi="Times New Roman" w:cs="Times New Roman"/>
          <w:sz w:val="24"/>
          <w:szCs w:val="24"/>
          <w:lang w:eastAsia="lv-LV"/>
        </w:rPr>
        <w:t xml:space="preserve">un </w:t>
      </w:r>
      <w:r w:rsidRPr="00471893">
        <w:rPr>
          <w:rFonts w:ascii="Times New Roman" w:eastAsia="Times New Roman" w:hAnsi="Times New Roman" w:cs="Times New Roman"/>
          <w:sz w:val="24"/>
          <w:szCs w:val="24"/>
          <w:lang w:eastAsia="lv-LV"/>
        </w:rPr>
        <w:t xml:space="preserve">katra </w:t>
      </w:r>
      <w:r w:rsidR="00D22AA0" w:rsidRPr="00471893">
        <w:rPr>
          <w:rFonts w:ascii="Times New Roman" w:eastAsia="Times New Roman" w:hAnsi="Times New Roman" w:cs="Times New Roman"/>
          <w:sz w:val="24"/>
          <w:szCs w:val="24"/>
          <w:lang w:eastAsia="lv-LV"/>
        </w:rPr>
        <w:t>sabiedrības locekļa</w:t>
      </w:r>
      <w:r w:rsidRPr="00471893">
        <w:rPr>
          <w:rFonts w:ascii="Times New Roman" w:eastAsia="Times New Roman" w:hAnsi="Times New Roman" w:cs="Times New Roman"/>
          <w:sz w:val="24"/>
          <w:szCs w:val="24"/>
          <w:lang w:eastAsia="lv-LV"/>
        </w:rPr>
        <w:t xml:space="preserve"> ikdienas dzīvi ārkārtējās situācijas laikā un turpin</w:t>
      </w:r>
      <w:r w:rsidR="0047035A" w:rsidRPr="00471893">
        <w:rPr>
          <w:rFonts w:ascii="Times New Roman" w:eastAsia="Times New Roman" w:hAnsi="Times New Roman" w:cs="Times New Roman"/>
          <w:sz w:val="24"/>
          <w:szCs w:val="24"/>
          <w:lang w:eastAsia="lv-LV"/>
        </w:rPr>
        <w:t>ās</w:t>
      </w:r>
      <w:r w:rsidRPr="00471893">
        <w:rPr>
          <w:rFonts w:ascii="Times New Roman" w:eastAsia="Times New Roman" w:hAnsi="Times New Roman" w:cs="Times New Roman"/>
          <w:sz w:val="24"/>
          <w:szCs w:val="24"/>
          <w:lang w:eastAsia="lv-LV"/>
        </w:rPr>
        <w:t xml:space="preserve"> ietekmēt arī pēc tās. Ārkārtējās situācijas apstākļi prasīja spēju ātri reaģēt un pielāgoties, </w:t>
      </w:r>
      <w:r w:rsidR="00D22AA0" w:rsidRPr="00471893">
        <w:rPr>
          <w:rFonts w:ascii="Times New Roman" w:eastAsia="Times New Roman" w:hAnsi="Times New Roman" w:cs="Times New Roman"/>
          <w:sz w:val="24"/>
          <w:szCs w:val="24"/>
          <w:lang w:eastAsia="lv-LV"/>
        </w:rPr>
        <w:t xml:space="preserve">pieņemt lēmumus atšķirīgi no </w:t>
      </w:r>
      <w:r w:rsidRPr="00471893">
        <w:rPr>
          <w:rFonts w:ascii="Times New Roman" w:eastAsia="Times New Roman" w:hAnsi="Times New Roman" w:cs="Times New Roman"/>
          <w:sz w:val="24"/>
          <w:szCs w:val="24"/>
          <w:lang w:eastAsia="lv-LV"/>
        </w:rPr>
        <w:t xml:space="preserve"> ierastās kārtības. </w:t>
      </w:r>
    </w:p>
    <w:p w14:paraId="29830174" w14:textId="78C1453A" w:rsidR="00D22AA0" w:rsidRPr="00471893" w:rsidRDefault="00D22AA0" w:rsidP="00176DBA">
      <w:pPr>
        <w:spacing w:after="0" w:line="360" w:lineRule="auto"/>
        <w:jc w:val="both"/>
        <w:rPr>
          <w:rFonts w:ascii="Times New Roman" w:eastAsia="Times New Roman" w:hAnsi="Times New Roman" w:cs="Times New Roman"/>
          <w:sz w:val="24"/>
          <w:szCs w:val="24"/>
          <w:lang w:eastAsia="lv-LV"/>
        </w:rPr>
      </w:pPr>
      <w:r w:rsidRPr="00471893">
        <w:rPr>
          <w:rFonts w:ascii="Times New Roman" w:eastAsia="Times New Roman" w:hAnsi="Times New Roman" w:cs="Times New Roman"/>
          <w:sz w:val="24"/>
          <w:szCs w:val="24"/>
          <w:lang w:eastAsia="lv-LV"/>
        </w:rPr>
        <w:tab/>
        <w:t>Dobeles novadā situācija bija samērā stabila un Covid-19 krīzes ietekme uz  uzņēmējdarbību nebija kritiska. Uzņēmēji izmantoja Valsts un pašvaldības piedāvātos atbalsta mehānismus.</w:t>
      </w:r>
    </w:p>
    <w:p w14:paraId="2989AD38" w14:textId="6B02F983" w:rsidR="00D22AA0" w:rsidRPr="00471893" w:rsidRDefault="00D22AA0" w:rsidP="00176DBA">
      <w:pPr>
        <w:spacing w:after="0" w:line="360" w:lineRule="auto"/>
        <w:jc w:val="both"/>
        <w:rPr>
          <w:rFonts w:ascii="Times New Roman" w:eastAsia="Times New Roman" w:hAnsi="Times New Roman" w:cs="Times New Roman"/>
          <w:sz w:val="24"/>
          <w:szCs w:val="24"/>
          <w:lang w:eastAsia="lv-LV"/>
        </w:rPr>
      </w:pPr>
      <w:r w:rsidRPr="00471893">
        <w:rPr>
          <w:rFonts w:ascii="Times New Roman" w:eastAsia="Times New Roman" w:hAnsi="Times New Roman" w:cs="Times New Roman"/>
          <w:sz w:val="24"/>
          <w:szCs w:val="24"/>
          <w:lang w:eastAsia="lv-LV"/>
        </w:rPr>
        <w:tab/>
      </w:r>
      <w:r w:rsidR="00D620EB" w:rsidRPr="00471893">
        <w:rPr>
          <w:rFonts w:ascii="Times New Roman" w:eastAsia="Times New Roman" w:hAnsi="Times New Roman" w:cs="Times New Roman"/>
          <w:sz w:val="24"/>
          <w:szCs w:val="24"/>
          <w:lang w:eastAsia="lv-LV"/>
        </w:rPr>
        <w:t xml:space="preserve">2020.gadā pašvaldība piešķīra </w:t>
      </w:r>
      <w:r w:rsidR="00031596" w:rsidRPr="00471893">
        <w:rPr>
          <w:rFonts w:ascii="Times New Roman" w:eastAsia="Times New Roman" w:hAnsi="Times New Roman" w:cs="Times New Roman"/>
          <w:sz w:val="24"/>
          <w:szCs w:val="24"/>
          <w:lang w:eastAsia="lv-LV"/>
        </w:rPr>
        <w:t xml:space="preserve"> telpu </w:t>
      </w:r>
      <w:r w:rsidR="00D620EB" w:rsidRPr="00471893">
        <w:rPr>
          <w:rFonts w:ascii="Times New Roman" w:eastAsia="Times New Roman" w:hAnsi="Times New Roman" w:cs="Times New Roman"/>
          <w:sz w:val="24"/>
          <w:szCs w:val="24"/>
          <w:lang w:eastAsia="lv-LV"/>
        </w:rPr>
        <w:t>nomas maksas atlaides, saskaņā ar Ministru kabineta 2020.gada 2.aprīļa noteikumiem Nr. 180  un 2020.gada 14.jūlija noteikumiem Nr. 453</w:t>
      </w:r>
      <w:r w:rsidR="008103BB" w:rsidRPr="00471893">
        <w:rPr>
          <w:rFonts w:ascii="Times New Roman" w:eastAsia="Times New Roman" w:hAnsi="Times New Roman" w:cs="Times New Roman"/>
          <w:sz w:val="24"/>
          <w:szCs w:val="24"/>
          <w:lang w:eastAsia="lv-LV"/>
        </w:rPr>
        <w:t>, pagarināts nekustamā īpašuma samaksas termiņš Auces teritorijā.</w:t>
      </w:r>
    </w:p>
    <w:p w14:paraId="52D1FE7C" w14:textId="0CDA8346" w:rsidR="00A655D2" w:rsidRPr="00471893" w:rsidRDefault="005E6584" w:rsidP="00D620E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r w:rsidR="00CD74A1" w:rsidRPr="00471893">
        <w:rPr>
          <w:rFonts w:ascii="Times New Roman" w:hAnsi="Times New Roman" w:cs="Times New Roman"/>
          <w:sz w:val="24"/>
          <w:szCs w:val="24"/>
        </w:rPr>
        <w:t xml:space="preserve">  Normatīvo aktu, kas skar Iedzīvotāju ienākuma nodokļa aprēķina </w:t>
      </w:r>
      <w:r w:rsidR="00CD74A1" w:rsidRPr="00471893">
        <w:rPr>
          <w:rFonts w:ascii="Times New Roman" w:hAnsi="Times New Roman" w:cs="Times New Roman"/>
          <w:sz w:val="24"/>
          <w:szCs w:val="24"/>
        </w:rPr>
        <w:lastRenderedPageBreak/>
        <w:t>kārtību , izmaiņu rezultātā, un nodokļa 5% pārdales par labu valstij rezultātā ir būtiski samazinājušies pašvaldības ieņēmumi.</w:t>
      </w:r>
    </w:p>
    <w:p w14:paraId="5D1CB1E3" w14:textId="50BAFC01" w:rsidR="005E6584" w:rsidRPr="00471893"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Dobeles</w:t>
      </w:r>
      <w:r w:rsidR="00A655D2" w:rsidRPr="00471893">
        <w:rPr>
          <w:rFonts w:ascii="Times New Roman" w:hAnsi="Times New Roman" w:cs="Times New Roman"/>
          <w:sz w:val="24"/>
          <w:szCs w:val="24"/>
        </w:rPr>
        <w:t xml:space="preserve"> novada p</w:t>
      </w:r>
      <w:r w:rsidR="00781026" w:rsidRPr="00471893">
        <w:rPr>
          <w:rFonts w:ascii="Times New Roman" w:hAnsi="Times New Roman" w:cs="Times New Roman"/>
          <w:sz w:val="24"/>
          <w:szCs w:val="24"/>
        </w:rPr>
        <w:t>ašvaldības budžeta projekts 20</w:t>
      </w:r>
      <w:r w:rsidR="0002575B" w:rsidRPr="00471893">
        <w:rPr>
          <w:rFonts w:ascii="Times New Roman" w:hAnsi="Times New Roman" w:cs="Times New Roman"/>
          <w:sz w:val="24"/>
          <w:szCs w:val="24"/>
        </w:rPr>
        <w:t>2</w:t>
      </w:r>
      <w:r w:rsidR="00A03C85" w:rsidRPr="00471893">
        <w:rPr>
          <w:rFonts w:ascii="Times New Roman" w:hAnsi="Times New Roman" w:cs="Times New Roman"/>
          <w:sz w:val="24"/>
          <w:szCs w:val="24"/>
        </w:rPr>
        <w:t>1</w:t>
      </w:r>
      <w:r w:rsidR="00A655D2" w:rsidRPr="00471893">
        <w:rPr>
          <w:rFonts w:ascii="Times New Roman" w:hAnsi="Times New Roman" w:cs="Times New Roman"/>
          <w:sz w:val="24"/>
          <w:szCs w:val="24"/>
        </w:rPr>
        <w:t>. gadam izstrādāts, pamatojoties uz</w:t>
      </w:r>
      <w:r w:rsidR="002041BB" w:rsidRPr="00471893">
        <w:rPr>
          <w:rFonts w:ascii="Times New Roman" w:hAnsi="Times New Roman" w:cs="Times New Roman"/>
          <w:sz w:val="24"/>
          <w:szCs w:val="24"/>
        </w:rPr>
        <w:t xml:space="preserve"> </w:t>
      </w:r>
      <w:r w:rsidR="00CE48F1" w:rsidRPr="00471893">
        <w:rPr>
          <w:rFonts w:ascii="Times New Roman" w:hAnsi="Times New Roman" w:cs="Times New Roman"/>
          <w:sz w:val="24"/>
          <w:szCs w:val="24"/>
        </w:rPr>
        <w:t xml:space="preserve"> likumu</w:t>
      </w:r>
      <w:r w:rsidR="00A03C85" w:rsidRPr="00471893">
        <w:rPr>
          <w:rFonts w:ascii="Times New Roman" w:hAnsi="Times New Roman" w:cs="Times New Roman"/>
          <w:sz w:val="24"/>
          <w:szCs w:val="24"/>
        </w:rPr>
        <w:t xml:space="preserve"> “Par valsts budžetu 2021.gadam”</w:t>
      </w:r>
      <w:r w:rsidR="00CE48F1" w:rsidRPr="00471893">
        <w:rPr>
          <w:rFonts w:ascii="Times New Roman" w:hAnsi="Times New Roman" w:cs="Times New Roman"/>
          <w:sz w:val="24"/>
          <w:szCs w:val="24"/>
        </w:rPr>
        <w:t xml:space="preserve">, </w:t>
      </w:r>
      <w:r w:rsidR="00A655D2" w:rsidRPr="00471893">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14:paraId="30E13F50" w14:textId="50AC2CEC" w:rsidR="00A655D2" w:rsidRPr="00471893"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w:t>
      </w:r>
      <w:r w:rsidR="00781026" w:rsidRPr="00471893">
        <w:rPr>
          <w:rFonts w:ascii="Times New Roman" w:hAnsi="Times New Roman" w:cs="Times New Roman"/>
          <w:sz w:val="24"/>
          <w:szCs w:val="24"/>
        </w:rPr>
        <w:t>agatavojot budžeta projektu 20</w:t>
      </w:r>
      <w:r w:rsidR="0002575B" w:rsidRPr="00471893">
        <w:rPr>
          <w:rFonts w:ascii="Times New Roman" w:hAnsi="Times New Roman" w:cs="Times New Roman"/>
          <w:sz w:val="24"/>
          <w:szCs w:val="24"/>
        </w:rPr>
        <w:t>2</w:t>
      </w:r>
      <w:r w:rsidR="00A03C85" w:rsidRPr="00471893">
        <w:rPr>
          <w:rFonts w:ascii="Times New Roman" w:hAnsi="Times New Roman" w:cs="Times New Roman"/>
          <w:sz w:val="24"/>
          <w:szCs w:val="24"/>
        </w:rPr>
        <w:t>1</w:t>
      </w:r>
      <w:r w:rsidRPr="00471893">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14:paraId="4C469E7A" w14:textId="77777777" w:rsidR="000D1EE4" w:rsidRPr="00471893" w:rsidRDefault="000D1EE4" w:rsidP="001D575D">
      <w:pPr>
        <w:spacing w:after="0" w:line="360" w:lineRule="auto"/>
        <w:ind w:firstLine="720"/>
        <w:jc w:val="both"/>
        <w:rPr>
          <w:rFonts w:ascii="Times New Roman" w:hAnsi="Times New Roman"/>
          <w:sz w:val="24"/>
        </w:rPr>
      </w:pPr>
      <w:r w:rsidRPr="00471893">
        <w:rPr>
          <w:rFonts w:ascii="Times New Roman" w:hAnsi="Times New Roman"/>
          <w:sz w:val="24"/>
        </w:rPr>
        <w:t>Pašvaldības uzstādījumi novada attīstībai ir noteikti ar domes lēmumu apstiprinātos attīstības plānošanas dokumentos:</w:t>
      </w:r>
    </w:p>
    <w:p w14:paraId="4C3A93EC" w14:textId="77777777" w:rsidR="000D1EE4" w:rsidRPr="00471893" w:rsidRDefault="000D1EE4" w:rsidP="001D575D">
      <w:pPr>
        <w:numPr>
          <w:ilvl w:val="0"/>
          <w:numId w:val="2"/>
        </w:numPr>
        <w:spacing w:after="0" w:line="360" w:lineRule="auto"/>
        <w:ind w:left="851"/>
        <w:contextualSpacing/>
        <w:jc w:val="both"/>
        <w:rPr>
          <w:rFonts w:ascii="Times New Roman" w:hAnsi="Times New Roman"/>
          <w:sz w:val="24"/>
        </w:rPr>
      </w:pPr>
      <w:r w:rsidRPr="00471893">
        <w:rPr>
          <w:rFonts w:ascii="Times New Roman" w:hAnsi="Times New Roman"/>
          <w:sz w:val="24"/>
        </w:rPr>
        <w:t xml:space="preserve">Dobeles novada ilgtspējīgas attīstības stratēģijā 2013.-2030.gadam noteikta ilgtermiņa attīstības vīzija: </w:t>
      </w:r>
      <w:r w:rsidRPr="00471893">
        <w:rPr>
          <w:rFonts w:ascii="Times New Roman" w:hAnsi="Times New Roman"/>
          <w:i/>
          <w:sz w:val="24"/>
        </w:rPr>
        <w:t>"</w:t>
      </w:r>
      <w:r w:rsidRPr="00471893">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471893">
        <w:rPr>
          <w:rFonts w:ascii="Times New Roman" w:eastAsia="Calibri" w:hAnsi="Times New Roman" w:cs="Times New Roman"/>
          <w:sz w:val="24"/>
        </w:rPr>
        <w:t xml:space="preserve">, </w:t>
      </w:r>
      <w:r w:rsidRPr="00471893">
        <w:rPr>
          <w:rFonts w:ascii="Times New Roman" w:hAnsi="Times New Roman"/>
          <w:sz w:val="24"/>
        </w:rPr>
        <w:t xml:space="preserve">stratēģiskie mērķi: </w:t>
      </w:r>
      <w:r w:rsidRPr="00471893">
        <w:rPr>
          <w:rFonts w:ascii="Times New Roman" w:hAnsi="Times New Roman"/>
          <w:i/>
          <w:sz w:val="24"/>
        </w:rPr>
        <w:t>"</w:t>
      </w:r>
      <w:proofErr w:type="spellStart"/>
      <w:r w:rsidRPr="00471893">
        <w:rPr>
          <w:rFonts w:ascii="Times New Roman" w:hAnsi="Times New Roman"/>
          <w:i/>
          <w:sz w:val="24"/>
        </w:rPr>
        <w:t>Labklājīga</w:t>
      </w:r>
      <w:proofErr w:type="spellEnd"/>
      <w:r w:rsidRPr="00471893">
        <w:rPr>
          <w:rFonts w:ascii="Times New Roman" w:hAnsi="Times New Roman"/>
          <w:i/>
          <w:sz w:val="24"/>
        </w:rPr>
        <w:t xml:space="preserve"> sabiedrība"</w:t>
      </w:r>
      <w:r w:rsidRPr="00471893">
        <w:rPr>
          <w:rFonts w:ascii="Times New Roman" w:hAnsi="Times New Roman"/>
          <w:sz w:val="24"/>
        </w:rPr>
        <w:t xml:space="preserve">, </w:t>
      </w:r>
      <w:r w:rsidRPr="00471893">
        <w:rPr>
          <w:rFonts w:ascii="Times New Roman" w:hAnsi="Times New Roman"/>
          <w:i/>
          <w:sz w:val="24"/>
        </w:rPr>
        <w:t>"Attīstīta un sakārtota dzīves un atpūtas vide"</w:t>
      </w:r>
      <w:r w:rsidRPr="00471893">
        <w:rPr>
          <w:rFonts w:ascii="Times New Roman" w:hAnsi="Times New Roman"/>
          <w:sz w:val="24"/>
        </w:rPr>
        <w:t xml:space="preserve"> un </w:t>
      </w:r>
      <w:r w:rsidRPr="00471893">
        <w:rPr>
          <w:rFonts w:ascii="Times New Roman" w:hAnsi="Times New Roman"/>
          <w:i/>
          <w:sz w:val="24"/>
        </w:rPr>
        <w:t>"Attīstīta uzņēmējdarbības vide"</w:t>
      </w:r>
      <w:r w:rsidRPr="00471893">
        <w:rPr>
          <w:rFonts w:ascii="Times New Roman" w:hAnsi="Times New Roman"/>
          <w:sz w:val="24"/>
        </w:rPr>
        <w:t xml:space="preserve">, ilgtermiņa attīstības prioritātes: </w:t>
      </w:r>
      <w:r w:rsidRPr="00471893">
        <w:rPr>
          <w:rFonts w:ascii="Times New Roman" w:hAnsi="Times New Roman"/>
          <w:i/>
          <w:sz w:val="24"/>
        </w:rPr>
        <w:t>"Pieejami izglītības, sociālie, kultūras un sporta pakalpojumi"</w:t>
      </w:r>
      <w:r w:rsidRPr="00471893">
        <w:rPr>
          <w:rFonts w:ascii="Times New Roman" w:hAnsi="Times New Roman"/>
          <w:sz w:val="24"/>
        </w:rPr>
        <w:t xml:space="preserve">, </w:t>
      </w:r>
      <w:r w:rsidRPr="00471893">
        <w:rPr>
          <w:rFonts w:ascii="Times New Roman" w:hAnsi="Times New Roman"/>
          <w:i/>
          <w:sz w:val="24"/>
        </w:rPr>
        <w:t>"Attīstīta inženiertehniskā infrastruktūra"</w:t>
      </w:r>
      <w:r w:rsidRPr="00471893">
        <w:rPr>
          <w:rFonts w:ascii="Times New Roman" w:hAnsi="Times New Roman"/>
          <w:sz w:val="24"/>
        </w:rPr>
        <w:t xml:space="preserve"> un </w:t>
      </w:r>
      <w:r w:rsidRPr="00471893">
        <w:rPr>
          <w:rFonts w:ascii="Times New Roman" w:hAnsi="Times New Roman"/>
          <w:i/>
          <w:sz w:val="24"/>
        </w:rPr>
        <w:t>"Novada konkurētspējas palielināšana"</w:t>
      </w:r>
      <w:r w:rsidRPr="00471893">
        <w:rPr>
          <w:rFonts w:ascii="Times New Roman" w:hAnsi="Times New Roman"/>
          <w:sz w:val="24"/>
        </w:rPr>
        <w:t>;</w:t>
      </w:r>
    </w:p>
    <w:p w14:paraId="7E49AA42" w14:textId="77777777" w:rsidR="000D1EE4" w:rsidRPr="00471893" w:rsidRDefault="000D1EE4" w:rsidP="001D575D">
      <w:pPr>
        <w:numPr>
          <w:ilvl w:val="0"/>
          <w:numId w:val="2"/>
        </w:numPr>
        <w:spacing w:after="0" w:line="360" w:lineRule="auto"/>
        <w:ind w:left="850" w:hanging="357"/>
        <w:contextualSpacing/>
        <w:jc w:val="both"/>
        <w:rPr>
          <w:rFonts w:ascii="Times New Roman" w:hAnsi="Times New Roman"/>
          <w:sz w:val="24"/>
        </w:rPr>
      </w:pPr>
      <w:r w:rsidRPr="00471893">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14:paraId="6B15AAE6" w14:textId="77777777" w:rsidR="000D1EE4" w:rsidRPr="00471893" w:rsidRDefault="000D1EE4" w:rsidP="001D575D">
      <w:pPr>
        <w:spacing w:after="0" w:line="360" w:lineRule="auto"/>
        <w:ind w:firstLine="720"/>
        <w:jc w:val="both"/>
        <w:rPr>
          <w:rFonts w:ascii="Times New Roman" w:hAnsi="Times New Roman"/>
          <w:sz w:val="24"/>
        </w:rPr>
      </w:pPr>
      <w:r w:rsidRPr="00471893">
        <w:rPr>
          <w:rFonts w:ascii="Times New Roman" w:hAnsi="Times New Roman"/>
          <w:i/>
          <w:sz w:val="24"/>
        </w:rPr>
        <w:t>VTP1: Iedzīvotāju skaita saglabāšana un moderna izglītības, sociālo, kultūras un sporta pakalpojumu infrastruktūra</w:t>
      </w:r>
      <w:r w:rsidRPr="00471893">
        <w:rPr>
          <w:rFonts w:ascii="Times New Roman" w:hAnsi="Times New Roman"/>
          <w:sz w:val="24"/>
        </w:rPr>
        <w:t>:</w:t>
      </w:r>
    </w:p>
    <w:p w14:paraId="394A1C63"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RV1 Iedzīvotāju skaits</w:t>
      </w:r>
      <w:r w:rsidRPr="00471893">
        <w:rPr>
          <w:rFonts w:ascii="Times New Roman" w:hAnsi="Times New Roman"/>
          <w:sz w:val="24"/>
        </w:rPr>
        <w:t xml:space="preserve"> (saglabāt stabilu iedzīvotāju skaitu, samazinot migrāciju, veidojot pievilcīgu dzīves vidi un nodrošinot darba iespējas novadā);</w:t>
      </w:r>
    </w:p>
    <w:p w14:paraId="6B2FCBEB"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RV2 Izglītība</w:t>
      </w:r>
      <w:r w:rsidRPr="00471893">
        <w:rPr>
          <w:rFonts w:ascii="Times New Roman" w:hAnsi="Times New Roman"/>
          <w:sz w:val="24"/>
        </w:rPr>
        <w:t xml:space="preserve"> (nodrošināt pieejamu, kvalitatīvu  un daudzpusīgu izglītības piedāvājumu, modernizēt un attīstīt izglītības iestāžu infrastruktūru un materiāli tehnisko bāzi);</w:t>
      </w:r>
    </w:p>
    <w:p w14:paraId="23AEDAED"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lastRenderedPageBreak/>
        <w:t>RV3 Veselības aprūpe un sociālie pakalpojumi</w:t>
      </w:r>
      <w:r w:rsidRPr="00471893">
        <w:rPr>
          <w:rFonts w:ascii="Times New Roman" w:hAnsi="Times New Roman"/>
          <w:sz w:val="24"/>
        </w:rPr>
        <w:t xml:space="preserve"> (attīstīt un uzlabot sociālo pakalpojumu pieejamību un dažādību, veicināt veselības aprūpes pakalpojumu pieejamību);</w:t>
      </w:r>
    </w:p>
    <w:p w14:paraId="061186F3" w14:textId="08CFBF88"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RV4 Kultūra, sports un atpūta</w:t>
      </w:r>
      <w:r w:rsidRPr="00471893">
        <w:rPr>
          <w:rFonts w:ascii="Times New Roman" w:hAnsi="Times New Roman"/>
          <w:sz w:val="24"/>
        </w:rPr>
        <w:t xml:space="preserve"> (pilnveidot kultūras iestāžu infrastruktūru un piedāvājumu, attīstīt kvalitatīvu kultūras piedāvājumu un veicināt </w:t>
      </w:r>
      <w:r w:rsidR="00086D77" w:rsidRPr="00471893">
        <w:rPr>
          <w:rFonts w:ascii="Times New Roman" w:hAnsi="Times New Roman"/>
          <w:sz w:val="24"/>
        </w:rPr>
        <w:t xml:space="preserve">amatieru </w:t>
      </w:r>
      <w:r w:rsidRPr="00471893">
        <w:rPr>
          <w:rFonts w:ascii="Times New Roman" w:hAnsi="Times New Roman"/>
          <w:sz w:val="24"/>
        </w:rPr>
        <w:t>kolektīvu, interešu grupu un sabiedrisko organizāciju aktivitāti un darbību, pilnveidot sporta aktivitāšu piedāvājumu un tehnisko bāzi);</w:t>
      </w:r>
    </w:p>
    <w:p w14:paraId="6972CB60" w14:textId="77777777" w:rsidR="000D1EE4" w:rsidRPr="00471893" w:rsidRDefault="000D1EE4" w:rsidP="001D575D">
      <w:pPr>
        <w:numPr>
          <w:ilvl w:val="0"/>
          <w:numId w:val="3"/>
        </w:numPr>
        <w:spacing w:after="120" w:line="360" w:lineRule="auto"/>
        <w:ind w:left="0" w:firstLine="425"/>
        <w:jc w:val="both"/>
        <w:rPr>
          <w:rFonts w:ascii="Times New Roman" w:hAnsi="Times New Roman"/>
          <w:sz w:val="24"/>
        </w:rPr>
      </w:pPr>
      <w:r w:rsidRPr="00471893">
        <w:rPr>
          <w:rFonts w:ascii="Times New Roman" w:hAnsi="Times New Roman"/>
          <w:sz w:val="24"/>
          <w:u w:val="single"/>
        </w:rPr>
        <w:t>RV5 Pārvaldība</w:t>
      </w:r>
      <w:r w:rsidRPr="00471893">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14:paraId="73F11D6E" w14:textId="77777777" w:rsidR="000D1EE4" w:rsidRPr="00471893" w:rsidRDefault="000D1EE4" w:rsidP="001D575D">
      <w:pPr>
        <w:spacing w:after="0" w:line="360" w:lineRule="auto"/>
        <w:ind w:firstLine="491"/>
        <w:contextualSpacing/>
        <w:jc w:val="both"/>
        <w:rPr>
          <w:rFonts w:ascii="Times New Roman" w:hAnsi="Times New Roman"/>
          <w:i/>
          <w:sz w:val="24"/>
        </w:rPr>
      </w:pPr>
      <w:r w:rsidRPr="00471893">
        <w:rPr>
          <w:rFonts w:ascii="Times New Roman" w:hAnsi="Times New Roman"/>
          <w:i/>
          <w:sz w:val="24"/>
        </w:rPr>
        <w:t>VTP2: Efektīvi uzņēmējdarbības atbalsta instrumenti:</w:t>
      </w:r>
    </w:p>
    <w:p w14:paraId="0402F2F6" w14:textId="77777777" w:rsidR="000D1EE4" w:rsidRPr="00471893" w:rsidRDefault="000D1EE4" w:rsidP="001D575D">
      <w:pPr>
        <w:numPr>
          <w:ilvl w:val="0"/>
          <w:numId w:val="4"/>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RV6 Uzņēmējdarbības vide</w:t>
      </w:r>
      <w:r w:rsidRPr="00471893">
        <w:rPr>
          <w:rFonts w:ascii="Times New Roman" w:hAnsi="Times New Roman"/>
          <w:sz w:val="24"/>
        </w:rPr>
        <w:t xml:space="preserve"> (pilnveidot un attīstīt uzņēmējdarbības atbalsta instrumentus, pilnveidot infrastruktūru uzņēmējdarbības un zinātnes attīstībai novadā);</w:t>
      </w:r>
    </w:p>
    <w:p w14:paraId="002F6D5C" w14:textId="77777777" w:rsidR="000D1EE4" w:rsidRPr="00471893" w:rsidRDefault="000D1EE4" w:rsidP="001D575D">
      <w:pPr>
        <w:numPr>
          <w:ilvl w:val="0"/>
          <w:numId w:val="4"/>
        </w:numPr>
        <w:spacing w:after="120" w:line="360" w:lineRule="auto"/>
        <w:ind w:left="0" w:firstLine="425"/>
        <w:jc w:val="both"/>
        <w:rPr>
          <w:rFonts w:ascii="Times New Roman" w:hAnsi="Times New Roman"/>
          <w:sz w:val="24"/>
        </w:rPr>
      </w:pPr>
      <w:r w:rsidRPr="00471893">
        <w:rPr>
          <w:rFonts w:ascii="Times New Roman" w:hAnsi="Times New Roman"/>
          <w:sz w:val="24"/>
          <w:u w:val="single"/>
        </w:rPr>
        <w:t>RV7 Tūrisms</w:t>
      </w:r>
      <w:r w:rsidRPr="00471893">
        <w:rPr>
          <w:rFonts w:ascii="Times New Roman" w:hAnsi="Times New Roman"/>
          <w:sz w:val="24"/>
        </w:rPr>
        <w:t xml:space="preserve"> (attīstīt tūrisma infrastruktūru, paplašināt tūrisma piedāvājumu un sadarbību starp tūrismā iesaistītajām pusēm).</w:t>
      </w:r>
    </w:p>
    <w:p w14:paraId="3683196C" w14:textId="77777777" w:rsidR="000D1EE4" w:rsidRPr="00471893" w:rsidRDefault="000D1EE4" w:rsidP="001D575D">
      <w:pPr>
        <w:spacing w:after="0" w:line="360" w:lineRule="auto"/>
        <w:ind w:left="426"/>
        <w:contextualSpacing/>
        <w:jc w:val="both"/>
        <w:rPr>
          <w:rFonts w:ascii="Times New Roman" w:hAnsi="Times New Roman"/>
          <w:i/>
          <w:sz w:val="24"/>
        </w:rPr>
      </w:pPr>
      <w:r w:rsidRPr="00471893">
        <w:rPr>
          <w:rFonts w:ascii="Times New Roman" w:hAnsi="Times New Roman"/>
          <w:i/>
          <w:sz w:val="24"/>
        </w:rPr>
        <w:t xml:space="preserve">VTP3 Sakārtota publiskā </w:t>
      </w:r>
      <w:proofErr w:type="spellStart"/>
      <w:r w:rsidRPr="00471893">
        <w:rPr>
          <w:rFonts w:ascii="Times New Roman" w:hAnsi="Times New Roman"/>
          <w:i/>
          <w:sz w:val="24"/>
        </w:rPr>
        <w:t>ārtelpa</w:t>
      </w:r>
      <w:proofErr w:type="spellEnd"/>
      <w:r w:rsidRPr="00471893">
        <w:rPr>
          <w:rFonts w:ascii="Times New Roman" w:hAnsi="Times New Roman"/>
          <w:i/>
          <w:sz w:val="24"/>
        </w:rPr>
        <w:t xml:space="preserve"> </w:t>
      </w:r>
      <w:r w:rsidRPr="00471893">
        <w:rPr>
          <w:rFonts w:ascii="Times New Roman" w:hAnsi="Times New Roman"/>
          <w:sz w:val="24"/>
        </w:rPr>
        <w:t>un</w:t>
      </w:r>
      <w:r w:rsidRPr="00471893">
        <w:rPr>
          <w:rFonts w:ascii="Times New Roman" w:hAnsi="Times New Roman"/>
          <w:i/>
          <w:sz w:val="24"/>
        </w:rPr>
        <w:t xml:space="preserve"> VTP4: Sakārtota ceļu infrastruktūra:</w:t>
      </w:r>
    </w:p>
    <w:p w14:paraId="5E730426" w14:textId="77777777" w:rsidR="000D1EE4" w:rsidRPr="00471893" w:rsidRDefault="000D1EE4" w:rsidP="001D575D">
      <w:pPr>
        <w:numPr>
          <w:ilvl w:val="0"/>
          <w:numId w:val="5"/>
        </w:numPr>
        <w:spacing w:after="0" w:line="360" w:lineRule="auto"/>
        <w:ind w:firstLine="426"/>
        <w:contextualSpacing/>
        <w:jc w:val="both"/>
        <w:rPr>
          <w:rFonts w:ascii="Times New Roman" w:hAnsi="Times New Roman"/>
          <w:sz w:val="24"/>
          <w:u w:val="single"/>
        </w:rPr>
      </w:pPr>
      <w:r w:rsidRPr="00471893">
        <w:rPr>
          <w:rFonts w:ascii="Times New Roman" w:hAnsi="Times New Roman"/>
          <w:sz w:val="24"/>
          <w:u w:val="single"/>
        </w:rPr>
        <w:t>RV8 Tehniskā infrastruktūra</w:t>
      </w:r>
      <w:r w:rsidRPr="00471893">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14:paraId="7D730BB4" w14:textId="77777777" w:rsidR="000D1EE4" w:rsidRPr="00471893" w:rsidRDefault="000D1EE4" w:rsidP="001D575D">
      <w:pPr>
        <w:numPr>
          <w:ilvl w:val="0"/>
          <w:numId w:val="5"/>
        </w:numPr>
        <w:spacing w:after="0" w:line="360" w:lineRule="auto"/>
        <w:ind w:firstLine="426"/>
        <w:contextualSpacing/>
        <w:jc w:val="both"/>
        <w:rPr>
          <w:rFonts w:ascii="Times New Roman" w:hAnsi="Times New Roman"/>
          <w:sz w:val="24"/>
          <w:u w:val="single"/>
        </w:rPr>
      </w:pPr>
      <w:r w:rsidRPr="00471893">
        <w:rPr>
          <w:rFonts w:ascii="Times New Roman" w:hAnsi="Times New Roman"/>
          <w:sz w:val="24"/>
          <w:u w:val="single"/>
        </w:rPr>
        <w:t>RV9 Vide un kultūrvēsturiskais mantojums</w:t>
      </w:r>
      <w:r w:rsidRPr="00471893">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14:paraId="4194F9CB" w14:textId="77777777" w:rsidR="000D1EE4" w:rsidRPr="00471893" w:rsidRDefault="000D1EE4" w:rsidP="001D575D">
      <w:pPr>
        <w:numPr>
          <w:ilvl w:val="0"/>
          <w:numId w:val="5"/>
        </w:numPr>
        <w:spacing w:after="120" w:line="360" w:lineRule="auto"/>
        <w:ind w:firstLine="425"/>
        <w:jc w:val="both"/>
        <w:rPr>
          <w:rFonts w:ascii="Times New Roman" w:hAnsi="Times New Roman"/>
          <w:sz w:val="24"/>
          <w:u w:val="single"/>
        </w:rPr>
      </w:pPr>
      <w:r w:rsidRPr="00471893">
        <w:rPr>
          <w:rFonts w:ascii="Times New Roman" w:hAnsi="Times New Roman"/>
          <w:sz w:val="24"/>
          <w:u w:val="single"/>
        </w:rPr>
        <w:t xml:space="preserve"> RV10 Drošība</w:t>
      </w:r>
      <w:r w:rsidRPr="00471893">
        <w:rPr>
          <w:rFonts w:ascii="Times New Roman" w:hAnsi="Times New Roman"/>
          <w:sz w:val="24"/>
        </w:rPr>
        <w:t xml:space="preserve"> (īstenot pasākumus sabiedriskās kārtības un drošības uzlabošanā).</w:t>
      </w:r>
    </w:p>
    <w:p w14:paraId="0B3FAEE6" w14:textId="6D52CADD" w:rsidR="000D1EE4" w:rsidRPr="00471893" w:rsidRDefault="000D1EE4" w:rsidP="008C051D">
      <w:pPr>
        <w:spacing w:after="0" w:line="360" w:lineRule="auto"/>
        <w:ind w:firstLine="720"/>
        <w:jc w:val="both"/>
        <w:rPr>
          <w:rFonts w:ascii="Times New Roman" w:hAnsi="Times New Roman"/>
          <w:sz w:val="24"/>
        </w:rPr>
      </w:pPr>
      <w:r w:rsidRPr="00471893">
        <w:rPr>
          <w:rFonts w:ascii="Times New Roman" w:hAnsi="Times New Roman"/>
          <w:sz w:val="24"/>
        </w:rPr>
        <w:t>Atbilstoši Dobeles novada attīstības programmā 2014.-2020.gadam noteiktajām vidēja termiņa prioritātēm un izvirzītajiem rīcības virzieniem, 20</w:t>
      </w:r>
      <w:r w:rsidR="00A50BBB" w:rsidRPr="00471893">
        <w:rPr>
          <w:rFonts w:ascii="Times New Roman" w:hAnsi="Times New Roman"/>
          <w:sz w:val="24"/>
        </w:rPr>
        <w:t>2</w:t>
      </w:r>
      <w:r w:rsidR="00A03C85" w:rsidRPr="00471893">
        <w:rPr>
          <w:rFonts w:ascii="Times New Roman" w:hAnsi="Times New Roman"/>
          <w:sz w:val="24"/>
        </w:rPr>
        <w:t>1</w:t>
      </w:r>
      <w:r w:rsidRPr="00471893">
        <w:rPr>
          <w:rFonts w:ascii="Times New Roman" w:hAnsi="Times New Roman"/>
          <w:sz w:val="24"/>
        </w:rPr>
        <w:t>.gadā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3A313A" w:rsidRPr="00471893">
        <w:rPr>
          <w:rFonts w:ascii="Times New Roman" w:hAnsi="Times New Roman"/>
          <w:sz w:val="24"/>
        </w:rPr>
        <w:t>i</w:t>
      </w:r>
      <w:r w:rsidRPr="00471893">
        <w:rPr>
          <w:rFonts w:ascii="Times New Roman" w:hAnsi="Times New Roman"/>
          <w:sz w:val="24"/>
        </w:rPr>
        <w:t>.</w:t>
      </w:r>
    </w:p>
    <w:p w14:paraId="65A90DBB" w14:textId="2EAFF4AD" w:rsidR="00C17C35" w:rsidRPr="00471893" w:rsidRDefault="000D1EE4" w:rsidP="00D90173">
      <w:pPr>
        <w:spacing w:after="0" w:line="360" w:lineRule="auto"/>
        <w:ind w:firstLine="720"/>
        <w:jc w:val="both"/>
        <w:rPr>
          <w:rFonts w:ascii="Times New Roman" w:hAnsi="Times New Roman"/>
          <w:sz w:val="24"/>
        </w:rPr>
      </w:pPr>
      <w:r w:rsidRPr="00471893">
        <w:rPr>
          <w:rFonts w:ascii="Times New Roman" w:hAnsi="Times New Roman"/>
          <w:sz w:val="24"/>
        </w:rPr>
        <w:lastRenderedPageBreak/>
        <w:t xml:space="preserve">Pašvaldība, </w:t>
      </w:r>
      <w:r w:rsidR="00176DBA" w:rsidRPr="00471893">
        <w:rPr>
          <w:rFonts w:ascii="Times New Roman" w:hAnsi="Times New Roman"/>
          <w:sz w:val="24"/>
        </w:rPr>
        <w:t>2014-2020 plānošanas periodā ir realizējusi</w:t>
      </w:r>
      <w:r w:rsidRPr="00471893">
        <w:rPr>
          <w:rFonts w:ascii="Times New Roman" w:hAnsi="Times New Roman"/>
          <w:sz w:val="24"/>
        </w:rPr>
        <w:t xml:space="preserve"> vairāku</w:t>
      </w:r>
      <w:r w:rsidR="00176DBA" w:rsidRPr="00471893">
        <w:rPr>
          <w:rFonts w:ascii="Times New Roman" w:hAnsi="Times New Roman"/>
          <w:sz w:val="24"/>
        </w:rPr>
        <w:t>s</w:t>
      </w:r>
      <w:r w:rsidRPr="00471893">
        <w:rPr>
          <w:rFonts w:ascii="Times New Roman" w:hAnsi="Times New Roman"/>
          <w:sz w:val="24"/>
        </w:rPr>
        <w:t xml:space="preserve"> darbības programmas "Izaugsme un nodarbinātība" specifisko atbalsta mērķu (SAM) projektu</w:t>
      </w:r>
      <w:r w:rsidR="00176DBA" w:rsidRPr="00471893">
        <w:rPr>
          <w:rFonts w:ascii="Times New Roman" w:hAnsi="Times New Roman"/>
          <w:sz w:val="24"/>
        </w:rPr>
        <w:t>s.</w:t>
      </w:r>
      <w:r w:rsidRPr="00471893">
        <w:rPr>
          <w:rFonts w:ascii="Times New Roman" w:hAnsi="Times New Roman"/>
          <w:sz w:val="24"/>
        </w:rPr>
        <w:t xml:space="preserve"> Projektu īstenošanai </w:t>
      </w:r>
      <w:r w:rsidR="00CE48F1" w:rsidRPr="00471893">
        <w:rPr>
          <w:rFonts w:ascii="Times New Roman" w:hAnsi="Times New Roman"/>
          <w:sz w:val="24"/>
        </w:rPr>
        <w:t>tiek</w:t>
      </w:r>
      <w:r w:rsidRPr="00471893">
        <w:rPr>
          <w:rFonts w:ascii="Times New Roman" w:hAnsi="Times New Roman"/>
          <w:sz w:val="24"/>
        </w:rPr>
        <w:t xml:space="preserve"> piesaistīts Eiropas Savienības fondu finansējums un nodrošināts nepieciešamais pašvaldības līdzfinansējums.</w:t>
      </w:r>
    </w:p>
    <w:p w14:paraId="42A8C94B" w14:textId="77777777" w:rsidR="00C02D3C" w:rsidRPr="00471893" w:rsidRDefault="00441CC7" w:rsidP="00C02D3C">
      <w:pPr>
        <w:pStyle w:val="ListParagraph"/>
        <w:numPr>
          <w:ilvl w:val="0"/>
          <w:numId w:val="5"/>
        </w:numPr>
        <w:spacing w:after="0" w:line="360" w:lineRule="auto"/>
        <w:ind w:left="360"/>
        <w:jc w:val="both"/>
        <w:rPr>
          <w:rFonts w:ascii="Times New Roman" w:hAnsi="Times New Roman"/>
          <w:i/>
          <w:sz w:val="24"/>
        </w:rPr>
      </w:pPr>
      <w:r w:rsidRPr="00471893">
        <w:rPr>
          <w:rFonts w:ascii="Times New Roman" w:hAnsi="Times New Roman"/>
          <w:i/>
          <w:sz w:val="24"/>
        </w:rPr>
        <w:t xml:space="preserve">Auces novada ilgtspējīgas attīstības stratēģija 2013.-2030. </w:t>
      </w:r>
    </w:p>
    <w:p w14:paraId="16B19489" w14:textId="77777777" w:rsidR="00C02D3C" w:rsidRPr="00471893" w:rsidRDefault="00C02D3C" w:rsidP="00C02D3C">
      <w:pPr>
        <w:spacing w:after="0" w:line="360" w:lineRule="auto"/>
        <w:jc w:val="both"/>
        <w:rPr>
          <w:rFonts w:ascii="Times New Roman" w:hAnsi="Times New Roman"/>
          <w:sz w:val="24"/>
        </w:rPr>
      </w:pPr>
      <w:r w:rsidRPr="00471893">
        <w:rPr>
          <w:rFonts w:ascii="Times New Roman" w:hAnsi="Times New Roman"/>
          <w:sz w:val="24"/>
        </w:rPr>
        <w:t>Auces novads (ilgtermiņa attīstības redzējums (vīzija)) – saimnieciski zaļš novads Zemgalē ar labvēlīgu dzīves vidi, attīstītu lauksaimniecību, izglītību un kultūru.</w:t>
      </w:r>
    </w:p>
    <w:p w14:paraId="7C7CC09A" w14:textId="359C0DDB" w:rsidR="00441CC7" w:rsidRPr="00471893" w:rsidRDefault="00441CC7" w:rsidP="00C02D3C">
      <w:pPr>
        <w:spacing w:after="0" w:line="360" w:lineRule="auto"/>
        <w:jc w:val="both"/>
        <w:rPr>
          <w:rFonts w:ascii="Times New Roman" w:hAnsi="Times New Roman"/>
          <w:sz w:val="24"/>
        </w:rPr>
      </w:pPr>
      <w:r w:rsidRPr="00471893">
        <w:rPr>
          <w:rFonts w:ascii="Times New Roman" w:hAnsi="Times New Roman"/>
          <w:sz w:val="24"/>
        </w:rPr>
        <w:t>Auces novada ilgtermiņa attīstības redzējums balstās uz novada pamatvērtībām</w:t>
      </w:r>
      <w:r w:rsidR="00C02D3C" w:rsidRPr="00471893">
        <w:rPr>
          <w:rFonts w:ascii="Times New Roman" w:hAnsi="Times New Roman"/>
          <w:sz w:val="24"/>
        </w:rPr>
        <w:t xml:space="preserve"> un ar tām saistīto potenciālu</w:t>
      </w:r>
      <w:r w:rsidRPr="00471893">
        <w:rPr>
          <w:rFonts w:ascii="Times New Roman" w:hAnsi="Times New Roman"/>
          <w:sz w:val="24"/>
        </w:rPr>
        <w:t>, lai veidotu Auces novadu nākotnē par saimnieciski zaļu novadu Zemgalē ar labvēlīgu dzīves vidi, attīstītu lauksaimniecību, izglītību un kultūru. Auces novada attīstības galvenās pamatvērtības ir:</w:t>
      </w:r>
    </w:p>
    <w:p w14:paraId="06D18212" w14:textId="77777777" w:rsidR="000007EA" w:rsidRPr="00471893" w:rsidRDefault="00441CC7"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iedzīvotāji</w:t>
      </w:r>
      <w:r w:rsidR="000007EA" w:rsidRPr="00471893">
        <w:rPr>
          <w:rFonts w:ascii="Times New Roman" w:hAnsi="Times New Roman"/>
          <w:sz w:val="24"/>
        </w:rPr>
        <w:t xml:space="preserve"> – ikviens cilvēks, kas dzīvo, ir dzīvojis vai dzīvos Auces novadā un kopā vai atsevišķi veido vidi (dzīvei, darbam, atpūtai), rada pievienoto vērtību (izglītojas, ražo, pārstrādā, sniedz pakalpojumus) un darbojas ilgtspējīgi (ekonomiskās darbības un dabas bagātības līdzsvars)</w:t>
      </w:r>
      <w:r w:rsidRPr="00471893">
        <w:rPr>
          <w:rFonts w:ascii="Times New Roman" w:hAnsi="Times New Roman"/>
          <w:sz w:val="24"/>
        </w:rPr>
        <w:t>;</w:t>
      </w:r>
    </w:p>
    <w:p w14:paraId="5C8B75E9" w14:textId="77777777" w:rsidR="000007EA" w:rsidRPr="00471893" w:rsidRDefault="00441CC7"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kultūrvēsture un kultūrvide</w:t>
      </w:r>
      <w:r w:rsidR="000007EA" w:rsidRPr="00471893">
        <w:rPr>
          <w:rFonts w:ascii="Times New Roman" w:hAnsi="Times New Roman"/>
          <w:sz w:val="24"/>
        </w:rPr>
        <w:t xml:space="preserve"> – tradīcijām bagātas un daudzveidīgas aktivitātes un objekti, kas dod iespēju pilnveidoties pašiem un ieinteresē apmeklēt novadu viesiem</w:t>
      </w:r>
      <w:r w:rsidRPr="00471893">
        <w:rPr>
          <w:rFonts w:ascii="Times New Roman" w:hAnsi="Times New Roman"/>
          <w:sz w:val="24"/>
        </w:rPr>
        <w:t>;</w:t>
      </w:r>
    </w:p>
    <w:p w14:paraId="22A684C4" w14:textId="6733111D" w:rsidR="00441CC7" w:rsidRPr="00471893" w:rsidRDefault="000007EA"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dabas resursi - lauksaimniecības zemes, meži, derīgie izrakteņi, dabas objekti, kas dod iespējas daudzveidīgai saimnieciskai, zinātniskai un rekreatīvai darbībai.</w:t>
      </w:r>
    </w:p>
    <w:p w14:paraId="5A075051" w14:textId="75E15704" w:rsidR="00441CC7" w:rsidRPr="00471893" w:rsidRDefault="00441CC7" w:rsidP="00441CC7">
      <w:pPr>
        <w:spacing w:after="0" w:line="360" w:lineRule="auto"/>
        <w:jc w:val="both"/>
        <w:rPr>
          <w:rFonts w:ascii="Times New Roman" w:hAnsi="Times New Roman"/>
          <w:sz w:val="24"/>
        </w:rPr>
      </w:pPr>
      <w:r w:rsidRPr="00471893">
        <w:rPr>
          <w:rFonts w:ascii="Times New Roman" w:hAnsi="Times New Roman"/>
          <w:sz w:val="24"/>
        </w:rPr>
        <w:t>Auces novada attīstība ilgtermiņā vērsta uz trim stratēģiskiem mērķiem (SM):</w:t>
      </w:r>
    </w:p>
    <w:p w14:paraId="60D420A6" w14:textId="440480CF"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SM1: Ekonomiski aktīvs novads;</w:t>
      </w:r>
    </w:p>
    <w:p w14:paraId="4EB920F7" w14:textId="78C1EA24"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SM2: Radoši izglītojošs novads;</w:t>
      </w:r>
    </w:p>
    <w:p w14:paraId="6E371C39" w14:textId="6BF79B3E"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 xml:space="preserve">SM3: Zaļi </w:t>
      </w:r>
      <w:proofErr w:type="spellStart"/>
      <w:r w:rsidRPr="00471893">
        <w:rPr>
          <w:rFonts w:ascii="Times New Roman" w:hAnsi="Times New Roman"/>
          <w:sz w:val="24"/>
        </w:rPr>
        <w:t>relaksējošs</w:t>
      </w:r>
      <w:proofErr w:type="spellEnd"/>
      <w:r w:rsidRPr="00471893">
        <w:rPr>
          <w:rFonts w:ascii="Times New Roman" w:hAnsi="Times New Roman"/>
          <w:sz w:val="24"/>
        </w:rPr>
        <w:t xml:space="preserve"> novads.</w:t>
      </w:r>
    </w:p>
    <w:p w14:paraId="545F206E" w14:textId="38800426" w:rsidR="00C02D3C" w:rsidRPr="00471893" w:rsidRDefault="00C02D3C" w:rsidP="00C02D3C">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ilgtspējīgas attīstības ilgtermiņa prioritātes:</w:t>
      </w:r>
    </w:p>
    <w:p w14:paraId="222BEA11" w14:textId="133AA4DE"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IP1: Līdzsvarota attīstība (efektīva pašvaldības pārvalde; kvalitatīvu pašvaldības pakalpojumu pieejamība; uzņēmējdarbības, nodarbinātības, demogrāfiskās situācijas uzlabošana atbalsta pasākumi; mērķtiecīga sadarbība vietējā, reģionālā un starptautiskā mērogā)’;</w:t>
      </w:r>
    </w:p>
    <w:p w14:paraId="492B1ABC" w14:textId="29FD69E7"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IP2: Attīstīta, konkurētspējīga sociālā infrastruktūra (</w:t>
      </w:r>
      <w:r w:rsidR="00B8516C" w:rsidRPr="00471893">
        <w:rPr>
          <w:rFonts w:ascii="Times New Roman" w:hAnsi="Times New Roman" w:cs="Times New Roman"/>
          <w:sz w:val="24"/>
          <w:szCs w:val="24"/>
        </w:rPr>
        <w:t>nodrošināti izglītības, kultūras, sporta, sociālie un veselības aprūpes pakalpojumi un infrastruktūra);</w:t>
      </w:r>
    </w:p>
    <w:p w14:paraId="3B57523D" w14:textId="4150C0E0"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IP3: Nodrošināta kvalitatīva tehniskā un vides infrastruktūra</w:t>
      </w:r>
      <w:r w:rsidR="00B8516C" w:rsidRPr="00471893">
        <w:rPr>
          <w:rFonts w:ascii="Times New Roman" w:hAnsi="Times New Roman" w:cs="Times New Roman"/>
          <w:sz w:val="24"/>
          <w:szCs w:val="24"/>
        </w:rPr>
        <w:t xml:space="preserve"> (uzturēti un rekonstruēti ceļi, attīstīta komunālā saimniecība; droša, ilgtspējīga vide, kopti un apmeklēti vides objekti).</w:t>
      </w:r>
      <w:r w:rsidRPr="00471893">
        <w:rPr>
          <w:rFonts w:ascii="Times New Roman" w:hAnsi="Times New Roman" w:cs="Times New Roman"/>
          <w:sz w:val="24"/>
          <w:szCs w:val="24"/>
        </w:rPr>
        <w:t>.</w:t>
      </w:r>
    </w:p>
    <w:p w14:paraId="2F4A6D4F" w14:textId="6CEF180C" w:rsidR="00D90173" w:rsidRPr="00471893" w:rsidRDefault="00D90173" w:rsidP="000007EA">
      <w:pPr>
        <w:pStyle w:val="ListParagraph"/>
        <w:numPr>
          <w:ilvl w:val="0"/>
          <w:numId w:val="5"/>
        </w:num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lastRenderedPageBreak/>
        <w:t xml:space="preserve">Auces novada attīstības programma 2019.-2025. </w:t>
      </w:r>
    </w:p>
    <w:p w14:paraId="2B0E9A48" w14:textId="638BBF2D" w:rsidR="000007EA" w:rsidRPr="00471893" w:rsidRDefault="00340C3A"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attīstības programma nosaka novada attīstības prioritātes, rīcības virzienus un uzdevumus, kā arī to īstenotājus un finanšu resursus ilgtermiņa prioritāšu īstenošanai.</w:t>
      </w:r>
    </w:p>
    <w:p w14:paraId="1021AD1E" w14:textId="023C55A2" w:rsidR="00321341" w:rsidRPr="00471893" w:rsidRDefault="00340C3A"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ilgtermiņa stratēģiskie uzstādījumi ir noteikti Auces novada ilgtspējīgas attīstības stratēģij</w:t>
      </w:r>
      <w:r w:rsidR="00321341" w:rsidRPr="00471893">
        <w:rPr>
          <w:rFonts w:ascii="Times New Roman" w:hAnsi="Times New Roman" w:cs="Times New Roman"/>
          <w:sz w:val="24"/>
          <w:szCs w:val="24"/>
        </w:rPr>
        <w:t>ā. Ilgtermiņa prioritātes:</w:t>
      </w:r>
    </w:p>
    <w:p w14:paraId="5FADC6A5" w14:textId="0071AED6"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IP1: Līdzsvarota attīstība;</w:t>
      </w:r>
    </w:p>
    <w:p w14:paraId="2341AA51" w14:textId="03BDC50F"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IP2: Attīstīta, konkurētspējīga sociālā infrastruktūra;</w:t>
      </w:r>
    </w:p>
    <w:p w14:paraId="59A400C1" w14:textId="447F7BCF"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IP3: Nodrošināta kvalitatīva tehniskā un vides infrastruktūra.</w:t>
      </w:r>
    </w:p>
    <w:p w14:paraId="7F95FF2E" w14:textId="76FB108B" w:rsidR="00321341" w:rsidRPr="00471893" w:rsidRDefault="00321341"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vidējā termiņa prioritātes, pamatojoties uz novada ilgtermiņa attīstības redzējumu:</w:t>
      </w:r>
    </w:p>
    <w:p w14:paraId="2931E172" w14:textId="24848647" w:rsidR="00321341" w:rsidRPr="00471893" w:rsidRDefault="00321341"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VP1: Ekonomiski aktīvs novads;</w:t>
      </w:r>
    </w:p>
    <w:p w14:paraId="16B1227B" w14:textId="3A8A5C3E" w:rsidR="00321341" w:rsidRPr="00471893" w:rsidRDefault="00321341"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VP2: Radoši izglītojošs novads;</w:t>
      </w:r>
    </w:p>
    <w:p w14:paraId="2AF600D3" w14:textId="3F76B8F0" w:rsidR="00321341" w:rsidRPr="00471893" w:rsidRDefault="001E2995"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VP3: </w:t>
      </w:r>
      <w:r w:rsidR="007239EF" w:rsidRPr="00471893">
        <w:rPr>
          <w:rFonts w:ascii="Times New Roman" w:hAnsi="Times New Roman" w:cs="Times New Roman"/>
          <w:sz w:val="24"/>
          <w:szCs w:val="24"/>
        </w:rPr>
        <w:t>Novads – ērts dzīvošanai un strādāšanai.</w:t>
      </w:r>
    </w:p>
    <w:p w14:paraId="520E6066" w14:textId="393CAFCE" w:rsidR="007239EF" w:rsidRPr="00471893" w:rsidRDefault="007239EF" w:rsidP="007239EF">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Attīstības programmas rīcības virzieni:</w:t>
      </w:r>
    </w:p>
    <w:p w14:paraId="68314814" w14:textId="3C8AA331" w:rsidR="007239EF"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RV1.1.</w:t>
      </w:r>
      <w:r w:rsidR="007239EF" w:rsidRPr="00471893">
        <w:rPr>
          <w:rFonts w:ascii="Times New Roman" w:hAnsi="Times New Roman" w:cs="Times New Roman"/>
          <w:sz w:val="24"/>
          <w:szCs w:val="24"/>
        </w:rPr>
        <w:t xml:space="preserve"> Uzņēmējdarbības veicināšana novadā</w:t>
      </w:r>
    </w:p>
    <w:p w14:paraId="745DB94D" w14:textId="68F8E45E" w:rsidR="007239EF" w:rsidRPr="00471893" w:rsidRDefault="007239EF"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w:t>
      </w:r>
      <w:r w:rsidR="001E2995" w:rsidRPr="00471893">
        <w:rPr>
          <w:rFonts w:ascii="Times New Roman" w:hAnsi="Times New Roman" w:cs="Times New Roman"/>
          <w:sz w:val="24"/>
          <w:szCs w:val="24"/>
        </w:rPr>
        <w:t>1.2. Sabiedrības aktivizēšana</w:t>
      </w:r>
    </w:p>
    <w:p w14:paraId="20A48906" w14:textId="5D50A37C" w:rsidR="001E2995"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RV2.1. Izglītības mūža garumā pieejas īstenošanā novadā</w:t>
      </w:r>
    </w:p>
    <w:p w14:paraId="5587FF0E" w14:textId="76CB7F4D" w:rsidR="001E2995"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RV2.2.</w:t>
      </w:r>
      <w:r w:rsidR="00726BEB" w:rsidRPr="00471893">
        <w:rPr>
          <w:rFonts w:ascii="Times New Roman" w:hAnsi="Times New Roman" w:cs="Times New Roman"/>
          <w:sz w:val="24"/>
          <w:szCs w:val="24"/>
        </w:rPr>
        <w:t xml:space="preserve"> Kultūras pieejamības un kvalitātes nodrošināšana</w:t>
      </w:r>
    </w:p>
    <w:p w14:paraId="4BAAE978" w14:textId="3C47BA7E"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RV2.3. Attīstītas un pieejamas sporta un aktīvās atpūtas iespējas</w:t>
      </w:r>
    </w:p>
    <w:p w14:paraId="0BF47561" w14:textId="108FF87A"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RV2.4. Novads jaunam cilvēkam</w:t>
      </w:r>
    </w:p>
    <w:p w14:paraId="1B4DBE73" w14:textId="78B388C2"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RV3.1. Sociālā palīdzība un sociālie pakalpojumi</w:t>
      </w:r>
    </w:p>
    <w:p w14:paraId="377E05DC" w14:textId="456476D8"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RV3.2. Veselība un veselības pakalpojumi</w:t>
      </w:r>
    </w:p>
    <w:p w14:paraId="5D263365" w14:textId="6985B638"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RV3.3. Inženiertehniskās un komunālās infrastruktūras pilnveide</w:t>
      </w:r>
    </w:p>
    <w:p w14:paraId="13E594AF" w14:textId="5278DFBC"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RV3.4. Transports un ceļi</w:t>
      </w:r>
    </w:p>
    <w:p w14:paraId="50B1DD05" w14:textId="3FAF76D9"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RV3.5. Vide Auces novadā</w:t>
      </w:r>
    </w:p>
    <w:p w14:paraId="08FF2808" w14:textId="7F954F35"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RV3.6. Sabiedriskā kārtība</w:t>
      </w:r>
    </w:p>
    <w:p w14:paraId="3B4FCDC2" w14:textId="7B5F110B"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RV3.7. Informācijas pieejamības attīstīšana</w:t>
      </w:r>
    </w:p>
    <w:p w14:paraId="073AF1E8" w14:textId="13D8FA63" w:rsidR="00726BEB" w:rsidRPr="00471893" w:rsidRDefault="00726BEB"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Eiropas Savienības fondu iespējas 2014.-2020. gada plānošanas periodā ir izmantotas pilnā apmērā, izmantojot visas iespējas, kur varētu piesaistīt papildus finansējumu </w:t>
      </w:r>
      <w:r w:rsidR="00623B5F" w:rsidRPr="00471893">
        <w:rPr>
          <w:rFonts w:ascii="Times New Roman" w:hAnsi="Times New Roman" w:cs="Times New Roman"/>
          <w:sz w:val="24"/>
          <w:szCs w:val="24"/>
        </w:rPr>
        <w:t>pašvaldības infrastruktūras objektiem. 2019.gadā tika pabeigta lauku ceļu programma, piesaistot 1,49 miljons eiro ELFLA finansējumu, kā rezultātā veikta 10 novada lauku ceļu posmu rekonstrukcija. Realizēts projekts uzņēmējdarbības infrastruktūras attīstībai 930 000 eiro apmērā. Turpinās dalība Latvijas – Lietuvas pārrobežu programmas 2014.2020.gada projektos, realizējot infrastruktūras uzlabošanu sociālā jomā. Apstiprināti un realizēti 4 sporta un veselības infrastruktūras projekti.</w:t>
      </w:r>
    </w:p>
    <w:p w14:paraId="552FEADE" w14:textId="11A5189E" w:rsidR="00623B5F" w:rsidRPr="00471893" w:rsidRDefault="00623B5F"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lastRenderedPageBreak/>
        <w:t>Realizēts apjomīgs komunālās infrastruktūras projekts “Ūdensapgāde un kanalizācijas paplašināšana Auces aglomerācijā”.</w:t>
      </w:r>
    </w:p>
    <w:p w14:paraId="05AE2F6E" w14:textId="7BB69C21" w:rsidR="00BF1D16" w:rsidRPr="00471893" w:rsidRDefault="00BF1D16"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Par pašvaldības finanšu līdzekļiem ir nodrošināts ne tikai līdzfinansējums Eiropas Savienības finansētiem projektiem, bet arī veikti nozīmīgi ieguldījumi novada infrastruktūrā, īpaši izglītības kultūras un sporta jomā.</w:t>
      </w:r>
    </w:p>
    <w:p w14:paraId="750CB4E5" w14:textId="605326BF" w:rsidR="00A407A1" w:rsidRPr="00471893" w:rsidRDefault="00BF1D16" w:rsidP="00172545">
      <w:p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t xml:space="preserve">- </w:t>
      </w:r>
      <w:r w:rsidR="00C062FC" w:rsidRPr="00471893">
        <w:rPr>
          <w:rFonts w:ascii="Times New Roman" w:hAnsi="Times New Roman" w:cs="Times New Roman"/>
          <w:i/>
          <w:sz w:val="24"/>
          <w:szCs w:val="24"/>
        </w:rPr>
        <w:t>Tērvetes novada ilgtspējīgas attīstības stratēģija 2014.-2030.</w:t>
      </w:r>
    </w:p>
    <w:p w14:paraId="71025EE7" w14:textId="505474CB"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attīstības vīzijā ir teritorija, kurā:</w:t>
      </w:r>
    </w:p>
    <w:p w14:paraId="4E2DED16" w14:textId="25E1EF60"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pastāvīga administratīvi teritoriālā vienība,</w:t>
      </w:r>
    </w:p>
    <w:p w14:paraId="7FB6E0FB" w14:textId="7F1F2D4A"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Dabas un kultūrvēsturiskais mantojums ir harmonijā ar mūsdienīgu dzīves un atpūtas vidi,</w:t>
      </w:r>
    </w:p>
    <w:p w14:paraId="22DC791E" w14:textId="5CC40431"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Noris aktīva saimnieciskā dzīve,</w:t>
      </w:r>
    </w:p>
    <w:p w14:paraId="6C38DEB0" w14:textId="7C771898"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Saskaņoti tiek risinātas sociālās, vides un tautsaimniecības problēmas,</w:t>
      </w:r>
    </w:p>
    <w:p w14:paraId="01462E9E" w14:textId="0DFBFDD1"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starptautiski atpazīts dabas tūrisma centrs,</w:t>
      </w:r>
    </w:p>
    <w:p w14:paraId="67539EB2" w14:textId="623B6C39"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populārs atpūtas, rehabilitācijas un veselības centrs,</w:t>
      </w:r>
    </w:p>
    <w:p w14:paraId="74545485" w14:textId="34AFEA22"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viens no Latvijā atpazīstamākajiem lauksaimnieciskās darbības centriem,</w:t>
      </w:r>
    </w:p>
    <w:p w14:paraId="5BFA843C" w14:textId="2034B472"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teritorija ir vieta, ko labprāt izvēlas par dzīves vietu arī tie, kam darba vieta ir citur.</w:t>
      </w:r>
    </w:p>
    <w:p w14:paraId="726823DC" w14:textId="4137E75F"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ilgtermiņa prioritāte ir apmierināti iedzīvotāji sakārtotā vidē.</w:t>
      </w:r>
    </w:p>
    <w:p w14:paraId="5DD64293" w14:textId="52249281"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Tērvetes novada </w:t>
      </w:r>
      <w:r w:rsidR="002C53EF" w:rsidRPr="00471893">
        <w:rPr>
          <w:rFonts w:ascii="Times New Roman" w:hAnsi="Times New Roman" w:cs="Times New Roman"/>
          <w:sz w:val="24"/>
          <w:szCs w:val="24"/>
        </w:rPr>
        <w:t>attīstības programmā definētie novada stratēģiskie mērķi:</w:t>
      </w:r>
    </w:p>
    <w:p w14:paraId="184408AA" w14:textId="77777777" w:rsidR="002C53EF" w:rsidRPr="00471893" w:rsidRDefault="002C53EF"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SM1: Aktīva, apmierināta, izglītota sabiedrība (sabiedriski un ekonomiski aktīvs, patriotisks un lojāls savam novadam, izglītots un prasmīgs savā darbībā. Iedzīvotājs ir novada attīstības un nākotnes pamats).</w:t>
      </w:r>
    </w:p>
    <w:p w14:paraId="04BB622F" w14:textId="339269E7" w:rsidR="002C53EF" w:rsidRPr="00471893" w:rsidRDefault="002C53EF"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SM2: Kvalitatīva dzīves, atpūtas un darba vide (ikviens vēlas dzīvot, strādāt un atpūsties vidē, kas atbilst mūsu priekšstatiem par sakārtotību. Ar vides kvalitāti saprot līdzsvaru starp inovatīvu attīstību, progresīvām saimniekošanas metodēm un tīru, nepiesārņotu dabu. Mūsdienu prasībām atbilstošs labiekārtojums – ielu apgaismojums, sakārtoti ceļi, attīrīti notekūdeņi un efektīva atkritumu apsaimniekošana);</w:t>
      </w:r>
    </w:p>
    <w:p w14:paraId="12F59BDC" w14:textId="36801A63" w:rsidR="002C53EF" w:rsidRPr="00471893" w:rsidRDefault="009A105A"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 xml:space="preserve">SM3: </w:t>
      </w:r>
      <w:r w:rsidR="002C53EF" w:rsidRPr="00471893">
        <w:rPr>
          <w:rFonts w:ascii="Times New Roman" w:hAnsi="Times New Roman" w:cs="Times New Roman"/>
          <w:sz w:val="24"/>
          <w:szCs w:val="24"/>
        </w:rPr>
        <w:t xml:space="preserve">Attīstībai un </w:t>
      </w:r>
      <w:r w:rsidRPr="00471893">
        <w:rPr>
          <w:rFonts w:ascii="Times New Roman" w:hAnsi="Times New Roman" w:cs="Times New Roman"/>
          <w:sz w:val="24"/>
          <w:szCs w:val="24"/>
        </w:rPr>
        <w:t>sadarbībai atvērta pašvaldība (</w:t>
      </w:r>
      <w:r w:rsidR="002C53EF" w:rsidRPr="00471893">
        <w:rPr>
          <w:rFonts w:ascii="Times New Roman" w:hAnsi="Times New Roman" w:cs="Times New Roman"/>
          <w:sz w:val="24"/>
          <w:szCs w:val="24"/>
        </w:rPr>
        <w:t>pašvaldība iniciē un organizē tās teritorijā esošo interešu grupu, iedzīvotāju un uzņēmēju sadarbību dažādu jautājumu risināšanā, viedokļu izzināšanā</w:t>
      </w:r>
      <w:r w:rsidRPr="00471893">
        <w:rPr>
          <w:rFonts w:ascii="Times New Roman" w:hAnsi="Times New Roman" w:cs="Times New Roman"/>
          <w:sz w:val="24"/>
          <w:szCs w:val="24"/>
        </w:rPr>
        <w:t>, novada teritorijas attīstības plānošanā un citos procesos. Nodrošina uzņēmēju investīciju projektu un iedzīvotāju interešu sabalansēšanu).</w:t>
      </w:r>
    </w:p>
    <w:p w14:paraId="40081BCA" w14:textId="3DBBB142" w:rsidR="009A105A" w:rsidRPr="00471893" w:rsidRDefault="009A105A" w:rsidP="009A105A">
      <w:pPr>
        <w:pStyle w:val="ListParagraph"/>
        <w:numPr>
          <w:ilvl w:val="0"/>
          <w:numId w:val="5"/>
        </w:num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t>Tērvetes novada attīstības programma  2018.-2024.</w:t>
      </w:r>
    </w:p>
    <w:p w14:paraId="36F97333" w14:textId="77777777" w:rsidR="004D5531" w:rsidRPr="00471893" w:rsidRDefault="004D5531" w:rsidP="004D5531">
      <w:pPr>
        <w:tabs>
          <w:tab w:val="left" w:pos="5895"/>
        </w:tabs>
        <w:spacing w:after="0" w:line="360" w:lineRule="auto"/>
        <w:ind w:left="360"/>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Tērvetes novada attīstības programmā noteiktas pašvaldības attīstības prioritātes un mērķi – kā stratēģiskie un ilgtermiņā, tā arī vidēja termiņa prioritātes un rīcības, uzdevumi to sasniegšanai. </w:t>
      </w:r>
    </w:p>
    <w:p w14:paraId="1AC52D2B" w14:textId="77777777" w:rsidR="004D5531" w:rsidRPr="00471893" w:rsidRDefault="004D5531" w:rsidP="004D5531">
      <w:pPr>
        <w:tabs>
          <w:tab w:val="left" w:pos="5895"/>
        </w:tabs>
        <w:spacing w:after="0" w:line="360" w:lineRule="auto"/>
        <w:ind w:left="360"/>
        <w:jc w:val="both"/>
        <w:rPr>
          <w:rFonts w:ascii="Times New Roman" w:hAnsi="Times New Roman" w:cs="Times New Roman"/>
          <w:sz w:val="24"/>
          <w:szCs w:val="24"/>
        </w:rPr>
      </w:pPr>
      <w:r w:rsidRPr="00471893">
        <w:rPr>
          <w:rFonts w:ascii="Times New Roman" w:hAnsi="Times New Roman" w:cs="Times New Roman"/>
          <w:sz w:val="24"/>
          <w:szCs w:val="24"/>
        </w:rPr>
        <w:t>Noteikti stratēģiskie attīstības mērķi:</w:t>
      </w:r>
    </w:p>
    <w:p w14:paraId="19628298"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SM1: Aktīva, apmierināta, izglītota sabiedrība;</w:t>
      </w:r>
    </w:p>
    <w:p w14:paraId="7338CEFE"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SM2: Kvalitatīva dzīves, atpūtas un darba vide;</w:t>
      </w:r>
    </w:p>
    <w:p w14:paraId="6569D4F1"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SM3: Attīstībai un sadarbība atvērta pašvaldība.</w:t>
      </w:r>
    </w:p>
    <w:p w14:paraId="281B0655" w14:textId="77777777" w:rsidR="004D5531" w:rsidRPr="00471893" w:rsidRDefault="004D5531" w:rsidP="004D5531">
      <w:p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Tērvetes novada attīstībai ir izvirzīta ilgtermiņa prioritāte – </w:t>
      </w:r>
      <w:r w:rsidRPr="00471893">
        <w:rPr>
          <w:rFonts w:ascii="Times New Roman" w:hAnsi="Times New Roman" w:cs="Times New Roman"/>
          <w:i/>
          <w:sz w:val="24"/>
          <w:szCs w:val="24"/>
        </w:rPr>
        <w:t>Apmierināti iedzīvotāji sakārtotā vidē.</w:t>
      </w:r>
    </w:p>
    <w:p w14:paraId="2FCEAA1F"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Vidējā termiņa prioritātes noteiktas:</w:t>
      </w:r>
    </w:p>
    <w:p w14:paraId="2661266E"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VP1: Iedzīvotājiem pieejami kvalitatīvi un droši dzīves vides pakalpojumi;</w:t>
      </w:r>
    </w:p>
    <w:p w14:paraId="780C0227"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VP2: Iedzīvotāju dzīves videi un uzņēmējdarbībai attīstīta infrastruktūra;</w:t>
      </w:r>
    </w:p>
    <w:p w14:paraId="7FBB9B35"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VP3: Uzņēmējdarbības veicināšana un atbalsts.</w:t>
      </w:r>
    </w:p>
    <w:p w14:paraId="5B3E48FF"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Šīm prioritātēm plānotas atbilstošas rīcības un uzdevumi:</w:t>
      </w:r>
    </w:p>
    <w:p w14:paraId="7F834B81"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Iedzīvotājiem pieejami kvalitatīvi izglītības, kultūras, sporta, brīvā laika, veselības un sociālie pakalpojumi;</w:t>
      </w:r>
    </w:p>
    <w:p w14:paraId="6AF49124"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Droša dzīves vide;</w:t>
      </w:r>
    </w:p>
    <w:p w14:paraId="437106E4"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Moderna transportu, sakaru, IT, ūdenssaimniecības, siltumapgādes sistēmas, nodrošinot vides resursu aizsardzību un attīstību nākotnē;</w:t>
      </w:r>
    </w:p>
    <w:p w14:paraId="6222398F"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Sabiedrisko ēku un mājokļu modernizācija;</w:t>
      </w:r>
    </w:p>
    <w:p w14:paraId="56070FE5"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Investīciju piesaistes un nodarbinātības veicināšana;</w:t>
      </w:r>
    </w:p>
    <w:p w14:paraId="67F9A213"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Attīstīts tūrisms;</w:t>
      </w:r>
    </w:p>
    <w:p w14:paraId="6ECBA398"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Attīstīta lauksaimniecība;</w:t>
      </w:r>
    </w:p>
    <w:p w14:paraId="154FDF41"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Aktīvi uzņēmēji;</w:t>
      </w:r>
    </w:p>
    <w:p w14:paraId="34347CC8"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Efektīva publiskā pārvalde;</w:t>
      </w:r>
    </w:p>
    <w:p w14:paraId="5CA3D906"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Radoša un sadarbībai atvērta sabiedrība.</w:t>
      </w:r>
    </w:p>
    <w:p w14:paraId="14C9A941"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Lai sasniegtu plānošanas dokumentos izvirzītos mērķus un prioritātes, īstenotu attīstības programmā noteiktās rīcības, tiek plānoti pašvaldības budžeta līdzekļi, kā arī piesaistīt Eiropas Savienības fondu finansējumu.  Tērvetes novada pašvaldības budžeta līdzekļi tiks ieguldīti vairāku nozīmīgu projektu īstenošanā atbilstoši Tērvetes novada investīciju plānam 2018.-2024. gadam, neplānojot šo projektu īstenošanā aizņēmumu no Valsts kases. </w:t>
      </w:r>
    </w:p>
    <w:p w14:paraId="71E12CA3" w14:textId="77777777" w:rsidR="004745FC" w:rsidRPr="00471893" w:rsidRDefault="004745FC"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0EB5E6F4"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3F8BD09B"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1CD5B600"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518618F6" w14:textId="71CE9276" w:rsidR="00C17C35" w:rsidRPr="00471893" w:rsidRDefault="00C17C35" w:rsidP="00C17C35">
      <w:pPr>
        <w:autoSpaceDE w:val="0"/>
        <w:autoSpaceDN w:val="0"/>
        <w:adjustRightInd w:val="0"/>
        <w:spacing w:after="0" w:line="360" w:lineRule="auto"/>
        <w:ind w:firstLine="709"/>
        <w:jc w:val="center"/>
        <w:rPr>
          <w:rFonts w:ascii="Times New Roman" w:hAnsi="Times New Roman" w:cs="Times New Roman"/>
          <w:b/>
          <w:sz w:val="24"/>
          <w:szCs w:val="24"/>
        </w:rPr>
      </w:pPr>
      <w:r w:rsidRPr="00471893">
        <w:rPr>
          <w:rFonts w:ascii="Times New Roman" w:hAnsi="Times New Roman" w:cs="Times New Roman"/>
          <w:b/>
          <w:sz w:val="24"/>
          <w:szCs w:val="24"/>
        </w:rPr>
        <w:lastRenderedPageBreak/>
        <w:t>Finanšu resursi</w:t>
      </w:r>
    </w:p>
    <w:p w14:paraId="59538B1D" w14:textId="77777777" w:rsidR="00A407A1" w:rsidRPr="00471893" w:rsidRDefault="00A407A1"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1668FDD0" w14:textId="33C914EE" w:rsidR="00C17C35" w:rsidRPr="00471893" w:rsidRDefault="00C94DB0" w:rsidP="00C17C35">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 xml:space="preserve">Pašvaldību budžetu mērķis ir noteikt un pamatot, kāds līdzekļu apjoms tām nepieciešams ar likumu noteikto funkciju, uzdevumu un brīvprātīgo iniciatīvu izpildei periodā, kuram šie līdzekļi ir paredzēti. </w:t>
      </w:r>
    </w:p>
    <w:p w14:paraId="4434B485" w14:textId="6CAC4920" w:rsidR="00EC3E1B" w:rsidRPr="00471893" w:rsidRDefault="00EC3E1B" w:rsidP="00C17C35">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 xml:space="preserve">Saskaņā ar Administratīvo teritoriju un apdzīvoto vietu likuma pārejas noteikumu 18.punktā noteikto pēc 2021.gada 1.jūlija </w:t>
      </w:r>
      <w:proofErr w:type="spellStart"/>
      <w:r w:rsidRPr="00471893">
        <w:rPr>
          <w:rFonts w:ascii="Times New Roman" w:hAnsi="Times New Roman" w:cs="Times New Roman"/>
          <w:sz w:val="24"/>
          <w:szCs w:val="24"/>
        </w:rPr>
        <w:t>jaunveidojamās</w:t>
      </w:r>
      <w:proofErr w:type="spellEnd"/>
      <w:r w:rsidRPr="00471893">
        <w:rPr>
          <w:rFonts w:ascii="Times New Roman" w:hAnsi="Times New Roman" w:cs="Times New Roman"/>
          <w:sz w:val="24"/>
          <w:szCs w:val="24"/>
        </w:rPr>
        <w:t xml:space="preserve"> pašvaldības apvieno saimnieciskā gada budžetus.</w:t>
      </w:r>
    </w:p>
    <w:p w14:paraId="28A043B5" w14:textId="4DADC867" w:rsidR="005941AF" w:rsidRPr="00471893" w:rsidRDefault="002138B6" w:rsidP="005941AF">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 xml:space="preserve">Dobeles </w:t>
      </w:r>
      <w:r w:rsidR="00A655D2" w:rsidRPr="00471893">
        <w:rPr>
          <w:rFonts w:ascii="Times New Roman" w:hAnsi="Times New Roman" w:cs="Times New Roman"/>
          <w:sz w:val="24"/>
          <w:szCs w:val="24"/>
        </w:rPr>
        <w:t xml:space="preserve"> novada konsolidētā budžeta ieņēmumu kopējais apjoms 20</w:t>
      </w:r>
      <w:r w:rsidR="007451C4"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prognozēts </w:t>
      </w:r>
      <w:r w:rsidR="003605E7" w:rsidRPr="00471893">
        <w:rPr>
          <w:rFonts w:ascii="Times New Roman" w:hAnsi="Times New Roman" w:cs="Times New Roman"/>
          <w:sz w:val="24"/>
          <w:szCs w:val="24"/>
        </w:rPr>
        <w:t>40 303 587</w:t>
      </w:r>
      <w:r w:rsidR="00B511A3"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00A655D2" w:rsidRPr="00471893">
        <w:rPr>
          <w:rFonts w:ascii="Times New Roman" w:hAnsi="Times New Roman" w:cs="Times New Roman"/>
          <w:i/>
          <w:iCs/>
          <w:sz w:val="24"/>
          <w:szCs w:val="24"/>
        </w:rPr>
        <w:t>euro</w:t>
      </w:r>
      <w:proofErr w:type="spellEnd"/>
      <w:r w:rsidR="00A655D2" w:rsidRPr="00471893">
        <w:rPr>
          <w:rFonts w:ascii="Times New Roman" w:hAnsi="Times New Roman" w:cs="Times New Roman"/>
          <w:i/>
          <w:iCs/>
          <w:sz w:val="24"/>
          <w:szCs w:val="24"/>
        </w:rPr>
        <w:t xml:space="preserve"> </w:t>
      </w:r>
      <w:r w:rsidR="00A655D2" w:rsidRPr="00471893">
        <w:rPr>
          <w:rFonts w:ascii="Times New Roman" w:hAnsi="Times New Roman" w:cs="Times New Roman"/>
          <w:sz w:val="24"/>
          <w:szCs w:val="24"/>
        </w:rPr>
        <w:t xml:space="preserve">apmērā, izdevumu kopējais apjoms – </w:t>
      </w:r>
      <w:r w:rsidR="003605E7" w:rsidRPr="00471893">
        <w:rPr>
          <w:rFonts w:ascii="Times New Roman" w:hAnsi="Times New Roman" w:cs="Times New Roman"/>
          <w:sz w:val="24"/>
          <w:szCs w:val="24"/>
        </w:rPr>
        <w:t>48 842 758</w:t>
      </w:r>
      <w:r w:rsidR="00A655D2" w:rsidRPr="00471893">
        <w:rPr>
          <w:rFonts w:ascii="Times New Roman" w:hAnsi="Times New Roman" w:cs="Times New Roman"/>
          <w:sz w:val="24"/>
          <w:szCs w:val="24"/>
        </w:rPr>
        <w:t xml:space="preserve"> </w:t>
      </w:r>
      <w:proofErr w:type="spellStart"/>
      <w:r w:rsidR="00A655D2" w:rsidRPr="00471893">
        <w:rPr>
          <w:rFonts w:ascii="Times New Roman" w:hAnsi="Times New Roman" w:cs="Times New Roman"/>
          <w:i/>
          <w:iCs/>
          <w:sz w:val="24"/>
          <w:szCs w:val="24"/>
        </w:rPr>
        <w:t>euro</w:t>
      </w:r>
      <w:proofErr w:type="spellEnd"/>
      <w:r w:rsidR="00A655D2" w:rsidRPr="00471893">
        <w:rPr>
          <w:rFonts w:ascii="Times New Roman" w:hAnsi="Times New Roman" w:cs="Times New Roman"/>
          <w:i/>
          <w:iCs/>
          <w:sz w:val="24"/>
          <w:szCs w:val="24"/>
        </w:rPr>
        <w:t xml:space="preserve"> </w:t>
      </w:r>
      <w:r w:rsidR="00A655D2" w:rsidRPr="00471893">
        <w:rPr>
          <w:rFonts w:ascii="Times New Roman" w:hAnsi="Times New Roman" w:cs="Times New Roman"/>
          <w:sz w:val="24"/>
          <w:szCs w:val="24"/>
        </w:rPr>
        <w:t xml:space="preserve">apmērā. </w:t>
      </w:r>
    </w:p>
    <w:p w14:paraId="172ABF99" w14:textId="7BD0764A" w:rsidR="00A655D2" w:rsidRPr="00471893"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w:t>
      </w:r>
      <w:r w:rsidR="005E6C32" w:rsidRPr="00471893">
        <w:rPr>
          <w:rFonts w:ascii="Times New Roman" w:hAnsi="Times New Roman" w:cs="Times New Roman"/>
          <w:sz w:val="24"/>
          <w:szCs w:val="24"/>
        </w:rPr>
        <w:t>novada pašvaldības budžets 20</w:t>
      </w:r>
      <w:r w:rsidR="0010043B" w:rsidRPr="00471893">
        <w:rPr>
          <w:rFonts w:ascii="Times New Roman" w:hAnsi="Times New Roman" w:cs="Times New Roman"/>
          <w:sz w:val="24"/>
          <w:szCs w:val="24"/>
        </w:rPr>
        <w:t>21</w:t>
      </w:r>
      <w:r w:rsidR="00E079EB" w:rsidRPr="00471893">
        <w:rPr>
          <w:rFonts w:ascii="Times New Roman" w:hAnsi="Times New Roman" w:cs="Times New Roman"/>
          <w:sz w:val="24"/>
          <w:szCs w:val="24"/>
        </w:rPr>
        <w:t xml:space="preserve">. gadam” 1.,3. </w:t>
      </w:r>
      <w:r w:rsidR="005E6C32" w:rsidRPr="00471893">
        <w:rPr>
          <w:rFonts w:ascii="Times New Roman" w:hAnsi="Times New Roman" w:cs="Times New Roman"/>
          <w:sz w:val="24"/>
          <w:szCs w:val="24"/>
        </w:rPr>
        <w:t xml:space="preserve">pielikumā. </w:t>
      </w:r>
      <w:r w:rsidR="0097233B" w:rsidRPr="00471893">
        <w:rPr>
          <w:rFonts w:ascii="Times New Roman" w:hAnsi="Times New Roman" w:cs="Times New Roman"/>
          <w:sz w:val="24"/>
          <w:szCs w:val="24"/>
        </w:rPr>
        <w:t xml:space="preserve">Dobeles novada konsolidētā budžeta ieņēmumi </w:t>
      </w:r>
      <w:r w:rsidR="005E6C32" w:rsidRPr="00471893">
        <w:rPr>
          <w:rFonts w:ascii="Times New Roman" w:hAnsi="Times New Roman" w:cs="Times New Roman"/>
          <w:sz w:val="24"/>
          <w:szCs w:val="24"/>
        </w:rPr>
        <w:t>20</w:t>
      </w:r>
      <w:r w:rsidR="0010043B"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plānoti </w:t>
      </w:r>
      <w:r w:rsidR="003605E7" w:rsidRPr="00471893">
        <w:rPr>
          <w:rFonts w:ascii="Times New Roman" w:hAnsi="Times New Roman" w:cs="Times New Roman"/>
          <w:sz w:val="24"/>
          <w:szCs w:val="24"/>
        </w:rPr>
        <w:t>40 303 587</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0097233B" w:rsidRPr="00471893">
        <w:rPr>
          <w:rFonts w:ascii="Times New Roman" w:hAnsi="Times New Roman" w:cs="Times New Roman"/>
          <w:sz w:val="24"/>
          <w:szCs w:val="24"/>
        </w:rPr>
        <w:t>apjomā</w:t>
      </w:r>
      <w:r w:rsidRPr="00471893">
        <w:rPr>
          <w:rFonts w:ascii="Times New Roman" w:hAnsi="Times New Roman" w:cs="Times New Roman"/>
          <w:sz w:val="24"/>
          <w:szCs w:val="24"/>
        </w:rPr>
        <w:t xml:space="preserve">. </w:t>
      </w:r>
    </w:p>
    <w:p w14:paraId="5E051477" w14:textId="38CB0DF2" w:rsidR="00A655D2" w:rsidRPr="00471893"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Informācija par budžeta izdevumiem ir saistošo noteikumu projekta „</w:t>
      </w:r>
      <w:r w:rsidR="00C4771F" w:rsidRPr="00471893">
        <w:rPr>
          <w:rFonts w:ascii="Times New Roman" w:hAnsi="Times New Roman" w:cs="Times New Roman"/>
          <w:sz w:val="24"/>
          <w:szCs w:val="24"/>
        </w:rPr>
        <w:t>Dobele</w:t>
      </w:r>
      <w:r w:rsidR="001A42B9" w:rsidRPr="00471893">
        <w:rPr>
          <w:rFonts w:ascii="Times New Roman" w:hAnsi="Times New Roman" w:cs="Times New Roman"/>
          <w:sz w:val="24"/>
          <w:szCs w:val="24"/>
        </w:rPr>
        <w:t>s</w:t>
      </w:r>
      <w:r w:rsidR="0010043B" w:rsidRPr="00471893">
        <w:rPr>
          <w:rFonts w:ascii="Times New Roman" w:hAnsi="Times New Roman" w:cs="Times New Roman"/>
          <w:sz w:val="24"/>
          <w:szCs w:val="24"/>
        </w:rPr>
        <w:t xml:space="preserve"> novada pašvaldības budžets 2021</w:t>
      </w:r>
      <w:r w:rsidRPr="00471893">
        <w:rPr>
          <w:rFonts w:ascii="Times New Roman" w:hAnsi="Times New Roman" w:cs="Times New Roman"/>
          <w:sz w:val="24"/>
          <w:szCs w:val="24"/>
        </w:rPr>
        <w:t>.gadam” 2., 3., 4</w:t>
      </w:r>
      <w:r w:rsidR="00CE48F1" w:rsidRPr="00471893">
        <w:rPr>
          <w:rFonts w:ascii="Times New Roman" w:hAnsi="Times New Roman" w:cs="Times New Roman"/>
          <w:sz w:val="24"/>
          <w:szCs w:val="24"/>
        </w:rPr>
        <w:t>.</w:t>
      </w:r>
      <w:r w:rsidR="001A42B9" w:rsidRPr="00471893">
        <w:rPr>
          <w:rFonts w:ascii="Times New Roman" w:hAnsi="Times New Roman" w:cs="Times New Roman"/>
          <w:sz w:val="24"/>
          <w:szCs w:val="24"/>
        </w:rPr>
        <w:t xml:space="preserve"> pielikumā. </w:t>
      </w:r>
      <w:r w:rsidR="0010043B" w:rsidRPr="00471893">
        <w:rPr>
          <w:rFonts w:ascii="Times New Roman" w:hAnsi="Times New Roman" w:cs="Times New Roman"/>
          <w:sz w:val="24"/>
          <w:szCs w:val="24"/>
        </w:rPr>
        <w:t>Izdevumi 2021</w:t>
      </w:r>
      <w:r w:rsidRPr="00471893">
        <w:rPr>
          <w:rFonts w:ascii="Times New Roman" w:hAnsi="Times New Roman" w:cs="Times New Roman"/>
          <w:sz w:val="24"/>
          <w:szCs w:val="24"/>
        </w:rPr>
        <w:t xml:space="preserve">. gadā plānoti </w:t>
      </w:r>
      <w:r w:rsidR="003605E7" w:rsidRPr="00471893">
        <w:rPr>
          <w:rFonts w:ascii="Times New Roman" w:hAnsi="Times New Roman" w:cs="Times New Roman"/>
          <w:sz w:val="24"/>
          <w:szCs w:val="24"/>
        </w:rPr>
        <w:t>48 842 758</w:t>
      </w:r>
      <w:r w:rsidR="00FD5648"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apjomā, tajā skaitā pamatbudžeta izdevumi – </w:t>
      </w:r>
      <w:r w:rsidR="00291643" w:rsidRPr="00471893">
        <w:rPr>
          <w:rFonts w:ascii="Times New Roman" w:hAnsi="Times New Roman" w:cs="Times New Roman"/>
          <w:sz w:val="24"/>
          <w:szCs w:val="24"/>
        </w:rPr>
        <w:t>48 828 573</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1A42B9" w:rsidRPr="00471893">
        <w:rPr>
          <w:rFonts w:ascii="Times New Roman" w:hAnsi="Times New Roman" w:cs="Times New Roman"/>
          <w:sz w:val="24"/>
          <w:szCs w:val="24"/>
        </w:rPr>
        <w:t xml:space="preserve">, </w:t>
      </w:r>
      <w:r w:rsidRPr="00471893">
        <w:rPr>
          <w:rFonts w:ascii="Times New Roman" w:hAnsi="Times New Roman" w:cs="Times New Roman"/>
          <w:sz w:val="24"/>
          <w:szCs w:val="24"/>
        </w:rPr>
        <w:t>ziedojumu</w:t>
      </w:r>
      <w:r w:rsidR="00D26841" w:rsidRPr="00471893">
        <w:rPr>
          <w:rFonts w:ascii="Times New Roman" w:hAnsi="Times New Roman" w:cs="Times New Roman"/>
          <w:sz w:val="24"/>
          <w:szCs w:val="24"/>
        </w:rPr>
        <w:t xml:space="preserve"> un dāvinājumu</w:t>
      </w:r>
      <w:r w:rsidRPr="00471893">
        <w:rPr>
          <w:rFonts w:ascii="Times New Roman" w:hAnsi="Times New Roman" w:cs="Times New Roman"/>
          <w:sz w:val="24"/>
          <w:szCs w:val="24"/>
        </w:rPr>
        <w:t xml:space="preserve"> budžeta izdevumi – </w:t>
      </w:r>
      <w:r w:rsidR="003605E7" w:rsidRPr="00471893">
        <w:rPr>
          <w:rFonts w:ascii="Times New Roman" w:hAnsi="Times New Roman" w:cs="Times New Roman"/>
          <w:sz w:val="24"/>
          <w:szCs w:val="24"/>
        </w:rPr>
        <w:t>14 185</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w:t>
      </w:r>
    </w:p>
    <w:p w14:paraId="7A1F2E16" w14:textId="77678002" w:rsidR="00646DFD" w:rsidRPr="00471893" w:rsidRDefault="00C4771F" w:rsidP="00646DFD">
      <w:pPr>
        <w:spacing w:after="0" w:line="360" w:lineRule="auto"/>
        <w:ind w:firstLine="567"/>
        <w:jc w:val="both"/>
        <w:rPr>
          <w:rFonts w:ascii="Arial-BoldMT" w:hAnsi="Arial-BoldMT" w:cs="Arial-BoldMT"/>
          <w:b/>
          <w:bCs/>
          <w:sz w:val="24"/>
          <w:szCs w:val="24"/>
        </w:rPr>
      </w:pPr>
      <w:r w:rsidRPr="00471893">
        <w:rPr>
          <w:rFonts w:ascii="Times New Roman" w:hAnsi="Times New Roman" w:cs="Times New Roman"/>
          <w:sz w:val="24"/>
          <w:szCs w:val="24"/>
        </w:rPr>
        <w:t>Dobeles</w:t>
      </w:r>
      <w:r w:rsidR="00A655D2" w:rsidRPr="00471893">
        <w:rPr>
          <w:rFonts w:ascii="Times New Roman" w:hAnsi="Times New Roman" w:cs="Times New Roman"/>
          <w:sz w:val="24"/>
          <w:szCs w:val="24"/>
        </w:rPr>
        <w:t xml:space="preserve"> novada pašvaldības </w:t>
      </w:r>
      <w:r w:rsidR="003605E7" w:rsidRPr="00471893">
        <w:rPr>
          <w:rFonts w:ascii="Times New Roman" w:hAnsi="Times New Roman" w:cs="Times New Roman"/>
          <w:sz w:val="24"/>
          <w:szCs w:val="24"/>
        </w:rPr>
        <w:t>kop</w:t>
      </w:r>
      <w:r w:rsidR="00A655D2" w:rsidRPr="00471893">
        <w:rPr>
          <w:rFonts w:ascii="Times New Roman" w:hAnsi="Times New Roman" w:cs="Times New Roman"/>
          <w:sz w:val="24"/>
          <w:szCs w:val="24"/>
        </w:rPr>
        <w:t xml:space="preserve">budžeta izdevumu pārsniegumu pār ieņēmumiem – </w:t>
      </w:r>
      <w:r w:rsidR="00663A52" w:rsidRPr="00471893">
        <w:rPr>
          <w:rFonts w:ascii="Times New Roman" w:hAnsi="Times New Roman" w:cs="Times New Roman"/>
          <w:sz w:val="24"/>
          <w:szCs w:val="24"/>
        </w:rPr>
        <w:t>8 539 171</w:t>
      </w:r>
      <w:r w:rsidR="00A74156" w:rsidRPr="00471893">
        <w:rPr>
          <w:rFonts w:ascii="Times New Roman" w:hAnsi="Times New Roman" w:cs="Times New Roman"/>
          <w:sz w:val="24"/>
          <w:szCs w:val="24"/>
        </w:rPr>
        <w:t xml:space="preserve"> </w:t>
      </w:r>
      <w:proofErr w:type="spellStart"/>
      <w:r w:rsidR="00A655D2" w:rsidRPr="00471893">
        <w:rPr>
          <w:rFonts w:ascii="Times New Roman" w:hAnsi="Times New Roman" w:cs="Times New Roman"/>
          <w:i/>
          <w:iCs/>
          <w:sz w:val="24"/>
          <w:szCs w:val="24"/>
        </w:rPr>
        <w:t>euro</w:t>
      </w:r>
      <w:proofErr w:type="spellEnd"/>
      <w:r w:rsidR="00A655D2" w:rsidRPr="00471893">
        <w:rPr>
          <w:rFonts w:ascii="Times New Roman" w:hAnsi="Times New Roman" w:cs="Times New Roman"/>
          <w:i/>
          <w:iCs/>
          <w:sz w:val="24"/>
          <w:szCs w:val="24"/>
        </w:rPr>
        <w:t xml:space="preserve"> </w:t>
      </w:r>
      <w:r w:rsidR="00A655D2" w:rsidRPr="00471893">
        <w:rPr>
          <w:rFonts w:ascii="Times New Roman" w:hAnsi="Times New Roman" w:cs="Times New Roman"/>
          <w:sz w:val="24"/>
          <w:szCs w:val="24"/>
        </w:rPr>
        <w:t xml:space="preserve">un aizņēmumu pamatsummas – </w:t>
      </w:r>
      <w:r w:rsidR="00663A52" w:rsidRPr="00471893">
        <w:rPr>
          <w:rFonts w:ascii="Times New Roman" w:hAnsi="Times New Roman" w:cs="Times New Roman"/>
          <w:sz w:val="24"/>
          <w:szCs w:val="24"/>
        </w:rPr>
        <w:t>2 375 357</w:t>
      </w:r>
      <w:r w:rsidR="00A655D2" w:rsidRPr="00471893">
        <w:rPr>
          <w:rFonts w:ascii="Times New Roman" w:hAnsi="Times New Roman" w:cs="Times New Roman"/>
          <w:sz w:val="24"/>
          <w:szCs w:val="24"/>
        </w:rPr>
        <w:t xml:space="preserve"> </w:t>
      </w:r>
      <w:proofErr w:type="spellStart"/>
      <w:r w:rsidR="00A655D2" w:rsidRPr="00471893">
        <w:rPr>
          <w:rFonts w:ascii="Times New Roman" w:hAnsi="Times New Roman" w:cs="Times New Roman"/>
          <w:i/>
          <w:iCs/>
          <w:sz w:val="24"/>
          <w:szCs w:val="24"/>
        </w:rPr>
        <w:t>euro</w:t>
      </w:r>
      <w:proofErr w:type="spellEnd"/>
      <w:r w:rsidR="00A655D2" w:rsidRPr="00471893">
        <w:rPr>
          <w:rFonts w:ascii="Times New Roman" w:hAnsi="Times New Roman" w:cs="Times New Roman"/>
          <w:i/>
          <w:iCs/>
          <w:sz w:val="24"/>
          <w:szCs w:val="24"/>
        </w:rPr>
        <w:t xml:space="preserve"> </w:t>
      </w:r>
      <w:r w:rsidR="00175BB4" w:rsidRPr="00471893">
        <w:rPr>
          <w:rFonts w:ascii="Times New Roman" w:hAnsi="Times New Roman" w:cs="Times New Roman"/>
          <w:sz w:val="24"/>
          <w:szCs w:val="24"/>
        </w:rPr>
        <w:t>atmaksu 2021</w:t>
      </w:r>
      <w:r w:rsidR="00A655D2" w:rsidRPr="00471893">
        <w:rPr>
          <w:rFonts w:ascii="Times New Roman" w:hAnsi="Times New Roman" w:cs="Times New Roman"/>
          <w:sz w:val="24"/>
          <w:szCs w:val="24"/>
        </w:rPr>
        <w:t>. gadā</w:t>
      </w:r>
      <w:r w:rsidR="00AF2A9A" w:rsidRPr="00471893">
        <w:rPr>
          <w:rFonts w:ascii="Times New Roman" w:hAnsi="Times New Roman" w:cs="Times New Roman"/>
          <w:sz w:val="24"/>
          <w:szCs w:val="24"/>
        </w:rPr>
        <w:t xml:space="preserve"> un ieguldījumus novada kapitālsabiedrību pamatkapitālā  </w:t>
      </w:r>
      <w:r w:rsidR="00663A52" w:rsidRPr="00471893">
        <w:rPr>
          <w:rFonts w:ascii="Times New Roman" w:hAnsi="Times New Roman" w:cs="Times New Roman"/>
          <w:sz w:val="24"/>
          <w:szCs w:val="24"/>
        </w:rPr>
        <w:t>263 593</w:t>
      </w:r>
      <w:r w:rsidR="00AF2A9A" w:rsidRPr="00471893">
        <w:rPr>
          <w:rFonts w:ascii="Times New Roman" w:hAnsi="Times New Roman" w:cs="Times New Roman"/>
          <w:sz w:val="24"/>
          <w:szCs w:val="24"/>
        </w:rPr>
        <w:t xml:space="preserve"> </w:t>
      </w:r>
      <w:proofErr w:type="spellStart"/>
      <w:r w:rsidR="00AF2A9A" w:rsidRPr="00471893">
        <w:rPr>
          <w:rFonts w:ascii="Times New Roman" w:hAnsi="Times New Roman" w:cs="Times New Roman"/>
          <w:i/>
          <w:sz w:val="24"/>
          <w:szCs w:val="24"/>
        </w:rPr>
        <w:t>euro</w:t>
      </w:r>
      <w:proofErr w:type="spellEnd"/>
      <w:r w:rsidR="00AF2A9A" w:rsidRPr="00471893">
        <w:rPr>
          <w:rFonts w:ascii="Times New Roman" w:hAnsi="Times New Roman" w:cs="Times New Roman"/>
          <w:sz w:val="24"/>
          <w:szCs w:val="24"/>
        </w:rPr>
        <w:t xml:space="preserve"> </w:t>
      </w:r>
      <w:r w:rsidR="00A655D2" w:rsidRPr="00471893">
        <w:rPr>
          <w:rFonts w:ascii="Times New Roman" w:hAnsi="Times New Roman" w:cs="Times New Roman"/>
          <w:sz w:val="24"/>
          <w:szCs w:val="24"/>
        </w:rPr>
        <w:t xml:space="preserve"> ir paredzēts segt no budžeta līdzekļu atlikuma gada sākumā </w:t>
      </w:r>
      <w:r w:rsidR="004258B5" w:rsidRPr="00471893">
        <w:rPr>
          <w:rFonts w:ascii="Times New Roman" w:hAnsi="Times New Roman" w:cs="Times New Roman"/>
          <w:sz w:val="24"/>
          <w:szCs w:val="24"/>
        </w:rPr>
        <w:t>10 495 723</w:t>
      </w:r>
      <w:r w:rsidR="00A655D2" w:rsidRPr="00471893">
        <w:rPr>
          <w:rFonts w:ascii="Times New Roman" w:hAnsi="Times New Roman" w:cs="Times New Roman"/>
          <w:sz w:val="24"/>
          <w:szCs w:val="24"/>
        </w:rPr>
        <w:t xml:space="preserve"> </w:t>
      </w:r>
      <w:proofErr w:type="spellStart"/>
      <w:r w:rsidR="00663A52" w:rsidRPr="00471893">
        <w:rPr>
          <w:rFonts w:ascii="Times New Roman" w:hAnsi="Times New Roman" w:cs="Times New Roman"/>
          <w:i/>
          <w:iCs/>
          <w:sz w:val="24"/>
          <w:szCs w:val="24"/>
        </w:rPr>
        <w:t>euro</w:t>
      </w:r>
      <w:proofErr w:type="spellEnd"/>
      <w:r w:rsidR="00663A52" w:rsidRPr="00471893">
        <w:rPr>
          <w:rFonts w:ascii="Times New Roman" w:hAnsi="Times New Roman" w:cs="Times New Roman"/>
          <w:i/>
          <w:iCs/>
          <w:sz w:val="24"/>
          <w:szCs w:val="24"/>
        </w:rPr>
        <w:t>,</w:t>
      </w:r>
      <w:r w:rsidR="00A655D2" w:rsidRPr="00471893">
        <w:rPr>
          <w:rFonts w:ascii="Times New Roman" w:hAnsi="Times New Roman" w:cs="Times New Roman"/>
          <w:sz w:val="24"/>
          <w:szCs w:val="24"/>
        </w:rPr>
        <w:t xml:space="preserve"> aizņēmuma  Valsts kas</w:t>
      </w:r>
      <w:r w:rsidR="00D26841" w:rsidRPr="00471893">
        <w:rPr>
          <w:rFonts w:ascii="Times New Roman" w:hAnsi="Times New Roman" w:cs="Times New Roman"/>
          <w:sz w:val="24"/>
          <w:szCs w:val="24"/>
        </w:rPr>
        <w:t>ē</w:t>
      </w:r>
      <w:r w:rsidR="00A655D2" w:rsidRPr="00471893">
        <w:rPr>
          <w:rFonts w:ascii="Times New Roman" w:hAnsi="Times New Roman" w:cs="Times New Roman"/>
          <w:sz w:val="24"/>
          <w:szCs w:val="24"/>
        </w:rPr>
        <w:t xml:space="preserve"> </w:t>
      </w:r>
      <w:r w:rsidR="002C0B73" w:rsidRPr="00471893">
        <w:rPr>
          <w:rFonts w:ascii="Times New Roman" w:hAnsi="Times New Roman" w:cs="Times New Roman"/>
          <w:sz w:val="24"/>
          <w:szCs w:val="24"/>
        </w:rPr>
        <w:t xml:space="preserve">– </w:t>
      </w:r>
      <w:r w:rsidR="00663A52" w:rsidRPr="00471893">
        <w:rPr>
          <w:rFonts w:ascii="Times New Roman" w:hAnsi="Times New Roman" w:cs="Times New Roman"/>
          <w:sz w:val="24"/>
          <w:szCs w:val="24"/>
        </w:rPr>
        <w:t>2 113 824</w:t>
      </w:r>
      <w:r w:rsidR="002C0B73" w:rsidRPr="00471893">
        <w:rPr>
          <w:rFonts w:ascii="Times New Roman" w:hAnsi="Times New Roman" w:cs="Times New Roman"/>
          <w:sz w:val="24"/>
          <w:szCs w:val="24"/>
        </w:rPr>
        <w:t xml:space="preserve"> </w:t>
      </w:r>
      <w:proofErr w:type="spellStart"/>
      <w:r w:rsidR="00663A52" w:rsidRPr="00471893">
        <w:rPr>
          <w:rFonts w:ascii="Times New Roman" w:hAnsi="Times New Roman" w:cs="Times New Roman"/>
          <w:i/>
          <w:iCs/>
          <w:sz w:val="24"/>
          <w:szCs w:val="24"/>
        </w:rPr>
        <w:t>euro</w:t>
      </w:r>
      <w:proofErr w:type="spellEnd"/>
      <w:r w:rsidR="00663A52" w:rsidRPr="00471893">
        <w:rPr>
          <w:rFonts w:ascii="Times New Roman" w:hAnsi="Times New Roman" w:cs="Times New Roman"/>
          <w:i/>
          <w:iCs/>
          <w:sz w:val="24"/>
          <w:szCs w:val="24"/>
        </w:rPr>
        <w:t xml:space="preserve">, </w:t>
      </w:r>
      <w:r w:rsidR="006B3054" w:rsidRPr="00471893">
        <w:rPr>
          <w:rFonts w:ascii="Times New Roman" w:hAnsi="Times New Roman" w:cs="Times New Roman"/>
          <w:iCs/>
          <w:sz w:val="24"/>
          <w:szCs w:val="24"/>
        </w:rPr>
        <w:t>izsniegto</w:t>
      </w:r>
      <w:r w:rsidR="006B3054" w:rsidRPr="00471893">
        <w:rPr>
          <w:rFonts w:ascii="Times New Roman" w:hAnsi="Times New Roman" w:cs="Times New Roman"/>
          <w:i/>
          <w:iCs/>
          <w:sz w:val="24"/>
          <w:szCs w:val="24"/>
        </w:rPr>
        <w:t xml:space="preserve"> </w:t>
      </w:r>
      <w:r w:rsidR="006B3054" w:rsidRPr="00471893">
        <w:rPr>
          <w:rFonts w:ascii="Times New Roman" w:hAnsi="Times New Roman" w:cs="Times New Roman"/>
          <w:iCs/>
          <w:sz w:val="24"/>
          <w:szCs w:val="24"/>
        </w:rPr>
        <w:t>aizdevumu atmaksa</w:t>
      </w:r>
      <w:r w:rsidR="00663A52" w:rsidRPr="00471893">
        <w:rPr>
          <w:rFonts w:ascii="Times New Roman" w:hAnsi="Times New Roman" w:cs="Times New Roman"/>
          <w:iCs/>
          <w:sz w:val="24"/>
          <w:szCs w:val="24"/>
        </w:rPr>
        <w:t xml:space="preserve"> 12 000</w:t>
      </w:r>
      <w:r w:rsidR="00663A52" w:rsidRPr="00471893">
        <w:rPr>
          <w:rFonts w:ascii="Times New Roman" w:hAnsi="Times New Roman" w:cs="Times New Roman"/>
          <w:i/>
          <w:iCs/>
          <w:sz w:val="24"/>
          <w:szCs w:val="24"/>
        </w:rPr>
        <w:t xml:space="preserve"> </w:t>
      </w:r>
      <w:proofErr w:type="spellStart"/>
      <w:r w:rsidR="00663A52" w:rsidRPr="00471893">
        <w:rPr>
          <w:rFonts w:ascii="Times New Roman" w:hAnsi="Times New Roman" w:cs="Times New Roman"/>
          <w:i/>
          <w:iCs/>
          <w:sz w:val="24"/>
          <w:szCs w:val="24"/>
        </w:rPr>
        <w:t>euro</w:t>
      </w:r>
      <w:proofErr w:type="spellEnd"/>
      <w:r w:rsidR="00663A52" w:rsidRPr="00471893">
        <w:rPr>
          <w:rFonts w:ascii="Times New Roman" w:hAnsi="Times New Roman" w:cs="Times New Roman"/>
          <w:i/>
          <w:iCs/>
          <w:sz w:val="24"/>
          <w:szCs w:val="24"/>
        </w:rPr>
        <w:t xml:space="preserve"> </w:t>
      </w:r>
      <w:r w:rsidR="00A655D2" w:rsidRPr="00471893">
        <w:rPr>
          <w:rFonts w:ascii="Times New Roman" w:hAnsi="Times New Roman" w:cs="Times New Roman"/>
          <w:sz w:val="24"/>
          <w:szCs w:val="24"/>
        </w:rPr>
        <w:t xml:space="preserve">apmērā, kā arī saglabāt naudas līdzekļu atlikumu </w:t>
      </w:r>
      <w:r w:rsidR="00D26841" w:rsidRPr="00471893">
        <w:rPr>
          <w:rFonts w:ascii="Times New Roman" w:hAnsi="Times New Roman" w:cs="Times New Roman"/>
          <w:sz w:val="24"/>
          <w:szCs w:val="24"/>
        </w:rPr>
        <w:t xml:space="preserve"> pārskata </w:t>
      </w:r>
      <w:r w:rsidR="00A655D2" w:rsidRPr="00471893">
        <w:rPr>
          <w:rFonts w:ascii="Times New Roman" w:hAnsi="Times New Roman" w:cs="Times New Roman"/>
          <w:sz w:val="24"/>
          <w:szCs w:val="24"/>
        </w:rPr>
        <w:t xml:space="preserve">gada beigās </w:t>
      </w:r>
      <w:r w:rsidR="003605E7" w:rsidRPr="00471893">
        <w:rPr>
          <w:rFonts w:ascii="Times New Roman" w:hAnsi="Times New Roman" w:cs="Times New Roman"/>
          <w:sz w:val="24"/>
          <w:szCs w:val="24"/>
        </w:rPr>
        <w:t>1 443 426</w:t>
      </w:r>
      <w:r w:rsidR="00A655D2" w:rsidRPr="00471893">
        <w:rPr>
          <w:rFonts w:ascii="Times New Roman" w:hAnsi="Times New Roman" w:cs="Times New Roman"/>
          <w:sz w:val="24"/>
          <w:szCs w:val="24"/>
        </w:rPr>
        <w:t xml:space="preserve"> </w:t>
      </w:r>
      <w:proofErr w:type="spellStart"/>
      <w:r w:rsidR="00A655D2" w:rsidRPr="00471893">
        <w:rPr>
          <w:rFonts w:ascii="Times New Roman" w:hAnsi="Times New Roman" w:cs="Times New Roman"/>
          <w:i/>
          <w:iCs/>
          <w:sz w:val="24"/>
          <w:szCs w:val="24"/>
        </w:rPr>
        <w:t>euro</w:t>
      </w:r>
      <w:proofErr w:type="spellEnd"/>
      <w:r w:rsidR="00A655D2" w:rsidRPr="00471893">
        <w:rPr>
          <w:rFonts w:ascii="Times New Roman" w:hAnsi="Times New Roman" w:cs="Times New Roman"/>
          <w:i/>
          <w:iCs/>
          <w:sz w:val="24"/>
          <w:szCs w:val="24"/>
        </w:rPr>
        <w:t xml:space="preserve"> </w:t>
      </w:r>
      <w:r w:rsidR="00A655D2" w:rsidRPr="00471893">
        <w:rPr>
          <w:rFonts w:ascii="Times New Roman" w:hAnsi="Times New Roman" w:cs="Times New Roman"/>
          <w:sz w:val="24"/>
          <w:szCs w:val="24"/>
        </w:rPr>
        <w:t xml:space="preserve">apmērā. </w:t>
      </w:r>
    </w:p>
    <w:p w14:paraId="7617A44C" w14:textId="6E537145" w:rsidR="00A655D2" w:rsidRPr="00471893" w:rsidRDefault="00DD1C8B" w:rsidP="001F47C7">
      <w:pPr>
        <w:spacing w:after="0" w:line="360" w:lineRule="auto"/>
        <w:jc w:val="center"/>
        <w:rPr>
          <w:rFonts w:ascii="Arial-BoldMT" w:hAnsi="Arial-BoldMT" w:cs="Arial-BoldMT"/>
          <w:b/>
          <w:bCs/>
          <w:sz w:val="24"/>
          <w:szCs w:val="24"/>
        </w:rPr>
      </w:pPr>
      <w:r w:rsidRPr="00471893">
        <w:rPr>
          <w:rFonts w:ascii="Times New Roman" w:hAnsi="Times New Roman" w:cs="Times New Roman"/>
          <w:b/>
          <w:sz w:val="24"/>
          <w:szCs w:val="24"/>
        </w:rPr>
        <w:t>Pamatbudžets</w:t>
      </w:r>
    </w:p>
    <w:p w14:paraId="0406E5C2" w14:textId="77777777" w:rsidR="00DD1C8B" w:rsidRPr="00471893" w:rsidRDefault="00DD1C8B" w:rsidP="002A5E20">
      <w:pPr>
        <w:spacing w:after="0" w:line="360" w:lineRule="auto"/>
        <w:jc w:val="center"/>
        <w:rPr>
          <w:rFonts w:ascii="Times New Roman" w:hAnsi="Times New Roman" w:cs="Times New Roman"/>
          <w:b/>
          <w:sz w:val="24"/>
          <w:szCs w:val="24"/>
          <w:u w:val="single"/>
        </w:rPr>
      </w:pPr>
      <w:r w:rsidRPr="00471893">
        <w:rPr>
          <w:rFonts w:ascii="Times New Roman" w:hAnsi="Times New Roman" w:cs="Times New Roman"/>
          <w:b/>
          <w:sz w:val="24"/>
          <w:szCs w:val="24"/>
          <w:u w:val="single"/>
        </w:rPr>
        <w:t>Ieņēmumi</w:t>
      </w:r>
    </w:p>
    <w:p w14:paraId="51267EDA" w14:textId="263C04C0" w:rsidR="00E74BD9" w:rsidRPr="00471893" w:rsidRDefault="00646DFD" w:rsidP="00E74BD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Pamatbudžeta </w:t>
      </w:r>
      <w:r w:rsidR="00C65706" w:rsidRPr="00471893">
        <w:rPr>
          <w:rFonts w:ascii="Times New Roman" w:hAnsi="Times New Roman" w:cs="Times New Roman"/>
          <w:sz w:val="24"/>
          <w:szCs w:val="24"/>
        </w:rPr>
        <w:t xml:space="preserve">ieņēmumi plānoti </w:t>
      </w:r>
      <w:r w:rsidR="00E850B9" w:rsidRPr="00471893">
        <w:rPr>
          <w:rFonts w:ascii="Times New Roman" w:hAnsi="Times New Roman" w:cs="Times New Roman"/>
          <w:sz w:val="24"/>
          <w:szCs w:val="24"/>
        </w:rPr>
        <w:t xml:space="preserve">40 299 587 </w:t>
      </w:r>
      <w:proofErr w:type="spellStart"/>
      <w:r w:rsidR="00C65706" w:rsidRPr="00471893">
        <w:rPr>
          <w:rFonts w:ascii="Times New Roman" w:hAnsi="Times New Roman" w:cs="Times New Roman"/>
          <w:i/>
          <w:sz w:val="24"/>
          <w:szCs w:val="24"/>
        </w:rPr>
        <w:t>euro</w:t>
      </w:r>
      <w:proofErr w:type="spellEnd"/>
      <w:r w:rsidR="00C65706" w:rsidRPr="00471893">
        <w:rPr>
          <w:rFonts w:ascii="Times New Roman" w:hAnsi="Times New Roman" w:cs="Times New Roman"/>
          <w:sz w:val="24"/>
          <w:szCs w:val="24"/>
        </w:rPr>
        <w:t xml:space="preserve"> </w:t>
      </w:r>
      <w:r w:rsidR="009C1B31" w:rsidRPr="00471893">
        <w:rPr>
          <w:rFonts w:ascii="Times New Roman" w:hAnsi="Times New Roman" w:cs="Times New Roman"/>
          <w:sz w:val="24"/>
          <w:szCs w:val="24"/>
        </w:rPr>
        <w:t xml:space="preserve">apmērā. </w:t>
      </w:r>
      <w:r w:rsidR="00B9456C" w:rsidRPr="00471893">
        <w:rPr>
          <w:rFonts w:ascii="Times New Roman" w:hAnsi="Times New Roman" w:cs="Times New Roman"/>
          <w:sz w:val="24"/>
          <w:szCs w:val="24"/>
        </w:rPr>
        <w:t>Dobeles novada pašvaldības 20</w:t>
      </w:r>
      <w:r w:rsidR="00C703FE" w:rsidRPr="00471893">
        <w:rPr>
          <w:rFonts w:ascii="Times New Roman" w:hAnsi="Times New Roman" w:cs="Times New Roman"/>
          <w:sz w:val="24"/>
          <w:szCs w:val="24"/>
        </w:rPr>
        <w:t>21</w:t>
      </w:r>
      <w:r w:rsidR="00962B6A" w:rsidRPr="00471893">
        <w:rPr>
          <w:rFonts w:ascii="Times New Roman" w:hAnsi="Times New Roman" w:cs="Times New Roman"/>
          <w:sz w:val="24"/>
          <w:szCs w:val="24"/>
        </w:rPr>
        <w:t xml:space="preserve">. gada pamatbudžeta ieņēmumos lielākais īpatsvars ir iedzīvotāju ienākuma nodoklim – </w:t>
      </w:r>
      <w:r w:rsidR="00E74BD9" w:rsidRPr="00471893">
        <w:rPr>
          <w:rFonts w:ascii="Times New Roman" w:hAnsi="Times New Roman" w:cs="Times New Roman"/>
          <w:sz w:val="24"/>
          <w:szCs w:val="24"/>
        </w:rPr>
        <w:t>16 001 611</w:t>
      </w:r>
      <w:r w:rsidR="00962B6A" w:rsidRPr="00471893">
        <w:rPr>
          <w:rFonts w:ascii="Times New Roman" w:hAnsi="Times New Roman" w:cs="Times New Roman"/>
          <w:sz w:val="24"/>
          <w:szCs w:val="24"/>
        </w:rPr>
        <w:t xml:space="preserve"> </w:t>
      </w:r>
      <w:proofErr w:type="spellStart"/>
      <w:r w:rsidR="00962B6A" w:rsidRPr="00471893">
        <w:rPr>
          <w:rFonts w:ascii="Times New Roman" w:hAnsi="Times New Roman" w:cs="Times New Roman"/>
          <w:i/>
          <w:iCs/>
          <w:sz w:val="24"/>
          <w:szCs w:val="24"/>
        </w:rPr>
        <w:t>euro</w:t>
      </w:r>
      <w:proofErr w:type="spellEnd"/>
      <w:r w:rsidR="00962B6A" w:rsidRPr="00471893">
        <w:rPr>
          <w:rFonts w:ascii="Times New Roman" w:hAnsi="Times New Roman" w:cs="Times New Roman"/>
          <w:sz w:val="24"/>
          <w:szCs w:val="24"/>
        </w:rPr>
        <w:t xml:space="preserve">, jeb </w:t>
      </w:r>
      <w:r w:rsidR="00170BD4" w:rsidRPr="00471893">
        <w:rPr>
          <w:rFonts w:ascii="Times New Roman" w:hAnsi="Times New Roman" w:cs="Times New Roman"/>
          <w:sz w:val="24"/>
          <w:szCs w:val="24"/>
        </w:rPr>
        <w:t>39</w:t>
      </w:r>
      <w:r w:rsidR="00E74BD9" w:rsidRPr="00471893">
        <w:rPr>
          <w:rFonts w:ascii="Times New Roman" w:hAnsi="Times New Roman" w:cs="Times New Roman"/>
          <w:sz w:val="24"/>
          <w:szCs w:val="24"/>
        </w:rPr>
        <w:t>,7</w:t>
      </w:r>
      <w:r w:rsidR="00B9456C" w:rsidRPr="00471893">
        <w:rPr>
          <w:rFonts w:ascii="Times New Roman" w:hAnsi="Times New Roman" w:cs="Times New Roman"/>
          <w:sz w:val="24"/>
          <w:szCs w:val="24"/>
        </w:rPr>
        <w:t xml:space="preserve"> </w:t>
      </w:r>
      <w:r w:rsidR="00962B6A" w:rsidRPr="00471893">
        <w:rPr>
          <w:rFonts w:ascii="Times New Roman" w:hAnsi="Times New Roman" w:cs="Times New Roman"/>
          <w:sz w:val="24"/>
          <w:szCs w:val="24"/>
        </w:rPr>
        <w:t xml:space="preserve">% no pamatbudžeta kopējiem ieņēmumiem. </w:t>
      </w:r>
    </w:p>
    <w:p w14:paraId="4CE0386E" w14:textId="4CDD61E3" w:rsidR="00662A2B" w:rsidRPr="00471893" w:rsidRDefault="0034585D" w:rsidP="00E74BD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Saskaņā ar normatīvo aktu izmaiņām n</w:t>
      </w:r>
      <w:r w:rsidR="00FC6814" w:rsidRPr="00471893">
        <w:rPr>
          <w:rFonts w:ascii="Times New Roman" w:hAnsi="Times New Roman" w:cs="Times New Roman"/>
          <w:sz w:val="24"/>
          <w:szCs w:val="24"/>
        </w:rPr>
        <w:t>oteikt</w:t>
      </w:r>
      <w:r w:rsidR="005123FB" w:rsidRPr="00471893">
        <w:rPr>
          <w:rFonts w:ascii="Times New Roman" w:hAnsi="Times New Roman" w:cs="Times New Roman"/>
          <w:sz w:val="24"/>
          <w:szCs w:val="24"/>
        </w:rPr>
        <w:t>s</w:t>
      </w:r>
      <w:r w:rsidR="00FC6814" w:rsidRPr="00471893">
        <w:rPr>
          <w:rFonts w:ascii="Times New Roman" w:hAnsi="Times New Roman" w:cs="Times New Roman"/>
          <w:sz w:val="24"/>
          <w:szCs w:val="24"/>
        </w:rPr>
        <w:t>, ka iedzīvotāju ienākuma nodokļa ieņēmumu sadalījums starp valsts budžetu un pašvaldību budžetiem ir šāds: pašvaldību budžetiem — 75 procentu apmērā</w:t>
      </w:r>
      <w:r w:rsidR="00EB0974" w:rsidRPr="00471893">
        <w:rPr>
          <w:rFonts w:ascii="Times New Roman" w:hAnsi="Times New Roman" w:cs="Times New Roman"/>
          <w:sz w:val="24"/>
          <w:szCs w:val="24"/>
        </w:rPr>
        <w:t xml:space="preserve"> (</w:t>
      </w:r>
      <w:r w:rsidR="00EB0974" w:rsidRPr="00471893">
        <w:rPr>
          <w:rFonts w:ascii="Times New Roman" w:hAnsi="Times New Roman" w:cs="Times New Roman"/>
          <w:i/>
          <w:sz w:val="24"/>
          <w:szCs w:val="24"/>
        </w:rPr>
        <w:t>80 procenti-2020. gadā</w:t>
      </w:r>
      <w:r w:rsidR="00EB0974" w:rsidRPr="00471893">
        <w:rPr>
          <w:rFonts w:ascii="Times New Roman" w:hAnsi="Times New Roman" w:cs="Times New Roman"/>
          <w:sz w:val="24"/>
          <w:szCs w:val="24"/>
        </w:rPr>
        <w:t>)</w:t>
      </w:r>
      <w:r w:rsidR="00FC6814" w:rsidRPr="00471893">
        <w:rPr>
          <w:rFonts w:ascii="Times New Roman" w:hAnsi="Times New Roman" w:cs="Times New Roman"/>
          <w:sz w:val="24"/>
          <w:szCs w:val="24"/>
        </w:rPr>
        <w:t xml:space="preserve"> un valst</w:t>
      </w:r>
      <w:r w:rsidR="00321216" w:rsidRPr="00471893">
        <w:rPr>
          <w:rFonts w:ascii="Times New Roman" w:hAnsi="Times New Roman" w:cs="Times New Roman"/>
          <w:sz w:val="24"/>
          <w:szCs w:val="24"/>
        </w:rPr>
        <w:t>s budžetam — 25 procentu apmērā</w:t>
      </w:r>
      <w:r w:rsidR="00EB0974" w:rsidRPr="00471893">
        <w:rPr>
          <w:rFonts w:ascii="Times New Roman" w:hAnsi="Times New Roman" w:cs="Times New Roman"/>
          <w:sz w:val="24"/>
          <w:szCs w:val="24"/>
        </w:rPr>
        <w:t xml:space="preserve"> (</w:t>
      </w:r>
      <w:r w:rsidR="00EB0974" w:rsidRPr="00471893">
        <w:rPr>
          <w:rFonts w:ascii="Times New Roman" w:hAnsi="Times New Roman" w:cs="Times New Roman"/>
          <w:i/>
          <w:sz w:val="24"/>
          <w:szCs w:val="24"/>
        </w:rPr>
        <w:t>20 procenti – 2020. gadā</w:t>
      </w:r>
      <w:r w:rsidR="00EB0974" w:rsidRPr="00471893">
        <w:rPr>
          <w:rFonts w:ascii="Times New Roman" w:hAnsi="Times New Roman" w:cs="Times New Roman"/>
          <w:sz w:val="24"/>
          <w:szCs w:val="24"/>
        </w:rPr>
        <w:t>)</w:t>
      </w:r>
      <w:r w:rsidR="00321216" w:rsidRPr="00471893">
        <w:rPr>
          <w:rFonts w:ascii="Times New Roman" w:hAnsi="Times New Roman" w:cs="Times New Roman"/>
          <w:sz w:val="24"/>
          <w:szCs w:val="24"/>
        </w:rPr>
        <w:t>.</w:t>
      </w:r>
      <w:r w:rsidR="005F71C3" w:rsidRPr="00471893">
        <w:rPr>
          <w:rFonts w:ascii="Times New Roman" w:hAnsi="Times New Roman" w:cs="Times New Roman"/>
          <w:sz w:val="24"/>
          <w:szCs w:val="24"/>
        </w:rPr>
        <w:t xml:space="preserve"> Gan 2021</w:t>
      </w:r>
      <w:r w:rsidR="00B9456C" w:rsidRPr="00471893">
        <w:rPr>
          <w:rFonts w:ascii="Times New Roman" w:hAnsi="Times New Roman" w:cs="Times New Roman"/>
          <w:sz w:val="24"/>
          <w:szCs w:val="24"/>
        </w:rPr>
        <w:t>.gadā, gan 20</w:t>
      </w:r>
      <w:r w:rsidR="00886EC5" w:rsidRPr="00471893">
        <w:rPr>
          <w:rFonts w:ascii="Times New Roman" w:hAnsi="Times New Roman" w:cs="Times New Roman"/>
          <w:sz w:val="24"/>
          <w:szCs w:val="24"/>
        </w:rPr>
        <w:t>20</w:t>
      </w:r>
      <w:r w:rsidR="00255FBB" w:rsidRPr="00471893">
        <w:rPr>
          <w:rFonts w:ascii="Times New Roman" w:hAnsi="Times New Roman" w:cs="Times New Roman"/>
          <w:sz w:val="24"/>
          <w:szCs w:val="24"/>
        </w:rPr>
        <w:t>.gadā valsts garantē  100 % Iedzīvotāju ienākuma nodokļa prognozes izpildi</w:t>
      </w:r>
      <w:r w:rsidR="00086D77" w:rsidRPr="00471893">
        <w:rPr>
          <w:rFonts w:ascii="Times New Roman" w:hAnsi="Times New Roman" w:cs="Times New Roman"/>
          <w:sz w:val="24"/>
          <w:szCs w:val="24"/>
        </w:rPr>
        <w:t>.</w:t>
      </w:r>
    </w:p>
    <w:p w14:paraId="0FFAF93E" w14:textId="79E0722B" w:rsidR="003A21C0" w:rsidRPr="00471893" w:rsidRDefault="00CD2EFC" w:rsidP="003C189F">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br w:type="page"/>
      </w:r>
      <w:r w:rsidR="00FB0427" w:rsidRPr="00471893">
        <w:rPr>
          <w:rFonts w:ascii="Times New Roman" w:hAnsi="Times New Roman" w:cs="Times New Roman"/>
          <w:sz w:val="24"/>
          <w:szCs w:val="24"/>
        </w:rPr>
        <w:lastRenderedPageBreak/>
        <w:t>Nodokļu ieņēmumi no nekustamā</w:t>
      </w:r>
      <w:r w:rsidR="007F7DCD" w:rsidRPr="00471893">
        <w:rPr>
          <w:rFonts w:ascii="Times New Roman" w:hAnsi="Times New Roman" w:cs="Times New Roman"/>
          <w:sz w:val="24"/>
          <w:szCs w:val="24"/>
        </w:rPr>
        <w:t xml:space="preserve"> īpašuma nodokļa 20</w:t>
      </w:r>
      <w:r w:rsidR="00823608" w:rsidRPr="00471893">
        <w:rPr>
          <w:rFonts w:ascii="Times New Roman" w:hAnsi="Times New Roman" w:cs="Times New Roman"/>
          <w:sz w:val="24"/>
          <w:szCs w:val="24"/>
        </w:rPr>
        <w:t>21</w:t>
      </w:r>
      <w:r w:rsidR="00FB0427" w:rsidRPr="00471893">
        <w:rPr>
          <w:rFonts w:ascii="Times New Roman" w:hAnsi="Times New Roman" w:cs="Times New Roman"/>
          <w:sz w:val="24"/>
          <w:szCs w:val="24"/>
        </w:rPr>
        <w:t>. gadā prognozēti</w:t>
      </w:r>
      <w:r w:rsidR="00C75535" w:rsidRPr="00471893">
        <w:rPr>
          <w:rFonts w:ascii="Times New Roman" w:hAnsi="Times New Roman" w:cs="Times New Roman"/>
          <w:sz w:val="24"/>
          <w:szCs w:val="24"/>
        </w:rPr>
        <w:t xml:space="preserve"> </w:t>
      </w:r>
      <w:r w:rsidR="00FB0427" w:rsidRPr="00471893">
        <w:rPr>
          <w:rFonts w:ascii="Times New Roman" w:hAnsi="Times New Roman" w:cs="Times New Roman"/>
          <w:sz w:val="24"/>
          <w:szCs w:val="24"/>
        </w:rPr>
        <w:t xml:space="preserve"> </w:t>
      </w:r>
      <w:r w:rsidR="0073298D" w:rsidRPr="00471893">
        <w:rPr>
          <w:rFonts w:ascii="Times New Roman" w:hAnsi="Times New Roman" w:cs="Times New Roman"/>
          <w:sz w:val="24"/>
          <w:szCs w:val="24"/>
        </w:rPr>
        <w:t>3 402 611</w:t>
      </w:r>
      <w:r w:rsidR="00FB0427" w:rsidRPr="00471893">
        <w:rPr>
          <w:rFonts w:ascii="Times New Roman" w:hAnsi="Times New Roman" w:cs="Times New Roman"/>
          <w:sz w:val="24"/>
          <w:szCs w:val="24"/>
        </w:rPr>
        <w:t xml:space="preserve"> </w:t>
      </w:r>
      <w:proofErr w:type="spellStart"/>
      <w:r w:rsidR="00FB0427" w:rsidRPr="00471893">
        <w:rPr>
          <w:rFonts w:ascii="Times New Roman" w:hAnsi="Times New Roman" w:cs="Times New Roman"/>
          <w:i/>
          <w:iCs/>
          <w:sz w:val="24"/>
          <w:szCs w:val="24"/>
        </w:rPr>
        <w:t>euro</w:t>
      </w:r>
      <w:proofErr w:type="spellEnd"/>
      <w:r w:rsidR="003A21C0" w:rsidRPr="00471893">
        <w:rPr>
          <w:rFonts w:ascii="Times New Roman" w:hAnsi="Times New Roman" w:cs="Times New Roman"/>
          <w:i/>
          <w:iCs/>
          <w:sz w:val="24"/>
          <w:szCs w:val="24"/>
        </w:rPr>
        <w:t xml:space="preserve"> </w:t>
      </w:r>
      <w:r w:rsidR="0073298D" w:rsidRPr="00471893">
        <w:rPr>
          <w:rFonts w:ascii="Times New Roman" w:hAnsi="Times New Roman" w:cs="Times New Roman"/>
          <w:iCs/>
          <w:sz w:val="24"/>
          <w:szCs w:val="24"/>
        </w:rPr>
        <w:t>apmērā, tie ir 8,4</w:t>
      </w:r>
      <w:r w:rsidR="003A21C0" w:rsidRPr="00471893">
        <w:rPr>
          <w:rFonts w:ascii="Times New Roman" w:hAnsi="Times New Roman" w:cs="Times New Roman"/>
          <w:iCs/>
          <w:sz w:val="24"/>
          <w:szCs w:val="24"/>
        </w:rPr>
        <w:t xml:space="preserve"> % no pašvaldības pamatb</w:t>
      </w:r>
      <w:r w:rsidR="007F7DCD" w:rsidRPr="00471893">
        <w:rPr>
          <w:rFonts w:ascii="Times New Roman" w:hAnsi="Times New Roman" w:cs="Times New Roman"/>
          <w:iCs/>
          <w:sz w:val="24"/>
          <w:szCs w:val="24"/>
        </w:rPr>
        <w:t>udžeta ieņēmumiem. Prognoze 20</w:t>
      </w:r>
      <w:r w:rsidR="00823608" w:rsidRPr="00471893">
        <w:rPr>
          <w:rFonts w:ascii="Times New Roman" w:hAnsi="Times New Roman" w:cs="Times New Roman"/>
          <w:iCs/>
          <w:sz w:val="24"/>
          <w:szCs w:val="24"/>
        </w:rPr>
        <w:t>21</w:t>
      </w:r>
      <w:r w:rsidR="003A21C0" w:rsidRPr="00471893">
        <w:rPr>
          <w:rFonts w:ascii="Times New Roman" w:hAnsi="Times New Roman" w:cs="Times New Roman"/>
          <w:iCs/>
          <w:sz w:val="24"/>
          <w:szCs w:val="24"/>
        </w:rPr>
        <w:t>.gadam tika aprēķināta ar koeficientu 0,8 (80%), kā to nosaka Ministru kabineta noteikumi Nr. 292</w:t>
      </w:r>
      <w:r w:rsidR="00030FEC" w:rsidRPr="00471893">
        <w:rPr>
          <w:rFonts w:ascii="Times New Roman" w:hAnsi="Times New Roman" w:cs="Times New Roman"/>
          <w:iCs/>
          <w:sz w:val="24"/>
          <w:szCs w:val="24"/>
        </w:rPr>
        <w:t xml:space="preserve"> </w:t>
      </w:r>
      <w:r w:rsidR="003A21C0" w:rsidRPr="00471893">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7508"/>
        <w:gridCol w:w="1843"/>
      </w:tblGrid>
      <w:tr w:rsidR="00471893" w:rsidRPr="00471893" w14:paraId="0EB231F3" w14:textId="77777777" w:rsidTr="00505638">
        <w:trPr>
          <w:trHeight w:val="281"/>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6A9C" w14:textId="77777777" w:rsidR="00736936" w:rsidRPr="00471893" w:rsidRDefault="00736936" w:rsidP="003A21C0">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850F85F" w14:textId="77777777" w:rsidR="00736936" w:rsidRPr="00471893" w:rsidRDefault="00736936" w:rsidP="003A21C0">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2021.gada plāns</w:t>
            </w:r>
          </w:p>
        </w:tc>
      </w:tr>
      <w:tr w:rsidR="00471893" w:rsidRPr="00471893" w14:paraId="13813AAA"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6532F504" w14:textId="77777777" w:rsidR="00736936" w:rsidRPr="00471893" w:rsidRDefault="00736936" w:rsidP="003A21C0">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Īpašuma nodokļi</w:t>
            </w:r>
          </w:p>
        </w:tc>
        <w:tc>
          <w:tcPr>
            <w:tcW w:w="1843" w:type="dxa"/>
            <w:tcBorders>
              <w:top w:val="nil"/>
              <w:left w:val="nil"/>
              <w:bottom w:val="single" w:sz="4" w:space="0" w:color="auto"/>
              <w:right w:val="single" w:sz="4" w:space="0" w:color="auto"/>
            </w:tcBorders>
            <w:shd w:val="clear" w:color="auto" w:fill="auto"/>
            <w:noWrap/>
            <w:vAlign w:val="bottom"/>
          </w:tcPr>
          <w:p w14:paraId="18129E90" w14:textId="39B16DBE" w:rsidR="00736936" w:rsidRPr="00471893" w:rsidRDefault="0073298D" w:rsidP="0003340E">
            <w:pPr>
              <w:spacing w:after="0" w:line="240" w:lineRule="auto"/>
              <w:jc w:val="right"/>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3 402 611</w:t>
            </w:r>
          </w:p>
        </w:tc>
      </w:tr>
      <w:tr w:rsidR="00471893" w:rsidRPr="00471893" w14:paraId="218BE50B" w14:textId="77777777" w:rsidTr="00505638">
        <w:trPr>
          <w:trHeight w:val="33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5FB43770" w14:textId="77777777" w:rsidR="00736936" w:rsidRPr="00471893" w:rsidRDefault="00736936" w:rsidP="003A21C0">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Nekustāmā īpašuma nodoklis par zemi</w:t>
            </w:r>
          </w:p>
        </w:tc>
        <w:tc>
          <w:tcPr>
            <w:tcW w:w="1843" w:type="dxa"/>
            <w:tcBorders>
              <w:top w:val="nil"/>
              <w:left w:val="nil"/>
              <w:bottom w:val="single" w:sz="4" w:space="0" w:color="auto"/>
              <w:right w:val="single" w:sz="4" w:space="0" w:color="auto"/>
            </w:tcBorders>
            <w:shd w:val="clear" w:color="auto" w:fill="auto"/>
            <w:noWrap/>
            <w:vAlign w:val="bottom"/>
          </w:tcPr>
          <w:p w14:paraId="3C15944F" w14:textId="209E20E1" w:rsidR="00736936" w:rsidRPr="00471893" w:rsidRDefault="0073298D" w:rsidP="0003340E">
            <w:pPr>
              <w:spacing w:after="0" w:line="240" w:lineRule="auto"/>
              <w:jc w:val="right"/>
              <w:rPr>
                <w:rFonts w:ascii="Times New Roman" w:eastAsia="Times New Roman" w:hAnsi="Times New Roman" w:cs="Times New Roman"/>
                <w:b/>
                <w:iCs/>
                <w:sz w:val="20"/>
                <w:szCs w:val="20"/>
                <w:lang w:eastAsia="lv-LV"/>
              </w:rPr>
            </w:pPr>
            <w:r w:rsidRPr="00471893">
              <w:rPr>
                <w:rFonts w:ascii="Times New Roman" w:eastAsia="Times New Roman" w:hAnsi="Times New Roman" w:cs="Times New Roman"/>
                <w:b/>
                <w:iCs/>
                <w:sz w:val="20"/>
                <w:szCs w:val="20"/>
                <w:lang w:eastAsia="lv-LV"/>
              </w:rPr>
              <w:t>282 1549</w:t>
            </w:r>
          </w:p>
        </w:tc>
      </w:tr>
      <w:tr w:rsidR="00471893" w:rsidRPr="00471893" w14:paraId="70A6CD2B" w14:textId="77777777" w:rsidTr="00505638">
        <w:trPr>
          <w:trHeight w:val="303"/>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0EDEA154"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zemi kārtējā gada</w:t>
            </w:r>
          </w:p>
        </w:tc>
        <w:tc>
          <w:tcPr>
            <w:tcW w:w="1843" w:type="dxa"/>
            <w:tcBorders>
              <w:top w:val="nil"/>
              <w:left w:val="nil"/>
              <w:bottom w:val="single" w:sz="4" w:space="0" w:color="auto"/>
              <w:right w:val="single" w:sz="4" w:space="0" w:color="auto"/>
            </w:tcBorders>
            <w:shd w:val="clear" w:color="auto" w:fill="auto"/>
            <w:noWrap/>
            <w:vAlign w:val="bottom"/>
          </w:tcPr>
          <w:p w14:paraId="16FAA208" w14:textId="567D33F0"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2 639 649</w:t>
            </w:r>
          </w:p>
        </w:tc>
      </w:tr>
      <w:tr w:rsidR="00471893" w:rsidRPr="00471893" w14:paraId="27D21F91"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4A19E5E1"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zemi parādi</w:t>
            </w:r>
          </w:p>
        </w:tc>
        <w:tc>
          <w:tcPr>
            <w:tcW w:w="1843" w:type="dxa"/>
            <w:tcBorders>
              <w:top w:val="nil"/>
              <w:left w:val="nil"/>
              <w:bottom w:val="single" w:sz="4" w:space="0" w:color="auto"/>
              <w:right w:val="single" w:sz="4" w:space="0" w:color="auto"/>
            </w:tcBorders>
            <w:shd w:val="clear" w:color="auto" w:fill="auto"/>
            <w:noWrap/>
            <w:vAlign w:val="bottom"/>
          </w:tcPr>
          <w:p w14:paraId="66ACB3CE" w14:textId="1C3E6464"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181 900</w:t>
            </w:r>
          </w:p>
        </w:tc>
      </w:tr>
      <w:tr w:rsidR="00471893" w:rsidRPr="00471893" w14:paraId="362E151E" w14:textId="77777777" w:rsidTr="00505638">
        <w:trPr>
          <w:trHeight w:val="374"/>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4311B8F2" w14:textId="77777777" w:rsidR="00736936" w:rsidRPr="00471893" w:rsidRDefault="00736936" w:rsidP="003A21C0">
            <w:pPr>
              <w:spacing w:after="0" w:line="240" w:lineRule="auto"/>
              <w:rPr>
                <w:rFonts w:ascii="Times New Roman" w:eastAsia="Times New Roman" w:hAnsi="Times New Roman" w:cs="Times New Roman"/>
                <w:b/>
                <w:bCs/>
                <w:i/>
                <w:iCs/>
                <w:sz w:val="20"/>
                <w:szCs w:val="20"/>
                <w:lang w:eastAsia="lv-LV"/>
              </w:rPr>
            </w:pPr>
            <w:r w:rsidRPr="00471893">
              <w:rPr>
                <w:rFonts w:ascii="Times New Roman" w:eastAsia="Times New Roman" w:hAnsi="Times New Roman" w:cs="Times New Roman"/>
                <w:b/>
                <w:bCs/>
                <w:i/>
                <w:iCs/>
                <w:sz w:val="20"/>
                <w:szCs w:val="20"/>
                <w:lang w:eastAsia="lv-LV"/>
              </w:rPr>
              <w:t>Nekustamā īpašuma nodoklis par ēkām</w:t>
            </w:r>
          </w:p>
        </w:tc>
        <w:tc>
          <w:tcPr>
            <w:tcW w:w="1843" w:type="dxa"/>
            <w:tcBorders>
              <w:top w:val="nil"/>
              <w:left w:val="nil"/>
              <w:bottom w:val="single" w:sz="4" w:space="0" w:color="auto"/>
              <w:right w:val="single" w:sz="4" w:space="0" w:color="auto"/>
            </w:tcBorders>
            <w:shd w:val="clear" w:color="auto" w:fill="auto"/>
            <w:noWrap/>
            <w:vAlign w:val="bottom"/>
          </w:tcPr>
          <w:p w14:paraId="11C41EEB" w14:textId="36AFCD5F" w:rsidR="00736936" w:rsidRPr="00471893" w:rsidRDefault="0073298D" w:rsidP="0003340E">
            <w:pPr>
              <w:spacing w:after="0" w:line="240" w:lineRule="auto"/>
              <w:jc w:val="right"/>
              <w:rPr>
                <w:rFonts w:ascii="Times New Roman" w:eastAsia="Times New Roman" w:hAnsi="Times New Roman" w:cs="Times New Roman"/>
                <w:b/>
                <w:iCs/>
                <w:sz w:val="20"/>
                <w:szCs w:val="20"/>
                <w:lang w:eastAsia="lv-LV"/>
              </w:rPr>
            </w:pPr>
            <w:r w:rsidRPr="00471893">
              <w:rPr>
                <w:rFonts w:ascii="Times New Roman" w:eastAsia="Times New Roman" w:hAnsi="Times New Roman" w:cs="Times New Roman"/>
                <w:b/>
                <w:iCs/>
                <w:sz w:val="20"/>
                <w:szCs w:val="20"/>
                <w:lang w:eastAsia="lv-LV"/>
              </w:rPr>
              <w:t>391 644</w:t>
            </w:r>
          </w:p>
        </w:tc>
      </w:tr>
      <w:tr w:rsidR="00471893" w:rsidRPr="00471893" w14:paraId="0956C5BF" w14:textId="77777777" w:rsidTr="00505638">
        <w:trPr>
          <w:trHeight w:val="25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20ECFE9C"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ēkām kārtējā gada</w:t>
            </w:r>
          </w:p>
        </w:tc>
        <w:tc>
          <w:tcPr>
            <w:tcW w:w="1843" w:type="dxa"/>
            <w:tcBorders>
              <w:top w:val="nil"/>
              <w:left w:val="nil"/>
              <w:bottom w:val="single" w:sz="4" w:space="0" w:color="auto"/>
              <w:right w:val="single" w:sz="4" w:space="0" w:color="auto"/>
            </w:tcBorders>
            <w:shd w:val="clear" w:color="auto" w:fill="auto"/>
            <w:noWrap/>
            <w:vAlign w:val="bottom"/>
          </w:tcPr>
          <w:p w14:paraId="573DEBFB" w14:textId="6D601554"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365 134</w:t>
            </w:r>
          </w:p>
        </w:tc>
      </w:tr>
      <w:tr w:rsidR="00471893" w:rsidRPr="00471893" w14:paraId="4E822B80"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60ECE50F"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ēkām parādi</w:t>
            </w:r>
          </w:p>
        </w:tc>
        <w:tc>
          <w:tcPr>
            <w:tcW w:w="1843" w:type="dxa"/>
            <w:tcBorders>
              <w:top w:val="nil"/>
              <w:left w:val="nil"/>
              <w:bottom w:val="single" w:sz="4" w:space="0" w:color="auto"/>
              <w:right w:val="single" w:sz="4" w:space="0" w:color="auto"/>
            </w:tcBorders>
            <w:shd w:val="clear" w:color="auto" w:fill="auto"/>
            <w:noWrap/>
            <w:vAlign w:val="bottom"/>
          </w:tcPr>
          <w:p w14:paraId="1D9896E7" w14:textId="1A1F1D32"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26 510</w:t>
            </w:r>
          </w:p>
        </w:tc>
      </w:tr>
      <w:tr w:rsidR="00471893" w:rsidRPr="00471893" w14:paraId="46CEC50F" w14:textId="77777777" w:rsidTr="00505638">
        <w:trPr>
          <w:trHeight w:val="348"/>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72CBB7AC" w14:textId="77777777" w:rsidR="00736936" w:rsidRPr="00471893" w:rsidRDefault="00736936" w:rsidP="003A21C0">
            <w:pPr>
              <w:spacing w:after="0" w:line="240" w:lineRule="auto"/>
              <w:rPr>
                <w:rFonts w:ascii="Times New Roman" w:eastAsia="Times New Roman" w:hAnsi="Times New Roman" w:cs="Times New Roman"/>
                <w:b/>
                <w:bCs/>
                <w:i/>
                <w:iCs/>
                <w:sz w:val="20"/>
                <w:szCs w:val="20"/>
                <w:lang w:eastAsia="lv-LV"/>
              </w:rPr>
            </w:pPr>
            <w:r w:rsidRPr="00471893">
              <w:rPr>
                <w:rFonts w:ascii="Times New Roman" w:eastAsia="Times New Roman" w:hAnsi="Times New Roman" w:cs="Times New Roman"/>
                <w:b/>
                <w:bCs/>
                <w:i/>
                <w:iCs/>
                <w:sz w:val="20"/>
                <w:szCs w:val="20"/>
                <w:lang w:eastAsia="lv-LV"/>
              </w:rPr>
              <w:t>Nekustamā īpašuma nodoklis par mājokļiem</w:t>
            </w:r>
          </w:p>
        </w:tc>
        <w:tc>
          <w:tcPr>
            <w:tcW w:w="1843" w:type="dxa"/>
            <w:tcBorders>
              <w:top w:val="nil"/>
              <w:left w:val="nil"/>
              <w:bottom w:val="single" w:sz="4" w:space="0" w:color="auto"/>
              <w:right w:val="single" w:sz="4" w:space="0" w:color="auto"/>
            </w:tcBorders>
            <w:shd w:val="clear" w:color="auto" w:fill="auto"/>
            <w:noWrap/>
            <w:vAlign w:val="bottom"/>
          </w:tcPr>
          <w:p w14:paraId="0F0DEC4F" w14:textId="6F1E537E" w:rsidR="00736936" w:rsidRPr="00471893" w:rsidRDefault="0073298D" w:rsidP="0003340E">
            <w:pPr>
              <w:spacing w:after="0" w:line="240" w:lineRule="auto"/>
              <w:jc w:val="right"/>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139 418</w:t>
            </w:r>
          </w:p>
        </w:tc>
      </w:tr>
      <w:tr w:rsidR="00471893" w:rsidRPr="00471893" w14:paraId="49AA1DB5" w14:textId="77777777" w:rsidTr="00505638">
        <w:trPr>
          <w:trHeight w:val="32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056AB41C"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mājokļiem kārtējā gada</w:t>
            </w:r>
          </w:p>
        </w:tc>
        <w:tc>
          <w:tcPr>
            <w:tcW w:w="1843" w:type="dxa"/>
            <w:tcBorders>
              <w:top w:val="nil"/>
              <w:left w:val="nil"/>
              <w:bottom w:val="single" w:sz="4" w:space="0" w:color="auto"/>
              <w:right w:val="single" w:sz="4" w:space="0" w:color="auto"/>
            </w:tcBorders>
            <w:shd w:val="clear" w:color="auto" w:fill="auto"/>
            <w:noWrap/>
            <w:vAlign w:val="bottom"/>
          </w:tcPr>
          <w:p w14:paraId="397B5073" w14:textId="116696EC" w:rsidR="00736936" w:rsidRPr="00471893" w:rsidRDefault="0073298D" w:rsidP="0003340E">
            <w:pPr>
              <w:spacing w:after="0" w:line="240" w:lineRule="auto"/>
              <w:jc w:val="right"/>
              <w:rPr>
                <w:rFonts w:ascii="Times New Roman" w:eastAsia="Times New Roman" w:hAnsi="Times New Roman" w:cs="Times New Roman"/>
                <w:i/>
                <w:sz w:val="20"/>
                <w:szCs w:val="20"/>
                <w:lang w:eastAsia="lv-LV"/>
              </w:rPr>
            </w:pPr>
            <w:r w:rsidRPr="00471893">
              <w:rPr>
                <w:rFonts w:ascii="Times New Roman" w:eastAsia="Times New Roman" w:hAnsi="Times New Roman" w:cs="Times New Roman"/>
                <w:i/>
                <w:sz w:val="20"/>
                <w:szCs w:val="20"/>
                <w:lang w:eastAsia="lv-LV"/>
              </w:rPr>
              <w:t>122 138</w:t>
            </w:r>
          </w:p>
        </w:tc>
      </w:tr>
      <w:tr w:rsidR="00471893" w:rsidRPr="00471893" w14:paraId="43AB845C" w14:textId="77777777" w:rsidTr="00505638">
        <w:trPr>
          <w:trHeight w:val="275"/>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1E427868"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mājokļiem parādi</w:t>
            </w:r>
          </w:p>
        </w:tc>
        <w:tc>
          <w:tcPr>
            <w:tcW w:w="1843" w:type="dxa"/>
            <w:tcBorders>
              <w:top w:val="nil"/>
              <w:left w:val="nil"/>
              <w:bottom w:val="single" w:sz="4" w:space="0" w:color="auto"/>
              <w:right w:val="single" w:sz="4" w:space="0" w:color="auto"/>
            </w:tcBorders>
            <w:shd w:val="clear" w:color="auto" w:fill="auto"/>
            <w:noWrap/>
            <w:vAlign w:val="bottom"/>
          </w:tcPr>
          <w:p w14:paraId="70BC8A7A" w14:textId="27B8944F" w:rsidR="00736936" w:rsidRPr="00471893" w:rsidRDefault="0073298D" w:rsidP="0003340E">
            <w:pPr>
              <w:spacing w:after="0" w:line="240" w:lineRule="auto"/>
              <w:jc w:val="right"/>
              <w:rPr>
                <w:rFonts w:ascii="Times New Roman" w:eastAsia="Times New Roman" w:hAnsi="Times New Roman" w:cs="Times New Roman"/>
                <w:i/>
                <w:sz w:val="20"/>
                <w:szCs w:val="20"/>
                <w:lang w:eastAsia="lv-LV"/>
              </w:rPr>
            </w:pPr>
            <w:r w:rsidRPr="00471893">
              <w:rPr>
                <w:rFonts w:ascii="Times New Roman" w:eastAsia="Times New Roman" w:hAnsi="Times New Roman" w:cs="Times New Roman"/>
                <w:i/>
                <w:sz w:val="20"/>
                <w:szCs w:val="20"/>
                <w:lang w:eastAsia="lv-LV"/>
              </w:rPr>
              <w:t>17 280</w:t>
            </w:r>
          </w:p>
        </w:tc>
      </w:tr>
    </w:tbl>
    <w:p w14:paraId="2601A593" w14:textId="3F43F45C" w:rsidR="003A21C0" w:rsidRPr="00471893" w:rsidRDefault="003A21C0" w:rsidP="003A21C0">
      <w:pPr>
        <w:pStyle w:val="Default"/>
        <w:spacing w:line="360" w:lineRule="auto"/>
        <w:jc w:val="both"/>
        <w:rPr>
          <w:b/>
          <w:i/>
          <w:color w:val="auto"/>
          <w:sz w:val="22"/>
          <w:szCs w:val="22"/>
        </w:rPr>
      </w:pPr>
      <w:r w:rsidRPr="00471893">
        <w:rPr>
          <w:b/>
          <w:i/>
          <w:color w:val="auto"/>
          <w:sz w:val="22"/>
          <w:szCs w:val="22"/>
        </w:rPr>
        <w:t>Dobeles novada pašvaldības</w:t>
      </w:r>
      <w:r w:rsidR="00736936" w:rsidRPr="00471893">
        <w:rPr>
          <w:b/>
          <w:i/>
          <w:color w:val="auto"/>
          <w:sz w:val="22"/>
          <w:szCs w:val="22"/>
        </w:rPr>
        <w:t xml:space="preserve"> NĪN ieņēmumu </w:t>
      </w:r>
    </w:p>
    <w:p w14:paraId="2839BE50" w14:textId="4EFBF681" w:rsidR="00F27C75" w:rsidRPr="00471893" w:rsidRDefault="00F27C75" w:rsidP="006E65B4">
      <w:pPr>
        <w:spacing w:before="100" w:beforeAutospacing="1"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Nekustamā īpašuma nodokļa parāda maksājumi plānoti – </w:t>
      </w:r>
      <w:r w:rsidR="009763E5" w:rsidRPr="00471893">
        <w:rPr>
          <w:rFonts w:ascii="Times New Roman" w:hAnsi="Times New Roman" w:cs="Times New Roman"/>
          <w:sz w:val="24"/>
          <w:szCs w:val="24"/>
        </w:rPr>
        <w:t>275 690</w:t>
      </w:r>
      <w:r w:rsidR="00EC3A38"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00AD6825" w:rsidRPr="00471893">
        <w:rPr>
          <w:rFonts w:ascii="Times New Roman" w:hAnsi="Times New Roman" w:cs="Times New Roman"/>
          <w:sz w:val="24"/>
          <w:szCs w:val="24"/>
        </w:rPr>
        <w:t xml:space="preserve">apmērā, tajā </w:t>
      </w:r>
      <w:r w:rsidRPr="00471893">
        <w:rPr>
          <w:rFonts w:ascii="Times New Roman" w:hAnsi="Times New Roman" w:cs="Times New Roman"/>
          <w:sz w:val="24"/>
          <w:szCs w:val="24"/>
        </w:rPr>
        <w:t xml:space="preserve">skaitā </w:t>
      </w:r>
      <w:r w:rsidR="00886EC5" w:rsidRPr="00471893">
        <w:rPr>
          <w:rFonts w:ascii="Times New Roman" w:hAnsi="Times New Roman" w:cs="Times New Roman"/>
          <w:sz w:val="24"/>
          <w:szCs w:val="24"/>
        </w:rPr>
        <w:t>5</w:t>
      </w:r>
      <w:r w:rsidR="000843ED" w:rsidRPr="00471893">
        <w:rPr>
          <w:rFonts w:ascii="Times New Roman" w:hAnsi="Times New Roman" w:cs="Times New Roman"/>
          <w:sz w:val="24"/>
          <w:szCs w:val="24"/>
        </w:rPr>
        <w:t>0 000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plānota </w:t>
      </w:r>
      <w:r w:rsidRPr="00471893">
        <w:rPr>
          <w:rFonts w:ascii="Times New Roman" w:hAnsi="Times New Roman" w:cs="Times New Roman"/>
          <w:i/>
          <w:iCs/>
          <w:sz w:val="24"/>
          <w:szCs w:val="24"/>
        </w:rPr>
        <w:t>soda nauda vai nokavējuma nauda par termiņā nesamaksāto nekustamā īpašuma nodokli</w:t>
      </w:r>
      <w:r w:rsidRPr="00471893">
        <w:rPr>
          <w:rFonts w:ascii="Times New Roman" w:hAnsi="Times New Roman" w:cs="Times New Roman"/>
          <w:sz w:val="24"/>
          <w:szCs w:val="24"/>
        </w:rPr>
        <w:t xml:space="preserve">, kuru no 2015.gada attiecina uz NĪN klasifikācijas kodu. </w:t>
      </w:r>
    </w:p>
    <w:p w14:paraId="4A46C898" w14:textId="77777777" w:rsidR="00FB0427" w:rsidRPr="00471893" w:rsidRDefault="00F27C75" w:rsidP="00F27C75">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471893">
        <w:rPr>
          <w:rFonts w:ascii="Times New Roman" w:hAnsi="Times New Roman" w:cs="Times New Roman"/>
          <w:sz w:val="24"/>
          <w:szCs w:val="24"/>
        </w:rPr>
        <w:t xml:space="preserve"> no </w:t>
      </w:r>
      <w:r w:rsidRPr="00471893">
        <w:rPr>
          <w:rFonts w:ascii="Times New Roman" w:hAnsi="Times New Roman" w:cs="Times New Roman"/>
          <w:sz w:val="24"/>
          <w:szCs w:val="24"/>
        </w:rPr>
        <w:t xml:space="preserve"> pašvald</w:t>
      </w:r>
      <w:r w:rsidR="00AF2A9A" w:rsidRPr="00471893">
        <w:rPr>
          <w:rFonts w:ascii="Times New Roman" w:hAnsi="Times New Roman" w:cs="Times New Roman"/>
          <w:sz w:val="24"/>
          <w:szCs w:val="24"/>
        </w:rPr>
        <w:t>ību finanšu izlīdzināšanas fonda</w:t>
      </w:r>
      <w:r w:rsidRPr="00471893">
        <w:rPr>
          <w:rFonts w:ascii="Times New Roman" w:hAnsi="Times New Roman" w:cs="Times New Roman"/>
          <w:sz w:val="24"/>
          <w:szCs w:val="24"/>
        </w:rPr>
        <w:t>.</w:t>
      </w:r>
    </w:p>
    <w:p w14:paraId="188A5EA4" w14:textId="02B3C6CE" w:rsidR="00DD0BE4" w:rsidRPr="00471893" w:rsidRDefault="00C06605" w:rsidP="00F27C75">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2021.gadā </w:t>
      </w:r>
      <w:r w:rsidR="00DD0BE4" w:rsidRPr="00471893">
        <w:rPr>
          <w:rFonts w:ascii="Times New Roman" w:hAnsi="Times New Roman" w:cs="Times New Roman"/>
          <w:sz w:val="24"/>
          <w:szCs w:val="24"/>
        </w:rPr>
        <w:t>pamatbudžetā tiek plānoti ieņēmumi no dabas resursu nodok</w:t>
      </w:r>
      <w:r w:rsidR="0015340A" w:rsidRPr="00471893">
        <w:rPr>
          <w:rFonts w:ascii="Times New Roman" w:hAnsi="Times New Roman" w:cs="Times New Roman"/>
          <w:sz w:val="24"/>
          <w:szCs w:val="24"/>
        </w:rPr>
        <w:t xml:space="preserve">ļa </w:t>
      </w:r>
      <w:r w:rsidR="00B9286C" w:rsidRPr="00471893">
        <w:rPr>
          <w:rFonts w:ascii="Times New Roman" w:hAnsi="Times New Roman" w:cs="Times New Roman"/>
          <w:sz w:val="24"/>
          <w:szCs w:val="24"/>
        </w:rPr>
        <w:t>80 617</w:t>
      </w:r>
      <w:r w:rsidR="0015340A" w:rsidRPr="00471893">
        <w:rPr>
          <w:rFonts w:ascii="Times New Roman" w:hAnsi="Times New Roman" w:cs="Times New Roman"/>
          <w:sz w:val="24"/>
          <w:szCs w:val="24"/>
        </w:rPr>
        <w:t xml:space="preserve"> </w:t>
      </w:r>
      <w:proofErr w:type="spellStart"/>
      <w:r w:rsidR="0015340A" w:rsidRPr="00471893">
        <w:rPr>
          <w:rFonts w:ascii="Times New Roman" w:hAnsi="Times New Roman" w:cs="Times New Roman"/>
          <w:i/>
          <w:sz w:val="24"/>
          <w:szCs w:val="24"/>
        </w:rPr>
        <w:t>euro</w:t>
      </w:r>
      <w:proofErr w:type="spellEnd"/>
      <w:r w:rsidR="0015340A" w:rsidRPr="00471893">
        <w:rPr>
          <w:rFonts w:ascii="Times New Roman" w:hAnsi="Times New Roman" w:cs="Times New Roman"/>
          <w:i/>
          <w:sz w:val="24"/>
          <w:szCs w:val="24"/>
        </w:rPr>
        <w:t xml:space="preserve"> </w:t>
      </w:r>
      <w:r w:rsidR="0015340A" w:rsidRPr="00471893">
        <w:rPr>
          <w:rFonts w:ascii="Times New Roman" w:hAnsi="Times New Roman" w:cs="Times New Roman"/>
          <w:sz w:val="24"/>
          <w:szCs w:val="24"/>
        </w:rPr>
        <w:t>apmērā un ieņēmumi no</w:t>
      </w:r>
      <w:r w:rsidR="0015340A" w:rsidRPr="00471893">
        <w:t xml:space="preserve"> </w:t>
      </w:r>
      <w:r w:rsidR="0015340A" w:rsidRPr="00471893">
        <w:rPr>
          <w:rFonts w:ascii="Times New Roman" w:hAnsi="Times New Roman" w:cs="Times New Roman"/>
          <w:sz w:val="24"/>
          <w:szCs w:val="24"/>
        </w:rPr>
        <w:t xml:space="preserve">azartspēļu nodokļa 18 000 </w:t>
      </w:r>
      <w:proofErr w:type="spellStart"/>
      <w:r w:rsidR="0015340A" w:rsidRPr="00471893">
        <w:rPr>
          <w:rFonts w:ascii="Times New Roman" w:hAnsi="Times New Roman" w:cs="Times New Roman"/>
          <w:i/>
          <w:sz w:val="24"/>
          <w:szCs w:val="24"/>
        </w:rPr>
        <w:t>euro</w:t>
      </w:r>
      <w:proofErr w:type="spellEnd"/>
      <w:r w:rsidR="0015340A" w:rsidRPr="00471893">
        <w:rPr>
          <w:rFonts w:ascii="Times New Roman" w:hAnsi="Times New Roman" w:cs="Times New Roman"/>
          <w:i/>
          <w:sz w:val="24"/>
          <w:szCs w:val="24"/>
        </w:rPr>
        <w:t xml:space="preserve"> </w:t>
      </w:r>
      <w:r w:rsidR="00DD0BE4" w:rsidRPr="00471893">
        <w:rPr>
          <w:rFonts w:ascii="Times New Roman" w:hAnsi="Times New Roman" w:cs="Times New Roman"/>
          <w:sz w:val="24"/>
          <w:szCs w:val="24"/>
        </w:rPr>
        <w:t>.</w:t>
      </w:r>
    </w:p>
    <w:p w14:paraId="0F5D70E1" w14:textId="2B3D786E" w:rsidR="00305C04" w:rsidRPr="00471893" w:rsidRDefault="00305C04" w:rsidP="005546C6">
      <w:pPr>
        <w:pStyle w:val="Default"/>
        <w:spacing w:line="360" w:lineRule="auto"/>
        <w:ind w:firstLine="567"/>
        <w:jc w:val="both"/>
        <w:rPr>
          <w:color w:val="auto"/>
        </w:rPr>
      </w:pPr>
      <w:proofErr w:type="spellStart"/>
      <w:r w:rsidRPr="00471893">
        <w:rPr>
          <w:color w:val="auto"/>
        </w:rPr>
        <w:t>Nenodokļu</w:t>
      </w:r>
      <w:proofErr w:type="spellEnd"/>
      <w:r w:rsidRPr="00471893">
        <w:rPr>
          <w:color w:val="auto"/>
        </w:rPr>
        <w:t xml:space="preserve"> ieņēmumi: procentu ieņēmumi par kontu atlikumiem, naudas sodi un sankcijas, valsts un pašvaldības nodevas, kā arī ieņēmumi no </w:t>
      </w:r>
      <w:r w:rsidR="00514250" w:rsidRPr="00471893">
        <w:rPr>
          <w:color w:val="auto"/>
        </w:rPr>
        <w:t>zemes īp</w:t>
      </w:r>
      <w:r w:rsidR="006E3252" w:rsidRPr="00471893">
        <w:rPr>
          <w:color w:val="auto"/>
        </w:rPr>
        <w:t>ašumu atsavināšanas 20</w:t>
      </w:r>
      <w:r w:rsidR="00050B06" w:rsidRPr="00471893">
        <w:rPr>
          <w:color w:val="auto"/>
        </w:rPr>
        <w:t>2</w:t>
      </w:r>
      <w:r w:rsidR="000C6F4E" w:rsidRPr="00471893">
        <w:rPr>
          <w:color w:val="auto"/>
        </w:rPr>
        <w:t>1</w:t>
      </w:r>
      <w:r w:rsidRPr="00471893">
        <w:rPr>
          <w:color w:val="auto"/>
        </w:rPr>
        <w:t xml:space="preserve">.gada budžetā kopā plānoti </w:t>
      </w:r>
      <w:r w:rsidR="001D777B" w:rsidRPr="00471893">
        <w:rPr>
          <w:color w:val="auto"/>
        </w:rPr>
        <w:t>1 732 941</w:t>
      </w:r>
      <w:r w:rsidRPr="00471893">
        <w:rPr>
          <w:color w:val="auto"/>
        </w:rPr>
        <w:t xml:space="preserve"> </w:t>
      </w:r>
      <w:proofErr w:type="spellStart"/>
      <w:r w:rsidRPr="00471893">
        <w:rPr>
          <w:i/>
          <w:iCs/>
          <w:color w:val="auto"/>
        </w:rPr>
        <w:t>euro</w:t>
      </w:r>
      <w:proofErr w:type="spellEnd"/>
      <w:r w:rsidRPr="00471893">
        <w:rPr>
          <w:color w:val="auto"/>
        </w:rPr>
        <w:t xml:space="preserve">, kas pašvaldības pamatbudžeta ieņēmumu struktūrā veido </w:t>
      </w:r>
      <w:r w:rsidR="001D777B" w:rsidRPr="00471893">
        <w:rPr>
          <w:color w:val="auto"/>
        </w:rPr>
        <w:t>4,3</w:t>
      </w:r>
      <w:r w:rsidRPr="00471893">
        <w:rPr>
          <w:color w:val="auto"/>
        </w:rPr>
        <w:t xml:space="preserve">%. </w:t>
      </w:r>
    </w:p>
    <w:p w14:paraId="0EC01D2A" w14:textId="37E25E28" w:rsidR="00305C04" w:rsidRPr="00471893" w:rsidRDefault="00305C04" w:rsidP="005546C6">
      <w:pPr>
        <w:pStyle w:val="Default"/>
        <w:spacing w:line="360" w:lineRule="auto"/>
        <w:ind w:firstLine="567"/>
        <w:jc w:val="both"/>
        <w:rPr>
          <w:color w:val="auto"/>
        </w:rPr>
      </w:pPr>
      <w:r w:rsidRPr="00471893">
        <w:rPr>
          <w:color w:val="auto"/>
        </w:rPr>
        <w:t xml:space="preserve">Ieņēmumi no budžeta iestāžu sniegtajiem maksas pakalpojumiem un citi pašu ieņēmumi plānoti </w:t>
      </w:r>
      <w:r w:rsidR="001D777B" w:rsidRPr="00471893">
        <w:rPr>
          <w:color w:val="auto"/>
        </w:rPr>
        <w:t>2 354 323</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Pr="00471893">
        <w:rPr>
          <w:color w:val="auto"/>
        </w:rPr>
        <w:t xml:space="preserve">apmērā, kas ir </w:t>
      </w:r>
      <w:r w:rsidR="001D777B" w:rsidRPr="00471893">
        <w:rPr>
          <w:color w:val="auto"/>
        </w:rPr>
        <w:t>5,8</w:t>
      </w:r>
      <w:r w:rsidRPr="00471893">
        <w:rPr>
          <w:color w:val="auto"/>
        </w:rPr>
        <w:t xml:space="preserve"> % no pamatbudžeta ieņēmumiem. </w:t>
      </w:r>
    </w:p>
    <w:p w14:paraId="7B2B9B49" w14:textId="16D47A76" w:rsidR="00305C04" w:rsidRPr="00471893" w:rsidRDefault="00305C04" w:rsidP="005546C6">
      <w:pPr>
        <w:pStyle w:val="Default"/>
        <w:spacing w:line="360" w:lineRule="auto"/>
        <w:ind w:firstLine="567"/>
        <w:jc w:val="both"/>
        <w:rPr>
          <w:color w:val="auto"/>
        </w:rPr>
      </w:pPr>
      <w:r w:rsidRPr="00471893">
        <w:rPr>
          <w:color w:val="auto"/>
        </w:rPr>
        <w:t>Pašvaldīb</w:t>
      </w:r>
      <w:r w:rsidR="004732AD" w:rsidRPr="00471893">
        <w:rPr>
          <w:color w:val="auto"/>
        </w:rPr>
        <w:t>as</w:t>
      </w:r>
      <w:r w:rsidRPr="00471893">
        <w:rPr>
          <w:color w:val="auto"/>
        </w:rPr>
        <w:t xml:space="preserve"> saņemtie valsts budžeta </w:t>
      </w:r>
      <w:proofErr w:type="spellStart"/>
      <w:r w:rsidR="00E82656" w:rsidRPr="00471893">
        <w:rPr>
          <w:color w:val="auto"/>
        </w:rPr>
        <w:t>transfer</w:t>
      </w:r>
      <w:r w:rsidR="00FF1ECE" w:rsidRPr="00471893">
        <w:rPr>
          <w:color w:val="auto"/>
        </w:rPr>
        <w:t>ti</w:t>
      </w:r>
      <w:proofErr w:type="spellEnd"/>
      <w:r w:rsidR="00FF1ECE" w:rsidRPr="00471893">
        <w:rPr>
          <w:color w:val="auto"/>
        </w:rPr>
        <w:t xml:space="preserve"> noteiktam mērķim 20</w:t>
      </w:r>
      <w:r w:rsidR="006037F4" w:rsidRPr="00471893">
        <w:rPr>
          <w:color w:val="auto"/>
        </w:rPr>
        <w:t>21</w:t>
      </w:r>
      <w:r w:rsidRPr="00471893">
        <w:rPr>
          <w:color w:val="auto"/>
        </w:rPr>
        <w:t xml:space="preserve">.gadam plānoti </w:t>
      </w:r>
      <w:r w:rsidR="003D0ECB" w:rsidRPr="00471893">
        <w:rPr>
          <w:color w:val="auto"/>
        </w:rPr>
        <w:t>14 905 489</w:t>
      </w:r>
      <w:r w:rsidR="00457D0B" w:rsidRPr="00471893">
        <w:rPr>
          <w:color w:val="auto"/>
        </w:rPr>
        <w:t xml:space="preserve"> </w:t>
      </w:r>
      <w:proofErr w:type="spellStart"/>
      <w:r w:rsidRPr="00471893">
        <w:rPr>
          <w:i/>
          <w:iCs/>
          <w:color w:val="auto"/>
        </w:rPr>
        <w:t>euro</w:t>
      </w:r>
      <w:proofErr w:type="spellEnd"/>
      <w:r w:rsidRPr="00471893">
        <w:rPr>
          <w:i/>
          <w:iCs/>
          <w:color w:val="auto"/>
        </w:rPr>
        <w:t xml:space="preserve"> </w:t>
      </w:r>
      <w:r w:rsidRPr="00471893">
        <w:rPr>
          <w:color w:val="auto"/>
        </w:rPr>
        <w:t xml:space="preserve">apmērā, kas ir </w:t>
      </w:r>
      <w:r w:rsidR="00C65758" w:rsidRPr="00471893">
        <w:rPr>
          <w:color w:val="auto"/>
        </w:rPr>
        <w:t>40,0</w:t>
      </w:r>
      <w:r w:rsidR="00CB0D92" w:rsidRPr="00471893">
        <w:rPr>
          <w:color w:val="auto"/>
        </w:rPr>
        <w:t xml:space="preserve">  </w:t>
      </w:r>
      <w:r w:rsidRPr="00471893">
        <w:rPr>
          <w:color w:val="auto"/>
        </w:rPr>
        <w:t>% no pašva</w:t>
      </w:r>
      <w:r w:rsidR="00C65758" w:rsidRPr="00471893">
        <w:rPr>
          <w:color w:val="auto"/>
        </w:rPr>
        <w:t>ldības pamatbudžeta ieņēmumiem.</w:t>
      </w:r>
    </w:p>
    <w:p w14:paraId="52F14737" w14:textId="47A29B28" w:rsidR="00305C04" w:rsidRPr="00471893" w:rsidRDefault="007050BE" w:rsidP="00EF5B35">
      <w:pPr>
        <w:pStyle w:val="Default"/>
        <w:spacing w:line="360" w:lineRule="auto"/>
        <w:ind w:firstLine="709"/>
        <w:jc w:val="both"/>
        <w:rPr>
          <w:color w:val="auto"/>
        </w:rPr>
      </w:pPr>
      <w:r w:rsidRPr="00471893">
        <w:rPr>
          <w:color w:val="auto"/>
        </w:rPr>
        <w:t>Dobeles novada pašvaldības 20</w:t>
      </w:r>
      <w:r w:rsidR="004E087A" w:rsidRPr="00471893">
        <w:rPr>
          <w:color w:val="auto"/>
        </w:rPr>
        <w:t>21</w:t>
      </w:r>
      <w:r w:rsidR="00305C04" w:rsidRPr="00471893">
        <w:rPr>
          <w:color w:val="auto"/>
        </w:rPr>
        <w:t xml:space="preserve">.gada ieņēmumi no valsts budžeta  mērķdotācijām pedagoģisko darbinieku atlīdzībai (t. skaitā pamata un vispārējai vidējai izglītībai, 5.-6.gadīgo bērnu apmācībai, interešu izglītībai) plānoti </w:t>
      </w:r>
      <w:r w:rsidR="00464118" w:rsidRPr="00471893">
        <w:rPr>
          <w:color w:val="auto"/>
        </w:rPr>
        <w:t>4 770 988</w:t>
      </w:r>
      <w:r w:rsidR="00305C04" w:rsidRPr="00471893">
        <w:rPr>
          <w:color w:val="auto"/>
        </w:rPr>
        <w:t xml:space="preserve"> </w:t>
      </w:r>
      <w:proofErr w:type="spellStart"/>
      <w:r w:rsidR="00305C04" w:rsidRPr="00471893">
        <w:rPr>
          <w:i/>
          <w:iCs/>
          <w:color w:val="auto"/>
        </w:rPr>
        <w:t>euro</w:t>
      </w:r>
      <w:proofErr w:type="spellEnd"/>
      <w:r w:rsidR="00305C04" w:rsidRPr="00471893">
        <w:rPr>
          <w:i/>
          <w:iCs/>
          <w:color w:val="auto"/>
        </w:rPr>
        <w:t xml:space="preserve"> </w:t>
      </w:r>
      <w:r w:rsidR="00305C04" w:rsidRPr="00471893">
        <w:rPr>
          <w:color w:val="auto"/>
        </w:rPr>
        <w:t xml:space="preserve">apmērā </w:t>
      </w:r>
      <w:r w:rsidR="006304F3" w:rsidRPr="00471893">
        <w:rPr>
          <w:color w:val="auto"/>
        </w:rPr>
        <w:t xml:space="preserve"> 8</w:t>
      </w:r>
      <w:r w:rsidR="006C3EC6" w:rsidRPr="00471893">
        <w:rPr>
          <w:color w:val="auto"/>
        </w:rPr>
        <w:t xml:space="preserve"> </w:t>
      </w:r>
      <w:r w:rsidR="006304F3" w:rsidRPr="00471893">
        <w:rPr>
          <w:color w:val="auto"/>
        </w:rPr>
        <w:t>mēnešiem.</w:t>
      </w:r>
    </w:p>
    <w:p w14:paraId="0D45E106" w14:textId="5EAD9460" w:rsidR="006304F3" w:rsidRPr="00471893" w:rsidRDefault="00305C04" w:rsidP="005546C6">
      <w:pPr>
        <w:pStyle w:val="Default"/>
        <w:spacing w:line="360" w:lineRule="auto"/>
        <w:ind w:firstLine="567"/>
        <w:jc w:val="both"/>
        <w:rPr>
          <w:color w:val="auto"/>
        </w:rPr>
      </w:pPr>
      <w:r w:rsidRPr="00471893">
        <w:rPr>
          <w:color w:val="auto"/>
        </w:rPr>
        <w:lastRenderedPageBreak/>
        <w:t xml:space="preserve">Valsts budžeta mērķdotācija </w:t>
      </w:r>
      <w:r w:rsidR="00B4341A" w:rsidRPr="00471893">
        <w:rPr>
          <w:color w:val="auto"/>
        </w:rPr>
        <w:t>Bērzupes speciālās</w:t>
      </w:r>
      <w:r w:rsidR="006304F3" w:rsidRPr="00471893">
        <w:rPr>
          <w:color w:val="auto"/>
        </w:rPr>
        <w:t xml:space="preserve"> in</w:t>
      </w:r>
      <w:r w:rsidR="00B4341A" w:rsidRPr="00471893">
        <w:rPr>
          <w:color w:val="auto"/>
        </w:rPr>
        <w:t>ternātpamatskolas un Speciālās</w:t>
      </w:r>
      <w:r w:rsidR="006304F3" w:rsidRPr="00471893">
        <w:rPr>
          <w:color w:val="auto"/>
        </w:rPr>
        <w:t xml:space="preserve"> </w:t>
      </w:r>
      <w:r w:rsidR="00B4341A" w:rsidRPr="00471893">
        <w:rPr>
          <w:color w:val="auto"/>
        </w:rPr>
        <w:t>p</w:t>
      </w:r>
      <w:r w:rsidR="006304F3" w:rsidRPr="00471893">
        <w:rPr>
          <w:color w:val="auto"/>
        </w:rPr>
        <w:t>irmsskolas izglītības iestādes “Valodiņa”</w:t>
      </w:r>
      <w:r w:rsidRPr="00471893">
        <w:rPr>
          <w:color w:val="auto"/>
        </w:rPr>
        <w:t xml:space="preserve"> pedagoģisko darbinieku atlīdzībai un </w:t>
      </w:r>
      <w:r w:rsidR="00C879BD" w:rsidRPr="00471893">
        <w:rPr>
          <w:color w:val="auto"/>
        </w:rPr>
        <w:t xml:space="preserve"> Bērzupes internātpamatskolas </w:t>
      </w:r>
      <w:r w:rsidRPr="00471893">
        <w:rPr>
          <w:color w:val="auto"/>
        </w:rPr>
        <w:t xml:space="preserve">uzturēšanas izdevumiem plānota </w:t>
      </w:r>
      <w:r w:rsidR="00274742" w:rsidRPr="00471893">
        <w:rPr>
          <w:color w:val="auto"/>
        </w:rPr>
        <w:t>476 705</w:t>
      </w:r>
      <w:r w:rsidR="00050B06" w:rsidRPr="00471893">
        <w:rPr>
          <w:color w:val="auto"/>
        </w:rPr>
        <w:t xml:space="preserve"> </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Pr="00471893">
        <w:rPr>
          <w:color w:val="auto"/>
        </w:rPr>
        <w:t xml:space="preserve">apmērā </w:t>
      </w:r>
      <w:r w:rsidR="006304F3" w:rsidRPr="00471893">
        <w:rPr>
          <w:color w:val="auto"/>
        </w:rPr>
        <w:t>8</w:t>
      </w:r>
      <w:r w:rsidR="0072131F" w:rsidRPr="00471893">
        <w:rPr>
          <w:color w:val="auto"/>
        </w:rPr>
        <w:t xml:space="preserve"> </w:t>
      </w:r>
      <w:r w:rsidR="006304F3" w:rsidRPr="00471893">
        <w:rPr>
          <w:color w:val="auto"/>
        </w:rPr>
        <w:t>mēnešiem.</w:t>
      </w:r>
      <w:r w:rsidR="00B54DD6" w:rsidRPr="00471893">
        <w:rPr>
          <w:color w:val="auto"/>
        </w:rPr>
        <w:t xml:space="preserve"> Speciālās pirmsskolas izglītības iestādes “Valodiņa” uzturēšanas izdevumiem </w:t>
      </w:r>
      <w:r w:rsidR="00050B06" w:rsidRPr="00471893">
        <w:rPr>
          <w:color w:val="auto"/>
        </w:rPr>
        <w:t xml:space="preserve"> no </w:t>
      </w:r>
      <w:r w:rsidR="00B54DD6" w:rsidRPr="00471893">
        <w:rPr>
          <w:color w:val="auto"/>
        </w:rPr>
        <w:t>201</w:t>
      </w:r>
      <w:r w:rsidR="00EC3A38" w:rsidRPr="00471893">
        <w:rPr>
          <w:color w:val="auto"/>
        </w:rPr>
        <w:t>9</w:t>
      </w:r>
      <w:r w:rsidR="00B54DD6" w:rsidRPr="00471893">
        <w:rPr>
          <w:color w:val="auto"/>
        </w:rPr>
        <w:t xml:space="preserve">.gadā valsts budžeta mērķdotācija </w:t>
      </w:r>
      <w:r w:rsidR="00050B06" w:rsidRPr="00471893">
        <w:rPr>
          <w:color w:val="auto"/>
        </w:rPr>
        <w:t xml:space="preserve">vairs </w:t>
      </w:r>
      <w:r w:rsidR="00B54DD6" w:rsidRPr="00471893">
        <w:rPr>
          <w:color w:val="auto"/>
        </w:rPr>
        <w:t>nav paredzēta</w:t>
      </w:r>
      <w:r w:rsidR="00EC3A38" w:rsidRPr="00471893">
        <w:rPr>
          <w:color w:val="auto"/>
        </w:rPr>
        <w:t>.</w:t>
      </w:r>
      <w:r w:rsidR="00B54DD6" w:rsidRPr="00471893">
        <w:rPr>
          <w:color w:val="auto"/>
        </w:rPr>
        <w:t xml:space="preserve"> </w:t>
      </w:r>
    </w:p>
    <w:p w14:paraId="4CD66710" w14:textId="0E68E90D" w:rsidR="00305C04" w:rsidRPr="00471893" w:rsidRDefault="00305C04" w:rsidP="005546C6">
      <w:pPr>
        <w:pStyle w:val="Default"/>
        <w:spacing w:line="360" w:lineRule="auto"/>
        <w:ind w:firstLine="426"/>
        <w:jc w:val="both"/>
        <w:rPr>
          <w:color w:val="auto"/>
        </w:rPr>
      </w:pPr>
      <w:r w:rsidRPr="00471893">
        <w:rPr>
          <w:color w:val="auto"/>
        </w:rPr>
        <w:t xml:space="preserve">Dotācijas </w:t>
      </w:r>
      <w:r w:rsidR="003B609B" w:rsidRPr="00471893">
        <w:rPr>
          <w:color w:val="auto"/>
        </w:rPr>
        <w:t xml:space="preserve">sporta, </w:t>
      </w:r>
      <w:r w:rsidR="00B1409C" w:rsidRPr="00471893">
        <w:rPr>
          <w:color w:val="auto"/>
        </w:rPr>
        <w:t xml:space="preserve">mākslas un mūzikas skolām </w:t>
      </w:r>
      <w:r w:rsidRPr="00471893">
        <w:rPr>
          <w:color w:val="auto"/>
        </w:rPr>
        <w:t xml:space="preserve">pedagogu darba samaksai un valsts sociālās apdrošināšanas obligātajām iemaksām </w:t>
      </w:r>
      <w:r w:rsidR="00C879BD" w:rsidRPr="00471893">
        <w:rPr>
          <w:color w:val="auto"/>
        </w:rPr>
        <w:t xml:space="preserve"> 2021.gadā </w:t>
      </w:r>
      <w:r w:rsidRPr="00471893">
        <w:rPr>
          <w:color w:val="auto"/>
        </w:rPr>
        <w:t>ir plānotas</w:t>
      </w:r>
      <w:r w:rsidR="006128DB" w:rsidRPr="00471893">
        <w:rPr>
          <w:color w:val="auto"/>
        </w:rPr>
        <w:t xml:space="preserve"> </w:t>
      </w:r>
      <w:r w:rsidR="003B609B" w:rsidRPr="00471893">
        <w:rPr>
          <w:color w:val="auto"/>
        </w:rPr>
        <w:t xml:space="preserve">658 758 </w:t>
      </w:r>
      <w:r w:rsidR="006128DB" w:rsidRPr="00471893">
        <w:rPr>
          <w:color w:val="auto"/>
        </w:rPr>
        <w:t xml:space="preserve"> </w:t>
      </w:r>
      <w:proofErr w:type="spellStart"/>
      <w:r w:rsidR="006128DB" w:rsidRPr="00471893">
        <w:rPr>
          <w:i/>
          <w:color w:val="auto"/>
        </w:rPr>
        <w:t>euro</w:t>
      </w:r>
      <w:proofErr w:type="spellEnd"/>
      <w:r w:rsidR="006128DB" w:rsidRPr="00471893">
        <w:rPr>
          <w:color w:val="auto"/>
        </w:rPr>
        <w:t xml:space="preserve"> apmērā.</w:t>
      </w:r>
      <w:r w:rsidRPr="00471893">
        <w:rPr>
          <w:color w:val="auto"/>
        </w:rPr>
        <w:t xml:space="preserve"> </w:t>
      </w:r>
    </w:p>
    <w:p w14:paraId="583CC061" w14:textId="5156079F" w:rsidR="00305C04" w:rsidRPr="00471893" w:rsidRDefault="00305C04" w:rsidP="005546C6">
      <w:pPr>
        <w:pStyle w:val="Default"/>
        <w:spacing w:line="360" w:lineRule="auto"/>
        <w:ind w:firstLine="567"/>
        <w:jc w:val="both"/>
        <w:rPr>
          <w:color w:val="auto"/>
        </w:rPr>
      </w:pPr>
      <w:r w:rsidRPr="00471893">
        <w:rPr>
          <w:color w:val="auto"/>
        </w:rPr>
        <w:t xml:space="preserve">Mērķdotācija pašvaldību māksliniecisko kolektīvu vadītāju atlīdzībai paredzēta </w:t>
      </w:r>
      <w:r w:rsidR="006128DB" w:rsidRPr="00471893">
        <w:rPr>
          <w:color w:val="auto"/>
        </w:rPr>
        <w:t>19 214</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006128DB" w:rsidRPr="00471893">
        <w:rPr>
          <w:color w:val="auto"/>
        </w:rPr>
        <w:t>apmērā.</w:t>
      </w:r>
    </w:p>
    <w:p w14:paraId="2DAD34D6" w14:textId="1CC312EE" w:rsidR="00305C04" w:rsidRPr="00471893" w:rsidRDefault="00400BDC" w:rsidP="00E72EB5">
      <w:pPr>
        <w:pStyle w:val="Default"/>
        <w:spacing w:line="360" w:lineRule="auto"/>
        <w:ind w:firstLine="567"/>
        <w:jc w:val="both"/>
        <w:rPr>
          <w:color w:val="auto"/>
        </w:rPr>
      </w:pPr>
      <w:r w:rsidRPr="00471893">
        <w:rPr>
          <w:color w:val="auto"/>
        </w:rPr>
        <w:t>Plānots, ka 20</w:t>
      </w:r>
      <w:r w:rsidR="00C256F5" w:rsidRPr="00471893">
        <w:rPr>
          <w:color w:val="auto"/>
        </w:rPr>
        <w:t>21</w:t>
      </w:r>
      <w:r w:rsidR="00305C04" w:rsidRPr="00471893">
        <w:rPr>
          <w:color w:val="auto"/>
        </w:rPr>
        <w:t xml:space="preserve">. gadā brīvpusdienu nodrošināšanai izglītojamiem, kas mācās pašvaldības izglītības iestāžu 1.,2.,3. un 4. klasēs, no valsts budžeta tiks saņemta mērķdotācija </w:t>
      </w:r>
      <w:r w:rsidR="00464118" w:rsidRPr="00471893">
        <w:rPr>
          <w:color w:val="auto"/>
        </w:rPr>
        <w:t>122 792</w:t>
      </w:r>
      <w:r w:rsidR="00305C04" w:rsidRPr="00471893">
        <w:rPr>
          <w:color w:val="auto"/>
        </w:rPr>
        <w:t xml:space="preserve"> </w:t>
      </w:r>
      <w:proofErr w:type="spellStart"/>
      <w:r w:rsidR="00305C04" w:rsidRPr="00471893">
        <w:rPr>
          <w:i/>
          <w:iCs/>
          <w:color w:val="auto"/>
        </w:rPr>
        <w:t>euro</w:t>
      </w:r>
      <w:proofErr w:type="spellEnd"/>
      <w:r w:rsidR="00305C04" w:rsidRPr="00471893">
        <w:rPr>
          <w:i/>
          <w:iCs/>
          <w:color w:val="auto"/>
        </w:rPr>
        <w:t xml:space="preserve"> </w:t>
      </w:r>
      <w:r w:rsidR="00305C04" w:rsidRPr="00471893">
        <w:rPr>
          <w:color w:val="auto"/>
        </w:rPr>
        <w:t xml:space="preserve">apmērā. Valsts budžeta finansējums vienam skolēnam dienā nodrošina ēdināšanas izdevumu apmaksu </w:t>
      </w:r>
      <w:r w:rsidR="00DD0BE4" w:rsidRPr="00471893">
        <w:rPr>
          <w:color w:val="auto"/>
        </w:rPr>
        <w:t xml:space="preserve">0,71 </w:t>
      </w:r>
      <w:r w:rsidR="00305C04" w:rsidRPr="00471893">
        <w:rPr>
          <w:color w:val="auto"/>
        </w:rPr>
        <w:t xml:space="preserve"> </w:t>
      </w:r>
      <w:proofErr w:type="spellStart"/>
      <w:r w:rsidR="00305C04" w:rsidRPr="00471893">
        <w:rPr>
          <w:i/>
          <w:iCs/>
          <w:color w:val="auto"/>
        </w:rPr>
        <w:t>euro</w:t>
      </w:r>
      <w:proofErr w:type="spellEnd"/>
      <w:r w:rsidR="00305C04" w:rsidRPr="00471893">
        <w:rPr>
          <w:i/>
          <w:iCs/>
          <w:color w:val="auto"/>
        </w:rPr>
        <w:t xml:space="preserve"> </w:t>
      </w:r>
      <w:r w:rsidR="00E72EB5" w:rsidRPr="00471893">
        <w:rPr>
          <w:color w:val="auto"/>
        </w:rPr>
        <w:t xml:space="preserve">vērtībā. </w:t>
      </w:r>
      <w:r w:rsidR="000842E0" w:rsidRPr="00471893">
        <w:rPr>
          <w:color w:val="auto"/>
        </w:rPr>
        <w:t>20</w:t>
      </w:r>
      <w:r w:rsidR="00C256F5" w:rsidRPr="00471893">
        <w:rPr>
          <w:color w:val="auto"/>
        </w:rPr>
        <w:t>21</w:t>
      </w:r>
      <w:r w:rsidR="00B72F1E" w:rsidRPr="00471893">
        <w:rPr>
          <w:color w:val="auto"/>
        </w:rPr>
        <w:t xml:space="preserve">.gadā mācību literatūras, </w:t>
      </w:r>
      <w:r w:rsidR="00305C04" w:rsidRPr="00471893">
        <w:rPr>
          <w:color w:val="auto"/>
        </w:rPr>
        <w:t>mācību līdzekļu</w:t>
      </w:r>
      <w:r w:rsidR="00B72F1E" w:rsidRPr="00471893">
        <w:rPr>
          <w:color w:val="auto"/>
        </w:rPr>
        <w:t xml:space="preserve"> un </w:t>
      </w:r>
      <w:proofErr w:type="spellStart"/>
      <w:r w:rsidR="00B72F1E" w:rsidRPr="00471893">
        <w:rPr>
          <w:color w:val="auto"/>
        </w:rPr>
        <w:t>digitalizācijas</w:t>
      </w:r>
      <w:proofErr w:type="spellEnd"/>
      <w:r w:rsidR="00B72F1E" w:rsidRPr="00471893">
        <w:rPr>
          <w:color w:val="auto"/>
        </w:rPr>
        <w:t xml:space="preserve"> mācību līdzekļu</w:t>
      </w:r>
      <w:r w:rsidR="00305C04" w:rsidRPr="00471893">
        <w:rPr>
          <w:color w:val="auto"/>
        </w:rPr>
        <w:t xml:space="preserve"> iegādei plānoti valsts budžeta līdzekļi </w:t>
      </w:r>
      <w:r w:rsidR="00464118" w:rsidRPr="00471893">
        <w:rPr>
          <w:color w:val="auto"/>
        </w:rPr>
        <w:t>86 877</w:t>
      </w:r>
      <w:r w:rsidR="00C1501B" w:rsidRPr="00471893">
        <w:rPr>
          <w:color w:val="auto"/>
        </w:rPr>
        <w:t xml:space="preserve"> </w:t>
      </w:r>
      <w:r w:rsidR="00305C04" w:rsidRPr="00471893">
        <w:rPr>
          <w:color w:val="auto"/>
        </w:rPr>
        <w:t xml:space="preserve"> </w:t>
      </w:r>
      <w:proofErr w:type="spellStart"/>
      <w:r w:rsidR="00305C04" w:rsidRPr="00471893">
        <w:rPr>
          <w:i/>
          <w:iCs/>
          <w:color w:val="auto"/>
        </w:rPr>
        <w:t>euro</w:t>
      </w:r>
      <w:proofErr w:type="spellEnd"/>
      <w:r w:rsidR="00305C04" w:rsidRPr="00471893">
        <w:rPr>
          <w:i/>
          <w:iCs/>
          <w:color w:val="auto"/>
        </w:rPr>
        <w:t xml:space="preserve"> </w:t>
      </w:r>
      <w:r w:rsidR="00305C04" w:rsidRPr="00471893">
        <w:rPr>
          <w:color w:val="auto"/>
        </w:rPr>
        <w:t>apmērā,</w:t>
      </w:r>
      <w:r w:rsidR="00464118" w:rsidRPr="00471893">
        <w:rPr>
          <w:color w:val="auto"/>
        </w:rPr>
        <w:t xml:space="preserve">2021.gadā paredzēts jauns finansējuma mērķis- </w:t>
      </w:r>
      <w:proofErr w:type="spellStart"/>
      <w:r w:rsidR="009E33B6" w:rsidRPr="00471893">
        <w:rPr>
          <w:color w:val="auto"/>
        </w:rPr>
        <w:t>digitalizācijas</w:t>
      </w:r>
      <w:proofErr w:type="spellEnd"/>
      <w:r w:rsidR="009E33B6" w:rsidRPr="00471893">
        <w:rPr>
          <w:color w:val="auto"/>
        </w:rPr>
        <w:t xml:space="preserve"> mācību līdzekļu iegādei.</w:t>
      </w:r>
    </w:p>
    <w:p w14:paraId="68D0C949" w14:textId="0048CFBA" w:rsidR="00305C04" w:rsidRPr="00471893" w:rsidRDefault="00305C04" w:rsidP="006F0B2C">
      <w:pPr>
        <w:pStyle w:val="Default"/>
        <w:spacing w:line="360" w:lineRule="auto"/>
        <w:ind w:firstLine="567"/>
        <w:jc w:val="both"/>
        <w:rPr>
          <w:color w:val="auto"/>
        </w:rPr>
      </w:pPr>
      <w:r w:rsidRPr="00471893">
        <w:rPr>
          <w:color w:val="auto"/>
        </w:rPr>
        <w:t>Saskaņā ar Ministru kabineta 2012.gada 18.decembra noteikumiem Nr.942 „Kārtība, kādā piešķir un finansē asisten</w:t>
      </w:r>
      <w:r w:rsidR="008C17A8" w:rsidRPr="00471893">
        <w:rPr>
          <w:color w:val="auto"/>
        </w:rPr>
        <w:t>ta pakalpojumu pašvaldībās” 20</w:t>
      </w:r>
      <w:r w:rsidR="00092198" w:rsidRPr="00471893">
        <w:rPr>
          <w:color w:val="auto"/>
        </w:rPr>
        <w:t>21</w:t>
      </w:r>
      <w:r w:rsidRPr="00471893">
        <w:rPr>
          <w:color w:val="auto"/>
        </w:rPr>
        <w:t xml:space="preserve">.gadā </w:t>
      </w:r>
      <w:r w:rsidR="00201684" w:rsidRPr="00471893">
        <w:rPr>
          <w:color w:val="auto"/>
        </w:rPr>
        <w:t>Dobeles</w:t>
      </w:r>
      <w:r w:rsidRPr="00471893">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6128DB" w:rsidRPr="00471893">
        <w:rPr>
          <w:color w:val="auto"/>
        </w:rPr>
        <w:t>215 302</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000F2D0F" w:rsidRPr="00471893">
        <w:rPr>
          <w:color w:val="auto"/>
        </w:rPr>
        <w:t>apmērā.</w:t>
      </w:r>
    </w:p>
    <w:p w14:paraId="44ACCF19" w14:textId="1EBAC192" w:rsidR="003124B4" w:rsidRPr="00471893" w:rsidRDefault="00C879BD" w:rsidP="00092198">
      <w:pPr>
        <w:pStyle w:val="Default"/>
        <w:spacing w:line="360" w:lineRule="auto"/>
        <w:ind w:firstLine="567"/>
        <w:jc w:val="both"/>
        <w:rPr>
          <w:color w:val="auto"/>
        </w:rPr>
      </w:pPr>
      <w:r w:rsidRPr="00471893">
        <w:rPr>
          <w:color w:val="auto"/>
        </w:rPr>
        <w:t xml:space="preserve">No 2020.gada </w:t>
      </w:r>
      <w:r w:rsidR="00DD0BE4" w:rsidRPr="00471893">
        <w:rPr>
          <w:color w:val="auto"/>
        </w:rPr>
        <w:t xml:space="preserve">pašvaldības pamatbudžeta sastāvā tiek plānota arī mērķdotācija pašvaldības ceļu un ielu ikdienas </w:t>
      </w:r>
      <w:r w:rsidR="003124B4" w:rsidRPr="00471893">
        <w:rPr>
          <w:color w:val="auto"/>
        </w:rPr>
        <w:t>uzturēšanai</w:t>
      </w:r>
      <w:r w:rsidRPr="00471893">
        <w:rPr>
          <w:color w:val="auto"/>
        </w:rPr>
        <w:t xml:space="preserve">, 2021. gadā tā plānota </w:t>
      </w:r>
      <w:r w:rsidR="003124B4" w:rsidRPr="00471893">
        <w:rPr>
          <w:color w:val="auto"/>
        </w:rPr>
        <w:t xml:space="preserve"> </w:t>
      </w:r>
      <w:r w:rsidR="006128DB" w:rsidRPr="00471893">
        <w:rPr>
          <w:color w:val="auto"/>
        </w:rPr>
        <w:t>1 034 238</w:t>
      </w:r>
      <w:r w:rsidR="003124B4" w:rsidRPr="00471893">
        <w:rPr>
          <w:color w:val="auto"/>
        </w:rPr>
        <w:t xml:space="preserve"> </w:t>
      </w:r>
      <w:proofErr w:type="spellStart"/>
      <w:r w:rsidR="003124B4" w:rsidRPr="00471893">
        <w:rPr>
          <w:i/>
          <w:color w:val="auto"/>
        </w:rPr>
        <w:t>euro</w:t>
      </w:r>
      <w:proofErr w:type="spellEnd"/>
      <w:r w:rsidR="003124B4" w:rsidRPr="00471893">
        <w:rPr>
          <w:i/>
          <w:color w:val="auto"/>
        </w:rPr>
        <w:t xml:space="preserve"> </w:t>
      </w:r>
      <w:r w:rsidR="003124B4" w:rsidRPr="00471893">
        <w:rPr>
          <w:color w:val="auto"/>
        </w:rPr>
        <w:t>apmērā.</w:t>
      </w:r>
      <w:r w:rsidR="00DD0BE4" w:rsidRPr="00471893">
        <w:rPr>
          <w:color w:val="auto"/>
        </w:rPr>
        <w:t xml:space="preserve"> </w:t>
      </w:r>
    </w:p>
    <w:p w14:paraId="0332607B" w14:textId="7010B6EE" w:rsidR="006F0B2C" w:rsidRPr="00471893" w:rsidRDefault="009467A3" w:rsidP="006F0B2C">
      <w:pPr>
        <w:pStyle w:val="Default"/>
        <w:spacing w:line="360" w:lineRule="auto"/>
        <w:ind w:firstLine="567"/>
        <w:jc w:val="both"/>
        <w:rPr>
          <w:color w:val="auto"/>
        </w:rPr>
      </w:pPr>
      <w:r w:rsidRPr="00471893">
        <w:rPr>
          <w:color w:val="auto"/>
        </w:rPr>
        <w:t>Dobele</w:t>
      </w:r>
      <w:r w:rsidR="001E1310" w:rsidRPr="00471893">
        <w:rPr>
          <w:color w:val="auto"/>
        </w:rPr>
        <w:t>s novada pašvaldība 20</w:t>
      </w:r>
      <w:r w:rsidR="002B25E8" w:rsidRPr="00471893">
        <w:rPr>
          <w:color w:val="auto"/>
        </w:rPr>
        <w:t>21</w:t>
      </w:r>
      <w:r w:rsidR="006F0B2C" w:rsidRPr="00471893">
        <w:rPr>
          <w:color w:val="auto"/>
        </w:rPr>
        <w:t xml:space="preserve">. gadā plāno saņemt </w:t>
      </w:r>
      <w:proofErr w:type="spellStart"/>
      <w:r w:rsidR="006F0B2C" w:rsidRPr="00471893">
        <w:rPr>
          <w:color w:val="auto"/>
        </w:rPr>
        <w:t>transfertus</w:t>
      </w:r>
      <w:proofErr w:type="spellEnd"/>
      <w:r w:rsidR="006F0B2C" w:rsidRPr="00471893">
        <w:rPr>
          <w:color w:val="auto"/>
        </w:rPr>
        <w:t xml:space="preserve"> no valsts un pašvaldību budžeta iestādēm Eiropas Savienības politiku instrumentu līdzfinansētajiem projektiem </w:t>
      </w:r>
      <w:r w:rsidR="00A90D2C" w:rsidRPr="00471893">
        <w:rPr>
          <w:color w:val="auto"/>
        </w:rPr>
        <w:t>1 531 989</w:t>
      </w:r>
      <w:r w:rsidR="006F0B2C" w:rsidRPr="00471893">
        <w:rPr>
          <w:color w:val="auto"/>
        </w:rPr>
        <w:t xml:space="preserve"> </w:t>
      </w:r>
      <w:proofErr w:type="spellStart"/>
      <w:r w:rsidR="006F0B2C" w:rsidRPr="00471893">
        <w:rPr>
          <w:i/>
          <w:iCs/>
          <w:color w:val="auto"/>
        </w:rPr>
        <w:t>euro</w:t>
      </w:r>
      <w:proofErr w:type="spellEnd"/>
      <w:r w:rsidR="006F0B2C" w:rsidRPr="00471893">
        <w:rPr>
          <w:i/>
          <w:iCs/>
          <w:color w:val="auto"/>
        </w:rPr>
        <w:t xml:space="preserve"> </w:t>
      </w:r>
      <w:r w:rsidRPr="00471893">
        <w:rPr>
          <w:color w:val="auto"/>
        </w:rPr>
        <w:t>apmērā.</w:t>
      </w:r>
      <w:r w:rsidR="006F0B2C" w:rsidRPr="00471893">
        <w:rPr>
          <w:color w:val="auto"/>
        </w:rPr>
        <w:t xml:space="preserve"> </w:t>
      </w:r>
    </w:p>
    <w:p w14:paraId="3EAC0F59" w14:textId="55FF6144" w:rsidR="006F0B2C" w:rsidRPr="00471893" w:rsidRDefault="00C4185D" w:rsidP="00A32AE2">
      <w:pPr>
        <w:pStyle w:val="Default"/>
        <w:spacing w:line="360" w:lineRule="auto"/>
        <w:ind w:firstLine="567"/>
        <w:jc w:val="both"/>
        <w:rPr>
          <w:color w:val="auto"/>
        </w:rPr>
      </w:pPr>
      <w:r w:rsidRPr="00471893">
        <w:rPr>
          <w:color w:val="auto"/>
        </w:rPr>
        <w:t>20</w:t>
      </w:r>
      <w:r w:rsidR="00E1039B" w:rsidRPr="00471893">
        <w:rPr>
          <w:color w:val="auto"/>
        </w:rPr>
        <w:t>21</w:t>
      </w:r>
      <w:r w:rsidR="006F0B2C" w:rsidRPr="00471893">
        <w:rPr>
          <w:color w:val="auto"/>
        </w:rPr>
        <w:t xml:space="preserve">. gadā pašvaldības budžetā plānots saņemt dotāciju </w:t>
      </w:r>
      <w:r w:rsidR="00AD5F4B" w:rsidRPr="00471893">
        <w:rPr>
          <w:color w:val="auto"/>
        </w:rPr>
        <w:t>5 746 380</w:t>
      </w:r>
      <w:r w:rsidR="006F0B2C" w:rsidRPr="00471893">
        <w:rPr>
          <w:color w:val="auto"/>
        </w:rPr>
        <w:t xml:space="preserve"> </w:t>
      </w:r>
      <w:proofErr w:type="spellStart"/>
      <w:r w:rsidR="006F0B2C" w:rsidRPr="00471893">
        <w:rPr>
          <w:i/>
          <w:iCs/>
          <w:color w:val="auto"/>
        </w:rPr>
        <w:t>euro</w:t>
      </w:r>
      <w:proofErr w:type="spellEnd"/>
      <w:r w:rsidR="006F0B2C" w:rsidRPr="00471893">
        <w:rPr>
          <w:i/>
          <w:iCs/>
          <w:color w:val="auto"/>
        </w:rPr>
        <w:t xml:space="preserve"> </w:t>
      </w:r>
      <w:r w:rsidR="006F0B2C" w:rsidRPr="00471893">
        <w:rPr>
          <w:color w:val="auto"/>
        </w:rPr>
        <w:t>apmērā no pašvaldību finanšu izlīdzināša</w:t>
      </w:r>
      <w:r w:rsidR="00E1039B" w:rsidRPr="00471893">
        <w:rPr>
          <w:color w:val="auto"/>
        </w:rPr>
        <w:t>nas fonda, tai skaitā 2020</w:t>
      </w:r>
      <w:r w:rsidR="009467A3" w:rsidRPr="00471893">
        <w:rPr>
          <w:color w:val="auto"/>
        </w:rPr>
        <w:t xml:space="preserve">.gada nesadalītais atlikums </w:t>
      </w:r>
      <w:r w:rsidR="00F035CD" w:rsidRPr="00471893">
        <w:rPr>
          <w:color w:val="auto"/>
        </w:rPr>
        <w:t>59 521</w:t>
      </w:r>
      <w:r w:rsidR="009467A3" w:rsidRPr="00471893">
        <w:rPr>
          <w:color w:val="auto"/>
        </w:rPr>
        <w:t xml:space="preserve"> </w:t>
      </w:r>
      <w:proofErr w:type="spellStart"/>
      <w:r w:rsidR="009467A3" w:rsidRPr="00471893">
        <w:rPr>
          <w:i/>
          <w:color w:val="auto"/>
        </w:rPr>
        <w:t>euro</w:t>
      </w:r>
      <w:proofErr w:type="spellEnd"/>
      <w:r w:rsidR="00AD5F4B" w:rsidRPr="00471893">
        <w:rPr>
          <w:color w:val="auto"/>
        </w:rPr>
        <w:t>.</w:t>
      </w:r>
    </w:p>
    <w:p w14:paraId="69D599CE" w14:textId="2009B86B" w:rsidR="006F0B2C" w:rsidRPr="00471893" w:rsidRDefault="006F0B2C" w:rsidP="006F0B2C">
      <w:pPr>
        <w:pStyle w:val="Default"/>
        <w:spacing w:line="360" w:lineRule="auto"/>
        <w:ind w:firstLine="567"/>
        <w:jc w:val="both"/>
        <w:rPr>
          <w:color w:val="auto"/>
        </w:rPr>
      </w:pPr>
      <w:r w:rsidRPr="00471893">
        <w:rPr>
          <w:color w:val="auto"/>
        </w:rPr>
        <w:t>Pa</w:t>
      </w:r>
      <w:r w:rsidR="00A32AE2" w:rsidRPr="00471893">
        <w:rPr>
          <w:color w:val="auto"/>
        </w:rPr>
        <w:t>švaldīb</w:t>
      </w:r>
      <w:r w:rsidR="00DE6CC8" w:rsidRPr="00471893">
        <w:rPr>
          <w:color w:val="auto"/>
        </w:rPr>
        <w:t>as</w:t>
      </w:r>
      <w:r w:rsidR="00A32AE2" w:rsidRPr="00471893">
        <w:rPr>
          <w:color w:val="auto"/>
        </w:rPr>
        <w:t xml:space="preserve"> budžetu </w:t>
      </w:r>
      <w:proofErr w:type="spellStart"/>
      <w:r w:rsidR="00A32AE2" w:rsidRPr="00471893">
        <w:rPr>
          <w:color w:val="auto"/>
        </w:rPr>
        <w:t>transferti</w:t>
      </w:r>
      <w:proofErr w:type="spellEnd"/>
      <w:r w:rsidR="00A32AE2" w:rsidRPr="00471893">
        <w:rPr>
          <w:color w:val="auto"/>
        </w:rPr>
        <w:t xml:space="preserve"> 20</w:t>
      </w:r>
      <w:r w:rsidR="00113997" w:rsidRPr="00471893">
        <w:rPr>
          <w:color w:val="auto"/>
        </w:rPr>
        <w:t>21</w:t>
      </w:r>
      <w:r w:rsidRPr="00471893">
        <w:rPr>
          <w:color w:val="auto"/>
        </w:rPr>
        <w:t xml:space="preserve">.gadam plānoti </w:t>
      </w:r>
      <w:r w:rsidR="00D74D68" w:rsidRPr="00471893">
        <w:rPr>
          <w:color w:val="auto"/>
        </w:rPr>
        <w:t>1 556 608</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00E21284" w:rsidRPr="00471893">
        <w:rPr>
          <w:color w:val="auto"/>
        </w:rPr>
        <w:t xml:space="preserve">apmērā, kas ir </w:t>
      </w:r>
      <w:r w:rsidR="00D74D68" w:rsidRPr="00471893">
        <w:rPr>
          <w:color w:val="auto"/>
        </w:rPr>
        <w:t>3,9</w:t>
      </w:r>
      <w:r w:rsidRPr="00471893">
        <w:rPr>
          <w:color w:val="auto"/>
        </w:rPr>
        <w:t xml:space="preserve"> % no pašvaldības pamatbudžeta i</w:t>
      </w:r>
      <w:r w:rsidR="001E1729" w:rsidRPr="00471893">
        <w:rPr>
          <w:color w:val="auto"/>
        </w:rPr>
        <w:t>eņēmumiem.</w:t>
      </w:r>
    </w:p>
    <w:p w14:paraId="427A67D3" w14:textId="10B6B0EC" w:rsidR="006774C1" w:rsidRPr="00471893" w:rsidRDefault="003454C4" w:rsidP="00E21284">
      <w:pPr>
        <w:spacing w:after="0" w:line="360" w:lineRule="auto"/>
        <w:jc w:val="both"/>
        <w:rPr>
          <w:rFonts w:ascii="Times New Roman" w:hAnsi="Times New Roman" w:cs="Times New Roman"/>
          <w:sz w:val="24"/>
          <w:szCs w:val="24"/>
        </w:rPr>
      </w:pPr>
      <w:r w:rsidRPr="00471893">
        <w:tab/>
      </w:r>
      <w:r w:rsidRPr="00471893">
        <w:rPr>
          <w:rFonts w:ascii="Times New Roman" w:hAnsi="Times New Roman" w:cs="Times New Roman"/>
          <w:sz w:val="24"/>
          <w:szCs w:val="24"/>
        </w:rPr>
        <w:t xml:space="preserve">Ieņēmumi no maksas pakalpojumiem plānoti </w:t>
      </w:r>
      <w:r w:rsidR="00D74D68" w:rsidRPr="00471893">
        <w:rPr>
          <w:rFonts w:ascii="Times New Roman" w:hAnsi="Times New Roman" w:cs="Times New Roman"/>
          <w:sz w:val="24"/>
          <w:szCs w:val="24"/>
        </w:rPr>
        <w:t>2 354 323</w:t>
      </w:r>
      <w:r w:rsidR="00507FAD" w:rsidRPr="00471893">
        <w:rPr>
          <w:rFonts w:ascii="Times New Roman" w:hAnsi="Times New Roman" w:cs="Times New Roman"/>
          <w:sz w:val="24"/>
          <w:szCs w:val="24"/>
        </w:rPr>
        <w:t xml:space="preserve"> </w:t>
      </w:r>
      <w:proofErr w:type="spellStart"/>
      <w:r w:rsidR="00507FAD" w:rsidRPr="00471893">
        <w:rPr>
          <w:rFonts w:ascii="Times New Roman" w:hAnsi="Times New Roman" w:cs="Times New Roman"/>
          <w:i/>
          <w:sz w:val="24"/>
          <w:szCs w:val="24"/>
        </w:rPr>
        <w:t>euro</w:t>
      </w:r>
      <w:proofErr w:type="spellEnd"/>
      <w:r w:rsidR="00507FAD" w:rsidRPr="00471893">
        <w:rPr>
          <w:rFonts w:ascii="Times New Roman" w:hAnsi="Times New Roman" w:cs="Times New Roman"/>
          <w:sz w:val="24"/>
          <w:szCs w:val="24"/>
        </w:rPr>
        <w:t xml:space="preserve"> apmērā, kas ir </w:t>
      </w:r>
      <w:r w:rsidR="00D74D68" w:rsidRPr="00471893">
        <w:rPr>
          <w:rFonts w:ascii="Times New Roman" w:hAnsi="Times New Roman" w:cs="Times New Roman"/>
          <w:sz w:val="24"/>
          <w:szCs w:val="24"/>
        </w:rPr>
        <w:t>5,8</w:t>
      </w:r>
      <w:r w:rsidRPr="00471893">
        <w:rPr>
          <w:rFonts w:ascii="Times New Roman" w:hAnsi="Times New Roman" w:cs="Times New Roman"/>
          <w:sz w:val="24"/>
          <w:szCs w:val="24"/>
        </w:rPr>
        <w:t xml:space="preserve"> % no pašvaldības pamatbudžeta i</w:t>
      </w:r>
      <w:r w:rsidR="00D74D68" w:rsidRPr="00471893">
        <w:rPr>
          <w:rFonts w:ascii="Times New Roman" w:hAnsi="Times New Roman" w:cs="Times New Roman"/>
          <w:sz w:val="24"/>
          <w:szCs w:val="24"/>
        </w:rPr>
        <w:t>eņēmumiem.</w:t>
      </w:r>
    </w:p>
    <w:p w14:paraId="3D41646E" w14:textId="77777777" w:rsidR="00D74D68" w:rsidRPr="00471893" w:rsidRDefault="00D74D68" w:rsidP="00E21284">
      <w:pPr>
        <w:spacing w:after="0" w:line="360" w:lineRule="auto"/>
        <w:jc w:val="both"/>
        <w:rPr>
          <w:rFonts w:ascii="Times New Roman" w:hAnsi="Times New Roman" w:cs="Times New Roman"/>
          <w:sz w:val="24"/>
          <w:szCs w:val="24"/>
        </w:rPr>
      </w:pPr>
    </w:p>
    <w:p w14:paraId="4BAE02DC" w14:textId="77777777" w:rsidR="00D74D68" w:rsidRPr="00471893" w:rsidRDefault="00D74D68" w:rsidP="00E21284">
      <w:pPr>
        <w:spacing w:after="0" w:line="360" w:lineRule="auto"/>
        <w:jc w:val="both"/>
        <w:rPr>
          <w:rFonts w:ascii="Times New Roman" w:hAnsi="Times New Roman" w:cs="Times New Roman"/>
          <w:sz w:val="24"/>
          <w:szCs w:val="24"/>
        </w:rPr>
      </w:pPr>
    </w:p>
    <w:p w14:paraId="7FA21455" w14:textId="77777777" w:rsidR="008D4387" w:rsidRPr="00471893" w:rsidRDefault="008D4387" w:rsidP="006774C1">
      <w:pPr>
        <w:pStyle w:val="Default"/>
        <w:spacing w:line="360" w:lineRule="auto"/>
        <w:ind w:firstLine="567"/>
        <w:jc w:val="center"/>
        <w:rPr>
          <w:b/>
          <w:color w:val="auto"/>
        </w:rPr>
      </w:pPr>
    </w:p>
    <w:p w14:paraId="6CEDEA62" w14:textId="77777777" w:rsidR="0090323F" w:rsidRPr="00471893" w:rsidRDefault="006774C1" w:rsidP="006774C1">
      <w:pPr>
        <w:pStyle w:val="Default"/>
        <w:spacing w:line="360" w:lineRule="auto"/>
        <w:ind w:firstLine="567"/>
        <w:jc w:val="center"/>
        <w:rPr>
          <w:b/>
          <w:color w:val="auto"/>
        </w:rPr>
      </w:pPr>
      <w:r w:rsidRPr="00471893">
        <w:rPr>
          <w:b/>
          <w:color w:val="auto"/>
        </w:rPr>
        <w:lastRenderedPageBreak/>
        <w:t>Izdevumi</w:t>
      </w:r>
    </w:p>
    <w:p w14:paraId="4FE03EE5" w14:textId="05EE1F6D" w:rsidR="006774C1" w:rsidRPr="00471893" w:rsidRDefault="006774C1" w:rsidP="006774C1">
      <w:pPr>
        <w:pStyle w:val="Default"/>
        <w:rPr>
          <w:b/>
          <w:i/>
          <w:color w:val="auto"/>
          <w:sz w:val="22"/>
          <w:szCs w:val="22"/>
        </w:rPr>
      </w:pPr>
      <w:r w:rsidRPr="00471893">
        <w:rPr>
          <w:b/>
          <w:i/>
          <w:color w:val="auto"/>
          <w:sz w:val="22"/>
          <w:szCs w:val="22"/>
        </w:rPr>
        <w:t>Dobeles novada pa</w:t>
      </w:r>
      <w:r w:rsidR="00237A10" w:rsidRPr="00471893">
        <w:rPr>
          <w:b/>
          <w:i/>
          <w:color w:val="auto"/>
          <w:sz w:val="22"/>
          <w:szCs w:val="22"/>
        </w:rPr>
        <w:t xml:space="preserve">švaldības pamatbudžeta izdevumi </w:t>
      </w:r>
      <w:r w:rsidRPr="00471893">
        <w:rPr>
          <w:b/>
          <w:i/>
          <w:color w:val="auto"/>
          <w:sz w:val="22"/>
          <w:szCs w:val="22"/>
        </w:rPr>
        <w:t xml:space="preserve">atbilstoši </w:t>
      </w:r>
      <w:r w:rsidR="00237A10" w:rsidRPr="00471893">
        <w:rPr>
          <w:b/>
          <w:i/>
          <w:color w:val="auto"/>
          <w:sz w:val="22"/>
          <w:szCs w:val="22"/>
        </w:rPr>
        <w:t xml:space="preserve"> </w:t>
      </w:r>
      <w:r w:rsidRPr="00471893">
        <w:rPr>
          <w:b/>
          <w:i/>
          <w:color w:val="auto"/>
          <w:sz w:val="22"/>
          <w:szCs w:val="22"/>
        </w:rPr>
        <w:t>funkcionālajām kategorijām</w:t>
      </w:r>
    </w:p>
    <w:tbl>
      <w:tblPr>
        <w:tblW w:w="9351" w:type="dxa"/>
        <w:tblLook w:val="04A0" w:firstRow="1" w:lastRow="0" w:firstColumn="1" w:lastColumn="0" w:noHBand="0" w:noVBand="1"/>
      </w:tblPr>
      <w:tblGrid>
        <w:gridCol w:w="960"/>
        <w:gridCol w:w="5556"/>
        <w:gridCol w:w="1559"/>
        <w:gridCol w:w="1276"/>
      </w:tblGrid>
      <w:tr w:rsidR="00471893" w:rsidRPr="00471893" w14:paraId="25A7545B" w14:textId="77777777" w:rsidTr="00623AB3">
        <w:trPr>
          <w:trHeight w:val="1162"/>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D9AF88" w14:textId="77777777" w:rsidR="0049729A" w:rsidRPr="00471893" w:rsidRDefault="0049729A" w:rsidP="00045719">
            <w:pPr>
              <w:spacing w:after="0" w:line="240" w:lineRule="auto"/>
              <w:jc w:val="center"/>
              <w:rPr>
                <w:rFonts w:ascii="Times New Roman" w:eastAsia="Times New Roman" w:hAnsi="Times New Roman" w:cs="Times New Roman"/>
                <w:b/>
                <w:bCs/>
                <w:lang w:eastAsia="lv-LV"/>
              </w:rPr>
            </w:pPr>
            <w:r w:rsidRPr="00471893">
              <w:rPr>
                <w:rFonts w:ascii="Times New Roman" w:eastAsia="Times New Roman" w:hAnsi="Times New Roman" w:cs="Times New Roman"/>
                <w:b/>
                <w:bCs/>
                <w:sz w:val="16"/>
                <w:szCs w:val="16"/>
                <w:lang w:eastAsia="lv-LV"/>
              </w:rPr>
              <w:t>Klasifikācijas kods</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14:paraId="022FD42B"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3CED787" w14:textId="77777777" w:rsidR="0049729A" w:rsidRPr="00471893" w:rsidRDefault="0049729A" w:rsidP="00045719">
            <w:pPr>
              <w:spacing w:after="0" w:line="240" w:lineRule="auto"/>
              <w:jc w:val="center"/>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2021.gada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4A90F1" w14:textId="77777777" w:rsidR="0049729A" w:rsidRPr="00471893" w:rsidRDefault="0049729A" w:rsidP="00045719">
            <w:pPr>
              <w:spacing w:after="0" w:line="240" w:lineRule="auto"/>
              <w:jc w:val="center"/>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8"/>
                <w:szCs w:val="18"/>
                <w:lang w:eastAsia="lv-LV"/>
              </w:rPr>
              <w:t>Īpatsvars % no kopējā 2021. gada plāna</w:t>
            </w:r>
          </w:p>
        </w:tc>
      </w:tr>
      <w:tr w:rsidR="00471893" w:rsidRPr="00471893" w14:paraId="7F04BEBF" w14:textId="77777777" w:rsidTr="007A25FE">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5BE2A1"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01.000</w:t>
            </w:r>
          </w:p>
        </w:tc>
        <w:tc>
          <w:tcPr>
            <w:tcW w:w="5556" w:type="dxa"/>
            <w:tcBorders>
              <w:top w:val="nil"/>
              <w:left w:val="nil"/>
              <w:bottom w:val="single" w:sz="4" w:space="0" w:color="auto"/>
              <w:right w:val="single" w:sz="4" w:space="0" w:color="auto"/>
            </w:tcBorders>
            <w:shd w:val="clear" w:color="auto" w:fill="auto"/>
            <w:vAlign w:val="bottom"/>
            <w:hideMark/>
          </w:tcPr>
          <w:p w14:paraId="2311FD7A"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Vispārējie valdības dienesti</w:t>
            </w:r>
          </w:p>
        </w:tc>
        <w:tc>
          <w:tcPr>
            <w:tcW w:w="1559" w:type="dxa"/>
            <w:tcBorders>
              <w:top w:val="nil"/>
              <w:left w:val="nil"/>
              <w:bottom w:val="single" w:sz="4" w:space="0" w:color="auto"/>
              <w:right w:val="single" w:sz="4" w:space="0" w:color="auto"/>
            </w:tcBorders>
            <w:shd w:val="clear" w:color="auto" w:fill="auto"/>
            <w:noWrap/>
            <w:vAlign w:val="bottom"/>
          </w:tcPr>
          <w:p w14:paraId="37241BBC" w14:textId="57E2AAB3"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5 429 351</w:t>
            </w:r>
          </w:p>
        </w:tc>
        <w:tc>
          <w:tcPr>
            <w:tcW w:w="1276" w:type="dxa"/>
            <w:tcBorders>
              <w:top w:val="nil"/>
              <w:left w:val="nil"/>
              <w:bottom w:val="single" w:sz="4" w:space="0" w:color="auto"/>
              <w:right w:val="single" w:sz="4" w:space="0" w:color="auto"/>
            </w:tcBorders>
            <w:shd w:val="clear" w:color="auto" w:fill="auto"/>
            <w:noWrap/>
            <w:vAlign w:val="bottom"/>
          </w:tcPr>
          <w:p w14:paraId="25065557" w14:textId="7D8AB3DA"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11,</w:t>
            </w:r>
            <w:r w:rsidR="000236B2" w:rsidRPr="00471893">
              <w:rPr>
                <w:rFonts w:ascii="Times New Roman" w:eastAsia="Times New Roman" w:hAnsi="Times New Roman" w:cs="Times New Roman"/>
                <w:lang w:eastAsia="lv-LV"/>
              </w:rPr>
              <w:t>1</w:t>
            </w:r>
          </w:p>
        </w:tc>
      </w:tr>
      <w:tr w:rsidR="00471893" w:rsidRPr="00471893" w14:paraId="1C6F5636" w14:textId="77777777" w:rsidTr="007A25FE">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6A4E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03.000</w:t>
            </w:r>
          </w:p>
        </w:tc>
        <w:tc>
          <w:tcPr>
            <w:tcW w:w="5556" w:type="dxa"/>
            <w:tcBorders>
              <w:top w:val="nil"/>
              <w:left w:val="nil"/>
              <w:bottom w:val="single" w:sz="4" w:space="0" w:color="auto"/>
              <w:right w:val="single" w:sz="4" w:space="0" w:color="auto"/>
            </w:tcBorders>
            <w:shd w:val="clear" w:color="auto" w:fill="auto"/>
            <w:vAlign w:val="bottom"/>
            <w:hideMark/>
          </w:tcPr>
          <w:p w14:paraId="23C184D8"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Sabiedriskā kārtība un drošība</w:t>
            </w:r>
          </w:p>
        </w:tc>
        <w:tc>
          <w:tcPr>
            <w:tcW w:w="1559" w:type="dxa"/>
            <w:tcBorders>
              <w:top w:val="nil"/>
              <w:left w:val="nil"/>
              <w:bottom w:val="single" w:sz="4" w:space="0" w:color="auto"/>
              <w:right w:val="single" w:sz="4" w:space="0" w:color="auto"/>
            </w:tcBorders>
            <w:shd w:val="clear" w:color="auto" w:fill="auto"/>
            <w:noWrap/>
            <w:vAlign w:val="bottom"/>
          </w:tcPr>
          <w:p w14:paraId="6085CA94" w14:textId="2DBB6C8C"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998 853</w:t>
            </w:r>
          </w:p>
        </w:tc>
        <w:tc>
          <w:tcPr>
            <w:tcW w:w="1276" w:type="dxa"/>
            <w:tcBorders>
              <w:top w:val="nil"/>
              <w:left w:val="nil"/>
              <w:bottom w:val="single" w:sz="4" w:space="0" w:color="auto"/>
              <w:right w:val="single" w:sz="4" w:space="0" w:color="auto"/>
            </w:tcBorders>
            <w:shd w:val="clear" w:color="auto" w:fill="auto"/>
            <w:noWrap/>
            <w:vAlign w:val="bottom"/>
          </w:tcPr>
          <w:p w14:paraId="72680AB2" w14:textId="43FB0938"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w:t>
            </w:r>
            <w:r w:rsidR="000236B2" w:rsidRPr="00471893">
              <w:rPr>
                <w:rFonts w:ascii="Times New Roman" w:eastAsia="Times New Roman" w:hAnsi="Times New Roman" w:cs="Times New Roman"/>
                <w:lang w:eastAsia="lv-LV"/>
              </w:rPr>
              <w:t>0</w:t>
            </w:r>
          </w:p>
        </w:tc>
      </w:tr>
      <w:tr w:rsidR="00471893" w:rsidRPr="00471893" w14:paraId="7F188232" w14:textId="77777777" w:rsidTr="007A25FE">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4B1FB8"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04.000</w:t>
            </w:r>
          </w:p>
        </w:tc>
        <w:tc>
          <w:tcPr>
            <w:tcW w:w="5556" w:type="dxa"/>
            <w:tcBorders>
              <w:top w:val="nil"/>
              <w:left w:val="nil"/>
              <w:bottom w:val="single" w:sz="4" w:space="0" w:color="auto"/>
              <w:right w:val="single" w:sz="4" w:space="0" w:color="auto"/>
            </w:tcBorders>
            <w:shd w:val="clear" w:color="auto" w:fill="auto"/>
            <w:vAlign w:val="bottom"/>
            <w:hideMark/>
          </w:tcPr>
          <w:p w14:paraId="3B0CC856"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Ekonomiskā darbība</w:t>
            </w:r>
          </w:p>
        </w:tc>
        <w:tc>
          <w:tcPr>
            <w:tcW w:w="1559" w:type="dxa"/>
            <w:tcBorders>
              <w:top w:val="nil"/>
              <w:left w:val="nil"/>
              <w:bottom w:val="single" w:sz="4" w:space="0" w:color="auto"/>
              <w:right w:val="single" w:sz="4" w:space="0" w:color="auto"/>
            </w:tcBorders>
            <w:shd w:val="clear" w:color="auto" w:fill="auto"/>
            <w:noWrap/>
            <w:vAlign w:val="bottom"/>
          </w:tcPr>
          <w:p w14:paraId="2A79ADB6" w14:textId="51F3AC91"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2 287 335</w:t>
            </w:r>
          </w:p>
        </w:tc>
        <w:tc>
          <w:tcPr>
            <w:tcW w:w="1276" w:type="dxa"/>
            <w:tcBorders>
              <w:top w:val="nil"/>
              <w:left w:val="nil"/>
              <w:bottom w:val="single" w:sz="4" w:space="0" w:color="auto"/>
              <w:right w:val="single" w:sz="4" w:space="0" w:color="auto"/>
            </w:tcBorders>
            <w:shd w:val="clear" w:color="auto" w:fill="auto"/>
            <w:noWrap/>
            <w:vAlign w:val="bottom"/>
          </w:tcPr>
          <w:p w14:paraId="2CFCF38F" w14:textId="03153266"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4,</w:t>
            </w:r>
            <w:r w:rsidR="000236B2" w:rsidRPr="00471893">
              <w:rPr>
                <w:rFonts w:ascii="Times New Roman" w:eastAsia="Times New Roman" w:hAnsi="Times New Roman" w:cs="Times New Roman"/>
                <w:lang w:eastAsia="lv-LV"/>
              </w:rPr>
              <w:t>7</w:t>
            </w:r>
          </w:p>
        </w:tc>
      </w:tr>
      <w:tr w:rsidR="00471893" w:rsidRPr="00471893" w14:paraId="1DE04EDC"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47C2C7"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05.000</w:t>
            </w:r>
          </w:p>
        </w:tc>
        <w:tc>
          <w:tcPr>
            <w:tcW w:w="5556" w:type="dxa"/>
            <w:tcBorders>
              <w:top w:val="nil"/>
              <w:left w:val="nil"/>
              <w:bottom w:val="single" w:sz="4" w:space="0" w:color="auto"/>
              <w:right w:val="single" w:sz="4" w:space="0" w:color="auto"/>
            </w:tcBorders>
            <w:shd w:val="clear" w:color="auto" w:fill="auto"/>
            <w:noWrap/>
            <w:vAlign w:val="bottom"/>
            <w:hideMark/>
          </w:tcPr>
          <w:p w14:paraId="5E084DFE"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Vides aizsardzība</w:t>
            </w:r>
          </w:p>
        </w:tc>
        <w:tc>
          <w:tcPr>
            <w:tcW w:w="1559" w:type="dxa"/>
            <w:tcBorders>
              <w:top w:val="nil"/>
              <w:left w:val="nil"/>
              <w:bottom w:val="single" w:sz="4" w:space="0" w:color="auto"/>
              <w:right w:val="single" w:sz="4" w:space="0" w:color="auto"/>
            </w:tcBorders>
            <w:shd w:val="clear" w:color="auto" w:fill="auto"/>
            <w:noWrap/>
            <w:vAlign w:val="bottom"/>
          </w:tcPr>
          <w:p w14:paraId="77D58EB4" w14:textId="0C301FA7"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272 075</w:t>
            </w:r>
          </w:p>
        </w:tc>
        <w:tc>
          <w:tcPr>
            <w:tcW w:w="1276" w:type="dxa"/>
            <w:tcBorders>
              <w:top w:val="nil"/>
              <w:left w:val="nil"/>
              <w:bottom w:val="single" w:sz="4" w:space="0" w:color="auto"/>
              <w:right w:val="single" w:sz="4" w:space="0" w:color="auto"/>
            </w:tcBorders>
            <w:shd w:val="clear" w:color="auto" w:fill="auto"/>
            <w:noWrap/>
            <w:vAlign w:val="bottom"/>
          </w:tcPr>
          <w:p w14:paraId="19F66DD5" w14:textId="7DD44376"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0,</w:t>
            </w:r>
            <w:r w:rsidR="000236B2" w:rsidRPr="00471893">
              <w:rPr>
                <w:rFonts w:ascii="Times New Roman" w:eastAsia="Times New Roman" w:hAnsi="Times New Roman" w:cs="Times New Roman"/>
                <w:lang w:eastAsia="lv-LV"/>
              </w:rPr>
              <w:t>6</w:t>
            </w:r>
          </w:p>
        </w:tc>
      </w:tr>
      <w:tr w:rsidR="00471893" w:rsidRPr="00471893" w14:paraId="7402D88F" w14:textId="77777777" w:rsidTr="00964F74">
        <w:trPr>
          <w:trHeight w:val="39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E1687"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06.000</w:t>
            </w:r>
          </w:p>
        </w:tc>
        <w:tc>
          <w:tcPr>
            <w:tcW w:w="5556" w:type="dxa"/>
            <w:tcBorders>
              <w:top w:val="nil"/>
              <w:left w:val="nil"/>
              <w:bottom w:val="single" w:sz="4" w:space="0" w:color="auto"/>
              <w:right w:val="single" w:sz="4" w:space="0" w:color="auto"/>
            </w:tcBorders>
            <w:shd w:val="clear" w:color="auto" w:fill="auto"/>
            <w:vAlign w:val="bottom"/>
            <w:hideMark/>
          </w:tcPr>
          <w:p w14:paraId="05F31343"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Pašvaldības teritoriju un mājokļu apsaimniekošana</w:t>
            </w:r>
          </w:p>
        </w:tc>
        <w:tc>
          <w:tcPr>
            <w:tcW w:w="1559" w:type="dxa"/>
            <w:tcBorders>
              <w:top w:val="nil"/>
              <w:left w:val="nil"/>
              <w:bottom w:val="single" w:sz="4" w:space="0" w:color="auto"/>
              <w:right w:val="single" w:sz="4" w:space="0" w:color="auto"/>
            </w:tcBorders>
            <w:shd w:val="clear" w:color="auto" w:fill="auto"/>
            <w:noWrap/>
            <w:vAlign w:val="bottom"/>
          </w:tcPr>
          <w:p w14:paraId="66C3DC0C" w14:textId="4DCE866E"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8 786 907</w:t>
            </w:r>
          </w:p>
        </w:tc>
        <w:tc>
          <w:tcPr>
            <w:tcW w:w="1276" w:type="dxa"/>
            <w:tcBorders>
              <w:top w:val="nil"/>
              <w:left w:val="nil"/>
              <w:bottom w:val="single" w:sz="4" w:space="0" w:color="auto"/>
              <w:right w:val="single" w:sz="4" w:space="0" w:color="auto"/>
            </w:tcBorders>
            <w:shd w:val="clear" w:color="auto" w:fill="auto"/>
            <w:noWrap/>
            <w:vAlign w:val="bottom"/>
          </w:tcPr>
          <w:p w14:paraId="0EB94117" w14:textId="013D731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18,</w:t>
            </w:r>
            <w:r w:rsidR="000236B2" w:rsidRPr="00471893">
              <w:rPr>
                <w:rFonts w:ascii="Times New Roman" w:eastAsia="Times New Roman" w:hAnsi="Times New Roman" w:cs="Times New Roman"/>
                <w:lang w:eastAsia="lv-LV"/>
              </w:rPr>
              <w:t>0</w:t>
            </w:r>
          </w:p>
        </w:tc>
      </w:tr>
      <w:tr w:rsidR="00471893" w:rsidRPr="00471893" w14:paraId="154E5739"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AE88D"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07.000</w:t>
            </w:r>
          </w:p>
        </w:tc>
        <w:tc>
          <w:tcPr>
            <w:tcW w:w="5556" w:type="dxa"/>
            <w:tcBorders>
              <w:top w:val="nil"/>
              <w:left w:val="nil"/>
              <w:bottom w:val="single" w:sz="4" w:space="0" w:color="auto"/>
              <w:right w:val="single" w:sz="4" w:space="0" w:color="auto"/>
            </w:tcBorders>
            <w:shd w:val="clear" w:color="auto" w:fill="auto"/>
            <w:vAlign w:val="bottom"/>
            <w:hideMark/>
          </w:tcPr>
          <w:p w14:paraId="6AF833C6"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Veselība</w:t>
            </w:r>
          </w:p>
        </w:tc>
        <w:tc>
          <w:tcPr>
            <w:tcW w:w="1559" w:type="dxa"/>
            <w:tcBorders>
              <w:top w:val="nil"/>
              <w:left w:val="nil"/>
              <w:bottom w:val="single" w:sz="4" w:space="0" w:color="auto"/>
              <w:right w:val="single" w:sz="4" w:space="0" w:color="auto"/>
            </w:tcBorders>
            <w:shd w:val="clear" w:color="auto" w:fill="auto"/>
            <w:noWrap/>
            <w:vAlign w:val="bottom"/>
          </w:tcPr>
          <w:p w14:paraId="565FB344" w14:textId="0707F724"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91 012</w:t>
            </w:r>
          </w:p>
        </w:tc>
        <w:tc>
          <w:tcPr>
            <w:tcW w:w="1276" w:type="dxa"/>
            <w:tcBorders>
              <w:top w:val="nil"/>
              <w:left w:val="nil"/>
              <w:bottom w:val="single" w:sz="4" w:space="0" w:color="auto"/>
              <w:right w:val="single" w:sz="4" w:space="0" w:color="auto"/>
            </w:tcBorders>
            <w:shd w:val="clear" w:color="auto" w:fill="auto"/>
            <w:noWrap/>
            <w:vAlign w:val="bottom"/>
          </w:tcPr>
          <w:p w14:paraId="64972409" w14:textId="4286307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0,2</w:t>
            </w:r>
          </w:p>
        </w:tc>
      </w:tr>
      <w:tr w:rsidR="00471893" w:rsidRPr="00471893" w14:paraId="4C5F476E" w14:textId="77777777" w:rsidTr="00964F74">
        <w:trPr>
          <w:trHeight w:val="3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4D30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08.000</w:t>
            </w:r>
          </w:p>
        </w:tc>
        <w:tc>
          <w:tcPr>
            <w:tcW w:w="5556" w:type="dxa"/>
            <w:tcBorders>
              <w:top w:val="nil"/>
              <w:left w:val="nil"/>
              <w:bottom w:val="single" w:sz="4" w:space="0" w:color="auto"/>
              <w:right w:val="single" w:sz="4" w:space="0" w:color="auto"/>
            </w:tcBorders>
            <w:shd w:val="clear" w:color="auto" w:fill="auto"/>
            <w:vAlign w:val="bottom"/>
            <w:hideMark/>
          </w:tcPr>
          <w:p w14:paraId="11D0FC5B"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Atpūta, kultūra un sports</w:t>
            </w:r>
          </w:p>
        </w:tc>
        <w:tc>
          <w:tcPr>
            <w:tcW w:w="1559" w:type="dxa"/>
            <w:tcBorders>
              <w:top w:val="nil"/>
              <w:left w:val="nil"/>
              <w:bottom w:val="single" w:sz="4" w:space="0" w:color="auto"/>
              <w:right w:val="single" w:sz="4" w:space="0" w:color="auto"/>
            </w:tcBorders>
            <w:shd w:val="clear" w:color="auto" w:fill="auto"/>
            <w:noWrap/>
            <w:vAlign w:val="bottom"/>
          </w:tcPr>
          <w:p w14:paraId="7A381B2F" w14:textId="5064FA4F"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3 924 298</w:t>
            </w:r>
          </w:p>
        </w:tc>
        <w:tc>
          <w:tcPr>
            <w:tcW w:w="1276" w:type="dxa"/>
            <w:tcBorders>
              <w:top w:val="nil"/>
              <w:left w:val="nil"/>
              <w:bottom w:val="single" w:sz="4" w:space="0" w:color="auto"/>
              <w:right w:val="single" w:sz="4" w:space="0" w:color="auto"/>
            </w:tcBorders>
            <w:shd w:val="clear" w:color="auto" w:fill="auto"/>
            <w:noWrap/>
            <w:vAlign w:val="bottom"/>
          </w:tcPr>
          <w:p w14:paraId="73061BA4" w14:textId="2D73FF89"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8,0</w:t>
            </w:r>
          </w:p>
        </w:tc>
      </w:tr>
      <w:tr w:rsidR="00471893" w:rsidRPr="00471893" w14:paraId="01BD62FE"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433AE"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09.000</w:t>
            </w:r>
          </w:p>
        </w:tc>
        <w:tc>
          <w:tcPr>
            <w:tcW w:w="5556" w:type="dxa"/>
            <w:tcBorders>
              <w:top w:val="nil"/>
              <w:left w:val="nil"/>
              <w:bottom w:val="single" w:sz="4" w:space="0" w:color="auto"/>
              <w:right w:val="single" w:sz="4" w:space="0" w:color="auto"/>
            </w:tcBorders>
            <w:shd w:val="clear" w:color="auto" w:fill="auto"/>
            <w:noWrap/>
            <w:vAlign w:val="bottom"/>
            <w:hideMark/>
          </w:tcPr>
          <w:p w14:paraId="197F898F"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Izglītība</w:t>
            </w:r>
          </w:p>
        </w:tc>
        <w:tc>
          <w:tcPr>
            <w:tcW w:w="1559" w:type="dxa"/>
            <w:tcBorders>
              <w:top w:val="nil"/>
              <w:left w:val="nil"/>
              <w:bottom w:val="single" w:sz="4" w:space="0" w:color="auto"/>
              <w:right w:val="single" w:sz="4" w:space="0" w:color="auto"/>
            </w:tcBorders>
            <w:shd w:val="clear" w:color="auto" w:fill="auto"/>
            <w:noWrap/>
            <w:vAlign w:val="bottom"/>
          </w:tcPr>
          <w:p w14:paraId="6E1D5BB1" w14:textId="4F58B6B3"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19 851 867</w:t>
            </w:r>
          </w:p>
        </w:tc>
        <w:tc>
          <w:tcPr>
            <w:tcW w:w="1276" w:type="dxa"/>
            <w:tcBorders>
              <w:top w:val="nil"/>
              <w:left w:val="nil"/>
              <w:bottom w:val="single" w:sz="4" w:space="0" w:color="auto"/>
              <w:right w:val="single" w:sz="4" w:space="0" w:color="auto"/>
            </w:tcBorders>
            <w:shd w:val="clear" w:color="auto" w:fill="auto"/>
            <w:noWrap/>
            <w:vAlign w:val="bottom"/>
          </w:tcPr>
          <w:p w14:paraId="59A7498C" w14:textId="6E7832C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40,7</w:t>
            </w:r>
          </w:p>
        </w:tc>
      </w:tr>
      <w:tr w:rsidR="00471893" w:rsidRPr="00471893" w14:paraId="691FEEE9"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8B69A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10.000</w:t>
            </w:r>
          </w:p>
        </w:tc>
        <w:tc>
          <w:tcPr>
            <w:tcW w:w="5556" w:type="dxa"/>
            <w:tcBorders>
              <w:top w:val="nil"/>
              <w:left w:val="nil"/>
              <w:bottom w:val="single" w:sz="4" w:space="0" w:color="auto"/>
              <w:right w:val="single" w:sz="4" w:space="0" w:color="auto"/>
            </w:tcBorders>
            <w:shd w:val="clear" w:color="auto" w:fill="auto"/>
            <w:noWrap/>
            <w:vAlign w:val="bottom"/>
            <w:hideMark/>
          </w:tcPr>
          <w:p w14:paraId="54616BDC"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Sociālā aizsardzība</w:t>
            </w:r>
          </w:p>
        </w:tc>
        <w:tc>
          <w:tcPr>
            <w:tcW w:w="1559" w:type="dxa"/>
            <w:tcBorders>
              <w:top w:val="nil"/>
              <w:left w:val="nil"/>
              <w:bottom w:val="single" w:sz="4" w:space="0" w:color="auto"/>
              <w:right w:val="single" w:sz="4" w:space="0" w:color="auto"/>
            </w:tcBorders>
            <w:shd w:val="clear" w:color="auto" w:fill="auto"/>
            <w:noWrap/>
            <w:vAlign w:val="bottom"/>
          </w:tcPr>
          <w:p w14:paraId="00C27C22" w14:textId="64A21043"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7 1</w:t>
            </w:r>
            <w:r w:rsidR="008175BF" w:rsidRPr="00471893">
              <w:rPr>
                <w:rFonts w:ascii="Times New Roman" w:eastAsia="Times New Roman" w:hAnsi="Times New Roman" w:cs="Times New Roman"/>
                <w:lang w:eastAsia="lv-LV"/>
              </w:rPr>
              <w:t>86 875</w:t>
            </w:r>
          </w:p>
        </w:tc>
        <w:tc>
          <w:tcPr>
            <w:tcW w:w="1276" w:type="dxa"/>
            <w:tcBorders>
              <w:top w:val="nil"/>
              <w:left w:val="nil"/>
              <w:bottom w:val="single" w:sz="4" w:space="0" w:color="auto"/>
              <w:right w:val="single" w:sz="4" w:space="0" w:color="auto"/>
            </w:tcBorders>
            <w:shd w:val="clear" w:color="auto" w:fill="auto"/>
            <w:noWrap/>
            <w:vAlign w:val="bottom"/>
          </w:tcPr>
          <w:p w14:paraId="45ABC135" w14:textId="3856CFC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14,7</w:t>
            </w:r>
          </w:p>
        </w:tc>
      </w:tr>
      <w:tr w:rsidR="0049729A" w:rsidRPr="00471893" w14:paraId="19F6E7DD" w14:textId="77777777" w:rsidTr="007A25FE">
        <w:trPr>
          <w:trHeight w:val="3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1D46A0"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 </w:t>
            </w:r>
          </w:p>
        </w:tc>
        <w:tc>
          <w:tcPr>
            <w:tcW w:w="5556" w:type="dxa"/>
            <w:tcBorders>
              <w:top w:val="nil"/>
              <w:left w:val="nil"/>
              <w:bottom w:val="single" w:sz="4" w:space="0" w:color="auto"/>
              <w:right w:val="single" w:sz="4" w:space="0" w:color="auto"/>
            </w:tcBorders>
            <w:shd w:val="clear" w:color="auto" w:fill="auto"/>
            <w:vAlign w:val="bottom"/>
            <w:hideMark/>
          </w:tcPr>
          <w:p w14:paraId="432B23C5" w14:textId="77777777" w:rsidR="0049729A" w:rsidRPr="00471893" w:rsidRDefault="0049729A" w:rsidP="00045719">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Pavisam kopā izdevumi</w:t>
            </w:r>
          </w:p>
        </w:tc>
        <w:tc>
          <w:tcPr>
            <w:tcW w:w="1559" w:type="dxa"/>
            <w:tcBorders>
              <w:top w:val="nil"/>
              <w:left w:val="nil"/>
              <w:bottom w:val="single" w:sz="4" w:space="0" w:color="auto"/>
              <w:right w:val="single" w:sz="4" w:space="0" w:color="auto"/>
            </w:tcBorders>
            <w:shd w:val="clear" w:color="auto" w:fill="auto"/>
            <w:noWrap/>
            <w:vAlign w:val="bottom"/>
          </w:tcPr>
          <w:p w14:paraId="515C80B8" w14:textId="34A118C6" w:rsidR="0049729A" w:rsidRPr="00471893" w:rsidRDefault="008175BF" w:rsidP="003657FF">
            <w:pPr>
              <w:spacing w:after="0" w:line="240" w:lineRule="auto"/>
              <w:jc w:val="center"/>
              <w:rPr>
                <w:rFonts w:ascii="Times New Roman" w:eastAsia="Times New Roman" w:hAnsi="Times New Roman" w:cs="Times New Roman"/>
                <w:b/>
                <w:lang w:eastAsia="lv-LV"/>
              </w:rPr>
            </w:pPr>
            <w:r w:rsidRPr="00471893">
              <w:rPr>
                <w:rFonts w:ascii="Times New Roman" w:eastAsia="Times New Roman" w:hAnsi="Times New Roman" w:cs="Times New Roman"/>
                <w:b/>
                <w:lang w:eastAsia="lv-LV"/>
              </w:rPr>
              <w:t>48 828 573</w:t>
            </w:r>
          </w:p>
        </w:tc>
        <w:tc>
          <w:tcPr>
            <w:tcW w:w="1276" w:type="dxa"/>
            <w:tcBorders>
              <w:top w:val="nil"/>
              <w:left w:val="nil"/>
              <w:bottom w:val="single" w:sz="4" w:space="0" w:color="auto"/>
              <w:right w:val="single" w:sz="4" w:space="0" w:color="auto"/>
            </w:tcBorders>
            <w:shd w:val="clear" w:color="auto" w:fill="auto"/>
            <w:noWrap/>
            <w:vAlign w:val="bottom"/>
          </w:tcPr>
          <w:p w14:paraId="26941503" w14:textId="2A9F69FF" w:rsidR="0049729A" w:rsidRPr="00471893" w:rsidRDefault="0049729A" w:rsidP="003657FF">
            <w:pPr>
              <w:spacing w:after="0" w:line="240" w:lineRule="auto"/>
              <w:jc w:val="center"/>
              <w:rPr>
                <w:rFonts w:ascii="Times New Roman" w:eastAsia="Times New Roman" w:hAnsi="Times New Roman" w:cs="Times New Roman"/>
                <w:b/>
                <w:lang w:eastAsia="lv-LV"/>
              </w:rPr>
            </w:pPr>
            <w:r w:rsidRPr="00471893">
              <w:rPr>
                <w:rFonts w:ascii="Times New Roman" w:eastAsia="Times New Roman" w:hAnsi="Times New Roman" w:cs="Times New Roman"/>
                <w:b/>
                <w:lang w:eastAsia="lv-LV"/>
              </w:rPr>
              <w:t>100</w:t>
            </w:r>
          </w:p>
        </w:tc>
      </w:tr>
    </w:tbl>
    <w:p w14:paraId="3BF4538B" w14:textId="77777777" w:rsidR="00117408" w:rsidRPr="00471893" w:rsidRDefault="00117408" w:rsidP="00117408">
      <w:pPr>
        <w:spacing w:after="0" w:line="360" w:lineRule="auto"/>
        <w:jc w:val="both"/>
        <w:rPr>
          <w:rFonts w:ascii="Times New Roman" w:hAnsi="Times New Roman" w:cs="Times New Roman"/>
          <w:sz w:val="24"/>
          <w:szCs w:val="24"/>
        </w:rPr>
      </w:pPr>
    </w:p>
    <w:p w14:paraId="0133EEFB" w14:textId="5BEA0F9F" w:rsidR="00FB70BA" w:rsidRPr="00471893" w:rsidRDefault="00FB70BA" w:rsidP="007A25FE">
      <w:pPr>
        <w:tabs>
          <w:tab w:val="left" w:pos="1050"/>
        </w:tabs>
        <w:spacing w:after="0" w:line="360" w:lineRule="auto"/>
        <w:ind w:firstLine="567"/>
        <w:jc w:val="both"/>
        <w:rPr>
          <w:rFonts w:ascii="Times New Roman" w:hAnsi="Times New Roman" w:cs="Times New Roman"/>
          <w:sz w:val="24"/>
          <w:szCs w:val="24"/>
        </w:rPr>
      </w:pPr>
      <w:r w:rsidRPr="00471893">
        <w:rPr>
          <w:noProof/>
          <w:lang w:eastAsia="lv-LV"/>
        </w:rPr>
        <w:drawing>
          <wp:anchor distT="0" distB="0" distL="114300" distR="114300" simplePos="0" relativeHeight="251659264" behindDoc="0" locked="0" layoutInCell="1" allowOverlap="1" wp14:anchorId="6139671D" wp14:editId="219A7244">
            <wp:simplePos x="0" y="0"/>
            <wp:positionH relativeFrom="margin">
              <wp:align>left</wp:align>
            </wp:positionH>
            <wp:positionV relativeFrom="paragraph">
              <wp:posOffset>2391400</wp:posOffset>
            </wp:positionV>
            <wp:extent cx="5939790" cy="1991995"/>
            <wp:effectExtent l="0" t="0" r="3810" b="8255"/>
            <wp:wrapSquare wrapText="bothSides"/>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117408" w:rsidRPr="00471893">
        <w:rPr>
          <w:rFonts w:ascii="Times New Roman" w:hAnsi="Times New Roman" w:cs="Times New Roman"/>
          <w:sz w:val="24"/>
          <w:szCs w:val="24"/>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Nr.1  „Dobeles novada pašvaldības  budžets 2021.gadam” 2. pielikumā</w:t>
      </w:r>
      <w:r w:rsidRPr="00471893">
        <w:rPr>
          <w:rFonts w:ascii="Times New Roman" w:hAnsi="Times New Roman" w:cs="Times New Roman"/>
          <w:sz w:val="24"/>
          <w:szCs w:val="24"/>
        </w:rPr>
        <w:t>.</w:t>
      </w:r>
    </w:p>
    <w:p w14:paraId="53B42622" w14:textId="4504958D" w:rsidR="0054184E" w:rsidRPr="00471893" w:rsidRDefault="007A25FE">
      <w:pPr>
        <w:rPr>
          <w:rFonts w:ascii="Times New Roman" w:hAnsi="Times New Roman" w:cs="Times New Roman"/>
          <w:i/>
          <w:sz w:val="20"/>
          <w:szCs w:val="20"/>
        </w:rPr>
      </w:pPr>
      <w:r w:rsidRPr="00471893">
        <w:rPr>
          <w:rFonts w:ascii="Times New Roman" w:hAnsi="Times New Roman" w:cs="Times New Roman"/>
          <w:i/>
          <w:sz w:val="20"/>
          <w:szCs w:val="20"/>
        </w:rPr>
        <w:t>1</w:t>
      </w:r>
      <w:r w:rsidR="003B17F2" w:rsidRPr="00471893">
        <w:rPr>
          <w:rFonts w:ascii="Times New Roman" w:hAnsi="Times New Roman" w:cs="Times New Roman"/>
          <w:i/>
          <w:sz w:val="20"/>
          <w:szCs w:val="20"/>
        </w:rPr>
        <w:t>.att.Dobeles novada 2021</w:t>
      </w:r>
      <w:r w:rsidR="00995ECF" w:rsidRPr="00471893">
        <w:rPr>
          <w:rFonts w:ascii="Times New Roman" w:hAnsi="Times New Roman" w:cs="Times New Roman"/>
          <w:i/>
          <w:sz w:val="20"/>
          <w:szCs w:val="20"/>
        </w:rPr>
        <w:t>. gada pamatbudžeta izdevumu īpatsvars % no kopējā plāna</w:t>
      </w:r>
      <w:r w:rsidR="0054184E" w:rsidRPr="00471893">
        <w:rPr>
          <w:rFonts w:ascii="Times New Roman" w:hAnsi="Times New Roman" w:cs="Times New Roman"/>
          <w:i/>
          <w:sz w:val="20"/>
          <w:szCs w:val="20"/>
        </w:rPr>
        <w:br w:type="page"/>
      </w:r>
    </w:p>
    <w:p w14:paraId="4127B6D3" w14:textId="03798C5F" w:rsidR="00C85C5A" w:rsidRPr="00471893" w:rsidRDefault="003529CF" w:rsidP="00D56EBE">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471893">
        <w:rPr>
          <w:rFonts w:ascii="Times New Roman" w:hAnsi="Times New Roman" w:cs="Times New Roman"/>
          <w:sz w:val="24"/>
          <w:szCs w:val="24"/>
        </w:rPr>
        <w:t>sēšanai. Izglītības nozarei 20</w:t>
      </w:r>
      <w:r w:rsidR="004323DC"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plānotais izdevumu apjoms ir </w:t>
      </w:r>
      <w:r w:rsidR="00F67842" w:rsidRPr="00471893">
        <w:rPr>
          <w:rFonts w:ascii="Times New Roman" w:hAnsi="Times New Roman" w:cs="Times New Roman"/>
          <w:sz w:val="24"/>
          <w:szCs w:val="24"/>
        </w:rPr>
        <w:t>19 851 867</w:t>
      </w:r>
      <w:r w:rsidR="0024345D"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kas ir </w:t>
      </w:r>
      <w:r w:rsidR="00F67842" w:rsidRPr="00471893">
        <w:rPr>
          <w:rFonts w:ascii="Times New Roman" w:hAnsi="Times New Roman" w:cs="Times New Roman"/>
          <w:sz w:val="24"/>
          <w:szCs w:val="24"/>
        </w:rPr>
        <w:t>40,7</w:t>
      </w:r>
      <w:r w:rsidR="00281B9A"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F67842" w:rsidRPr="00471893">
        <w:rPr>
          <w:rFonts w:ascii="Times New Roman" w:hAnsi="Times New Roman" w:cs="Times New Roman"/>
          <w:sz w:val="24"/>
          <w:szCs w:val="24"/>
        </w:rPr>
        <w:t>6 124 820</w:t>
      </w:r>
      <w:r w:rsidR="004B10B4"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jeb </w:t>
      </w:r>
      <w:r w:rsidR="00F67842" w:rsidRPr="00471893">
        <w:rPr>
          <w:rFonts w:ascii="Times New Roman" w:hAnsi="Times New Roman" w:cs="Times New Roman"/>
          <w:sz w:val="24"/>
          <w:szCs w:val="24"/>
        </w:rPr>
        <w:t>30,9</w:t>
      </w:r>
      <w:r w:rsidR="00243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visiem izglītībai plānotajiem izdevumiem.</w:t>
      </w:r>
    </w:p>
    <w:p w14:paraId="2B9D99A4" w14:textId="77777777" w:rsidR="003529CF" w:rsidRPr="00471893" w:rsidRDefault="004F6A85" w:rsidP="00B843EB">
      <w:pPr>
        <w:spacing w:after="0" w:line="360" w:lineRule="auto"/>
        <w:jc w:val="both"/>
        <w:rPr>
          <w:rFonts w:ascii="Times New Roman" w:hAnsi="Times New Roman" w:cs="Times New Roman"/>
          <w:b/>
          <w:i/>
        </w:rPr>
      </w:pPr>
      <w:r w:rsidRPr="00471893">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15AA10A" w14:textId="77777777" w:rsidTr="00A67326">
        <w:trPr>
          <w:trHeight w:val="108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81BEC03" w14:textId="77777777" w:rsidR="00405F96" w:rsidRPr="00471893" w:rsidRDefault="00405F96" w:rsidP="004F6A85">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423A1B36"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A32C494" w14:textId="77777777" w:rsidR="00405F96" w:rsidRPr="00471893" w:rsidRDefault="00405F96" w:rsidP="004F6A85">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92BB3F3" w14:textId="77777777" w:rsidTr="00257CB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E0C683"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662C6D2C"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1652C2A" w14:textId="3E83DF03"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13 649 505</w:t>
            </w:r>
          </w:p>
        </w:tc>
      </w:tr>
      <w:tr w:rsidR="00471893" w:rsidRPr="00471893" w14:paraId="50483521" w14:textId="77777777" w:rsidTr="00257CBA">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A3692A"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34063BB6"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6E2D8B95" w14:textId="31BF1A04"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5 058 667</w:t>
            </w:r>
          </w:p>
        </w:tc>
      </w:tr>
      <w:tr w:rsidR="00471893" w:rsidRPr="00471893" w14:paraId="62D16021" w14:textId="77777777" w:rsidTr="00257CBA">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2B2600"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621" w:type="dxa"/>
            <w:tcBorders>
              <w:top w:val="nil"/>
              <w:left w:val="nil"/>
              <w:bottom w:val="single" w:sz="4" w:space="0" w:color="auto"/>
              <w:right w:val="single" w:sz="4" w:space="0" w:color="auto"/>
            </w:tcBorders>
            <w:shd w:val="clear" w:color="auto" w:fill="auto"/>
            <w:vAlign w:val="bottom"/>
            <w:hideMark/>
          </w:tcPr>
          <w:p w14:paraId="7B5DC73B"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57B11EBD" w14:textId="0B55CFA4"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8 553</w:t>
            </w:r>
          </w:p>
        </w:tc>
      </w:tr>
      <w:tr w:rsidR="00471893" w:rsidRPr="00471893" w14:paraId="3E256358" w14:textId="77777777" w:rsidTr="00257CBA">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561BBCA"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616DFA24"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5322150A" w14:textId="760B854A"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477 268</w:t>
            </w:r>
          </w:p>
        </w:tc>
      </w:tr>
      <w:tr w:rsidR="00471893" w:rsidRPr="00471893" w14:paraId="7160ED70" w14:textId="77777777" w:rsidTr="00257CBA">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B60F0D9"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hideMark/>
          </w:tcPr>
          <w:p w14:paraId="1104926C"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771E7B0" w14:textId="3305695C"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114 940</w:t>
            </w:r>
          </w:p>
        </w:tc>
      </w:tr>
      <w:tr w:rsidR="00471893" w:rsidRPr="00471893" w14:paraId="4EC6F9FB" w14:textId="77777777" w:rsidTr="00257CB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81D574"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hideMark/>
          </w:tcPr>
          <w:p w14:paraId="45E68F0B"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proofErr w:type="spellStart"/>
            <w:r w:rsidRPr="00471893">
              <w:rPr>
                <w:rFonts w:ascii="Times New Roman" w:eastAsia="Times New Roman" w:hAnsi="Times New Roman" w:cs="Times New Roman"/>
                <w:sz w:val="20"/>
                <w:szCs w:val="20"/>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390A72E9" w14:textId="71A7C376"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542 934</w:t>
            </w:r>
          </w:p>
        </w:tc>
      </w:tr>
      <w:tr w:rsidR="00471893" w:rsidRPr="00471893" w14:paraId="15F543A5" w14:textId="77777777" w:rsidTr="00257CB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27100C7"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0437B008" w14:textId="77777777" w:rsidR="00405F96" w:rsidRPr="00471893" w:rsidRDefault="00405F96" w:rsidP="004F6A85">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6768DF4C" w14:textId="1218BE91" w:rsidR="00405F96" w:rsidRPr="00471893" w:rsidRDefault="00257CBA" w:rsidP="00913EC9">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19 851 867</w:t>
            </w:r>
          </w:p>
        </w:tc>
      </w:tr>
    </w:tbl>
    <w:p w14:paraId="7D30DF9D" w14:textId="38C25BCF" w:rsidR="002B5723" w:rsidRPr="00471893"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w:t>
      </w:r>
      <w:r w:rsidR="005D0B4B" w:rsidRPr="00471893">
        <w:rPr>
          <w:rFonts w:ascii="Times New Roman" w:hAnsi="Times New Roman" w:cs="Times New Roman"/>
          <w:sz w:val="24"/>
          <w:szCs w:val="24"/>
        </w:rPr>
        <w:t>iemaksas izglītības nozarei 20</w:t>
      </w:r>
      <w:r w:rsidR="0073441E" w:rsidRPr="00471893">
        <w:rPr>
          <w:rFonts w:ascii="Times New Roman" w:hAnsi="Times New Roman" w:cs="Times New Roman"/>
          <w:sz w:val="24"/>
          <w:szCs w:val="24"/>
        </w:rPr>
        <w:t>21</w:t>
      </w:r>
      <w:r w:rsidRPr="00471893">
        <w:rPr>
          <w:rFonts w:ascii="Times New Roman" w:hAnsi="Times New Roman" w:cs="Times New Roman"/>
          <w:sz w:val="24"/>
          <w:szCs w:val="24"/>
        </w:rPr>
        <w:t>. gad</w:t>
      </w:r>
      <w:r w:rsidR="0012728A" w:rsidRPr="00471893">
        <w:rPr>
          <w:rFonts w:ascii="Times New Roman" w:hAnsi="Times New Roman" w:cs="Times New Roman"/>
          <w:sz w:val="24"/>
          <w:szCs w:val="24"/>
        </w:rPr>
        <w:t xml:space="preserve">ā </w:t>
      </w:r>
      <w:r w:rsidRPr="00471893">
        <w:rPr>
          <w:rFonts w:ascii="Times New Roman" w:hAnsi="Times New Roman" w:cs="Times New Roman"/>
          <w:sz w:val="24"/>
          <w:szCs w:val="24"/>
        </w:rPr>
        <w:t xml:space="preserve"> ir </w:t>
      </w:r>
      <w:r w:rsidR="00535333" w:rsidRPr="00471893">
        <w:rPr>
          <w:rFonts w:ascii="Times New Roman" w:hAnsi="Times New Roman" w:cs="Times New Roman"/>
          <w:sz w:val="24"/>
          <w:szCs w:val="24"/>
        </w:rPr>
        <w:t>13 649 505</w:t>
      </w:r>
      <w:r w:rsidR="00243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63300E" w:rsidRPr="00471893">
        <w:rPr>
          <w:rFonts w:ascii="Times New Roman" w:hAnsi="Times New Roman" w:cs="Times New Roman"/>
          <w:i/>
          <w:iCs/>
          <w:sz w:val="24"/>
          <w:szCs w:val="24"/>
        </w:rPr>
        <w:t xml:space="preserve"> </w:t>
      </w:r>
      <w:r w:rsidR="0063300E" w:rsidRPr="00471893">
        <w:rPr>
          <w:rFonts w:ascii="Times New Roman" w:hAnsi="Times New Roman" w:cs="Times New Roman"/>
          <w:iCs/>
          <w:sz w:val="24"/>
          <w:szCs w:val="24"/>
        </w:rPr>
        <w:t>jeb</w:t>
      </w:r>
      <w:r w:rsidR="00491418" w:rsidRPr="00471893">
        <w:rPr>
          <w:rFonts w:ascii="Times New Roman" w:hAnsi="Times New Roman" w:cs="Times New Roman"/>
          <w:i/>
          <w:iCs/>
          <w:sz w:val="24"/>
          <w:szCs w:val="24"/>
        </w:rPr>
        <w:t xml:space="preserve"> </w:t>
      </w:r>
      <w:r w:rsidR="0073441E" w:rsidRPr="00471893">
        <w:rPr>
          <w:rFonts w:ascii="Times New Roman" w:hAnsi="Times New Roman" w:cs="Times New Roman"/>
          <w:iCs/>
          <w:sz w:val="24"/>
          <w:szCs w:val="24"/>
        </w:rPr>
        <w:t>68,8</w:t>
      </w:r>
      <w:r w:rsidR="0024345D" w:rsidRPr="00471893">
        <w:rPr>
          <w:rFonts w:ascii="Times New Roman" w:hAnsi="Times New Roman" w:cs="Times New Roman"/>
          <w:iCs/>
          <w:sz w:val="24"/>
          <w:szCs w:val="24"/>
        </w:rPr>
        <w:t xml:space="preserve"> </w:t>
      </w:r>
      <w:r w:rsidR="00491418" w:rsidRPr="00471893">
        <w:rPr>
          <w:rFonts w:ascii="Times New Roman" w:hAnsi="Times New Roman" w:cs="Times New Roman"/>
          <w:iCs/>
          <w:sz w:val="24"/>
          <w:szCs w:val="24"/>
        </w:rPr>
        <w:t>%</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25673D7E" w14:textId="5CF3EF60" w:rsidR="00A815EF" w:rsidRPr="00471893" w:rsidRDefault="00CE1664" w:rsidP="00A1235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Profesionālas ievirzes izglītības iestādēs </w:t>
      </w:r>
      <w:r w:rsidR="00C52A1D" w:rsidRPr="00471893">
        <w:rPr>
          <w:rFonts w:ascii="Times New Roman" w:hAnsi="Times New Roman" w:cs="Times New Roman"/>
          <w:b/>
          <w:sz w:val="24"/>
          <w:szCs w:val="24"/>
        </w:rPr>
        <w:t>2020./2021</w:t>
      </w:r>
      <w:r w:rsidRPr="00471893">
        <w:rPr>
          <w:rFonts w:ascii="Times New Roman" w:hAnsi="Times New Roman" w:cs="Times New Roman"/>
          <w:b/>
          <w:sz w:val="24"/>
          <w:szCs w:val="24"/>
        </w:rPr>
        <w:t>.</w:t>
      </w:r>
      <w:r w:rsidRPr="00471893">
        <w:rPr>
          <w:rFonts w:ascii="Times New Roman" w:hAnsi="Times New Roman" w:cs="Times New Roman"/>
          <w:sz w:val="24"/>
          <w:szCs w:val="24"/>
        </w:rPr>
        <w:t xml:space="preserve"> mācību gada 1.septembrī mācības uzsāka </w:t>
      </w:r>
      <w:r w:rsidR="00022C80" w:rsidRPr="00471893">
        <w:rPr>
          <w:rFonts w:ascii="Times New Roman" w:hAnsi="Times New Roman" w:cs="Times New Roman"/>
          <w:sz w:val="24"/>
          <w:szCs w:val="24"/>
        </w:rPr>
        <w:t>861</w:t>
      </w:r>
      <w:r w:rsidRPr="00471893">
        <w:rPr>
          <w:rFonts w:ascii="Times New Roman" w:hAnsi="Times New Roman" w:cs="Times New Roman"/>
          <w:sz w:val="24"/>
          <w:szCs w:val="24"/>
        </w:rPr>
        <w:t xml:space="preserve"> audzēkņi, tai skaitā </w:t>
      </w:r>
      <w:r w:rsidR="00C52A1D" w:rsidRPr="00471893">
        <w:rPr>
          <w:rFonts w:ascii="Times New Roman" w:hAnsi="Times New Roman" w:cs="Times New Roman"/>
          <w:sz w:val="24"/>
          <w:szCs w:val="24"/>
        </w:rPr>
        <w:t>368</w:t>
      </w:r>
      <w:r w:rsidR="00183F28" w:rsidRPr="00471893">
        <w:rPr>
          <w:rFonts w:ascii="Times New Roman" w:hAnsi="Times New Roman" w:cs="Times New Roman"/>
          <w:sz w:val="24"/>
          <w:szCs w:val="24"/>
        </w:rPr>
        <w:t xml:space="preserve"> </w:t>
      </w:r>
      <w:r w:rsidR="00252765" w:rsidRPr="00471893">
        <w:rPr>
          <w:rFonts w:ascii="Times New Roman" w:hAnsi="Times New Roman" w:cs="Times New Roman"/>
          <w:sz w:val="24"/>
          <w:szCs w:val="24"/>
        </w:rPr>
        <w:t xml:space="preserve"> </w:t>
      </w:r>
      <w:r w:rsidR="00183F28"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Sporta skolā, </w:t>
      </w:r>
      <w:r w:rsidR="00C52A1D" w:rsidRPr="00471893">
        <w:rPr>
          <w:rFonts w:ascii="Times New Roman" w:hAnsi="Times New Roman" w:cs="Times New Roman"/>
          <w:sz w:val="24"/>
          <w:szCs w:val="24"/>
        </w:rPr>
        <w:t>192</w:t>
      </w:r>
      <w:r w:rsidR="00183F28" w:rsidRPr="00471893">
        <w:rPr>
          <w:rFonts w:ascii="Times New Roman" w:hAnsi="Times New Roman" w:cs="Times New Roman"/>
          <w:sz w:val="24"/>
          <w:szCs w:val="24"/>
        </w:rPr>
        <w:t xml:space="preserve"> Dobeles</w:t>
      </w:r>
      <w:r w:rsidR="00C52A1D" w:rsidRPr="00471893">
        <w:rPr>
          <w:rFonts w:ascii="Times New Roman" w:hAnsi="Times New Roman" w:cs="Times New Roman"/>
          <w:sz w:val="24"/>
          <w:szCs w:val="24"/>
        </w:rPr>
        <w:t xml:space="preserve"> mūzikas skolā</w:t>
      </w:r>
      <w:r w:rsidR="001E6740" w:rsidRPr="00471893">
        <w:rPr>
          <w:rFonts w:ascii="Times New Roman" w:hAnsi="Times New Roman" w:cs="Times New Roman"/>
          <w:sz w:val="24"/>
          <w:szCs w:val="24"/>
        </w:rPr>
        <w:t xml:space="preserve">, </w:t>
      </w:r>
      <w:r w:rsidR="00022C80" w:rsidRPr="00471893">
        <w:rPr>
          <w:rFonts w:ascii="Times New Roman" w:hAnsi="Times New Roman" w:cs="Times New Roman"/>
          <w:sz w:val="24"/>
          <w:szCs w:val="24"/>
        </w:rPr>
        <w:t>108</w:t>
      </w:r>
      <w:r w:rsidR="001E6740" w:rsidRPr="00471893">
        <w:rPr>
          <w:rFonts w:ascii="Times New Roman" w:hAnsi="Times New Roman" w:cs="Times New Roman"/>
          <w:sz w:val="24"/>
          <w:szCs w:val="24"/>
        </w:rPr>
        <w:t xml:space="preserve"> audzēkņi Auces Mūzikas skolā,</w:t>
      </w:r>
      <w:r w:rsidR="00022C80" w:rsidRPr="00471893">
        <w:rPr>
          <w:rFonts w:ascii="Times New Roman" w:hAnsi="Times New Roman" w:cs="Times New Roman"/>
          <w:sz w:val="24"/>
          <w:szCs w:val="24"/>
        </w:rPr>
        <w:t>77</w:t>
      </w:r>
      <w:r w:rsidR="001E6740" w:rsidRPr="00471893">
        <w:rPr>
          <w:rFonts w:ascii="Times New Roman" w:hAnsi="Times New Roman" w:cs="Times New Roman"/>
          <w:sz w:val="24"/>
          <w:szCs w:val="24"/>
        </w:rPr>
        <w:t xml:space="preserve"> audzēknis Bēnes mūzikas un mākslas skolā</w:t>
      </w:r>
      <w:r w:rsidR="00C52A1D" w:rsidRPr="00471893">
        <w:rPr>
          <w:rFonts w:ascii="Times New Roman" w:hAnsi="Times New Roman" w:cs="Times New Roman"/>
          <w:sz w:val="24"/>
          <w:szCs w:val="24"/>
        </w:rPr>
        <w:t xml:space="preserve"> un 116</w:t>
      </w:r>
      <w:r w:rsidRPr="00471893">
        <w:rPr>
          <w:rFonts w:ascii="Times New Roman" w:hAnsi="Times New Roman" w:cs="Times New Roman"/>
          <w:sz w:val="24"/>
          <w:szCs w:val="24"/>
        </w:rPr>
        <w:t xml:space="preserve"> </w:t>
      </w:r>
      <w:r w:rsidR="00183F28" w:rsidRPr="00471893">
        <w:rPr>
          <w:rFonts w:ascii="Times New Roman" w:hAnsi="Times New Roman" w:cs="Times New Roman"/>
          <w:sz w:val="24"/>
          <w:szCs w:val="24"/>
        </w:rPr>
        <w:t xml:space="preserve"> Dobeles </w:t>
      </w:r>
      <w:r w:rsidRPr="00471893">
        <w:rPr>
          <w:rFonts w:ascii="Times New Roman" w:hAnsi="Times New Roman" w:cs="Times New Roman"/>
          <w:sz w:val="24"/>
          <w:szCs w:val="24"/>
        </w:rPr>
        <w:t>mākslas skolā</w:t>
      </w:r>
      <w:r w:rsidR="001E6740" w:rsidRPr="00471893">
        <w:rPr>
          <w:rFonts w:ascii="Times New Roman" w:hAnsi="Times New Roman" w:cs="Times New Roman"/>
          <w:sz w:val="24"/>
          <w:szCs w:val="24"/>
        </w:rPr>
        <w:t>.</w:t>
      </w:r>
      <w:r w:rsidRPr="00471893">
        <w:rPr>
          <w:rFonts w:ascii="Times New Roman" w:hAnsi="Times New Roman" w:cs="Times New Roman"/>
          <w:sz w:val="24"/>
          <w:szCs w:val="24"/>
        </w:rPr>
        <w:t xml:space="preserve"> kas ir </w:t>
      </w:r>
      <w:r w:rsidR="001E6740" w:rsidRPr="00471893">
        <w:rPr>
          <w:rFonts w:ascii="Times New Roman" w:hAnsi="Times New Roman" w:cs="Times New Roman"/>
          <w:sz w:val="24"/>
          <w:szCs w:val="24"/>
        </w:rPr>
        <w:t>nedaudz</w:t>
      </w:r>
      <w:r w:rsidR="00C52A1D" w:rsidRPr="00471893">
        <w:rPr>
          <w:rFonts w:ascii="Times New Roman" w:hAnsi="Times New Roman" w:cs="Times New Roman"/>
          <w:sz w:val="24"/>
          <w:szCs w:val="24"/>
        </w:rPr>
        <w:t xml:space="preserve"> mazāk nekā  iepriekšējā mācību gadā</w:t>
      </w:r>
      <w:r w:rsidRPr="00471893">
        <w:rPr>
          <w:rFonts w:ascii="Times New Roman" w:hAnsi="Times New Roman" w:cs="Times New Roman"/>
          <w:sz w:val="24"/>
          <w:szCs w:val="24"/>
        </w:rPr>
        <w:t>. Pamata un vispārējās vidējas izglītības iestādē</w:t>
      </w:r>
      <w:r w:rsidR="00A12350" w:rsidRPr="00471893">
        <w:rPr>
          <w:rFonts w:ascii="Times New Roman" w:hAnsi="Times New Roman" w:cs="Times New Roman"/>
          <w:sz w:val="24"/>
          <w:szCs w:val="24"/>
        </w:rPr>
        <w:t xml:space="preserve">s 1.septembrī mācības uzsāka </w:t>
      </w:r>
      <w:r w:rsidR="00022C80" w:rsidRPr="00471893">
        <w:rPr>
          <w:rFonts w:ascii="Times New Roman" w:hAnsi="Times New Roman" w:cs="Times New Roman"/>
          <w:sz w:val="24"/>
          <w:szCs w:val="24"/>
        </w:rPr>
        <w:t>3 155</w:t>
      </w:r>
      <w:r w:rsidR="00A12350" w:rsidRPr="00471893">
        <w:rPr>
          <w:rFonts w:ascii="Times New Roman" w:hAnsi="Times New Roman" w:cs="Times New Roman"/>
          <w:sz w:val="24"/>
          <w:szCs w:val="24"/>
        </w:rPr>
        <w:t xml:space="preserve"> audzēkņi (tai skaitā 204</w:t>
      </w:r>
      <w:r w:rsidRPr="00471893">
        <w:rPr>
          <w:rFonts w:ascii="Times New Roman" w:hAnsi="Times New Roman" w:cs="Times New Roman"/>
          <w:sz w:val="24"/>
          <w:szCs w:val="24"/>
        </w:rPr>
        <w:t xml:space="preserve">  audzēkņi profesionālā</w:t>
      </w:r>
      <w:r w:rsidR="00A12350" w:rsidRPr="00471893">
        <w:rPr>
          <w:rFonts w:ascii="Times New Roman" w:hAnsi="Times New Roman" w:cs="Times New Roman"/>
          <w:sz w:val="24"/>
          <w:szCs w:val="24"/>
        </w:rPr>
        <w:t>s izglītības programmās) un 1</w:t>
      </w:r>
      <w:r w:rsidR="006074FC" w:rsidRPr="00471893">
        <w:rPr>
          <w:rFonts w:ascii="Times New Roman" w:hAnsi="Times New Roman" w:cs="Times New Roman"/>
          <w:sz w:val="24"/>
          <w:szCs w:val="24"/>
        </w:rPr>
        <w:t xml:space="preserve"> </w:t>
      </w:r>
      <w:r w:rsidR="006807AD" w:rsidRPr="00471893">
        <w:rPr>
          <w:rFonts w:ascii="Times New Roman" w:hAnsi="Times New Roman" w:cs="Times New Roman"/>
          <w:sz w:val="24"/>
          <w:szCs w:val="24"/>
        </w:rPr>
        <w:t>544</w:t>
      </w:r>
      <w:r w:rsidRPr="00471893">
        <w:rPr>
          <w:rFonts w:ascii="Times New Roman" w:hAnsi="Times New Roman" w:cs="Times New Roman"/>
          <w:sz w:val="24"/>
          <w:szCs w:val="24"/>
        </w:rPr>
        <w:t xml:space="preserve"> audzēkņi pirmsskolas izglītības iestādēs, kas</w:t>
      </w:r>
      <w:r w:rsidR="00022C80" w:rsidRPr="00471893">
        <w:rPr>
          <w:rFonts w:ascii="Times New Roman" w:hAnsi="Times New Roman" w:cs="Times New Roman"/>
          <w:sz w:val="24"/>
          <w:szCs w:val="24"/>
        </w:rPr>
        <w:t xml:space="preserve"> arī </w:t>
      </w:r>
      <w:r w:rsidRPr="00471893">
        <w:rPr>
          <w:rFonts w:ascii="Times New Roman" w:hAnsi="Times New Roman" w:cs="Times New Roman"/>
          <w:sz w:val="24"/>
          <w:szCs w:val="24"/>
        </w:rPr>
        <w:t xml:space="preserve"> ir </w:t>
      </w:r>
      <w:r w:rsidR="00A12350" w:rsidRPr="00471893">
        <w:rPr>
          <w:rFonts w:ascii="Times New Roman" w:hAnsi="Times New Roman" w:cs="Times New Roman"/>
          <w:sz w:val="24"/>
          <w:szCs w:val="24"/>
        </w:rPr>
        <w:t>mazāk</w:t>
      </w:r>
      <w:r w:rsidRPr="00471893">
        <w:rPr>
          <w:rFonts w:ascii="Times New Roman" w:hAnsi="Times New Roman" w:cs="Times New Roman"/>
          <w:sz w:val="24"/>
          <w:szCs w:val="24"/>
        </w:rPr>
        <w:t xml:space="preserve"> nekā iepriekšējā mācību gada sākumā. </w:t>
      </w:r>
    </w:p>
    <w:p w14:paraId="75F2F993" w14:textId="7911BC7E" w:rsidR="006074FC" w:rsidRPr="00471893" w:rsidRDefault="00A12350" w:rsidP="00A815EF">
      <w:p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 </w:t>
      </w:r>
      <w:r w:rsidR="00A815EF" w:rsidRPr="00471893">
        <w:rPr>
          <w:rFonts w:ascii="Times New Roman" w:hAnsi="Times New Roman" w:cs="Times New Roman"/>
          <w:sz w:val="24"/>
          <w:szCs w:val="24"/>
        </w:rPr>
        <w:tab/>
      </w:r>
      <w:r w:rsidRPr="00471893">
        <w:rPr>
          <w:rFonts w:ascii="Times New Roman" w:hAnsi="Times New Roman" w:cs="Times New Roman"/>
          <w:sz w:val="24"/>
          <w:szCs w:val="24"/>
        </w:rPr>
        <w:t>2021. gada janvār</w:t>
      </w:r>
      <w:r w:rsidR="00A815EF" w:rsidRPr="00471893">
        <w:rPr>
          <w:rFonts w:ascii="Times New Roman" w:hAnsi="Times New Roman" w:cs="Times New Roman"/>
          <w:sz w:val="24"/>
          <w:szCs w:val="24"/>
        </w:rPr>
        <w:t>ī</w:t>
      </w:r>
      <w:r w:rsidRPr="00471893">
        <w:rPr>
          <w:rFonts w:ascii="Times New Roman" w:hAnsi="Times New Roman" w:cs="Times New Roman"/>
          <w:sz w:val="24"/>
          <w:szCs w:val="24"/>
        </w:rPr>
        <w:t xml:space="preserve"> </w:t>
      </w:r>
      <w:r w:rsidR="00B77717" w:rsidRPr="00471893">
        <w:rPr>
          <w:rFonts w:ascii="Times New Roman" w:hAnsi="Times New Roman" w:cs="Times New Roman"/>
          <w:sz w:val="24"/>
          <w:szCs w:val="24"/>
        </w:rPr>
        <w:t xml:space="preserve"> Dobelē </w:t>
      </w:r>
      <w:r w:rsidRPr="00471893">
        <w:rPr>
          <w:rFonts w:ascii="Times New Roman" w:hAnsi="Times New Roman" w:cs="Times New Roman"/>
          <w:sz w:val="24"/>
          <w:szCs w:val="24"/>
        </w:rPr>
        <w:t xml:space="preserve">ir atvērta </w:t>
      </w:r>
      <w:r w:rsidR="00A815EF" w:rsidRPr="00471893">
        <w:rPr>
          <w:rFonts w:ascii="Times New Roman" w:hAnsi="Times New Roman" w:cs="Times New Roman"/>
          <w:sz w:val="24"/>
          <w:szCs w:val="24"/>
        </w:rPr>
        <w:t xml:space="preserve"> viena </w:t>
      </w:r>
      <w:r w:rsidRPr="00471893">
        <w:rPr>
          <w:rFonts w:ascii="Times New Roman" w:hAnsi="Times New Roman" w:cs="Times New Roman"/>
          <w:sz w:val="24"/>
          <w:szCs w:val="24"/>
        </w:rPr>
        <w:t>pirmskolas izglītības grupiņā bērniem vecumā no 1,5 gadu vecuma pirmskolas izglītības iestādē “Valodiņa”, lai varētu apmierināt vecāku vēlmes pēc pirmskolas izglītības programmas nodrošināšanas.</w:t>
      </w:r>
      <w:r w:rsidR="00CE1664" w:rsidRPr="00471893">
        <w:rPr>
          <w:rFonts w:ascii="Times New Roman" w:hAnsi="Times New Roman" w:cs="Times New Roman"/>
          <w:sz w:val="24"/>
          <w:szCs w:val="24"/>
        </w:rPr>
        <w:t xml:space="preserve"> </w:t>
      </w:r>
      <w:r w:rsidRPr="00471893">
        <w:rPr>
          <w:rFonts w:ascii="Times New Roman" w:hAnsi="Times New Roman" w:cs="Times New Roman"/>
          <w:sz w:val="24"/>
          <w:szCs w:val="24"/>
        </w:rPr>
        <w:t>2020</w:t>
      </w:r>
      <w:r w:rsidR="00CE1664" w:rsidRPr="00471893">
        <w:rPr>
          <w:rFonts w:ascii="Times New Roman" w:hAnsi="Times New Roman" w:cs="Times New Roman"/>
          <w:sz w:val="24"/>
          <w:szCs w:val="24"/>
        </w:rPr>
        <w:t xml:space="preserve">.gadā audzēkņu skaits vispārējās izglītības programmās  </w:t>
      </w:r>
      <w:r w:rsidRPr="00471893">
        <w:rPr>
          <w:rFonts w:ascii="Times New Roman" w:hAnsi="Times New Roman" w:cs="Times New Roman"/>
          <w:sz w:val="24"/>
          <w:szCs w:val="24"/>
        </w:rPr>
        <w:t>nav ievērojami samazinājies un palicis nemainīgs arī profesionālās izglītības programmās DAVV.</w:t>
      </w:r>
      <w:r w:rsidR="00CE1664" w:rsidRPr="00471893">
        <w:rPr>
          <w:rFonts w:ascii="Times New Roman" w:hAnsi="Times New Roman" w:cs="Times New Roman"/>
          <w:sz w:val="24"/>
          <w:szCs w:val="24"/>
        </w:rPr>
        <w:t xml:space="preserve"> </w:t>
      </w:r>
      <w:r w:rsidR="006074FC" w:rsidRPr="00471893">
        <w:rPr>
          <w:rFonts w:ascii="Times New Roman" w:hAnsi="Times New Roman" w:cs="Times New Roman"/>
          <w:sz w:val="24"/>
          <w:szCs w:val="24"/>
        </w:rPr>
        <w:t xml:space="preserve"> </w:t>
      </w:r>
    </w:p>
    <w:p w14:paraId="136383E4" w14:textId="441D6984" w:rsidR="004F6A85" w:rsidRPr="00471893" w:rsidRDefault="002B5723" w:rsidP="009954DF">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Pašvaldība </w:t>
      </w:r>
      <w:r w:rsidR="00AE4A62" w:rsidRPr="00471893">
        <w:rPr>
          <w:rFonts w:ascii="Times New Roman" w:hAnsi="Times New Roman" w:cs="Times New Roman"/>
          <w:sz w:val="24"/>
          <w:szCs w:val="24"/>
        </w:rPr>
        <w:t xml:space="preserve"> </w:t>
      </w:r>
      <w:r w:rsidR="009D5747" w:rsidRPr="00471893">
        <w:rPr>
          <w:rFonts w:ascii="Times New Roman" w:hAnsi="Times New Roman" w:cs="Times New Roman"/>
          <w:sz w:val="24"/>
          <w:szCs w:val="24"/>
        </w:rPr>
        <w:t>jau ceturto</w:t>
      </w:r>
      <w:r w:rsidR="0024345D" w:rsidRPr="00471893">
        <w:rPr>
          <w:rFonts w:ascii="Times New Roman" w:hAnsi="Times New Roman" w:cs="Times New Roman"/>
          <w:sz w:val="24"/>
          <w:szCs w:val="24"/>
        </w:rPr>
        <w:t xml:space="preserve"> </w:t>
      </w:r>
      <w:r w:rsidR="00AE4A62" w:rsidRPr="00471893">
        <w:rPr>
          <w:rFonts w:ascii="Times New Roman" w:hAnsi="Times New Roman" w:cs="Times New Roman"/>
          <w:sz w:val="24"/>
          <w:szCs w:val="24"/>
        </w:rPr>
        <w:t xml:space="preserve"> gadu </w:t>
      </w:r>
      <w:r w:rsidRPr="00471893">
        <w:rPr>
          <w:rFonts w:ascii="Times New Roman" w:hAnsi="Times New Roman" w:cs="Times New Roman"/>
          <w:sz w:val="24"/>
          <w:szCs w:val="24"/>
        </w:rPr>
        <w:t xml:space="preserve">turpina maksāt stipendijas </w:t>
      </w:r>
      <w:r w:rsidR="00AE4A62" w:rsidRPr="00471893">
        <w:rPr>
          <w:rFonts w:ascii="Times New Roman" w:hAnsi="Times New Roman" w:cs="Times New Roman"/>
          <w:sz w:val="24"/>
          <w:szCs w:val="24"/>
        </w:rPr>
        <w:t>profesionālās iev</w:t>
      </w:r>
      <w:r w:rsidR="005B69DD" w:rsidRPr="00471893">
        <w:rPr>
          <w:rFonts w:ascii="Times New Roman" w:hAnsi="Times New Roman" w:cs="Times New Roman"/>
          <w:sz w:val="24"/>
          <w:szCs w:val="24"/>
        </w:rPr>
        <w:t>irzes skolu audzēkņiem. 20</w:t>
      </w:r>
      <w:r w:rsidR="0048112C"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šim mērķim plānoti </w:t>
      </w:r>
      <w:r w:rsidR="0048112C" w:rsidRPr="00471893">
        <w:rPr>
          <w:rFonts w:ascii="Times New Roman" w:hAnsi="Times New Roman" w:cs="Times New Roman"/>
          <w:sz w:val="24"/>
          <w:szCs w:val="24"/>
        </w:rPr>
        <w:t>40</w:t>
      </w:r>
      <w:r w:rsidR="005B69DD" w:rsidRPr="00471893">
        <w:rPr>
          <w:rFonts w:ascii="Times New Roman" w:hAnsi="Times New Roman" w:cs="Times New Roman"/>
          <w:sz w:val="24"/>
          <w:szCs w:val="24"/>
        </w:rPr>
        <w:t xml:space="preserve"> </w:t>
      </w:r>
      <w:r w:rsidR="0024345D" w:rsidRPr="00471893">
        <w:rPr>
          <w:rFonts w:ascii="Times New Roman" w:hAnsi="Times New Roman" w:cs="Times New Roman"/>
          <w:sz w:val="24"/>
          <w:szCs w:val="24"/>
        </w:rPr>
        <w:t>0</w:t>
      </w:r>
      <w:r w:rsidR="005B69DD" w:rsidRPr="00471893">
        <w:rPr>
          <w:rFonts w:ascii="Times New Roman" w:hAnsi="Times New Roman" w:cs="Times New Roman"/>
          <w:sz w:val="24"/>
          <w:szCs w:val="24"/>
        </w:rPr>
        <w:t>00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AE4A62" w:rsidRPr="00471893">
        <w:rPr>
          <w:rFonts w:ascii="Times New Roman" w:hAnsi="Times New Roman" w:cs="Times New Roman"/>
          <w:i/>
          <w:iCs/>
          <w:sz w:val="24"/>
          <w:szCs w:val="24"/>
        </w:rPr>
        <w:t>.</w:t>
      </w:r>
    </w:p>
    <w:p w14:paraId="6BC78F60" w14:textId="4A83900C" w:rsidR="00F07A0A" w:rsidRPr="00471893"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Kompensācija par braukšanas izdevumiem </w:t>
      </w:r>
      <w:r w:rsidR="0012728A" w:rsidRPr="00471893">
        <w:rPr>
          <w:rFonts w:ascii="Times New Roman" w:hAnsi="Times New Roman" w:cs="Times New Roman"/>
          <w:sz w:val="24"/>
          <w:szCs w:val="24"/>
        </w:rPr>
        <w:t xml:space="preserve">un pārvadājumu nodrošināšanai </w:t>
      </w:r>
      <w:r w:rsidRPr="00471893">
        <w:rPr>
          <w:rFonts w:ascii="Times New Roman" w:hAnsi="Times New Roman" w:cs="Times New Roman"/>
          <w:sz w:val="24"/>
          <w:szCs w:val="24"/>
        </w:rPr>
        <w:t xml:space="preserve">izglītības iestāžu audzēkņiem plānota </w:t>
      </w:r>
      <w:r w:rsidR="0032769D" w:rsidRPr="00471893">
        <w:rPr>
          <w:rFonts w:ascii="Times New Roman" w:hAnsi="Times New Roman" w:cs="Times New Roman"/>
          <w:sz w:val="24"/>
          <w:szCs w:val="24"/>
        </w:rPr>
        <w:t xml:space="preserve">339 288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003107D9" w:rsidRPr="00471893">
        <w:rPr>
          <w:rFonts w:ascii="Times New Roman" w:hAnsi="Times New Roman" w:cs="Times New Roman"/>
          <w:sz w:val="24"/>
          <w:szCs w:val="24"/>
        </w:rPr>
        <w:t>apmērā</w:t>
      </w:r>
      <w:r w:rsidR="002861A8" w:rsidRPr="00471893">
        <w:rPr>
          <w:rFonts w:ascii="Times New Roman" w:hAnsi="Times New Roman" w:cs="Times New Roman"/>
          <w:sz w:val="24"/>
          <w:szCs w:val="24"/>
        </w:rPr>
        <w:t>.</w:t>
      </w:r>
      <w:r w:rsidR="00C251C7" w:rsidRPr="00471893">
        <w:rPr>
          <w:rFonts w:ascii="Times New Roman" w:hAnsi="Times New Roman" w:cs="Times New Roman"/>
          <w:sz w:val="24"/>
          <w:szCs w:val="24"/>
        </w:rPr>
        <w:t xml:space="preserve"> Dobeles novada vēsturiskajā teritorijā skolēnu </w:t>
      </w:r>
      <w:r w:rsidR="00C251C7" w:rsidRPr="00471893">
        <w:rPr>
          <w:rFonts w:ascii="Times New Roman" w:hAnsi="Times New Roman" w:cs="Times New Roman"/>
          <w:sz w:val="24"/>
          <w:szCs w:val="24"/>
        </w:rPr>
        <w:lastRenderedPageBreak/>
        <w:t>pārvadājumi ir dele</w:t>
      </w:r>
      <w:r w:rsidR="00AA3A6C" w:rsidRPr="00471893">
        <w:rPr>
          <w:rFonts w:ascii="Times New Roman" w:hAnsi="Times New Roman" w:cs="Times New Roman"/>
          <w:sz w:val="24"/>
          <w:szCs w:val="24"/>
        </w:rPr>
        <w:t>ģēti pašvaldības kapitālsabiedrībai SIA Dobeles Autobusu parks, Auces un Tērvetes teritorijās pārvadājumus organizē pašvaldības struktūrvienības.</w:t>
      </w:r>
    </w:p>
    <w:p w14:paraId="61D45600" w14:textId="2DDD400B" w:rsidR="00F07A0A" w:rsidRPr="00471893"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brīvpusdienu nodrošināšanai </w:t>
      </w:r>
      <w:r w:rsidR="00AE4A62"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471893">
        <w:rPr>
          <w:rFonts w:ascii="Times New Roman" w:hAnsi="Times New Roman" w:cs="Times New Roman"/>
          <w:sz w:val="24"/>
          <w:szCs w:val="24"/>
        </w:rPr>
        <w:t>eta līdzekļiem. Plānot</w:t>
      </w:r>
      <w:r w:rsidR="004429A5" w:rsidRPr="00471893">
        <w:rPr>
          <w:rFonts w:ascii="Times New Roman" w:hAnsi="Times New Roman" w:cs="Times New Roman"/>
          <w:sz w:val="24"/>
          <w:szCs w:val="24"/>
        </w:rPr>
        <w:t>s, ka 20</w:t>
      </w:r>
      <w:r w:rsidR="005E0C54" w:rsidRPr="00471893">
        <w:rPr>
          <w:rFonts w:ascii="Times New Roman" w:hAnsi="Times New Roman" w:cs="Times New Roman"/>
          <w:sz w:val="24"/>
          <w:szCs w:val="24"/>
        </w:rPr>
        <w:t>21</w:t>
      </w:r>
      <w:r w:rsidRPr="00471893">
        <w:rPr>
          <w:rFonts w:ascii="Times New Roman" w:hAnsi="Times New Roman" w:cs="Times New Roman"/>
          <w:sz w:val="24"/>
          <w:szCs w:val="24"/>
        </w:rPr>
        <w:t>. gadā  1.-4. klašu skolēn</w:t>
      </w:r>
      <w:r w:rsidR="00491418" w:rsidRPr="00471893">
        <w:rPr>
          <w:rFonts w:ascii="Times New Roman" w:hAnsi="Times New Roman" w:cs="Times New Roman"/>
          <w:sz w:val="24"/>
          <w:szCs w:val="24"/>
        </w:rPr>
        <w:t>u brīvpusdienām</w:t>
      </w:r>
      <w:r w:rsidRPr="00471893">
        <w:rPr>
          <w:rFonts w:ascii="Times New Roman" w:hAnsi="Times New Roman" w:cs="Times New Roman"/>
          <w:sz w:val="24"/>
          <w:szCs w:val="24"/>
        </w:rPr>
        <w:t xml:space="preserve"> izlietos </w:t>
      </w:r>
      <w:r w:rsidR="00457A68" w:rsidRPr="00471893">
        <w:rPr>
          <w:rFonts w:ascii="Times New Roman" w:hAnsi="Times New Roman" w:cs="Times New Roman"/>
          <w:sz w:val="24"/>
          <w:szCs w:val="24"/>
        </w:rPr>
        <w:t>245 584</w:t>
      </w:r>
      <w:r w:rsidR="00A565E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2861A8" w:rsidRPr="00471893">
        <w:rPr>
          <w:rFonts w:ascii="Times New Roman" w:hAnsi="Times New Roman" w:cs="Times New Roman"/>
          <w:i/>
          <w:iCs/>
          <w:sz w:val="24"/>
          <w:szCs w:val="24"/>
        </w:rPr>
        <w:t xml:space="preserve">, </w:t>
      </w:r>
      <w:r w:rsidR="002861A8" w:rsidRPr="00471893">
        <w:rPr>
          <w:rFonts w:ascii="Times New Roman" w:hAnsi="Times New Roman" w:cs="Times New Roman"/>
          <w:sz w:val="24"/>
          <w:szCs w:val="24"/>
        </w:rPr>
        <w:t>no kuriem</w:t>
      </w:r>
      <w:r w:rsidR="002861A8" w:rsidRPr="00471893">
        <w:rPr>
          <w:rFonts w:ascii="Times New Roman" w:hAnsi="Times New Roman" w:cs="Times New Roman"/>
          <w:i/>
          <w:iCs/>
          <w:sz w:val="24"/>
          <w:szCs w:val="24"/>
        </w:rPr>
        <w:t xml:space="preserve"> </w:t>
      </w:r>
      <w:r w:rsidR="00457A68" w:rsidRPr="00471893">
        <w:rPr>
          <w:rFonts w:ascii="Times New Roman" w:hAnsi="Times New Roman" w:cs="Times New Roman"/>
          <w:i/>
          <w:iCs/>
          <w:sz w:val="24"/>
          <w:szCs w:val="24"/>
        </w:rPr>
        <w:t>122 792</w:t>
      </w:r>
      <w:r w:rsidR="002861A8" w:rsidRPr="00471893">
        <w:rPr>
          <w:rFonts w:ascii="Times New Roman" w:hAnsi="Times New Roman" w:cs="Times New Roman"/>
          <w:i/>
          <w:iCs/>
          <w:sz w:val="24"/>
          <w:szCs w:val="24"/>
        </w:rPr>
        <w:t xml:space="preserve"> </w:t>
      </w:r>
      <w:proofErr w:type="spellStart"/>
      <w:r w:rsidR="002861A8" w:rsidRPr="00471893">
        <w:rPr>
          <w:rFonts w:ascii="Times New Roman" w:hAnsi="Times New Roman" w:cs="Times New Roman"/>
          <w:i/>
          <w:iCs/>
          <w:sz w:val="24"/>
          <w:szCs w:val="24"/>
        </w:rPr>
        <w:t>euro</w:t>
      </w:r>
      <w:proofErr w:type="spellEnd"/>
      <w:r w:rsidR="002861A8" w:rsidRPr="00471893">
        <w:rPr>
          <w:rFonts w:ascii="Times New Roman" w:hAnsi="Times New Roman" w:cs="Times New Roman"/>
          <w:i/>
          <w:iCs/>
          <w:sz w:val="24"/>
          <w:szCs w:val="24"/>
        </w:rPr>
        <w:t xml:space="preserve"> </w:t>
      </w:r>
      <w:r w:rsidR="002861A8" w:rsidRPr="00471893">
        <w:rPr>
          <w:rFonts w:ascii="Times New Roman" w:hAnsi="Times New Roman" w:cs="Times New Roman"/>
          <w:sz w:val="24"/>
          <w:szCs w:val="24"/>
        </w:rPr>
        <w:t>valsts</w:t>
      </w:r>
      <w:r w:rsidR="0012728A" w:rsidRPr="00471893">
        <w:rPr>
          <w:rFonts w:ascii="Times New Roman" w:hAnsi="Times New Roman" w:cs="Times New Roman"/>
          <w:sz w:val="24"/>
          <w:szCs w:val="24"/>
        </w:rPr>
        <w:t xml:space="preserve"> budžeta</w:t>
      </w:r>
      <w:r w:rsidR="002861A8" w:rsidRPr="00471893">
        <w:rPr>
          <w:rFonts w:ascii="Times New Roman" w:hAnsi="Times New Roman" w:cs="Times New Roman"/>
          <w:sz w:val="24"/>
          <w:szCs w:val="24"/>
        </w:rPr>
        <w:t xml:space="preserve"> finansējums</w:t>
      </w:r>
      <w:r w:rsidRPr="00471893">
        <w:rPr>
          <w:rFonts w:ascii="Times New Roman" w:hAnsi="Times New Roman" w:cs="Times New Roman"/>
          <w:i/>
          <w:iCs/>
          <w:sz w:val="24"/>
          <w:szCs w:val="24"/>
        </w:rPr>
        <w:t xml:space="preserve"> </w:t>
      </w:r>
      <w:r w:rsidR="00491418"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un no pašvaldības budžeta līdzekļiem </w:t>
      </w:r>
      <w:r w:rsidR="00AE4A62" w:rsidRPr="00471893">
        <w:rPr>
          <w:rFonts w:ascii="Times New Roman" w:hAnsi="Times New Roman" w:cs="Times New Roman"/>
          <w:sz w:val="24"/>
          <w:szCs w:val="24"/>
        </w:rPr>
        <w:t>5.-</w:t>
      </w:r>
      <w:r w:rsidR="00C251C7" w:rsidRPr="00471893">
        <w:rPr>
          <w:rFonts w:ascii="Times New Roman" w:hAnsi="Times New Roman" w:cs="Times New Roman"/>
          <w:sz w:val="24"/>
          <w:szCs w:val="24"/>
        </w:rPr>
        <w:t>12</w:t>
      </w:r>
      <w:r w:rsidR="00AE4A62" w:rsidRPr="00471893">
        <w:rPr>
          <w:rFonts w:ascii="Times New Roman" w:hAnsi="Times New Roman" w:cs="Times New Roman"/>
          <w:sz w:val="24"/>
          <w:szCs w:val="24"/>
        </w:rPr>
        <w:t>.klašu skolēniem</w:t>
      </w:r>
      <w:r w:rsidRPr="00471893">
        <w:rPr>
          <w:rFonts w:ascii="Times New Roman" w:hAnsi="Times New Roman" w:cs="Times New Roman"/>
          <w:sz w:val="24"/>
          <w:szCs w:val="24"/>
        </w:rPr>
        <w:t xml:space="preserve"> </w:t>
      </w:r>
      <w:r w:rsidR="00AE4A62" w:rsidRPr="00471893">
        <w:rPr>
          <w:rFonts w:ascii="Times New Roman" w:hAnsi="Times New Roman" w:cs="Times New Roman"/>
          <w:i/>
          <w:sz w:val="24"/>
          <w:szCs w:val="24"/>
        </w:rPr>
        <w:t>–</w:t>
      </w:r>
      <w:r w:rsidRPr="00471893">
        <w:rPr>
          <w:rFonts w:ascii="Times New Roman" w:hAnsi="Times New Roman" w:cs="Times New Roman"/>
          <w:i/>
          <w:sz w:val="24"/>
          <w:szCs w:val="24"/>
        </w:rPr>
        <w:t xml:space="preserve"> </w:t>
      </w:r>
      <w:r w:rsidR="00C251C7" w:rsidRPr="00471893">
        <w:rPr>
          <w:rFonts w:ascii="Times New Roman" w:hAnsi="Times New Roman" w:cs="Times New Roman"/>
          <w:i/>
          <w:sz w:val="24"/>
          <w:szCs w:val="24"/>
        </w:rPr>
        <w:t>242 908</w:t>
      </w:r>
      <w:r w:rsidR="00A565E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apmērā. </w:t>
      </w:r>
      <w:r w:rsidR="00C251C7" w:rsidRPr="00471893">
        <w:rPr>
          <w:rFonts w:ascii="Times New Roman" w:hAnsi="Times New Roman" w:cs="Times New Roman"/>
          <w:sz w:val="24"/>
          <w:szCs w:val="24"/>
        </w:rPr>
        <w:t>Dobeles novada vēsturiskajā teritorijā</w:t>
      </w:r>
      <w:r w:rsidR="00B41571" w:rsidRPr="00471893">
        <w:rPr>
          <w:rFonts w:ascii="Times New Roman" w:hAnsi="Times New Roman" w:cs="Times New Roman"/>
          <w:sz w:val="24"/>
          <w:szCs w:val="24"/>
        </w:rPr>
        <w:t xml:space="preserve"> 20</w:t>
      </w:r>
      <w:r w:rsidR="00244773" w:rsidRPr="00471893">
        <w:rPr>
          <w:rFonts w:ascii="Times New Roman" w:hAnsi="Times New Roman" w:cs="Times New Roman"/>
          <w:sz w:val="24"/>
          <w:szCs w:val="24"/>
        </w:rPr>
        <w:t>21</w:t>
      </w:r>
      <w:r w:rsidR="00A237FE" w:rsidRPr="00471893">
        <w:rPr>
          <w:rFonts w:ascii="Times New Roman" w:hAnsi="Times New Roman" w:cs="Times New Roman"/>
          <w:sz w:val="24"/>
          <w:szCs w:val="24"/>
        </w:rPr>
        <w:t>.gadā</w:t>
      </w:r>
      <w:r w:rsidR="00244773" w:rsidRPr="00471893">
        <w:rPr>
          <w:rFonts w:ascii="Times New Roman" w:hAnsi="Times New Roman" w:cs="Times New Roman"/>
          <w:sz w:val="24"/>
          <w:szCs w:val="24"/>
        </w:rPr>
        <w:t xml:space="preserve"> tāpat kā 2020</w:t>
      </w:r>
      <w:r w:rsidR="00A565EB" w:rsidRPr="00471893">
        <w:rPr>
          <w:rFonts w:ascii="Times New Roman" w:hAnsi="Times New Roman" w:cs="Times New Roman"/>
          <w:sz w:val="24"/>
          <w:szCs w:val="24"/>
        </w:rPr>
        <w:t xml:space="preserve">.gadā </w:t>
      </w:r>
      <w:r w:rsidR="00A237FE" w:rsidRPr="00471893">
        <w:rPr>
          <w:rFonts w:ascii="Times New Roman" w:hAnsi="Times New Roman" w:cs="Times New Roman"/>
          <w:sz w:val="24"/>
          <w:szCs w:val="24"/>
        </w:rPr>
        <w:t xml:space="preserve"> tiks piešķirtas brīvpusdienas</w:t>
      </w:r>
      <w:r w:rsidR="00C251C7" w:rsidRPr="00471893">
        <w:rPr>
          <w:rFonts w:ascii="Times New Roman" w:hAnsi="Times New Roman" w:cs="Times New Roman"/>
          <w:sz w:val="24"/>
          <w:szCs w:val="24"/>
        </w:rPr>
        <w:t xml:space="preserve"> 5.-6. klašu skolēniem , kā arī </w:t>
      </w:r>
      <w:r w:rsidR="00A237FE" w:rsidRPr="00471893">
        <w:rPr>
          <w:rFonts w:ascii="Times New Roman" w:hAnsi="Times New Roman" w:cs="Times New Roman"/>
          <w:sz w:val="24"/>
          <w:szCs w:val="24"/>
        </w:rPr>
        <w:t xml:space="preserve"> visiem </w:t>
      </w:r>
      <w:r w:rsidR="00B41571" w:rsidRPr="00471893">
        <w:rPr>
          <w:rFonts w:ascii="Times New Roman" w:hAnsi="Times New Roman" w:cs="Times New Roman"/>
          <w:sz w:val="24"/>
          <w:szCs w:val="24"/>
        </w:rPr>
        <w:t>daudz bērnu</w:t>
      </w:r>
      <w:r w:rsidR="00BE7A29" w:rsidRPr="00471893">
        <w:rPr>
          <w:rFonts w:ascii="Times New Roman" w:hAnsi="Times New Roman" w:cs="Times New Roman"/>
          <w:sz w:val="24"/>
          <w:szCs w:val="24"/>
        </w:rPr>
        <w:t xml:space="preserve"> ģimeņu bērniem, kuri apm</w:t>
      </w:r>
      <w:r w:rsidR="00B41571" w:rsidRPr="00471893">
        <w:rPr>
          <w:rFonts w:ascii="Times New Roman" w:hAnsi="Times New Roman" w:cs="Times New Roman"/>
          <w:sz w:val="24"/>
          <w:szCs w:val="24"/>
        </w:rPr>
        <w:t>eklē novada izglītības iestādes, kā arī to ģimeņu bērniem kuri audzina bērnu invalīdu.</w:t>
      </w:r>
      <w:r w:rsidR="00C251C7" w:rsidRPr="00471893">
        <w:rPr>
          <w:rFonts w:ascii="Times New Roman" w:hAnsi="Times New Roman" w:cs="Times New Roman"/>
          <w:sz w:val="24"/>
          <w:szCs w:val="24"/>
        </w:rPr>
        <w:t xml:space="preserve"> Tērvetes un Auces teritorijās brīvpusdienas ir piešķirtas visiem skolēniem, kuri mācās 1.-12.klasē un pirmsskolas 5-6.gadu vecuma grupās.</w:t>
      </w:r>
    </w:p>
    <w:p w14:paraId="044AC025" w14:textId="1E127859" w:rsidR="00223F60" w:rsidRPr="00471893" w:rsidRDefault="00223F60" w:rsidP="00223F6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izglītības iestāžu remontdarbiem </w:t>
      </w:r>
      <w:r w:rsidR="00457A68" w:rsidRPr="00471893">
        <w:rPr>
          <w:rFonts w:ascii="Times New Roman" w:hAnsi="Times New Roman" w:cs="Times New Roman"/>
          <w:sz w:val="24"/>
          <w:szCs w:val="24"/>
        </w:rPr>
        <w:t>985 045</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i/>
          <w:sz w:val="24"/>
          <w:szCs w:val="24"/>
        </w:rPr>
        <w:t xml:space="preserve"> </w:t>
      </w:r>
      <w:r w:rsidRPr="00471893">
        <w:rPr>
          <w:rFonts w:ascii="Times New Roman" w:hAnsi="Times New Roman" w:cs="Times New Roman"/>
          <w:sz w:val="24"/>
          <w:szCs w:val="24"/>
        </w:rPr>
        <w:t xml:space="preserve">apmērā, ir paredzēts </w:t>
      </w:r>
      <w:r w:rsidR="00350EE6" w:rsidRPr="00471893">
        <w:rPr>
          <w:rFonts w:ascii="Times New Roman" w:hAnsi="Times New Roman" w:cs="Times New Roman"/>
          <w:sz w:val="24"/>
          <w:szCs w:val="24"/>
        </w:rPr>
        <w:t>veikt remontdarbus sekojošās iestādēs: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471893" w:rsidRPr="00471893" w14:paraId="4F3B12F0" w14:textId="77777777" w:rsidTr="00163F14">
        <w:trPr>
          <w:trHeight w:val="300"/>
        </w:trPr>
        <w:tc>
          <w:tcPr>
            <w:tcW w:w="3380" w:type="dxa"/>
            <w:shd w:val="clear" w:color="auto" w:fill="F2F2F2" w:themeFill="background1" w:themeFillShade="F2"/>
            <w:noWrap/>
            <w:vAlign w:val="bottom"/>
            <w:hideMark/>
          </w:tcPr>
          <w:p w14:paraId="42BA0822" w14:textId="77777777" w:rsidR="00223F60" w:rsidRPr="00471893" w:rsidRDefault="00223F60" w:rsidP="00223F60">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Pirmskolas izglītība</w:t>
            </w:r>
          </w:p>
        </w:tc>
        <w:tc>
          <w:tcPr>
            <w:tcW w:w="5976" w:type="dxa"/>
            <w:shd w:val="clear" w:color="auto" w:fill="F2F2F2" w:themeFill="background1" w:themeFillShade="F2"/>
            <w:noWrap/>
            <w:vAlign w:val="bottom"/>
            <w:hideMark/>
          </w:tcPr>
          <w:p w14:paraId="75D6DF22" w14:textId="6F009646" w:rsidR="00223F60" w:rsidRPr="00471893" w:rsidRDefault="00445A0C" w:rsidP="006023E2">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xml:space="preserve">EUR </w:t>
            </w:r>
            <w:r w:rsidR="006023E2" w:rsidRPr="00471893">
              <w:rPr>
                <w:rFonts w:ascii="Times New Roman" w:eastAsia="Times New Roman" w:hAnsi="Times New Roman" w:cs="Times New Roman"/>
                <w:b/>
                <w:bCs/>
                <w:lang w:eastAsia="lv-LV"/>
              </w:rPr>
              <w:t>430 008</w:t>
            </w:r>
          </w:p>
        </w:tc>
      </w:tr>
      <w:tr w:rsidR="00471893" w:rsidRPr="00471893" w14:paraId="729DAE0D" w14:textId="77777777" w:rsidTr="00163F14">
        <w:trPr>
          <w:trHeight w:val="300"/>
        </w:trPr>
        <w:tc>
          <w:tcPr>
            <w:tcW w:w="3380" w:type="dxa"/>
            <w:shd w:val="clear" w:color="auto" w:fill="auto"/>
            <w:noWrap/>
            <w:vAlign w:val="bottom"/>
            <w:hideMark/>
          </w:tcPr>
          <w:p w14:paraId="28525722"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Spodrītis</w:t>
            </w:r>
          </w:p>
        </w:tc>
        <w:tc>
          <w:tcPr>
            <w:tcW w:w="5976" w:type="dxa"/>
            <w:shd w:val="clear" w:color="auto" w:fill="auto"/>
            <w:noWrap/>
            <w:vAlign w:val="bottom"/>
            <w:hideMark/>
          </w:tcPr>
          <w:p w14:paraId="79E573F0"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3 470</w:t>
            </w:r>
          </w:p>
        </w:tc>
      </w:tr>
      <w:tr w:rsidR="00471893" w:rsidRPr="00471893" w14:paraId="0BB9111D" w14:textId="77777777" w:rsidTr="00163F14">
        <w:trPr>
          <w:trHeight w:val="300"/>
        </w:trPr>
        <w:tc>
          <w:tcPr>
            <w:tcW w:w="3380" w:type="dxa"/>
            <w:shd w:val="clear" w:color="auto" w:fill="auto"/>
            <w:noWrap/>
            <w:vAlign w:val="bottom"/>
            <w:hideMark/>
          </w:tcPr>
          <w:p w14:paraId="262B3045"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 xml:space="preserve">PII Zvaniņš </w:t>
            </w:r>
          </w:p>
        </w:tc>
        <w:tc>
          <w:tcPr>
            <w:tcW w:w="5976" w:type="dxa"/>
            <w:shd w:val="clear" w:color="auto" w:fill="auto"/>
            <w:noWrap/>
            <w:vAlign w:val="bottom"/>
            <w:hideMark/>
          </w:tcPr>
          <w:p w14:paraId="61E7912B" w14:textId="7EFE5C92" w:rsidR="00223F60" w:rsidRPr="00471893" w:rsidRDefault="00DC49B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163 575</w:t>
            </w:r>
          </w:p>
        </w:tc>
      </w:tr>
      <w:tr w:rsidR="00471893" w:rsidRPr="00471893" w14:paraId="213B589E" w14:textId="77777777" w:rsidTr="00163F14">
        <w:trPr>
          <w:trHeight w:val="300"/>
        </w:trPr>
        <w:tc>
          <w:tcPr>
            <w:tcW w:w="3380" w:type="dxa"/>
            <w:shd w:val="clear" w:color="auto" w:fill="auto"/>
            <w:noWrap/>
            <w:vAlign w:val="bottom"/>
            <w:hideMark/>
          </w:tcPr>
          <w:p w14:paraId="55D24DFD"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Jāņtārpiņš</w:t>
            </w:r>
          </w:p>
        </w:tc>
        <w:tc>
          <w:tcPr>
            <w:tcW w:w="5976" w:type="dxa"/>
            <w:shd w:val="clear" w:color="auto" w:fill="auto"/>
            <w:noWrap/>
            <w:vAlign w:val="bottom"/>
            <w:hideMark/>
          </w:tcPr>
          <w:p w14:paraId="0006D58E"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9 000</w:t>
            </w:r>
          </w:p>
        </w:tc>
      </w:tr>
      <w:tr w:rsidR="00471893" w:rsidRPr="00471893" w14:paraId="67C7471F" w14:textId="77777777" w:rsidTr="00163F14">
        <w:trPr>
          <w:trHeight w:val="300"/>
        </w:trPr>
        <w:tc>
          <w:tcPr>
            <w:tcW w:w="3380" w:type="dxa"/>
            <w:shd w:val="clear" w:color="auto" w:fill="auto"/>
            <w:noWrap/>
            <w:vAlign w:val="bottom"/>
            <w:hideMark/>
          </w:tcPr>
          <w:p w14:paraId="7CC3696E"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Minku parks</w:t>
            </w:r>
          </w:p>
        </w:tc>
        <w:tc>
          <w:tcPr>
            <w:tcW w:w="5976" w:type="dxa"/>
            <w:shd w:val="clear" w:color="auto" w:fill="auto"/>
            <w:noWrap/>
            <w:vAlign w:val="bottom"/>
            <w:hideMark/>
          </w:tcPr>
          <w:p w14:paraId="6FB0AC1A" w14:textId="424513D5" w:rsidR="00223F60" w:rsidRPr="00471893" w:rsidRDefault="00D4419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23 500</w:t>
            </w:r>
          </w:p>
        </w:tc>
      </w:tr>
      <w:tr w:rsidR="00471893" w:rsidRPr="00471893" w14:paraId="43ED55F4" w14:textId="77777777" w:rsidTr="00163F14">
        <w:trPr>
          <w:trHeight w:val="300"/>
        </w:trPr>
        <w:tc>
          <w:tcPr>
            <w:tcW w:w="3380" w:type="dxa"/>
            <w:shd w:val="clear" w:color="auto" w:fill="auto"/>
            <w:noWrap/>
            <w:vAlign w:val="bottom"/>
            <w:hideMark/>
          </w:tcPr>
          <w:p w14:paraId="63005CD5"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Riekstiņš</w:t>
            </w:r>
          </w:p>
        </w:tc>
        <w:tc>
          <w:tcPr>
            <w:tcW w:w="5976" w:type="dxa"/>
            <w:shd w:val="clear" w:color="auto" w:fill="auto"/>
            <w:noWrap/>
            <w:vAlign w:val="bottom"/>
            <w:hideMark/>
          </w:tcPr>
          <w:p w14:paraId="1FF638CA"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9 000</w:t>
            </w:r>
          </w:p>
        </w:tc>
      </w:tr>
      <w:tr w:rsidR="00471893" w:rsidRPr="00471893" w14:paraId="6694FDAF" w14:textId="77777777" w:rsidTr="00163F14">
        <w:trPr>
          <w:trHeight w:val="300"/>
        </w:trPr>
        <w:tc>
          <w:tcPr>
            <w:tcW w:w="3380" w:type="dxa"/>
            <w:shd w:val="clear" w:color="auto" w:fill="auto"/>
            <w:noWrap/>
            <w:vAlign w:val="bottom"/>
            <w:hideMark/>
          </w:tcPr>
          <w:p w14:paraId="030750CE"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Ābolītis</w:t>
            </w:r>
          </w:p>
        </w:tc>
        <w:tc>
          <w:tcPr>
            <w:tcW w:w="5976" w:type="dxa"/>
            <w:shd w:val="clear" w:color="auto" w:fill="auto"/>
            <w:noWrap/>
            <w:vAlign w:val="bottom"/>
            <w:hideMark/>
          </w:tcPr>
          <w:p w14:paraId="4AB3962C" w14:textId="462C27E5" w:rsidR="00223F60" w:rsidRPr="00471893" w:rsidRDefault="00DC49B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134 536</w:t>
            </w:r>
          </w:p>
        </w:tc>
      </w:tr>
      <w:tr w:rsidR="00471893" w:rsidRPr="00471893" w14:paraId="61F2B4BD" w14:textId="77777777" w:rsidTr="00163F14">
        <w:trPr>
          <w:trHeight w:val="300"/>
        </w:trPr>
        <w:tc>
          <w:tcPr>
            <w:tcW w:w="3380" w:type="dxa"/>
            <w:shd w:val="clear" w:color="auto" w:fill="auto"/>
            <w:noWrap/>
            <w:vAlign w:val="bottom"/>
            <w:hideMark/>
          </w:tcPr>
          <w:p w14:paraId="7CD52266"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Valodiņa</w:t>
            </w:r>
          </w:p>
        </w:tc>
        <w:tc>
          <w:tcPr>
            <w:tcW w:w="5976" w:type="dxa"/>
            <w:shd w:val="clear" w:color="auto" w:fill="auto"/>
            <w:noWrap/>
            <w:vAlign w:val="bottom"/>
            <w:hideMark/>
          </w:tcPr>
          <w:p w14:paraId="17959E9D"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8 500</w:t>
            </w:r>
          </w:p>
        </w:tc>
      </w:tr>
      <w:tr w:rsidR="00471893" w:rsidRPr="00471893" w14:paraId="45A03BF3" w14:textId="77777777" w:rsidTr="00163F14">
        <w:trPr>
          <w:trHeight w:val="300"/>
        </w:trPr>
        <w:tc>
          <w:tcPr>
            <w:tcW w:w="3380" w:type="dxa"/>
            <w:shd w:val="clear" w:color="auto" w:fill="auto"/>
            <w:noWrap/>
            <w:vAlign w:val="bottom"/>
          </w:tcPr>
          <w:p w14:paraId="0BD1E4A0" w14:textId="3AA92D9A"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Pīlādzītis</w:t>
            </w:r>
          </w:p>
        </w:tc>
        <w:tc>
          <w:tcPr>
            <w:tcW w:w="5976" w:type="dxa"/>
            <w:shd w:val="clear" w:color="auto" w:fill="auto"/>
            <w:noWrap/>
            <w:vAlign w:val="bottom"/>
          </w:tcPr>
          <w:p w14:paraId="0E3C9802" w14:textId="07473E79"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26 129</w:t>
            </w:r>
          </w:p>
        </w:tc>
      </w:tr>
      <w:tr w:rsidR="00471893" w:rsidRPr="00471893" w14:paraId="339B1679" w14:textId="77777777" w:rsidTr="00163F14">
        <w:trPr>
          <w:trHeight w:val="300"/>
        </w:trPr>
        <w:tc>
          <w:tcPr>
            <w:tcW w:w="3380" w:type="dxa"/>
            <w:shd w:val="clear" w:color="auto" w:fill="auto"/>
            <w:noWrap/>
            <w:vAlign w:val="bottom"/>
          </w:tcPr>
          <w:p w14:paraId="7F72DF04" w14:textId="56B1C67C"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Rūķīši</w:t>
            </w:r>
          </w:p>
        </w:tc>
        <w:tc>
          <w:tcPr>
            <w:tcW w:w="5976" w:type="dxa"/>
            <w:shd w:val="clear" w:color="auto" w:fill="auto"/>
            <w:noWrap/>
            <w:vAlign w:val="bottom"/>
          </w:tcPr>
          <w:p w14:paraId="74E295D6" w14:textId="7D18570A"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600</w:t>
            </w:r>
          </w:p>
        </w:tc>
      </w:tr>
      <w:tr w:rsidR="00471893" w:rsidRPr="00471893" w14:paraId="47424475" w14:textId="77777777" w:rsidTr="00163F14">
        <w:trPr>
          <w:trHeight w:val="300"/>
        </w:trPr>
        <w:tc>
          <w:tcPr>
            <w:tcW w:w="3380" w:type="dxa"/>
            <w:shd w:val="clear" w:color="auto" w:fill="auto"/>
            <w:noWrap/>
            <w:vAlign w:val="bottom"/>
          </w:tcPr>
          <w:p w14:paraId="0210F439" w14:textId="5449155E"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Vecauce</w:t>
            </w:r>
          </w:p>
        </w:tc>
        <w:tc>
          <w:tcPr>
            <w:tcW w:w="5976" w:type="dxa"/>
            <w:shd w:val="clear" w:color="auto" w:fill="auto"/>
            <w:noWrap/>
            <w:vAlign w:val="bottom"/>
          </w:tcPr>
          <w:p w14:paraId="5F75DA3D" w14:textId="74B758AE"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51 698</w:t>
            </w:r>
          </w:p>
        </w:tc>
      </w:tr>
      <w:tr w:rsidR="00471893" w:rsidRPr="00471893" w14:paraId="475A265C" w14:textId="77777777" w:rsidTr="00163F14">
        <w:trPr>
          <w:trHeight w:val="300"/>
        </w:trPr>
        <w:tc>
          <w:tcPr>
            <w:tcW w:w="3380" w:type="dxa"/>
            <w:shd w:val="clear" w:color="auto" w:fill="F2F2F2" w:themeFill="background1" w:themeFillShade="F2"/>
            <w:noWrap/>
            <w:vAlign w:val="bottom"/>
            <w:hideMark/>
          </w:tcPr>
          <w:p w14:paraId="2910AA5C" w14:textId="77777777" w:rsidR="00D8347D" w:rsidRPr="00471893" w:rsidRDefault="00D8347D" w:rsidP="00D8347D">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Vispārējā izglītība</w:t>
            </w:r>
          </w:p>
        </w:tc>
        <w:tc>
          <w:tcPr>
            <w:tcW w:w="5976" w:type="dxa"/>
            <w:shd w:val="clear" w:color="auto" w:fill="F2F2F2" w:themeFill="background1" w:themeFillShade="F2"/>
            <w:noWrap/>
            <w:vAlign w:val="bottom"/>
            <w:hideMark/>
          </w:tcPr>
          <w:p w14:paraId="7F645692" w14:textId="26E515F4" w:rsidR="00D8347D" w:rsidRPr="00471893" w:rsidRDefault="00445A0C" w:rsidP="006023E2">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xml:space="preserve">EUR </w:t>
            </w:r>
            <w:r w:rsidR="00457A68" w:rsidRPr="00471893">
              <w:rPr>
                <w:rFonts w:ascii="Times New Roman" w:eastAsia="Times New Roman" w:hAnsi="Times New Roman" w:cs="Times New Roman"/>
                <w:b/>
                <w:bCs/>
                <w:lang w:eastAsia="lv-LV"/>
              </w:rPr>
              <w:t>518 527</w:t>
            </w:r>
          </w:p>
        </w:tc>
      </w:tr>
      <w:tr w:rsidR="00471893" w:rsidRPr="00471893" w14:paraId="6150DEDA" w14:textId="77777777" w:rsidTr="00163F14">
        <w:trPr>
          <w:trHeight w:val="300"/>
        </w:trPr>
        <w:tc>
          <w:tcPr>
            <w:tcW w:w="3380" w:type="dxa"/>
            <w:shd w:val="clear" w:color="auto" w:fill="auto"/>
            <w:noWrap/>
            <w:vAlign w:val="bottom"/>
            <w:hideMark/>
          </w:tcPr>
          <w:p w14:paraId="687E730F"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1. vidusskola</w:t>
            </w:r>
          </w:p>
        </w:tc>
        <w:tc>
          <w:tcPr>
            <w:tcW w:w="5976" w:type="dxa"/>
            <w:shd w:val="clear" w:color="auto" w:fill="auto"/>
            <w:noWrap/>
            <w:vAlign w:val="bottom"/>
            <w:hideMark/>
          </w:tcPr>
          <w:p w14:paraId="5610E5E8"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30 000</w:t>
            </w:r>
          </w:p>
        </w:tc>
      </w:tr>
      <w:tr w:rsidR="00471893" w:rsidRPr="00471893" w14:paraId="3DB849DD" w14:textId="77777777" w:rsidTr="00163F14">
        <w:trPr>
          <w:trHeight w:val="300"/>
        </w:trPr>
        <w:tc>
          <w:tcPr>
            <w:tcW w:w="3380" w:type="dxa"/>
            <w:shd w:val="clear" w:color="auto" w:fill="auto"/>
            <w:noWrap/>
            <w:vAlign w:val="bottom"/>
            <w:hideMark/>
          </w:tcPr>
          <w:p w14:paraId="76824EC6" w14:textId="10B3C240" w:rsidR="00D8347D" w:rsidRPr="00471893" w:rsidRDefault="007904D8"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V</w:t>
            </w:r>
            <w:r w:rsidR="00D8347D" w:rsidRPr="00471893">
              <w:rPr>
                <w:rFonts w:ascii="Times New Roman" w:eastAsia="Times New Roman" w:hAnsi="Times New Roman" w:cs="Times New Roman"/>
                <w:i/>
                <w:iCs/>
                <w:lang w:eastAsia="lv-LV"/>
              </w:rPr>
              <w:t>alsts ģimnāzija</w:t>
            </w:r>
          </w:p>
        </w:tc>
        <w:tc>
          <w:tcPr>
            <w:tcW w:w="5976" w:type="dxa"/>
            <w:shd w:val="clear" w:color="auto" w:fill="auto"/>
            <w:noWrap/>
            <w:vAlign w:val="bottom"/>
            <w:hideMark/>
          </w:tcPr>
          <w:p w14:paraId="0014EC42"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22 900</w:t>
            </w:r>
          </w:p>
        </w:tc>
      </w:tr>
      <w:tr w:rsidR="00471893" w:rsidRPr="00471893" w14:paraId="20788B60" w14:textId="77777777" w:rsidTr="00163F14">
        <w:trPr>
          <w:trHeight w:val="300"/>
        </w:trPr>
        <w:tc>
          <w:tcPr>
            <w:tcW w:w="3380" w:type="dxa"/>
            <w:shd w:val="clear" w:color="auto" w:fill="auto"/>
            <w:noWrap/>
            <w:vAlign w:val="bottom"/>
            <w:hideMark/>
          </w:tcPr>
          <w:p w14:paraId="61F66B5E"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Mežinieku pamatskola</w:t>
            </w:r>
          </w:p>
        </w:tc>
        <w:tc>
          <w:tcPr>
            <w:tcW w:w="5976" w:type="dxa"/>
            <w:shd w:val="clear" w:color="auto" w:fill="auto"/>
            <w:noWrap/>
            <w:vAlign w:val="bottom"/>
            <w:hideMark/>
          </w:tcPr>
          <w:p w14:paraId="4581D296"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13 100</w:t>
            </w:r>
          </w:p>
        </w:tc>
      </w:tr>
      <w:tr w:rsidR="00471893" w:rsidRPr="00471893" w14:paraId="6DDE77F5" w14:textId="77777777" w:rsidTr="00163F14">
        <w:trPr>
          <w:trHeight w:val="300"/>
        </w:trPr>
        <w:tc>
          <w:tcPr>
            <w:tcW w:w="3380" w:type="dxa"/>
            <w:shd w:val="clear" w:color="auto" w:fill="auto"/>
            <w:noWrap/>
            <w:vAlign w:val="bottom"/>
            <w:hideMark/>
          </w:tcPr>
          <w:p w14:paraId="4B87B54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Gardenes pamatskola</w:t>
            </w:r>
          </w:p>
        </w:tc>
        <w:tc>
          <w:tcPr>
            <w:tcW w:w="5976" w:type="dxa"/>
            <w:shd w:val="clear" w:color="auto" w:fill="auto"/>
            <w:noWrap/>
            <w:vAlign w:val="bottom"/>
            <w:hideMark/>
          </w:tcPr>
          <w:p w14:paraId="3041F847"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12 000</w:t>
            </w:r>
          </w:p>
        </w:tc>
      </w:tr>
      <w:tr w:rsidR="00471893" w:rsidRPr="00471893" w14:paraId="32EC6736" w14:textId="77777777" w:rsidTr="00163F14">
        <w:trPr>
          <w:trHeight w:val="300"/>
        </w:trPr>
        <w:tc>
          <w:tcPr>
            <w:tcW w:w="3380" w:type="dxa"/>
            <w:shd w:val="clear" w:color="auto" w:fill="auto"/>
            <w:noWrap/>
            <w:vAlign w:val="bottom"/>
            <w:hideMark/>
          </w:tcPr>
          <w:p w14:paraId="0AACECBD"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sākumskola</w:t>
            </w:r>
          </w:p>
        </w:tc>
        <w:tc>
          <w:tcPr>
            <w:tcW w:w="5976" w:type="dxa"/>
            <w:shd w:val="clear" w:color="auto" w:fill="auto"/>
            <w:noWrap/>
            <w:vAlign w:val="bottom"/>
            <w:hideMark/>
          </w:tcPr>
          <w:p w14:paraId="2702D685"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4 000</w:t>
            </w:r>
          </w:p>
        </w:tc>
      </w:tr>
      <w:tr w:rsidR="00471893" w:rsidRPr="00471893" w14:paraId="3E75B6A4" w14:textId="77777777" w:rsidTr="00163F14">
        <w:trPr>
          <w:trHeight w:val="300"/>
        </w:trPr>
        <w:tc>
          <w:tcPr>
            <w:tcW w:w="3380" w:type="dxa"/>
            <w:shd w:val="clear" w:color="auto" w:fill="auto"/>
            <w:noWrap/>
            <w:vAlign w:val="bottom"/>
            <w:hideMark/>
          </w:tcPr>
          <w:p w14:paraId="3240539E"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Lejasstrazdu sākumskola</w:t>
            </w:r>
          </w:p>
        </w:tc>
        <w:tc>
          <w:tcPr>
            <w:tcW w:w="5976" w:type="dxa"/>
            <w:shd w:val="clear" w:color="auto" w:fill="auto"/>
            <w:noWrap/>
            <w:vAlign w:val="bottom"/>
            <w:hideMark/>
          </w:tcPr>
          <w:p w14:paraId="68D4956F"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2 000</w:t>
            </w:r>
          </w:p>
        </w:tc>
      </w:tr>
      <w:tr w:rsidR="00471893" w:rsidRPr="00471893" w14:paraId="543AA25C" w14:textId="77777777" w:rsidTr="00163F14">
        <w:trPr>
          <w:trHeight w:val="300"/>
        </w:trPr>
        <w:tc>
          <w:tcPr>
            <w:tcW w:w="3380" w:type="dxa"/>
            <w:shd w:val="clear" w:color="auto" w:fill="auto"/>
            <w:noWrap/>
            <w:vAlign w:val="bottom"/>
            <w:hideMark/>
          </w:tcPr>
          <w:p w14:paraId="44EC79F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Penkules pamatskola</w:t>
            </w:r>
          </w:p>
        </w:tc>
        <w:tc>
          <w:tcPr>
            <w:tcW w:w="5976" w:type="dxa"/>
            <w:shd w:val="clear" w:color="auto" w:fill="auto"/>
            <w:noWrap/>
            <w:vAlign w:val="bottom"/>
            <w:hideMark/>
          </w:tcPr>
          <w:p w14:paraId="3F0F97AD"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11 000</w:t>
            </w:r>
          </w:p>
        </w:tc>
      </w:tr>
      <w:tr w:rsidR="00471893" w:rsidRPr="00471893" w14:paraId="6B62B5DC" w14:textId="77777777" w:rsidTr="00163F14">
        <w:trPr>
          <w:trHeight w:val="300"/>
        </w:trPr>
        <w:tc>
          <w:tcPr>
            <w:tcW w:w="3380" w:type="dxa"/>
            <w:shd w:val="clear" w:color="auto" w:fill="auto"/>
            <w:noWrap/>
            <w:vAlign w:val="bottom"/>
            <w:hideMark/>
          </w:tcPr>
          <w:p w14:paraId="68738D71"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Bērzupes speciālā internātskola</w:t>
            </w:r>
          </w:p>
        </w:tc>
        <w:tc>
          <w:tcPr>
            <w:tcW w:w="5976" w:type="dxa"/>
            <w:shd w:val="clear" w:color="auto" w:fill="auto"/>
            <w:noWrap/>
            <w:vAlign w:val="bottom"/>
            <w:hideMark/>
          </w:tcPr>
          <w:p w14:paraId="34062914"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70 000</w:t>
            </w:r>
          </w:p>
        </w:tc>
      </w:tr>
      <w:tr w:rsidR="00471893" w:rsidRPr="00471893" w14:paraId="1D1693D3" w14:textId="77777777" w:rsidTr="00163F14">
        <w:trPr>
          <w:trHeight w:val="300"/>
        </w:trPr>
        <w:tc>
          <w:tcPr>
            <w:tcW w:w="3380" w:type="dxa"/>
            <w:shd w:val="clear" w:color="auto" w:fill="auto"/>
            <w:noWrap/>
            <w:vAlign w:val="bottom"/>
            <w:hideMark/>
          </w:tcPr>
          <w:p w14:paraId="44E7B1B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Bikstu pamatskola</w:t>
            </w:r>
          </w:p>
        </w:tc>
        <w:tc>
          <w:tcPr>
            <w:tcW w:w="5976" w:type="dxa"/>
            <w:shd w:val="clear" w:color="auto" w:fill="auto"/>
            <w:noWrap/>
            <w:vAlign w:val="bottom"/>
            <w:hideMark/>
          </w:tcPr>
          <w:p w14:paraId="07993F1B"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22 000</w:t>
            </w:r>
          </w:p>
        </w:tc>
      </w:tr>
      <w:tr w:rsidR="00471893" w:rsidRPr="00471893" w14:paraId="515AC68B" w14:textId="77777777" w:rsidTr="00163F14">
        <w:trPr>
          <w:trHeight w:val="300"/>
        </w:trPr>
        <w:tc>
          <w:tcPr>
            <w:tcW w:w="3380" w:type="dxa"/>
            <w:shd w:val="clear" w:color="auto" w:fill="auto"/>
            <w:noWrap/>
            <w:vAlign w:val="bottom"/>
          </w:tcPr>
          <w:p w14:paraId="44CDB493" w14:textId="227F9DFC" w:rsidR="00304497" w:rsidRPr="00471893" w:rsidRDefault="00304497"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Auces vidusskola</w:t>
            </w:r>
          </w:p>
        </w:tc>
        <w:tc>
          <w:tcPr>
            <w:tcW w:w="5976" w:type="dxa"/>
            <w:shd w:val="clear" w:color="auto" w:fill="auto"/>
            <w:noWrap/>
            <w:vAlign w:val="bottom"/>
          </w:tcPr>
          <w:p w14:paraId="2295368F" w14:textId="14DC9E12" w:rsidR="00304497" w:rsidRPr="00471893" w:rsidRDefault="00304497"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151 402</w:t>
            </w:r>
          </w:p>
        </w:tc>
      </w:tr>
      <w:tr w:rsidR="00471893" w:rsidRPr="00471893" w14:paraId="6A5283F9" w14:textId="77777777" w:rsidTr="00163F14">
        <w:trPr>
          <w:trHeight w:val="300"/>
        </w:trPr>
        <w:tc>
          <w:tcPr>
            <w:tcW w:w="3380" w:type="dxa"/>
            <w:shd w:val="clear" w:color="auto" w:fill="auto"/>
            <w:noWrap/>
            <w:vAlign w:val="bottom"/>
          </w:tcPr>
          <w:p w14:paraId="79FC0D2C" w14:textId="11E4E896" w:rsidR="00304497" w:rsidRPr="00471893" w:rsidRDefault="00304497"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Bēnes vidusskola</w:t>
            </w:r>
          </w:p>
        </w:tc>
        <w:tc>
          <w:tcPr>
            <w:tcW w:w="5976" w:type="dxa"/>
            <w:shd w:val="clear" w:color="auto" w:fill="auto"/>
            <w:noWrap/>
            <w:vAlign w:val="bottom"/>
          </w:tcPr>
          <w:p w14:paraId="5592584E" w14:textId="15BB736C" w:rsidR="00304497" w:rsidRPr="00471893" w:rsidRDefault="00304497"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130 285</w:t>
            </w:r>
          </w:p>
        </w:tc>
      </w:tr>
      <w:tr w:rsidR="00471893" w:rsidRPr="00471893" w14:paraId="220606FD" w14:textId="77777777" w:rsidTr="00163F14">
        <w:trPr>
          <w:trHeight w:val="300"/>
        </w:trPr>
        <w:tc>
          <w:tcPr>
            <w:tcW w:w="3380" w:type="dxa"/>
            <w:shd w:val="clear" w:color="auto" w:fill="auto"/>
            <w:noWrap/>
            <w:vAlign w:val="bottom"/>
          </w:tcPr>
          <w:p w14:paraId="0FE83352" w14:textId="129AF2C9" w:rsidR="003B609B" w:rsidRPr="00471893" w:rsidRDefault="003B609B"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Annas Brigaderes pamatskola</w:t>
            </w:r>
          </w:p>
        </w:tc>
        <w:tc>
          <w:tcPr>
            <w:tcW w:w="5976" w:type="dxa"/>
            <w:shd w:val="clear" w:color="auto" w:fill="auto"/>
            <w:noWrap/>
            <w:vAlign w:val="bottom"/>
          </w:tcPr>
          <w:p w14:paraId="5A058D2E" w14:textId="109DE989" w:rsidR="003B609B" w:rsidRPr="00471893" w:rsidRDefault="00EA3F14"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2 500</w:t>
            </w:r>
          </w:p>
        </w:tc>
      </w:tr>
      <w:tr w:rsidR="00471893" w:rsidRPr="00471893" w14:paraId="72506DB1" w14:textId="77777777" w:rsidTr="00163F14">
        <w:trPr>
          <w:trHeight w:val="300"/>
        </w:trPr>
        <w:tc>
          <w:tcPr>
            <w:tcW w:w="3380" w:type="dxa"/>
            <w:shd w:val="clear" w:color="auto" w:fill="auto"/>
            <w:noWrap/>
            <w:vAlign w:val="bottom"/>
          </w:tcPr>
          <w:p w14:paraId="4FCD616D" w14:textId="48E8F79D" w:rsidR="00EA3F14" w:rsidRPr="00471893" w:rsidRDefault="00EA3F14"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Augstkalnes pamatskola</w:t>
            </w:r>
          </w:p>
        </w:tc>
        <w:tc>
          <w:tcPr>
            <w:tcW w:w="5976" w:type="dxa"/>
            <w:shd w:val="clear" w:color="auto" w:fill="auto"/>
            <w:noWrap/>
            <w:vAlign w:val="bottom"/>
          </w:tcPr>
          <w:p w14:paraId="151F7176" w14:textId="43FDF3F9" w:rsidR="00EA3F14" w:rsidRPr="00471893" w:rsidRDefault="00457A68"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47 340</w:t>
            </w:r>
          </w:p>
        </w:tc>
      </w:tr>
      <w:tr w:rsidR="00471893" w:rsidRPr="00471893" w14:paraId="15BD454E" w14:textId="77777777" w:rsidTr="00163F14">
        <w:trPr>
          <w:trHeight w:val="300"/>
        </w:trPr>
        <w:tc>
          <w:tcPr>
            <w:tcW w:w="3380" w:type="dxa"/>
            <w:shd w:val="clear" w:color="auto" w:fill="F2F2F2" w:themeFill="background1" w:themeFillShade="F2"/>
            <w:noWrap/>
            <w:vAlign w:val="bottom"/>
            <w:hideMark/>
          </w:tcPr>
          <w:p w14:paraId="675C32BB" w14:textId="77777777" w:rsidR="0092707E" w:rsidRPr="00471893" w:rsidRDefault="0092707E" w:rsidP="0092707E">
            <w:pPr>
              <w:spacing w:after="0" w:line="240" w:lineRule="auto"/>
              <w:rPr>
                <w:rFonts w:ascii="Times New Roman" w:eastAsia="Times New Roman" w:hAnsi="Times New Roman" w:cs="Times New Roman"/>
                <w:b/>
                <w:iCs/>
                <w:lang w:eastAsia="lv-LV"/>
              </w:rPr>
            </w:pPr>
            <w:r w:rsidRPr="00471893">
              <w:rPr>
                <w:rFonts w:ascii="Times New Roman" w:eastAsia="Times New Roman" w:hAnsi="Times New Roman" w:cs="Times New Roman"/>
                <w:b/>
                <w:iCs/>
                <w:lang w:eastAsia="lv-LV"/>
              </w:rPr>
              <w:t>Interešu izglītība</w:t>
            </w:r>
          </w:p>
        </w:tc>
        <w:tc>
          <w:tcPr>
            <w:tcW w:w="5976" w:type="dxa"/>
            <w:shd w:val="clear" w:color="auto" w:fill="F2F2F2" w:themeFill="background1" w:themeFillShade="F2"/>
            <w:noWrap/>
            <w:vAlign w:val="bottom"/>
            <w:hideMark/>
          </w:tcPr>
          <w:p w14:paraId="57132D4A" w14:textId="495B85BD" w:rsidR="0092707E" w:rsidRPr="00471893" w:rsidRDefault="00445A0C" w:rsidP="006023E2">
            <w:pPr>
              <w:spacing w:after="0" w:line="240" w:lineRule="auto"/>
              <w:jc w:val="right"/>
              <w:rPr>
                <w:rFonts w:ascii="Times New Roman" w:eastAsia="Times New Roman" w:hAnsi="Times New Roman" w:cs="Times New Roman"/>
                <w:b/>
                <w:iCs/>
                <w:lang w:eastAsia="lv-LV"/>
              </w:rPr>
            </w:pPr>
            <w:r w:rsidRPr="00471893">
              <w:rPr>
                <w:rFonts w:ascii="Times New Roman" w:eastAsia="Times New Roman" w:hAnsi="Times New Roman" w:cs="Times New Roman"/>
                <w:b/>
                <w:iCs/>
                <w:lang w:eastAsia="lv-LV"/>
              </w:rPr>
              <w:t xml:space="preserve">EUR </w:t>
            </w:r>
            <w:r w:rsidR="006023E2" w:rsidRPr="00471893">
              <w:rPr>
                <w:rFonts w:ascii="Times New Roman" w:eastAsia="Times New Roman" w:hAnsi="Times New Roman" w:cs="Times New Roman"/>
                <w:b/>
                <w:iCs/>
                <w:lang w:eastAsia="lv-LV"/>
              </w:rPr>
              <w:t>36 510</w:t>
            </w:r>
          </w:p>
        </w:tc>
      </w:tr>
      <w:tr w:rsidR="00471893" w:rsidRPr="00471893" w14:paraId="515CB840" w14:textId="77777777" w:rsidTr="00163F14">
        <w:trPr>
          <w:trHeight w:val="300"/>
        </w:trPr>
        <w:tc>
          <w:tcPr>
            <w:tcW w:w="3380" w:type="dxa"/>
            <w:shd w:val="clear" w:color="auto" w:fill="auto"/>
            <w:noWrap/>
            <w:vAlign w:val="bottom"/>
            <w:hideMark/>
          </w:tcPr>
          <w:p w14:paraId="19187783" w14:textId="77777777" w:rsidR="0092707E" w:rsidRPr="00471893" w:rsidRDefault="0092707E"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Mākslas skola</w:t>
            </w:r>
          </w:p>
        </w:tc>
        <w:tc>
          <w:tcPr>
            <w:tcW w:w="5976" w:type="dxa"/>
            <w:shd w:val="clear" w:color="auto" w:fill="auto"/>
            <w:noWrap/>
            <w:vAlign w:val="bottom"/>
            <w:hideMark/>
          </w:tcPr>
          <w:p w14:paraId="5AAD9C94" w14:textId="33E42807" w:rsidR="0092707E" w:rsidRPr="00471893" w:rsidRDefault="0092707E"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14</w:t>
            </w:r>
            <w:r w:rsidR="006D28A7" w:rsidRPr="00471893">
              <w:rPr>
                <w:rFonts w:ascii="Times New Roman" w:eastAsia="Times New Roman" w:hAnsi="Times New Roman" w:cs="Times New Roman"/>
                <w:i/>
                <w:iCs/>
                <w:lang w:eastAsia="lv-LV"/>
              </w:rPr>
              <w:t xml:space="preserve"> </w:t>
            </w:r>
            <w:r w:rsidRPr="00471893">
              <w:rPr>
                <w:rFonts w:ascii="Times New Roman" w:eastAsia="Times New Roman" w:hAnsi="Times New Roman" w:cs="Times New Roman"/>
                <w:i/>
                <w:iCs/>
                <w:lang w:eastAsia="lv-LV"/>
              </w:rPr>
              <w:t>000</w:t>
            </w:r>
          </w:p>
        </w:tc>
      </w:tr>
      <w:tr w:rsidR="00471893" w:rsidRPr="00471893" w14:paraId="6F88F99F" w14:textId="77777777" w:rsidTr="00163F14">
        <w:trPr>
          <w:trHeight w:val="300"/>
        </w:trPr>
        <w:tc>
          <w:tcPr>
            <w:tcW w:w="3380" w:type="dxa"/>
            <w:shd w:val="clear" w:color="auto" w:fill="auto"/>
            <w:noWrap/>
            <w:vAlign w:val="bottom"/>
          </w:tcPr>
          <w:p w14:paraId="345D80C6" w14:textId="74DD4332" w:rsidR="00D44190" w:rsidRPr="00471893" w:rsidRDefault="00D44190"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lastRenderedPageBreak/>
              <w:t>Sporta skola</w:t>
            </w:r>
          </w:p>
        </w:tc>
        <w:tc>
          <w:tcPr>
            <w:tcW w:w="5976" w:type="dxa"/>
            <w:shd w:val="clear" w:color="auto" w:fill="auto"/>
            <w:noWrap/>
            <w:vAlign w:val="bottom"/>
          </w:tcPr>
          <w:p w14:paraId="02220E3D" w14:textId="6767BE70" w:rsidR="00D44190" w:rsidRPr="00471893" w:rsidRDefault="00D44190"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7 000</w:t>
            </w:r>
          </w:p>
        </w:tc>
      </w:tr>
      <w:tr w:rsidR="00471893" w:rsidRPr="00471893" w14:paraId="15AE1BE8" w14:textId="77777777" w:rsidTr="00163F14">
        <w:trPr>
          <w:trHeight w:val="300"/>
        </w:trPr>
        <w:tc>
          <w:tcPr>
            <w:tcW w:w="3380" w:type="dxa"/>
            <w:shd w:val="clear" w:color="auto" w:fill="auto"/>
            <w:noWrap/>
            <w:vAlign w:val="bottom"/>
            <w:hideMark/>
          </w:tcPr>
          <w:p w14:paraId="3D1D55FD" w14:textId="77777777" w:rsidR="0092707E" w:rsidRPr="00471893" w:rsidRDefault="0092707E"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jaunatnes iniciatīvu un veselības centrs</w:t>
            </w:r>
          </w:p>
        </w:tc>
        <w:tc>
          <w:tcPr>
            <w:tcW w:w="5976" w:type="dxa"/>
            <w:shd w:val="clear" w:color="auto" w:fill="auto"/>
            <w:noWrap/>
            <w:vAlign w:val="bottom"/>
            <w:hideMark/>
          </w:tcPr>
          <w:p w14:paraId="2978ADBE" w14:textId="14BD33BC" w:rsidR="0092707E" w:rsidRPr="00471893" w:rsidRDefault="00D44190"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5 600</w:t>
            </w:r>
          </w:p>
        </w:tc>
      </w:tr>
      <w:tr w:rsidR="00471893" w:rsidRPr="00471893" w14:paraId="2F857FC9" w14:textId="77777777" w:rsidTr="00163F14">
        <w:trPr>
          <w:trHeight w:val="300"/>
        </w:trPr>
        <w:tc>
          <w:tcPr>
            <w:tcW w:w="3380" w:type="dxa"/>
            <w:shd w:val="clear" w:color="auto" w:fill="auto"/>
            <w:noWrap/>
            <w:vAlign w:val="bottom"/>
          </w:tcPr>
          <w:p w14:paraId="2245A28D" w14:textId="761467CB" w:rsidR="00304497" w:rsidRPr="00471893" w:rsidRDefault="00304497"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Auces mūzikas skola</w:t>
            </w:r>
          </w:p>
        </w:tc>
        <w:tc>
          <w:tcPr>
            <w:tcW w:w="5976" w:type="dxa"/>
            <w:shd w:val="clear" w:color="auto" w:fill="auto"/>
            <w:noWrap/>
            <w:vAlign w:val="bottom"/>
          </w:tcPr>
          <w:p w14:paraId="6479CB9F" w14:textId="0C0B4CE4" w:rsidR="00304497" w:rsidRPr="00471893" w:rsidRDefault="00304497"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6 970</w:t>
            </w:r>
          </w:p>
        </w:tc>
      </w:tr>
      <w:tr w:rsidR="00304497" w:rsidRPr="00471893" w14:paraId="5EAA45A6" w14:textId="77777777" w:rsidTr="00163F14">
        <w:trPr>
          <w:trHeight w:val="300"/>
        </w:trPr>
        <w:tc>
          <w:tcPr>
            <w:tcW w:w="3380" w:type="dxa"/>
            <w:shd w:val="clear" w:color="auto" w:fill="auto"/>
            <w:noWrap/>
            <w:vAlign w:val="bottom"/>
          </w:tcPr>
          <w:p w14:paraId="7312885A" w14:textId="7037FFFE" w:rsidR="00304497" w:rsidRPr="00471893" w:rsidRDefault="00304497"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Bēnes mūzikas</w:t>
            </w:r>
            <w:r w:rsidR="006556A9">
              <w:rPr>
                <w:rFonts w:ascii="Times New Roman" w:eastAsia="Times New Roman" w:hAnsi="Times New Roman" w:cs="Times New Roman"/>
                <w:i/>
                <w:iCs/>
                <w:lang w:eastAsia="lv-LV"/>
              </w:rPr>
              <w:t xml:space="preserve"> un mākslas</w:t>
            </w:r>
            <w:r w:rsidRPr="00471893">
              <w:rPr>
                <w:rFonts w:ascii="Times New Roman" w:eastAsia="Times New Roman" w:hAnsi="Times New Roman" w:cs="Times New Roman"/>
                <w:i/>
                <w:iCs/>
                <w:lang w:eastAsia="lv-LV"/>
              </w:rPr>
              <w:t xml:space="preserve"> skola</w:t>
            </w:r>
          </w:p>
        </w:tc>
        <w:tc>
          <w:tcPr>
            <w:tcW w:w="5976" w:type="dxa"/>
            <w:shd w:val="clear" w:color="auto" w:fill="auto"/>
            <w:noWrap/>
            <w:vAlign w:val="bottom"/>
          </w:tcPr>
          <w:p w14:paraId="2905CD86" w14:textId="703D127E" w:rsidR="00304497" w:rsidRPr="00471893" w:rsidRDefault="00304497"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2 940</w:t>
            </w:r>
          </w:p>
        </w:tc>
      </w:tr>
    </w:tbl>
    <w:p w14:paraId="66A82504" w14:textId="66BD3943" w:rsidR="00223F60" w:rsidRPr="00471893" w:rsidRDefault="00223F60" w:rsidP="0092707E">
      <w:pPr>
        <w:spacing w:after="0" w:line="360" w:lineRule="auto"/>
        <w:jc w:val="both"/>
        <w:rPr>
          <w:rFonts w:ascii="Times New Roman" w:hAnsi="Times New Roman" w:cs="Times New Roman"/>
          <w:sz w:val="24"/>
          <w:szCs w:val="24"/>
        </w:rPr>
      </w:pPr>
    </w:p>
    <w:p w14:paraId="29F42F38" w14:textId="2D9B5D12" w:rsidR="005F6463" w:rsidRPr="00471893" w:rsidRDefault="00AE4A62" w:rsidP="00CB7ED3">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D76904" w:rsidRPr="00471893">
        <w:rPr>
          <w:rFonts w:ascii="Times New Roman" w:hAnsi="Times New Roman" w:cs="Times New Roman"/>
          <w:sz w:val="24"/>
          <w:szCs w:val="24"/>
        </w:rPr>
        <w:t>21</w:t>
      </w:r>
      <w:r w:rsidR="00F07A0A" w:rsidRPr="00471893">
        <w:rPr>
          <w:rFonts w:ascii="Times New Roman" w:hAnsi="Times New Roman" w:cs="Times New Roman"/>
          <w:sz w:val="24"/>
          <w:szCs w:val="24"/>
        </w:rPr>
        <w:t>. gadā izglītīb</w:t>
      </w:r>
      <w:r w:rsidR="00D57E10" w:rsidRPr="00471893">
        <w:rPr>
          <w:rFonts w:ascii="Times New Roman" w:hAnsi="Times New Roman" w:cs="Times New Roman"/>
          <w:sz w:val="24"/>
          <w:szCs w:val="24"/>
        </w:rPr>
        <w:t xml:space="preserve">ā </w:t>
      </w:r>
      <w:r w:rsidR="00F07A0A" w:rsidRPr="00471893">
        <w:rPr>
          <w:rFonts w:ascii="Times New Roman" w:hAnsi="Times New Roman" w:cs="Times New Roman"/>
          <w:sz w:val="24"/>
          <w:szCs w:val="24"/>
        </w:rPr>
        <w:t xml:space="preserve"> plānots izlietot </w:t>
      </w:r>
      <w:r w:rsidR="00F93581" w:rsidRPr="00471893">
        <w:rPr>
          <w:rFonts w:ascii="Times New Roman" w:hAnsi="Times New Roman" w:cs="Times New Roman"/>
          <w:sz w:val="24"/>
          <w:szCs w:val="24"/>
        </w:rPr>
        <w:t>311 099</w:t>
      </w:r>
      <w:r w:rsidR="00C51532" w:rsidRPr="00471893">
        <w:rPr>
          <w:rFonts w:ascii="Times New Roman" w:hAnsi="Times New Roman" w:cs="Times New Roman"/>
          <w:sz w:val="24"/>
          <w:szCs w:val="24"/>
        </w:rPr>
        <w:t xml:space="preserve"> </w:t>
      </w:r>
      <w:r w:rsidR="00F07A0A" w:rsidRPr="00471893">
        <w:rPr>
          <w:rFonts w:ascii="Times New Roman" w:hAnsi="Times New Roman" w:cs="Times New Roman"/>
          <w:sz w:val="24"/>
          <w:szCs w:val="24"/>
        </w:rPr>
        <w:t xml:space="preserve"> </w:t>
      </w:r>
      <w:proofErr w:type="spellStart"/>
      <w:r w:rsidR="00F07A0A" w:rsidRPr="00471893">
        <w:rPr>
          <w:rFonts w:ascii="Times New Roman" w:hAnsi="Times New Roman" w:cs="Times New Roman"/>
          <w:i/>
          <w:iCs/>
          <w:sz w:val="24"/>
          <w:szCs w:val="24"/>
        </w:rPr>
        <w:t>euro</w:t>
      </w:r>
      <w:proofErr w:type="spellEnd"/>
      <w:r w:rsidR="00F07A0A" w:rsidRPr="00471893">
        <w:rPr>
          <w:rFonts w:ascii="Times New Roman" w:hAnsi="Times New Roman" w:cs="Times New Roman"/>
          <w:i/>
          <w:iCs/>
          <w:sz w:val="24"/>
          <w:szCs w:val="24"/>
        </w:rPr>
        <w:t xml:space="preserve"> </w:t>
      </w:r>
      <w:r w:rsidR="00F07A0A" w:rsidRPr="00471893">
        <w:rPr>
          <w:rFonts w:ascii="Times New Roman" w:hAnsi="Times New Roman" w:cs="Times New Roman"/>
          <w:sz w:val="24"/>
          <w:szCs w:val="24"/>
        </w:rPr>
        <w:t>Eiropas savienības (ES)</w:t>
      </w:r>
      <w:r w:rsidR="00491418" w:rsidRPr="00471893">
        <w:rPr>
          <w:rFonts w:ascii="Times New Roman" w:hAnsi="Times New Roman" w:cs="Times New Roman"/>
          <w:sz w:val="24"/>
          <w:szCs w:val="24"/>
        </w:rPr>
        <w:t xml:space="preserve"> finansēto</w:t>
      </w:r>
      <w:r w:rsidR="00F07A0A" w:rsidRPr="00471893">
        <w:rPr>
          <w:rFonts w:ascii="Times New Roman" w:hAnsi="Times New Roman" w:cs="Times New Roman"/>
          <w:sz w:val="24"/>
          <w:szCs w:val="24"/>
        </w:rPr>
        <w:t xml:space="preserve"> projektu realizācija</w:t>
      </w:r>
      <w:r w:rsidR="00F93581" w:rsidRPr="00471893">
        <w:rPr>
          <w:rFonts w:ascii="Times New Roman" w:hAnsi="Times New Roman" w:cs="Times New Roman"/>
          <w:sz w:val="24"/>
          <w:szCs w:val="24"/>
        </w:rPr>
        <w:t>i</w:t>
      </w:r>
      <w:r w:rsidRPr="00471893">
        <w:rPr>
          <w:rFonts w:ascii="Times New Roman" w:hAnsi="Times New Roman" w:cs="Times New Roman"/>
          <w:sz w:val="24"/>
          <w:szCs w:val="24"/>
        </w:rPr>
        <w:t>.</w:t>
      </w:r>
      <w:r w:rsidR="00F07A0A" w:rsidRPr="00471893">
        <w:rPr>
          <w:rFonts w:ascii="Times New Roman" w:hAnsi="Times New Roman" w:cs="Times New Roman"/>
          <w:sz w:val="24"/>
          <w:szCs w:val="24"/>
        </w:rPr>
        <w:t xml:space="preserve"> Projektos plānots </w:t>
      </w:r>
      <w:r w:rsidR="00491418" w:rsidRPr="00471893">
        <w:rPr>
          <w:rFonts w:ascii="Times New Roman" w:hAnsi="Times New Roman" w:cs="Times New Roman"/>
          <w:sz w:val="24"/>
          <w:szCs w:val="24"/>
        </w:rPr>
        <w:t xml:space="preserve">turpināt </w:t>
      </w:r>
      <w:r w:rsidRPr="00471893">
        <w:rPr>
          <w:rFonts w:ascii="Times New Roman" w:hAnsi="Times New Roman" w:cs="Times New Roman"/>
          <w:sz w:val="24"/>
          <w:szCs w:val="24"/>
        </w:rPr>
        <w:t xml:space="preserve">preventīvo darbu ar jauniešiem, kuri neapmeklē izglītības iestādes un nestrādā, </w:t>
      </w:r>
      <w:r w:rsidR="00D110CA" w:rsidRPr="00471893">
        <w:rPr>
          <w:rFonts w:ascii="Times New Roman" w:hAnsi="Times New Roman" w:cs="Times New Roman"/>
          <w:sz w:val="24"/>
          <w:szCs w:val="24"/>
        </w:rPr>
        <w:t>kā arī sadarbojoties ar N</w:t>
      </w:r>
      <w:r w:rsidRPr="00471893">
        <w:rPr>
          <w:rFonts w:ascii="Times New Roman" w:hAnsi="Times New Roman" w:cs="Times New Roman"/>
          <w:sz w:val="24"/>
          <w:szCs w:val="24"/>
        </w:rPr>
        <w:t>odarbinātības</w:t>
      </w:r>
      <w:r w:rsidR="00D110CA" w:rsidRPr="00471893">
        <w:t xml:space="preserve"> </w:t>
      </w:r>
      <w:r w:rsidR="00D110CA" w:rsidRPr="00471893">
        <w:rPr>
          <w:rFonts w:ascii="Times New Roman" w:hAnsi="Times New Roman" w:cs="Times New Roman"/>
          <w:sz w:val="24"/>
          <w:szCs w:val="24"/>
        </w:rPr>
        <w:t>Valsts</w:t>
      </w:r>
      <w:r w:rsidRPr="00471893">
        <w:rPr>
          <w:rFonts w:ascii="Times New Roman" w:hAnsi="Times New Roman" w:cs="Times New Roman"/>
          <w:sz w:val="24"/>
          <w:szCs w:val="24"/>
        </w:rPr>
        <w:t xml:space="preserve"> aģentūru</w:t>
      </w:r>
      <w:r w:rsidR="00D110CA" w:rsidRPr="00471893">
        <w:rPr>
          <w:rFonts w:ascii="Times New Roman" w:hAnsi="Times New Roman" w:cs="Times New Roman"/>
          <w:sz w:val="24"/>
          <w:szCs w:val="24"/>
        </w:rPr>
        <w:t xml:space="preserve"> veikt pieaugušo apmācību, lai veicinātu iesaisti darba tirgū.</w:t>
      </w:r>
      <w:r w:rsidR="00491418" w:rsidRPr="00471893">
        <w:rPr>
          <w:rFonts w:ascii="Times New Roman" w:hAnsi="Times New Roman" w:cs="Times New Roman"/>
          <w:sz w:val="24"/>
          <w:szCs w:val="24"/>
        </w:rPr>
        <w:t xml:space="preserve"> 20</w:t>
      </w:r>
      <w:r w:rsidR="00F93581" w:rsidRPr="00471893">
        <w:rPr>
          <w:rFonts w:ascii="Times New Roman" w:hAnsi="Times New Roman" w:cs="Times New Roman"/>
          <w:sz w:val="24"/>
          <w:szCs w:val="24"/>
        </w:rPr>
        <w:t>21</w:t>
      </w:r>
      <w:r w:rsidR="00491418" w:rsidRPr="00471893">
        <w:rPr>
          <w:rFonts w:ascii="Times New Roman" w:hAnsi="Times New Roman" w:cs="Times New Roman"/>
          <w:sz w:val="24"/>
          <w:szCs w:val="24"/>
        </w:rPr>
        <w:t xml:space="preserve">.gadā arī tiks turpināta skolu iesaiste </w:t>
      </w:r>
      <w:proofErr w:type="spellStart"/>
      <w:r w:rsidR="00491418" w:rsidRPr="00471893">
        <w:rPr>
          <w:rFonts w:ascii="Times New Roman" w:hAnsi="Times New Roman" w:cs="Times New Roman"/>
          <w:sz w:val="24"/>
          <w:szCs w:val="24"/>
        </w:rPr>
        <w:t>Erasmus</w:t>
      </w:r>
      <w:proofErr w:type="spellEnd"/>
      <w:r w:rsidR="00A25BFC" w:rsidRPr="00471893">
        <w:rPr>
          <w:rFonts w:ascii="Times New Roman" w:hAnsi="Times New Roman" w:cs="Times New Roman"/>
          <w:sz w:val="24"/>
          <w:szCs w:val="24"/>
        </w:rPr>
        <w:t>+ projektos.</w:t>
      </w:r>
    </w:p>
    <w:p w14:paraId="17C43C6E" w14:textId="12BCAF1E" w:rsidR="00F07A0A" w:rsidRPr="00471893" w:rsidRDefault="003A4F4A" w:rsidP="00BB42E5">
      <w:pPr>
        <w:spacing w:after="0" w:line="360" w:lineRule="auto"/>
        <w:ind w:firstLine="567"/>
        <w:rPr>
          <w:rFonts w:ascii="Times New Roman" w:hAnsi="Times New Roman" w:cs="Times New Roman"/>
          <w:sz w:val="24"/>
          <w:szCs w:val="24"/>
        </w:rPr>
      </w:pPr>
      <w:r w:rsidRPr="00471893">
        <w:rPr>
          <w:rFonts w:ascii="Times New Roman" w:hAnsi="Times New Roman" w:cs="Times New Roman"/>
          <w:sz w:val="24"/>
          <w:szCs w:val="24"/>
        </w:rPr>
        <w:t>Vispārējo v</w:t>
      </w:r>
      <w:r w:rsidR="004A0331" w:rsidRPr="00471893">
        <w:rPr>
          <w:rFonts w:ascii="Times New Roman" w:hAnsi="Times New Roman" w:cs="Times New Roman"/>
          <w:sz w:val="24"/>
          <w:szCs w:val="24"/>
        </w:rPr>
        <w:t>aldības dienestu vaj</w:t>
      </w:r>
      <w:r w:rsidR="002D4DCD" w:rsidRPr="00471893">
        <w:rPr>
          <w:rFonts w:ascii="Times New Roman" w:hAnsi="Times New Roman" w:cs="Times New Roman"/>
          <w:sz w:val="24"/>
          <w:szCs w:val="24"/>
        </w:rPr>
        <w:t>adzībām 20</w:t>
      </w:r>
      <w:r w:rsidR="006B2826"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 pamatbudžetā paredzēti </w:t>
      </w:r>
      <w:r w:rsidR="00C5390B" w:rsidRPr="00471893">
        <w:rPr>
          <w:rFonts w:ascii="Times New Roman" w:hAnsi="Times New Roman" w:cs="Times New Roman"/>
          <w:sz w:val="24"/>
          <w:szCs w:val="24"/>
        </w:rPr>
        <w:t>5 429 351</w:t>
      </w:r>
      <w:r w:rsidR="00A625C4"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4A0331" w:rsidRPr="00471893">
        <w:rPr>
          <w:rFonts w:ascii="Times New Roman" w:hAnsi="Times New Roman" w:cs="Times New Roman"/>
          <w:sz w:val="24"/>
          <w:szCs w:val="24"/>
        </w:rPr>
        <w:t xml:space="preserve">, jeb </w:t>
      </w:r>
      <w:r w:rsidR="002F735F" w:rsidRPr="00471893">
        <w:rPr>
          <w:rFonts w:ascii="Times New Roman" w:hAnsi="Times New Roman" w:cs="Times New Roman"/>
          <w:sz w:val="24"/>
          <w:szCs w:val="24"/>
        </w:rPr>
        <w:t>11,1</w:t>
      </w:r>
      <w:r w:rsidRPr="00471893">
        <w:rPr>
          <w:rFonts w:ascii="Times New Roman" w:hAnsi="Times New Roman" w:cs="Times New Roman"/>
          <w:sz w:val="24"/>
          <w:szCs w:val="24"/>
        </w:rPr>
        <w:t>% no pašvaldības pamatbudžeta izdevumiem.</w:t>
      </w:r>
    </w:p>
    <w:p w14:paraId="5E4F0D91" w14:textId="77777777" w:rsidR="003A4F4A" w:rsidRPr="00471893" w:rsidRDefault="003A4F4A" w:rsidP="003A4F4A">
      <w:pPr>
        <w:spacing w:after="0" w:line="360" w:lineRule="auto"/>
        <w:rPr>
          <w:rFonts w:ascii="Times New Roman" w:hAnsi="Times New Roman" w:cs="Times New Roman"/>
        </w:rPr>
      </w:pPr>
      <w:r w:rsidRPr="00471893">
        <w:rPr>
          <w:rFonts w:ascii="Times New Roman" w:hAnsi="Times New Roman" w:cs="Times New Roman"/>
          <w:b/>
          <w:bCs/>
          <w:i/>
          <w:iCs/>
        </w:rPr>
        <w:t xml:space="preserve">Izdevumi </w:t>
      </w:r>
      <w:r w:rsidRPr="00471893">
        <w:rPr>
          <w:rFonts w:ascii="Times New Roman" w:hAnsi="Times New Roman" w:cs="Times New Roman"/>
        </w:rPr>
        <w:t>v</w:t>
      </w:r>
      <w:r w:rsidRPr="00471893">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8A51B6F" w14:textId="77777777" w:rsidTr="006E7E62">
        <w:trPr>
          <w:trHeight w:val="110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9C86A1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3899C15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D9B75DB"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7904CF80"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11A3EE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66EAF123"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E31BCC8" w14:textId="17A48DFA"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3 322 080</w:t>
            </w:r>
          </w:p>
        </w:tc>
      </w:tr>
      <w:tr w:rsidR="00471893" w:rsidRPr="00471893" w14:paraId="15331C33" w14:textId="77777777" w:rsidTr="00B3695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99550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3D603E1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039FF6C" w14:textId="4732BD94"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1 803 169</w:t>
            </w:r>
          </w:p>
        </w:tc>
      </w:tr>
      <w:tr w:rsidR="00471893" w:rsidRPr="00471893" w14:paraId="7114D1C2"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4CD7E88"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4000</w:t>
            </w:r>
          </w:p>
        </w:tc>
        <w:tc>
          <w:tcPr>
            <w:tcW w:w="6621" w:type="dxa"/>
            <w:tcBorders>
              <w:top w:val="nil"/>
              <w:left w:val="nil"/>
              <w:bottom w:val="single" w:sz="4" w:space="0" w:color="auto"/>
              <w:right w:val="single" w:sz="4" w:space="0" w:color="auto"/>
            </w:tcBorders>
            <w:shd w:val="clear" w:color="auto" w:fill="auto"/>
            <w:noWrap/>
            <w:vAlign w:val="bottom"/>
            <w:hideMark/>
          </w:tcPr>
          <w:p w14:paraId="3A7C157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14:paraId="4550BCA4" w14:textId="009FAFEF"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5 000</w:t>
            </w:r>
          </w:p>
        </w:tc>
      </w:tr>
      <w:tr w:rsidR="00471893" w:rsidRPr="00471893" w14:paraId="2D3E7A56" w14:textId="77777777" w:rsidTr="00B3695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6BFF11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4C90011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4B8719D0" w14:textId="092D1D26"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115 810</w:t>
            </w:r>
          </w:p>
        </w:tc>
      </w:tr>
      <w:tr w:rsidR="00471893" w:rsidRPr="00471893" w14:paraId="06C57FC4" w14:textId="77777777" w:rsidTr="00B3695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EDE6C86" w14:textId="61C3342E" w:rsidR="00C5390B" w:rsidRPr="00471893" w:rsidRDefault="00C5390B"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tcPr>
          <w:p w14:paraId="25F61D2F" w14:textId="3E488EEA" w:rsidR="00C5390B" w:rsidRPr="00471893" w:rsidRDefault="00C5390B"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6DCA5901" w14:textId="18B5A879" w:rsidR="00C5390B"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11 475</w:t>
            </w:r>
          </w:p>
        </w:tc>
      </w:tr>
      <w:tr w:rsidR="00471893" w:rsidRPr="00471893" w14:paraId="577020A1"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E8021E"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hideMark/>
          </w:tcPr>
          <w:p w14:paraId="6FA620A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proofErr w:type="spellStart"/>
            <w:r w:rsidRPr="00471893">
              <w:rPr>
                <w:rFonts w:ascii="Times New Roman" w:eastAsia="Times New Roman" w:hAnsi="Times New Roman" w:cs="Times New Roman"/>
                <w:sz w:val="20"/>
                <w:szCs w:val="20"/>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53405647" w14:textId="0C0CE2AE"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171 817</w:t>
            </w:r>
          </w:p>
        </w:tc>
      </w:tr>
      <w:tr w:rsidR="00471893" w:rsidRPr="00471893" w14:paraId="4A774F68" w14:textId="77777777" w:rsidTr="00B36950">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0B6A7"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478BE94D"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5D82177F" w14:textId="4147A326" w:rsidR="00405F96" w:rsidRPr="00471893" w:rsidRDefault="00C5390B" w:rsidP="008F2CDC">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5 429 351</w:t>
            </w:r>
          </w:p>
        </w:tc>
      </w:tr>
    </w:tbl>
    <w:p w14:paraId="5E2E14D5" w14:textId="77777777" w:rsidR="009B1236" w:rsidRPr="00471893"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14:paraId="28E2173B"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14:paraId="04A202D6"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2) pagastu pārvalžu uzturēšanas izdevumi; </w:t>
      </w:r>
    </w:p>
    <w:p w14:paraId="56537B65"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3) pašvaldības budžeta parāda darījumu apkalpošanas izdevumi - aizņēmumu procentu maksājumu un aizņēmumu apkalpošanas maksa</w:t>
      </w:r>
      <w:r w:rsidR="009B30F3" w:rsidRPr="00471893">
        <w:rPr>
          <w:rFonts w:ascii="Times New Roman" w:hAnsi="Times New Roman" w:cs="Times New Roman"/>
          <w:sz w:val="24"/>
          <w:szCs w:val="24"/>
        </w:rPr>
        <w:t>.</w:t>
      </w:r>
      <w:r w:rsidRPr="00471893">
        <w:rPr>
          <w:rFonts w:ascii="Times New Roman" w:hAnsi="Times New Roman" w:cs="Times New Roman"/>
          <w:i/>
          <w:iCs/>
          <w:sz w:val="24"/>
          <w:szCs w:val="24"/>
        </w:rPr>
        <w:t xml:space="preserve"> </w:t>
      </w:r>
    </w:p>
    <w:p w14:paraId="4D10AF6B" w14:textId="4C8979F0" w:rsidR="009B1236" w:rsidRPr="00471893" w:rsidRDefault="00552323" w:rsidP="0082114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N</w:t>
      </w:r>
      <w:r w:rsidR="009B1236" w:rsidRPr="00471893">
        <w:rPr>
          <w:rFonts w:ascii="Times New Roman" w:hAnsi="Times New Roman" w:cs="Times New Roman"/>
          <w:sz w:val="24"/>
          <w:szCs w:val="24"/>
        </w:rPr>
        <w:t xml:space="preserve">o plānotajiem izdevumiem vispārējiem valdības dienestiem </w:t>
      </w:r>
      <w:r w:rsidR="00801559" w:rsidRPr="00471893">
        <w:rPr>
          <w:rFonts w:ascii="Times New Roman" w:hAnsi="Times New Roman" w:cs="Times New Roman"/>
          <w:sz w:val="24"/>
          <w:szCs w:val="24"/>
        </w:rPr>
        <w:t>3 322 080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00801559" w:rsidRPr="00471893">
        <w:rPr>
          <w:rFonts w:ascii="Times New Roman" w:hAnsi="Times New Roman" w:cs="Times New Roman"/>
          <w:i/>
          <w:sz w:val="24"/>
          <w:szCs w:val="24"/>
        </w:rPr>
        <w:t xml:space="preserve"> </w:t>
      </w:r>
      <w:r w:rsidR="00801559" w:rsidRPr="00471893">
        <w:rPr>
          <w:rFonts w:ascii="Times New Roman" w:hAnsi="Times New Roman" w:cs="Times New Roman"/>
          <w:sz w:val="24"/>
          <w:szCs w:val="24"/>
        </w:rPr>
        <w:t>jeb 61,2% no plānotajiem izdevumiem</w:t>
      </w:r>
      <w:r w:rsidRPr="00471893">
        <w:rPr>
          <w:rFonts w:ascii="Times New Roman" w:hAnsi="Times New Roman" w:cs="Times New Roman"/>
          <w:i/>
          <w:sz w:val="24"/>
          <w:szCs w:val="24"/>
        </w:rPr>
        <w:t xml:space="preserve"> </w:t>
      </w:r>
      <w:r w:rsidR="009B1236" w:rsidRPr="00471893">
        <w:rPr>
          <w:rFonts w:ascii="Times New Roman" w:hAnsi="Times New Roman" w:cs="Times New Roman"/>
          <w:sz w:val="24"/>
          <w:szCs w:val="24"/>
        </w:rPr>
        <w:t>veido atalgojums un valsts sociālās apdrošināšanas obligātās iemaksas</w:t>
      </w:r>
      <w:r w:rsidR="009B1236" w:rsidRPr="00471893">
        <w:rPr>
          <w:rFonts w:ascii="Times New Roman" w:hAnsi="Times New Roman" w:cs="Times New Roman"/>
          <w:i/>
          <w:iCs/>
          <w:sz w:val="24"/>
          <w:szCs w:val="24"/>
        </w:rPr>
        <w:t xml:space="preserve">. </w:t>
      </w:r>
    </w:p>
    <w:p w14:paraId="0A6F2B9C" w14:textId="54A052F8" w:rsidR="00080DCA" w:rsidRPr="00471893" w:rsidRDefault="0059464F" w:rsidP="0056747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Dobeles novada</w:t>
      </w:r>
      <w:r w:rsidR="009B1236" w:rsidRPr="00471893">
        <w:rPr>
          <w:rFonts w:ascii="Times New Roman" w:hAnsi="Times New Roman" w:cs="Times New Roman"/>
          <w:sz w:val="24"/>
          <w:szCs w:val="24"/>
        </w:rPr>
        <w:t xml:space="preserve"> pašvaldības saistību </w:t>
      </w:r>
      <w:r w:rsidRPr="00471893">
        <w:rPr>
          <w:rFonts w:ascii="Times New Roman" w:hAnsi="Times New Roman" w:cs="Times New Roman"/>
          <w:sz w:val="24"/>
          <w:szCs w:val="24"/>
        </w:rPr>
        <w:t xml:space="preserve"> atmaksas  </w:t>
      </w:r>
      <w:r w:rsidR="009B1236" w:rsidRPr="00471893">
        <w:rPr>
          <w:rFonts w:ascii="Times New Roman" w:hAnsi="Times New Roman" w:cs="Times New Roman"/>
          <w:sz w:val="24"/>
          <w:szCs w:val="24"/>
        </w:rPr>
        <w:t>apmērs</w:t>
      </w:r>
      <w:r w:rsidR="00D33DC0" w:rsidRPr="00471893">
        <w:rPr>
          <w:rFonts w:ascii="Times New Roman" w:hAnsi="Times New Roman" w:cs="Times New Roman"/>
          <w:sz w:val="24"/>
          <w:szCs w:val="24"/>
        </w:rPr>
        <w:t xml:space="preserve"> 20</w:t>
      </w:r>
      <w:r w:rsidR="002424DE" w:rsidRPr="00471893">
        <w:rPr>
          <w:rFonts w:ascii="Times New Roman" w:hAnsi="Times New Roman" w:cs="Times New Roman"/>
          <w:sz w:val="24"/>
          <w:szCs w:val="24"/>
        </w:rPr>
        <w:t>21</w:t>
      </w:r>
      <w:r w:rsidR="009B1236" w:rsidRPr="00471893">
        <w:rPr>
          <w:rFonts w:ascii="Times New Roman" w:hAnsi="Times New Roman" w:cs="Times New Roman"/>
          <w:sz w:val="24"/>
          <w:szCs w:val="24"/>
        </w:rPr>
        <w:t xml:space="preserve">. gadam ir plānots </w:t>
      </w:r>
      <w:r w:rsidR="007E38EA" w:rsidRPr="00471893">
        <w:rPr>
          <w:rFonts w:ascii="Times New Roman" w:hAnsi="Times New Roman" w:cs="Times New Roman"/>
          <w:sz w:val="24"/>
          <w:szCs w:val="24"/>
        </w:rPr>
        <w:t>2 375 357</w:t>
      </w:r>
      <w:r w:rsidR="009B1236" w:rsidRPr="00471893">
        <w:rPr>
          <w:rFonts w:ascii="Times New Roman" w:hAnsi="Times New Roman" w:cs="Times New Roman"/>
          <w:sz w:val="24"/>
          <w:szCs w:val="24"/>
        </w:rPr>
        <w:t xml:space="preserve"> </w:t>
      </w:r>
      <w:proofErr w:type="spellStart"/>
      <w:r w:rsidR="009B1236"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w:t>
      </w:r>
      <w:r w:rsidR="00A25BFC" w:rsidRPr="00471893">
        <w:rPr>
          <w:rFonts w:ascii="Times New Roman" w:hAnsi="Times New Roman" w:cs="Times New Roman"/>
          <w:sz w:val="24"/>
          <w:szCs w:val="24"/>
        </w:rPr>
        <w:t>Plānotais</w:t>
      </w:r>
      <w:r w:rsidR="004546F2" w:rsidRPr="00471893">
        <w:rPr>
          <w:rFonts w:ascii="Times New Roman" w:hAnsi="Times New Roman" w:cs="Times New Roman"/>
          <w:sz w:val="24"/>
          <w:szCs w:val="24"/>
        </w:rPr>
        <w:t xml:space="preserve"> saistību apmērs 20</w:t>
      </w:r>
      <w:r w:rsidR="005D3742"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.gadam sastāda </w:t>
      </w:r>
      <w:r w:rsidR="00E222A5" w:rsidRPr="00471893">
        <w:rPr>
          <w:rFonts w:ascii="Times New Roman" w:hAnsi="Times New Roman" w:cs="Times New Roman"/>
          <w:sz w:val="24"/>
          <w:szCs w:val="24"/>
        </w:rPr>
        <w:t>7,73</w:t>
      </w:r>
      <w:r w:rsidR="004546F2"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pašu ieņēmumiem</w:t>
      </w:r>
      <w:r w:rsidR="009B1236" w:rsidRPr="00471893">
        <w:rPr>
          <w:rFonts w:ascii="Times New Roman" w:hAnsi="Times New Roman" w:cs="Times New Roman"/>
          <w:sz w:val="24"/>
          <w:szCs w:val="24"/>
        </w:rPr>
        <w:t xml:space="preserve">. </w:t>
      </w:r>
      <w:r w:rsidR="00A00DE0" w:rsidRPr="00471893">
        <w:rPr>
          <w:rFonts w:ascii="Times New Roman" w:hAnsi="Times New Roman" w:cs="Times New Roman"/>
          <w:sz w:val="24"/>
          <w:szCs w:val="24"/>
        </w:rPr>
        <w:t xml:space="preserve">2021. gadā plānots </w:t>
      </w:r>
      <w:r w:rsidR="00080DCA" w:rsidRPr="00471893">
        <w:rPr>
          <w:rFonts w:ascii="Times New Roman" w:hAnsi="Times New Roman" w:cs="Times New Roman"/>
          <w:sz w:val="24"/>
          <w:szCs w:val="24"/>
        </w:rPr>
        <w:t>ņemt aizņēmumu</w:t>
      </w:r>
      <w:r w:rsidR="00EB7F4D" w:rsidRPr="00471893">
        <w:rPr>
          <w:rFonts w:ascii="Times New Roman" w:hAnsi="Times New Roman" w:cs="Times New Roman"/>
          <w:sz w:val="24"/>
          <w:szCs w:val="24"/>
        </w:rPr>
        <w:t>s Valsts kasē sekojošo projektu realizācijai</w:t>
      </w:r>
      <w:r w:rsidR="00080DCA" w:rsidRPr="00471893">
        <w:rPr>
          <w:rFonts w:ascii="Times New Roman" w:hAnsi="Times New Roman" w:cs="Times New Roman"/>
          <w:sz w:val="24"/>
          <w:szCs w:val="24"/>
        </w:rPr>
        <w:t>:</w:t>
      </w:r>
    </w:p>
    <w:p w14:paraId="50A66DCE" w14:textId="2E3BFF75" w:rsidR="00080DCA" w:rsidRPr="00471893" w:rsidRDefault="00080DCA" w:rsidP="00080DC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Skolas ielas, Dobelē </w:t>
      </w:r>
      <w:r w:rsidR="00EB7F4D" w:rsidRPr="00471893">
        <w:rPr>
          <w:rFonts w:ascii="Times New Roman" w:hAnsi="Times New Roman" w:cs="Times New Roman"/>
          <w:sz w:val="24"/>
          <w:szCs w:val="24"/>
        </w:rPr>
        <w:t>pārbūvei</w:t>
      </w:r>
      <w:r w:rsidRPr="00471893">
        <w:rPr>
          <w:rFonts w:ascii="Times New Roman" w:hAnsi="Times New Roman" w:cs="Times New Roman"/>
          <w:sz w:val="24"/>
          <w:szCs w:val="24"/>
        </w:rPr>
        <w:t xml:space="preserve"> – </w:t>
      </w:r>
      <w:r w:rsidR="00C13A9A" w:rsidRPr="00471893">
        <w:rPr>
          <w:rFonts w:ascii="Times New Roman" w:hAnsi="Times New Roman" w:cs="Times New Roman"/>
          <w:sz w:val="24"/>
          <w:szCs w:val="24"/>
        </w:rPr>
        <w:t>400 000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p>
    <w:p w14:paraId="5A921CC1" w14:textId="7946E33D" w:rsidR="00080DCA" w:rsidRPr="00471893" w:rsidRDefault="00080DCA" w:rsidP="00080DC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Puķu ielas, Dobelē seguma atjaunošanai – </w:t>
      </w:r>
      <w:r w:rsidR="00C13A9A" w:rsidRPr="00471893">
        <w:rPr>
          <w:rFonts w:ascii="Times New Roman" w:hAnsi="Times New Roman" w:cs="Times New Roman"/>
          <w:sz w:val="24"/>
          <w:szCs w:val="24"/>
        </w:rPr>
        <w:t>96 306</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p>
    <w:p w14:paraId="3A39CF8E" w14:textId="775CFEDA" w:rsidR="00080DCA" w:rsidRPr="00471893"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“Pārrobežu sadarbība sabiedrisko pakalpojumu drošības un efektivitātes uzlabošanai” projekts</w:t>
      </w:r>
      <w:r w:rsidR="00080DCA" w:rsidRPr="00471893">
        <w:rPr>
          <w:rFonts w:ascii="Times New Roman" w:hAnsi="Times New Roman" w:cs="Times New Roman"/>
          <w:sz w:val="24"/>
          <w:szCs w:val="24"/>
        </w:rPr>
        <w:t xml:space="preserve"> – 112 00</w:t>
      </w:r>
      <w:r w:rsidR="00F2795F" w:rsidRPr="00471893">
        <w:rPr>
          <w:rFonts w:ascii="Times New Roman" w:hAnsi="Times New Roman" w:cs="Times New Roman"/>
          <w:sz w:val="24"/>
          <w:szCs w:val="24"/>
        </w:rPr>
        <w:t>0</w:t>
      </w:r>
      <w:r w:rsidR="00080DCA" w:rsidRPr="00471893">
        <w:rPr>
          <w:rFonts w:ascii="Times New Roman" w:hAnsi="Times New Roman" w:cs="Times New Roman"/>
          <w:sz w:val="24"/>
          <w:szCs w:val="24"/>
        </w:rPr>
        <w:t xml:space="preserve"> </w:t>
      </w:r>
      <w:proofErr w:type="spellStart"/>
      <w:r w:rsidR="00080DCA" w:rsidRPr="00471893">
        <w:rPr>
          <w:rFonts w:ascii="Times New Roman" w:hAnsi="Times New Roman" w:cs="Times New Roman"/>
          <w:i/>
          <w:sz w:val="24"/>
          <w:szCs w:val="24"/>
        </w:rPr>
        <w:t>euro</w:t>
      </w:r>
      <w:proofErr w:type="spellEnd"/>
    </w:p>
    <w:p w14:paraId="4BD462CC" w14:textId="1D58EC11" w:rsidR="00080DCA" w:rsidRPr="00471893"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“Sabiedrībā balstītu sociālo pakalpojumu infrastruktūras attīstība Dobeles novadā” projekts </w:t>
      </w:r>
      <w:r w:rsidR="00080DCA" w:rsidRPr="00471893">
        <w:rPr>
          <w:rFonts w:ascii="Times New Roman" w:hAnsi="Times New Roman" w:cs="Times New Roman"/>
          <w:sz w:val="24"/>
          <w:szCs w:val="24"/>
        </w:rPr>
        <w:t xml:space="preserve">– 419 165 </w:t>
      </w:r>
      <w:proofErr w:type="spellStart"/>
      <w:r w:rsidR="00080DCA" w:rsidRPr="00471893">
        <w:rPr>
          <w:rFonts w:ascii="Times New Roman" w:hAnsi="Times New Roman" w:cs="Times New Roman"/>
          <w:i/>
          <w:sz w:val="24"/>
          <w:szCs w:val="24"/>
        </w:rPr>
        <w:t>euro</w:t>
      </w:r>
      <w:proofErr w:type="spellEnd"/>
      <w:r w:rsidR="00080DCA" w:rsidRPr="00471893">
        <w:rPr>
          <w:rFonts w:ascii="Times New Roman" w:hAnsi="Times New Roman" w:cs="Times New Roman"/>
          <w:sz w:val="24"/>
          <w:szCs w:val="24"/>
        </w:rPr>
        <w:t xml:space="preserve"> </w:t>
      </w:r>
    </w:p>
    <w:p w14:paraId="2F88894E" w14:textId="7E325CB1" w:rsidR="00C13A9A" w:rsidRPr="00471893" w:rsidRDefault="009400AB"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Baznīcas ielas segumu pārbūves darbu veikšanai – 67 544 </w:t>
      </w:r>
      <w:proofErr w:type="spellStart"/>
      <w:r w:rsidRPr="00471893">
        <w:rPr>
          <w:rFonts w:ascii="Times New Roman" w:hAnsi="Times New Roman" w:cs="Times New Roman"/>
          <w:i/>
          <w:sz w:val="24"/>
          <w:szCs w:val="24"/>
        </w:rPr>
        <w:t>euro</w:t>
      </w:r>
      <w:proofErr w:type="spellEnd"/>
    </w:p>
    <w:p w14:paraId="6D1AF9EB" w14:textId="53B423FF" w:rsidR="009400AB" w:rsidRPr="00471893" w:rsidRDefault="009400AB"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Skolas ielas Auru pagastā pārbūvei  - 176 847 </w:t>
      </w:r>
      <w:proofErr w:type="spellStart"/>
      <w:r w:rsidRPr="00471893">
        <w:rPr>
          <w:rFonts w:ascii="Times New Roman" w:hAnsi="Times New Roman" w:cs="Times New Roman"/>
          <w:i/>
          <w:sz w:val="24"/>
          <w:szCs w:val="24"/>
        </w:rPr>
        <w:t>euro</w:t>
      </w:r>
      <w:proofErr w:type="spellEnd"/>
    </w:p>
    <w:p w14:paraId="1792A7B2" w14:textId="34010A59" w:rsidR="005A13AA" w:rsidRPr="00471893" w:rsidRDefault="005A13AA"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Ielu asfalta seguma atjaunošana Auces novadā – 3</w:t>
      </w:r>
      <w:r w:rsidR="007450D8" w:rsidRPr="00471893">
        <w:rPr>
          <w:rFonts w:ascii="Times New Roman" w:hAnsi="Times New Roman" w:cs="Times New Roman"/>
          <w:sz w:val="24"/>
          <w:szCs w:val="24"/>
        </w:rPr>
        <w:t>56 707</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p>
    <w:p w14:paraId="1BF616AE" w14:textId="5D2D2135" w:rsidR="005A13AA" w:rsidRPr="00471893" w:rsidRDefault="005A13AA"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Auces vidusskolas ēkas fasādes siltināšana – 202 943 </w:t>
      </w:r>
      <w:proofErr w:type="spellStart"/>
      <w:r w:rsidRPr="00471893">
        <w:rPr>
          <w:rFonts w:ascii="Times New Roman" w:hAnsi="Times New Roman" w:cs="Times New Roman"/>
          <w:i/>
          <w:sz w:val="24"/>
          <w:szCs w:val="24"/>
        </w:rPr>
        <w:t>euro</w:t>
      </w:r>
      <w:proofErr w:type="spellEnd"/>
    </w:p>
    <w:p w14:paraId="6E05CDDF" w14:textId="65C17577" w:rsidR="00505638" w:rsidRPr="00471893" w:rsidRDefault="00505638"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Sekojot Livonijas ordeņa krustneša gājienam rietumu Zemgalē – 167 000 </w:t>
      </w:r>
      <w:proofErr w:type="spellStart"/>
      <w:r w:rsidRPr="00471893">
        <w:rPr>
          <w:rFonts w:ascii="Times New Roman" w:hAnsi="Times New Roman" w:cs="Times New Roman"/>
          <w:i/>
          <w:sz w:val="24"/>
          <w:szCs w:val="24"/>
        </w:rPr>
        <w:t>euro</w:t>
      </w:r>
      <w:proofErr w:type="spellEnd"/>
    </w:p>
    <w:p w14:paraId="49C442F3" w14:textId="67E558C9" w:rsidR="007450D8" w:rsidRPr="00471893" w:rsidRDefault="007450D8"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Latvijas -Lietuvas pārrobežu sadarbības projekts Nr. LLI-425”Daudzfunkcionālo centru kā vietējās kopienas sociālās iekļaušanas un attīs</w:t>
      </w:r>
      <w:r w:rsidR="00DF6D92" w:rsidRPr="00471893">
        <w:rPr>
          <w:rFonts w:ascii="Times New Roman" w:hAnsi="Times New Roman" w:cs="Times New Roman"/>
          <w:sz w:val="24"/>
          <w:szCs w:val="24"/>
        </w:rPr>
        <w:t xml:space="preserve">tības virzītājspēka attīstība” - </w:t>
      </w:r>
      <w:r w:rsidRPr="00471893">
        <w:rPr>
          <w:rFonts w:ascii="Times New Roman" w:hAnsi="Times New Roman" w:cs="Times New Roman"/>
          <w:sz w:val="24"/>
          <w:szCs w:val="24"/>
        </w:rPr>
        <w:t xml:space="preserve">29 062 </w:t>
      </w:r>
      <w:proofErr w:type="spellStart"/>
      <w:r w:rsidRPr="00471893">
        <w:rPr>
          <w:rFonts w:ascii="Times New Roman" w:hAnsi="Times New Roman" w:cs="Times New Roman"/>
          <w:i/>
          <w:sz w:val="24"/>
          <w:szCs w:val="24"/>
        </w:rPr>
        <w:t>euro</w:t>
      </w:r>
      <w:proofErr w:type="spellEnd"/>
    </w:p>
    <w:p w14:paraId="240B5917" w14:textId="6B9D8BCF" w:rsidR="007450D8" w:rsidRPr="00471893" w:rsidRDefault="007450D8"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Atbalsta pasākumi iedzīvotājiem nekustamā īpašuma pievienošanai central</w:t>
      </w:r>
      <w:r w:rsidR="00DF6D92" w:rsidRPr="00471893">
        <w:rPr>
          <w:rFonts w:ascii="Times New Roman" w:hAnsi="Times New Roman" w:cs="Times New Roman"/>
          <w:sz w:val="24"/>
          <w:szCs w:val="24"/>
        </w:rPr>
        <w:t xml:space="preserve">izētajiem kanalizācijas tīkliem - </w:t>
      </w:r>
      <w:r w:rsidRPr="00471893">
        <w:rPr>
          <w:rFonts w:ascii="Times New Roman" w:hAnsi="Times New Roman" w:cs="Times New Roman"/>
          <w:sz w:val="24"/>
          <w:szCs w:val="24"/>
        </w:rPr>
        <w:t xml:space="preserve"> 86 250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i/>
          <w:sz w:val="24"/>
          <w:szCs w:val="24"/>
        </w:rPr>
        <w:t>.</w:t>
      </w:r>
    </w:p>
    <w:p w14:paraId="3E72F94F" w14:textId="77777777" w:rsidR="001769E3" w:rsidRPr="00471893" w:rsidRDefault="001769E3" w:rsidP="001769E3">
      <w:pPr>
        <w:pStyle w:val="ListParagraph"/>
        <w:spacing w:after="0" w:line="360" w:lineRule="auto"/>
        <w:jc w:val="both"/>
        <w:rPr>
          <w:rFonts w:ascii="Times New Roman" w:hAnsi="Times New Roman" w:cs="Times New Roman"/>
          <w:i/>
          <w:sz w:val="24"/>
          <w:szCs w:val="24"/>
        </w:rPr>
      </w:pPr>
    </w:p>
    <w:p w14:paraId="23A3CB9A" w14:textId="77777777" w:rsidR="006C1108" w:rsidRPr="00471893" w:rsidRDefault="003C1AC3" w:rsidP="009B1236">
      <w:pPr>
        <w:spacing w:after="0" w:line="360" w:lineRule="auto"/>
        <w:jc w:val="both"/>
        <w:rPr>
          <w:rFonts w:ascii="Times New Roman" w:hAnsi="Times New Roman" w:cs="Times New Roman"/>
          <w:b/>
          <w:bCs/>
          <w:i/>
          <w:iCs/>
          <w:sz w:val="23"/>
          <w:szCs w:val="23"/>
        </w:rPr>
      </w:pPr>
      <w:r w:rsidRPr="00471893">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8A9E57E" w14:textId="77777777" w:rsidTr="00EF3BEA">
        <w:trPr>
          <w:trHeight w:val="113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DC6879E"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20"/>
                <w:szCs w:val="20"/>
                <w:lang w:eastAsia="lv-LV"/>
              </w:rPr>
              <w:t xml:space="preserve"> </w:t>
            </w:r>
            <w:r w:rsidRPr="00471893">
              <w:rPr>
                <w:rFonts w:ascii="Times New Roman" w:eastAsia="Times New Roman" w:hAnsi="Times New Roman" w:cs="Times New Roman"/>
                <w:b/>
                <w:bCs/>
                <w:sz w:val="16"/>
                <w:szCs w:val="16"/>
                <w:lang w:eastAsia="lv-LV"/>
              </w:rPr>
              <w:t>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244DACD7"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2EC71EC"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31231256" w14:textId="77777777" w:rsidTr="005C4933">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8D5EB4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01AF570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3EAACB1D" w14:textId="3594BC94"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682 016</w:t>
            </w:r>
          </w:p>
        </w:tc>
      </w:tr>
      <w:tr w:rsidR="00471893" w:rsidRPr="00471893" w14:paraId="478E04B9" w14:textId="77777777" w:rsidTr="005C4933">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832D3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286B0EE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2E282916" w14:textId="2613370F"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199 341</w:t>
            </w:r>
          </w:p>
        </w:tc>
      </w:tr>
      <w:tr w:rsidR="00471893" w:rsidRPr="00471893" w14:paraId="2D4A81EE" w14:textId="77777777" w:rsidTr="005C4933">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581403"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040472A9"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39AF8062" w14:textId="4A340441"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117 496</w:t>
            </w:r>
          </w:p>
        </w:tc>
      </w:tr>
      <w:tr w:rsidR="00471893" w:rsidRPr="00471893" w14:paraId="2A5C2FF9" w14:textId="77777777" w:rsidTr="005C4933">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E67532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7CED5115"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374C9DFF" w14:textId="4894083B" w:rsidR="00405F96" w:rsidRPr="00471893" w:rsidRDefault="005C4933" w:rsidP="002E3502">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998 853</w:t>
            </w:r>
          </w:p>
        </w:tc>
      </w:tr>
    </w:tbl>
    <w:p w14:paraId="2DA93B93" w14:textId="13DC5181" w:rsidR="00AC7945" w:rsidRPr="00471893"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Sabiedriskās kārtības un drošības nodrošinā</w:t>
      </w:r>
      <w:r w:rsidR="0059464F" w:rsidRPr="00471893">
        <w:rPr>
          <w:rFonts w:ascii="Times New Roman" w:hAnsi="Times New Roman" w:cs="Times New Roman"/>
          <w:sz w:val="24"/>
          <w:szCs w:val="24"/>
        </w:rPr>
        <w:t>šanai - pašvaldības policijas ,</w:t>
      </w:r>
      <w:r w:rsidRPr="00471893">
        <w:rPr>
          <w:rFonts w:ascii="Times New Roman" w:hAnsi="Times New Roman" w:cs="Times New Roman"/>
          <w:sz w:val="24"/>
          <w:szCs w:val="24"/>
        </w:rPr>
        <w:t xml:space="preserve"> bāri</w:t>
      </w:r>
      <w:r w:rsidR="0057039C" w:rsidRPr="00471893">
        <w:rPr>
          <w:rFonts w:ascii="Times New Roman" w:hAnsi="Times New Roman" w:cs="Times New Roman"/>
          <w:sz w:val="24"/>
          <w:szCs w:val="24"/>
        </w:rPr>
        <w:t xml:space="preserve">ņtiesas </w:t>
      </w:r>
      <w:r w:rsidR="0059464F" w:rsidRPr="00471893">
        <w:rPr>
          <w:rFonts w:ascii="Times New Roman" w:hAnsi="Times New Roman" w:cs="Times New Roman"/>
          <w:sz w:val="24"/>
          <w:szCs w:val="24"/>
        </w:rPr>
        <w:t xml:space="preserve"> un ugunsdrošības </w:t>
      </w:r>
      <w:r w:rsidR="00C83E90" w:rsidRPr="00471893">
        <w:rPr>
          <w:rFonts w:ascii="Times New Roman" w:hAnsi="Times New Roman" w:cs="Times New Roman"/>
          <w:sz w:val="24"/>
          <w:szCs w:val="24"/>
        </w:rPr>
        <w:t>darbības izdevumiem 20</w:t>
      </w:r>
      <w:r w:rsidR="003830F9"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 pamatbudžetā plānoti </w:t>
      </w:r>
      <w:r w:rsidR="00CE5D4E" w:rsidRPr="00471893">
        <w:rPr>
          <w:rFonts w:ascii="Times New Roman" w:hAnsi="Times New Roman" w:cs="Times New Roman"/>
          <w:sz w:val="24"/>
          <w:szCs w:val="24"/>
        </w:rPr>
        <w:t>998 853</w:t>
      </w:r>
      <w:r w:rsidR="00CE1530"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jeb </w:t>
      </w:r>
      <w:r w:rsidR="002F735F" w:rsidRPr="00471893">
        <w:rPr>
          <w:rFonts w:ascii="Times New Roman" w:hAnsi="Times New Roman" w:cs="Times New Roman"/>
          <w:sz w:val="24"/>
          <w:szCs w:val="24"/>
        </w:rPr>
        <w:t>2,0</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no pašvaldības kopējiem izdevumiem. </w:t>
      </w:r>
    </w:p>
    <w:p w14:paraId="505F4141" w14:textId="4FB24826" w:rsidR="00AC7945" w:rsidRPr="00471893"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sabiedriskās kārtības un drošības dienestu uzturēšanai ir </w:t>
      </w:r>
      <w:r w:rsidR="007D1159" w:rsidRPr="00471893">
        <w:rPr>
          <w:rFonts w:ascii="Times New Roman" w:hAnsi="Times New Roman" w:cs="Times New Roman"/>
          <w:sz w:val="24"/>
          <w:szCs w:val="24"/>
        </w:rPr>
        <w:t>682 016</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00FF4513"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7D1159" w:rsidRPr="00471893">
        <w:rPr>
          <w:rFonts w:ascii="Times New Roman" w:hAnsi="Times New Roman" w:cs="Times New Roman"/>
          <w:iCs/>
          <w:sz w:val="24"/>
          <w:szCs w:val="24"/>
        </w:rPr>
        <w:t>68.3</w:t>
      </w:r>
      <w:r w:rsidR="00CE1530"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r w:rsidR="002C4A10" w:rsidRPr="00471893">
        <w:rPr>
          <w:rFonts w:ascii="Times New Roman" w:hAnsi="Times New Roman" w:cs="Times New Roman"/>
          <w:sz w:val="24"/>
          <w:szCs w:val="24"/>
        </w:rPr>
        <w:lastRenderedPageBreak/>
        <w:t>Salīdzinājumā ar 2020</w:t>
      </w:r>
      <w:r w:rsidRPr="00471893">
        <w:rPr>
          <w:rFonts w:ascii="Times New Roman" w:hAnsi="Times New Roman" w:cs="Times New Roman"/>
          <w:sz w:val="24"/>
          <w:szCs w:val="24"/>
        </w:rPr>
        <w:t xml:space="preserve">.gadu darba algas fonda izmaksas </w:t>
      </w:r>
      <w:r w:rsidR="00986D7A" w:rsidRPr="00471893">
        <w:rPr>
          <w:rFonts w:ascii="Times New Roman" w:hAnsi="Times New Roman" w:cs="Times New Roman"/>
          <w:sz w:val="24"/>
          <w:szCs w:val="24"/>
        </w:rPr>
        <w:t>palielinājušās</w:t>
      </w:r>
      <w:r w:rsidR="0059464F" w:rsidRPr="00471893">
        <w:rPr>
          <w:rFonts w:ascii="Times New Roman" w:hAnsi="Times New Roman" w:cs="Times New Roman"/>
          <w:i/>
          <w:iCs/>
          <w:sz w:val="24"/>
          <w:szCs w:val="24"/>
        </w:rPr>
        <w:t xml:space="preserve">, </w:t>
      </w:r>
      <w:r w:rsidR="00C946B5" w:rsidRPr="00471893">
        <w:rPr>
          <w:rFonts w:ascii="Times New Roman" w:hAnsi="Times New Roman" w:cs="Times New Roman"/>
          <w:sz w:val="24"/>
          <w:szCs w:val="24"/>
        </w:rPr>
        <w:t xml:space="preserve">sakarā ar </w:t>
      </w:r>
      <w:r w:rsidR="00CE1530" w:rsidRPr="00471893">
        <w:rPr>
          <w:rFonts w:ascii="Times New Roman" w:hAnsi="Times New Roman" w:cs="Times New Roman"/>
          <w:sz w:val="24"/>
          <w:szCs w:val="24"/>
        </w:rPr>
        <w:t xml:space="preserve">plānoto virsstundu </w:t>
      </w:r>
      <w:r w:rsidR="00986D7A" w:rsidRPr="00471893">
        <w:rPr>
          <w:rFonts w:ascii="Times New Roman" w:hAnsi="Times New Roman" w:cs="Times New Roman"/>
          <w:sz w:val="24"/>
          <w:szCs w:val="24"/>
        </w:rPr>
        <w:t>apmaksu</w:t>
      </w:r>
      <w:r w:rsidR="00CE1530" w:rsidRPr="00471893">
        <w:rPr>
          <w:rFonts w:ascii="Times New Roman" w:hAnsi="Times New Roman" w:cs="Times New Roman"/>
          <w:sz w:val="24"/>
          <w:szCs w:val="24"/>
        </w:rPr>
        <w:t xml:space="preserve"> 20</w:t>
      </w:r>
      <w:r w:rsidR="00487BC8" w:rsidRPr="00471893">
        <w:rPr>
          <w:rFonts w:ascii="Times New Roman" w:hAnsi="Times New Roman" w:cs="Times New Roman"/>
          <w:sz w:val="24"/>
          <w:szCs w:val="24"/>
        </w:rPr>
        <w:t>21.gadā un minimālas algas</w:t>
      </w:r>
      <w:r w:rsidR="002C4A10" w:rsidRPr="00471893">
        <w:rPr>
          <w:rFonts w:ascii="Times New Roman" w:hAnsi="Times New Roman" w:cs="Times New Roman"/>
          <w:sz w:val="24"/>
          <w:szCs w:val="24"/>
        </w:rPr>
        <w:t xml:space="preserve"> pieaugumu.</w:t>
      </w:r>
    </w:p>
    <w:p w14:paraId="2A361A40" w14:textId="71FB556B" w:rsidR="007D1159" w:rsidRPr="00471893" w:rsidRDefault="00DB0AF2" w:rsidP="0030449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Pamatkapitāla veidošana sabiedriskai kārtībai un drošībai ir </w:t>
      </w:r>
      <w:r w:rsidR="00D92BDE" w:rsidRPr="00471893">
        <w:rPr>
          <w:rFonts w:ascii="Times New Roman" w:hAnsi="Times New Roman" w:cs="Times New Roman"/>
          <w:sz w:val="24"/>
          <w:szCs w:val="24"/>
        </w:rPr>
        <w:t xml:space="preserve">paredzēti </w:t>
      </w:r>
      <w:r w:rsidR="007D1159" w:rsidRPr="00471893">
        <w:rPr>
          <w:rFonts w:ascii="Times New Roman" w:hAnsi="Times New Roman" w:cs="Times New Roman"/>
          <w:sz w:val="24"/>
          <w:szCs w:val="24"/>
        </w:rPr>
        <w:t>117 496</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00D92BDE" w:rsidRPr="00471893">
        <w:rPr>
          <w:rFonts w:ascii="Times New Roman" w:hAnsi="Times New Roman" w:cs="Times New Roman"/>
          <w:sz w:val="24"/>
          <w:szCs w:val="24"/>
        </w:rPr>
        <w:t>. 2021. gadā Latvijas-Lietuvas pārrobežu sadarbības programmas ietvaros paredzēt</w:t>
      </w:r>
      <w:r w:rsidR="00133750" w:rsidRPr="00471893">
        <w:rPr>
          <w:rFonts w:ascii="Times New Roman" w:hAnsi="Times New Roman" w:cs="Times New Roman"/>
          <w:sz w:val="24"/>
          <w:szCs w:val="24"/>
        </w:rPr>
        <w:t>s</w:t>
      </w:r>
      <w:r w:rsidR="00D92BDE" w:rsidRPr="00471893">
        <w:rPr>
          <w:rFonts w:ascii="Times New Roman" w:hAnsi="Times New Roman" w:cs="Times New Roman"/>
          <w:sz w:val="24"/>
          <w:szCs w:val="24"/>
        </w:rPr>
        <w:t xml:space="preserve"> realizēt</w:t>
      </w:r>
      <w:r w:rsidR="00133750" w:rsidRPr="00471893">
        <w:rPr>
          <w:rFonts w:ascii="Times New Roman" w:hAnsi="Times New Roman" w:cs="Times New Roman"/>
          <w:sz w:val="24"/>
          <w:szCs w:val="24"/>
        </w:rPr>
        <w:t xml:space="preserve"> projektu</w:t>
      </w:r>
      <w:r w:rsidR="00D92BDE" w:rsidRPr="00471893">
        <w:rPr>
          <w:rFonts w:ascii="Times New Roman" w:hAnsi="Times New Roman" w:cs="Times New Roman"/>
          <w:sz w:val="24"/>
          <w:szCs w:val="24"/>
        </w:rPr>
        <w:t xml:space="preserve"> “Pārrobežu sadarbība sabiedrisko pakalpojumu drošības un efektivitātes uzlabošanai” 146 424 </w:t>
      </w:r>
      <w:proofErr w:type="spellStart"/>
      <w:r w:rsidR="00D92BDE" w:rsidRPr="00471893">
        <w:rPr>
          <w:rFonts w:ascii="Times New Roman" w:hAnsi="Times New Roman" w:cs="Times New Roman"/>
          <w:i/>
          <w:sz w:val="24"/>
          <w:szCs w:val="24"/>
        </w:rPr>
        <w:t>euro</w:t>
      </w:r>
      <w:proofErr w:type="spellEnd"/>
      <w:r w:rsidR="00901FDA" w:rsidRPr="00471893">
        <w:rPr>
          <w:rFonts w:ascii="Times New Roman" w:hAnsi="Times New Roman" w:cs="Times New Roman"/>
          <w:sz w:val="24"/>
          <w:szCs w:val="24"/>
        </w:rPr>
        <w:t xml:space="preserve"> apmērā ( </w:t>
      </w:r>
      <w:r w:rsidR="00901FDA" w:rsidRPr="00471893">
        <w:rPr>
          <w:rFonts w:ascii="Times New Roman" w:hAnsi="Times New Roman" w:cs="Times New Roman"/>
          <w:i/>
          <w:sz w:val="24"/>
          <w:szCs w:val="24"/>
        </w:rPr>
        <w:t xml:space="preserve">Valsts kase aizņēmumus – 112 000 </w:t>
      </w:r>
      <w:proofErr w:type="spellStart"/>
      <w:r w:rsidR="00901FDA" w:rsidRPr="00471893">
        <w:rPr>
          <w:rFonts w:ascii="Times New Roman" w:hAnsi="Times New Roman" w:cs="Times New Roman"/>
          <w:i/>
          <w:sz w:val="24"/>
          <w:szCs w:val="24"/>
        </w:rPr>
        <w:t>euro</w:t>
      </w:r>
      <w:proofErr w:type="spellEnd"/>
      <w:r w:rsidR="00901FDA" w:rsidRPr="00471893">
        <w:rPr>
          <w:rFonts w:ascii="Calibri Light" w:eastAsia="Times New Roman" w:hAnsi="Calibri Light" w:cs="Times New Roman"/>
          <w:i/>
          <w:sz w:val="24"/>
          <w:szCs w:val="24"/>
          <w:lang w:eastAsia="lv-LV"/>
        </w:rPr>
        <w:t>,</w:t>
      </w:r>
      <w:r w:rsidR="00901FDA" w:rsidRPr="00471893">
        <w:rPr>
          <w:rFonts w:ascii="Calibri Light" w:eastAsia="Times New Roman" w:hAnsi="Calibri Light" w:cs="Times New Roman"/>
          <w:sz w:val="24"/>
          <w:szCs w:val="24"/>
          <w:lang w:eastAsia="lv-LV"/>
        </w:rPr>
        <w:t xml:space="preserve"> </w:t>
      </w:r>
      <w:r w:rsidR="00901FDA" w:rsidRPr="00471893">
        <w:rPr>
          <w:rFonts w:ascii="Times New Roman" w:eastAsia="Times New Roman" w:hAnsi="Times New Roman" w:cs="Times New Roman"/>
          <w:i/>
          <w:sz w:val="24"/>
          <w:szCs w:val="24"/>
          <w:lang w:eastAsia="lv-LV"/>
        </w:rPr>
        <w:t xml:space="preserve">pašvaldības finansējums – 33 515 </w:t>
      </w:r>
      <w:proofErr w:type="spellStart"/>
      <w:r w:rsidR="00901FDA" w:rsidRPr="00471893">
        <w:rPr>
          <w:rFonts w:ascii="Times New Roman" w:eastAsia="Times New Roman" w:hAnsi="Times New Roman" w:cs="Times New Roman"/>
          <w:i/>
          <w:sz w:val="24"/>
          <w:szCs w:val="24"/>
          <w:lang w:eastAsia="lv-LV"/>
        </w:rPr>
        <w:t>euro</w:t>
      </w:r>
      <w:proofErr w:type="spellEnd"/>
      <w:r w:rsidR="00901FDA" w:rsidRPr="00471893">
        <w:rPr>
          <w:rFonts w:ascii="Times New Roman" w:eastAsia="Times New Roman" w:hAnsi="Times New Roman" w:cs="Times New Roman"/>
          <w:i/>
          <w:sz w:val="24"/>
          <w:szCs w:val="24"/>
          <w:lang w:eastAsia="lv-LV"/>
        </w:rPr>
        <w:t xml:space="preserve">, ES fondu finansējums – 909 </w:t>
      </w:r>
      <w:proofErr w:type="spellStart"/>
      <w:r w:rsidR="00901FDA" w:rsidRPr="00471893">
        <w:rPr>
          <w:rFonts w:ascii="Times New Roman" w:eastAsia="Times New Roman" w:hAnsi="Times New Roman" w:cs="Times New Roman"/>
          <w:i/>
          <w:sz w:val="24"/>
          <w:szCs w:val="24"/>
          <w:lang w:eastAsia="lv-LV"/>
        </w:rPr>
        <w:t>euro</w:t>
      </w:r>
      <w:proofErr w:type="spellEnd"/>
      <w:r w:rsidR="00901FDA" w:rsidRPr="00471893">
        <w:rPr>
          <w:rFonts w:ascii="Times New Roman" w:eastAsia="Times New Roman" w:hAnsi="Times New Roman" w:cs="Times New Roman"/>
          <w:i/>
          <w:sz w:val="24"/>
          <w:szCs w:val="24"/>
          <w:lang w:eastAsia="lv-LV"/>
        </w:rPr>
        <w:t>).</w:t>
      </w:r>
      <w:r w:rsidR="0095196D" w:rsidRPr="00471893">
        <w:rPr>
          <w:rFonts w:ascii="Calibri Light" w:eastAsia="Times New Roman" w:hAnsi="Calibri Light" w:cs="Times New Roman"/>
          <w:sz w:val="24"/>
          <w:szCs w:val="24"/>
          <w:lang w:eastAsia="lv-LV"/>
        </w:rPr>
        <w:t xml:space="preserve"> </w:t>
      </w:r>
      <w:r w:rsidR="0095196D" w:rsidRPr="00471893">
        <w:rPr>
          <w:rFonts w:ascii="Times New Roman" w:hAnsi="Times New Roman" w:cs="Times New Roman"/>
          <w:sz w:val="24"/>
          <w:szCs w:val="24"/>
        </w:rPr>
        <w:t>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w:t>
      </w:r>
      <w:r w:rsidR="00133750" w:rsidRPr="00471893">
        <w:rPr>
          <w:rFonts w:ascii="Times New Roman" w:hAnsi="Times New Roman" w:cs="Times New Roman"/>
          <w:sz w:val="24"/>
          <w:szCs w:val="24"/>
        </w:rPr>
        <w:t>ietos</w:t>
      </w:r>
      <w:r w:rsidR="0095196D" w:rsidRPr="00471893">
        <w:rPr>
          <w:rFonts w:ascii="Times New Roman" w:hAnsi="Times New Roman" w:cs="Times New Roman"/>
          <w:sz w:val="24"/>
          <w:szCs w:val="24"/>
        </w:rPr>
        <w:t xml:space="preserve"> video novērošanas kameras Dobeles pilsētā; izveidos īso telefona līniju</w:t>
      </w:r>
      <w:r w:rsidR="0012094C" w:rsidRPr="00471893">
        <w:rPr>
          <w:rFonts w:ascii="Times New Roman" w:hAnsi="Times New Roman" w:cs="Times New Roman"/>
          <w:sz w:val="24"/>
          <w:szCs w:val="24"/>
        </w:rPr>
        <w:t>,</w:t>
      </w:r>
      <w:r w:rsidR="0095196D" w:rsidRPr="00471893">
        <w:rPr>
          <w:rFonts w:ascii="Times New Roman" w:hAnsi="Times New Roman" w:cs="Times New Roman"/>
          <w:sz w:val="24"/>
          <w:szCs w:val="24"/>
        </w:rPr>
        <w:t xml:space="preserve"> izveidojot dispečera pakalpojumu; organizēs un piedalīsies pieredzes apmaiņās un darbinieku kap</w:t>
      </w:r>
      <w:r w:rsidR="00370EE4" w:rsidRPr="00471893">
        <w:rPr>
          <w:rFonts w:ascii="Times New Roman" w:hAnsi="Times New Roman" w:cs="Times New Roman"/>
          <w:sz w:val="24"/>
          <w:szCs w:val="24"/>
        </w:rPr>
        <w:t xml:space="preserve">acitātes celšanas aktivitātēs. </w:t>
      </w:r>
    </w:p>
    <w:p w14:paraId="3C27996C" w14:textId="0A2087CF" w:rsidR="00AC7945" w:rsidRPr="00471893" w:rsidRDefault="004144D1" w:rsidP="00B61C0D">
      <w:pPr>
        <w:rPr>
          <w:rFonts w:ascii="Times New Roman" w:hAnsi="Times New Roman" w:cs="Times New Roman"/>
          <w:b/>
          <w:bCs/>
          <w:i/>
          <w:iCs/>
        </w:rPr>
      </w:pPr>
      <w:r w:rsidRPr="00471893">
        <w:rPr>
          <w:rFonts w:ascii="Times New Roman" w:hAnsi="Times New Roman" w:cs="Times New Roman"/>
          <w:b/>
          <w:bCs/>
          <w:i/>
          <w:iCs/>
        </w:rPr>
        <w:t>Izdevumi ekonomiskai darbībai atbilstoši ekonomiskajām kategorijām</w:t>
      </w:r>
    </w:p>
    <w:tbl>
      <w:tblPr>
        <w:tblW w:w="9356" w:type="dxa"/>
        <w:tblInd w:w="-5" w:type="dxa"/>
        <w:tblLook w:val="04A0" w:firstRow="1" w:lastRow="0" w:firstColumn="1" w:lastColumn="0" w:noHBand="0" w:noVBand="1"/>
      </w:tblPr>
      <w:tblGrid>
        <w:gridCol w:w="1317"/>
        <w:gridCol w:w="6480"/>
        <w:gridCol w:w="1559"/>
      </w:tblGrid>
      <w:tr w:rsidR="00471893" w:rsidRPr="00471893" w14:paraId="0D170681" w14:textId="77777777" w:rsidTr="00FC011C">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6359455" w14:textId="77777777" w:rsidR="00405F96" w:rsidRPr="00471893" w:rsidRDefault="00405F96" w:rsidP="00F94041">
            <w:pPr>
              <w:spacing w:after="0" w:line="240" w:lineRule="auto"/>
              <w:jc w:val="center"/>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18"/>
                <w:szCs w:val="18"/>
                <w:lang w:eastAsia="lv-LV"/>
              </w:rPr>
              <w:t xml:space="preserve"> </w:t>
            </w:r>
            <w:r w:rsidRPr="00471893">
              <w:rPr>
                <w:rFonts w:ascii="Times New Roman" w:eastAsia="Times New Roman" w:hAnsi="Times New Roman" w:cs="Times New Roman"/>
                <w:b/>
                <w:bCs/>
                <w:sz w:val="16"/>
                <w:szCs w:val="16"/>
                <w:lang w:eastAsia="lv-LV"/>
              </w:rPr>
              <w:t>kods</w:t>
            </w:r>
          </w:p>
        </w:tc>
        <w:tc>
          <w:tcPr>
            <w:tcW w:w="6480" w:type="dxa"/>
            <w:tcBorders>
              <w:top w:val="single" w:sz="4" w:space="0" w:color="auto"/>
              <w:left w:val="nil"/>
              <w:bottom w:val="single" w:sz="4" w:space="0" w:color="auto"/>
              <w:right w:val="single" w:sz="4" w:space="0" w:color="auto"/>
            </w:tcBorders>
            <w:shd w:val="clear" w:color="auto" w:fill="auto"/>
            <w:noWrap/>
            <w:vAlign w:val="bottom"/>
            <w:hideMark/>
          </w:tcPr>
          <w:p w14:paraId="60886163" w14:textId="77777777" w:rsidR="00405F96" w:rsidRPr="00471893" w:rsidRDefault="00405F96" w:rsidP="00F94041">
            <w:pPr>
              <w:spacing w:after="0" w:line="240" w:lineRule="auto"/>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8"/>
                <w:szCs w:val="18"/>
                <w:lang w:eastAsia="lv-LV"/>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B0CEB0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D2CDD96" w14:textId="77777777" w:rsidTr="00FC011C">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76127CE"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480" w:type="dxa"/>
            <w:tcBorders>
              <w:top w:val="nil"/>
              <w:left w:val="nil"/>
              <w:bottom w:val="single" w:sz="4" w:space="0" w:color="auto"/>
              <w:right w:val="single" w:sz="4" w:space="0" w:color="auto"/>
            </w:tcBorders>
            <w:shd w:val="clear" w:color="auto" w:fill="auto"/>
            <w:vAlign w:val="bottom"/>
            <w:hideMark/>
          </w:tcPr>
          <w:p w14:paraId="7540D25D"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559" w:type="dxa"/>
            <w:tcBorders>
              <w:top w:val="nil"/>
              <w:left w:val="nil"/>
              <w:bottom w:val="single" w:sz="4" w:space="0" w:color="auto"/>
              <w:right w:val="single" w:sz="4" w:space="0" w:color="auto"/>
            </w:tcBorders>
            <w:shd w:val="clear" w:color="auto" w:fill="auto"/>
            <w:noWrap/>
            <w:vAlign w:val="bottom"/>
          </w:tcPr>
          <w:p w14:paraId="52D33365" w14:textId="6E10A947"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254 712</w:t>
            </w:r>
          </w:p>
        </w:tc>
      </w:tr>
      <w:tr w:rsidR="00471893" w:rsidRPr="00471893" w14:paraId="10B03345" w14:textId="77777777" w:rsidTr="00FC011C">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D3DB8F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480" w:type="dxa"/>
            <w:tcBorders>
              <w:top w:val="nil"/>
              <w:left w:val="nil"/>
              <w:bottom w:val="single" w:sz="4" w:space="0" w:color="auto"/>
              <w:right w:val="single" w:sz="4" w:space="0" w:color="auto"/>
            </w:tcBorders>
            <w:shd w:val="clear" w:color="auto" w:fill="auto"/>
            <w:vAlign w:val="bottom"/>
            <w:hideMark/>
          </w:tcPr>
          <w:p w14:paraId="73EE47D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559" w:type="dxa"/>
            <w:tcBorders>
              <w:top w:val="nil"/>
              <w:left w:val="nil"/>
              <w:bottom w:val="single" w:sz="4" w:space="0" w:color="auto"/>
              <w:right w:val="single" w:sz="4" w:space="0" w:color="auto"/>
            </w:tcBorders>
            <w:shd w:val="clear" w:color="auto" w:fill="auto"/>
            <w:noWrap/>
            <w:vAlign w:val="bottom"/>
          </w:tcPr>
          <w:p w14:paraId="17467758" w14:textId="3F90212C"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981 874</w:t>
            </w:r>
          </w:p>
        </w:tc>
      </w:tr>
      <w:tr w:rsidR="00471893" w:rsidRPr="00471893" w14:paraId="5CEE97DA" w14:textId="77777777" w:rsidTr="00FC011C">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2AB961D"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480" w:type="dxa"/>
            <w:tcBorders>
              <w:top w:val="nil"/>
              <w:left w:val="nil"/>
              <w:bottom w:val="single" w:sz="4" w:space="0" w:color="auto"/>
              <w:right w:val="single" w:sz="4" w:space="0" w:color="auto"/>
            </w:tcBorders>
            <w:shd w:val="clear" w:color="auto" w:fill="auto"/>
            <w:vAlign w:val="bottom"/>
            <w:hideMark/>
          </w:tcPr>
          <w:p w14:paraId="1BAAAB48"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559" w:type="dxa"/>
            <w:tcBorders>
              <w:top w:val="nil"/>
              <w:left w:val="nil"/>
              <w:bottom w:val="single" w:sz="4" w:space="0" w:color="auto"/>
              <w:right w:val="single" w:sz="4" w:space="0" w:color="auto"/>
            </w:tcBorders>
            <w:shd w:val="clear" w:color="auto" w:fill="auto"/>
            <w:noWrap/>
            <w:vAlign w:val="bottom"/>
          </w:tcPr>
          <w:p w14:paraId="7D79AD56" w14:textId="17556B14"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993 149</w:t>
            </w:r>
          </w:p>
        </w:tc>
      </w:tr>
      <w:tr w:rsidR="00471893" w:rsidRPr="00471893" w14:paraId="78F222E2" w14:textId="77777777" w:rsidTr="00FC011C">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446222"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480" w:type="dxa"/>
            <w:tcBorders>
              <w:top w:val="nil"/>
              <w:left w:val="nil"/>
              <w:bottom w:val="single" w:sz="4" w:space="0" w:color="auto"/>
              <w:right w:val="single" w:sz="4" w:space="0" w:color="auto"/>
            </w:tcBorders>
            <w:shd w:val="clear" w:color="auto" w:fill="auto"/>
            <w:vAlign w:val="bottom"/>
            <w:hideMark/>
          </w:tcPr>
          <w:p w14:paraId="02758753"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559" w:type="dxa"/>
            <w:tcBorders>
              <w:top w:val="nil"/>
              <w:left w:val="nil"/>
              <w:bottom w:val="single" w:sz="4" w:space="0" w:color="auto"/>
              <w:right w:val="single" w:sz="4" w:space="0" w:color="auto"/>
            </w:tcBorders>
            <w:shd w:val="clear" w:color="auto" w:fill="auto"/>
            <w:noWrap/>
            <w:vAlign w:val="bottom"/>
          </w:tcPr>
          <w:p w14:paraId="71D52DE0" w14:textId="42F9ACCA"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57 600</w:t>
            </w:r>
          </w:p>
        </w:tc>
      </w:tr>
      <w:tr w:rsidR="00471893" w:rsidRPr="00471893" w14:paraId="1BC3E86D" w14:textId="77777777" w:rsidTr="00FC011C">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C3123C5"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480" w:type="dxa"/>
            <w:tcBorders>
              <w:top w:val="nil"/>
              <w:left w:val="nil"/>
              <w:bottom w:val="single" w:sz="4" w:space="0" w:color="auto"/>
              <w:right w:val="single" w:sz="4" w:space="0" w:color="auto"/>
            </w:tcBorders>
            <w:shd w:val="clear" w:color="auto" w:fill="auto"/>
            <w:vAlign w:val="bottom"/>
            <w:hideMark/>
          </w:tcPr>
          <w:p w14:paraId="04363D86"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proofErr w:type="spellStart"/>
            <w:r w:rsidRPr="00471893">
              <w:rPr>
                <w:rFonts w:ascii="Times New Roman" w:eastAsia="Times New Roman" w:hAnsi="Times New Roman" w:cs="Times New Roman"/>
                <w:sz w:val="20"/>
                <w:szCs w:val="20"/>
                <w:lang w:eastAsia="lv-LV"/>
              </w:rPr>
              <w:t>Transferti</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2FE2E205" w14:textId="7F66A901"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0</w:t>
            </w:r>
          </w:p>
        </w:tc>
      </w:tr>
      <w:tr w:rsidR="00471893" w:rsidRPr="00471893" w14:paraId="26667D2D" w14:textId="77777777" w:rsidTr="00FC011C">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5B857D1"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480" w:type="dxa"/>
            <w:tcBorders>
              <w:top w:val="nil"/>
              <w:left w:val="nil"/>
              <w:bottom w:val="single" w:sz="4" w:space="0" w:color="auto"/>
              <w:right w:val="single" w:sz="4" w:space="0" w:color="auto"/>
            </w:tcBorders>
            <w:shd w:val="clear" w:color="auto" w:fill="auto"/>
            <w:vAlign w:val="bottom"/>
            <w:hideMark/>
          </w:tcPr>
          <w:p w14:paraId="4C0DCBEF"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559" w:type="dxa"/>
            <w:tcBorders>
              <w:top w:val="nil"/>
              <w:left w:val="nil"/>
              <w:bottom w:val="single" w:sz="4" w:space="0" w:color="auto"/>
              <w:right w:val="single" w:sz="4" w:space="0" w:color="auto"/>
            </w:tcBorders>
            <w:shd w:val="clear" w:color="auto" w:fill="auto"/>
            <w:noWrap/>
            <w:vAlign w:val="bottom"/>
          </w:tcPr>
          <w:p w14:paraId="485575F4" w14:textId="332E3C0A" w:rsidR="00405F96" w:rsidRPr="00471893" w:rsidRDefault="009F5E9B" w:rsidP="00DE3A5E">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2 287 335</w:t>
            </w:r>
          </w:p>
        </w:tc>
      </w:tr>
    </w:tbl>
    <w:p w14:paraId="11AA268D" w14:textId="23361520" w:rsidR="00961C19" w:rsidRPr="00471893" w:rsidRDefault="004144D1" w:rsidP="00961C1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Ekonomiskajai darbībai </w:t>
      </w:r>
      <w:r w:rsidR="00853916" w:rsidRPr="00471893">
        <w:rPr>
          <w:rFonts w:ascii="Times New Roman" w:hAnsi="Times New Roman" w:cs="Times New Roman"/>
          <w:sz w:val="24"/>
          <w:szCs w:val="24"/>
        </w:rPr>
        <w:t>20</w:t>
      </w:r>
      <w:r w:rsidR="00717F28"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plānots izlietot </w:t>
      </w:r>
      <w:r w:rsidR="0095794F" w:rsidRPr="00471893">
        <w:rPr>
          <w:rFonts w:ascii="Times New Roman" w:hAnsi="Times New Roman" w:cs="Times New Roman"/>
          <w:sz w:val="24"/>
          <w:szCs w:val="24"/>
        </w:rPr>
        <w:t>2 287 335</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jeb </w:t>
      </w:r>
      <w:r w:rsidR="0095794F" w:rsidRPr="00471893">
        <w:rPr>
          <w:rFonts w:ascii="Times New Roman" w:hAnsi="Times New Roman" w:cs="Times New Roman"/>
          <w:sz w:val="24"/>
          <w:szCs w:val="24"/>
        </w:rPr>
        <w:t>4,7</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p>
    <w:p w14:paraId="44DCF101" w14:textId="4795B701" w:rsidR="004144D1" w:rsidRPr="00471893" w:rsidRDefault="004144D1" w:rsidP="00961C1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 Saskaņā ar budžeta izdevumu klasifikāciju atbilstoši funkcionālajām kategorijām klasifikācijā „Ekonomiskā darbība” ir iekļauti </w:t>
      </w:r>
      <w:r w:rsidR="00483C8C" w:rsidRPr="00471893">
        <w:rPr>
          <w:rFonts w:ascii="Times New Roman" w:hAnsi="Times New Roman" w:cs="Times New Roman"/>
          <w:sz w:val="24"/>
          <w:szCs w:val="24"/>
        </w:rPr>
        <w:t xml:space="preserve">nekustamā īpašuma apsaimniekošanas </w:t>
      </w:r>
      <w:r w:rsidRPr="00471893">
        <w:rPr>
          <w:rFonts w:ascii="Times New Roman" w:hAnsi="Times New Roman" w:cs="Times New Roman"/>
          <w:sz w:val="24"/>
          <w:szCs w:val="24"/>
        </w:rPr>
        <w:t xml:space="preserve">pasākumu, </w:t>
      </w:r>
      <w:r w:rsidR="00483C8C" w:rsidRPr="00471893">
        <w:rPr>
          <w:rFonts w:ascii="Times New Roman" w:hAnsi="Times New Roman" w:cs="Times New Roman"/>
          <w:sz w:val="24"/>
          <w:szCs w:val="24"/>
        </w:rPr>
        <w:t xml:space="preserve">Bezdarbnieki sabiedriskos darbos </w:t>
      </w:r>
      <w:r w:rsidRPr="00471893">
        <w:rPr>
          <w:rFonts w:ascii="Times New Roman" w:hAnsi="Times New Roman" w:cs="Times New Roman"/>
          <w:sz w:val="24"/>
          <w:szCs w:val="24"/>
        </w:rPr>
        <w:t xml:space="preserve">pasākumu, Būvvaldes, </w:t>
      </w:r>
      <w:r w:rsidR="00483C8C" w:rsidRPr="00471893">
        <w:rPr>
          <w:rFonts w:ascii="Times New Roman" w:hAnsi="Times New Roman" w:cs="Times New Roman"/>
          <w:sz w:val="24"/>
          <w:szCs w:val="24"/>
        </w:rPr>
        <w:t xml:space="preserve">ielu </w:t>
      </w:r>
      <w:r w:rsidR="0059464F" w:rsidRPr="00471893">
        <w:rPr>
          <w:rFonts w:ascii="Times New Roman" w:hAnsi="Times New Roman" w:cs="Times New Roman"/>
          <w:sz w:val="24"/>
          <w:szCs w:val="24"/>
        </w:rPr>
        <w:t xml:space="preserve">un ceļu </w:t>
      </w:r>
      <w:r w:rsidR="00483C8C" w:rsidRPr="00471893">
        <w:rPr>
          <w:rFonts w:ascii="Times New Roman" w:hAnsi="Times New Roman" w:cs="Times New Roman"/>
          <w:sz w:val="24"/>
          <w:szCs w:val="24"/>
        </w:rPr>
        <w:t>rekonstrukcijas</w:t>
      </w:r>
      <w:r w:rsidRPr="00471893">
        <w:rPr>
          <w:rFonts w:ascii="Times New Roman" w:hAnsi="Times New Roman" w:cs="Times New Roman"/>
          <w:sz w:val="24"/>
          <w:szCs w:val="24"/>
        </w:rPr>
        <w:t>,  tūrisma d</w:t>
      </w:r>
      <w:r w:rsidR="00483C8C" w:rsidRPr="00471893">
        <w:rPr>
          <w:rFonts w:ascii="Times New Roman" w:hAnsi="Times New Roman" w:cs="Times New Roman"/>
          <w:sz w:val="24"/>
          <w:szCs w:val="24"/>
        </w:rPr>
        <w:t>arbības nodrošināšanas izdevumi.</w:t>
      </w:r>
    </w:p>
    <w:p w14:paraId="6B167C0B" w14:textId="24578575" w:rsidR="00452EBF" w:rsidRPr="00471893"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ekonomiskajai darbībai ir </w:t>
      </w:r>
      <w:r w:rsidR="0095794F" w:rsidRPr="00471893">
        <w:rPr>
          <w:rFonts w:ascii="Times New Roman" w:hAnsi="Times New Roman" w:cs="Times New Roman"/>
          <w:sz w:val="24"/>
          <w:szCs w:val="24"/>
        </w:rPr>
        <w:t>254 712</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A25BFC" w:rsidRPr="00471893">
        <w:rPr>
          <w:rFonts w:ascii="Times New Roman" w:hAnsi="Times New Roman" w:cs="Times New Roman"/>
          <w:i/>
          <w:iCs/>
          <w:sz w:val="24"/>
          <w:szCs w:val="24"/>
        </w:rPr>
        <w:t xml:space="preserve"> </w:t>
      </w:r>
      <w:r w:rsidR="00294EA9"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95794F" w:rsidRPr="00471893">
        <w:rPr>
          <w:rFonts w:ascii="Times New Roman" w:hAnsi="Times New Roman" w:cs="Times New Roman"/>
          <w:iCs/>
          <w:sz w:val="24"/>
          <w:szCs w:val="24"/>
        </w:rPr>
        <w:t>11,1</w:t>
      </w:r>
      <w:r w:rsidR="00CE1530"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58A1932D" w14:textId="620DF3B0" w:rsidR="00D53487" w:rsidRPr="00471893" w:rsidRDefault="00793914" w:rsidP="004F0EB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Pakalpojumu</w:t>
      </w:r>
      <w:r w:rsidR="0095794F" w:rsidRPr="00471893">
        <w:rPr>
          <w:rFonts w:ascii="Times New Roman" w:hAnsi="Times New Roman" w:cs="Times New Roman"/>
          <w:sz w:val="24"/>
          <w:szCs w:val="24"/>
        </w:rPr>
        <w:t xml:space="preserve"> un preces</w:t>
      </w:r>
      <w:r w:rsidRPr="00471893">
        <w:rPr>
          <w:rFonts w:ascii="Times New Roman" w:hAnsi="Times New Roman" w:cs="Times New Roman"/>
          <w:sz w:val="24"/>
          <w:szCs w:val="24"/>
        </w:rPr>
        <w:t xml:space="preserve"> apmaksai 2021</w:t>
      </w:r>
      <w:r w:rsidR="00D53487" w:rsidRPr="00471893">
        <w:rPr>
          <w:rFonts w:ascii="Times New Roman" w:hAnsi="Times New Roman" w:cs="Times New Roman"/>
          <w:sz w:val="24"/>
          <w:szCs w:val="24"/>
        </w:rPr>
        <w:t xml:space="preserve">.gadā plānoti </w:t>
      </w:r>
      <w:r w:rsidR="0095794F" w:rsidRPr="00471893">
        <w:rPr>
          <w:rFonts w:ascii="Times New Roman" w:hAnsi="Times New Roman" w:cs="Times New Roman"/>
          <w:sz w:val="24"/>
          <w:szCs w:val="24"/>
        </w:rPr>
        <w:t>981 874</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sz w:val="24"/>
          <w:szCs w:val="24"/>
        </w:rPr>
        <w:t>euro</w:t>
      </w:r>
      <w:proofErr w:type="spellEnd"/>
      <w:r w:rsidRPr="00471893">
        <w:rPr>
          <w:rFonts w:ascii="Times New Roman" w:hAnsi="Times New Roman" w:cs="Times New Roman"/>
          <w:sz w:val="24"/>
          <w:szCs w:val="24"/>
        </w:rPr>
        <w:t xml:space="preserve"> jeb </w:t>
      </w:r>
      <w:r w:rsidR="0095794F" w:rsidRPr="00471893">
        <w:rPr>
          <w:rFonts w:ascii="Times New Roman" w:hAnsi="Times New Roman" w:cs="Times New Roman"/>
          <w:sz w:val="24"/>
          <w:szCs w:val="24"/>
        </w:rPr>
        <w:t>43,0</w:t>
      </w:r>
      <w:r w:rsidR="00D53487" w:rsidRPr="00471893">
        <w:rPr>
          <w:rFonts w:ascii="Times New Roman" w:hAnsi="Times New Roman" w:cs="Times New Roman"/>
          <w:sz w:val="24"/>
          <w:szCs w:val="24"/>
        </w:rPr>
        <w:t xml:space="preserve"> % no izdevumiem, kas ir autoceļu ikdienas uzturēšanai paredzētā valsts mērķdotācija un Tūrisma informācijas centra uzturēšanas izdevumi</w:t>
      </w:r>
      <w:r w:rsidR="00835F58" w:rsidRPr="00471893">
        <w:rPr>
          <w:rFonts w:ascii="Times New Roman" w:hAnsi="Times New Roman" w:cs="Times New Roman"/>
          <w:sz w:val="24"/>
          <w:szCs w:val="24"/>
        </w:rPr>
        <w:t xml:space="preserve"> 23 338 </w:t>
      </w:r>
      <w:proofErr w:type="spellStart"/>
      <w:r w:rsidR="00835F58" w:rsidRPr="00471893">
        <w:rPr>
          <w:rFonts w:ascii="Times New Roman" w:hAnsi="Times New Roman" w:cs="Times New Roman"/>
          <w:i/>
          <w:sz w:val="24"/>
          <w:szCs w:val="24"/>
        </w:rPr>
        <w:t>euro</w:t>
      </w:r>
      <w:proofErr w:type="spellEnd"/>
      <w:r w:rsidR="00835F58" w:rsidRPr="00471893">
        <w:rPr>
          <w:rFonts w:ascii="Times New Roman" w:hAnsi="Times New Roman" w:cs="Times New Roman"/>
          <w:sz w:val="24"/>
          <w:szCs w:val="24"/>
        </w:rPr>
        <w:t xml:space="preserve"> apmērā</w:t>
      </w:r>
      <w:r w:rsidR="00D53487" w:rsidRPr="00471893">
        <w:rPr>
          <w:rFonts w:ascii="Times New Roman" w:hAnsi="Times New Roman" w:cs="Times New Roman"/>
          <w:sz w:val="24"/>
          <w:szCs w:val="24"/>
        </w:rPr>
        <w:t>.</w:t>
      </w:r>
    </w:p>
    <w:p w14:paraId="499815D1" w14:textId="55C63F02" w:rsidR="00853344" w:rsidRPr="00471893" w:rsidRDefault="006912C8" w:rsidP="00853344">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2021</w:t>
      </w:r>
      <w:r w:rsidR="00853344" w:rsidRPr="00471893">
        <w:rPr>
          <w:rFonts w:ascii="Times New Roman" w:hAnsi="Times New Roman" w:cs="Times New Roman"/>
          <w:sz w:val="24"/>
          <w:szCs w:val="24"/>
        </w:rPr>
        <w:t xml:space="preserve">.gadā saņemto finansējumu </w:t>
      </w:r>
      <w:r w:rsidR="00AE42FB" w:rsidRPr="00471893">
        <w:rPr>
          <w:rFonts w:ascii="Times New Roman" w:hAnsi="Times New Roman" w:cs="Times New Roman"/>
          <w:sz w:val="24"/>
          <w:szCs w:val="24"/>
        </w:rPr>
        <w:t>1 034 238</w:t>
      </w:r>
      <w:r w:rsidR="00E24452" w:rsidRPr="00471893">
        <w:rPr>
          <w:rFonts w:ascii="Times New Roman" w:hAnsi="Times New Roman" w:cs="Times New Roman"/>
          <w:sz w:val="24"/>
          <w:szCs w:val="24"/>
        </w:rPr>
        <w:t xml:space="preserve"> </w:t>
      </w:r>
      <w:proofErr w:type="spellStart"/>
      <w:r w:rsidR="00E24452" w:rsidRPr="00471893">
        <w:rPr>
          <w:rFonts w:ascii="Times New Roman" w:hAnsi="Times New Roman" w:cs="Times New Roman"/>
          <w:i/>
          <w:sz w:val="24"/>
          <w:szCs w:val="24"/>
        </w:rPr>
        <w:t>euro</w:t>
      </w:r>
      <w:proofErr w:type="spellEnd"/>
      <w:r w:rsidR="00E24452" w:rsidRPr="00471893">
        <w:rPr>
          <w:rFonts w:ascii="Times New Roman" w:hAnsi="Times New Roman" w:cs="Times New Roman"/>
          <w:sz w:val="24"/>
          <w:szCs w:val="24"/>
        </w:rPr>
        <w:t xml:space="preserve"> </w:t>
      </w:r>
      <w:r w:rsidR="00853344" w:rsidRPr="00471893">
        <w:rPr>
          <w:rFonts w:ascii="Times New Roman" w:hAnsi="Times New Roman" w:cs="Times New Roman"/>
          <w:sz w:val="24"/>
          <w:szCs w:val="24"/>
        </w:rPr>
        <w:t>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471893" w:rsidRPr="00471893" w14:paraId="2CD60653"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A89BF0D"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14:paraId="4173448B"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E1954C5" w14:textId="77777777" w:rsidR="00853344" w:rsidRPr="00471893"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 xml:space="preserve">EUR </w:t>
            </w:r>
          </w:p>
        </w:tc>
      </w:tr>
      <w:tr w:rsidR="00471893" w:rsidRPr="00471893" w14:paraId="3E8628C2"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29BD6244"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14:paraId="616F827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0DEC5504" w14:textId="2B8556FF"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139 696</w:t>
            </w:r>
          </w:p>
        </w:tc>
      </w:tr>
      <w:tr w:rsidR="00471893" w:rsidRPr="00471893" w14:paraId="63C0838A"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BD67E0F"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14:paraId="2EAEC849"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02467343" w14:textId="5C0034FE"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490 096</w:t>
            </w:r>
          </w:p>
        </w:tc>
      </w:tr>
      <w:tr w:rsidR="00471893" w:rsidRPr="00471893" w14:paraId="6E56635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B8339CC"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14:paraId="244D30D6"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14:paraId="4057409B" w14:textId="414A8C78"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25 794</w:t>
            </w:r>
          </w:p>
        </w:tc>
      </w:tr>
      <w:tr w:rsidR="00471893" w:rsidRPr="00471893" w14:paraId="483B9485"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32E8D3A"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14:paraId="2BECA497" w14:textId="5D7994B5" w:rsidR="00853344" w:rsidRPr="00471893" w:rsidRDefault="008F0DE0"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30730961" w14:textId="1C4ABF9E"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19 100</w:t>
            </w:r>
          </w:p>
        </w:tc>
      </w:tr>
      <w:tr w:rsidR="00471893" w:rsidRPr="00471893" w14:paraId="442CFFC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0BD9AB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14:paraId="74E4531C" w14:textId="3978BC82"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Asfalta bedrīšu remonts</w:t>
            </w:r>
            <w:r w:rsidR="008F0DE0" w:rsidRPr="00471893">
              <w:rPr>
                <w:rFonts w:ascii="Times New Roman" w:hAnsi="Times New Roman" w:cs="Times New Roman"/>
                <w:sz w:val="23"/>
                <w:szCs w:val="23"/>
              </w:rPr>
              <w:t>, ietvju remonts</w:t>
            </w:r>
          </w:p>
        </w:tc>
        <w:tc>
          <w:tcPr>
            <w:tcW w:w="1418" w:type="dxa"/>
            <w:tcBorders>
              <w:top w:val="single" w:sz="4" w:space="0" w:color="auto"/>
              <w:left w:val="single" w:sz="4" w:space="0" w:color="auto"/>
              <w:bottom w:val="single" w:sz="4" w:space="0" w:color="auto"/>
              <w:right w:val="single" w:sz="4" w:space="0" w:color="auto"/>
            </w:tcBorders>
          </w:tcPr>
          <w:p w14:paraId="76555F11" w14:textId="0EFDDCE0"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185 154</w:t>
            </w:r>
          </w:p>
        </w:tc>
      </w:tr>
      <w:tr w:rsidR="00471893" w:rsidRPr="00471893" w14:paraId="3F8B375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D5DE8E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14:paraId="66BC13A5"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584A9035" w14:textId="3119471B"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21 700</w:t>
            </w:r>
          </w:p>
        </w:tc>
      </w:tr>
      <w:tr w:rsidR="00471893" w:rsidRPr="00471893" w14:paraId="6AA93F6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AD6E8A2"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14:paraId="01A77B80"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11399F84" w14:textId="63FBA9A3"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6 500</w:t>
            </w:r>
          </w:p>
        </w:tc>
      </w:tr>
      <w:tr w:rsidR="00471893" w:rsidRPr="00471893" w14:paraId="68F4841C"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9F23D7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14:paraId="5D2C640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0B0564B1" w14:textId="76F269DA" w:rsidR="00853344" w:rsidRPr="00471893" w:rsidRDefault="00D46C5D"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11 394</w:t>
            </w:r>
          </w:p>
        </w:tc>
      </w:tr>
      <w:tr w:rsidR="00471893" w:rsidRPr="00471893" w14:paraId="225A9890"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77D0DA7"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14:paraId="63816D39" w14:textId="77777777" w:rsidR="00853344" w:rsidRPr="00471893" w:rsidRDefault="00A12C52"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Z</w:t>
            </w:r>
            <w:r w:rsidR="00853344" w:rsidRPr="00471893">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77480E54" w14:textId="1F5CFB11"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18 569</w:t>
            </w:r>
          </w:p>
        </w:tc>
      </w:tr>
      <w:tr w:rsidR="00471893" w:rsidRPr="00471893" w14:paraId="6A6FAB0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89BA375"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14:paraId="55DA7C7F"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39E6E86F" w14:textId="68A7CB65"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5 000</w:t>
            </w:r>
          </w:p>
        </w:tc>
      </w:tr>
      <w:tr w:rsidR="00471893" w:rsidRPr="00471893" w14:paraId="5B46865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9025C4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11. </w:t>
            </w:r>
          </w:p>
        </w:tc>
        <w:tc>
          <w:tcPr>
            <w:tcW w:w="7371" w:type="dxa"/>
            <w:tcBorders>
              <w:top w:val="single" w:sz="4" w:space="0" w:color="auto"/>
              <w:left w:val="single" w:sz="4" w:space="0" w:color="auto"/>
              <w:bottom w:val="single" w:sz="4" w:space="0" w:color="auto"/>
              <w:right w:val="single" w:sz="4" w:space="0" w:color="auto"/>
            </w:tcBorders>
          </w:tcPr>
          <w:p w14:paraId="4A9A027A" w14:textId="77777777" w:rsidR="00853344" w:rsidRPr="00471893" w:rsidRDefault="00A12C52"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115DEC7F" w14:textId="4BD343AE" w:rsidR="00853344" w:rsidRPr="00471893" w:rsidRDefault="00D46C5D"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54 200</w:t>
            </w:r>
          </w:p>
        </w:tc>
      </w:tr>
      <w:tr w:rsidR="00471893" w:rsidRPr="00471893" w14:paraId="7841A7E9"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C23B2D5" w14:textId="09D39B65"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12.</w:t>
            </w:r>
          </w:p>
        </w:tc>
        <w:tc>
          <w:tcPr>
            <w:tcW w:w="7371" w:type="dxa"/>
            <w:tcBorders>
              <w:top w:val="single" w:sz="4" w:space="0" w:color="auto"/>
              <w:left w:val="single" w:sz="4" w:space="0" w:color="auto"/>
              <w:bottom w:val="single" w:sz="4" w:space="0" w:color="auto"/>
              <w:right w:val="single" w:sz="4" w:space="0" w:color="auto"/>
            </w:tcBorders>
          </w:tcPr>
          <w:p w14:paraId="30908A7E" w14:textId="649149BB"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Tiltu uzturēšana</w:t>
            </w:r>
          </w:p>
        </w:tc>
        <w:tc>
          <w:tcPr>
            <w:tcW w:w="1418" w:type="dxa"/>
            <w:tcBorders>
              <w:top w:val="single" w:sz="4" w:space="0" w:color="auto"/>
              <w:left w:val="single" w:sz="4" w:space="0" w:color="auto"/>
              <w:bottom w:val="single" w:sz="4" w:space="0" w:color="auto"/>
              <w:right w:val="single" w:sz="4" w:space="0" w:color="auto"/>
            </w:tcBorders>
          </w:tcPr>
          <w:p w14:paraId="341DDA04" w14:textId="34C6855E"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18 816</w:t>
            </w:r>
          </w:p>
        </w:tc>
      </w:tr>
      <w:tr w:rsidR="00471893" w:rsidRPr="00471893" w14:paraId="0BF26134"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7E633DC" w14:textId="6C87AF00"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13.</w:t>
            </w:r>
          </w:p>
        </w:tc>
        <w:tc>
          <w:tcPr>
            <w:tcW w:w="7371" w:type="dxa"/>
            <w:tcBorders>
              <w:top w:val="single" w:sz="4" w:space="0" w:color="auto"/>
              <w:left w:val="single" w:sz="4" w:space="0" w:color="auto"/>
              <w:bottom w:val="single" w:sz="4" w:space="0" w:color="auto"/>
              <w:right w:val="single" w:sz="4" w:space="0" w:color="auto"/>
            </w:tcBorders>
          </w:tcPr>
          <w:p w14:paraId="3560589D" w14:textId="670C68B1"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Autoceļu inventarizācija sistēmā</w:t>
            </w:r>
          </w:p>
        </w:tc>
        <w:tc>
          <w:tcPr>
            <w:tcW w:w="1418" w:type="dxa"/>
            <w:tcBorders>
              <w:top w:val="single" w:sz="4" w:space="0" w:color="auto"/>
              <w:left w:val="single" w:sz="4" w:space="0" w:color="auto"/>
              <w:bottom w:val="single" w:sz="4" w:space="0" w:color="auto"/>
              <w:right w:val="single" w:sz="4" w:space="0" w:color="auto"/>
            </w:tcBorders>
          </w:tcPr>
          <w:p w14:paraId="4C3442C5" w14:textId="62194B5B"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11 985</w:t>
            </w:r>
          </w:p>
        </w:tc>
      </w:tr>
      <w:tr w:rsidR="00471893" w:rsidRPr="00471893" w14:paraId="54CEC588"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7D2D762" w14:textId="1B7CD4B7"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14.</w:t>
            </w:r>
          </w:p>
        </w:tc>
        <w:tc>
          <w:tcPr>
            <w:tcW w:w="7371" w:type="dxa"/>
            <w:tcBorders>
              <w:top w:val="single" w:sz="4" w:space="0" w:color="auto"/>
              <w:left w:val="single" w:sz="4" w:space="0" w:color="auto"/>
              <w:bottom w:val="single" w:sz="4" w:space="0" w:color="auto"/>
              <w:right w:val="single" w:sz="4" w:space="0" w:color="auto"/>
            </w:tcBorders>
          </w:tcPr>
          <w:p w14:paraId="6E9DCE40" w14:textId="43C377D4"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Autoceļu dubultā virsmas apstrāde</w:t>
            </w:r>
          </w:p>
        </w:tc>
        <w:tc>
          <w:tcPr>
            <w:tcW w:w="1418" w:type="dxa"/>
            <w:tcBorders>
              <w:top w:val="single" w:sz="4" w:space="0" w:color="auto"/>
              <w:left w:val="single" w:sz="4" w:space="0" w:color="auto"/>
              <w:bottom w:val="single" w:sz="4" w:space="0" w:color="auto"/>
              <w:right w:val="single" w:sz="4" w:space="0" w:color="auto"/>
            </w:tcBorders>
          </w:tcPr>
          <w:p w14:paraId="36FE4CA2" w14:textId="3CD8D7C2"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24 400</w:t>
            </w:r>
          </w:p>
        </w:tc>
      </w:tr>
      <w:tr w:rsidR="00471893" w:rsidRPr="00471893" w14:paraId="0DBDB78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44DB92A" w14:textId="42366CD1"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15.</w:t>
            </w:r>
          </w:p>
        </w:tc>
        <w:tc>
          <w:tcPr>
            <w:tcW w:w="7371" w:type="dxa"/>
            <w:tcBorders>
              <w:top w:val="single" w:sz="4" w:space="0" w:color="auto"/>
              <w:left w:val="single" w:sz="4" w:space="0" w:color="auto"/>
              <w:bottom w:val="single" w:sz="4" w:space="0" w:color="auto"/>
              <w:right w:val="single" w:sz="4" w:space="0" w:color="auto"/>
            </w:tcBorders>
          </w:tcPr>
          <w:p w14:paraId="34C5275F" w14:textId="6969FC1E"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proofErr w:type="spellStart"/>
            <w:r w:rsidRPr="00471893">
              <w:rPr>
                <w:rFonts w:ascii="Times New Roman" w:hAnsi="Times New Roman" w:cs="Times New Roman"/>
                <w:sz w:val="23"/>
                <w:szCs w:val="23"/>
              </w:rPr>
              <w:t>Ātrumvalņu</w:t>
            </w:r>
            <w:proofErr w:type="spellEnd"/>
            <w:r w:rsidRPr="00471893">
              <w:rPr>
                <w:rFonts w:ascii="Times New Roman" w:hAnsi="Times New Roman" w:cs="Times New Roman"/>
                <w:sz w:val="23"/>
                <w:szCs w:val="23"/>
              </w:rPr>
              <w:t xml:space="preserve"> izbūve</w:t>
            </w:r>
          </w:p>
        </w:tc>
        <w:tc>
          <w:tcPr>
            <w:tcW w:w="1418" w:type="dxa"/>
            <w:tcBorders>
              <w:top w:val="single" w:sz="4" w:space="0" w:color="auto"/>
              <w:left w:val="single" w:sz="4" w:space="0" w:color="auto"/>
              <w:bottom w:val="single" w:sz="4" w:space="0" w:color="auto"/>
              <w:right w:val="single" w:sz="4" w:space="0" w:color="auto"/>
            </w:tcBorders>
          </w:tcPr>
          <w:p w14:paraId="0A843A50" w14:textId="21F9FB85"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1 924</w:t>
            </w:r>
          </w:p>
        </w:tc>
      </w:tr>
    </w:tbl>
    <w:p w14:paraId="3B9DDA3B" w14:textId="77777777" w:rsidR="00853344" w:rsidRPr="00471893"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14:paraId="31C9DC9B" w14:textId="5F7C4367" w:rsidR="004F0EB7" w:rsidRPr="00471893" w:rsidRDefault="004B140F" w:rsidP="00833BFE">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Pamatkapitāla veidošana</w:t>
      </w:r>
      <w:r w:rsidR="00C73FBD" w:rsidRPr="00471893">
        <w:rPr>
          <w:rFonts w:ascii="Times New Roman" w:hAnsi="Times New Roman" w:cs="Times New Roman"/>
          <w:sz w:val="24"/>
          <w:szCs w:val="24"/>
        </w:rPr>
        <w:t xml:space="preserve"> ekonomiskajai darbībai </w:t>
      </w:r>
      <w:r w:rsidRPr="00471893">
        <w:rPr>
          <w:rFonts w:ascii="Times New Roman" w:hAnsi="Times New Roman" w:cs="Times New Roman"/>
          <w:sz w:val="24"/>
          <w:szCs w:val="24"/>
        </w:rPr>
        <w:t>ir</w:t>
      </w:r>
      <w:r w:rsidR="001769E3" w:rsidRPr="00471893">
        <w:rPr>
          <w:rFonts w:ascii="Times New Roman" w:hAnsi="Times New Roman" w:cs="Times New Roman"/>
          <w:sz w:val="24"/>
          <w:szCs w:val="24"/>
        </w:rPr>
        <w:t xml:space="preserve"> plānota </w:t>
      </w:r>
      <w:r w:rsidRPr="00471893">
        <w:rPr>
          <w:rFonts w:ascii="Times New Roman" w:hAnsi="Times New Roman" w:cs="Times New Roman"/>
          <w:sz w:val="24"/>
          <w:szCs w:val="24"/>
        </w:rPr>
        <w:t xml:space="preserve"> </w:t>
      </w:r>
      <w:r w:rsidR="004D1BF7" w:rsidRPr="00471893">
        <w:rPr>
          <w:rFonts w:ascii="Times New Roman" w:hAnsi="Times New Roman" w:cs="Times New Roman"/>
          <w:sz w:val="24"/>
          <w:szCs w:val="24"/>
        </w:rPr>
        <w:t>993 149</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sz w:val="24"/>
          <w:szCs w:val="24"/>
        </w:rPr>
        <w:t xml:space="preserve"> jeb </w:t>
      </w:r>
      <w:r w:rsidR="004D1BF7" w:rsidRPr="00471893">
        <w:rPr>
          <w:rFonts w:ascii="Times New Roman" w:hAnsi="Times New Roman" w:cs="Times New Roman"/>
          <w:sz w:val="24"/>
          <w:szCs w:val="24"/>
        </w:rPr>
        <w:t>43,4</w:t>
      </w:r>
      <w:r w:rsidR="001D45F6" w:rsidRPr="00471893">
        <w:rPr>
          <w:rFonts w:ascii="Times New Roman" w:hAnsi="Times New Roman" w:cs="Times New Roman"/>
          <w:sz w:val="24"/>
          <w:szCs w:val="24"/>
        </w:rPr>
        <w:t xml:space="preserve"> </w:t>
      </w:r>
      <w:r w:rsidR="004F0EB7" w:rsidRPr="00471893">
        <w:rPr>
          <w:rFonts w:ascii="Times New Roman" w:hAnsi="Times New Roman" w:cs="Times New Roman"/>
          <w:sz w:val="24"/>
          <w:szCs w:val="24"/>
        </w:rPr>
        <w:t xml:space="preserve">% no  kopējiem izdevumiem. </w:t>
      </w:r>
      <w:r w:rsidR="00853916" w:rsidRPr="00471893">
        <w:rPr>
          <w:rFonts w:ascii="Times New Roman" w:hAnsi="Times New Roman" w:cs="Times New Roman"/>
          <w:sz w:val="24"/>
          <w:szCs w:val="24"/>
        </w:rPr>
        <w:t>20</w:t>
      </w:r>
      <w:r w:rsidR="002C501A" w:rsidRPr="00471893">
        <w:rPr>
          <w:rFonts w:ascii="Times New Roman" w:hAnsi="Times New Roman" w:cs="Times New Roman"/>
          <w:sz w:val="24"/>
          <w:szCs w:val="24"/>
        </w:rPr>
        <w:t>21</w:t>
      </w:r>
      <w:r w:rsidR="00E30954" w:rsidRPr="00471893">
        <w:rPr>
          <w:rFonts w:ascii="Times New Roman" w:hAnsi="Times New Roman" w:cs="Times New Roman"/>
          <w:sz w:val="24"/>
          <w:szCs w:val="24"/>
        </w:rPr>
        <w:t>. gadā tiek plānota</w:t>
      </w:r>
      <w:r w:rsidR="001D45F6" w:rsidRPr="00471893">
        <w:rPr>
          <w:rFonts w:ascii="Times New Roman" w:hAnsi="Times New Roman" w:cs="Times New Roman"/>
          <w:sz w:val="24"/>
          <w:szCs w:val="24"/>
        </w:rPr>
        <w:t xml:space="preserve"> </w:t>
      </w:r>
      <w:r w:rsidR="00447E57" w:rsidRPr="00471893">
        <w:rPr>
          <w:rFonts w:ascii="Times New Roman" w:hAnsi="Times New Roman" w:cs="Times New Roman"/>
          <w:sz w:val="24"/>
          <w:szCs w:val="24"/>
        </w:rPr>
        <w:t xml:space="preserve">Skolas ielas pārbūve </w:t>
      </w:r>
      <w:r w:rsidR="0012094C" w:rsidRPr="00471893">
        <w:rPr>
          <w:rFonts w:ascii="Times New Roman" w:hAnsi="Times New Roman" w:cs="Times New Roman"/>
          <w:sz w:val="24"/>
          <w:szCs w:val="24"/>
        </w:rPr>
        <w:t>2</w:t>
      </w:r>
      <w:r w:rsidR="00447E57" w:rsidRPr="00471893">
        <w:rPr>
          <w:rFonts w:ascii="Times New Roman" w:hAnsi="Times New Roman" w:cs="Times New Roman"/>
          <w:sz w:val="24"/>
          <w:szCs w:val="24"/>
        </w:rPr>
        <w:t xml:space="preserve">. kārta Dobeles pilsētā </w:t>
      </w:r>
      <w:r w:rsidR="00910AFA" w:rsidRPr="00471893">
        <w:rPr>
          <w:rFonts w:ascii="Times New Roman" w:hAnsi="Times New Roman" w:cs="Times New Roman"/>
          <w:sz w:val="24"/>
          <w:szCs w:val="24"/>
        </w:rPr>
        <w:t>422 830</w:t>
      </w:r>
      <w:r w:rsidR="00447E57" w:rsidRPr="00471893">
        <w:rPr>
          <w:rFonts w:ascii="Times New Roman" w:hAnsi="Times New Roman" w:cs="Times New Roman"/>
          <w:sz w:val="24"/>
          <w:szCs w:val="24"/>
        </w:rPr>
        <w:t xml:space="preserve"> </w:t>
      </w:r>
      <w:proofErr w:type="spellStart"/>
      <w:r w:rsidR="00447E57" w:rsidRPr="00471893">
        <w:rPr>
          <w:rFonts w:ascii="Times New Roman" w:hAnsi="Times New Roman" w:cs="Times New Roman"/>
          <w:i/>
          <w:sz w:val="24"/>
          <w:szCs w:val="24"/>
        </w:rPr>
        <w:t>euro</w:t>
      </w:r>
      <w:proofErr w:type="spellEnd"/>
      <w:r w:rsidR="00571A70" w:rsidRPr="00471893">
        <w:rPr>
          <w:rFonts w:ascii="Times New Roman" w:hAnsi="Times New Roman" w:cs="Times New Roman"/>
          <w:sz w:val="24"/>
          <w:szCs w:val="24"/>
        </w:rPr>
        <w:t xml:space="preserve"> apmērā ( </w:t>
      </w:r>
      <w:r w:rsidR="00571A70" w:rsidRPr="00471893">
        <w:rPr>
          <w:rFonts w:ascii="Times New Roman" w:hAnsi="Times New Roman" w:cs="Times New Roman"/>
          <w:i/>
          <w:sz w:val="24"/>
          <w:szCs w:val="24"/>
        </w:rPr>
        <w:t xml:space="preserve">t.sk. Valsts kases aizņēmums </w:t>
      </w:r>
      <w:r w:rsidR="00910AFA" w:rsidRPr="00471893">
        <w:rPr>
          <w:rFonts w:ascii="Times New Roman" w:hAnsi="Times New Roman" w:cs="Times New Roman"/>
          <w:i/>
          <w:sz w:val="24"/>
          <w:szCs w:val="24"/>
        </w:rPr>
        <w:t>400 000</w:t>
      </w:r>
      <w:r w:rsidR="00571A70" w:rsidRPr="00471893">
        <w:rPr>
          <w:rFonts w:ascii="Times New Roman" w:hAnsi="Times New Roman" w:cs="Times New Roman"/>
          <w:i/>
          <w:sz w:val="24"/>
          <w:szCs w:val="24"/>
        </w:rPr>
        <w:t xml:space="preserve"> </w:t>
      </w:r>
      <w:proofErr w:type="spellStart"/>
      <w:r w:rsidR="00571A70" w:rsidRPr="00471893">
        <w:rPr>
          <w:rFonts w:ascii="Times New Roman" w:hAnsi="Times New Roman" w:cs="Times New Roman"/>
          <w:i/>
          <w:sz w:val="24"/>
          <w:szCs w:val="24"/>
        </w:rPr>
        <w:t>euro</w:t>
      </w:r>
      <w:proofErr w:type="spellEnd"/>
      <w:r w:rsidR="00571A70" w:rsidRPr="00471893">
        <w:rPr>
          <w:rFonts w:ascii="Times New Roman" w:hAnsi="Times New Roman" w:cs="Times New Roman"/>
          <w:i/>
          <w:sz w:val="24"/>
          <w:szCs w:val="24"/>
        </w:rPr>
        <w:t xml:space="preserve">, pašvaldības līdzfinansējums 15 % - </w:t>
      </w:r>
      <w:r w:rsidR="00910AFA" w:rsidRPr="00471893">
        <w:rPr>
          <w:rFonts w:ascii="Times New Roman" w:hAnsi="Times New Roman" w:cs="Times New Roman"/>
          <w:i/>
          <w:sz w:val="24"/>
          <w:szCs w:val="24"/>
        </w:rPr>
        <w:t>22 830</w:t>
      </w:r>
      <w:r w:rsidR="00571A70" w:rsidRPr="00471893">
        <w:rPr>
          <w:rFonts w:ascii="Times New Roman" w:hAnsi="Times New Roman" w:cs="Times New Roman"/>
          <w:i/>
          <w:sz w:val="24"/>
          <w:szCs w:val="24"/>
        </w:rPr>
        <w:t xml:space="preserve"> </w:t>
      </w:r>
      <w:proofErr w:type="spellStart"/>
      <w:r w:rsidR="00571A70" w:rsidRPr="00471893">
        <w:rPr>
          <w:rFonts w:ascii="Times New Roman" w:hAnsi="Times New Roman" w:cs="Times New Roman"/>
          <w:i/>
          <w:sz w:val="24"/>
          <w:szCs w:val="24"/>
        </w:rPr>
        <w:t>euro</w:t>
      </w:r>
      <w:proofErr w:type="spellEnd"/>
      <w:r w:rsidR="00571A70" w:rsidRPr="00471893">
        <w:rPr>
          <w:rFonts w:ascii="Times New Roman" w:hAnsi="Times New Roman" w:cs="Times New Roman"/>
          <w:sz w:val="24"/>
          <w:szCs w:val="24"/>
        </w:rPr>
        <w:t>)</w:t>
      </w:r>
      <w:r w:rsidR="004A4C25" w:rsidRPr="00471893">
        <w:rPr>
          <w:rFonts w:ascii="Times New Roman" w:hAnsi="Times New Roman" w:cs="Times New Roman"/>
          <w:sz w:val="24"/>
          <w:szCs w:val="24"/>
        </w:rPr>
        <w:t xml:space="preserve">, Puķu ielas seguma atjaunošanai Dobeles pilsētā paredzēti </w:t>
      </w:r>
      <w:r w:rsidR="00910AFA" w:rsidRPr="00471893">
        <w:rPr>
          <w:rFonts w:ascii="Times New Roman" w:hAnsi="Times New Roman" w:cs="Times New Roman"/>
          <w:sz w:val="24"/>
          <w:szCs w:val="24"/>
        </w:rPr>
        <w:t>146 800</w:t>
      </w:r>
      <w:r w:rsidR="004A4C25" w:rsidRPr="00471893">
        <w:rPr>
          <w:rFonts w:ascii="Times New Roman" w:hAnsi="Times New Roman" w:cs="Times New Roman"/>
          <w:sz w:val="24"/>
          <w:szCs w:val="24"/>
        </w:rPr>
        <w:t xml:space="preserve"> </w:t>
      </w:r>
      <w:proofErr w:type="spellStart"/>
      <w:r w:rsidR="004A4C25" w:rsidRPr="00471893">
        <w:rPr>
          <w:rFonts w:ascii="Times New Roman" w:hAnsi="Times New Roman" w:cs="Times New Roman"/>
          <w:i/>
          <w:sz w:val="24"/>
          <w:szCs w:val="24"/>
          <w:u w:val="single"/>
        </w:rPr>
        <w:t>euro</w:t>
      </w:r>
      <w:proofErr w:type="spellEnd"/>
      <w:r w:rsidR="004A4C25" w:rsidRPr="00471893">
        <w:rPr>
          <w:rFonts w:ascii="Times New Roman" w:hAnsi="Times New Roman" w:cs="Times New Roman"/>
          <w:sz w:val="24"/>
          <w:szCs w:val="24"/>
        </w:rPr>
        <w:t xml:space="preserve"> ( </w:t>
      </w:r>
      <w:r w:rsidR="004A4C25" w:rsidRPr="00471893">
        <w:rPr>
          <w:rFonts w:ascii="Times New Roman" w:hAnsi="Times New Roman" w:cs="Times New Roman"/>
          <w:i/>
          <w:sz w:val="24"/>
          <w:szCs w:val="24"/>
        </w:rPr>
        <w:t xml:space="preserve">t.sk. Valsts kases aizņēmums </w:t>
      </w:r>
      <w:r w:rsidR="00910AFA" w:rsidRPr="00471893">
        <w:rPr>
          <w:rFonts w:ascii="Times New Roman" w:hAnsi="Times New Roman" w:cs="Times New Roman"/>
          <w:i/>
          <w:sz w:val="24"/>
          <w:szCs w:val="24"/>
        </w:rPr>
        <w:t>96 306</w:t>
      </w:r>
      <w:r w:rsidR="004A4C25" w:rsidRPr="00471893">
        <w:rPr>
          <w:rFonts w:ascii="Times New Roman" w:hAnsi="Times New Roman" w:cs="Times New Roman"/>
          <w:i/>
          <w:sz w:val="24"/>
          <w:szCs w:val="24"/>
        </w:rPr>
        <w:t xml:space="preserve"> </w:t>
      </w:r>
      <w:proofErr w:type="spellStart"/>
      <w:r w:rsidR="004A4C25" w:rsidRPr="00471893">
        <w:rPr>
          <w:rFonts w:ascii="Times New Roman" w:hAnsi="Times New Roman" w:cs="Times New Roman"/>
          <w:i/>
          <w:sz w:val="24"/>
          <w:szCs w:val="24"/>
        </w:rPr>
        <w:t>euro</w:t>
      </w:r>
      <w:proofErr w:type="spellEnd"/>
      <w:r w:rsidR="004A4C25" w:rsidRPr="00471893">
        <w:rPr>
          <w:rFonts w:ascii="Times New Roman" w:hAnsi="Times New Roman" w:cs="Times New Roman"/>
          <w:i/>
          <w:sz w:val="24"/>
          <w:szCs w:val="24"/>
        </w:rPr>
        <w:t xml:space="preserve">, pašvaldības līdzfinansējums  - </w:t>
      </w:r>
      <w:r w:rsidR="00910AFA" w:rsidRPr="00471893">
        <w:rPr>
          <w:rFonts w:ascii="Times New Roman" w:hAnsi="Times New Roman" w:cs="Times New Roman"/>
          <w:i/>
          <w:sz w:val="24"/>
          <w:szCs w:val="24"/>
        </w:rPr>
        <w:t>50 494</w:t>
      </w:r>
      <w:r w:rsidR="004A4C25" w:rsidRPr="00471893">
        <w:rPr>
          <w:rFonts w:ascii="Times New Roman" w:hAnsi="Times New Roman" w:cs="Times New Roman"/>
          <w:i/>
          <w:sz w:val="24"/>
          <w:szCs w:val="24"/>
        </w:rPr>
        <w:t xml:space="preserve"> </w:t>
      </w:r>
      <w:proofErr w:type="spellStart"/>
      <w:r w:rsidR="004A4C25" w:rsidRPr="00471893">
        <w:rPr>
          <w:rFonts w:ascii="Times New Roman" w:hAnsi="Times New Roman" w:cs="Times New Roman"/>
          <w:i/>
          <w:sz w:val="24"/>
          <w:szCs w:val="24"/>
        </w:rPr>
        <w:t>euro</w:t>
      </w:r>
      <w:proofErr w:type="spellEnd"/>
      <w:r w:rsidR="004A4C25" w:rsidRPr="00471893">
        <w:rPr>
          <w:rFonts w:ascii="Times New Roman" w:hAnsi="Times New Roman" w:cs="Times New Roman"/>
          <w:i/>
          <w:sz w:val="24"/>
          <w:szCs w:val="24"/>
        </w:rPr>
        <w:t xml:space="preserve"> </w:t>
      </w:r>
      <w:r w:rsidR="00910AFA" w:rsidRPr="00471893">
        <w:rPr>
          <w:rFonts w:ascii="Times New Roman" w:hAnsi="Times New Roman" w:cs="Times New Roman"/>
          <w:sz w:val="24"/>
          <w:szCs w:val="24"/>
        </w:rPr>
        <w:t xml:space="preserve">), Baznīcas ielas segumu pārbūves darbu veikšanai paredzēti 79 464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 xml:space="preserve"> ( t.sk. Valsts kases aizņēmums 67 544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 xml:space="preserve">, pašvaldības līdzfinansējums 15% - 11 920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 xml:space="preserve">), </w:t>
      </w:r>
      <w:r w:rsidR="00910AFA" w:rsidRPr="00471893">
        <w:rPr>
          <w:rFonts w:ascii="Times New Roman" w:hAnsi="Times New Roman" w:cs="Times New Roman"/>
          <w:sz w:val="24"/>
          <w:szCs w:val="24"/>
        </w:rPr>
        <w:t xml:space="preserve">Skolas ielas Auru pagastā pārbūvei paredzēti 208 055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 xml:space="preserve"> ( t.sk. Valsts kases aizņēmums 176 847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 xml:space="preserve">, pašvaldības finansējums 15% - 31 208 </w:t>
      </w:r>
      <w:proofErr w:type="spellStart"/>
      <w:r w:rsidR="00910AFA" w:rsidRPr="00471893">
        <w:rPr>
          <w:rFonts w:ascii="Times New Roman" w:hAnsi="Times New Roman" w:cs="Times New Roman"/>
          <w:i/>
          <w:sz w:val="24"/>
          <w:szCs w:val="24"/>
        </w:rPr>
        <w:t>euro</w:t>
      </w:r>
      <w:proofErr w:type="spellEnd"/>
      <w:r w:rsidR="00910AFA" w:rsidRPr="00471893">
        <w:rPr>
          <w:rFonts w:ascii="Times New Roman" w:hAnsi="Times New Roman" w:cs="Times New Roman"/>
          <w:i/>
          <w:sz w:val="24"/>
          <w:szCs w:val="24"/>
        </w:rPr>
        <w:t>).</w:t>
      </w:r>
    </w:p>
    <w:p w14:paraId="5CD88519" w14:textId="5CB05953" w:rsidR="00910AFA" w:rsidRPr="00471893" w:rsidRDefault="00910AFA" w:rsidP="00833BF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Jāņa Čakstes un Atmodas ielu Dobelē pārbūves būvprojekta izstrādei paredzēts finansējums 46 000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sz w:val="24"/>
          <w:szCs w:val="24"/>
        </w:rPr>
        <w:t xml:space="preserve"> apmērā, </w:t>
      </w:r>
      <w:r w:rsidR="001769E3" w:rsidRPr="00471893">
        <w:rPr>
          <w:rFonts w:ascii="Times New Roman" w:hAnsi="Times New Roman" w:cs="Times New Roman"/>
          <w:sz w:val="24"/>
          <w:szCs w:val="24"/>
        </w:rPr>
        <w:t>U</w:t>
      </w:r>
      <w:r w:rsidRPr="00471893">
        <w:rPr>
          <w:rFonts w:ascii="Times New Roman" w:hAnsi="Times New Roman" w:cs="Times New Roman"/>
          <w:sz w:val="24"/>
          <w:szCs w:val="24"/>
        </w:rPr>
        <w:t xml:space="preserve">zvaras un Viestura ielu Dobelē pārbūves būvprojekta izstrādei paredzēts finansējums 25 000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sz w:val="24"/>
          <w:szCs w:val="24"/>
        </w:rPr>
        <w:t xml:space="preserve"> </w:t>
      </w:r>
      <w:proofErr w:type="spellStart"/>
      <w:r w:rsidRPr="00471893">
        <w:rPr>
          <w:rFonts w:ascii="Times New Roman" w:hAnsi="Times New Roman" w:cs="Times New Roman"/>
          <w:sz w:val="24"/>
          <w:szCs w:val="24"/>
        </w:rPr>
        <w:t>apmerā</w:t>
      </w:r>
      <w:proofErr w:type="spellEnd"/>
      <w:r w:rsidRPr="00471893">
        <w:rPr>
          <w:rFonts w:ascii="Times New Roman" w:hAnsi="Times New Roman" w:cs="Times New Roman"/>
          <w:sz w:val="24"/>
          <w:szCs w:val="24"/>
        </w:rPr>
        <w:t xml:space="preserve">. </w:t>
      </w:r>
    </w:p>
    <w:p w14:paraId="2820F19D" w14:textId="7BDA7E93" w:rsidR="009B33E5" w:rsidRPr="00471893" w:rsidRDefault="00BF0C4D" w:rsidP="00833BF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A247FF" w:rsidRPr="00471893">
        <w:rPr>
          <w:rFonts w:ascii="Times New Roman" w:hAnsi="Times New Roman" w:cs="Times New Roman"/>
          <w:sz w:val="24"/>
          <w:szCs w:val="24"/>
        </w:rPr>
        <w:t>21</w:t>
      </w:r>
      <w:r w:rsidR="001D45F6" w:rsidRPr="00471893">
        <w:rPr>
          <w:rFonts w:ascii="Times New Roman" w:hAnsi="Times New Roman" w:cs="Times New Roman"/>
          <w:sz w:val="24"/>
          <w:szCs w:val="24"/>
        </w:rPr>
        <w:t xml:space="preserve"> </w:t>
      </w:r>
      <w:r w:rsidR="009B33E5" w:rsidRPr="00471893">
        <w:rPr>
          <w:rFonts w:ascii="Times New Roman" w:hAnsi="Times New Roman" w:cs="Times New Roman"/>
          <w:sz w:val="24"/>
          <w:szCs w:val="24"/>
        </w:rPr>
        <w:t xml:space="preserve">. gadā Vides aizsardzībai ir plānoti </w:t>
      </w:r>
      <w:r w:rsidR="00C72208" w:rsidRPr="00471893">
        <w:rPr>
          <w:rFonts w:ascii="Times New Roman" w:hAnsi="Times New Roman" w:cs="Times New Roman"/>
          <w:sz w:val="24"/>
          <w:szCs w:val="24"/>
        </w:rPr>
        <w:t>272 075</w:t>
      </w:r>
      <w:r w:rsidR="009B33E5" w:rsidRPr="00471893">
        <w:rPr>
          <w:rFonts w:ascii="Times New Roman" w:hAnsi="Times New Roman" w:cs="Times New Roman"/>
          <w:sz w:val="24"/>
          <w:szCs w:val="24"/>
        </w:rPr>
        <w:t xml:space="preserve"> </w:t>
      </w:r>
      <w:proofErr w:type="spellStart"/>
      <w:r w:rsidR="009B33E5" w:rsidRPr="00471893">
        <w:rPr>
          <w:rFonts w:ascii="Times New Roman" w:hAnsi="Times New Roman" w:cs="Times New Roman"/>
          <w:i/>
          <w:sz w:val="24"/>
          <w:szCs w:val="24"/>
        </w:rPr>
        <w:t>euro</w:t>
      </w:r>
      <w:proofErr w:type="spellEnd"/>
      <w:r w:rsidR="009B33E5" w:rsidRPr="00471893">
        <w:rPr>
          <w:rFonts w:ascii="Times New Roman" w:hAnsi="Times New Roman" w:cs="Times New Roman"/>
          <w:i/>
          <w:sz w:val="24"/>
          <w:szCs w:val="24"/>
        </w:rPr>
        <w:t xml:space="preserve"> </w:t>
      </w:r>
      <w:r w:rsidR="009B33E5" w:rsidRPr="00471893">
        <w:rPr>
          <w:rFonts w:ascii="Times New Roman" w:hAnsi="Times New Roman" w:cs="Times New Roman"/>
          <w:sz w:val="24"/>
          <w:szCs w:val="24"/>
        </w:rPr>
        <w:t>jeb</w:t>
      </w:r>
      <w:r w:rsidR="00B97224" w:rsidRPr="00471893">
        <w:rPr>
          <w:rFonts w:ascii="Times New Roman" w:hAnsi="Times New Roman" w:cs="Times New Roman"/>
          <w:sz w:val="24"/>
          <w:szCs w:val="24"/>
        </w:rPr>
        <w:t xml:space="preserve"> </w:t>
      </w:r>
      <w:r w:rsidRPr="00471893">
        <w:rPr>
          <w:rFonts w:ascii="Times New Roman" w:hAnsi="Times New Roman" w:cs="Times New Roman"/>
          <w:sz w:val="24"/>
          <w:szCs w:val="24"/>
        </w:rPr>
        <w:t>0</w:t>
      </w:r>
      <w:r w:rsidR="00C72208" w:rsidRPr="00471893">
        <w:rPr>
          <w:rFonts w:ascii="Times New Roman" w:hAnsi="Times New Roman" w:cs="Times New Roman"/>
          <w:sz w:val="24"/>
          <w:szCs w:val="24"/>
        </w:rPr>
        <w:t>,6</w:t>
      </w:r>
      <w:r w:rsidR="00D36C33" w:rsidRPr="00471893">
        <w:rPr>
          <w:rFonts w:ascii="Times New Roman" w:hAnsi="Times New Roman" w:cs="Times New Roman"/>
          <w:sz w:val="24"/>
          <w:szCs w:val="24"/>
        </w:rPr>
        <w:t xml:space="preserve"> </w:t>
      </w:r>
      <w:r w:rsidR="009B33E5" w:rsidRPr="00471893">
        <w:rPr>
          <w:rFonts w:ascii="Times New Roman" w:hAnsi="Times New Roman" w:cs="Times New Roman"/>
          <w:sz w:val="24"/>
          <w:szCs w:val="24"/>
        </w:rPr>
        <w:t>%</w:t>
      </w:r>
      <w:r w:rsidR="005C33B8" w:rsidRPr="00471893">
        <w:rPr>
          <w:rFonts w:ascii="Times New Roman" w:hAnsi="Times New Roman" w:cs="Times New Roman"/>
          <w:sz w:val="24"/>
          <w:szCs w:val="24"/>
        </w:rPr>
        <w:t xml:space="preserve"> </w:t>
      </w:r>
      <w:r w:rsidR="00AA26E9" w:rsidRPr="00471893">
        <w:rPr>
          <w:rFonts w:ascii="Times New Roman" w:hAnsi="Times New Roman" w:cs="Times New Roman"/>
          <w:sz w:val="24"/>
          <w:szCs w:val="24"/>
        </w:rPr>
        <w:t xml:space="preserve">pašvaldības kopējiem izdevumiem, </w:t>
      </w:r>
      <w:r w:rsidR="001D45F6" w:rsidRPr="00471893">
        <w:rPr>
          <w:rFonts w:ascii="Times New Roman" w:hAnsi="Times New Roman" w:cs="Times New Roman"/>
          <w:sz w:val="24"/>
          <w:szCs w:val="24"/>
        </w:rPr>
        <w:t xml:space="preserve">tie ir paredzēti </w:t>
      </w:r>
      <w:r w:rsidR="00AA26E9" w:rsidRPr="00471893">
        <w:rPr>
          <w:rFonts w:ascii="Times New Roman" w:hAnsi="Times New Roman" w:cs="Times New Roman"/>
          <w:sz w:val="24"/>
          <w:szCs w:val="24"/>
        </w:rPr>
        <w:t xml:space="preserve"> </w:t>
      </w:r>
      <w:r w:rsidR="00927854" w:rsidRPr="00471893">
        <w:rPr>
          <w:rFonts w:ascii="Times New Roman" w:hAnsi="Times New Roman" w:cs="Times New Roman"/>
          <w:sz w:val="24"/>
          <w:szCs w:val="24"/>
        </w:rPr>
        <w:t>lietus kanalizācijas un ārējo kanalizācijas tīklu uzturēšanai</w:t>
      </w:r>
      <w:r w:rsidR="00D53487" w:rsidRPr="00471893">
        <w:rPr>
          <w:rFonts w:ascii="Times New Roman" w:hAnsi="Times New Roman" w:cs="Times New Roman"/>
          <w:sz w:val="24"/>
          <w:szCs w:val="24"/>
        </w:rPr>
        <w:t xml:space="preserve"> un liel gabarīta un dalīto atkritumu apsaimniekošanai.</w:t>
      </w:r>
    </w:p>
    <w:p w14:paraId="12E1DC92" w14:textId="745FB0BF" w:rsidR="001575F5" w:rsidRPr="00471893"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Pašvaldības teritoriju un mā</w:t>
      </w:r>
      <w:r w:rsidR="00E479A5" w:rsidRPr="00471893">
        <w:rPr>
          <w:rFonts w:ascii="Times New Roman" w:hAnsi="Times New Roman" w:cs="Times New Roman"/>
          <w:sz w:val="24"/>
          <w:szCs w:val="24"/>
        </w:rPr>
        <w:t>jokļu apsaimniekošanai kopā 20</w:t>
      </w:r>
      <w:r w:rsidR="00C72208" w:rsidRPr="00471893">
        <w:rPr>
          <w:rFonts w:ascii="Times New Roman" w:hAnsi="Times New Roman" w:cs="Times New Roman"/>
          <w:sz w:val="24"/>
          <w:szCs w:val="24"/>
        </w:rPr>
        <w:t>21</w:t>
      </w:r>
      <w:r w:rsidRPr="00471893">
        <w:rPr>
          <w:rFonts w:ascii="Times New Roman" w:hAnsi="Times New Roman" w:cs="Times New Roman"/>
          <w:sz w:val="24"/>
          <w:szCs w:val="24"/>
        </w:rPr>
        <w:t>. gadā plānoti</w:t>
      </w:r>
      <w:r w:rsidR="001769E3"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00C72208" w:rsidRPr="00471893">
        <w:rPr>
          <w:rFonts w:ascii="Times New Roman" w:hAnsi="Times New Roman" w:cs="Times New Roman"/>
          <w:sz w:val="24"/>
          <w:szCs w:val="24"/>
        </w:rPr>
        <w:t>8 786 907</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jeb </w:t>
      </w:r>
      <w:r w:rsidR="00C72208" w:rsidRPr="00471893">
        <w:rPr>
          <w:rFonts w:ascii="Times New Roman" w:hAnsi="Times New Roman" w:cs="Times New Roman"/>
          <w:sz w:val="24"/>
          <w:szCs w:val="24"/>
        </w:rPr>
        <w:t>18</w:t>
      </w:r>
      <w:r w:rsidR="00D36C33" w:rsidRPr="00471893">
        <w:rPr>
          <w:rFonts w:ascii="Times New Roman" w:hAnsi="Times New Roman" w:cs="Times New Roman"/>
          <w:sz w:val="24"/>
          <w:szCs w:val="24"/>
        </w:rPr>
        <w:t xml:space="preserve">,0 </w:t>
      </w:r>
      <w:r w:rsidRPr="00471893">
        <w:rPr>
          <w:rFonts w:ascii="Times New Roman" w:hAnsi="Times New Roman" w:cs="Times New Roman"/>
          <w:sz w:val="24"/>
          <w:szCs w:val="24"/>
        </w:rPr>
        <w:t>% no pašvaldības pamatbudžeta izdevumiem.</w:t>
      </w:r>
    </w:p>
    <w:p w14:paraId="467DE495" w14:textId="77777777" w:rsidR="00A93F90" w:rsidRPr="00471893" w:rsidRDefault="00A93F90" w:rsidP="00DA349F">
      <w:pPr>
        <w:rPr>
          <w:rFonts w:ascii="Times New Roman" w:hAnsi="Times New Roman" w:cs="Times New Roman"/>
          <w:b/>
          <w:bCs/>
          <w:i/>
          <w:iCs/>
        </w:rPr>
      </w:pPr>
    </w:p>
    <w:p w14:paraId="66B703EA" w14:textId="77777777" w:rsidR="00A93F90" w:rsidRPr="00471893" w:rsidRDefault="00A93F90" w:rsidP="00DA349F">
      <w:pPr>
        <w:rPr>
          <w:rFonts w:ascii="Times New Roman" w:hAnsi="Times New Roman" w:cs="Times New Roman"/>
          <w:b/>
          <w:bCs/>
          <w:i/>
          <w:iCs/>
        </w:rPr>
      </w:pPr>
    </w:p>
    <w:p w14:paraId="161E1568" w14:textId="77777777" w:rsidR="00A93F90" w:rsidRPr="00471893" w:rsidRDefault="00A93F90" w:rsidP="00DA349F">
      <w:pPr>
        <w:rPr>
          <w:rFonts w:ascii="Times New Roman" w:hAnsi="Times New Roman" w:cs="Times New Roman"/>
          <w:b/>
          <w:bCs/>
          <w:i/>
          <w:iCs/>
        </w:rPr>
      </w:pPr>
    </w:p>
    <w:p w14:paraId="7DD779EB" w14:textId="77777777" w:rsidR="00211CF2" w:rsidRPr="00471893" w:rsidRDefault="00211CF2" w:rsidP="00DA349F">
      <w:pPr>
        <w:rPr>
          <w:rFonts w:ascii="Times New Roman" w:hAnsi="Times New Roman" w:cs="Times New Roman"/>
          <w:sz w:val="24"/>
          <w:szCs w:val="24"/>
        </w:rPr>
      </w:pPr>
      <w:r w:rsidRPr="00471893">
        <w:rPr>
          <w:rFonts w:ascii="Times New Roman" w:hAnsi="Times New Roman" w:cs="Times New Roman"/>
          <w:b/>
          <w:bCs/>
          <w:i/>
          <w:iCs/>
        </w:rPr>
        <w:lastRenderedPageBreak/>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6763"/>
        <w:gridCol w:w="1276"/>
      </w:tblGrid>
      <w:tr w:rsidR="00471893" w:rsidRPr="00471893" w14:paraId="40FD7648" w14:textId="77777777" w:rsidTr="002958C5">
        <w:trPr>
          <w:trHeight w:val="109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E6D250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763" w:type="dxa"/>
            <w:tcBorders>
              <w:top w:val="single" w:sz="4" w:space="0" w:color="auto"/>
              <w:left w:val="nil"/>
              <w:bottom w:val="single" w:sz="4" w:space="0" w:color="auto"/>
              <w:right w:val="single" w:sz="4" w:space="0" w:color="auto"/>
            </w:tcBorders>
            <w:shd w:val="clear" w:color="auto" w:fill="auto"/>
            <w:noWrap/>
            <w:vAlign w:val="bottom"/>
            <w:hideMark/>
          </w:tcPr>
          <w:p w14:paraId="4C318249"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600C14"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57FA5A90" w14:textId="77777777" w:rsidTr="00C72208">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AF88D0"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763" w:type="dxa"/>
            <w:tcBorders>
              <w:top w:val="nil"/>
              <w:left w:val="nil"/>
              <w:bottom w:val="single" w:sz="4" w:space="0" w:color="auto"/>
              <w:right w:val="single" w:sz="4" w:space="0" w:color="auto"/>
            </w:tcBorders>
            <w:shd w:val="clear" w:color="auto" w:fill="auto"/>
            <w:vAlign w:val="bottom"/>
            <w:hideMark/>
          </w:tcPr>
          <w:p w14:paraId="2720798B"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276" w:type="dxa"/>
            <w:tcBorders>
              <w:top w:val="nil"/>
              <w:left w:val="nil"/>
              <w:bottom w:val="single" w:sz="4" w:space="0" w:color="auto"/>
              <w:right w:val="single" w:sz="4" w:space="0" w:color="auto"/>
            </w:tcBorders>
            <w:shd w:val="clear" w:color="auto" w:fill="auto"/>
            <w:noWrap/>
            <w:vAlign w:val="bottom"/>
          </w:tcPr>
          <w:p w14:paraId="23E38524" w14:textId="1B38AD4F"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1 011 643</w:t>
            </w:r>
          </w:p>
        </w:tc>
      </w:tr>
      <w:tr w:rsidR="00471893" w:rsidRPr="00471893" w14:paraId="156F4215" w14:textId="77777777" w:rsidTr="00C72208">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A71383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763" w:type="dxa"/>
            <w:tcBorders>
              <w:top w:val="nil"/>
              <w:left w:val="nil"/>
              <w:bottom w:val="single" w:sz="4" w:space="0" w:color="auto"/>
              <w:right w:val="single" w:sz="4" w:space="0" w:color="auto"/>
            </w:tcBorders>
            <w:shd w:val="clear" w:color="auto" w:fill="auto"/>
            <w:vAlign w:val="bottom"/>
            <w:hideMark/>
          </w:tcPr>
          <w:p w14:paraId="2486005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276" w:type="dxa"/>
            <w:tcBorders>
              <w:top w:val="nil"/>
              <w:left w:val="nil"/>
              <w:bottom w:val="single" w:sz="4" w:space="0" w:color="auto"/>
              <w:right w:val="single" w:sz="4" w:space="0" w:color="auto"/>
            </w:tcBorders>
            <w:shd w:val="clear" w:color="auto" w:fill="auto"/>
            <w:noWrap/>
            <w:vAlign w:val="bottom"/>
          </w:tcPr>
          <w:p w14:paraId="43C75D66" w14:textId="01AFB73A"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4 438 071</w:t>
            </w:r>
          </w:p>
        </w:tc>
      </w:tr>
      <w:tr w:rsidR="00471893" w:rsidRPr="00471893" w14:paraId="1C2624D5" w14:textId="77777777" w:rsidTr="00C72208">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846CDA2"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763" w:type="dxa"/>
            <w:tcBorders>
              <w:top w:val="nil"/>
              <w:left w:val="nil"/>
              <w:bottom w:val="single" w:sz="4" w:space="0" w:color="auto"/>
              <w:right w:val="single" w:sz="4" w:space="0" w:color="auto"/>
            </w:tcBorders>
            <w:shd w:val="clear" w:color="auto" w:fill="auto"/>
            <w:vAlign w:val="bottom"/>
            <w:hideMark/>
          </w:tcPr>
          <w:p w14:paraId="7F4BADEB"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276" w:type="dxa"/>
            <w:tcBorders>
              <w:top w:val="nil"/>
              <w:left w:val="nil"/>
              <w:bottom w:val="single" w:sz="4" w:space="0" w:color="auto"/>
              <w:right w:val="single" w:sz="4" w:space="0" w:color="auto"/>
            </w:tcBorders>
            <w:shd w:val="clear" w:color="auto" w:fill="auto"/>
            <w:noWrap/>
            <w:vAlign w:val="bottom"/>
          </w:tcPr>
          <w:p w14:paraId="155C0A0F" w14:textId="3AC5A232"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1 043 818</w:t>
            </w:r>
          </w:p>
        </w:tc>
      </w:tr>
      <w:tr w:rsidR="00471893" w:rsidRPr="00471893" w14:paraId="791A4709" w14:textId="77777777" w:rsidTr="00C72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E5FCA9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763" w:type="dxa"/>
            <w:tcBorders>
              <w:top w:val="nil"/>
              <w:left w:val="nil"/>
              <w:bottom w:val="single" w:sz="4" w:space="0" w:color="auto"/>
              <w:right w:val="single" w:sz="4" w:space="0" w:color="auto"/>
            </w:tcBorders>
            <w:shd w:val="clear" w:color="auto" w:fill="auto"/>
            <w:vAlign w:val="bottom"/>
            <w:hideMark/>
          </w:tcPr>
          <w:p w14:paraId="3BEC843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276" w:type="dxa"/>
            <w:tcBorders>
              <w:top w:val="nil"/>
              <w:left w:val="nil"/>
              <w:bottom w:val="single" w:sz="4" w:space="0" w:color="auto"/>
              <w:right w:val="single" w:sz="4" w:space="0" w:color="auto"/>
            </w:tcBorders>
            <w:shd w:val="clear" w:color="auto" w:fill="auto"/>
            <w:noWrap/>
            <w:vAlign w:val="bottom"/>
          </w:tcPr>
          <w:p w14:paraId="7B99C93C" w14:textId="00633CC7"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2 065 085</w:t>
            </w:r>
          </w:p>
        </w:tc>
      </w:tr>
      <w:tr w:rsidR="00471893" w:rsidRPr="00471893" w14:paraId="5CB5F419" w14:textId="77777777" w:rsidTr="00C72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E7B101E" w14:textId="4B624922" w:rsidR="00C72208" w:rsidRPr="00471893" w:rsidRDefault="00C72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763" w:type="dxa"/>
            <w:tcBorders>
              <w:top w:val="nil"/>
              <w:left w:val="nil"/>
              <w:bottom w:val="single" w:sz="4" w:space="0" w:color="auto"/>
              <w:right w:val="single" w:sz="4" w:space="0" w:color="auto"/>
            </w:tcBorders>
            <w:shd w:val="clear" w:color="auto" w:fill="auto"/>
            <w:vAlign w:val="bottom"/>
          </w:tcPr>
          <w:p w14:paraId="22260ED0" w14:textId="53DA0A59" w:rsidR="00C72208" w:rsidRPr="00471893" w:rsidRDefault="00C72208"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276" w:type="dxa"/>
            <w:tcBorders>
              <w:top w:val="nil"/>
              <w:left w:val="nil"/>
              <w:bottom w:val="single" w:sz="4" w:space="0" w:color="auto"/>
              <w:right w:val="single" w:sz="4" w:space="0" w:color="auto"/>
            </w:tcBorders>
            <w:shd w:val="clear" w:color="auto" w:fill="auto"/>
            <w:noWrap/>
            <w:vAlign w:val="bottom"/>
          </w:tcPr>
          <w:p w14:paraId="29131915" w14:textId="6ECBDD42" w:rsidR="00C72208"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16 600</w:t>
            </w:r>
          </w:p>
        </w:tc>
      </w:tr>
      <w:tr w:rsidR="00471893" w:rsidRPr="00471893" w14:paraId="633BAEC3" w14:textId="77777777" w:rsidTr="00C72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0240BC0" w14:textId="77777777" w:rsidR="00405F96" w:rsidRPr="00471893" w:rsidRDefault="00405F96" w:rsidP="00F94041">
            <w:pPr>
              <w:spacing w:after="0" w:line="240" w:lineRule="auto"/>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7000</w:t>
            </w:r>
          </w:p>
        </w:tc>
        <w:tc>
          <w:tcPr>
            <w:tcW w:w="6763" w:type="dxa"/>
            <w:tcBorders>
              <w:top w:val="nil"/>
              <w:left w:val="nil"/>
              <w:bottom w:val="single" w:sz="4" w:space="0" w:color="auto"/>
              <w:right w:val="single" w:sz="4" w:space="0" w:color="auto"/>
            </w:tcBorders>
            <w:shd w:val="clear" w:color="auto" w:fill="auto"/>
            <w:vAlign w:val="bottom"/>
          </w:tcPr>
          <w:p w14:paraId="01E37263" w14:textId="77777777" w:rsidR="00405F96" w:rsidRPr="00471893" w:rsidRDefault="00405F96" w:rsidP="00BB4E4A">
            <w:pPr>
              <w:spacing w:after="0" w:line="240" w:lineRule="auto"/>
              <w:rPr>
                <w:rFonts w:ascii="Times New Roman" w:eastAsia="Times New Roman" w:hAnsi="Times New Roman" w:cs="Times New Roman"/>
                <w:bCs/>
                <w:sz w:val="20"/>
                <w:szCs w:val="20"/>
                <w:lang w:eastAsia="lv-LV"/>
              </w:rPr>
            </w:pPr>
            <w:proofErr w:type="spellStart"/>
            <w:r w:rsidRPr="00471893">
              <w:rPr>
                <w:rFonts w:ascii="Times New Roman" w:eastAsia="Times New Roman" w:hAnsi="Times New Roman" w:cs="Times New Roman"/>
                <w:bCs/>
                <w:sz w:val="20"/>
                <w:szCs w:val="20"/>
                <w:lang w:eastAsia="lv-LV"/>
              </w:rPr>
              <w:t>Transferti</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0DA7E4D6" w14:textId="1DF42085" w:rsidR="00405F96" w:rsidRPr="00471893" w:rsidRDefault="00C72208" w:rsidP="00303F8E">
            <w:pPr>
              <w:spacing w:after="0" w:line="240" w:lineRule="auto"/>
              <w:jc w:val="center"/>
              <w:rPr>
                <w:rFonts w:ascii="Times New Roman" w:eastAsia="Times New Roman" w:hAnsi="Times New Roman" w:cs="Times New Roman"/>
                <w:bCs/>
                <w:sz w:val="20"/>
                <w:szCs w:val="20"/>
                <w:lang w:eastAsia="lv-LV"/>
              </w:rPr>
            </w:pPr>
            <w:r w:rsidRPr="00471893">
              <w:rPr>
                <w:rFonts w:ascii="Times New Roman" w:eastAsia="Times New Roman" w:hAnsi="Times New Roman" w:cs="Times New Roman"/>
                <w:bCs/>
                <w:sz w:val="20"/>
                <w:szCs w:val="20"/>
                <w:lang w:eastAsia="lv-LV"/>
              </w:rPr>
              <w:t>211 690</w:t>
            </w:r>
          </w:p>
        </w:tc>
      </w:tr>
      <w:tr w:rsidR="00471893" w:rsidRPr="00471893" w14:paraId="4A9A3CE8" w14:textId="77777777" w:rsidTr="00C72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C55A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763" w:type="dxa"/>
            <w:tcBorders>
              <w:top w:val="nil"/>
              <w:left w:val="nil"/>
              <w:bottom w:val="single" w:sz="4" w:space="0" w:color="auto"/>
              <w:right w:val="single" w:sz="4" w:space="0" w:color="auto"/>
            </w:tcBorders>
            <w:shd w:val="clear" w:color="auto" w:fill="auto"/>
            <w:vAlign w:val="bottom"/>
            <w:hideMark/>
          </w:tcPr>
          <w:p w14:paraId="055E5683"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14:paraId="0F29A294" w14:textId="06052660" w:rsidR="00405F96" w:rsidRPr="00471893" w:rsidRDefault="00C72208" w:rsidP="00303F8E">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8 786 907</w:t>
            </w:r>
          </w:p>
        </w:tc>
      </w:tr>
    </w:tbl>
    <w:p w14:paraId="1A1F5BF6" w14:textId="77777777" w:rsidR="00211CF2" w:rsidRPr="00471893" w:rsidRDefault="00211CF2" w:rsidP="00211CF2">
      <w:pPr>
        <w:autoSpaceDE w:val="0"/>
        <w:autoSpaceDN w:val="0"/>
        <w:adjustRightInd w:val="0"/>
        <w:spacing w:after="0" w:line="360" w:lineRule="auto"/>
        <w:jc w:val="both"/>
        <w:rPr>
          <w:rFonts w:ascii="Times New Roman" w:hAnsi="Times New Roman" w:cs="Times New Roman"/>
        </w:rPr>
      </w:pPr>
    </w:p>
    <w:p w14:paraId="4017B160" w14:textId="2527DBB8" w:rsidR="006B2945" w:rsidRPr="00471893"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pašvaldības teritoriju un mājokļu apsaimniekošanai ir </w:t>
      </w:r>
      <w:r w:rsidR="00C72208" w:rsidRPr="00471893">
        <w:rPr>
          <w:rFonts w:ascii="Times New Roman" w:hAnsi="Times New Roman" w:cs="Times New Roman"/>
          <w:sz w:val="24"/>
          <w:szCs w:val="24"/>
        </w:rPr>
        <w:t>1 011 643</w:t>
      </w:r>
      <w:r w:rsidR="001D45F6"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A25BFC" w:rsidRPr="00471893">
        <w:rPr>
          <w:rFonts w:ascii="Times New Roman" w:hAnsi="Times New Roman" w:cs="Times New Roman"/>
          <w:i/>
          <w:iCs/>
          <w:sz w:val="24"/>
          <w:szCs w:val="24"/>
        </w:rPr>
        <w:t xml:space="preserve"> </w:t>
      </w:r>
      <w:r w:rsidR="003E1965"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C72208" w:rsidRPr="00471893">
        <w:rPr>
          <w:rFonts w:ascii="Times New Roman" w:hAnsi="Times New Roman" w:cs="Times New Roman"/>
          <w:iCs/>
          <w:sz w:val="24"/>
          <w:szCs w:val="24"/>
        </w:rPr>
        <w:t>11,5</w:t>
      </w:r>
      <w:r w:rsidR="007677EC" w:rsidRPr="00471893">
        <w:rPr>
          <w:rFonts w:ascii="Times New Roman" w:hAnsi="Times New Roman" w:cs="Times New Roman"/>
          <w:iCs/>
          <w:sz w:val="24"/>
          <w:szCs w:val="24"/>
        </w:rPr>
        <w:t>5</w:t>
      </w:r>
      <w:r w:rsidR="00293899"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67FC94E0" w14:textId="5BE4A11E" w:rsidR="006B2945" w:rsidRPr="00471893"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FC17BC" w:rsidRPr="00471893">
        <w:rPr>
          <w:rFonts w:ascii="Times New Roman" w:hAnsi="Times New Roman" w:cs="Times New Roman"/>
          <w:sz w:val="24"/>
          <w:szCs w:val="24"/>
        </w:rPr>
        <w:t>21</w:t>
      </w:r>
      <w:r w:rsidR="00154F7F" w:rsidRPr="00471893">
        <w:rPr>
          <w:rFonts w:ascii="Times New Roman" w:hAnsi="Times New Roman" w:cs="Times New Roman"/>
          <w:sz w:val="24"/>
          <w:szCs w:val="24"/>
        </w:rPr>
        <w:t>. gadā plānots piešķirt dotācijas kapitālsabiedrībām deleģēto funkciju izpildei</w:t>
      </w:r>
      <w:r w:rsidR="006B2945" w:rsidRPr="00471893">
        <w:rPr>
          <w:rFonts w:ascii="Times New Roman" w:hAnsi="Times New Roman" w:cs="Times New Roman"/>
          <w:sz w:val="24"/>
          <w:szCs w:val="24"/>
        </w:rPr>
        <w:t xml:space="preserve"> </w:t>
      </w:r>
      <w:r w:rsidR="00154F7F" w:rsidRPr="00471893">
        <w:rPr>
          <w:rFonts w:ascii="Times New Roman" w:hAnsi="Times New Roman" w:cs="Times New Roman"/>
          <w:sz w:val="24"/>
          <w:szCs w:val="24"/>
        </w:rPr>
        <w:t xml:space="preserve"> </w:t>
      </w:r>
      <w:r w:rsidR="006B2945" w:rsidRPr="00471893">
        <w:rPr>
          <w:rFonts w:ascii="Times New Roman" w:hAnsi="Times New Roman" w:cs="Times New Roman"/>
          <w:sz w:val="24"/>
          <w:szCs w:val="24"/>
        </w:rPr>
        <w:t>SIA „</w:t>
      </w:r>
      <w:r w:rsidR="00816F41" w:rsidRPr="00471893">
        <w:rPr>
          <w:rFonts w:ascii="Times New Roman" w:hAnsi="Times New Roman" w:cs="Times New Roman"/>
          <w:sz w:val="24"/>
          <w:szCs w:val="24"/>
        </w:rPr>
        <w:t>Dobeles Namsaimnieks</w:t>
      </w:r>
      <w:r w:rsidR="006B2945" w:rsidRPr="00471893">
        <w:rPr>
          <w:rFonts w:ascii="Times New Roman" w:hAnsi="Times New Roman" w:cs="Times New Roman"/>
          <w:sz w:val="24"/>
          <w:szCs w:val="24"/>
        </w:rPr>
        <w:t xml:space="preserve">" </w:t>
      </w:r>
      <w:r w:rsidR="00A07FC8" w:rsidRPr="00471893">
        <w:rPr>
          <w:rFonts w:ascii="Times New Roman" w:hAnsi="Times New Roman" w:cs="Times New Roman"/>
          <w:sz w:val="24"/>
          <w:szCs w:val="24"/>
        </w:rPr>
        <w:t>142 256</w:t>
      </w:r>
      <w:r w:rsidR="006B2945" w:rsidRPr="00471893">
        <w:rPr>
          <w:rFonts w:ascii="Times New Roman" w:hAnsi="Times New Roman" w:cs="Times New Roman"/>
          <w:sz w:val="24"/>
          <w:szCs w:val="24"/>
        </w:rPr>
        <w:t xml:space="preserve"> </w:t>
      </w:r>
      <w:proofErr w:type="spellStart"/>
      <w:r w:rsidR="006B2945" w:rsidRPr="00471893">
        <w:rPr>
          <w:rFonts w:ascii="Times New Roman" w:hAnsi="Times New Roman" w:cs="Times New Roman"/>
          <w:i/>
          <w:iCs/>
          <w:sz w:val="24"/>
          <w:szCs w:val="24"/>
        </w:rPr>
        <w:t>euro</w:t>
      </w:r>
      <w:proofErr w:type="spellEnd"/>
      <w:r w:rsidR="006B2945" w:rsidRPr="00471893">
        <w:rPr>
          <w:rFonts w:ascii="Times New Roman" w:hAnsi="Times New Roman" w:cs="Times New Roman"/>
          <w:i/>
          <w:iCs/>
          <w:sz w:val="24"/>
          <w:szCs w:val="24"/>
        </w:rPr>
        <w:t xml:space="preserve"> </w:t>
      </w:r>
      <w:r w:rsidR="006B2945" w:rsidRPr="00471893">
        <w:rPr>
          <w:rFonts w:ascii="Times New Roman" w:hAnsi="Times New Roman" w:cs="Times New Roman"/>
          <w:sz w:val="24"/>
          <w:szCs w:val="24"/>
        </w:rPr>
        <w:t>apmērā</w:t>
      </w:r>
      <w:r w:rsidR="00154F7F" w:rsidRPr="00471893">
        <w:rPr>
          <w:rFonts w:ascii="Times New Roman" w:hAnsi="Times New Roman" w:cs="Times New Roman"/>
          <w:sz w:val="24"/>
          <w:szCs w:val="24"/>
        </w:rPr>
        <w:t>,</w:t>
      </w:r>
      <w:r w:rsidR="00410E36" w:rsidRPr="00471893">
        <w:rPr>
          <w:rFonts w:ascii="Times New Roman" w:hAnsi="Times New Roman" w:cs="Times New Roman"/>
          <w:sz w:val="24"/>
          <w:szCs w:val="24"/>
        </w:rPr>
        <w:t xml:space="preserve"> SIA “Dobeles komunālie pakalpojumi” </w:t>
      </w:r>
      <w:r w:rsidR="00A07FC8" w:rsidRPr="00471893">
        <w:rPr>
          <w:rFonts w:ascii="Times New Roman" w:hAnsi="Times New Roman" w:cs="Times New Roman"/>
          <w:sz w:val="24"/>
          <w:szCs w:val="24"/>
        </w:rPr>
        <w:t>805 562</w:t>
      </w:r>
      <w:r w:rsidR="00410E36" w:rsidRPr="00471893">
        <w:rPr>
          <w:rFonts w:ascii="Times New Roman" w:hAnsi="Times New Roman" w:cs="Times New Roman"/>
          <w:sz w:val="24"/>
          <w:szCs w:val="24"/>
        </w:rPr>
        <w:t xml:space="preserve"> </w:t>
      </w:r>
      <w:proofErr w:type="spellStart"/>
      <w:r w:rsidR="00410E36" w:rsidRPr="00471893">
        <w:rPr>
          <w:rFonts w:ascii="Times New Roman" w:hAnsi="Times New Roman" w:cs="Times New Roman"/>
          <w:i/>
          <w:sz w:val="24"/>
          <w:szCs w:val="24"/>
        </w:rPr>
        <w:t>euro</w:t>
      </w:r>
      <w:proofErr w:type="spellEnd"/>
      <w:r w:rsidR="00410E36" w:rsidRPr="00471893">
        <w:rPr>
          <w:rFonts w:ascii="Times New Roman" w:hAnsi="Times New Roman" w:cs="Times New Roman"/>
          <w:sz w:val="24"/>
          <w:szCs w:val="24"/>
        </w:rPr>
        <w:t xml:space="preserve"> </w:t>
      </w:r>
      <w:r w:rsidR="007C5F65" w:rsidRPr="00471893">
        <w:rPr>
          <w:rFonts w:ascii="Times New Roman" w:hAnsi="Times New Roman" w:cs="Times New Roman"/>
          <w:sz w:val="24"/>
          <w:szCs w:val="24"/>
        </w:rPr>
        <w:t>apmērā un SIA “Dobeles ūdens”</w:t>
      </w:r>
      <w:r w:rsidR="001769E3" w:rsidRPr="00471893">
        <w:rPr>
          <w:rFonts w:ascii="Times New Roman" w:hAnsi="Times New Roman" w:cs="Times New Roman"/>
          <w:sz w:val="24"/>
          <w:szCs w:val="24"/>
        </w:rPr>
        <w:t xml:space="preserve"> </w:t>
      </w:r>
      <w:r w:rsidR="00AE1D8A" w:rsidRPr="00471893">
        <w:rPr>
          <w:rFonts w:ascii="Times New Roman" w:hAnsi="Times New Roman" w:cs="Times New Roman"/>
          <w:sz w:val="24"/>
          <w:szCs w:val="24"/>
        </w:rPr>
        <w:t xml:space="preserve"> </w:t>
      </w:r>
      <w:r w:rsidR="001769E3" w:rsidRPr="00471893">
        <w:rPr>
          <w:rFonts w:ascii="Times New Roman" w:hAnsi="Times New Roman" w:cs="Times New Roman"/>
          <w:sz w:val="24"/>
          <w:szCs w:val="24"/>
        </w:rPr>
        <w:t>90</w:t>
      </w:r>
      <w:r w:rsidR="007C5F65" w:rsidRPr="00471893">
        <w:rPr>
          <w:rFonts w:ascii="Times New Roman" w:hAnsi="Times New Roman" w:cs="Times New Roman"/>
          <w:sz w:val="24"/>
          <w:szCs w:val="24"/>
        </w:rPr>
        <w:t xml:space="preserve"> 000 </w:t>
      </w:r>
      <w:proofErr w:type="spellStart"/>
      <w:r w:rsidR="007C5F65" w:rsidRPr="00471893">
        <w:rPr>
          <w:rFonts w:ascii="Times New Roman" w:hAnsi="Times New Roman" w:cs="Times New Roman"/>
          <w:i/>
          <w:sz w:val="24"/>
          <w:szCs w:val="24"/>
        </w:rPr>
        <w:t>euro</w:t>
      </w:r>
      <w:proofErr w:type="spellEnd"/>
      <w:r w:rsidR="007C5F65" w:rsidRPr="00471893">
        <w:rPr>
          <w:rFonts w:ascii="Times New Roman" w:hAnsi="Times New Roman" w:cs="Times New Roman"/>
          <w:i/>
          <w:sz w:val="24"/>
          <w:szCs w:val="24"/>
        </w:rPr>
        <w:t xml:space="preserve"> </w:t>
      </w:r>
      <w:r w:rsidR="007C5F65" w:rsidRPr="00471893">
        <w:rPr>
          <w:rFonts w:ascii="Times New Roman" w:hAnsi="Times New Roman" w:cs="Times New Roman"/>
          <w:sz w:val="24"/>
          <w:szCs w:val="24"/>
        </w:rPr>
        <w:t>apmērā.</w:t>
      </w:r>
    </w:p>
    <w:p w14:paraId="6D05D24A" w14:textId="6521600C" w:rsidR="00F12742" w:rsidRPr="00471893" w:rsidRDefault="00F12742" w:rsidP="00B94A06">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Auces un Tērvetes   administratīvajās teritorijās mājokļu un teritoriju uzturēšana un attīstība plānota kopējā pašvaldības budžetā un </w:t>
      </w:r>
      <w:r w:rsidR="002C5B8D" w:rsidRPr="00471893">
        <w:rPr>
          <w:rFonts w:ascii="Times New Roman" w:hAnsi="Times New Roman" w:cs="Times New Roman"/>
          <w:sz w:val="24"/>
          <w:szCs w:val="24"/>
        </w:rPr>
        <w:t xml:space="preserve">uzturēšanas darbus </w:t>
      </w:r>
      <w:r w:rsidRPr="00471893">
        <w:rPr>
          <w:rFonts w:ascii="Times New Roman" w:hAnsi="Times New Roman" w:cs="Times New Roman"/>
          <w:sz w:val="24"/>
          <w:szCs w:val="24"/>
        </w:rPr>
        <w:t>veic</w:t>
      </w:r>
      <w:r w:rsidR="002C5B8D" w:rsidRPr="00471893">
        <w:rPr>
          <w:rFonts w:ascii="Times New Roman" w:hAnsi="Times New Roman" w:cs="Times New Roman"/>
          <w:sz w:val="24"/>
          <w:szCs w:val="24"/>
        </w:rPr>
        <w:t xml:space="preserve"> </w:t>
      </w:r>
      <w:r w:rsidRPr="00471893">
        <w:rPr>
          <w:rFonts w:ascii="Times New Roman" w:hAnsi="Times New Roman" w:cs="Times New Roman"/>
          <w:sz w:val="24"/>
          <w:szCs w:val="24"/>
        </w:rPr>
        <w:t>pašvaldības struktūrvienīb</w:t>
      </w:r>
      <w:r w:rsidR="002C5B8D" w:rsidRPr="00471893">
        <w:rPr>
          <w:rFonts w:ascii="Times New Roman" w:hAnsi="Times New Roman" w:cs="Times New Roman"/>
          <w:sz w:val="24"/>
          <w:szCs w:val="24"/>
        </w:rPr>
        <w:t>as.</w:t>
      </w:r>
      <w:r w:rsidRPr="00471893">
        <w:rPr>
          <w:rFonts w:ascii="Times New Roman" w:hAnsi="Times New Roman" w:cs="Times New Roman"/>
          <w:sz w:val="24"/>
          <w:szCs w:val="24"/>
        </w:rPr>
        <w:t xml:space="preserve"> </w:t>
      </w:r>
    </w:p>
    <w:p w14:paraId="56F44AFD" w14:textId="3FB77322" w:rsidR="006D63F1" w:rsidRPr="00471893" w:rsidRDefault="00B10945" w:rsidP="00482E4C">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Pamatkapitāla veidošana teritoriju un mājo</w:t>
      </w:r>
      <w:r w:rsidR="00AB1B90" w:rsidRPr="00471893">
        <w:rPr>
          <w:rFonts w:ascii="Times New Roman" w:hAnsi="Times New Roman" w:cs="Times New Roman"/>
          <w:sz w:val="24"/>
          <w:szCs w:val="24"/>
        </w:rPr>
        <w:t>kļu apsaimniekošanai</w:t>
      </w:r>
      <w:r w:rsidRPr="00471893">
        <w:rPr>
          <w:rFonts w:ascii="Times New Roman" w:hAnsi="Times New Roman" w:cs="Times New Roman"/>
          <w:sz w:val="24"/>
          <w:szCs w:val="24"/>
        </w:rPr>
        <w:t xml:space="preserve"> </w:t>
      </w:r>
      <w:r w:rsidR="00AB1B90" w:rsidRPr="00471893">
        <w:rPr>
          <w:rFonts w:ascii="Times New Roman" w:hAnsi="Times New Roman" w:cs="Times New Roman"/>
          <w:sz w:val="24"/>
          <w:szCs w:val="24"/>
        </w:rPr>
        <w:t>paredzēti</w:t>
      </w:r>
      <w:r w:rsidRPr="00471893">
        <w:rPr>
          <w:rFonts w:ascii="Times New Roman" w:hAnsi="Times New Roman" w:cs="Times New Roman"/>
          <w:sz w:val="24"/>
          <w:szCs w:val="24"/>
        </w:rPr>
        <w:t xml:space="preserve"> </w:t>
      </w:r>
      <w:r w:rsidR="004F4235" w:rsidRPr="00471893">
        <w:rPr>
          <w:rFonts w:ascii="Times New Roman" w:hAnsi="Times New Roman" w:cs="Times New Roman"/>
          <w:sz w:val="24"/>
          <w:szCs w:val="24"/>
        </w:rPr>
        <w:t>2 065 085</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sz w:val="24"/>
          <w:szCs w:val="24"/>
        </w:rPr>
        <w:t xml:space="preserve"> jeb </w:t>
      </w:r>
      <w:r w:rsidR="004F4235" w:rsidRPr="00471893">
        <w:rPr>
          <w:rFonts w:ascii="Times New Roman" w:hAnsi="Times New Roman" w:cs="Times New Roman"/>
          <w:sz w:val="24"/>
          <w:szCs w:val="24"/>
        </w:rPr>
        <w:t>23,5</w:t>
      </w:r>
      <w:r w:rsidRPr="00471893">
        <w:rPr>
          <w:rFonts w:ascii="Times New Roman" w:hAnsi="Times New Roman" w:cs="Times New Roman"/>
          <w:sz w:val="24"/>
          <w:szCs w:val="24"/>
        </w:rPr>
        <w:t xml:space="preserve"> % no</w:t>
      </w:r>
      <w:r w:rsidR="00171B44" w:rsidRPr="00471893">
        <w:rPr>
          <w:rFonts w:ascii="Times New Roman" w:hAnsi="Times New Roman" w:cs="Times New Roman"/>
          <w:sz w:val="24"/>
          <w:szCs w:val="24"/>
        </w:rPr>
        <w:t xml:space="preserve"> kopējiem izdevumiem.</w:t>
      </w:r>
      <w:r w:rsidR="004B20E6" w:rsidRPr="00471893">
        <w:rPr>
          <w:rFonts w:ascii="Times New Roman" w:hAnsi="Times New Roman" w:cs="Times New Roman"/>
          <w:sz w:val="24"/>
          <w:szCs w:val="24"/>
        </w:rPr>
        <w:t xml:space="preserve"> 2021. gadā </w:t>
      </w:r>
      <w:r w:rsidR="00E4680F" w:rsidRPr="00471893">
        <w:rPr>
          <w:rFonts w:ascii="Times New Roman" w:hAnsi="Times New Roman" w:cs="Times New Roman"/>
          <w:sz w:val="24"/>
          <w:szCs w:val="24"/>
        </w:rPr>
        <w:t>paredzēts finansējums</w:t>
      </w:r>
      <w:r w:rsidR="004B20E6" w:rsidRPr="00471893">
        <w:rPr>
          <w:rFonts w:ascii="Times New Roman" w:hAnsi="Times New Roman" w:cs="Times New Roman"/>
          <w:sz w:val="24"/>
          <w:szCs w:val="24"/>
        </w:rPr>
        <w:t xml:space="preserve"> 2020. gada uzsākt</w:t>
      </w:r>
      <w:r w:rsidR="00E4680F" w:rsidRPr="00471893">
        <w:rPr>
          <w:rFonts w:ascii="Times New Roman" w:hAnsi="Times New Roman" w:cs="Times New Roman"/>
          <w:sz w:val="24"/>
          <w:szCs w:val="24"/>
        </w:rPr>
        <w:t>ās</w:t>
      </w:r>
      <w:r w:rsidR="004B20E6" w:rsidRPr="00471893">
        <w:rPr>
          <w:rFonts w:ascii="Times New Roman" w:hAnsi="Times New Roman" w:cs="Times New Roman"/>
          <w:sz w:val="24"/>
          <w:szCs w:val="24"/>
        </w:rPr>
        <w:t xml:space="preserve"> Dobeles pilsētas stadiona rekonstrukcij</w:t>
      </w:r>
      <w:r w:rsidR="00E4680F" w:rsidRPr="00471893">
        <w:rPr>
          <w:rFonts w:ascii="Times New Roman" w:hAnsi="Times New Roman" w:cs="Times New Roman"/>
          <w:sz w:val="24"/>
          <w:szCs w:val="24"/>
        </w:rPr>
        <w:t>as finansēšanai</w:t>
      </w:r>
      <w:r w:rsidR="004B20E6" w:rsidRPr="00471893">
        <w:rPr>
          <w:rFonts w:ascii="Times New Roman" w:hAnsi="Times New Roman" w:cs="Times New Roman"/>
          <w:sz w:val="24"/>
          <w:szCs w:val="24"/>
        </w:rPr>
        <w:t xml:space="preserve">  - </w:t>
      </w:r>
      <w:r w:rsidR="008A4048" w:rsidRPr="00471893">
        <w:rPr>
          <w:rFonts w:ascii="Times New Roman" w:hAnsi="Times New Roman" w:cs="Times New Roman"/>
          <w:sz w:val="24"/>
          <w:szCs w:val="24"/>
        </w:rPr>
        <w:t>560 476</w:t>
      </w:r>
      <w:r w:rsidR="004B20E6" w:rsidRPr="00471893">
        <w:rPr>
          <w:rFonts w:ascii="Times New Roman" w:hAnsi="Times New Roman" w:cs="Times New Roman"/>
          <w:sz w:val="24"/>
          <w:szCs w:val="24"/>
        </w:rPr>
        <w:t xml:space="preserve"> </w:t>
      </w:r>
      <w:proofErr w:type="spellStart"/>
      <w:r w:rsidR="004B20E6" w:rsidRPr="00471893">
        <w:rPr>
          <w:rFonts w:ascii="Times New Roman" w:hAnsi="Times New Roman" w:cs="Times New Roman"/>
          <w:i/>
          <w:sz w:val="24"/>
          <w:szCs w:val="24"/>
        </w:rPr>
        <w:t>euro</w:t>
      </w:r>
      <w:proofErr w:type="spellEnd"/>
      <w:r w:rsidR="004B20E6" w:rsidRPr="00471893">
        <w:rPr>
          <w:rFonts w:ascii="Times New Roman" w:hAnsi="Times New Roman" w:cs="Times New Roman"/>
          <w:sz w:val="24"/>
          <w:szCs w:val="24"/>
        </w:rPr>
        <w:t xml:space="preserve"> , velo trases (</w:t>
      </w:r>
      <w:proofErr w:type="spellStart"/>
      <w:r w:rsidR="004B20E6" w:rsidRPr="00471893">
        <w:rPr>
          <w:rFonts w:ascii="Times New Roman" w:hAnsi="Times New Roman" w:cs="Times New Roman"/>
          <w:sz w:val="24"/>
          <w:szCs w:val="24"/>
        </w:rPr>
        <w:t>Pamptreks</w:t>
      </w:r>
      <w:proofErr w:type="spellEnd"/>
      <w:r w:rsidR="004B20E6" w:rsidRPr="00471893">
        <w:rPr>
          <w:rFonts w:ascii="Times New Roman" w:hAnsi="Times New Roman" w:cs="Times New Roman"/>
          <w:sz w:val="24"/>
          <w:szCs w:val="24"/>
        </w:rPr>
        <w:t>) izbūv</w:t>
      </w:r>
      <w:r w:rsidR="00E4680F" w:rsidRPr="00471893">
        <w:rPr>
          <w:rFonts w:ascii="Times New Roman" w:hAnsi="Times New Roman" w:cs="Times New Roman"/>
          <w:sz w:val="24"/>
          <w:szCs w:val="24"/>
        </w:rPr>
        <w:t>e</w:t>
      </w:r>
      <w:r w:rsidR="004B20E6" w:rsidRPr="00471893">
        <w:rPr>
          <w:rFonts w:ascii="Times New Roman" w:hAnsi="Times New Roman" w:cs="Times New Roman"/>
          <w:sz w:val="24"/>
          <w:szCs w:val="24"/>
        </w:rPr>
        <w:t xml:space="preserve">i J. Čakstes ielā, Dobelē  </w:t>
      </w:r>
      <w:r w:rsidR="008A4048" w:rsidRPr="00471893">
        <w:rPr>
          <w:rFonts w:ascii="Times New Roman" w:hAnsi="Times New Roman" w:cs="Times New Roman"/>
          <w:sz w:val="24"/>
          <w:szCs w:val="24"/>
        </w:rPr>
        <w:t>204 705</w:t>
      </w:r>
      <w:r w:rsidR="004B20E6" w:rsidRPr="00471893">
        <w:rPr>
          <w:rFonts w:ascii="Times New Roman" w:hAnsi="Times New Roman" w:cs="Times New Roman"/>
          <w:sz w:val="24"/>
          <w:szCs w:val="24"/>
        </w:rPr>
        <w:t xml:space="preserve"> </w:t>
      </w:r>
      <w:proofErr w:type="spellStart"/>
      <w:r w:rsidR="004B20E6" w:rsidRPr="00471893">
        <w:rPr>
          <w:rFonts w:ascii="Times New Roman" w:hAnsi="Times New Roman" w:cs="Times New Roman"/>
          <w:i/>
          <w:sz w:val="24"/>
          <w:szCs w:val="24"/>
        </w:rPr>
        <w:t>euro</w:t>
      </w:r>
      <w:proofErr w:type="spellEnd"/>
      <w:r w:rsidR="006D63F1" w:rsidRPr="00471893">
        <w:rPr>
          <w:rFonts w:ascii="Times New Roman" w:hAnsi="Times New Roman" w:cs="Times New Roman"/>
          <w:iCs/>
          <w:sz w:val="24"/>
          <w:szCs w:val="24"/>
        </w:rPr>
        <w:t>,</w:t>
      </w:r>
      <w:r w:rsidR="00F32370" w:rsidRPr="00471893">
        <w:rPr>
          <w:rFonts w:ascii="Times New Roman" w:hAnsi="Times New Roman" w:cs="Times New Roman"/>
          <w:iCs/>
          <w:sz w:val="24"/>
          <w:szCs w:val="24"/>
        </w:rPr>
        <w:t xml:space="preserve"> </w:t>
      </w:r>
      <w:r w:rsidR="00E4680F" w:rsidRPr="00471893">
        <w:rPr>
          <w:rFonts w:ascii="Times New Roman" w:hAnsi="Times New Roman" w:cs="Times New Roman"/>
          <w:iCs/>
          <w:sz w:val="24"/>
          <w:szCs w:val="24"/>
        </w:rPr>
        <w:t xml:space="preserve"> kā arī</w:t>
      </w:r>
      <w:r w:rsidR="00E4680F" w:rsidRPr="00471893">
        <w:rPr>
          <w:rFonts w:ascii="Times New Roman" w:hAnsi="Times New Roman" w:cs="Times New Roman"/>
          <w:i/>
          <w:sz w:val="24"/>
          <w:szCs w:val="24"/>
        </w:rPr>
        <w:t xml:space="preserve"> </w:t>
      </w:r>
      <w:r w:rsidR="006D63F1" w:rsidRPr="00471893">
        <w:rPr>
          <w:rFonts w:ascii="Times New Roman" w:hAnsi="Times New Roman" w:cs="Times New Roman"/>
          <w:i/>
          <w:sz w:val="24"/>
          <w:szCs w:val="24"/>
        </w:rPr>
        <w:t xml:space="preserve"> </w:t>
      </w:r>
      <w:r w:rsidR="006D63F1" w:rsidRPr="00471893">
        <w:rPr>
          <w:rFonts w:ascii="Times New Roman" w:hAnsi="Times New Roman" w:cs="Times New Roman"/>
          <w:sz w:val="24"/>
          <w:szCs w:val="24"/>
        </w:rPr>
        <w:t>ielu apgaismojuma izbūvei Līvānu ielā, Šķibē, Bērzes pagast</w:t>
      </w:r>
      <w:r w:rsidR="00E4680F" w:rsidRPr="00471893">
        <w:rPr>
          <w:rFonts w:ascii="Times New Roman" w:hAnsi="Times New Roman" w:cs="Times New Roman"/>
          <w:sz w:val="24"/>
          <w:szCs w:val="24"/>
        </w:rPr>
        <w:t xml:space="preserve">ā </w:t>
      </w:r>
      <w:r w:rsidR="006D63F1" w:rsidRPr="00471893">
        <w:rPr>
          <w:rFonts w:ascii="Times New Roman" w:hAnsi="Times New Roman" w:cs="Times New Roman"/>
          <w:sz w:val="24"/>
          <w:szCs w:val="24"/>
        </w:rPr>
        <w:t xml:space="preserve"> 16 800 </w:t>
      </w:r>
      <w:proofErr w:type="spellStart"/>
      <w:r w:rsidR="006D63F1" w:rsidRPr="00471893">
        <w:rPr>
          <w:rFonts w:ascii="Times New Roman" w:hAnsi="Times New Roman" w:cs="Times New Roman"/>
          <w:i/>
          <w:sz w:val="24"/>
          <w:szCs w:val="24"/>
        </w:rPr>
        <w:t>euro</w:t>
      </w:r>
      <w:proofErr w:type="spellEnd"/>
      <w:r w:rsidR="006D63F1" w:rsidRPr="00471893">
        <w:rPr>
          <w:rFonts w:ascii="Times New Roman" w:hAnsi="Times New Roman" w:cs="Times New Roman"/>
          <w:i/>
          <w:sz w:val="24"/>
          <w:szCs w:val="24"/>
        </w:rPr>
        <w:t>.</w:t>
      </w:r>
    </w:p>
    <w:p w14:paraId="06B6F833" w14:textId="6EB0AD28" w:rsidR="00AA0AF5" w:rsidRPr="00471893" w:rsidRDefault="001267C5" w:rsidP="00482E4C">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i/>
          <w:sz w:val="24"/>
          <w:szCs w:val="24"/>
        </w:rPr>
        <w:t xml:space="preserve"> </w:t>
      </w:r>
      <w:r w:rsidR="000D2114" w:rsidRPr="00471893">
        <w:rPr>
          <w:rFonts w:ascii="Times New Roman" w:hAnsi="Times New Roman" w:cs="Times New Roman"/>
          <w:sz w:val="24"/>
          <w:szCs w:val="24"/>
        </w:rPr>
        <w:t>Plānots</w:t>
      </w:r>
      <w:r w:rsidR="00482E4C" w:rsidRPr="00471893">
        <w:rPr>
          <w:rFonts w:ascii="Times New Roman" w:hAnsi="Times New Roman" w:cs="Times New Roman"/>
          <w:sz w:val="24"/>
          <w:szCs w:val="24"/>
        </w:rPr>
        <w:t xml:space="preserve"> </w:t>
      </w:r>
      <w:r w:rsidR="00D925DB" w:rsidRPr="00471893">
        <w:rPr>
          <w:rFonts w:ascii="Times New Roman" w:hAnsi="Times New Roman" w:cs="Times New Roman"/>
          <w:sz w:val="24"/>
          <w:szCs w:val="24"/>
        </w:rPr>
        <w:t xml:space="preserve">ar </w:t>
      </w:r>
      <w:r w:rsidR="00482E4C" w:rsidRPr="00471893">
        <w:rPr>
          <w:rFonts w:ascii="Times New Roman" w:hAnsi="Times New Roman" w:cs="Times New Roman"/>
          <w:sz w:val="24"/>
          <w:szCs w:val="24"/>
        </w:rPr>
        <w:t xml:space="preserve">Lauka atbalsta dienesta </w:t>
      </w:r>
      <w:r w:rsidR="00E4680F" w:rsidRPr="00471893">
        <w:rPr>
          <w:rFonts w:ascii="Times New Roman" w:hAnsi="Times New Roman" w:cs="Times New Roman"/>
          <w:sz w:val="24"/>
          <w:szCs w:val="24"/>
        </w:rPr>
        <w:t>līdz</w:t>
      </w:r>
      <w:r w:rsidR="00D925DB" w:rsidRPr="00471893">
        <w:rPr>
          <w:rFonts w:ascii="Times New Roman" w:hAnsi="Times New Roman" w:cs="Times New Roman"/>
          <w:sz w:val="24"/>
          <w:szCs w:val="24"/>
        </w:rPr>
        <w:t>finansējumu</w:t>
      </w:r>
      <w:r w:rsidR="000D2114" w:rsidRPr="00471893">
        <w:t xml:space="preserve"> </w:t>
      </w:r>
      <w:r w:rsidR="000D2114" w:rsidRPr="00471893">
        <w:rPr>
          <w:rFonts w:ascii="Times New Roman" w:hAnsi="Times New Roman" w:cs="Times New Roman"/>
          <w:sz w:val="24"/>
          <w:szCs w:val="24"/>
        </w:rPr>
        <w:t>realizēt</w:t>
      </w:r>
      <w:r w:rsidR="00D925D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divus </w:t>
      </w:r>
      <w:r w:rsidR="00482E4C" w:rsidRPr="00471893">
        <w:rPr>
          <w:rFonts w:ascii="Times New Roman" w:hAnsi="Times New Roman" w:cs="Times New Roman"/>
          <w:sz w:val="24"/>
          <w:szCs w:val="24"/>
        </w:rPr>
        <w:t>projektus kopsummā</w:t>
      </w:r>
      <w:r w:rsidR="00E4680F" w:rsidRPr="00471893">
        <w:rPr>
          <w:rFonts w:ascii="Times New Roman" w:hAnsi="Times New Roman" w:cs="Times New Roman"/>
          <w:sz w:val="24"/>
          <w:szCs w:val="24"/>
        </w:rPr>
        <w:t xml:space="preserve"> par</w:t>
      </w:r>
      <w:r w:rsidR="00482E4C" w:rsidRPr="00471893">
        <w:rPr>
          <w:rFonts w:ascii="Times New Roman" w:hAnsi="Times New Roman" w:cs="Times New Roman"/>
          <w:sz w:val="24"/>
          <w:szCs w:val="24"/>
        </w:rPr>
        <w:t xml:space="preserve"> 80 308 </w:t>
      </w:r>
      <w:proofErr w:type="spellStart"/>
      <w:r w:rsidR="00482E4C" w:rsidRPr="00471893">
        <w:rPr>
          <w:rFonts w:ascii="Times New Roman" w:hAnsi="Times New Roman" w:cs="Times New Roman"/>
          <w:i/>
          <w:sz w:val="24"/>
          <w:szCs w:val="24"/>
        </w:rPr>
        <w:t>euro</w:t>
      </w:r>
      <w:proofErr w:type="spellEnd"/>
      <w:r w:rsidR="001769E3" w:rsidRPr="00471893">
        <w:rPr>
          <w:rFonts w:ascii="Times New Roman" w:hAnsi="Times New Roman" w:cs="Times New Roman"/>
          <w:i/>
          <w:sz w:val="24"/>
          <w:szCs w:val="24"/>
        </w:rPr>
        <w:t xml:space="preserve">- </w:t>
      </w:r>
      <w:r w:rsidR="00D23ED1" w:rsidRPr="00471893">
        <w:rPr>
          <w:rFonts w:ascii="Times New Roman" w:hAnsi="Times New Roman" w:cs="Times New Roman"/>
          <w:sz w:val="24"/>
          <w:szCs w:val="24"/>
        </w:rPr>
        <w:t xml:space="preserve"> sporta un aktīvas</w:t>
      </w:r>
      <w:r w:rsidR="00E4680F" w:rsidRPr="00471893">
        <w:rPr>
          <w:rFonts w:ascii="Times New Roman" w:hAnsi="Times New Roman" w:cs="Times New Roman"/>
          <w:sz w:val="24"/>
          <w:szCs w:val="24"/>
        </w:rPr>
        <w:t xml:space="preserve"> atpūtas</w:t>
      </w:r>
      <w:r w:rsidR="00D23ED1" w:rsidRPr="00471893">
        <w:rPr>
          <w:rFonts w:ascii="Times New Roman" w:hAnsi="Times New Roman" w:cs="Times New Roman"/>
          <w:sz w:val="24"/>
          <w:szCs w:val="24"/>
        </w:rPr>
        <w:t xml:space="preserve"> laukuma ierīkošana Auru pag</w:t>
      </w:r>
      <w:r w:rsidR="00926D4A" w:rsidRPr="00471893">
        <w:rPr>
          <w:rFonts w:ascii="Times New Roman" w:hAnsi="Times New Roman" w:cs="Times New Roman"/>
          <w:sz w:val="24"/>
          <w:szCs w:val="24"/>
        </w:rPr>
        <w:t>a</w:t>
      </w:r>
      <w:r w:rsidR="00D23ED1" w:rsidRPr="00471893">
        <w:rPr>
          <w:rFonts w:ascii="Times New Roman" w:hAnsi="Times New Roman" w:cs="Times New Roman"/>
          <w:sz w:val="24"/>
          <w:szCs w:val="24"/>
        </w:rPr>
        <w:t xml:space="preserve">sta Gardenes ciemā 22 808 </w:t>
      </w:r>
      <w:proofErr w:type="spellStart"/>
      <w:r w:rsidR="00D23ED1" w:rsidRPr="00471893">
        <w:rPr>
          <w:rFonts w:ascii="Times New Roman" w:hAnsi="Times New Roman" w:cs="Times New Roman"/>
          <w:i/>
          <w:sz w:val="24"/>
          <w:szCs w:val="24"/>
        </w:rPr>
        <w:t>euro</w:t>
      </w:r>
      <w:proofErr w:type="spellEnd"/>
      <w:r w:rsidR="00D23ED1" w:rsidRPr="00471893">
        <w:rPr>
          <w:rFonts w:ascii="Times New Roman" w:hAnsi="Times New Roman" w:cs="Times New Roman"/>
          <w:i/>
          <w:sz w:val="24"/>
          <w:szCs w:val="24"/>
        </w:rPr>
        <w:t xml:space="preserve"> </w:t>
      </w:r>
      <w:r w:rsidR="00D23ED1" w:rsidRPr="00471893">
        <w:rPr>
          <w:rFonts w:ascii="Times New Roman" w:hAnsi="Times New Roman" w:cs="Times New Roman"/>
          <w:sz w:val="24"/>
          <w:szCs w:val="24"/>
        </w:rPr>
        <w:t>apmērā</w:t>
      </w:r>
      <w:r w:rsidR="00D23ED1" w:rsidRPr="00471893">
        <w:rPr>
          <w:rFonts w:ascii="Times New Roman" w:hAnsi="Times New Roman" w:cs="Times New Roman"/>
          <w:i/>
          <w:sz w:val="24"/>
          <w:szCs w:val="24"/>
        </w:rPr>
        <w:t>,</w:t>
      </w:r>
      <w:r w:rsidR="00E4680F" w:rsidRPr="00471893">
        <w:rPr>
          <w:rFonts w:ascii="Times New Roman" w:hAnsi="Times New Roman" w:cs="Times New Roman"/>
          <w:iCs/>
          <w:sz w:val="24"/>
          <w:szCs w:val="24"/>
        </w:rPr>
        <w:t xml:space="preserve"> un</w:t>
      </w:r>
      <w:r w:rsidR="00D23ED1" w:rsidRPr="00471893">
        <w:rPr>
          <w:rFonts w:ascii="Times New Roman" w:hAnsi="Times New Roman" w:cs="Times New Roman"/>
          <w:i/>
          <w:sz w:val="24"/>
          <w:szCs w:val="24"/>
        </w:rPr>
        <w:t xml:space="preserve"> </w:t>
      </w:r>
      <w:r w:rsidR="00D23ED1" w:rsidRPr="00471893">
        <w:rPr>
          <w:rFonts w:ascii="Times New Roman" w:hAnsi="Times New Roman" w:cs="Times New Roman"/>
          <w:sz w:val="24"/>
          <w:szCs w:val="24"/>
        </w:rPr>
        <w:t xml:space="preserve">ielu apgaismojuma ierīkošana Annenieku pagasta Kaķenieku ciemā </w:t>
      </w:r>
      <w:r w:rsidR="00E4680F" w:rsidRPr="00471893">
        <w:rPr>
          <w:rFonts w:ascii="Times New Roman" w:hAnsi="Times New Roman" w:cs="Times New Roman"/>
          <w:sz w:val="24"/>
          <w:szCs w:val="24"/>
        </w:rPr>
        <w:t xml:space="preserve">par </w:t>
      </w:r>
      <w:r w:rsidR="00D23ED1" w:rsidRPr="00471893">
        <w:rPr>
          <w:rFonts w:ascii="Times New Roman" w:hAnsi="Times New Roman" w:cs="Times New Roman"/>
          <w:sz w:val="24"/>
          <w:szCs w:val="24"/>
        </w:rPr>
        <w:t>57 500</w:t>
      </w:r>
      <w:r w:rsidR="00D23ED1" w:rsidRPr="00471893">
        <w:rPr>
          <w:rFonts w:ascii="Times New Roman" w:hAnsi="Times New Roman" w:cs="Times New Roman"/>
          <w:i/>
          <w:sz w:val="24"/>
          <w:szCs w:val="24"/>
        </w:rPr>
        <w:t xml:space="preserve"> </w:t>
      </w:r>
      <w:proofErr w:type="spellStart"/>
      <w:r w:rsidR="00D23ED1" w:rsidRPr="00471893">
        <w:rPr>
          <w:rFonts w:ascii="Times New Roman" w:hAnsi="Times New Roman" w:cs="Times New Roman"/>
          <w:i/>
          <w:sz w:val="24"/>
          <w:szCs w:val="24"/>
        </w:rPr>
        <w:t>euro</w:t>
      </w:r>
      <w:proofErr w:type="spellEnd"/>
      <w:r w:rsidR="00D96A20" w:rsidRPr="00471893">
        <w:rPr>
          <w:rFonts w:ascii="Times New Roman" w:hAnsi="Times New Roman" w:cs="Times New Roman"/>
          <w:i/>
          <w:sz w:val="24"/>
          <w:szCs w:val="24"/>
        </w:rPr>
        <w:t xml:space="preserve"> </w:t>
      </w:r>
      <w:r w:rsidR="00D96A20" w:rsidRPr="00471893">
        <w:rPr>
          <w:rFonts w:ascii="Times New Roman" w:hAnsi="Times New Roman" w:cs="Times New Roman"/>
          <w:sz w:val="24"/>
          <w:szCs w:val="24"/>
        </w:rPr>
        <w:t>apmērā</w:t>
      </w:r>
      <w:r w:rsidR="00D23ED1" w:rsidRPr="00471893">
        <w:rPr>
          <w:rFonts w:ascii="Times New Roman" w:hAnsi="Times New Roman" w:cs="Times New Roman"/>
          <w:sz w:val="24"/>
          <w:szCs w:val="24"/>
        </w:rPr>
        <w:t>.</w:t>
      </w:r>
    </w:p>
    <w:p w14:paraId="5076827B" w14:textId="7BFAC777" w:rsidR="00B10945" w:rsidRPr="00471893" w:rsidRDefault="000C4C2E" w:rsidP="00AA0AF5">
      <w:pPr>
        <w:autoSpaceDE w:val="0"/>
        <w:autoSpaceDN w:val="0"/>
        <w:adjustRightInd w:val="0"/>
        <w:spacing w:after="0" w:line="360" w:lineRule="auto"/>
        <w:ind w:firstLine="567"/>
        <w:jc w:val="both"/>
        <w:rPr>
          <w:rFonts w:ascii="Times New Roman" w:hAnsi="Times New Roman" w:cs="Times New Roman"/>
          <w:sz w:val="24"/>
          <w:szCs w:val="24"/>
        </w:rPr>
      </w:pPr>
      <w:r w:rsidRPr="00471893">
        <w:t xml:space="preserve"> </w:t>
      </w:r>
      <w:r w:rsidRPr="00471893">
        <w:rPr>
          <w:rFonts w:ascii="Times New Roman" w:hAnsi="Times New Roman" w:cs="Times New Roman"/>
          <w:sz w:val="24"/>
          <w:szCs w:val="24"/>
        </w:rPr>
        <w:t>Latvijas-Lietuvas pārrobežu sadarbības programmas ietvaros paredzēt</w:t>
      </w:r>
      <w:r w:rsidR="00E4680F" w:rsidRPr="00471893">
        <w:rPr>
          <w:rFonts w:ascii="Times New Roman" w:hAnsi="Times New Roman" w:cs="Times New Roman"/>
          <w:sz w:val="24"/>
          <w:szCs w:val="24"/>
        </w:rPr>
        <w:t>s</w:t>
      </w:r>
      <w:r w:rsidRPr="00471893">
        <w:rPr>
          <w:rFonts w:ascii="Times New Roman" w:hAnsi="Times New Roman" w:cs="Times New Roman"/>
          <w:sz w:val="24"/>
          <w:szCs w:val="24"/>
        </w:rPr>
        <w:t xml:space="preserve"> realizēt</w:t>
      </w:r>
      <w:r w:rsidR="00E4680F" w:rsidRPr="00471893">
        <w:rPr>
          <w:rFonts w:ascii="Times New Roman" w:hAnsi="Times New Roman" w:cs="Times New Roman"/>
          <w:sz w:val="24"/>
          <w:szCs w:val="24"/>
        </w:rPr>
        <w:t xml:space="preserve"> projektu</w:t>
      </w:r>
      <w:r w:rsidRPr="00471893">
        <w:rPr>
          <w:rFonts w:ascii="Times New Roman" w:hAnsi="Times New Roman" w:cs="Times New Roman"/>
          <w:sz w:val="24"/>
          <w:szCs w:val="24"/>
        </w:rPr>
        <w:t xml:space="preserve"> “Sekojot Livonijas ordeņa krustnešu gājienam rietumu Zemgalē LLI-453” 166 339 </w:t>
      </w:r>
      <w:proofErr w:type="spellStart"/>
      <w:r w:rsidRPr="00471893">
        <w:rPr>
          <w:rFonts w:ascii="Times New Roman" w:hAnsi="Times New Roman" w:cs="Times New Roman"/>
          <w:i/>
          <w:sz w:val="24"/>
          <w:szCs w:val="24"/>
        </w:rPr>
        <w:t>euro</w:t>
      </w:r>
      <w:proofErr w:type="spellEnd"/>
      <w:r w:rsidR="00D925DB" w:rsidRPr="00471893">
        <w:rPr>
          <w:rFonts w:ascii="Times New Roman" w:hAnsi="Times New Roman" w:cs="Times New Roman"/>
          <w:sz w:val="24"/>
          <w:szCs w:val="24"/>
        </w:rPr>
        <w:t xml:space="preserve"> apmērā</w:t>
      </w:r>
      <w:r w:rsidR="004F0667" w:rsidRPr="00471893">
        <w:rPr>
          <w:rFonts w:ascii="Times New Roman" w:hAnsi="Times New Roman" w:cs="Times New Roman"/>
          <w:sz w:val="24"/>
          <w:szCs w:val="24"/>
        </w:rPr>
        <w:t xml:space="preserve"> </w:t>
      </w:r>
      <w:r w:rsidR="00E4680F" w:rsidRPr="00471893">
        <w:rPr>
          <w:rFonts w:ascii="Times New Roman" w:hAnsi="Times New Roman" w:cs="Times New Roman"/>
          <w:sz w:val="24"/>
          <w:szCs w:val="24"/>
        </w:rPr>
        <w:t xml:space="preserve"> </w:t>
      </w:r>
      <w:r w:rsidR="004F0667" w:rsidRPr="00471893">
        <w:rPr>
          <w:rFonts w:ascii="Times New Roman" w:hAnsi="Times New Roman" w:cs="Times New Roman"/>
          <w:i/>
          <w:sz w:val="24"/>
          <w:szCs w:val="24"/>
        </w:rPr>
        <w:t xml:space="preserve">( pašvaldības finansējums – 67 367 </w:t>
      </w:r>
      <w:proofErr w:type="spellStart"/>
      <w:r w:rsidR="004F0667" w:rsidRPr="00471893">
        <w:rPr>
          <w:rFonts w:ascii="Times New Roman" w:hAnsi="Times New Roman" w:cs="Times New Roman"/>
          <w:i/>
          <w:sz w:val="24"/>
          <w:szCs w:val="24"/>
        </w:rPr>
        <w:t>euro</w:t>
      </w:r>
      <w:proofErr w:type="spellEnd"/>
      <w:r w:rsidR="004F0667" w:rsidRPr="00471893">
        <w:rPr>
          <w:rFonts w:ascii="Times New Roman" w:hAnsi="Times New Roman" w:cs="Times New Roman"/>
          <w:i/>
          <w:sz w:val="24"/>
          <w:szCs w:val="24"/>
        </w:rPr>
        <w:t xml:space="preserve">, ES fondu finansējums – 98 972 </w:t>
      </w:r>
      <w:proofErr w:type="spellStart"/>
      <w:r w:rsidR="004F0667" w:rsidRPr="00471893">
        <w:rPr>
          <w:rFonts w:ascii="Times New Roman" w:hAnsi="Times New Roman" w:cs="Times New Roman"/>
          <w:i/>
          <w:sz w:val="24"/>
          <w:szCs w:val="24"/>
        </w:rPr>
        <w:t>euro</w:t>
      </w:r>
      <w:proofErr w:type="spellEnd"/>
      <w:r w:rsidR="004F0667" w:rsidRPr="00471893">
        <w:rPr>
          <w:rFonts w:ascii="Times New Roman" w:hAnsi="Times New Roman" w:cs="Times New Roman"/>
          <w:i/>
          <w:sz w:val="24"/>
          <w:szCs w:val="24"/>
        </w:rPr>
        <w:t>)</w:t>
      </w:r>
      <w:r w:rsidR="00D925DB" w:rsidRPr="00471893">
        <w:rPr>
          <w:rFonts w:ascii="Times New Roman" w:hAnsi="Times New Roman" w:cs="Times New Roman"/>
          <w:sz w:val="24"/>
          <w:szCs w:val="24"/>
        </w:rPr>
        <w:t>.</w:t>
      </w:r>
      <w:r w:rsidR="00AA0AF5" w:rsidRPr="00471893">
        <w:rPr>
          <w:rFonts w:ascii="Calibri Light" w:eastAsia="Times New Roman" w:hAnsi="Calibri Light" w:cs="Times New Roman"/>
          <w:sz w:val="24"/>
          <w:szCs w:val="24"/>
          <w:lang w:eastAsia="lv-LV"/>
        </w:rPr>
        <w:t xml:space="preserve"> </w:t>
      </w:r>
      <w:r w:rsidR="00AA0AF5" w:rsidRPr="00471893">
        <w:rPr>
          <w:rFonts w:ascii="Times New Roman" w:hAnsi="Times New Roman" w:cs="Times New Roman"/>
          <w:sz w:val="24"/>
          <w:szCs w:val="24"/>
        </w:rPr>
        <w:t xml:space="preserve">Projekts paredz ilgtspējīgu kultūras tūrisma veicināšanu un tūrisma potenciāla palielināšanu vēsturiskajā Zemgales teritorijā, izpētīt tematisko kultūras maršrutu “Sekojot Livonijas ordeņa krustnešu gājienam Rietumu Zemgalē”. Dobeles novada pašvaldība projekta ietvaros radīs iekštelpu ekspozīciju </w:t>
      </w:r>
      <w:r w:rsidR="00AA0AF5" w:rsidRPr="00471893">
        <w:rPr>
          <w:rFonts w:ascii="Times New Roman" w:hAnsi="Times New Roman" w:cs="Times New Roman"/>
          <w:sz w:val="24"/>
          <w:szCs w:val="24"/>
        </w:rPr>
        <w:lastRenderedPageBreak/>
        <w:t xml:space="preserve">Dobeles Livonijas ordeņa pilī; organizēs semināru vietējiem tūrisma pakalpojuma sniedzējiem, tūrisma aģentiem, uzņēmējiem, skolotājiem un iedzīvotājiem; piedalīsies bērnu nometnēs un citās projekta partnera pieredzes apmaiņas aktivitātēs. </w:t>
      </w:r>
    </w:p>
    <w:p w14:paraId="5FE84FE2" w14:textId="6B47DB07" w:rsidR="00D53EC7" w:rsidRPr="00471893" w:rsidRDefault="00D53EC7" w:rsidP="00DC1217">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Veselībai  </w:t>
      </w:r>
      <w:r w:rsidR="00DE522D" w:rsidRPr="00471893">
        <w:rPr>
          <w:rFonts w:ascii="Times New Roman" w:hAnsi="Times New Roman" w:cs="Times New Roman"/>
          <w:sz w:val="24"/>
          <w:szCs w:val="24"/>
        </w:rPr>
        <w:t>20</w:t>
      </w:r>
      <w:r w:rsidR="00CE2C2F"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815BE1" w:rsidRPr="00471893">
        <w:rPr>
          <w:rFonts w:ascii="Times New Roman" w:hAnsi="Times New Roman" w:cs="Times New Roman"/>
          <w:sz w:val="24"/>
          <w:szCs w:val="24"/>
        </w:rPr>
        <w:t>91 012</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jeb </w:t>
      </w:r>
      <w:r w:rsidR="001D45F6" w:rsidRPr="00471893">
        <w:rPr>
          <w:rFonts w:ascii="Times New Roman" w:hAnsi="Times New Roman" w:cs="Times New Roman"/>
          <w:sz w:val="24"/>
          <w:szCs w:val="24"/>
        </w:rPr>
        <w:t>0,</w:t>
      </w:r>
      <w:r w:rsidR="00815BE1" w:rsidRPr="00471893">
        <w:rPr>
          <w:rFonts w:ascii="Times New Roman" w:hAnsi="Times New Roman" w:cs="Times New Roman"/>
          <w:sz w:val="24"/>
          <w:szCs w:val="24"/>
        </w:rPr>
        <w:t>2</w:t>
      </w:r>
      <w:r w:rsidR="001B1933"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r w:rsidR="002C5B8D" w:rsidRPr="00471893">
        <w:rPr>
          <w:rFonts w:ascii="Times New Roman" w:hAnsi="Times New Roman" w:cs="Times New Roman"/>
          <w:sz w:val="24"/>
          <w:szCs w:val="24"/>
        </w:rPr>
        <w:t xml:space="preserve"> Šeit uzskaitīti </w:t>
      </w:r>
      <w:proofErr w:type="spellStart"/>
      <w:r w:rsidR="002C5B8D" w:rsidRPr="00471893">
        <w:rPr>
          <w:rFonts w:ascii="Times New Roman" w:hAnsi="Times New Roman" w:cs="Times New Roman"/>
          <w:sz w:val="24"/>
          <w:szCs w:val="24"/>
        </w:rPr>
        <w:t>felšerpunktu</w:t>
      </w:r>
      <w:proofErr w:type="spellEnd"/>
      <w:r w:rsidR="002C5B8D" w:rsidRPr="00471893">
        <w:rPr>
          <w:rFonts w:ascii="Times New Roman" w:hAnsi="Times New Roman" w:cs="Times New Roman"/>
          <w:sz w:val="24"/>
          <w:szCs w:val="24"/>
        </w:rPr>
        <w:t xml:space="preserve"> uzturēšanas izdevumi un projekta “Veselības veicināšana un slimību profilakse ” plānotie izdevumi.</w:t>
      </w:r>
    </w:p>
    <w:p w14:paraId="58861B09" w14:textId="1D6CA6D6" w:rsidR="0094445D" w:rsidRPr="00471893" w:rsidRDefault="00277DF6" w:rsidP="00370EE4">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A</w:t>
      </w:r>
      <w:r w:rsidR="00A228A0" w:rsidRPr="00471893">
        <w:rPr>
          <w:rFonts w:ascii="Times New Roman" w:hAnsi="Times New Roman" w:cs="Times New Roman"/>
          <w:sz w:val="24"/>
          <w:szCs w:val="24"/>
        </w:rPr>
        <w:t>tpūtai, sportam un kultūrai 20</w:t>
      </w:r>
      <w:r w:rsidR="00881D65"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815BE1" w:rsidRPr="00471893">
        <w:rPr>
          <w:rFonts w:ascii="Times New Roman" w:hAnsi="Times New Roman" w:cs="Times New Roman"/>
          <w:sz w:val="24"/>
          <w:szCs w:val="24"/>
        </w:rPr>
        <w:t>3 924 298</w:t>
      </w:r>
      <w:r w:rsidR="005F5DD5"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jeb  </w:t>
      </w:r>
      <w:r w:rsidR="00815BE1" w:rsidRPr="00471893">
        <w:rPr>
          <w:rFonts w:ascii="Times New Roman" w:hAnsi="Times New Roman" w:cs="Times New Roman"/>
          <w:sz w:val="24"/>
          <w:szCs w:val="24"/>
        </w:rPr>
        <w:t>8,0</w:t>
      </w:r>
      <w:r w:rsidR="001B1933"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p>
    <w:p w14:paraId="6DD2A42B" w14:textId="77777777" w:rsidR="00F31FD8" w:rsidRDefault="00F31FD8" w:rsidP="004E0097">
      <w:pPr>
        <w:rPr>
          <w:rFonts w:ascii="Times New Roman" w:hAnsi="Times New Roman" w:cs="Times New Roman"/>
          <w:b/>
          <w:bCs/>
          <w:i/>
          <w:iCs/>
          <w:sz w:val="24"/>
          <w:szCs w:val="24"/>
        </w:rPr>
      </w:pPr>
    </w:p>
    <w:p w14:paraId="36E6B828" w14:textId="5A7BD693" w:rsidR="00277DF6" w:rsidRPr="00471893" w:rsidRDefault="00277DF6" w:rsidP="004E0097">
      <w:pPr>
        <w:rPr>
          <w:rFonts w:ascii="Times New Roman" w:hAnsi="Times New Roman" w:cs="Times New Roman"/>
          <w:sz w:val="24"/>
          <w:szCs w:val="24"/>
        </w:rPr>
      </w:pPr>
      <w:r w:rsidRPr="00471893">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781CDDBE" w14:textId="77777777" w:rsidTr="002958C5">
        <w:trPr>
          <w:trHeight w:val="1011"/>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C33A85A"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74CE6C05"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E12E82A"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76F20B8D" w14:textId="77777777" w:rsidTr="00965208">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673C168"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21CF69B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2D16FDB3" w14:textId="1ABCF044"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1 809 024</w:t>
            </w:r>
          </w:p>
        </w:tc>
      </w:tr>
      <w:tr w:rsidR="00471893" w:rsidRPr="00471893" w14:paraId="5835FA77" w14:textId="77777777" w:rsidTr="00965208">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EB21DE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52310BBE"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E9C4B0B" w14:textId="2A3E5D7F"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1 494 963</w:t>
            </w:r>
          </w:p>
        </w:tc>
      </w:tr>
      <w:tr w:rsidR="00471893" w:rsidRPr="00471893" w14:paraId="712AD652" w14:textId="77777777" w:rsidTr="00965208">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D6808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621" w:type="dxa"/>
            <w:tcBorders>
              <w:top w:val="nil"/>
              <w:left w:val="nil"/>
              <w:bottom w:val="single" w:sz="4" w:space="0" w:color="auto"/>
              <w:right w:val="single" w:sz="4" w:space="0" w:color="auto"/>
            </w:tcBorders>
            <w:shd w:val="clear" w:color="auto" w:fill="auto"/>
            <w:vAlign w:val="bottom"/>
            <w:hideMark/>
          </w:tcPr>
          <w:p w14:paraId="250E421E"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2F0B48C6" w14:textId="35959805"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175 062</w:t>
            </w:r>
          </w:p>
        </w:tc>
      </w:tr>
      <w:tr w:rsidR="00471893" w:rsidRPr="00471893" w14:paraId="7CB56677"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36D01ED"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57EF979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1D9697E7" w14:textId="46F5CB36"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397 479</w:t>
            </w:r>
          </w:p>
        </w:tc>
      </w:tr>
      <w:tr w:rsidR="00471893" w:rsidRPr="00471893" w14:paraId="55526602"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6D84759" w14:textId="55204E0A" w:rsidR="00965208" w:rsidRPr="00471893" w:rsidRDefault="00965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tcPr>
          <w:p w14:paraId="5235F33A" w14:textId="0625F770" w:rsidR="00965208" w:rsidRPr="00471893" w:rsidRDefault="00965208"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AC0E65D" w14:textId="75A0828B" w:rsidR="00965208"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46 970</w:t>
            </w:r>
          </w:p>
        </w:tc>
      </w:tr>
      <w:tr w:rsidR="00471893" w:rsidRPr="00471893" w14:paraId="0C8920CE"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556B720" w14:textId="535EC460" w:rsidR="00965208" w:rsidRPr="00471893" w:rsidRDefault="00965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tcPr>
          <w:p w14:paraId="6ABBF394" w14:textId="54705EE0" w:rsidR="00965208" w:rsidRPr="00471893" w:rsidRDefault="00965208" w:rsidP="00F94041">
            <w:pPr>
              <w:spacing w:after="0" w:line="240" w:lineRule="auto"/>
              <w:rPr>
                <w:rFonts w:ascii="Times New Roman" w:eastAsia="Times New Roman" w:hAnsi="Times New Roman" w:cs="Times New Roman"/>
                <w:sz w:val="20"/>
                <w:szCs w:val="20"/>
                <w:lang w:eastAsia="lv-LV"/>
              </w:rPr>
            </w:pPr>
            <w:proofErr w:type="spellStart"/>
            <w:r w:rsidRPr="00471893">
              <w:rPr>
                <w:rFonts w:ascii="Times New Roman" w:eastAsia="Times New Roman" w:hAnsi="Times New Roman" w:cs="Times New Roman"/>
                <w:sz w:val="20"/>
                <w:szCs w:val="20"/>
                <w:lang w:eastAsia="lv-LV"/>
              </w:rPr>
              <w:t>Transferti</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477C745E" w14:textId="29BD0F60" w:rsidR="00965208"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800</w:t>
            </w:r>
          </w:p>
        </w:tc>
      </w:tr>
      <w:tr w:rsidR="00471893" w:rsidRPr="00471893" w14:paraId="2E0B2EE6" w14:textId="77777777" w:rsidTr="00965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28E95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7A8D00ED"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0E697F22" w14:textId="19260A4E" w:rsidR="00405F96" w:rsidRPr="00471893" w:rsidRDefault="00965208" w:rsidP="006107B7">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3 924 298</w:t>
            </w:r>
          </w:p>
        </w:tc>
      </w:tr>
    </w:tbl>
    <w:p w14:paraId="7E12EEE1" w14:textId="67E5E677" w:rsidR="005D7DA7" w:rsidRPr="00471893"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atpūtai, sportam un kultūrai </w:t>
      </w:r>
      <w:r w:rsidR="00E4680F" w:rsidRPr="00471893">
        <w:rPr>
          <w:rFonts w:ascii="Times New Roman" w:hAnsi="Times New Roman" w:cs="Times New Roman"/>
          <w:sz w:val="24"/>
          <w:szCs w:val="24"/>
        </w:rPr>
        <w:t>plānotas</w:t>
      </w:r>
      <w:r w:rsidRPr="00471893">
        <w:rPr>
          <w:rFonts w:ascii="Times New Roman" w:hAnsi="Times New Roman" w:cs="Times New Roman"/>
          <w:sz w:val="24"/>
          <w:szCs w:val="24"/>
        </w:rPr>
        <w:t xml:space="preserve"> </w:t>
      </w:r>
      <w:r w:rsidR="00C84B3D" w:rsidRPr="00471893">
        <w:rPr>
          <w:rFonts w:ascii="Times New Roman" w:hAnsi="Times New Roman" w:cs="Times New Roman"/>
          <w:sz w:val="24"/>
          <w:szCs w:val="24"/>
        </w:rPr>
        <w:t>1 809 024</w:t>
      </w:r>
      <w:r w:rsidR="00E42837"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003E1965" w:rsidRPr="00471893">
        <w:rPr>
          <w:rFonts w:ascii="Times New Roman" w:hAnsi="Times New Roman" w:cs="Times New Roman"/>
          <w:i/>
          <w:iCs/>
          <w:sz w:val="24"/>
          <w:szCs w:val="24"/>
        </w:rPr>
        <w:t xml:space="preserve"> </w:t>
      </w:r>
      <w:r w:rsidR="003E1965"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C84B3D" w:rsidRPr="00471893">
        <w:rPr>
          <w:rFonts w:ascii="Times New Roman" w:hAnsi="Times New Roman" w:cs="Times New Roman"/>
          <w:iCs/>
          <w:sz w:val="24"/>
          <w:szCs w:val="24"/>
        </w:rPr>
        <w:t>46,1</w:t>
      </w:r>
      <w:r w:rsidR="00E42837"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37632DAE" w14:textId="77777777" w:rsidR="005D7DA7" w:rsidRPr="00471893"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14:paraId="318908B3" w14:textId="460ED64B" w:rsidR="006D7275" w:rsidRDefault="006D7275" w:rsidP="006D727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Kārtējos izdevumos ir ieplānoti izdevumi</w:t>
      </w:r>
      <w:r w:rsidR="00E4680F" w:rsidRPr="00471893">
        <w:rPr>
          <w:rFonts w:ascii="Times New Roman" w:hAnsi="Times New Roman" w:cs="Times New Roman"/>
          <w:sz w:val="24"/>
          <w:szCs w:val="24"/>
        </w:rPr>
        <w:t xml:space="preserve"> arī </w:t>
      </w:r>
      <w:r w:rsidRPr="00471893">
        <w:rPr>
          <w:rFonts w:ascii="Times New Roman" w:hAnsi="Times New Roman" w:cs="Times New Roman"/>
          <w:sz w:val="24"/>
          <w:szCs w:val="24"/>
        </w:rPr>
        <w:t xml:space="preserve"> </w:t>
      </w:r>
      <w:r w:rsidR="0034741D" w:rsidRPr="00471893">
        <w:rPr>
          <w:rFonts w:ascii="Times New Roman" w:hAnsi="Times New Roman" w:cs="Times New Roman"/>
          <w:sz w:val="24"/>
          <w:szCs w:val="24"/>
        </w:rPr>
        <w:t>k</w:t>
      </w:r>
      <w:r w:rsidRPr="00471893">
        <w:rPr>
          <w:rFonts w:ascii="Times New Roman" w:hAnsi="Times New Roman" w:cs="Times New Roman"/>
          <w:sz w:val="24"/>
          <w:szCs w:val="24"/>
        </w:rPr>
        <w:t xml:space="preserve">ultūras un sporta  iestāžu remontdarbiem </w:t>
      </w:r>
      <w:r w:rsidR="0078714C" w:rsidRPr="00471893">
        <w:rPr>
          <w:rFonts w:ascii="Times New Roman" w:hAnsi="Times New Roman" w:cs="Times New Roman"/>
          <w:sz w:val="24"/>
          <w:szCs w:val="24"/>
        </w:rPr>
        <w:t>173 957</w:t>
      </w:r>
      <w:r w:rsidR="00170356"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i/>
          <w:sz w:val="24"/>
          <w:szCs w:val="24"/>
        </w:rPr>
        <w:t xml:space="preserve"> </w:t>
      </w:r>
      <w:r w:rsidRPr="00471893">
        <w:rPr>
          <w:rFonts w:ascii="Times New Roman" w:hAnsi="Times New Roman" w:cs="Times New Roman"/>
          <w:sz w:val="24"/>
          <w:szCs w:val="24"/>
        </w:rPr>
        <w:t>apmērā,  paredzēts veikt remontdarbus sekojošās iestādēs:</w:t>
      </w:r>
    </w:p>
    <w:p w14:paraId="44F1054D" w14:textId="77777777" w:rsidR="00F31FD8" w:rsidRPr="00471893" w:rsidRDefault="00F31FD8" w:rsidP="006D7275">
      <w:pPr>
        <w:autoSpaceDE w:val="0"/>
        <w:autoSpaceDN w:val="0"/>
        <w:adjustRightInd w:val="0"/>
        <w:spacing w:after="0" w:line="360" w:lineRule="auto"/>
        <w:ind w:firstLine="567"/>
        <w:jc w:val="both"/>
        <w:rPr>
          <w:rFonts w:ascii="Times New Roman" w:hAnsi="Times New Roman" w:cs="Times New Roman"/>
          <w:sz w:val="24"/>
          <w:szCs w:val="24"/>
        </w:rPr>
      </w:pPr>
    </w:p>
    <w:tbl>
      <w:tblPr>
        <w:tblW w:w="9209" w:type="dxa"/>
        <w:tblLook w:val="04A0" w:firstRow="1" w:lastRow="0" w:firstColumn="1" w:lastColumn="0" w:noHBand="0" w:noVBand="1"/>
      </w:tblPr>
      <w:tblGrid>
        <w:gridCol w:w="7225"/>
        <w:gridCol w:w="1984"/>
      </w:tblGrid>
      <w:tr w:rsidR="00471893" w:rsidRPr="00471893" w14:paraId="28DAC96D"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A482105" w14:textId="50446F54" w:rsidR="0034741D" w:rsidRPr="00471893" w:rsidRDefault="0034741D" w:rsidP="0034741D">
            <w:pPr>
              <w:spacing w:after="0" w:line="240" w:lineRule="auto"/>
              <w:rPr>
                <w:rFonts w:ascii="Times New Roman" w:eastAsia="Times New Roman" w:hAnsi="Times New Roman" w:cs="Times New Roman"/>
                <w:b/>
                <w:bCs/>
                <w:sz w:val="24"/>
                <w:szCs w:val="24"/>
                <w:lang w:eastAsia="lv-LV"/>
              </w:rPr>
            </w:pPr>
            <w:bookmarkStart w:id="0" w:name="_Hlk61358776"/>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27AB13" w14:textId="50000E40" w:rsidR="0034741D" w:rsidRPr="00471893" w:rsidRDefault="0078714C" w:rsidP="0034741D">
            <w:pPr>
              <w:spacing w:after="0" w:line="240" w:lineRule="auto"/>
              <w:jc w:val="right"/>
              <w:rPr>
                <w:rFonts w:ascii="Times New Roman" w:eastAsia="Times New Roman" w:hAnsi="Times New Roman" w:cs="Times New Roman"/>
                <w:b/>
                <w:bCs/>
                <w:sz w:val="24"/>
                <w:szCs w:val="24"/>
                <w:lang w:eastAsia="lv-LV"/>
              </w:rPr>
            </w:pPr>
            <w:r w:rsidRPr="00471893">
              <w:rPr>
                <w:rFonts w:ascii="Times New Roman" w:eastAsia="Times New Roman" w:hAnsi="Times New Roman" w:cs="Times New Roman"/>
                <w:b/>
                <w:bCs/>
                <w:sz w:val="24"/>
                <w:szCs w:val="24"/>
                <w:lang w:eastAsia="lv-LV"/>
              </w:rPr>
              <w:t>173 957</w:t>
            </w:r>
          </w:p>
        </w:tc>
      </w:tr>
      <w:tr w:rsidR="00471893" w:rsidRPr="00471893" w14:paraId="6FD2FDF4"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6E260C"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Dobeles Sporta centrs</w:t>
            </w:r>
          </w:p>
        </w:tc>
        <w:tc>
          <w:tcPr>
            <w:tcW w:w="1984" w:type="dxa"/>
            <w:tcBorders>
              <w:top w:val="nil"/>
              <w:left w:val="nil"/>
              <w:bottom w:val="single" w:sz="4" w:space="0" w:color="auto"/>
              <w:right w:val="single" w:sz="4" w:space="0" w:color="auto"/>
            </w:tcBorders>
            <w:shd w:val="clear" w:color="auto" w:fill="auto"/>
            <w:noWrap/>
            <w:vAlign w:val="bottom"/>
            <w:hideMark/>
          </w:tcPr>
          <w:p w14:paraId="58B69730" w14:textId="767A0C36" w:rsidR="0034741D" w:rsidRPr="00471893" w:rsidRDefault="00170356"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108 836</w:t>
            </w:r>
          </w:p>
        </w:tc>
      </w:tr>
      <w:tr w:rsidR="00471893" w:rsidRPr="00471893" w14:paraId="1A097A67"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27ABC67" w14:textId="1D338341" w:rsidR="004A56D8" w:rsidRPr="00471893" w:rsidRDefault="004A56D8"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Tērvetes sporta iestādēs</w:t>
            </w:r>
          </w:p>
        </w:tc>
        <w:tc>
          <w:tcPr>
            <w:tcW w:w="1984" w:type="dxa"/>
            <w:tcBorders>
              <w:top w:val="nil"/>
              <w:left w:val="nil"/>
              <w:bottom w:val="single" w:sz="4" w:space="0" w:color="auto"/>
              <w:right w:val="single" w:sz="4" w:space="0" w:color="auto"/>
            </w:tcBorders>
            <w:shd w:val="clear" w:color="auto" w:fill="auto"/>
            <w:noWrap/>
            <w:vAlign w:val="bottom"/>
          </w:tcPr>
          <w:p w14:paraId="599A9315" w14:textId="5C3F222A" w:rsidR="004A56D8" w:rsidRPr="00471893" w:rsidRDefault="004A56D8"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36 650</w:t>
            </w:r>
          </w:p>
        </w:tc>
      </w:tr>
      <w:tr w:rsidR="00471893" w:rsidRPr="00471893" w14:paraId="6D52A9F9"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3084CA"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Penkules kultūras nams</w:t>
            </w:r>
          </w:p>
        </w:tc>
        <w:tc>
          <w:tcPr>
            <w:tcW w:w="1984" w:type="dxa"/>
            <w:tcBorders>
              <w:top w:val="nil"/>
              <w:left w:val="nil"/>
              <w:bottom w:val="single" w:sz="4" w:space="0" w:color="auto"/>
              <w:right w:val="single" w:sz="4" w:space="0" w:color="auto"/>
            </w:tcBorders>
            <w:shd w:val="clear" w:color="auto" w:fill="auto"/>
            <w:noWrap/>
            <w:vAlign w:val="bottom"/>
            <w:hideMark/>
          </w:tcPr>
          <w:p w14:paraId="42630F67" w14:textId="052A3906"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2</w:t>
            </w:r>
            <w:r w:rsidR="00E4680F" w:rsidRPr="00471893">
              <w:rPr>
                <w:rFonts w:ascii="Times New Roman" w:eastAsia="Times New Roman" w:hAnsi="Times New Roman" w:cs="Times New Roman"/>
                <w:i/>
                <w:iCs/>
                <w:sz w:val="24"/>
                <w:szCs w:val="24"/>
                <w:lang w:eastAsia="lv-LV"/>
              </w:rPr>
              <w:t xml:space="preserve"> </w:t>
            </w:r>
            <w:r w:rsidRPr="00471893">
              <w:rPr>
                <w:rFonts w:ascii="Times New Roman" w:eastAsia="Times New Roman" w:hAnsi="Times New Roman" w:cs="Times New Roman"/>
                <w:i/>
                <w:iCs/>
                <w:sz w:val="24"/>
                <w:szCs w:val="24"/>
                <w:lang w:eastAsia="lv-LV"/>
              </w:rPr>
              <w:t>500</w:t>
            </w:r>
          </w:p>
        </w:tc>
      </w:tr>
      <w:tr w:rsidR="00471893" w:rsidRPr="00471893" w14:paraId="398DC728" w14:textId="77777777" w:rsidTr="000E2AEB">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4FA135" w14:textId="1F73FA04"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Dobeles pilsētas kultūras nams</w:t>
            </w:r>
            <w:r w:rsidR="00025171" w:rsidRPr="00471893">
              <w:rPr>
                <w:rFonts w:ascii="Times New Roman" w:eastAsia="Times New Roman" w:hAnsi="Times New Roman" w:cs="Times New Roman"/>
                <w:i/>
                <w:iCs/>
                <w:sz w:val="24"/>
                <w:szCs w:val="24"/>
                <w:lang w:eastAsia="lv-LV"/>
              </w:rPr>
              <w:t xml:space="preserve"> </w:t>
            </w:r>
            <w:r w:rsidR="00E4680F" w:rsidRPr="00471893">
              <w:rPr>
                <w:rFonts w:ascii="Times New Roman" w:eastAsia="Times New Roman" w:hAnsi="Times New Roman" w:cs="Times New Roman"/>
                <w:i/>
                <w:iCs/>
                <w:sz w:val="24"/>
                <w:szCs w:val="24"/>
                <w:lang w:eastAsia="lv-LV"/>
              </w:rPr>
              <w:t>/ brīvdabas estrādei/</w:t>
            </w:r>
          </w:p>
        </w:tc>
        <w:tc>
          <w:tcPr>
            <w:tcW w:w="1984" w:type="dxa"/>
            <w:tcBorders>
              <w:top w:val="nil"/>
              <w:left w:val="nil"/>
              <w:bottom w:val="single" w:sz="4" w:space="0" w:color="auto"/>
              <w:right w:val="single" w:sz="4" w:space="0" w:color="auto"/>
            </w:tcBorders>
            <w:shd w:val="clear" w:color="auto" w:fill="auto"/>
            <w:noWrap/>
            <w:vAlign w:val="bottom"/>
            <w:hideMark/>
          </w:tcPr>
          <w:p w14:paraId="64E82985" w14:textId="77777777"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16 000</w:t>
            </w:r>
          </w:p>
        </w:tc>
      </w:tr>
      <w:tr w:rsidR="00471893" w:rsidRPr="00471893" w14:paraId="35A193BE" w14:textId="77777777" w:rsidTr="000E2AEB">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E1C55"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Bikstu kultūras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9158" w14:textId="77777777"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6 800</w:t>
            </w:r>
          </w:p>
        </w:tc>
      </w:tr>
      <w:tr w:rsidR="00304497" w:rsidRPr="00471893" w14:paraId="5834B41B" w14:textId="77777777" w:rsidTr="000E2AEB">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7FE79" w14:textId="0F0F8C8F" w:rsidR="00304497" w:rsidRPr="00471893" w:rsidRDefault="00304497"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Bēnes pagasta bibliotēka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A4924" w14:textId="62900B82" w:rsidR="00304497" w:rsidRPr="00471893" w:rsidRDefault="00304497"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3 171</w:t>
            </w:r>
          </w:p>
        </w:tc>
      </w:tr>
      <w:bookmarkEnd w:id="0"/>
    </w:tbl>
    <w:p w14:paraId="5F2E3812" w14:textId="77777777" w:rsidR="006D7275" w:rsidRPr="00471893" w:rsidRDefault="006D7275" w:rsidP="006D7275">
      <w:pPr>
        <w:autoSpaceDE w:val="0"/>
        <w:autoSpaceDN w:val="0"/>
        <w:adjustRightInd w:val="0"/>
        <w:spacing w:after="0" w:line="360" w:lineRule="auto"/>
        <w:ind w:firstLine="567"/>
        <w:jc w:val="both"/>
        <w:rPr>
          <w:rFonts w:ascii="Times New Roman" w:hAnsi="Times New Roman" w:cs="Times New Roman"/>
          <w:sz w:val="24"/>
          <w:szCs w:val="24"/>
        </w:rPr>
      </w:pPr>
    </w:p>
    <w:p w14:paraId="0B3F3D7C" w14:textId="77777777" w:rsidR="00DD032D" w:rsidRPr="00471893" w:rsidRDefault="00DD032D" w:rsidP="0034741D">
      <w:pPr>
        <w:autoSpaceDE w:val="0"/>
        <w:autoSpaceDN w:val="0"/>
        <w:adjustRightInd w:val="0"/>
        <w:spacing w:after="0" w:line="360" w:lineRule="auto"/>
        <w:ind w:firstLine="567"/>
        <w:jc w:val="both"/>
        <w:rPr>
          <w:rFonts w:ascii="Times New Roman" w:hAnsi="Times New Roman" w:cs="Times New Roman"/>
          <w:sz w:val="24"/>
          <w:szCs w:val="24"/>
        </w:rPr>
      </w:pPr>
    </w:p>
    <w:p w14:paraId="72DC38B6" w14:textId="1FC8EB51" w:rsidR="005D7DA7" w:rsidRPr="00471893" w:rsidRDefault="00DB75FB" w:rsidP="0034741D">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20</w:t>
      </w:r>
      <w:r w:rsidR="00170336" w:rsidRPr="00471893">
        <w:rPr>
          <w:rFonts w:ascii="Times New Roman" w:hAnsi="Times New Roman" w:cs="Times New Roman"/>
          <w:sz w:val="24"/>
          <w:szCs w:val="24"/>
        </w:rPr>
        <w:t>21</w:t>
      </w:r>
      <w:r w:rsidR="005D7DA7" w:rsidRPr="00471893">
        <w:rPr>
          <w:rFonts w:ascii="Times New Roman" w:hAnsi="Times New Roman" w:cs="Times New Roman"/>
          <w:sz w:val="24"/>
          <w:szCs w:val="24"/>
        </w:rPr>
        <w:t xml:space="preserve">.gadā plānoti gada centrālie pasākumi kultūras un sporta jomā: </w:t>
      </w:r>
    </w:p>
    <w:tbl>
      <w:tblPr>
        <w:tblStyle w:val="TableGrid"/>
        <w:tblW w:w="9351" w:type="dxa"/>
        <w:tblLook w:val="04A0" w:firstRow="1" w:lastRow="0" w:firstColumn="1" w:lastColumn="0" w:noHBand="0" w:noVBand="1"/>
      </w:tblPr>
      <w:tblGrid>
        <w:gridCol w:w="7933"/>
        <w:gridCol w:w="1418"/>
      </w:tblGrid>
      <w:tr w:rsidR="00471893" w:rsidRPr="00471893" w14:paraId="3390134E" w14:textId="77777777" w:rsidTr="0034741D">
        <w:trPr>
          <w:trHeight w:val="553"/>
        </w:trPr>
        <w:tc>
          <w:tcPr>
            <w:tcW w:w="7933" w:type="dxa"/>
            <w:shd w:val="clear" w:color="auto" w:fill="F2F2F2" w:themeFill="background1" w:themeFillShade="F2"/>
            <w:hideMark/>
          </w:tcPr>
          <w:p w14:paraId="4566416A" w14:textId="06209AAE" w:rsidR="00E523C8" w:rsidRPr="00471893" w:rsidRDefault="00F12742" w:rsidP="00E523C8">
            <w:pPr>
              <w:autoSpaceDE w:val="0"/>
              <w:autoSpaceDN w:val="0"/>
              <w:adjustRightInd w:val="0"/>
              <w:spacing w:line="360" w:lineRule="auto"/>
              <w:jc w:val="both"/>
              <w:rPr>
                <w:rFonts w:ascii="Times New Roman" w:hAnsi="Times New Roman" w:cs="Times New Roman"/>
                <w:b/>
                <w:bCs/>
                <w:sz w:val="24"/>
                <w:szCs w:val="24"/>
              </w:rPr>
            </w:pPr>
            <w:r w:rsidRPr="00471893">
              <w:rPr>
                <w:rFonts w:ascii="Times New Roman" w:hAnsi="Times New Roman" w:cs="Times New Roman"/>
                <w:b/>
                <w:bCs/>
                <w:sz w:val="24"/>
                <w:szCs w:val="24"/>
              </w:rPr>
              <w:t xml:space="preserve"> Dobeles </w:t>
            </w:r>
            <w:r w:rsidR="00E523C8" w:rsidRPr="00471893">
              <w:rPr>
                <w:rFonts w:ascii="Times New Roman" w:hAnsi="Times New Roman" w:cs="Times New Roman"/>
                <w:b/>
                <w:bCs/>
                <w:sz w:val="24"/>
                <w:szCs w:val="24"/>
              </w:rPr>
              <w:t>Kultūras un sporta pārvaldes  plānotie pasākumi</w:t>
            </w:r>
          </w:p>
        </w:tc>
        <w:tc>
          <w:tcPr>
            <w:tcW w:w="1418" w:type="dxa"/>
            <w:shd w:val="clear" w:color="auto" w:fill="F2F2F2" w:themeFill="background1" w:themeFillShade="F2"/>
            <w:noWrap/>
            <w:hideMark/>
          </w:tcPr>
          <w:p w14:paraId="7EE85EF7" w14:textId="0A910772" w:rsidR="00E523C8" w:rsidRPr="00471893" w:rsidRDefault="00E523C8" w:rsidP="0034741D">
            <w:pPr>
              <w:autoSpaceDE w:val="0"/>
              <w:autoSpaceDN w:val="0"/>
              <w:adjustRightInd w:val="0"/>
              <w:spacing w:line="360" w:lineRule="auto"/>
              <w:jc w:val="right"/>
              <w:rPr>
                <w:rFonts w:ascii="Times New Roman" w:hAnsi="Times New Roman" w:cs="Times New Roman"/>
                <w:b/>
                <w:bCs/>
                <w:sz w:val="24"/>
                <w:szCs w:val="24"/>
              </w:rPr>
            </w:pPr>
            <w:r w:rsidRPr="00471893">
              <w:rPr>
                <w:rFonts w:ascii="Times New Roman" w:hAnsi="Times New Roman" w:cs="Times New Roman"/>
                <w:b/>
                <w:bCs/>
                <w:sz w:val="24"/>
                <w:szCs w:val="24"/>
              </w:rPr>
              <w:t>231</w:t>
            </w:r>
            <w:r w:rsidR="002C4ECD" w:rsidRPr="00471893">
              <w:rPr>
                <w:rFonts w:ascii="Times New Roman" w:hAnsi="Times New Roman" w:cs="Times New Roman"/>
                <w:b/>
                <w:bCs/>
                <w:sz w:val="24"/>
                <w:szCs w:val="24"/>
              </w:rPr>
              <w:t xml:space="preserve"> </w:t>
            </w:r>
            <w:r w:rsidRPr="00471893">
              <w:rPr>
                <w:rFonts w:ascii="Times New Roman" w:hAnsi="Times New Roman" w:cs="Times New Roman"/>
                <w:b/>
                <w:bCs/>
                <w:sz w:val="24"/>
                <w:szCs w:val="24"/>
              </w:rPr>
              <w:t>030</w:t>
            </w:r>
          </w:p>
        </w:tc>
      </w:tr>
      <w:tr w:rsidR="00471893" w:rsidRPr="00471893" w14:paraId="46FD91EC" w14:textId="77777777" w:rsidTr="002C4ECD">
        <w:trPr>
          <w:trHeight w:val="315"/>
        </w:trPr>
        <w:tc>
          <w:tcPr>
            <w:tcW w:w="7933" w:type="dxa"/>
            <w:noWrap/>
            <w:hideMark/>
          </w:tcPr>
          <w:p w14:paraId="39416EA1"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Lieldienas pasākums</w:t>
            </w:r>
          </w:p>
        </w:tc>
        <w:tc>
          <w:tcPr>
            <w:tcW w:w="1418" w:type="dxa"/>
            <w:noWrap/>
            <w:hideMark/>
          </w:tcPr>
          <w:p w14:paraId="1E3DE16B" w14:textId="1D353E61"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046</w:t>
            </w:r>
          </w:p>
        </w:tc>
      </w:tr>
      <w:tr w:rsidR="00471893" w:rsidRPr="00471893" w14:paraId="2A0FE4D9" w14:textId="77777777" w:rsidTr="002C4ECD">
        <w:trPr>
          <w:trHeight w:val="357"/>
        </w:trPr>
        <w:tc>
          <w:tcPr>
            <w:tcW w:w="7933" w:type="dxa"/>
            <w:hideMark/>
          </w:tcPr>
          <w:p w14:paraId="08D3F29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 xml:space="preserve"> Baltā galdauta svētki</w:t>
            </w:r>
          </w:p>
        </w:tc>
        <w:tc>
          <w:tcPr>
            <w:tcW w:w="1418" w:type="dxa"/>
            <w:noWrap/>
            <w:hideMark/>
          </w:tcPr>
          <w:p w14:paraId="460E34E4" w14:textId="1EA6CD48"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685</w:t>
            </w:r>
          </w:p>
        </w:tc>
      </w:tr>
      <w:tr w:rsidR="00471893" w:rsidRPr="00471893" w14:paraId="36FF649A" w14:textId="77777777" w:rsidTr="002C4ECD">
        <w:trPr>
          <w:trHeight w:val="421"/>
        </w:trPr>
        <w:tc>
          <w:tcPr>
            <w:tcW w:w="7933" w:type="dxa"/>
            <w:hideMark/>
          </w:tcPr>
          <w:p w14:paraId="3ECB2064" w14:textId="144C9A0A"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Bērnu un skolu jaunatnes</w:t>
            </w:r>
            <w:r w:rsidR="0003302C" w:rsidRPr="00471893">
              <w:rPr>
                <w:rFonts w:ascii="Times New Roman" w:hAnsi="Times New Roman" w:cs="Times New Roman"/>
                <w:i/>
                <w:iCs/>
                <w:sz w:val="24"/>
                <w:szCs w:val="24"/>
              </w:rPr>
              <w:t xml:space="preserve"> pašdarbības</w:t>
            </w:r>
            <w:r w:rsidRPr="00471893">
              <w:rPr>
                <w:rFonts w:ascii="Times New Roman" w:hAnsi="Times New Roman" w:cs="Times New Roman"/>
                <w:i/>
                <w:iCs/>
                <w:sz w:val="24"/>
                <w:szCs w:val="24"/>
              </w:rPr>
              <w:t xml:space="preserve"> kolektīvu koncerts</w:t>
            </w:r>
          </w:p>
        </w:tc>
        <w:tc>
          <w:tcPr>
            <w:tcW w:w="1418" w:type="dxa"/>
            <w:noWrap/>
            <w:hideMark/>
          </w:tcPr>
          <w:p w14:paraId="11A661B7" w14:textId="001E05E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960</w:t>
            </w:r>
          </w:p>
        </w:tc>
      </w:tr>
      <w:tr w:rsidR="00471893" w:rsidRPr="00471893" w14:paraId="54206924" w14:textId="77777777" w:rsidTr="002C4ECD">
        <w:trPr>
          <w:trHeight w:val="390"/>
        </w:trPr>
        <w:tc>
          <w:tcPr>
            <w:tcW w:w="7933" w:type="dxa"/>
            <w:hideMark/>
          </w:tcPr>
          <w:p w14:paraId="7EC3277B" w14:textId="77777777" w:rsidR="00E523C8" w:rsidRPr="00471893" w:rsidRDefault="00E523C8" w:rsidP="00E523C8">
            <w:pPr>
              <w:autoSpaceDE w:val="0"/>
              <w:autoSpaceDN w:val="0"/>
              <w:adjustRightInd w:val="0"/>
              <w:spacing w:line="360" w:lineRule="auto"/>
              <w:jc w:val="both"/>
              <w:rPr>
                <w:rFonts w:ascii="Times New Roman" w:hAnsi="Times New Roman" w:cs="Times New Roman"/>
                <w:b/>
                <w:i/>
                <w:iCs/>
                <w:sz w:val="24"/>
                <w:szCs w:val="24"/>
              </w:rPr>
            </w:pPr>
            <w:r w:rsidRPr="00471893">
              <w:rPr>
                <w:rFonts w:ascii="Times New Roman" w:hAnsi="Times New Roman" w:cs="Times New Roman"/>
                <w:i/>
                <w:iCs/>
                <w:sz w:val="24"/>
                <w:szCs w:val="24"/>
              </w:rPr>
              <w:t>Ceriņu svētki</w:t>
            </w:r>
          </w:p>
        </w:tc>
        <w:tc>
          <w:tcPr>
            <w:tcW w:w="1418" w:type="dxa"/>
            <w:noWrap/>
            <w:hideMark/>
          </w:tcPr>
          <w:p w14:paraId="1FCE9B16" w14:textId="1AD5DC25"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905</w:t>
            </w:r>
          </w:p>
        </w:tc>
      </w:tr>
      <w:tr w:rsidR="00471893" w:rsidRPr="00471893" w14:paraId="1B240C35" w14:textId="77777777" w:rsidTr="002C4ECD">
        <w:trPr>
          <w:trHeight w:val="295"/>
        </w:trPr>
        <w:tc>
          <w:tcPr>
            <w:tcW w:w="7933" w:type="dxa"/>
            <w:hideMark/>
          </w:tcPr>
          <w:p w14:paraId="7A6E7539"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Radošas darbnīcas bērniem un jauniešiem</w:t>
            </w:r>
          </w:p>
        </w:tc>
        <w:tc>
          <w:tcPr>
            <w:tcW w:w="1418" w:type="dxa"/>
            <w:noWrap/>
            <w:hideMark/>
          </w:tcPr>
          <w:p w14:paraId="7A94022A" w14:textId="77777777"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660</w:t>
            </w:r>
          </w:p>
        </w:tc>
      </w:tr>
      <w:tr w:rsidR="00471893" w:rsidRPr="00471893" w14:paraId="2182230C" w14:textId="77777777" w:rsidTr="002C4ECD">
        <w:trPr>
          <w:trHeight w:val="330"/>
        </w:trPr>
        <w:tc>
          <w:tcPr>
            <w:tcW w:w="7933" w:type="dxa"/>
            <w:hideMark/>
          </w:tcPr>
          <w:p w14:paraId="50F505F9"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Jāņu ielīgošana</w:t>
            </w:r>
          </w:p>
        </w:tc>
        <w:tc>
          <w:tcPr>
            <w:tcW w:w="1418" w:type="dxa"/>
            <w:noWrap/>
            <w:hideMark/>
          </w:tcPr>
          <w:p w14:paraId="62F30E8D" w14:textId="196B2DC5"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7</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740</w:t>
            </w:r>
          </w:p>
        </w:tc>
      </w:tr>
      <w:tr w:rsidR="00471893" w:rsidRPr="00471893" w14:paraId="02C74195" w14:textId="77777777" w:rsidTr="002C4ECD">
        <w:trPr>
          <w:trHeight w:val="405"/>
        </w:trPr>
        <w:tc>
          <w:tcPr>
            <w:tcW w:w="7933" w:type="dxa"/>
            <w:hideMark/>
          </w:tcPr>
          <w:p w14:paraId="18874573"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Kurzemes dziedāšanas svētkiem 151</w:t>
            </w:r>
          </w:p>
        </w:tc>
        <w:tc>
          <w:tcPr>
            <w:tcW w:w="1418" w:type="dxa"/>
            <w:noWrap/>
            <w:hideMark/>
          </w:tcPr>
          <w:p w14:paraId="18800833" w14:textId="3FC79484"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23</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715</w:t>
            </w:r>
          </w:p>
        </w:tc>
      </w:tr>
      <w:tr w:rsidR="00471893" w:rsidRPr="00471893" w14:paraId="2027EEE2" w14:textId="77777777" w:rsidTr="002C4ECD">
        <w:trPr>
          <w:trHeight w:val="465"/>
        </w:trPr>
        <w:tc>
          <w:tcPr>
            <w:tcW w:w="7933" w:type="dxa"/>
            <w:hideMark/>
          </w:tcPr>
          <w:p w14:paraId="312B9552" w14:textId="7C8A60FE"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 xml:space="preserve">Koncerts </w:t>
            </w:r>
            <w:r w:rsidR="00F12742" w:rsidRPr="00471893">
              <w:rPr>
                <w:rFonts w:ascii="Times New Roman" w:hAnsi="Times New Roman" w:cs="Times New Roman"/>
                <w:i/>
                <w:iCs/>
                <w:sz w:val="24"/>
                <w:szCs w:val="24"/>
              </w:rPr>
              <w:t>“</w:t>
            </w:r>
            <w:r w:rsidRPr="00471893">
              <w:rPr>
                <w:rFonts w:ascii="Times New Roman" w:hAnsi="Times New Roman" w:cs="Times New Roman"/>
                <w:i/>
                <w:iCs/>
                <w:sz w:val="24"/>
                <w:szCs w:val="24"/>
              </w:rPr>
              <w:t>Marhils un draugi</w:t>
            </w:r>
            <w:r w:rsidR="00F12742" w:rsidRPr="00471893">
              <w:rPr>
                <w:rFonts w:ascii="Times New Roman" w:hAnsi="Times New Roman" w:cs="Times New Roman"/>
                <w:i/>
                <w:iCs/>
                <w:sz w:val="24"/>
                <w:szCs w:val="24"/>
              </w:rPr>
              <w:t>”</w:t>
            </w:r>
            <w:r w:rsidRPr="00471893">
              <w:rPr>
                <w:rFonts w:ascii="Times New Roman" w:hAnsi="Times New Roman" w:cs="Times New Roman"/>
                <w:i/>
                <w:iCs/>
                <w:sz w:val="24"/>
                <w:szCs w:val="24"/>
              </w:rPr>
              <w:t xml:space="preserve"> estrād</w:t>
            </w:r>
            <w:r w:rsidR="0003302C" w:rsidRPr="00471893">
              <w:rPr>
                <w:rFonts w:ascii="Times New Roman" w:hAnsi="Times New Roman" w:cs="Times New Roman"/>
                <w:i/>
                <w:iCs/>
                <w:sz w:val="24"/>
                <w:szCs w:val="24"/>
              </w:rPr>
              <w:t>ē</w:t>
            </w:r>
          </w:p>
        </w:tc>
        <w:tc>
          <w:tcPr>
            <w:tcW w:w="1418" w:type="dxa"/>
            <w:noWrap/>
            <w:hideMark/>
          </w:tcPr>
          <w:p w14:paraId="700C3A5D" w14:textId="66995D66"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3</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500</w:t>
            </w:r>
          </w:p>
        </w:tc>
      </w:tr>
      <w:tr w:rsidR="00471893" w:rsidRPr="00471893" w14:paraId="6F0609D5" w14:textId="77777777" w:rsidTr="002C4ECD">
        <w:trPr>
          <w:trHeight w:val="405"/>
        </w:trPr>
        <w:tc>
          <w:tcPr>
            <w:tcW w:w="7933" w:type="dxa"/>
            <w:hideMark/>
          </w:tcPr>
          <w:p w14:paraId="37041990" w14:textId="48E2A69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 xml:space="preserve">Kārlim Ulmanim 143, </w:t>
            </w:r>
            <w:proofErr w:type="spellStart"/>
            <w:r w:rsidRPr="00471893">
              <w:rPr>
                <w:rFonts w:ascii="Times New Roman" w:hAnsi="Times New Roman" w:cs="Times New Roman"/>
                <w:i/>
                <w:iCs/>
                <w:sz w:val="24"/>
                <w:szCs w:val="24"/>
              </w:rPr>
              <w:t>Pikš</w:t>
            </w:r>
            <w:r w:rsidR="0003302C" w:rsidRPr="00471893">
              <w:rPr>
                <w:rFonts w:ascii="Times New Roman" w:hAnsi="Times New Roman" w:cs="Times New Roman"/>
                <w:i/>
                <w:iCs/>
                <w:sz w:val="24"/>
                <w:szCs w:val="24"/>
              </w:rPr>
              <w:t>ās</w:t>
            </w:r>
            <w:proofErr w:type="spellEnd"/>
          </w:p>
        </w:tc>
        <w:tc>
          <w:tcPr>
            <w:tcW w:w="1418" w:type="dxa"/>
            <w:noWrap/>
            <w:hideMark/>
          </w:tcPr>
          <w:p w14:paraId="33556B66" w14:textId="24A0FCE8"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1</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595</w:t>
            </w:r>
          </w:p>
        </w:tc>
      </w:tr>
      <w:tr w:rsidR="00471893" w:rsidRPr="00471893" w14:paraId="5C1E6291" w14:textId="77777777" w:rsidTr="002C4ECD">
        <w:trPr>
          <w:trHeight w:val="410"/>
        </w:trPr>
        <w:tc>
          <w:tcPr>
            <w:tcW w:w="7933" w:type="dxa"/>
            <w:hideMark/>
          </w:tcPr>
          <w:p w14:paraId="55B4322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Dobeles pilsētas kultūras nama, kultūras sezonas atklāšanas festivāls</w:t>
            </w:r>
          </w:p>
        </w:tc>
        <w:tc>
          <w:tcPr>
            <w:tcW w:w="1418" w:type="dxa"/>
            <w:noWrap/>
            <w:hideMark/>
          </w:tcPr>
          <w:p w14:paraId="7CF4F315" w14:textId="4F130481"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8</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920</w:t>
            </w:r>
          </w:p>
        </w:tc>
      </w:tr>
      <w:tr w:rsidR="00471893" w:rsidRPr="00471893" w14:paraId="3010ABC4" w14:textId="77777777" w:rsidTr="002C4ECD">
        <w:trPr>
          <w:trHeight w:val="290"/>
        </w:trPr>
        <w:tc>
          <w:tcPr>
            <w:tcW w:w="7933" w:type="dxa"/>
            <w:hideMark/>
          </w:tcPr>
          <w:p w14:paraId="14B82AEC"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Ābolu svētki</w:t>
            </w:r>
          </w:p>
        </w:tc>
        <w:tc>
          <w:tcPr>
            <w:tcW w:w="1418" w:type="dxa"/>
            <w:noWrap/>
            <w:hideMark/>
          </w:tcPr>
          <w:p w14:paraId="785355D4" w14:textId="27A0B9DB"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525</w:t>
            </w:r>
          </w:p>
        </w:tc>
      </w:tr>
      <w:tr w:rsidR="00471893" w:rsidRPr="00471893" w14:paraId="4AD9D397" w14:textId="77777777" w:rsidTr="002C4ECD">
        <w:trPr>
          <w:trHeight w:val="411"/>
        </w:trPr>
        <w:tc>
          <w:tcPr>
            <w:tcW w:w="7933" w:type="dxa"/>
            <w:hideMark/>
          </w:tcPr>
          <w:p w14:paraId="0A9A3A86"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Lāčplēša diena</w:t>
            </w:r>
          </w:p>
        </w:tc>
        <w:tc>
          <w:tcPr>
            <w:tcW w:w="1418" w:type="dxa"/>
            <w:noWrap/>
            <w:hideMark/>
          </w:tcPr>
          <w:p w14:paraId="59C3E29F" w14:textId="5C06DD19"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10</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735</w:t>
            </w:r>
          </w:p>
        </w:tc>
      </w:tr>
      <w:tr w:rsidR="00471893" w:rsidRPr="00471893" w14:paraId="3BFE920D" w14:textId="77777777" w:rsidTr="002C4ECD">
        <w:trPr>
          <w:trHeight w:val="453"/>
        </w:trPr>
        <w:tc>
          <w:tcPr>
            <w:tcW w:w="7933" w:type="dxa"/>
            <w:hideMark/>
          </w:tcPr>
          <w:p w14:paraId="21971BED"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Svētku koncerts un Dobeles novada pašvaldības apbalvojumu pasniegšana</w:t>
            </w:r>
          </w:p>
        </w:tc>
        <w:tc>
          <w:tcPr>
            <w:tcW w:w="1418" w:type="dxa"/>
            <w:noWrap/>
            <w:hideMark/>
          </w:tcPr>
          <w:p w14:paraId="3D17254B" w14:textId="0E5D006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21</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600</w:t>
            </w:r>
          </w:p>
        </w:tc>
      </w:tr>
      <w:tr w:rsidR="00471893" w:rsidRPr="00471893" w14:paraId="453EBEFF" w14:textId="77777777" w:rsidTr="002C4ECD">
        <w:trPr>
          <w:trHeight w:val="471"/>
        </w:trPr>
        <w:tc>
          <w:tcPr>
            <w:tcW w:w="7933" w:type="dxa"/>
            <w:hideMark/>
          </w:tcPr>
          <w:p w14:paraId="3035D47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Egles iedegšanas pasākums</w:t>
            </w:r>
          </w:p>
        </w:tc>
        <w:tc>
          <w:tcPr>
            <w:tcW w:w="1418" w:type="dxa"/>
            <w:noWrap/>
            <w:hideMark/>
          </w:tcPr>
          <w:p w14:paraId="1C24A79C" w14:textId="20E5D7C6"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605</w:t>
            </w:r>
          </w:p>
        </w:tc>
      </w:tr>
      <w:tr w:rsidR="00471893" w:rsidRPr="00471893" w14:paraId="037606F1" w14:textId="77777777" w:rsidTr="002C4ECD">
        <w:trPr>
          <w:trHeight w:val="416"/>
        </w:trPr>
        <w:tc>
          <w:tcPr>
            <w:tcW w:w="7933" w:type="dxa"/>
            <w:hideMark/>
          </w:tcPr>
          <w:p w14:paraId="133226BD" w14:textId="40BA406D"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Dobeles novada kultūras un sporta</w:t>
            </w:r>
            <w:r w:rsidR="0003302C" w:rsidRPr="00471893">
              <w:rPr>
                <w:rFonts w:ascii="Times New Roman" w:hAnsi="Times New Roman" w:cs="Times New Roman"/>
                <w:i/>
                <w:iCs/>
                <w:sz w:val="24"/>
                <w:szCs w:val="24"/>
              </w:rPr>
              <w:t xml:space="preserve"> kolektīvu gada</w:t>
            </w:r>
            <w:r w:rsidRPr="00471893">
              <w:rPr>
                <w:rFonts w:ascii="Times New Roman" w:hAnsi="Times New Roman" w:cs="Times New Roman"/>
                <w:i/>
                <w:iCs/>
                <w:sz w:val="24"/>
                <w:szCs w:val="24"/>
              </w:rPr>
              <w:t xml:space="preserve"> noslēguma pasākums</w:t>
            </w:r>
          </w:p>
        </w:tc>
        <w:tc>
          <w:tcPr>
            <w:tcW w:w="1418" w:type="dxa"/>
            <w:noWrap/>
            <w:hideMark/>
          </w:tcPr>
          <w:p w14:paraId="0604DBEF" w14:textId="2C9384A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650</w:t>
            </w:r>
          </w:p>
        </w:tc>
      </w:tr>
      <w:tr w:rsidR="00471893" w:rsidRPr="00471893" w14:paraId="0AD712A7" w14:textId="77777777" w:rsidTr="002C4ECD">
        <w:trPr>
          <w:trHeight w:val="390"/>
        </w:trPr>
        <w:tc>
          <w:tcPr>
            <w:tcW w:w="7933" w:type="dxa"/>
            <w:hideMark/>
          </w:tcPr>
          <w:p w14:paraId="61F4F7FB" w14:textId="5B4B0316"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Jaun</w:t>
            </w:r>
            <w:r w:rsidR="0003302C" w:rsidRPr="00471893">
              <w:rPr>
                <w:rFonts w:ascii="Times New Roman" w:hAnsi="Times New Roman" w:cs="Times New Roman"/>
                <w:i/>
                <w:iCs/>
                <w:sz w:val="24"/>
                <w:szCs w:val="24"/>
              </w:rPr>
              <w:t>ā</w:t>
            </w:r>
            <w:r w:rsidRPr="00471893">
              <w:rPr>
                <w:rFonts w:ascii="Times New Roman" w:hAnsi="Times New Roman" w:cs="Times New Roman"/>
                <w:i/>
                <w:iCs/>
                <w:sz w:val="24"/>
                <w:szCs w:val="24"/>
              </w:rPr>
              <w:t xml:space="preserve"> gada sagaidīšana</w:t>
            </w:r>
          </w:p>
        </w:tc>
        <w:tc>
          <w:tcPr>
            <w:tcW w:w="1418" w:type="dxa"/>
            <w:noWrap/>
            <w:hideMark/>
          </w:tcPr>
          <w:p w14:paraId="0DDA4D60" w14:textId="325587BD"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8</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685</w:t>
            </w:r>
          </w:p>
        </w:tc>
      </w:tr>
      <w:tr w:rsidR="00471893" w:rsidRPr="00471893" w14:paraId="00AAA15C" w14:textId="77777777" w:rsidTr="002C4ECD">
        <w:trPr>
          <w:trHeight w:val="315"/>
        </w:trPr>
        <w:tc>
          <w:tcPr>
            <w:tcW w:w="7933" w:type="dxa"/>
            <w:noWrap/>
            <w:hideMark/>
          </w:tcPr>
          <w:p w14:paraId="77F33BAC" w14:textId="1F1417DC"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Pārējie pasākumi</w:t>
            </w:r>
            <w:r w:rsidR="0003302C" w:rsidRPr="00471893">
              <w:rPr>
                <w:rFonts w:ascii="Times New Roman" w:hAnsi="Times New Roman" w:cs="Times New Roman"/>
                <w:i/>
                <w:iCs/>
                <w:sz w:val="24"/>
                <w:szCs w:val="24"/>
              </w:rPr>
              <w:t xml:space="preserve"> novadā</w:t>
            </w:r>
          </w:p>
        </w:tc>
        <w:tc>
          <w:tcPr>
            <w:tcW w:w="1418" w:type="dxa"/>
            <w:noWrap/>
            <w:hideMark/>
          </w:tcPr>
          <w:p w14:paraId="49453FBA" w14:textId="16451B8E"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52</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504</w:t>
            </w:r>
          </w:p>
        </w:tc>
      </w:tr>
    </w:tbl>
    <w:tbl>
      <w:tblPr>
        <w:tblW w:w="9351" w:type="dxa"/>
        <w:tblCellMar>
          <w:left w:w="0" w:type="dxa"/>
          <w:right w:w="0" w:type="dxa"/>
        </w:tblCellMar>
        <w:tblLook w:val="04A0" w:firstRow="1" w:lastRow="0" w:firstColumn="1" w:lastColumn="0" w:noHBand="0" w:noVBand="1"/>
      </w:tblPr>
      <w:tblGrid>
        <w:gridCol w:w="7933"/>
        <w:gridCol w:w="1418"/>
      </w:tblGrid>
      <w:tr w:rsidR="00471893" w:rsidRPr="00471893" w14:paraId="41487497" w14:textId="77777777" w:rsidTr="00F12742">
        <w:trPr>
          <w:trHeight w:val="553"/>
        </w:trPr>
        <w:tc>
          <w:tcPr>
            <w:tcW w:w="79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088AFBB" w14:textId="2B084073" w:rsidR="00B23847" w:rsidRPr="00471893" w:rsidRDefault="00B23847" w:rsidP="00F2795F">
            <w:pPr>
              <w:autoSpaceDE w:val="0"/>
              <w:autoSpaceDN w:val="0"/>
              <w:spacing w:after="0" w:line="360" w:lineRule="auto"/>
              <w:jc w:val="both"/>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Auces administrācijas plānotie pasākumi</w:t>
            </w:r>
          </w:p>
        </w:tc>
        <w:tc>
          <w:tcPr>
            <w:tcW w:w="1418"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6CA7DC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112 152</w:t>
            </w:r>
          </w:p>
        </w:tc>
      </w:tr>
      <w:tr w:rsidR="00471893" w:rsidRPr="00471893" w14:paraId="59E55796" w14:textId="77777777" w:rsidTr="00F2795F">
        <w:trPr>
          <w:trHeight w:val="42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A644"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Koncerts “Aucei vārda dienā”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7D03747"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3 025</w:t>
            </w:r>
          </w:p>
        </w:tc>
      </w:tr>
      <w:tr w:rsidR="00471893" w:rsidRPr="00471893" w14:paraId="34F6FD58" w14:textId="77777777" w:rsidTr="00F2795F">
        <w:trPr>
          <w:trHeight w:val="3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E098E"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Koncerta “</w:t>
            </w:r>
            <w:proofErr w:type="spellStart"/>
            <w:r w:rsidRPr="00471893">
              <w:rPr>
                <w:rFonts w:ascii="Times New Roman" w:eastAsia="Calibri" w:hAnsi="Times New Roman" w:cs="Times New Roman"/>
                <w:i/>
                <w:iCs/>
                <w:sz w:val="24"/>
                <w:szCs w:val="24"/>
              </w:rPr>
              <w:t>Framest</w:t>
            </w:r>
            <w:proofErr w:type="spellEnd"/>
            <w:r w:rsidRPr="00471893">
              <w:rPr>
                <w:rFonts w:ascii="Times New Roman" w:eastAsia="Calibri" w:hAnsi="Times New Roman" w:cs="Times New Roman"/>
                <w:i/>
                <w:iCs/>
                <w:sz w:val="24"/>
                <w:szCs w:val="24"/>
              </w:rPr>
              <w:t xml:space="preserve"> svētku noskaņās 4.maija koncerts Aucē” filmēšana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8A1744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1 694</w:t>
            </w:r>
          </w:p>
        </w:tc>
      </w:tr>
      <w:tr w:rsidR="00471893" w:rsidRPr="00471893" w14:paraId="22AA6BF4" w14:textId="77777777" w:rsidTr="00F2795F">
        <w:trPr>
          <w:trHeight w:val="29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1F73C"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Jāņa Vītiņa piemiņas koncerts Spārnu pilskalnā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356593F"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3 100</w:t>
            </w:r>
          </w:p>
        </w:tc>
      </w:tr>
      <w:tr w:rsidR="00471893" w:rsidRPr="00471893" w14:paraId="7845B956" w14:textId="77777777" w:rsidTr="00F2795F">
        <w:trPr>
          <w:trHeight w:val="29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C449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mākslinieku “Pop-</w:t>
            </w:r>
            <w:proofErr w:type="spellStart"/>
            <w:r w:rsidRPr="00471893">
              <w:rPr>
                <w:rFonts w:ascii="Times New Roman" w:eastAsia="Calibri" w:hAnsi="Times New Roman" w:cs="Times New Roman"/>
                <w:i/>
                <w:iCs/>
                <w:sz w:val="24"/>
                <w:szCs w:val="24"/>
              </w:rPr>
              <w:t>up”tirdziņš</w:t>
            </w:r>
            <w:proofErr w:type="spellEnd"/>
            <w:r w:rsidRPr="00471893">
              <w:rPr>
                <w:rFonts w:ascii="Times New Roman" w:eastAsia="Calibri" w:hAnsi="Times New Roman" w:cs="Times New Roman"/>
                <w:i/>
                <w:iCs/>
                <w:sz w:val="24"/>
                <w:szCs w:val="24"/>
              </w:rPr>
              <w:t xml:space="preserve"> “</w:t>
            </w:r>
            <w:proofErr w:type="spellStart"/>
            <w:r w:rsidRPr="00471893">
              <w:rPr>
                <w:rFonts w:ascii="Times New Roman" w:eastAsia="Calibri" w:hAnsi="Times New Roman" w:cs="Times New Roman"/>
                <w:i/>
                <w:iCs/>
                <w:sz w:val="24"/>
                <w:szCs w:val="24"/>
              </w:rPr>
              <w:t>Multimāksla”Aucē</w:t>
            </w:r>
            <w:proofErr w:type="spellEnd"/>
            <w:r w:rsidRPr="00471893">
              <w:rPr>
                <w:rFonts w:ascii="Times New Roman" w:eastAsia="Calibri" w:hAnsi="Times New Roman" w:cs="Times New Roman"/>
                <w:i/>
                <w:iCs/>
                <w:sz w:val="24"/>
                <w:szCs w:val="24"/>
              </w:rPr>
              <w:t>, Aspazijas laukumā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2EE091C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4 598</w:t>
            </w:r>
          </w:p>
        </w:tc>
      </w:tr>
      <w:tr w:rsidR="00471893" w:rsidRPr="00471893" w14:paraId="76F88D5B" w14:textId="77777777" w:rsidTr="00F2795F">
        <w:trPr>
          <w:trHeight w:val="33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418F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Līgo svētku programma (Vītiņu, Ukru estrāde)</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3A9EBE55"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1 750</w:t>
            </w:r>
          </w:p>
        </w:tc>
      </w:tr>
      <w:tr w:rsidR="00471893" w:rsidRPr="00471893" w14:paraId="0B06B180" w14:textId="77777777" w:rsidTr="00F2795F">
        <w:trPr>
          <w:trHeight w:val="40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3CB07"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proofErr w:type="spellStart"/>
            <w:r w:rsidRPr="00471893">
              <w:rPr>
                <w:rFonts w:ascii="Times New Roman" w:eastAsia="Calibri" w:hAnsi="Times New Roman" w:cs="Times New Roman"/>
                <w:i/>
                <w:iCs/>
                <w:sz w:val="24"/>
                <w:szCs w:val="24"/>
              </w:rPr>
              <w:t>Amatierteātra</w:t>
            </w:r>
            <w:proofErr w:type="spellEnd"/>
            <w:r w:rsidRPr="00471893">
              <w:rPr>
                <w:rFonts w:ascii="Times New Roman" w:eastAsia="Calibri" w:hAnsi="Times New Roman" w:cs="Times New Roman"/>
                <w:i/>
                <w:iCs/>
                <w:sz w:val="24"/>
                <w:szCs w:val="24"/>
              </w:rPr>
              <w:t xml:space="preserve"> festivāls “</w:t>
            </w:r>
            <w:proofErr w:type="spellStart"/>
            <w:r w:rsidRPr="00471893">
              <w:rPr>
                <w:rFonts w:ascii="Times New Roman" w:eastAsia="Calibri" w:hAnsi="Times New Roman" w:cs="Times New Roman"/>
                <w:i/>
                <w:iCs/>
                <w:sz w:val="24"/>
                <w:szCs w:val="24"/>
              </w:rPr>
              <w:t>Spēlējam,dancojam</w:t>
            </w:r>
            <w:proofErr w:type="spellEnd"/>
            <w:r w:rsidRPr="00471893">
              <w:rPr>
                <w:rFonts w:ascii="Times New Roman" w:eastAsia="Calibri" w:hAnsi="Times New Roman" w:cs="Times New Roman"/>
                <w:i/>
                <w:iCs/>
                <w:sz w:val="24"/>
                <w:szCs w:val="24"/>
              </w:rPr>
              <w:t>” Vītiņu estrādē</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1A0A5D6"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1 300</w:t>
            </w:r>
          </w:p>
        </w:tc>
      </w:tr>
      <w:tr w:rsidR="00471893" w:rsidRPr="00471893" w14:paraId="4DC40A11" w14:textId="77777777" w:rsidTr="00F2795F">
        <w:trPr>
          <w:trHeight w:val="46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43C2B"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Grupas “Saldās sejas” koncerts  estrādē</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5B14F33B"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3 900</w:t>
            </w:r>
          </w:p>
        </w:tc>
      </w:tr>
      <w:tr w:rsidR="00471893" w:rsidRPr="00471893" w14:paraId="65196225"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3186C"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 xml:space="preserve">Auces novada svētki Gunāra </w:t>
            </w:r>
            <w:proofErr w:type="spellStart"/>
            <w:r w:rsidRPr="00471893">
              <w:rPr>
                <w:rFonts w:ascii="Times New Roman" w:eastAsia="Calibri" w:hAnsi="Times New Roman" w:cs="Times New Roman"/>
                <w:i/>
                <w:iCs/>
                <w:sz w:val="24"/>
                <w:szCs w:val="24"/>
              </w:rPr>
              <w:t>Ordelovska</w:t>
            </w:r>
            <w:proofErr w:type="spellEnd"/>
            <w:r w:rsidRPr="00471893">
              <w:rPr>
                <w:rFonts w:ascii="Times New Roman" w:eastAsia="Calibri" w:hAnsi="Times New Roman" w:cs="Times New Roman"/>
                <w:i/>
                <w:iCs/>
                <w:sz w:val="24"/>
                <w:szCs w:val="24"/>
              </w:rPr>
              <w:t xml:space="preserve"> starptautiskais PO festivāls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7B8CD6CD"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35 000</w:t>
            </w:r>
          </w:p>
        </w:tc>
      </w:tr>
      <w:tr w:rsidR="00471893" w:rsidRPr="00471893" w14:paraId="07934751"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70008"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Jaundzimušo godināšanas svinības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828FD88"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310</w:t>
            </w:r>
          </w:p>
        </w:tc>
      </w:tr>
      <w:tr w:rsidR="00471893" w:rsidRPr="00471893" w14:paraId="4BCDC7BA"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9A0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Zinību diena (Brīvdabas estrāde)</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48D91A2B"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1 230</w:t>
            </w:r>
          </w:p>
        </w:tc>
      </w:tr>
      <w:tr w:rsidR="00471893" w:rsidRPr="00471893" w14:paraId="014F0AB0" w14:textId="77777777" w:rsidTr="00F2795F">
        <w:trPr>
          <w:trHeight w:val="2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3F7D3"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Skolotāju svētki</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BF7178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1 220</w:t>
            </w:r>
          </w:p>
        </w:tc>
      </w:tr>
      <w:tr w:rsidR="00471893" w:rsidRPr="00471893" w14:paraId="7F89B348" w14:textId="77777777" w:rsidTr="00F2795F">
        <w:trPr>
          <w:trHeight w:val="41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B7A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lastRenderedPageBreak/>
              <w:t>Lāčplēša diena (Vecauces parks)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CE7B14E"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265</w:t>
            </w:r>
          </w:p>
        </w:tc>
      </w:tr>
      <w:tr w:rsidR="00471893" w:rsidRPr="00471893" w14:paraId="4E496639" w14:textId="77777777" w:rsidTr="00F2795F">
        <w:trPr>
          <w:trHeight w:val="453"/>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FC8F7"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18. novembra svētku pasākums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52BD96A7"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4 560</w:t>
            </w:r>
          </w:p>
        </w:tc>
      </w:tr>
      <w:tr w:rsidR="00471893" w:rsidRPr="00471893" w14:paraId="004BE907" w14:textId="77777777" w:rsidTr="00F2795F">
        <w:trPr>
          <w:trHeight w:val="47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38593"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Egles iedegšanas pasākums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38855AE"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1 640</w:t>
            </w:r>
          </w:p>
        </w:tc>
      </w:tr>
      <w:tr w:rsidR="00471893" w:rsidRPr="00471893" w14:paraId="24AA4150" w14:textId="77777777" w:rsidTr="00F2795F">
        <w:trPr>
          <w:trHeight w:val="416"/>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76BD5"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Dobeles novada kultūras darbinieku diena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830D6B9"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1 200</w:t>
            </w:r>
          </w:p>
        </w:tc>
      </w:tr>
      <w:tr w:rsidR="00471893" w:rsidRPr="00471893" w14:paraId="451C6641" w14:textId="77777777" w:rsidTr="00F2795F">
        <w:trPr>
          <w:trHeight w:val="416"/>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86631"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Adventa koncerts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B952E42"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1 690</w:t>
            </w:r>
          </w:p>
        </w:tc>
      </w:tr>
      <w:tr w:rsidR="00471893" w:rsidRPr="00471893" w14:paraId="568511FB" w14:textId="77777777" w:rsidTr="00F2795F">
        <w:trPr>
          <w:trHeight w:val="3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BA201"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Jaunā gada sagaidīšana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20D2EAC4"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1 880</w:t>
            </w:r>
          </w:p>
        </w:tc>
      </w:tr>
      <w:tr w:rsidR="00471893" w:rsidRPr="00471893" w14:paraId="3B9D4BB3" w14:textId="77777777" w:rsidTr="000E2AEB">
        <w:trPr>
          <w:trHeight w:val="315"/>
        </w:trPr>
        <w:tc>
          <w:tcPr>
            <w:tcW w:w="7933"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4A0FAD8A"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Pārējie pasākumi novadā</w:t>
            </w:r>
          </w:p>
        </w:tc>
        <w:tc>
          <w:tcPr>
            <w:tcW w:w="1418" w:type="dxa"/>
            <w:tcBorders>
              <w:top w:val="nil"/>
              <w:left w:val="nil"/>
              <w:bottom w:val="single" w:sz="4" w:space="0" w:color="auto"/>
              <w:right w:val="single" w:sz="8" w:space="0" w:color="auto"/>
            </w:tcBorders>
            <w:noWrap/>
            <w:tcMar>
              <w:top w:w="0" w:type="dxa"/>
              <w:left w:w="108" w:type="dxa"/>
              <w:bottom w:w="0" w:type="dxa"/>
              <w:right w:w="108" w:type="dxa"/>
            </w:tcMar>
          </w:tcPr>
          <w:p w14:paraId="56815B6D"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43 790</w:t>
            </w:r>
          </w:p>
        </w:tc>
      </w:tr>
      <w:tr w:rsidR="00471893" w:rsidRPr="00471893" w14:paraId="682612C9"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62EA59DE" w14:textId="178E4F5A" w:rsidR="00F12742" w:rsidRPr="00471893" w:rsidRDefault="00F12742" w:rsidP="00F2795F">
            <w:pPr>
              <w:autoSpaceDE w:val="0"/>
              <w:autoSpaceDN w:val="0"/>
              <w:spacing w:after="0" w:line="360" w:lineRule="auto"/>
              <w:jc w:val="both"/>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Tērvetes administrācijas plānotie pasākumi</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386743C" w14:textId="57D56C83" w:rsidR="00F12742" w:rsidRPr="00471893" w:rsidRDefault="007D2104" w:rsidP="00F2795F">
            <w:pPr>
              <w:autoSpaceDE w:val="0"/>
              <w:autoSpaceDN w:val="0"/>
              <w:spacing w:after="0" w:line="360" w:lineRule="auto"/>
              <w:jc w:val="right"/>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49 870</w:t>
            </w:r>
            <w:r w:rsidR="00F12742" w:rsidRPr="00471893">
              <w:rPr>
                <w:rFonts w:ascii="Times New Roman" w:eastAsia="Calibri" w:hAnsi="Times New Roman" w:cs="Times New Roman"/>
                <w:b/>
                <w:bCs/>
                <w:sz w:val="24"/>
                <w:szCs w:val="24"/>
              </w:rPr>
              <w:t xml:space="preserve"> </w:t>
            </w:r>
          </w:p>
        </w:tc>
      </w:tr>
      <w:tr w:rsidR="00471893" w:rsidRPr="00471893" w14:paraId="682A97C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9CAD63C" w14:textId="760DF4E7"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 xml:space="preserve">Mazais </w:t>
            </w:r>
            <w:proofErr w:type="spellStart"/>
            <w:r w:rsidRPr="00471893">
              <w:rPr>
                <w:rFonts w:ascii="Times New Roman" w:eastAsia="Calibri" w:hAnsi="Times New Roman" w:cs="Times New Roman"/>
                <w:i/>
                <w:iCs/>
                <w:sz w:val="24"/>
                <w:szCs w:val="24"/>
              </w:rPr>
              <w:t>Tērvetnieks</w:t>
            </w:r>
            <w:proofErr w:type="spellEnd"/>
            <w:r w:rsidRPr="00471893">
              <w:rPr>
                <w:rFonts w:ascii="Times New Roman" w:eastAsia="Calibri" w:hAnsi="Times New Roman" w:cs="Times New Roman"/>
                <w:i/>
                <w:iCs/>
                <w:sz w:val="24"/>
                <w:szCs w:val="24"/>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58987C6" w14:textId="18BDC45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550</w:t>
            </w:r>
          </w:p>
        </w:tc>
      </w:tr>
      <w:tr w:rsidR="00471893" w:rsidRPr="00471893" w14:paraId="0F873898"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4806A82" w14:textId="6BB2CEB0"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neatkarības atjaunošanas gadadiena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D82D738" w14:textId="7F92A6B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550</w:t>
            </w:r>
          </w:p>
        </w:tc>
      </w:tr>
      <w:tr w:rsidR="00471893" w:rsidRPr="00471893" w14:paraId="2A565937"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C8F6950" w14:textId="5424D091"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Līgo vakara balle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4C8118F" w14:textId="5B93FDFB"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800</w:t>
            </w:r>
          </w:p>
        </w:tc>
      </w:tr>
      <w:tr w:rsidR="00471893" w:rsidRPr="00471893" w14:paraId="4732221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3C7A1E2" w14:textId="431E2BEE"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Estrādes vasaras sezonas atklāšana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C9A5169" w14:textId="3D92B3A1"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300</w:t>
            </w:r>
          </w:p>
        </w:tc>
      </w:tr>
      <w:tr w:rsidR="00471893" w:rsidRPr="00471893" w14:paraId="11461B72"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E04C79D" w14:textId="30F42A2B"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Bērnu 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86AB8F3" w14:textId="40020872"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500</w:t>
            </w:r>
          </w:p>
        </w:tc>
      </w:tr>
      <w:tr w:rsidR="00471893" w:rsidRPr="00471893" w14:paraId="00D0A9D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A2F5A08" w14:textId="195A1BFA"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Tērvetes novada svētki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59DC664" w14:textId="290AD8E7"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12</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600</w:t>
            </w:r>
          </w:p>
        </w:tc>
      </w:tr>
      <w:tr w:rsidR="00471893" w:rsidRPr="00471893" w14:paraId="6D45798C"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FBDA33F" w14:textId="6456153E"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Dobeles, Auces un Tērvetes kultūras darbinieku diena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92C8DB6" w14:textId="1965B07F"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350</w:t>
            </w:r>
          </w:p>
        </w:tc>
      </w:tr>
      <w:tr w:rsidR="00471893" w:rsidRPr="00471893" w14:paraId="03F49E4A"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F6CA5EC" w14:textId="38A0B03C"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Egles iedegšanas svētki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6263CBC" w14:textId="649706E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500</w:t>
            </w:r>
          </w:p>
        </w:tc>
      </w:tr>
      <w:tr w:rsidR="00471893" w:rsidRPr="00471893" w14:paraId="31B60879"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3B9E628" w14:textId="5DDABA90"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Skolotāju dienai veltīts vakars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DBF5F40" w14:textId="1147CEE2"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620</w:t>
            </w:r>
          </w:p>
        </w:tc>
      </w:tr>
      <w:tr w:rsidR="00471893" w:rsidRPr="00471893" w14:paraId="18FA2100"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46730E7" w14:textId="78D78B3B" w:rsidR="00F12742"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Senioru dienai veltīts vakars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5CBDD6B" w14:textId="78037F3A" w:rsidR="00F12742"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900</w:t>
            </w:r>
          </w:p>
        </w:tc>
      </w:tr>
      <w:tr w:rsidR="00471893" w:rsidRPr="00471893" w14:paraId="5E66724B"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19911CE" w14:textId="6D1F5FB4"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Valsts proklamēšanas gadadiena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84D0932" w14:textId="202FE771"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000</w:t>
            </w:r>
          </w:p>
        </w:tc>
      </w:tr>
      <w:tr w:rsidR="00471893" w:rsidRPr="00471893" w14:paraId="5C7A9832"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230F981" w14:textId="6B268EA5"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Ziemassvētku pasākums pirmsskolas vecuma bērniem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BE071CD" w14:textId="2DB35D6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680</w:t>
            </w:r>
          </w:p>
        </w:tc>
      </w:tr>
      <w:tr w:rsidR="00471893" w:rsidRPr="00471893" w14:paraId="0B27663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0271D44" w14:textId="6EA1FA12"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 xml:space="preserve">Labrenča tirgus “Tērvetes </w:t>
            </w:r>
            <w:proofErr w:type="spellStart"/>
            <w:r w:rsidRPr="00471893">
              <w:rPr>
                <w:rFonts w:ascii="Times New Roman" w:eastAsia="Calibri" w:hAnsi="Times New Roman" w:cs="Times New Roman"/>
                <w:i/>
                <w:iCs/>
                <w:sz w:val="24"/>
                <w:szCs w:val="24"/>
              </w:rPr>
              <w:t>dižķirbis</w:t>
            </w:r>
            <w:proofErr w:type="spellEnd"/>
            <w:r w:rsidRPr="00471893">
              <w:rPr>
                <w:rFonts w:ascii="Times New Roman" w:eastAsia="Calibri" w:hAnsi="Times New Roman" w:cs="Times New Roman"/>
                <w:i/>
                <w:iCs/>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79A7280" w14:textId="47817E9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400</w:t>
            </w:r>
          </w:p>
        </w:tc>
      </w:tr>
      <w:tr w:rsidR="00471893" w:rsidRPr="00471893" w14:paraId="1110EF7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95732D0" w14:textId="799F9AF9"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Zemnieku, uzņēmēju gada balle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1450D02" w14:textId="68CEA580"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500</w:t>
            </w:r>
          </w:p>
        </w:tc>
      </w:tr>
      <w:tr w:rsidR="00471893" w:rsidRPr="00471893" w14:paraId="69CA998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F5F6AF9" w14:textId="110B58D8"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 xml:space="preserve">Ziemassvētku </w:t>
            </w:r>
            <w:proofErr w:type="spellStart"/>
            <w:r w:rsidRPr="00471893">
              <w:rPr>
                <w:rFonts w:ascii="Times New Roman" w:eastAsia="Calibri" w:hAnsi="Times New Roman" w:cs="Times New Roman"/>
                <w:i/>
                <w:iCs/>
                <w:sz w:val="24"/>
                <w:szCs w:val="24"/>
              </w:rPr>
              <w:t>koncetrs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A97BA15" w14:textId="5AB01C54"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170</w:t>
            </w:r>
          </w:p>
        </w:tc>
      </w:tr>
      <w:tr w:rsidR="00471893" w:rsidRPr="00471893" w14:paraId="7A519001"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7DF667A" w14:textId="175FF0D9"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Labrenču tirgus svin Ziemassvētkus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06B2AB1" w14:textId="0D97BED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400</w:t>
            </w:r>
          </w:p>
        </w:tc>
      </w:tr>
      <w:tr w:rsidR="00471893" w:rsidRPr="00471893" w14:paraId="7A1D17F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74CED2B" w14:textId="61EF8D24"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SDK “Vārpa” Ražas danči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D337505" w14:textId="6E5AAB37"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300</w:t>
            </w:r>
          </w:p>
        </w:tc>
      </w:tr>
      <w:tr w:rsidR="00471893" w:rsidRPr="00471893" w14:paraId="4FF7AABC"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34CBBBD" w14:textId="266C7D31"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Bukaišu pagasta svētki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1CAE673" w14:textId="6B67AC49"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845</w:t>
            </w:r>
          </w:p>
        </w:tc>
      </w:tr>
      <w:tr w:rsidR="00471893" w:rsidRPr="00471893" w14:paraId="47F11EE0"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1C35F1C" w14:textId="22D2F185"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Citi</w:t>
            </w:r>
            <w:r w:rsidR="000E2AEB" w:rsidRPr="00471893">
              <w:rPr>
                <w:rFonts w:ascii="Times New Roman" w:eastAsia="Calibri" w:hAnsi="Times New Roman" w:cs="Times New Roman"/>
                <w:i/>
                <w:iCs/>
                <w:sz w:val="24"/>
                <w:szCs w:val="24"/>
              </w:rPr>
              <w:t xml:space="preserve"> kultūras</w:t>
            </w:r>
            <w:r w:rsidRPr="00471893">
              <w:rPr>
                <w:rFonts w:ascii="Times New Roman" w:eastAsia="Calibri" w:hAnsi="Times New Roman" w:cs="Times New Roman"/>
                <w:i/>
                <w:iCs/>
                <w:sz w:val="24"/>
                <w:szCs w:val="24"/>
              </w:rPr>
              <w:t xml:space="preserve"> pasākumi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F248AE4" w14:textId="4B8F0A4A"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13 255</w:t>
            </w:r>
          </w:p>
        </w:tc>
      </w:tr>
      <w:tr w:rsidR="00471893" w:rsidRPr="00471893" w14:paraId="3970E36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2B96CAD" w14:textId="414A6A4D" w:rsidR="000E2AEB" w:rsidRPr="00471893" w:rsidRDefault="000E2AE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Sporta pasākumi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E8B19FC" w14:textId="48C447D5" w:rsidR="000E2AEB" w:rsidRPr="00471893" w:rsidRDefault="000E2AE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10 650</w:t>
            </w:r>
          </w:p>
        </w:tc>
      </w:tr>
    </w:tbl>
    <w:p w14:paraId="208B9A37" w14:textId="77777777" w:rsidR="005D7DA7" w:rsidRPr="00471893" w:rsidRDefault="005D7DA7" w:rsidP="00A02C5F">
      <w:pPr>
        <w:autoSpaceDE w:val="0"/>
        <w:autoSpaceDN w:val="0"/>
        <w:adjustRightInd w:val="0"/>
        <w:spacing w:after="0" w:line="360" w:lineRule="auto"/>
        <w:rPr>
          <w:rFonts w:ascii="Times New Roman" w:hAnsi="Times New Roman" w:cs="Times New Roman"/>
          <w:b/>
          <w:bCs/>
          <w:sz w:val="24"/>
          <w:szCs w:val="24"/>
        </w:rPr>
      </w:pPr>
    </w:p>
    <w:p w14:paraId="26A7FA63" w14:textId="58B86F9F" w:rsidR="00CA72A0" w:rsidRPr="00471893"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Atbalsts </w:t>
      </w:r>
      <w:r w:rsidR="00AE366D" w:rsidRPr="00471893">
        <w:rPr>
          <w:rFonts w:ascii="Times New Roman" w:hAnsi="Times New Roman" w:cs="Times New Roman"/>
          <w:sz w:val="24"/>
          <w:szCs w:val="24"/>
        </w:rPr>
        <w:t>biedrībām</w:t>
      </w:r>
      <w:r w:rsidRPr="00471893">
        <w:rPr>
          <w:rFonts w:ascii="Times New Roman" w:hAnsi="Times New Roman" w:cs="Times New Roman"/>
          <w:sz w:val="24"/>
          <w:szCs w:val="24"/>
        </w:rPr>
        <w:t xml:space="preserve"> sporta jomā </w:t>
      </w:r>
      <w:r w:rsidR="0003302C" w:rsidRPr="00471893">
        <w:rPr>
          <w:rFonts w:ascii="Times New Roman" w:hAnsi="Times New Roman" w:cs="Times New Roman"/>
          <w:sz w:val="24"/>
          <w:szCs w:val="24"/>
        </w:rPr>
        <w:t>plānots</w:t>
      </w:r>
      <w:r w:rsidRPr="00471893">
        <w:rPr>
          <w:rFonts w:ascii="Times New Roman" w:hAnsi="Times New Roman" w:cs="Times New Roman"/>
          <w:sz w:val="24"/>
          <w:szCs w:val="24"/>
        </w:rPr>
        <w:t xml:space="preserve"> </w:t>
      </w:r>
      <w:r w:rsidR="00242D7B" w:rsidRPr="00471893">
        <w:rPr>
          <w:rFonts w:ascii="Times New Roman" w:hAnsi="Times New Roman" w:cs="Times New Roman"/>
          <w:sz w:val="24"/>
          <w:szCs w:val="24"/>
        </w:rPr>
        <w:t>65 500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apmērā, atbalstot sport</w:t>
      </w:r>
      <w:r w:rsidR="007E72ED" w:rsidRPr="00471893">
        <w:rPr>
          <w:rFonts w:ascii="Times New Roman" w:hAnsi="Times New Roman" w:cs="Times New Roman"/>
          <w:sz w:val="24"/>
          <w:szCs w:val="24"/>
        </w:rPr>
        <w:t xml:space="preserve">istu dalību Eiropas </w:t>
      </w:r>
      <w:r w:rsidRPr="00471893">
        <w:rPr>
          <w:rFonts w:ascii="Times New Roman" w:hAnsi="Times New Roman" w:cs="Times New Roman"/>
          <w:sz w:val="24"/>
          <w:szCs w:val="24"/>
        </w:rPr>
        <w:t>čempionātos</w:t>
      </w:r>
      <w:r w:rsidR="007E72ED" w:rsidRPr="00471893">
        <w:rPr>
          <w:rFonts w:ascii="Times New Roman" w:hAnsi="Times New Roman" w:cs="Times New Roman"/>
          <w:sz w:val="24"/>
          <w:szCs w:val="24"/>
        </w:rPr>
        <w:t>.</w:t>
      </w:r>
      <w:r w:rsidRPr="00471893">
        <w:rPr>
          <w:rFonts w:ascii="Times New Roman" w:hAnsi="Times New Roman" w:cs="Times New Roman"/>
          <w:sz w:val="24"/>
          <w:szCs w:val="24"/>
        </w:rPr>
        <w:t xml:space="preserve"> </w:t>
      </w:r>
      <w:r w:rsidR="00B06A37" w:rsidRPr="00471893">
        <w:rPr>
          <w:rFonts w:ascii="Times New Roman" w:hAnsi="Times New Roman" w:cs="Times New Roman"/>
          <w:sz w:val="24"/>
          <w:szCs w:val="24"/>
        </w:rPr>
        <w:t>L</w:t>
      </w:r>
      <w:r w:rsidR="006657C9" w:rsidRPr="00471893">
        <w:rPr>
          <w:rFonts w:ascii="Times New Roman" w:hAnsi="Times New Roman" w:cs="Times New Roman"/>
          <w:sz w:val="24"/>
          <w:szCs w:val="24"/>
        </w:rPr>
        <w:t>īdzfinansējums Kultūras un sporta projektu konkursos paredzēts 45 000</w:t>
      </w:r>
      <w:r w:rsidR="006657C9" w:rsidRPr="00471893">
        <w:rPr>
          <w:rFonts w:ascii="Times New Roman" w:hAnsi="Times New Roman" w:cs="Times New Roman"/>
          <w:i/>
          <w:sz w:val="24"/>
          <w:szCs w:val="24"/>
        </w:rPr>
        <w:t xml:space="preserve"> </w:t>
      </w:r>
      <w:proofErr w:type="spellStart"/>
      <w:r w:rsidR="006657C9" w:rsidRPr="00471893">
        <w:rPr>
          <w:rFonts w:ascii="Times New Roman" w:hAnsi="Times New Roman" w:cs="Times New Roman"/>
          <w:i/>
          <w:sz w:val="24"/>
          <w:szCs w:val="24"/>
        </w:rPr>
        <w:t>euro</w:t>
      </w:r>
      <w:proofErr w:type="spellEnd"/>
      <w:r w:rsidR="006657C9" w:rsidRPr="00471893">
        <w:rPr>
          <w:rFonts w:ascii="Times New Roman" w:hAnsi="Times New Roman" w:cs="Times New Roman"/>
          <w:i/>
          <w:sz w:val="24"/>
          <w:szCs w:val="24"/>
        </w:rPr>
        <w:t xml:space="preserve"> </w:t>
      </w:r>
      <w:r w:rsidR="006657C9" w:rsidRPr="00471893">
        <w:rPr>
          <w:rFonts w:ascii="Times New Roman" w:hAnsi="Times New Roman" w:cs="Times New Roman"/>
          <w:sz w:val="24"/>
          <w:szCs w:val="24"/>
        </w:rPr>
        <w:t>apmērā</w:t>
      </w:r>
      <w:r w:rsidR="006657C9" w:rsidRPr="00471893">
        <w:rPr>
          <w:rFonts w:ascii="Times New Roman" w:hAnsi="Times New Roman" w:cs="Times New Roman"/>
          <w:i/>
          <w:sz w:val="24"/>
          <w:szCs w:val="24"/>
        </w:rPr>
        <w:t>.</w:t>
      </w:r>
    </w:p>
    <w:p w14:paraId="153D699B" w14:textId="06C3F630" w:rsidR="00CA72A0" w:rsidRPr="00471893"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Klasifikācijas kodā Pamatkapitāla veidošana </w:t>
      </w:r>
      <w:r w:rsidR="0037755E" w:rsidRPr="00471893">
        <w:rPr>
          <w:rFonts w:ascii="Times New Roman" w:hAnsi="Times New Roman" w:cs="Times New Roman"/>
          <w:sz w:val="24"/>
          <w:szCs w:val="24"/>
        </w:rPr>
        <w:t xml:space="preserve">plānoti 397 479 </w:t>
      </w:r>
      <w:proofErr w:type="spellStart"/>
      <w:r w:rsidR="0037755E" w:rsidRPr="00471893">
        <w:rPr>
          <w:rFonts w:ascii="Times New Roman" w:hAnsi="Times New Roman" w:cs="Times New Roman"/>
          <w:i/>
          <w:sz w:val="24"/>
          <w:szCs w:val="24"/>
        </w:rPr>
        <w:t>euro</w:t>
      </w:r>
      <w:proofErr w:type="spellEnd"/>
      <w:r w:rsidR="0037755E" w:rsidRPr="00471893">
        <w:rPr>
          <w:rFonts w:ascii="Times New Roman" w:hAnsi="Times New Roman" w:cs="Times New Roman"/>
          <w:i/>
          <w:sz w:val="24"/>
          <w:szCs w:val="24"/>
        </w:rPr>
        <w:t xml:space="preserve"> </w:t>
      </w:r>
      <w:r w:rsidR="0037755E" w:rsidRPr="00471893">
        <w:rPr>
          <w:rFonts w:ascii="Times New Roman" w:hAnsi="Times New Roman" w:cs="Times New Roman"/>
          <w:sz w:val="24"/>
          <w:szCs w:val="24"/>
        </w:rPr>
        <w:t>jeb 10,1</w:t>
      </w:r>
      <w:r w:rsidR="0037755E" w:rsidRPr="00471893">
        <w:rPr>
          <w:rFonts w:ascii="Times New Roman" w:hAnsi="Times New Roman" w:cs="Times New Roman"/>
          <w:iCs/>
          <w:sz w:val="24"/>
          <w:szCs w:val="24"/>
        </w:rPr>
        <w:t>%</w:t>
      </w:r>
      <w:r w:rsidR="0037755E" w:rsidRPr="00471893">
        <w:rPr>
          <w:rFonts w:ascii="Times New Roman" w:hAnsi="Times New Roman" w:cs="Times New Roman"/>
          <w:i/>
          <w:iCs/>
          <w:sz w:val="24"/>
          <w:szCs w:val="24"/>
        </w:rPr>
        <w:t xml:space="preserve">  </w:t>
      </w:r>
      <w:r w:rsidR="0037755E" w:rsidRPr="00471893">
        <w:rPr>
          <w:rFonts w:ascii="Times New Roman" w:hAnsi="Times New Roman" w:cs="Times New Roman"/>
          <w:sz w:val="24"/>
          <w:szCs w:val="24"/>
        </w:rPr>
        <w:t xml:space="preserve">no plānotajiem izdevumiem. Plānots iegādāties </w:t>
      </w:r>
      <w:r w:rsidR="00A70CA2" w:rsidRPr="00471893">
        <w:rPr>
          <w:rFonts w:ascii="Times New Roman" w:hAnsi="Times New Roman" w:cs="Times New Roman"/>
          <w:sz w:val="24"/>
          <w:szCs w:val="24"/>
        </w:rPr>
        <w:t xml:space="preserve"> pamatlīdzekļu</w:t>
      </w:r>
      <w:r w:rsidR="0037755E" w:rsidRPr="00471893">
        <w:rPr>
          <w:rFonts w:ascii="Times New Roman" w:hAnsi="Times New Roman" w:cs="Times New Roman"/>
          <w:sz w:val="24"/>
          <w:szCs w:val="24"/>
        </w:rPr>
        <w:t>s</w:t>
      </w:r>
      <w:r w:rsidR="00A70CA2" w:rsidRPr="00471893">
        <w:rPr>
          <w:rFonts w:ascii="Times New Roman" w:hAnsi="Times New Roman" w:cs="Times New Roman"/>
          <w:sz w:val="24"/>
          <w:szCs w:val="24"/>
        </w:rPr>
        <w:t xml:space="preserve"> </w:t>
      </w:r>
      <w:r w:rsidR="00C626B1" w:rsidRPr="00471893">
        <w:rPr>
          <w:rFonts w:ascii="Times New Roman" w:hAnsi="Times New Roman" w:cs="Times New Roman"/>
          <w:sz w:val="24"/>
          <w:szCs w:val="24"/>
        </w:rPr>
        <w:t>Dobeles Sporta centra</w:t>
      </w:r>
      <w:r w:rsidR="005F6F73" w:rsidRPr="00471893">
        <w:rPr>
          <w:rFonts w:ascii="Times New Roman" w:hAnsi="Times New Roman" w:cs="Times New Roman"/>
          <w:sz w:val="24"/>
          <w:szCs w:val="24"/>
        </w:rPr>
        <w:t xml:space="preserve">m 78 980 </w:t>
      </w:r>
      <w:proofErr w:type="spellStart"/>
      <w:r w:rsidR="005F6F73" w:rsidRPr="00471893">
        <w:rPr>
          <w:rFonts w:ascii="Times New Roman" w:hAnsi="Times New Roman" w:cs="Times New Roman"/>
          <w:i/>
          <w:sz w:val="24"/>
          <w:szCs w:val="24"/>
        </w:rPr>
        <w:t>euro</w:t>
      </w:r>
      <w:proofErr w:type="spellEnd"/>
      <w:r w:rsidR="0037755E" w:rsidRPr="00471893">
        <w:rPr>
          <w:rFonts w:ascii="Times New Roman" w:hAnsi="Times New Roman" w:cs="Times New Roman"/>
          <w:sz w:val="24"/>
          <w:szCs w:val="24"/>
        </w:rPr>
        <w:t xml:space="preserve"> apmērā , </w:t>
      </w:r>
      <w:r w:rsidR="00837013" w:rsidRPr="00471893">
        <w:rPr>
          <w:rFonts w:ascii="Times New Roman" w:hAnsi="Times New Roman" w:cs="Times New Roman"/>
          <w:sz w:val="24"/>
          <w:szCs w:val="24"/>
        </w:rPr>
        <w:t xml:space="preserve">Dobeles pils </w:t>
      </w:r>
      <w:r w:rsidR="00086D77" w:rsidRPr="00471893">
        <w:rPr>
          <w:rFonts w:ascii="Times New Roman" w:hAnsi="Times New Roman" w:cs="Times New Roman"/>
          <w:sz w:val="24"/>
          <w:szCs w:val="24"/>
        </w:rPr>
        <w:t>kapelas</w:t>
      </w:r>
      <w:r w:rsidR="005F6F73" w:rsidRPr="00471893">
        <w:rPr>
          <w:rFonts w:ascii="Times New Roman" w:hAnsi="Times New Roman" w:cs="Times New Roman"/>
          <w:sz w:val="24"/>
          <w:szCs w:val="24"/>
        </w:rPr>
        <w:t xml:space="preserve"> interjera aprīkojuma iegādei </w:t>
      </w:r>
      <w:r w:rsidR="0037755E" w:rsidRPr="00471893">
        <w:rPr>
          <w:rFonts w:ascii="Times New Roman" w:hAnsi="Times New Roman" w:cs="Times New Roman"/>
          <w:sz w:val="24"/>
          <w:szCs w:val="24"/>
        </w:rPr>
        <w:t xml:space="preserve">paredzēti </w:t>
      </w:r>
      <w:r w:rsidR="005F6F73" w:rsidRPr="00471893">
        <w:rPr>
          <w:rFonts w:ascii="Times New Roman" w:hAnsi="Times New Roman" w:cs="Times New Roman"/>
          <w:sz w:val="24"/>
          <w:szCs w:val="24"/>
        </w:rPr>
        <w:t xml:space="preserve">79 754 </w:t>
      </w:r>
      <w:proofErr w:type="spellStart"/>
      <w:r w:rsidR="005F6F73" w:rsidRPr="00471893">
        <w:rPr>
          <w:rFonts w:ascii="Times New Roman" w:hAnsi="Times New Roman" w:cs="Times New Roman"/>
          <w:i/>
          <w:sz w:val="24"/>
          <w:szCs w:val="24"/>
        </w:rPr>
        <w:t>euro</w:t>
      </w:r>
      <w:proofErr w:type="spellEnd"/>
      <w:r w:rsidR="0037755E" w:rsidRPr="00471893">
        <w:rPr>
          <w:rFonts w:ascii="Times New Roman" w:hAnsi="Times New Roman" w:cs="Times New Roman"/>
          <w:sz w:val="24"/>
          <w:szCs w:val="24"/>
        </w:rPr>
        <w:t xml:space="preserve"> apmērā, Kroņauces stadiona pārbūvei paredzēti 67 640 </w:t>
      </w:r>
      <w:proofErr w:type="spellStart"/>
      <w:r w:rsidR="0037755E" w:rsidRPr="00471893">
        <w:rPr>
          <w:rFonts w:ascii="Times New Roman" w:hAnsi="Times New Roman" w:cs="Times New Roman"/>
          <w:i/>
          <w:sz w:val="24"/>
          <w:szCs w:val="24"/>
        </w:rPr>
        <w:t>euro</w:t>
      </w:r>
      <w:proofErr w:type="spellEnd"/>
      <w:r w:rsidR="0037755E" w:rsidRPr="00471893">
        <w:rPr>
          <w:rFonts w:ascii="Times New Roman" w:hAnsi="Times New Roman" w:cs="Times New Roman"/>
          <w:i/>
          <w:sz w:val="24"/>
          <w:szCs w:val="24"/>
        </w:rPr>
        <w:t xml:space="preserve">. </w:t>
      </w:r>
      <w:r w:rsidR="0037755E" w:rsidRPr="00471893">
        <w:rPr>
          <w:rFonts w:ascii="Times New Roman" w:hAnsi="Times New Roman" w:cs="Times New Roman"/>
          <w:sz w:val="24"/>
          <w:szCs w:val="24"/>
        </w:rPr>
        <w:t xml:space="preserve">Bibliotēkām paredzēts finansējums 39 892 </w:t>
      </w:r>
      <w:proofErr w:type="spellStart"/>
      <w:r w:rsidR="0037755E" w:rsidRPr="00471893">
        <w:rPr>
          <w:rFonts w:ascii="Times New Roman" w:hAnsi="Times New Roman" w:cs="Times New Roman"/>
          <w:i/>
          <w:sz w:val="24"/>
          <w:szCs w:val="24"/>
        </w:rPr>
        <w:t>euro</w:t>
      </w:r>
      <w:proofErr w:type="spellEnd"/>
      <w:r w:rsidR="0037755E" w:rsidRPr="00471893">
        <w:rPr>
          <w:rFonts w:ascii="Times New Roman" w:hAnsi="Times New Roman" w:cs="Times New Roman"/>
          <w:i/>
          <w:sz w:val="24"/>
          <w:szCs w:val="24"/>
        </w:rPr>
        <w:t xml:space="preserve"> </w:t>
      </w:r>
      <w:r w:rsidR="0037755E" w:rsidRPr="00471893">
        <w:rPr>
          <w:rFonts w:ascii="Times New Roman" w:hAnsi="Times New Roman" w:cs="Times New Roman"/>
          <w:sz w:val="24"/>
          <w:szCs w:val="24"/>
        </w:rPr>
        <w:t xml:space="preserve">apmērā. </w:t>
      </w:r>
    </w:p>
    <w:p w14:paraId="273DE83A" w14:textId="14266EC1" w:rsidR="00B938DF" w:rsidRPr="00471893" w:rsidRDefault="005D72EE" w:rsidP="00DD032D">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Sociālām vajadzībām no </w:t>
      </w:r>
      <w:r w:rsidR="00005C76"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novada pašvaldības pamatbudžeta izdevumiem plānoti </w:t>
      </w:r>
      <w:r w:rsidR="000E4030" w:rsidRPr="00471893">
        <w:rPr>
          <w:rFonts w:ascii="Times New Roman" w:hAnsi="Times New Roman" w:cs="Times New Roman"/>
          <w:sz w:val="24"/>
          <w:szCs w:val="24"/>
        </w:rPr>
        <w:t>7 186 875</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sz w:val="24"/>
          <w:szCs w:val="24"/>
        </w:rPr>
        <w:t xml:space="preserve">, jeb </w:t>
      </w:r>
      <w:r w:rsidR="000E4030" w:rsidRPr="00471893">
        <w:rPr>
          <w:rFonts w:ascii="Times New Roman" w:hAnsi="Times New Roman" w:cs="Times New Roman"/>
          <w:sz w:val="24"/>
          <w:szCs w:val="24"/>
        </w:rPr>
        <w:t>14,8</w:t>
      </w:r>
      <w:r w:rsidR="00944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izdevumu kopējā apjoma.</w:t>
      </w:r>
    </w:p>
    <w:p w14:paraId="2173AF22" w14:textId="77777777" w:rsidR="00DD032D" w:rsidRPr="00471893" w:rsidRDefault="00DD032D" w:rsidP="00DD032D">
      <w:pPr>
        <w:spacing w:after="0" w:line="360" w:lineRule="auto"/>
        <w:ind w:firstLine="567"/>
        <w:jc w:val="both"/>
        <w:rPr>
          <w:rFonts w:ascii="Times New Roman" w:hAnsi="Times New Roman" w:cs="Times New Roman"/>
          <w:sz w:val="24"/>
          <w:szCs w:val="24"/>
        </w:rPr>
      </w:pPr>
    </w:p>
    <w:p w14:paraId="27CEF2EF" w14:textId="77777777" w:rsidR="005D72EE" w:rsidRPr="00471893" w:rsidRDefault="005D72EE" w:rsidP="005D72EE">
      <w:pPr>
        <w:spacing w:after="0" w:line="360" w:lineRule="auto"/>
        <w:jc w:val="both"/>
        <w:rPr>
          <w:rFonts w:ascii="Times New Roman" w:hAnsi="Times New Roman" w:cs="Times New Roman"/>
          <w:b/>
          <w:bCs/>
          <w:i/>
          <w:iCs/>
        </w:rPr>
      </w:pPr>
      <w:r w:rsidRPr="00471893">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6763"/>
        <w:gridCol w:w="1276"/>
      </w:tblGrid>
      <w:tr w:rsidR="00471893" w:rsidRPr="00471893" w14:paraId="1573CC19" w14:textId="77777777" w:rsidTr="000E4030">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4A8348"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20"/>
                <w:szCs w:val="20"/>
                <w:lang w:eastAsia="lv-LV"/>
              </w:rPr>
              <w:t xml:space="preserve"> </w:t>
            </w:r>
            <w:r w:rsidRPr="00471893">
              <w:rPr>
                <w:rFonts w:ascii="Times New Roman" w:eastAsia="Times New Roman" w:hAnsi="Times New Roman" w:cs="Times New Roman"/>
                <w:b/>
                <w:bCs/>
                <w:sz w:val="16"/>
                <w:szCs w:val="16"/>
                <w:lang w:eastAsia="lv-LV"/>
              </w:rPr>
              <w:t>kods</w:t>
            </w:r>
          </w:p>
        </w:tc>
        <w:tc>
          <w:tcPr>
            <w:tcW w:w="6763" w:type="dxa"/>
            <w:tcBorders>
              <w:top w:val="single" w:sz="4" w:space="0" w:color="auto"/>
              <w:left w:val="nil"/>
              <w:bottom w:val="single" w:sz="4" w:space="0" w:color="auto"/>
              <w:right w:val="single" w:sz="4" w:space="0" w:color="auto"/>
            </w:tcBorders>
            <w:shd w:val="clear" w:color="auto" w:fill="auto"/>
            <w:noWrap/>
            <w:vAlign w:val="bottom"/>
            <w:hideMark/>
          </w:tcPr>
          <w:p w14:paraId="4A9B2D6F"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2AD1B8"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8689C63" w14:textId="77777777" w:rsidTr="000E403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669890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763" w:type="dxa"/>
            <w:tcBorders>
              <w:top w:val="nil"/>
              <w:left w:val="nil"/>
              <w:bottom w:val="single" w:sz="4" w:space="0" w:color="auto"/>
              <w:right w:val="single" w:sz="4" w:space="0" w:color="auto"/>
            </w:tcBorders>
            <w:shd w:val="clear" w:color="auto" w:fill="auto"/>
            <w:vAlign w:val="bottom"/>
            <w:hideMark/>
          </w:tcPr>
          <w:p w14:paraId="69BA1F30"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276" w:type="dxa"/>
            <w:tcBorders>
              <w:top w:val="nil"/>
              <w:left w:val="nil"/>
              <w:bottom w:val="single" w:sz="4" w:space="0" w:color="auto"/>
              <w:right w:val="single" w:sz="4" w:space="0" w:color="auto"/>
            </w:tcBorders>
            <w:shd w:val="clear" w:color="auto" w:fill="auto"/>
            <w:noWrap/>
            <w:vAlign w:val="bottom"/>
          </w:tcPr>
          <w:p w14:paraId="244B723E" w14:textId="4AEF5F3F"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2 882 002</w:t>
            </w:r>
          </w:p>
        </w:tc>
      </w:tr>
      <w:tr w:rsidR="00471893" w:rsidRPr="00471893" w14:paraId="7E451C99" w14:textId="77777777" w:rsidTr="000E403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04478BB"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763" w:type="dxa"/>
            <w:tcBorders>
              <w:top w:val="nil"/>
              <w:left w:val="nil"/>
              <w:bottom w:val="single" w:sz="4" w:space="0" w:color="auto"/>
              <w:right w:val="single" w:sz="4" w:space="0" w:color="auto"/>
            </w:tcBorders>
            <w:shd w:val="clear" w:color="auto" w:fill="auto"/>
            <w:vAlign w:val="bottom"/>
            <w:hideMark/>
          </w:tcPr>
          <w:p w14:paraId="2DD84D97"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276" w:type="dxa"/>
            <w:tcBorders>
              <w:top w:val="nil"/>
              <w:left w:val="nil"/>
              <w:bottom w:val="single" w:sz="4" w:space="0" w:color="auto"/>
              <w:right w:val="single" w:sz="4" w:space="0" w:color="auto"/>
            </w:tcBorders>
            <w:shd w:val="clear" w:color="auto" w:fill="auto"/>
            <w:noWrap/>
            <w:vAlign w:val="bottom"/>
          </w:tcPr>
          <w:p w14:paraId="5E256169" w14:textId="6554A6F1"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1 979 505</w:t>
            </w:r>
          </w:p>
        </w:tc>
      </w:tr>
      <w:tr w:rsidR="00471893" w:rsidRPr="00471893" w14:paraId="1C6455D5" w14:textId="77777777" w:rsidTr="000E4030">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C671AF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763" w:type="dxa"/>
            <w:tcBorders>
              <w:top w:val="nil"/>
              <w:left w:val="nil"/>
              <w:bottom w:val="single" w:sz="4" w:space="0" w:color="auto"/>
              <w:right w:val="single" w:sz="4" w:space="0" w:color="auto"/>
            </w:tcBorders>
            <w:shd w:val="clear" w:color="auto" w:fill="auto"/>
            <w:vAlign w:val="bottom"/>
            <w:hideMark/>
          </w:tcPr>
          <w:p w14:paraId="5A8303B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276" w:type="dxa"/>
            <w:tcBorders>
              <w:top w:val="nil"/>
              <w:left w:val="nil"/>
              <w:bottom w:val="single" w:sz="4" w:space="0" w:color="auto"/>
              <w:right w:val="single" w:sz="4" w:space="0" w:color="auto"/>
            </w:tcBorders>
            <w:shd w:val="clear" w:color="auto" w:fill="auto"/>
            <w:noWrap/>
            <w:vAlign w:val="bottom"/>
          </w:tcPr>
          <w:p w14:paraId="6F31AECF" w14:textId="7B9552E0"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15 000</w:t>
            </w:r>
          </w:p>
        </w:tc>
      </w:tr>
      <w:tr w:rsidR="00471893" w:rsidRPr="00471893" w14:paraId="338D0368" w14:textId="77777777" w:rsidTr="000E403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3D8C2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763" w:type="dxa"/>
            <w:tcBorders>
              <w:top w:val="nil"/>
              <w:left w:val="nil"/>
              <w:bottom w:val="single" w:sz="4" w:space="0" w:color="auto"/>
              <w:right w:val="single" w:sz="4" w:space="0" w:color="auto"/>
            </w:tcBorders>
            <w:shd w:val="clear" w:color="auto" w:fill="auto"/>
            <w:vAlign w:val="bottom"/>
            <w:hideMark/>
          </w:tcPr>
          <w:p w14:paraId="6436310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276" w:type="dxa"/>
            <w:tcBorders>
              <w:top w:val="nil"/>
              <w:left w:val="nil"/>
              <w:bottom w:val="single" w:sz="4" w:space="0" w:color="auto"/>
              <w:right w:val="single" w:sz="4" w:space="0" w:color="auto"/>
            </w:tcBorders>
            <w:shd w:val="clear" w:color="auto" w:fill="auto"/>
            <w:noWrap/>
            <w:vAlign w:val="bottom"/>
          </w:tcPr>
          <w:p w14:paraId="0E0374E5" w14:textId="2A9947B9"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848  132</w:t>
            </w:r>
          </w:p>
        </w:tc>
      </w:tr>
      <w:tr w:rsidR="00471893" w:rsidRPr="00471893" w14:paraId="655B6113" w14:textId="77777777" w:rsidTr="000E4030">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3C88DF7"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763" w:type="dxa"/>
            <w:tcBorders>
              <w:top w:val="nil"/>
              <w:left w:val="nil"/>
              <w:bottom w:val="single" w:sz="4" w:space="0" w:color="auto"/>
              <w:right w:val="single" w:sz="4" w:space="0" w:color="auto"/>
            </w:tcBorders>
            <w:shd w:val="clear" w:color="auto" w:fill="auto"/>
            <w:vAlign w:val="bottom"/>
            <w:hideMark/>
          </w:tcPr>
          <w:p w14:paraId="7FFB06C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276" w:type="dxa"/>
            <w:tcBorders>
              <w:top w:val="nil"/>
              <w:left w:val="nil"/>
              <w:bottom w:val="single" w:sz="4" w:space="0" w:color="auto"/>
              <w:right w:val="single" w:sz="4" w:space="0" w:color="auto"/>
            </w:tcBorders>
            <w:shd w:val="clear" w:color="auto" w:fill="auto"/>
            <w:noWrap/>
            <w:vAlign w:val="bottom"/>
          </w:tcPr>
          <w:p w14:paraId="5C3F2BFF" w14:textId="556150DC"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976 810</w:t>
            </w:r>
          </w:p>
        </w:tc>
      </w:tr>
      <w:tr w:rsidR="00471893" w:rsidRPr="00471893" w14:paraId="383C7CBC" w14:textId="77777777" w:rsidTr="000E403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A7FCD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763" w:type="dxa"/>
            <w:tcBorders>
              <w:top w:val="nil"/>
              <w:left w:val="nil"/>
              <w:bottom w:val="single" w:sz="4" w:space="0" w:color="auto"/>
              <w:right w:val="single" w:sz="4" w:space="0" w:color="auto"/>
            </w:tcBorders>
            <w:shd w:val="clear" w:color="auto" w:fill="auto"/>
            <w:vAlign w:val="bottom"/>
            <w:hideMark/>
          </w:tcPr>
          <w:p w14:paraId="309C2711"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proofErr w:type="spellStart"/>
            <w:r w:rsidRPr="00471893">
              <w:rPr>
                <w:rFonts w:ascii="Times New Roman" w:eastAsia="Times New Roman" w:hAnsi="Times New Roman" w:cs="Times New Roman"/>
                <w:sz w:val="20"/>
                <w:szCs w:val="20"/>
                <w:lang w:eastAsia="lv-LV"/>
              </w:rPr>
              <w:t>Transferti</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19371FE" w14:textId="1167DACC"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485 426</w:t>
            </w:r>
          </w:p>
        </w:tc>
      </w:tr>
      <w:tr w:rsidR="00471893" w:rsidRPr="00471893" w14:paraId="25FDD6E3" w14:textId="77777777" w:rsidTr="000E4030">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8A043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763" w:type="dxa"/>
            <w:tcBorders>
              <w:top w:val="nil"/>
              <w:left w:val="nil"/>
              <w:bottom w:val="single" w:sz="4" w:space="0" w:color="auto"/>
              <w:right w:val="single" w:sz="4" w:space="0" w:color="auto"/>
            </w:tcBorders>
            <w:shd w:val="clear" w:color="auto" w:fill="auto"/>
            <w:vAlign w:val="bottom"/>
            <w:hideMark/>
          </w:tcPr>
          <w:p w14:paraId="60CFF271"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14:paraId="2494B1B1" w14:textId="1B6AD695" w:rsidR="00405F96" w:rsidRPr="00471893" w:rsidRDefault="000E4030" w:rsidP="00CF1728">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7 186 875</w:t>
            </w:r>
          </w:p>
        </w:tc>
      </w:tr>
    </w:tbl>
    <w:p w14:paraId="162980CF" w14:textId="00509152" w:rsidR="005D72EE" w:rsidRPr="00471893" w:rsidRDefault="00E072B1" w:rsidP="00515052">
      <w:pPr>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2 882 002</w:t>
      </w:r>
      <w:r w:rsidR="00770BB1" w:rsidRPr="00471893">
        <w:rPr>
          <w:rFonts w:ascii="Times New Roman" w:hAnsi="Times New Roman" w:cs="Times New Roman"/>
          <w:sz w:val="24"/>
          <w:szCs w:val="24"/>
        </w:rPr>
        <w:t xml:space="preserve">  </w:t>
      </w:r>
      <w:proofErr w:type="spellStart"/>
      <w:r w:rsidR="00770BB1" w:rsidRPr="00471893">
        <w:rPr>
          <w:rFonts w:ascii="Times New Roman" w:hAnsi="Times New Roman" w:cs="Times New Roman"/>
          <w:i/>
          <w:iCs/>
          <w:sz w:val="24"/>
          <w:szCs w:val="24"/>
        </w:rPr>
        <w:t>euro</w:t>
      </w:r>
      <w:proofErr w:type="spellEnd"/>
      <w:r w:rsidR="00770BB1" w:rsidRPr="00471893">
        <w:rPr>
          <w:rFonts w:ascii="Times New Roman" w:hAnsi="Times New Roman" w:cs="Times New Roman"/>
          <w:i/>
          <w:iCs/>
          <w:sz w:val="24"/>
          <w:szCs w:val="24"/>
        </w:rPr>
        <w:t xml:space="preserve"> </w:t>
      </w:r>
      <w:r w:rsidR="00770BB1" w:rsidRPr="00471893">
        <w:rPr>
          <w:rFonts w:ascii="Times New Roman" w:hAnsi="Times New Roman" w:cs="Times New Roman"/>
          <w:sz w:val="24"/>
          <w:szCs w:val="24"/>
        </w:rPr>
        <w:t>n</w:t>
      </w:r>
      <w:r w:rsidR="00515052" w:rsidRPr="00471893">
        <w:rPr>
          <w:rFonts w:ascii="Times New Roman" w:hAnsi="Times New Roman" w:cs="Times New Roman"/>
          <w:sz w:val="24"/>
          <w:szCs w:val="24"/>
        </w:rPr>
        <w:t>o plānotajiem izdevumiem sociālās aizsardzības iestādēm un pasākumiem veido atalgojums un valsts sociālās apdrošināšanas obligātās iemaksas</w:t>
      </w:r>
      <w:r w:rsidR="00515052" w:rsidRPr="00471893">
        <w:rPr>
          <w:rFonts w:ascii="Times New Roman" w:hAnsi="Times New Roman" w:cs="Times New Roman"/>
          <w:i/>
          <w:iCs/>
          <w:sz w:val="24"/>
          <w:szCs w:val="24"/>
        </w:rPr>
        <w:t xml:space="preserve">. </w:t>
      </w:r>
    </w:p>
    <w:p w14:paraId="513F3D78" w14:textId="795BD725" w:rsidR="00B157E2" w:rsidRPr="00471893"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8F2EB1"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 gada pašvaldības budžetā plānoti izdevumi </w:t>
      </w:r>
      <w:r w:rsidR="00025F62" w:rsidRPr="00471893">
        <w:rPr>
          <w:rFonts w:ascii="Times New Roman" w:hAnsi="Times New Roman" w:cs="Times New Roman"/>
          <w:sz w:val="24"/>
          <w:szCs w:val="24"/>
        </w:rPr>
        <w:t xml:space="preserve">sociālās jomas iestāžu uzturēšanai, sociālo darbinieku apmācībām un </w:t>
      </w:r>
      <w:proofErr w:type="spellStart"/>
      <w:r w:rsidR="00025F62" w:rsidRPr="00471893">
        <w:rPr>
          <w:rFonts w:ascii="Times New Roman" w:hAnsi="Times New Roman" w:cs="Times New Roman"/>
          <w:sz w:val="24"/>
          <w:szCs w:val="24"/>
        </w:rPr>
        <w:t>supervīzijām</w:t>
      </w:r>
      <w:proofErr w:type="spellEnd"/>
      <w:r w:rsidR="00025F62" w:rsidRPr="00471893">
        <w:rPr>
          <w:rFonts w:ascii="Times New Roman" w:hAnsi="Times New Roman" w:cs="Times New Roman"/>
          <w:sz w:val="24"/>
          <w:szCs w:val="24"/>
        </w:rPr>
        <w:t>.</w:t>
      </w:r>
    </w:p>
    <w:p w14:paraId="3CF600B3" w14:textId="1AC0C9CF" w:rsidR="00EF6BD9" w:rsidRPr="00471893"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sociālās jomas iestāžu remontdarbiem </w:t>
      </w:r>
      <w:r w:rsidR="002E41BB" w:rsidRPr="00471893">
        <w:rPr>
          <w:rFonts w:ascii="Times New Roman" w:hAnsi="Times New Roman" w:cs="Times New Roman"/>
          <w:sz w:val="24"/>
          <w:szCs w:val="24"/>
        </w:rPr>
        <w:t>276 000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sz w:val="24"/>
          <w:szCs w:val="24"/>
        </w:rPr>
        <w:t>euro</w:t>
      </w:r>
      <w:proofErr w:type="spellEnd"/>
      <w:r w:rsidRPr="00471893">
        <w:rPr>
          <w:rFonts w:ascii="Times New Roman" w:hAnsi="Times New Roman" w:cs="Times New Roman"/>
          <w:i/>
          <w:sz w:val="24"/>
          <w:szCs w:val="24"/>
        </w:rPr>
        <w:t xml:space="preserve"> </w:t>
      </w:r>
      <w:r w:rsidRPr="00471893">
        <w:rPr>
          <w:rFonts w:ascii="Times New Roman" w:hAnsi="Times New Roman" w:cs="Times New Roman"/>
          <w:sz w:val="24"/>
          <w:szCs w:val="24"/>
        </w:rPr>
        <w:t>apmērā, ir paredzēts veikt remontdarbus sekojošās iestādēs:</w:t>
      </w:r>
    </w:p>
    <w:tbl>
      <w:tblPr>
        <w:tblW w:w="9356" w:type="dxa"/>
        <w:tblInd w:w="-5" w:type="dxa"/>
        <w:tblLook w:val="04A0" w:firstRow="1" w:lastRow="0" w:firstColumn="1" w:lastColumn="0" w:noHBand="0" w:noVBand="1"/>
      </w:tblPr>
      <w:tblGrid>
        <w:gridCol w:w="7230"/>
        <w:gridCol w:w="2126"/>
      </w:tblGrid>
      <w:tr w:rsidR="00471893" w:rsidRPr="00471893" w14:paraId="013BA5EB"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098D4BC5" w14:textId="77777777" w:rsidR="00770BB1" w:rsidRPr="00471893" w:rsidRDefault="00770BB1" w:rsidP="00175BB4">
            <w:pPr>
              <w:spacing w:after="0" w:line="240" w:lineRule="auto"/>
              <w:rPr>
                <w:rFonts w:ascii="Times New Roman" w:eastAsia="Times New Roman" w:hAnsi="Times New Roman" w:cs="Times New Roman"/>
                <w:b/>
                <w:bCs/>
                <w:sz w:val="24"/>
                <w:szCs w:val="24"/>
                <w:lang w:eastAsia="lv-LV"/>
              </w:rPr>
            </w:pP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A06B28" w14:textId="0048CF27" w:rsidR="00770BB1" w:rsidRPr="00471893" w:rsidRDefault="002E41BB" w:rsidP="00175BB4">
            <w:pPr>
              <w:spacing w:after="0" w:line="240" w:lineRule="auto"/>
              <w:jc w:val="right"/>
              <w:rPr>
                <w:rFonts w:ascii="Times New Roman" w:eastAsia="Times New Roman" w:hAnsi="Times New Roman" w:cs="Times New Roman"/>
                <w:b/>
                <w:bCs/>
                <w:sz w:val="24"/>
                <w:szCs w:val="24"/>
                <w:lang w:eastAsia="lv-LV"/>
              </w:rPr>
            </w:pPr>
            <w:r w:rsidRPr="00471893">
              <w:rPr>
                <w:rFonts w:ascii="Times New Roman" w:eastAsia="Times New Roman" w:hAnsi="Times New Roman" w:cs="Times New Roman"/>
                <w:b/>
                <w:bCs/>
                <w:sz w:val="24"/>
                <w:szCs w:val="24"/>
                <w:lang w:eastAsia="lv-LV"/>
              </w:rPr>
              <w:t>276 000</w:t>
            </w:r>
          </w:p>
        </w:tc>
      </w:tr>
      <w:tr w:rsidR="00471893" w:rsidRPr="00471893" w14:paraId="1A7214AD"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8C750" w14:textId="408BF208"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ĢAC Lejasstrazdi</w:t>
            </w:r>
          </w:p>
        </w:tc>
        <w:tc>
          <w:tcPr>
            <w:tcW w:w="2126" w:type="dxa"/>
            <w:tcBorders>
              <w:top w:val="nil"/>
              <w:left w:val="nil"/>
              <w:bottom w:val="single" w:sz="4" w:space="0" w:color="auto"/>
              <w:right w:val="single" w:sz="4" w:space="0" w:color="auto"/>
            </w:tcBorders>
            <w:shd w:val="clear" w:color="auto" w:fill="auto"/>
            <w:noWrap/>
            <w:vAlign w:val="bottom"/>
            <w:hideMark/>
          </w:tcPr>
          <w:p w14:paraId="30E348F1" w14:textId="4C93ED6D"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3 000</w:t>
            </w:r>
          </w:p>
        </w:tc>
      </w:tr>
      <w:tr w:rsidR="00471893" w:rsidRPr="00471893" w14:paraId="3AB92B8F"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90037F" w14:textId="6BDB950A"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Grupu dzīvokļi Uzvaras ielā 50</w:t>
            </w:r>
          </w:p>
        </w:tc>
        <w:tc>
          <w:tcPr>
            <w:tcW w:w="2126" w:type="dxa"/>
            <w:tcBorders>
              <w:top w:val="nil"/>
              <w:left w:val="nil"/>
              <w:bottom w:val="single" w:sz="4" w:space="0" w:color="auto"/>
              <w:right w:val="single" w:sz="4" w:space="0" w:color="auto"/>
            </w:tcBorders>
            <w:shd w:val="clear" w:color="auto" w:fill="auto"/>
            <w:noWrap/>
            <w:vAlign w:val="bottom"/>
            <w:hideMark/>
          </w:tcPr>
          <w:p w14:paraId="20E2E007" w14:textId="6D71F1BD"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8 000</w:t>
            </w:r>
          </w:p>
        </w:tc>
      </w:tr>
      <w:tr w:rsidR="00471893" w:rsidRPr="00471893" w14:paraId="38D60300"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C8DD92" w14:textId="1F0CF204"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Sociālo pakalpojumu centrs</w:t>
            </w:r>
          </w:p>
        </w:tc>
        <w:tc>
          <w:tcPr>
            <w:tcW w:w="2126" w:type="dxa"/>
            <w:tcBorders>
              <w:top w:val="nil"/>
              <w:left w:val="nil"/>
              <w:bottom w:val="single" w:sz="4" w:space="0" w:color="auto"/>
              <w:right w:val="single" w:sz="4" w:space="0" w:color="auto"/>
            </w:tcBorders>
            <w:shd w:val="clear" w:color="auto" w:fill="auto"/>
            <w:noWrap/>
            <w:vAlign w:val="bottom"/>
            <w:hideMark/>
          </w:tcPr>
          <w:p w14:paraId="70E914F6" w14:textId="6CA230A7"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35 000</w:t>
            </w:r>
          </w:p>
        </w:tc>
      </w:tr>
      <w:tr w:rsidR="00471893" w:rsidRPr="00471893" w14:paraId="6C928A9C"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3DE48E" w14:textId="54A0E9C6"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Sociālais dienests</w:t>
            </w:r>
          </w:p>
        </w:tc>
        <w:tc>
          <w:tcPr>
            <w:tcW w:w="2126" w:type="dxa"/>
            <w:tcBorders>
              <w:top w:val="nil"/>
              <w:left w:val="nil"/>
              <w:bottom w:val="nil"/>
              <w:right w:val="single" w:sz="4" w:space="0" w:color="auto"/>
            </w:tcBorders>
            <w:shd w:val="clear" w:color="auto" w:fill="auto"/>
            <w:noWrap/>
            <w:vAlign w:val="bottom"/>
            <w:hideMark/>
          </w:tcPr>
          <w:p w14:paraId="3275CEFD" w14:textId="75865B33"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5 000</w:t>
            </w:r>
          </w:p>
        </w:tc>
      </w:tr>
      <w:tr w:rsidR="00471893" w:rsidRPr="00471893" w14:paraId="4BCD5800"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D2896B" w14:textId="1AFB50E7" w:rsidR="006E3A7A" w:rsidRPr="00471893" w:rsidRDefault="006E3A7A"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SAC Tērvete</w:t>
            </w:r>
          </w:p>
        </w:tc>
        <w:tc>
          <w:tcPr>
            <w:tcW w:w="2126" w:type="dxa"/>
            <w:tcBorders>
              <w:top w:val="nil"/>
              <w:left w:val="nil"/>
              <w:bottom w:val="single" w:sz="4" w:space="0" w:color="auto"/>
              <w:right w:val="single" w:sz="4" w:space="0" w:color="auto"/>
            </w:tcBorders>
            <w:shd w:val="clear" w:color="auto" w:fill="auto"/>
            <w:noWrap/>
            <w:vAlign w:val="bottom"/>
          </w:tcPr>
          <w:p w14:paraId="3BEE9B6C" w14:textId="365B7BC5" w:rsidR="006E3A7A" w:rsidRPr="00471893" w:rsidRDefault="006E3A7A"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225 000</w:t>
            </w:r>
          </w:p>
        </w:tc>
      </w:tr>
    </w:tbl>
    <w:p w14:paraId="62A34644" w14:textId="77777777" w:rsidR="00EF6BD9" w:rsidRPr="00471893"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p>
    <w:p w14:paraId="02260E3F" w14:textId="117DCA96" w:rsidR="00B157E2" w:rsidRPr="00471893"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w:t>
      </w:r>
      <w:r w:rsidR="00CD03DB" w:rsidRPr="00471893">
        <w:rPr>
          <w:rFonts w:ascii="Times New Roman" w:hAnsi="Times New Roman" w:cs="Times New Roman"/>
          <w:sz w:val="24"/>
          <w:szCs w:val="24"/>
        </w:rPr>
        <w:t>0</w:t>
      </w:r>
      <w:r w:rsidR="00804E57"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w:t>
      </w:r>
      <w:r w:rsidR="00025F62" w:rsidRPr="00471893">
        <w:rPr>
          <w:rFonts w:ascii="Times New Roman" w:hAnsi="Times New Roman" w:cs="Times New Roman"/>
          <w:sz w:val="24"/>
          <w:szCs w:val="24"/>
        </w:rPr>
        <w:t>sociālās jomas</w:t>
      </w:r>
      <w:r w:rsidRPr="00471893">
        <w:rPr>
          <w:rFonts w:ascii="Times New Roman" w:hAnsi="Times New Roman" w:cs="Times New Roman"/>
          <w:sz w:val="24"/>
          <w:szCs w:val="24"/>
        </w:rPr>
        <w:t xml:space="preserve"> budžetā plānots </w:t>
      </w:r>
      <w:r w:rsidR="00804E57" w:rsidRPr="00471893">
        <w:rPr>
          <w:rFonts w:ascii="Times New Roman" w:hAnsi="Times New Roman" w:cs="Times New Roman"/>
          <w:sz w:val="24"/>
          <w:szCs w:val="24"/>
        </w:rPr>
        <w:t>turpināt</w:t>
      </w:r>
      <w:r w:rsidRPr="00471893">
        <w:rPr>
          <w:rFonts w:ascii="Times New Roman" w:hAnsi="Times New Roman" w:cs="Times New Roman"/>
          <w:sz w:val="24"/>
          <w:szCs w:val="24"/>
        </w:rPr>
        <w:t xml:space="preserve"> projekta “</w:t>
      </w:r>
      <w:r w:rsidR="00025F62" w:rsidRPr="00471893">
        <w:rPr>
          <w:rFonts w:ascii="Times New Roman" w:hAnsi="Times New Roman" w:cs="Times New Roman"/>
          <w:sz w:val="24"/>
          <w:szCs w:val="24"/>
        </w:rPr>
        <w:t>Atver sirdi Zemgalē</w:t>
      </w:r>
      <w:r w:rsidRPr="00471893">
        <w:rPr>
          <w:rFonts w:ascii="Times New Roman" w:hAnsi="Times New Roman" w:cs="Times New Roman"/>
          <w:sz w:val="24"/>
          <w:szCs w:val="24"/>
        </w:rPr>
        <w:t>”</w:t>
      </w:r>
      <w:r w:rsidR="00804E57" w:rsidRPr="00471893">
        <w:rPr>
          <w:rFonts w:ascii="Times New Roman" w:hAnsi="Times New Roman" w:cs="Times New Roman"/>
          <w:sz w:val="24"/>
          <w:szCs w:val="24"/>
        </w:rPr>
        <w:t xml:space="preserve"> realizāciju</w:t>
      </w:r>
      <w:r w:rsidR="0036530E" w:rsidRPr="00471893">
        <w:rPr>
          <w:rFonts w:ascii="Times New Roman" w:hAnsi="Times New Roman" w:cs="Times New Roman"/>
          <w:sz w:val="24"/>
          <w:szCs w:val="24"/>
        </w:rPr>
        <w:t>, kas tiek īstenots</w:t>
      </w:r>
      <w:r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 xml:space="preserve"> </w:t>
      </w:r>
      <w:proofErr w:type="spellStart"/>
      <w:r w:rsidR="0036530E" w:rsidRPr="00471893">
        <w:rPr>
          <w:rFonts w:ascii="Times New Roman" w:hAnsi="Times New Roman" w:cs="Times New Roman"/>
          <w:sz w:val="24"/>
          <w:szCs w:val="24"/>
        </w:rPr>
        <w:t>deinstitucionalizācijas</w:t>
      </w:r>
      <w:proofErr w:type="spellEnd"/>
      <w:r w:rsidR="0036530E" w:rsidRPr="00471893">
        <w:rPr>
          <w:rFonts w:ascii="Times New Roman" w:hAnsi="Times New Roman" w:cs="Times New Roman"/>
          <w:sz w:val="24"/>
          <w:szCs w:val="24"/>
        </w:rPr>
        <w:t xml:space="preserve"> ietvaros</w:t>
      </w:r>
      <w:r w:rsidR="00770BB1" w:rsidRPr="00471893">
        <w:rPr>
          <w:rFonts w:ascii="Times New Roman" w:hAnsi="Times New Roman" w:cs="Times New Roman"/>
          <w:sz w:val="24"/>
          <w:szCs w:val="24"/>
        </w:rPr>
        <w:t>,</w:t>
      </w:r>
      <w:r w:rsidR="0036530E" w:rsidRPr="00471893">
        <w:rPr>
          <w:rFonts w:ascii="Times New Roman" w:hAnsi="Times New Roman" w:cs="Times New Roman"/>
          <w:sz w:val="24"/>
          <w:szCs w:val="24"/>
        </w:rPr>
        <w:t xml:space="preserve"> </w:t>
      </w:r>
      <w:r w:rsidR="00025F62" w:rsidRPr="00471893">
        <w:rPr>
          <w:rFonts w:ascii="Times New Roman" w:hAnsi="Times New Roman" w:cs="Times New Roman"/>
          <w:sz w:val="24"/>
          <w:szCs w:val="24"/>
        </w:rPr>
        <w:t>un</w:t>
      </w:r>
      <w:r w:rsidR="00D57C87"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projekta</w:t>
      </w:r>
      <w:r w:rsidR="00025F62" w:rsidRPr="00471893">
        <w:rPr>
          <w:rFonts w:ascii="Times New Roman" w:hAnsi="Times New Roman" w:cs="Times New Roman"/>
          <w:sz w:val="24"/>
          <w:szCs w:val="24"/>
        </w:rPr>
        <w:t xml:space="preserve"> “Atelpas brīdis” </w:t>
      </w:r>
      <w:r w:rsidRPr="00471893">
        <w:rPr>
          <w:rFonts w:ascii="Times New Roman" w:hAnsi="Times New Roman" w:cs="Times New Roman"/>
          <w:sz w:val="24"/>
          <w:szCs w:val="24"/>
        </w:rPr>
        <w:t>īstenošana</w:t>
      </w:r>
      <w:r w:rsidR="00025F62"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804E57" w:rsidRPr="00471893">
        <w:rPr>
          <w:rFonts w:ascii="Times New Roman" w:hAnsi="Times New Roman" w:cs="Times New Roman"/>
          <w:sz w:val="24"/>
          <w:szCs w:val="24"/>
        </w:rPr>
        <w:t>, projekt</w:t>
      </w:r>
      <w:r w:rsidR="00FD77EE" w:rsidRPr="00471893">
        <w:rPr>
          <w:rFonts w:ascii="Times New Roman" w:hAnsi="Times New Roman" w:cs="Times New Roman"/>
          <w:sz w:val="24"/>
          <w:szCs w:val="24"/>
        </w:rPr>
        <w:t>u</w:t>
      </w:r>
      <w:r w:rsidR="00804E57" w:rsidRPr="00471893">
        <w:rPr>
          <w:rFonts w:ascii="Times New Roman" w:hAnsi="Times New Roman" w:cs="Times New Roman"/>
          <w:sz w:val="24"/>
          <w:szCs w:val="24"/>
        </w:rPr>
        <w:t xml:space="preserve"> realizācijai budžetā paredzēti </w:t>
      </w:r>
      <w:r w:rsidR="00E072B1" w:rsidRPr="00471893">
        <w:rPr>
          <w:rFonts w:ascii="Times New Roman" w:hAnsi="Times New Roman" w:cs="Times New Roman"/>
          <w:sz w:val="24"/>
          <w:szCs w:val="24"/>
        </w:rPr>
        <w:t>251 667</w:t>
      </w:r>
      <w:r w:rsidR="00804E57" w:rsidRPr="00471893">
        <w:rPr>
          <w:rFonts w:ascii="Times New Roman" w:hAnsi="Times New Roman" w:cs="Times New Roman"/>
          <w:sz w:val="24"/>
          <w:szCs w:val="24"/>
        </w:rPr>
        <w:t xml:space="preserve"> </w:t>
      </w:r>
      <w:proofErr w:type="spellStart"/>
      <w:r w:rsidR="00804E57" w:rsidRPr="00471893">
        <w:rPr>
          <w:rFonts w:ascii="Times New Roman" w:hAnsi="Times New Roman" w:cs="Times New Roman"/>
          <w:i/>
          <w:sz w:val="24"/>
          <w:szCs w:val="24"/>
        </w:rPr>
        <w:t>euro</w:t>
      </w:r>
      <w:proofErr w:type="spellEnd"/>
      <w:r w:rsidR="00804E57" w:rsidRPr="00471893">
        <w:rPr>
          <w:rFonts w:ascii="Times New Roman" w:hAnsi="Times New Roman" w:cs="Times New Roman"/>
          <w:i/>
          <w:sz w:val="24"/>
          <w:szCs w:val="24"/>
        </w:rPr>
        <w:t>.</w:t>
      </w:r>
    </w:p>
    <w:p w14:paraId="2A34260D" w14:textId="671DE141" w:rsidR="005A6DD7" w:rsidRPr="00471893" w:rsidRDefault="00FD77EE"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 Tāpat DI procesa ietvaros p</w:t>
      </w:r>
      <w:r w:rsidR="00995C5C" w:rsidRPr="00471893">
        <w:rPr>
          <w:rFonts w:ascii="Times New Roman" w:hAnsi="Times New Roman" w:cs="Times New Roman"/>
          <w:sz w:val="24"/>
          <w:szCs w:val="24"/>
        </w:rPr>
        <w:t xml:space="preserve">lānots </w:t>
      </w:r>
      <w:r w:rsidR="00C1634A" w:rsidRPr="00471893">
        <w:rPr>
          <w:rFonts w:ascii="Times New Roman" w:hAnsi="Times New Roman" w:cs="Times New Roman"/>
          <w:sz w:val="24"/>
          <w:szCs w:val="24"/>
        </w:rPr>
        <w:t>uzsākt projekta “Sabiedrībā balstītu sociālo pakalpojumu infrastruktūras attīstība Dobeles novadā” realizāciju</w:t>
      </w:r>
      <w:r w:rsidR="005C51DD" w:rsidRPr="00471893">
        <w:rPr>
          <w:rFonts w:ascii="Times New Roman" w:hAnsi="Times New Roman" w:cs="Times New Roman"/>
          <w:sz w:val="24"/>
          <w:szCs w:val="24"/>
        </w:rPr>
        <w:t xml:space="preserve">, 2021. gadā budžetā paredzēti 651 981 </w:t>
      </w:r>
      <w:proofErr w:type="spellStart"/>
      <w:r w:rsidR="005C51DD" w:rsidRPr="00471893">
        <w:rPr>
          <w:rFonts w:ascii="Times New Roman" w:hAnsi="Times New Roman" w:cs="Times New Roman"/>
          <w:i/>
          <w:sz w:val="24"/>
          <w:szCs w:val="24"/>
        </w:rPr>
        <w:t>euro</w:t>
      </w:r>
      <w:proofErr w:type="spellEnd"/>
      <w:r w:rsidR="00F605A1" w:rsidRPr="00471893">
        <w:rPr>
          <w:rFonts w:ascii="Times New Roman" w:hAnsi="Times New Roman" w:cs="Times New Roman"/>
          <w:i/>
          <w:sz w:val="24"/>
          <w:szCs w:val="24"/>
        </w:rPr>
        <w:t xml:space="preserve"> ( Valsts kases aizņēmums - 419 165 </w:t>
      </w:r>
      <w:proofErr w:type="spellStart"/>
      <w:r w:rsidR="00F605A1" w:rsidRPr="00471893">
        <w:rPr>
          <w:rFonts w:ascii="Times New Roman" w:hAnsi="Times New Roman" w:cs="Times New Roman"/>
          <w:i/>
          <w:sz w:val="24"/>
          <w:szCs w:val="24"/>
        </w:rPr>
        <w:t>euro</w:t>
      </w:r>
      <w:proofErr w:type="spellEnd"/>
      <w:r w:rsidR="00F605A1" w:rsidRPr="00471893">
        <w:rPr>
          <w:rFonts w:ascii="Times New Roman" w:hAnsi="Times New Roman" w:cs="Times New Roman"/>
          <w:i/>
          <w:sz w:val="24"/>
          <w:szCs w:val="24"/>
        </w:rPr>
        <w:t xml:space="preserve">, ES fondu finansējums – 232 8156 </w:t>
      </w:r>
      <w:proofErr w:type="spellStart"/>
      <w:r w:rsidR="00F605A1" w:rsidRPr="00471893">
        <w:rPr>
          <w:rFonts w:ascii="Times New Roman" w:hAnsi="Times New Roman" w:cs="Times New Roman"/>
          <w:i/>
          <w:sz w:val="24"/>
          <w:szCs w:val="24"/>
        </w:rPr>
        <w:t>euro</w:t>
      </w:r>
      <w:proofErr w:type="spellEnd"/>
      <w:r w:rsidR="00F605A1" w:rsidRPr="00471893">
        <w:rPr>
          <w:rFonts w:ascii="Times New Roman" w:hAnsi="Times New Roman" w:cs="Times New Roman"/>
          <w:i/>
          <w:sz w:val="24"/>
          <w:szCs w:val="24"/>
        </w:rPr>
        <w:t xml:space="preserve">). </w:t>
      </w:r>
      <w:r w:rsidR="005C51DD" w:rsidRPr="00471893">
        <w:rPr>
          <w:rFonts w:ascii="Times New Roman" w:hAnsi="Times New Roman" w:cs="Times New Roman"/>
          <w:i/>
          <w:sz w:val="24"/>
          <w:szCs w:val="24"/>
        </w:rPr>
        <w:t xml:space="preserve"> </w:t>
      </w:r>
      <w:r w:rsidR="005C51DD" w:rsidRPr="00471893">
        <w:rPr>
          <w:rFonts w:ascii="Times New Roman" w:hAnsi="Times New Roman" w:cs="Times New Roman"/>
          <w:sz w:val="24"/>
          <w:szCs w:val="24"/>
        </w:rPr>
        <w:t>Projekta mērķis sabiedrībā balstītu sociālo pakalpojumu infrastruktūras izveide un attīstība Dobeles novadā. Projektā</w:t>
      </w:r>
      <w:r w:rsidR="009142B5" w:rsidRPr="00471893">
        <w:rPr>
          <w:rFonts w:ascii="Times New Roman" w:hAnsi="Times New Roman" w:cs="Times New Roman"/>
          <w:sz w:val="24"/>
          <w:szCs w:val="24"/>
        </w:rPr>
        <w:t xml:space="preserve"> galvenās aktivitātes:</w:t>
      </w:r>
    </w:p>
    <w:p w14:paraId="17155C8E" w14:textId="7582AF26"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“Grupu dzīvokļi” personām ar garīga rakstura traucējumiem (10 personām) izveide Ādama ielā 2 Dobelē - telpu pārbūve, aprīkojuma un mēbeļu iegāde;</w:t>
      </w:r>
    </w:p>
    <w:p w14:paraId="4A8BAC3C" w14:textId="1FD6F349"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“Specializētās darbnīcas” personām ar garīga rakstura traucējumiem (16 personām) izveide Ādama ielā 2 Dobelē - telpu remonts un pielāgošana, aprīkojuma un mēbeļu iegāde;</w:t>
      </w:r>
    </w:p>
    <w:p w14:paraId="360AF8BC" w14:textId="6BAC929E"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“Dienas aprūpes centrs personām ar garīga rakstura traucējumiem” (20 personām) izveide Brīvības ielā 27 Dobelē - telpu pārbūve,  aprīkojuma un mēbeļu iegāde;</w:t>
      </w:r>
    </w:p>
    <w:p w14:paraId="3FDBBB48" w14:textId="3AB7CB32"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projekta publicitātes nodrošināšana.</w:t>
      </w:r>
    </w:p>
    <w:p w14:paraId="25FA5FF7" w14:textId="1CCDB168" w:rsidR="00970DA2" w:rsidRPr="00471893" w:rsidRDefault="00970DA2" w:rsidP="00970DA2">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 xml:space="preserve">2020.gadā LAT-LIT projekta ietvaros “Sociālo pakalpojumu un sociālās iekļaušanas pasākumu attīstība neaizsargātajām grupām” </w:t>
      </w:r>
      <w:r w:rsidR="00913377" w:rsidRPr="00471893">
        <w:rPr>
          <w:rFonts w:ascii="Times New Roman" w:hAnsi="Times New Roman" w:cs="Times New Roman"/>
          <w:sz w:val="24"/>
          <w:szCs w:val="24"/>
        </w:rPr>
        <w:t xml:space="preserve">tika veikti remontdarbi ģimenes atbalsts centrā “Lejasstrazdi” </w:t>
      </w:r>
      <w:r w:rsidRPr="00471893">
        <w:rPr>
          <w:rFonts w:ascii="Times New Roman" w:hAnsi="Times New Roman" w:cs="Times New Roman"/>
          <w:sz w:val="24"/>
          <w:szCs w:val="24"/>
        </w:rPr>
        <w:t xml:space="preserve">pakalpojuma “Atelpas brīdis” </w:t>
      </w:r>
      <w:r w:rsidR="00913377" w:rsidRPr="00471893">
        <w:rPr>
          <w:rFonts w:ascii="Times New Roman" w:hAnsi="Times New Roman" w:cs="Times New Roman"/>
          <w:sz w:val="24"/>
          <w:szCs w:val="24"/>
        </w:rPr>
        <w:t>nodrošināšanai</w:t>
      </w:r>
      <w:r w:rsidR="00FD2819" w:rsidRPr="00471893">
        <w:rPr>
          <w:rFonts w:ascii="Times New Roman" w:hAnsi="Times New Roman" w:cs="Times New Roman"/>
          <w:sz w:val="24"/>
          <w:szCs w:val="24"/>
        </w:rPr>
        <w:t xml:space="preserve">. </w:t>
      </w:r>
      <w:r w:rsidR="006A5E30" w:rsidRPr="00471893">
        <w:rPr>
          <w:rFonts w:ascii="Times New Roman" w:hAnsi="Times New Roman" w:cs="Times New Roman"/>
          <w:sz w:val="24"/>
          <w:szCs w:val="24"/>
        </w:rPr>
        <w:t xml:space="preserve">Struktūrvienības uzturēšanas izmaksas  </w:t>
      </w:r>
      <w:r w:rsidR="00647637" w:rsidRPr="00471893">
        <w:rPr>
          <w:rFonts w:ascii="Times New Roman" w:hAnsi="Times New Roman" w:cs="Times New Roman"/>
          <w:sz w:val="24"/>
          <w:szCs w:val="24"/>
        </w:rPr>
        <w:t>2021. gadā</w:t>
      </w:r>
      <w:r w:rsidR="006A1BEA" w:rsidRPr="00471893">
        <w:rPr>
          <w:rFonts w:ascii="Times New Roman" w:hAnsi="Times New Roman" w:cs="Times New Roman"/>
          <w:sz w:val="24"/>
          <w:szCs w:val="24"/>
        </w:rPr>
        <w:t xml:space="preserve"> </w:t>
      </w:r>
      <w:r w:rsidR="006A5E30" w:rsidRPr="00471893">
        <w:rPr>
          <w:rFonts w:ascii="Times New Roman" w:hAnsi="Times New Roman" w:cs="Times New Roman"/>
          <w:sz w:val="24"/>
          <w:szCs w:val="24"/>
        </w:rPr>
        <w:t xml:space="preserve">ir </w:t>
      </w:r>
      <w:r w:rsidR="006A1BEA" w:rsidRPr="00471893">
        <w:rPr>
          <w:rFonts w:ascii="Times New Roman" w:hAnsi="Times New Roman" w:cs="Times New Roman"/>
          <w:sz w:val="24"/>
          <w:szCs w:val="24"/>
        </w:rPr>
        <w:t xml:space="preserve"> 95 035 </w:t>
      </w:r>
      <w:proofErr w:type="spellStart"/>
      <w:r w:rsidR="006A1BEA" w:rsidRPr="00471893">
        <w:rPr>
          <w:rFonts w:ascii="Times New Roman" w:hAnsi="Times New Roman" w:cs="Times New Roman"/>
          <w:i/>
          <w:sz w:val="24"/>
          <w:szCs w:val="24"/>
        </w:rPr>
        <w:t>euro</w:t>
      </w:r>
      <w:proofErr w:type="spellEnd"/>
      <w:r w:rsidR="006A5E30" w:rsidRPr="00471893">
        <w:rPr>
          <w:rFonts w:ascii="Times New Roman" w:hAnsi="Times New Roman" w:cs="Times New Roman"/>
          <w:i/>
          <w:sz w:val="24"/>
          <w:szCs w:val="24"/>
        </w:rPr>
        <w:t>.</w:t>
      </w:r>
    </w:p>
    <w:p w14:paraId="08FD3EB6" w14:textId="48449CB8" w:rsidR="00B157E2" w:rsidRPr="00471893"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No sociālās </w:t>
      </w:r>
      <w:r w:rsidR="0063112F" w:rsidRPr="00471893">
        <w:rPr>
          <w:rFonts w:ascii="Times New Roman" w:hAnsi="Times New Roman" w:cs="Times New Roman"/>
          <w:sz w:val="24"/>
          <w:szCs w:val="24"/>
        </w:rPr>
        <w:t xml:space="preserve">jomas  </w:t>
      </w:r>
      <w:r w:rsidRPr="00471893">
        <w:rPr>
          <w:rFonts w:ascii="Times New Roman" w:hAnsi="Times New Roman" w:cs="Times New Roman"/>
          <w:sz w:val="24"/>
          <w:szCs w:val="24"/>
        </w:rPr>
        <w:t xml:space="preserve">izdevumiem </w:t>
      </w:r>
      <w:r w:rsidR="00566445" w:rsidRPr="00471893">
        <w:rPr>
          <w:rFonts w:ascii="Times New Roman" w:hAnsi="Times New Roman" w:cs="Times New Roman"/>
          <w:sz w:val="24"/>
          <w:szCs w:val="24"/>
        </w:rPr>
        <w:t>976 810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jeb </w:t>
      </w:r>
      <w:r w:rsidR="00566445" w:rsidRPr="00471893">
        <w:rPr>
          <w:rFonts w:ascii="Times New Roman" w:hAnsi="Times New Roman" w:cs="Times New Roman"/>
          <w:sz w:val="24"/>
          <w:szCs w:val="24"/>
        </w:rPr>
        <w:t>13,59</w:t>
      </w:r>
      <w:r w:rsidR="00865AC2" w:rsidRPr="00471893">
        <w:rPr>
          <w:rFonts w:ascii="Times New Roman" w:hAnsi="Times New Roman" w:cs="Times New Roman"/>
          <w:sz w:val="24"/>
          <w:szCs w:val="24"/>
        </w:rPr>
        <w:t xml:space="preserve"> </w:t>
      </w:r>
      <w:r w:rsidR="0063112F"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ir izdevumi sociālajiem pabalstiem. </w:t>
      </w:r>
    </w:p>
    <w:p w14:paraId="765B8BF5" w14:textId="2A9199E2" w:rsidR="0063112F" w:rsidRPr="00471893"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Sociālo pabalstu veidus un to piešķiršanas kārtību nosaka </w:t>
      </w:r>
      <w:r w:rsidR="0063112F"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w:t>
      </w:r>
      <w:r w:rsidR="008D79A4" w:rsidRPr="00471893">
        <w:rPr>
          <w:rFonts w:ascii="Times New Roman" w:hAnsi="Times New Roman" w:cs="Times New Roman"/>
          <w:sz w:val="24"/>
          <w:szCs w:val="24"/>
        </w:rPr>
        <w:t>ā apvienojamo</w:t>
      </w:r>
      <w:r w:rsidRPr="00471893">
        <w:rPr>
          <w:rFonts w:ascii="Times New Roman" w:hAnsi="Times New Roman" w:cs="Times New Roman"/>
          <w:sz w:val="24"/>
          <w:szCs w:val="24"/>
        </w:rPr>
        <w:t xml:space="preserve"> pašvaldīb</w:t>
      </w:r>
      <w:r w:rsidR="008D79A4" w:rsidRPr="00471893">
        <w:rPr>
          <w:rFonts w:ascii="Times New Roman" w:hAnsi="Times New Roman" w:cs="Times New Roman"/>
          <w:sz w:val="24"/>
          <w:szCs w:val="24"/>
        </w:rPr>
        <w:t>u</w:t>
      </w:r>
      <w:r w:rsidRPr="00471893">
        <w:rPr>
          <w:rFonts w:ascii="Times New Roman" w:hAnsi="Times New Roman" w:cs="Times New Roman"/>
          <w:sz w:val="24"/>
          <w:szCs w:val="24"/>
        </w:rPr>
        <w:t xml:space="preserve"> saistošie noteikumi. Pašvaldības sociālie pabalsti plānoti, lai, pirmkārt, nodrošinā</w:t>
      </w:r>
      <w:r w:rsidR="0063112F" w:rsidRPr="00471893">
        <w:rPr>
          <w:rFonts w:ascii="Times New Roman" w:hAnsi="Times New Roman" w:cs="Times New Roman"/>
          <w:sz w:val="24"/>
          <w:szCs w:val="24"/>
        </w:rPr>
        <w:t>tu garantētā iztikas minimuma,</w:t>
      </w:r>
      <w:r w:rsidRPr="00471893">
        <w:rPr>
          <w:rFonts w:ascii="Times New Roman" w:hAnsi="Times New Roman" w:cs="Times New Roman"/>
          <w:sz w:val="24"/>
          <w:szCs w:val="24"/>
        </w:rPr>
        <w:t xml:space="preserve"> dzīvokļa pabalstu</w:t>
      </w:r>
      <w:r w:rsidR="0063112F" w:rsidRPr="00471893">
        <w:rPr>
          <w:rFonts w:ascii="Times New Roman" w:hAnsi="Times New Roman" w:cs="Times New Roman"/>
          <w:sz w:val="24"/>
          <w:szCs w:val="24"/>
        </w:rPr>
        <w:t xml:space="preserve"> un pabalstu ēdināšanas izdevumu segšanai</w:t>
      </w:r>
      <w:r w:rsidRPr="00471893">
        <w:rPr>
          <w:rFonts w:ascii="Times New Roman" w:hAnsi="Times New Roman" w:cs="Times New Roman"/>
          <w:sz w:val="24"/>
          <w:szCs w:val="24"/>
        </w:rPr>
        <w:t xml:space="preserve"> tiem iedzīvotājiem, kuriem </w:t>
      </w:r>
      <w:r w:rsidR="00FD77EE" w:rsidRPr="00471893">
        <w:rPr>
          <w:rFonts w:ascii="Times New Roman" w:hAnsi="Times New Roman" w:cs="Times New Roman"/>
          <w:sz w:val="24"/>
          <w:szCs w:val="24"/>
        </w:rPr>
        <w:t>,</w:t>
      </w:r>
      <w:r w:rsidRPr="00471893">
        <w:rPr>
          <w:rFonts w:ascii="Times New Roman" w:hAnsi="Times New Roman" w:cs="Times New Roman"/>
          <w:sz w:val="24"/>
          <w:szCs w:val="24"/>
        </w:rPr>
        <w:t>normatīvo aktu noteiktajā kārtībā</w:t>
      </w:r>
      <w:r w:rsidR="00FD77EE" w:rsidRPr="00471893">
        <w:rPr>
          <w:rFonts w:ascii="Times New Roman" w:hAnsi="Times New Roman" w:cs="Times New Roman"/>
          <w:sz w:val="24"/>
          <w:szCs w:val="24"/>
        </w:rPr>
        <w:t>,</w:t>
      </w:r>
      <w:r w:rsidRPr="00471893">
        <w:rPr>
          <w:rFonts w:ascii="Times New Roman" w:hAnsi="Times New Roman" w:cs="Times New Roman"/>
          <w:sz w:val="24"/>
          <w:szCs w:val="24"/>
        </w:rPr>
        <w:t xml:space="preserve"> ir tie</w:t>
      </w:r>
      <w:r w:rsidR="0063112F" w:rsidRPr="00471893">
        <w:rPr>
          <w:rFonts w:ascii="Times New Roman" w:hAnsi="Times New Roman" w:cs="Times New Roman"/>
          <w:sz w:val="24"/>
          <w:szCs w:val="24"/>
        </w:rPr>
        <w:t>sības saņemt šos pabalstus. 20</w:t>
      </w:r>
      <w:r w:rsidR="00C905E6"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ir saglabāti visi iepriekšējā gadā nodrošināto pabalstu un pakalpojumu veidi </w:t>
      </w:r>
      <w:r w:rsidR="0063112F" w:rsidRPr="00471893">
        <w:rPr>
          <w:rFonts w:ascii="Times New Roman" w:hAnsi="Times New Roman" w:cs="Times New Roman"/>
          <w:sz w:val="24"/>
          <w:szCs w:val="24"/>
        </w:rPr>
        <w:t>.</w:t>
      </w:r>
    </w:p>
    <w:p w14:paraId="31151D8C" w14:textId="6733E508" w:rsidR="00B157E2" w:rsidRPr="00471893"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 20</w:t>
      </w:r>
      <w:r w:rsidR="003323AA"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 gadā plānots izmaksāt garantētā minimālā ienākuma pabalstus </w:t>
      </w:r>
      <w:r w:rsidR="007F5DFB" w:rsidRPr="00471893">
        <w:rPr>
          <w:rFonts w:ascii="Times New Roman" w:hAnsi="Times New Roman" w:cs="Times New Roman"/>
          <w:sz w:val="24"/>
          <w:szCs w:val="24"/>
        </w:rPr>
        <w:t>108 115</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B157E2" w:rsidRPr="00471893">
        <w:rPr>
          <w:rFonts w:ascii="Times New Roman" w:hAnsi="Times New Roman" w:cs="Times New Roman"/>
          <w:i/>
          <w:iCs/>
          <w:sz w:val="24"/>
          <w:szCs w:val="24"/>
        </w:rPr>
        <w:t xml:space="preserve"> </w:t>
      </w:r>
      <w:r w:rsidR="00B157E2" w:rsidRPr="00471893">
        <w:rPr>
          <w:rFonts w:ascii="Times New Roman" w:hAnsi="Times New Roman" w:cs="Times New Roman"/>
          <w:sz w:val="24"/>
          <w:szCs w:val="24"/>
        </w:rPr>
        <w:t xml:space="preserve">apmērā, un dzīvokļa pabalstus – </w:t>
      </w:r>
      <w:r w:rsidR="007F5DFB" w:rsidRPr="00471893">
        <w:rPr>
          <w:rFonts w:ascii="Times New Roman" w:hAnsi="Times New Roman" w:cs="Times New Roman"/>
          <w:sz w:val="24"/>
          <w:szCs w:val="24"/>
        </w:rPr>
        <w:t>210 131</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B157E2" w:rsidRPr="00471893">
        <w:rPr>
          <w:rFonts w:ascii="Times New Roman" w:hAnsi="Times New Roman" w:cs="Times New Roman"/>
          <w:i/>
          <w:iCs/>
          <w:sz w:val="24"/>
          <w:szCs w:val="24"/>
        </w:rPr>
        <w:t xml:space="preserve"> </w:t>
      </w:r>
      <w:r w:rsidR="00B157E2" w:rsidRPr="00471893">
        <w:rPr>
          <w:rFonts w:ascii="Times New Roman" w:hAnsi="Times New Roman" w:cs="Times New Roman"/>
          <w:sz w:val="24"/>
          <w:szCs w:val="24"/>
        </w:rPr>
        <w:t>apmērā</w:t>
      </w:r>
      <w:r w:rsidR="008D79A4" w:rsidRPr="00471893">
        <w:rPr>
          <w:rFonts w:ascii="Times New Roman" w:hAnsi="Times New Roman" w:cs="Times New Roman"/>
          <w:sz w:val="24"/>
          <w:szCs w:val="24"/>
        </w:rPr>
        <w:t>. Pēdējos gados arvien</w:t>
      </w:r>
      <w:r w:rsidR="00153787" w:rsidRPr="00471893">
        <w:rPr>
          <w:rFonts w:ascii="Times New Roman" w:hAnsi="Times New Roman" w:cs="Times New Roman"/>
          <w:sz w:val="24"/>
          <w:szCs w:val="24"/>
        </w:rPr>
        <w:t xml:space="preserve"> </w:t>
      </w:r>
      <w:r w:rsidR="00B157E2" w:rsidRPr="00471893">
        <w:rPr>
          <w:rFonts w:ascii="Times New Roman" w:hAnsi="Times New Roman" w:cs="Times New Roman"/>
          <w:sz w:val="24"/>
          <w:szCs w:val="24"/>
        </w:rPr>
        <w:t>palielinās maznodrošināto personu skaits, kuri ir tiesīgi saņemt dzīvokļa pabalstu</w:t>
      </w:r>
      <w:r w:rsidR="008D79A4" w:rsidRPr="00471893">
        <w:rPr>
          <w:rFonts w:ascii="Times New Roman" w:hAnsi="Times New Roman" w:cs="Times New Roman"/>
          <w:sz w:val="24"/>
          <w:szCs w:val="24"/>
        </w:rPr>
        <w:t>, bet no 01.07.2021 šī situācija var mainīties, jo normatīvo aktu izmaiņas paredz citu kārtību dzīvokļa pabalsta aprēķinam.</w:t>
      </w:r>
    </w:p>
    <w:p w14:paraId="121B4F9D" w14:textId="786C1E62" w:rsidR="00B157E2" w:rsidRPr="00471893" w:rsidRDefault="00FD77EE" w:rsidP="00CD03DB">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Lielākās citu</w:t>
      </w:r>
      <w:r w:rsidR="00B157E2" w:rsidRPr="00471893">
        <w:rPr>
          <w:rFonts w:ascii="Times New Roman" w:hAnsi="Times New Roman" w:cs="Times New Roman"/>
          <w:sz w:val="24"/>
          <w:szCs w:val="24"/>
        </w:rPr>
        <w:t xml:space="preserve"> pabalstu izmaksas plānotas - Pabalstiem </w:t>
      </w:r>
      <w:r w:rsidR="00FF6030" w:rsidRPr="00471893">
        <w:rPr>
          <w:rFonts w:ascii="Times New Roman" w:hAnsi="Times New Roman" w:cs="Times New Roman"/>
          <w:sz w:val="24"/>
          <w:szCs w:val="24"/>
        </w:rPr>
        <w:t xml:space="preserve">bērniem un audžuģimenēm </w:t>
      </w:r>
      <w:r w:rsidR="007F5DFB" w:rsidRPr="00471893">
        <w:rPr>
          <w:rFonts w:ascii="Times New Roman" w:hAnsi="Times New Roman" w:cs="Times New Roman"/>
          <w:sz w:val="24"/>
          <w:szCs w:val="24"/>
        </w:rPr>
        <w:t>114 454</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B157E2" w:rsidRPr="00471893">
        <w:rPr>
          <w:rFonts w:ascii="Times New Roman" w:hAnsi="Times New Roman" w:cs="Times New Roman"/>
          <w:sz w:val="24"/>
          <w:szCs w:val="24"/>
        </w:rPr>
        <w:t xml:space="preserve">, pabalstiem ēdināšanai – </w:t>
      </w:r>
      <w:r w:rsidR="008D79A4" w:rsidRPr="00471893">
        <w:rPr>
          <w:rFonts w:ascii="Times New Roman" w:hAnsi="Times New Roman" w:cs="Times New Roman"/>
          <w:sz w:val="24"/>
          <w:szCs w:val="24"/>
        </w:rPr>
        <w:t>8</w:t>
      </w:r>
      <w:r w:rsidR="00BD75D3" w:rsidRPr="00471893">
        <w:rPr>
          <w:rFonts w:ascii="Times New Roman" w:hAnsi="Times New Roman" w:cs="Times New Roman"/>
          <w:sz w:val="24"/>
          <w:szCs w:val="24"/>
        </w:rPr>
        <w:t xml:space="preserve"> </w:t>
      </w:r>
      <w:r w:rsidR="007F5DFB" w:rsidRPr="00471893">
        <w:rPr>
          <w:rFonts w:ascii="Times New Roman" w:hAnsi="Times New Roman" w:cs="Times New Roman"/>
          <w:sz w:val="24"/>
          <w:szCs w:val="24"/>
        </w:rPr>
        <w:t>460</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B157E2" w:rsidRPr="00471893">
        <w:rPr>
          <w:rFonts w:ascii="Times New Roman" w:hAnsi="Times New Roman" w:cs="Times New Roman"/>
          <w:sz w:val="24"/>
          <w:szCs w:val="24"/>
        </w:rPr>
        <w:t xml:space="preserve">, </w:t>
      </w:r>
      <w:r w:rsidR="00FF6030" w:rsidRPr="00471893">
        <w:rPr>
          <w:rFonts w:ascii="Times New Roman" w:hAnsi="Times New Roman" w:cs="Times New Roman"/>
          <w:sz w:val="24"/>
          <w:szCs w:val="24"/>
        </w:rPr>
        <w:t xml:space="preserve">veselības pabalstiem </w:t>
      </w:r>
      <w:r w:rsidR="00B157E2" w:rsidRPr="00471893">
        <w:rPr>
          <w:rFonts w:ascii="Times New Roman" w:hAnsi="Times New Roman" w:cs="Times New Roman"/>
          <w:sz w:val="24"/>
          <w:szCs w:val="24"/>
        </w:rPr>
        <w:t xml:space="preserve"> – </w:t>
      </w:r>
      <w:r w:rsidR="008D79A4" w:rsidRPr="00471893">
        <w:rPr>
          <w:rFonts w:ascii="Times New Roman" w:hAnsi="Times New Roman" w:cs="Times New Roman"/>
          <w:sz w:val="24"/>
          <w:szCs w:val="24"/>
        </w:rPr>
        <w:t>2</w:t>
      </w:r>
      <w:r w:rsidR="00B3468C" w:rsidRPr="00471893">
        <w:rPr>
          <w:rFonts w:ascii="Times New Roman" w:hAnsi="Times New Roman" w:cs="Times New Roman"/>
          <w:sz w:val="24"/>
          <w:szCs w:val="24"/>
        </w:rPr>
        <w:t>5</w:t>
      </w:r>
      <w:r w:rsidR="00853344" w:rsidRPr="00471893">
        <w:rPr>
          <w:rFonts w:ascii="Times New Roman" w:hAnsi="Times New Roman" w:cs="Times New Roman"/>
          <w:sz w:val="24"/>
          <w:szCs w:val="24"/>
        </w:rPr>
        <w:t xml:space="preserve"> </w:t>
      </w:r>
      <w:r w:rsidR="007F5DFB" w:rsidRPr="00471893">
        <w:rPr>
          <w:rFonts w:ascii="Times New Roman" w:hAnsi="Times New Roman" w:cs="Times New Roman"/>
          <w:sz w:val="24"/>
          <w:szCs w:val="24"/>
        </w:rPr>
        <w:t>270</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36530E" w:rsidRPr="00471893">
        <w:rPr>
          <w:rFonts w:ascii="Times New Roman" w:hAnsi="Times New Roman" w:cs="Times New Roman"/>
          <w:sz w:val="24"/>
          <w:szCs w:val="24"/>
        </w:rPr>
        <w:t xml:space="preserve">, ārkārtas un neparedzēto situāciju pabalstiem plānoti </w:t>
      </w:r>
      <w:r w:rsidR="007F5DFB" w:rsidRPr="00471893">
        <w:rPr>
          <w:rFonts w:ascii="Times New Roman" w:hAnsi="Times New Roman" w:cs="Times New Roman"/>
          <w:sz w:val="24"/>
          <w:szCs w:val="24"/>
        </w:rPr>
        <w:t>67 900</w:t>
      </w:r>
      <w:r w:rsidR="0036530E" w:rsidRPr="00471893">
        <w:rPr>
          <w:rFonts w:ascii="Times New Roman" w:hAnsi="Times New Roman" w:cs="Times New Roman"/>
          <w:sz w:val="24"/>
          <w:szCs w:val="24"/>
        </w:rPr>
        <w:t xml:space="preserve"> </w:t>
      </w:r>
      <w:proofErr w:type="spellStart"/>
      <w:r w:rsidR="0036530E" w:rsidRPr="00471893">
        <w:rPr>
          <w:rFonts w:ascii="Times New Roman" w:hAnsi="Times New Roman" w:cs="Times New Roman"/>
          <w:i/>
          <w:iCs/>
          <w:sz w:val="24"/>
          <w:szCs w:val="24"/>
        </w:rPr>
        <w:t>euro</w:t>
      </w:r>
      <w:proofErr w:type="spellEnd"/>
      <w:r w:rsidR="0036530E" w:rsidRPr="00471893">
        <w:rPr>
          <w:rFonts w:ascii="Times New Roman" w:hAnsi="Times New Roman" w:cs="Times New Roman"/>
          <w:sz w:val="24"/>
          <w:szCs w:val="24"/>
        </w:rPr>
        <w:t xml:space="preserve">. </w:t>
      </w:r>
    </w:p>
    <w:p w14:paraId="3CCA0603" w14:textId="225F3AF5" w:rsidR="00B157E2" w:rsidRPr="00471893"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20</w:t>
      </w:r>
      <w:r w:rsidR="00712B3D"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.gadā </w:t>
      </w:r>
      <w:r w:rsidR="00FF6030" w:rsidRPr="00471893">
        <w:rPr>
          <w:rFonts w:ascii="Times New Roman" w:hAnsi="Times New Roman" w:cs="Times New Roman"/>
          <w:sz w:val="24"/>
          <w:szCs w:val="24"/>
        </w:rPr>
        <w:t>Dobeles</w:t>
      </w:r>
      <w:r w:rsidR="00B157E2" w:rsidRPr="00471893">
        <w:rPr>
          <w:rFonts w:ascii="Times New Roman" w:hAnsi="Times New Roman" w:cs="Times New Roman"/>
          <w:sz w:val="24"/>
          <w:szCs w:val="24"/>
        </w:rPr>
        <w:t xml:space="preserve"> novada pašvaldība </w:t>
      </w:r>
      <w:r w:rsidR="00FD77EE" w:rsidRPr="00471893">
        <w:rPr>
          <w:rFonts w:ascii="Times New Roman" w:hAnsi="Times New Roman" w:cs="Times New Roman"/>
          <w:sz w:val="24"/>
          <w:szCs w:val="24"/>
        </w:rPr>
        <w:t xml:space="preserve"> plāno </w:t>
      </w:r>
      <w:r w:rsidR="00B157E2" w:rsidRPr="00471893">
        <w:rPr>
          <w:rFonts w:ascii="Times New Roman" w:hAnsi="Times New Roman" w:cs="Times New Roman"/>
          <w:sz w:val="24"/>
          <w:szCs w:val="24"/>
        </w:rPr>
        <w:t>saņem</w:t>
      </w:r>
      <w:r w:rsidR="00FD77EE" w:rsidRPr="00471893">
        <w:rPr>
          <w:rFonts w:ascii="Times New Roman" w:hAnsi="Times New Roman" w:cs="Times New Roman"/>
          <w:sz w:val="24"/>
          <w:szCs w:val="24"/>
        </w:rPr>
        <w:t>t</w:t>
      </w:r>
      <w:r w:rsidR="00B157E2" w:rsidRPr="00471893">
        <w:rPr>
          <w:rFonts w:ascii="Times New Roman" w:hAnsi="Times New Roman" w:cs="Times New Roman"/>
          <w:sz w:val="24"/>
          <w:szCs w:val="24"/>
        </w:rPr>
        <w:t xml:space="preserve"> dotāciju asistenta pakalpojuma nodrošināšanai pašvaldībā</w:t>
      </w:r>
      <w:r w:rsidR="00FD77EE" w:rsidRPr="00471893">
        <w:rPr>
          <w:rFonts w:ascii="Times New Roman" w:hAnsi="Times New Roman" w:cs="Times New Roman"/>
          <w:sz w:val="24"/>
          <w:szCs w:val="24"/>
        </w:rPr>
        <w:t xml:space="preserve"> </w:t>
      </w:r>
      <w:r w:rsidR="00D96E71" w:rsidRPr="00471893">
        <w:rPr>
          <w:rFonts w:ascii="Times New Roman" w:hAnsi="Times New Roman" w:cs="Times New Roman"/>
          <w:sz w:val="24"/>
          <w:szCs w:val="24"/>
        </w:rPr>
        <w:t>215 302</w:t>
      </w:r>
      <w:r w:rsidR="00FD77EE" w:rsidRPr="00471893">
        <w:rPr>
          <w:rFonts w:ascii="Times New Roman" w:hAnsi="Times New Roman" w:cs="Times New Roman"/>
          <w:sz w:val="24"/>
          <w:szCs w:val="24"/>
        </w:rPr>
        <w:t xml:space="preserve"> </w:t>
      </w:r>
      <w:proofErr w:type="spellStart"/>
      <w:r w:rsidR="00FD77EE" w:rsidRPr="00471893">
        <w:rPr>
          <w:rFonts w:ascii="Times New Roman" w:hAnsi="Times New Roman" w:cs="Times New Roman"/>
          <w:i/>
          <w:iCs/>
          <w:sz w:val="24"/>
          <w:szCs w:val="24"/>
        </w:rPr>
        <w:t>euro</w:t>
      </w:r>
      <w:proofErr w:type="spellEnd"/>
      <w:r w:rsidR="00FD77EE" w:rsidRPr="00471893">
        <w:rPr>
          <w:rFonts w:ascii="Times New Roman" w:hAnsi="Times New Roman" w:cs="Times New Roman"/>
          <w:i/>
          <w:iCs/>
          <w:sz w:val="24"/>
          <w:szCs w:val="24"/>
        </w:rPr>
        <w:t xml:space="preserve"> </w:t>
      </w:r>
      <w:r w:rsidR="00FD77EE" w:rsidRPr="00471893">
        <w:rPr>
          <w:rFonts w:ascii="Times New Roman" w:hAnsi="Times New Roman" w:cs="Times New Roman"/>
          <w:sz w:val="24"/>
          <w:szCs w:val="24"/>
        </w:rPr>
        <w:t>apmērā</w:t>
      </w:r>
      <w:r w:rsidR="00B157E2" w:rsidRPr="00471893">
        <w:rPr>
          <w:rFonts w:ascii="Times New Roman" w:hAnsi="Times New Roman" w:cs="Times New Roman"/>
          <w:sz w:val="24"/>
          <w:szCs w:val="24"/>
        </w:rPr>
        <w:t xml:space="preserve">, kuru   plānots izlietot atlīdzībai par asistentu </w:t>
      </w:r>
      <w:r w:rsidR="00B157E2" w:rsidRPr="00471893">
        <w:rPr>
          <w:rFonts w:ascii="Times New Roman" w:hAnsi="Times New Roman" w:cs="Times New Roman"/>
          <w:sz w:val="24"/>
          <w:szCs w:val="24"/>
        </w:rPr>
        <w:lastRenderedPageBreak/>
        <w:t xml:space="preserve">sniegtajiem pakalpojumiem cilvēkiem ar I un II invaliditātes grupu un bērniem ar invaliditāti no 5 līdz 18 gadu vecumam. </w:t>
      </w:r>
    </w:p>
    <w:p w14:paraId="2D5581F9" w14:textId="67FAC166" w:rsidR="00B157E2" w:rsidRPr="00471893"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Atbalsts biedrībām sociālās aizsardzības jomā </w:t>
      </w:r>
      <w:r w:rsidR="00FD77EE" w:rsidRPr="00471893">
        <w:rPr>
          <w:rFonts w:ascii="Times New Roman" w:hAnsi="Times New Roman" w:cs="Times New Roman"/>
          <w:sz w:val="24"/>
          <w:szCs w:val="24"/>
        </w:rPr>
        <w:t xml:space="preserve"> plānots </w:t>
      </w:r>
      <w:r w:rsidR="00775C85" w:rsidRPr="00471893">
        <w:rPr>
          <w:rFonts w:ascii="Times New Roman" w:hAnsi="Times New Roman" w:cs="Times New Roman"/>
          <w:sz w:val="24"/>
          <w:szCs w:val="24"/>
        </w:rPr>
        <w:t>35 830</w:t>
      </w:r>
      <w:r w:rsidRPr="00471893">
        <w:rPr>
          <w:rFonts w:ascii="Times New Roman" w:hAnsi="Times New Roman" w:cs="Times New Roman"/>
          <w:sz w:val="24"/>
          <w:szCs w:val="24"/>
        </w:rPr>
        <w:t xml:space="preserve"> </w:t>
      </w:r>
      <w:proofErr w:type="spellStart"/>
      <w:r w:rsidRPr="00471893">
        <w:rPr>
          <w:rFonts w:ascii="Times New Roman" w:hAnsi="Times New Roman" w:cs="Times New Roman"/>
          <w:i/>
          <w:iCs/>
          <w:sz w:val="24"/>
          <w:szCs w:val="24"/>
        </w:rPr>
        <w:t>euro</w:t>
      </w:r>
      <w:proofErr w:type="spellEnd"/>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apmērā – </w:t>
      </w:r>
      <w:r w:rsidR="00D84089" w:rsidRPr="00471893">
        <w:rPr>
          <w:rFonts w:ascii="Times New Roman" w:hAnsi="Times New Roman" w:cs="Times New Roman"/>
          <w:sz w:val="24"/>
          <w:szCs w:val="24"/>
        </w:rPr>
        <w:t>atbalstu var saņemt biedrības kā līdzfinansējumu izsludinātajos projektu pieteikumu konkursos</w:t>
      </w:r>
      <w:r w:rsidR="00775C85" w:rsidRPr="00471893">
        <w:rPr>
          <w:rFonts w:ascii="Times New Roman" w:hAnsi="Times New Roman" w:cs="Times New Roman"/>
          <w:sz w:val="24"/>
          <w:szCs w:val="24"/>
        </w:rPr>
        <w:t>.</w:t>
      </w:r>
    </w:p>
    <w:p w14:paraId="446801FA" w14:textId="1B04033A" w:rsidR="0036530E" w:rsidRPr="00471893"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471893">
        <w:rPr>
          <w:rFonts w:ascii="Times New Roman" w:hAnsi="Times New Roman" w:cs="Times New Roman"/>
          <w:sz w:val="24"/>
          <w:szCs w:val="24"/>
        </w:rPr>
        <w:t>Dobeles novada pašvaldība</w:t>
      </w:r>
      <w:r w:rsidR="00775C85" w:rsidRPr="00471893">
        <w:rPr>
          <w:rFonts w:ascii="Times New Roman" w:hAnsi="Times New Roman" w:cs="Times New Roman"/>
          <w:sz w:val="24"/>
          <w:szCs w:val="24"/>
        </w:rPr>
        <w:t xml:space="preserve"> arī turpmāk</w:t>
      </w:r>
      <w:r w:rsidRPr="00471893">
        <w:rPr>
          <w:rFonts w:ascii="Times New Roman" w:hAnsi="Times New Roman" w:cs="Times New Roman"/>
          <w:sz w:val="24"/>
          <w:szCs w:val="24"/>
        </w:rPr>
        <w:t xml:space="preserve"> piešķi</w:t>
      </w:r>
      <w:r w:rsidR="005521D5" w:rsidRPr="00471893">
        <w:rPr>
          <w:rFonts w:ascii="Times New Roman" w:hAnsi="Times New Roman" w:cs="Times New Roman"/>
          <w:sz w:val="24"/>
          <w:szCs w:val="24"/>
        </w:rPr>
        <w:t>rs</w:t>
      </w:r>
      <w:r w:rsidRPr="00471893">
        <w:rPr>
          <w:rFonts w:ascii="Times New Roman" w:hAnsi="Times New Roman" w:cs="Times New Roman"/>
          <w:sz w:val="24"/>
          <w:szCs w:val="24"/>
        </w:rPr>
        <w:t xml:space="preserve"> pabalstus k</w:t>
      </w:r>
      <w:r w:rsidR="00B157E2" w:rsidRPr="00471893">
        <w:rPr>
          <w:rFonts w:ascii="Times New Roman" w:hAnsi="Times New Roman" w:cs="Times New Roman"/>
          <w:sz w:val="24"/>
          <w:szCs w:val="24"/>
        </w:rPr>
        <w:t xml:space="preserve">atram </w:t>
      </w:r>
      <w:r w:rsidRPr="00471893">
        <w:rPr>
          <w:rFonts w:ascii="Times New Roman" w:hAnsi="Times New Roman" w:cs="Times New Roman"/>
          <w:sz w:val="24"/>
          <w:szCs w:val="24"/>
        </w:rPr>
        <w:t>jaundzimušajam</w:t>
      </w:r>
      <w:r w:rsidRPr="00471893">
        <w:rPr>
          <w:rFonts w:ascii="Times New Roman" w:hAnsi="Times New Roman" w:cs="Times New Roman"/>
          <w:iCs/>
          <w:sz w:val="24"/>
          <w:szCs w:val="24"/>
        </w:rPr>
        <w:t xml:space="preserve">, pabalstus kāzu 50 gadu un 60 gadu jubilejās, pabalstu </w:t>
      </w:r>
      <w:r w:rsidR="00775C85" w:rsidRPr="00471893">
        <w:rPr>
          <w:rFonts w:ascii="Times New Roman" w:hAnsi="Times New Roman" w:cs="Times New Roman"/>
          <w:iCs/>
          <w:sz w:val="24"/>
          <w:szCs w:val="24"/>
        </w:rPr>
        <w:t>apaļās</w:t>
      </w:r>
      <w:r w:rsidRPr="00471893">
        <w:rPr>
          <w:rFonts w:ascii="Times New Roman" w:hAnsi="Times New Roman" w:cs="Times New Roman"/>
          <w:iCs/>
          <w:sz w:val="24"/>
          <w:szCs w:val="24"/>
        </w:rPr>
        <w:t xml:space="preserve"> dzīves jubilejā</w:t>
      </w:r>
      <w:r w:rsidR="00775C85" w:rsidRPr="00471893">
        <w:rPr>
          <w:rFonts w:ascii="Times New Roman" w:hAnsi="Times New Roman" w:cs="Times New Roman"/>
          <w:iCs/>
          <w:sz w:val="24"/>
          <w:szCs w:val="24"/>
        </w:rPr>
        <w:t>s</w:t>
      </w:r>
      <w:r w:rsidRPr="00471893">
        <w:rPr>
          <w:rFonts w:ascii="Times New Roman" w:hAnsi="Times New Roman" w:cs="Times New Roman"/>
          <w:iCs/>
          <w:sz w:val="24"/>
          <w:szCs w:val="24"/>
        </w:rPr>
        <w:t>, kā arī pabalstus politiski represētajām personām vienu reizi gadā</w:t>
      </w:r>
      <w:r w:rsidR="007F5DFB" w:rsidRPr="00471893">
        <w:rPr>
          <w:rFonts w:ascii="Times New Roman" w:hAnsi="Times New Roman" w:cs="Times New Roman"/>
          <w:iCs/>
          <w:sz w:val="24"/>
          <w:szCs w:val="24"/>
        </w:rPr>
        <w:t>, kā arī citus saistošajos noteikumos noteiktos</w:t>
      </w:r>
      <w:r w:rsidR="0036530E" w:rsidRPr="00471893">
        <w:rPr>
          <w:rFonts w:ascii="Times New Roman" w:hAnsi="Times New Roman" w:cs="Times New Roman"/>
          <w:iCs/>
          <w:sz w:val="24"/>
          <w:szCs w:val="24"/>
        </w:rPr>
        <w:t xml:space="preserve"> </w:t>
      </w:r>
      <w:r w:rsidR="007F5DFB" w:rsidRPr="00471893">
        <w:rPr>
          <w:rFonts w:ascii="Times New Roman" w:hAnsi="Times New Roman" w:cs="Times New Roman"/>
          <w:iCs/>
          <w:sz w:val="24"/>
          <w:szCs w:val="24"/>
        </w:rPr>
        <w:t xml:space="preserve">pabalstus. </w:t>
      </w:r>
      <w:r w:rsidR="00B157E2" w:rsidRPr="00471893">
        <w:rPr>
          <w:rFonts w:ascii="Times New Roman" w:hAnsi="Times New Roman" w:cs="Times New Roman"/>
          <w:sz w:val="24"/>
          <w:szCs w:val="24"/>
        </w:rPr>
        <w:t xml:space="preserve">Kopumā šim mērķim </w:t>
      </w:r>
      <w:r w:rsidRPr="00471893">
        <w:rPr>
          <w:rFonts w:ascii="Times New Roman" w:hAnsi="Times New Roman" w:cs="Times New Roman"/>
          <w:sz w:val="24"/>
          <w:szCs w:val="24"/>
        </w:rPr>
        <w:t xml:space="preserve"> paredzēti </w:t>
      </w:r>
      <w:r w:rsidR="007F5DFB" w:rsidRPr="00471893">
        <w:rPr>
          <w:rFonts w:ascii="Times New Roman" w:hAnsi="Times New Roman" w:cs="Times New Roman"/>
          <w:sz w:val="24"/>
          <w:szCs w:val="24"/>
        </w:rPr>
        <w:t>91 750</w:t>
      </w:r>
      <w:r w:rsidR="00B157E2" w:rsidRPr="00471893">
        <w:rPr>
          <w:rFonts w:ascii="Times New Roman" w:hAnsi="Times New Roman" w:cs="Times New Roman"/>
          <w:sz w:val="24"/>
          <w:szCs w:val="24"/>
        </w:rPr>
        <w:t xml:space="preserve"> </w:t>
      </w:r>
      <w:proofErr w:type="spellStart"/>
      <w:r w:rsidR="00B157E2" w:rsidRPr="00471893">
        <w:rPr>
          <w:rFonts w:ascii="Times New Roman" w:hAnsi="Times New Roman" w:cs="Times New Roman"/>
          <w:i/>
          <w:iCs/>
          <w:sz w:val="24"/>
          <w:szCs w:val="24"/>
        </w:rPr>
        <w:t>euro</w:t>
      </w:r>
      <w:proofErr w:type="spellEnd"/>
      <w:r w:rsidR="00B157E2" w:rsidRPr="00471893">
        <w:rPr>
          <w:rFonts w:ascii="Times New Roman" w:hAnsi="Times New Roman" w:cs="Times New Roman"/>
          <w:sz w:val="24"/>
          <w:szCs w:val="24"/>
        </w:rPr>
        <w:t xml:space="preserve">. Aprēķini veikti, ņemot vērā iepriekšējo </w:t>
      </w:r>
      <w:r w:rsidR="0036530E" w:rsidRPr="00471893">
        <w:rPr>
          <w:rFonts w:ascii="Times New Roman" w:hAnsi="Times New Roman" w:cs="Times New Roman"/>
          <w:sz w:val="24"/>
          <w:szCs w:val="24"/>
        </w:rPr>
        <w:t>gadu  rādītājus</w:t>
      </w:r>
      <w:r w:rsidR="00775C85" w:rsidRPr="00471893">
        <w:rPr>
          <w:rFonts w:ascii="Times New Roman" w:hAnsi="Times New Roman" w:cs="Times New Roman"/>
          <w:sz w:val="24"/>
          <w:szCs w:val="24"/>
        </w:rPr>
        <w:t>.</w:t>
      </w:r>
    </w:p>
    <w:p w14:paraId="6520A976" w14:textId="32C4E3CE" w:rsidR="003924CC" w:rsidRPr="00471893"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Savstarpējiem norēķiniem par sociālās palīdzības sniegt</w:t>
      </w:r>
      <w:r w:rsidR="002C4D73" w:rsidRPr="00471893">
        <w:rPr>
          <w:rFonts w:ascii="Times New Roman" w:hAnsi="Times New Roman" w:cs="Times New Roman"/>
          <w:sz w:val="24"/>
          <w:szCs w:val="24"/>
        </w:rPr>
        <w:t>ajiem pakalpojumiem 20</w:t>
      </w:r>
      <w:r w:rsidR="007C6B3E"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5D4153" w:rsidRPr="00471893">
        <w:rPr>
          <w:rFonts w:ascii="Times New Roman" w:hAnsi="Times New Roman" w:cs="Times New Roman"/>
          <w:sz w:val="24"/>
          <w:szCs w:val="24"/>
        </w:rPr>
        <w:t>487 725</w:t>
      </w:r>
      <w:r w:rsidR="002C4D73" w:rsidRPr="00471893">
        <w:rPr>
          <w:rFonts w:ascii="Times New Roman" w:hAnsi="Times New Roman" w:cs="Times New Roman"/>
          <w:sz w:val="24"/>
          <w:szCs w:val="24"/>
        </w:rPr>
        <w:t xml:space="preserve"> </w:t>
      </w:r>
      <w:proofErr w:type="spellStart"/>
      <w:r w:rsidR="002C4D73" w:rsidRPr="00471893">
        <w:rPr>
          <w:rFonts w:ascii="Times New Roman" w:hAnsi="Times New Roman" w:cs="Times New Roman"/>
          <w:i/>
          <w:iCs/>
          <w:sz w:val="24"/>
          <w:szCs w:val="24"/>
        </w:rPr>
        <w:t>euro</w:t>
      </w:r>
      <w:proofErr w:type="spellEnd"/>
      <w:r w:rsidR="00103F8F" w:rsidRPr="00471893">
        <w:rPr>
          <w:rFonts w:ascii="Times New Roman" w:hAnsi="Times New Roman" w:cs="Times New Roman"/>
          <w:sz w:val="24"/>
          <w:szCs w:val="24"/>
        </w:rPr>
        <w:t xml:space="preserve">, </w:t>
      </w:r>
      <w:r w:rsidR="00775C85" w:rsidRPr="00471893">
        <w:rPr>
          <w:rFonts w:ascii="Times New Roman" w:hAnsi="Times New Roman" w:cs="Times New Roman"/>
          <w:sz w:val="24"/>
          <w:szCs w:val="24"/>
        </w:rPr>
        <w:t xml:space="preserve">kas ir vairāk nekā 2021.gadā, jo </w:t>
      </w:r>
      <w:r w:rsidRPr="00471893">
        <w:rPr>
          <w:rFonts w:ascii="Times New Roman" w:hAnsi="Times New Roman" w:cs="Times New Roman"/>
          <w:sz w:val="24"/>
          <w:szCs w:val="24"/>
        </w:rPr>
        <w:t xml:space="preserve"> saistīts ar pakalpojuma cenu palielinājumu</w:t>
      </w:r>
      <w:r w:rsidR="0063112F" w:rsidRPr="00471893">
        <w:rPr>
          <w:rFonts w:ascii="Times New Roman" w:hAnsi="Times New Roman" w:cs="Times New Roman"/>
          <w:sz w:val="24"/>
          <w:szCs w:val="24"/>
        </w:rPr>
        <w:t xml:space="preserve"> un </w:t>
      </w:r>
      <w:r w:rsidR="005D4153" w:rsidRPr="00471893">
        <w:rPr>
          <w:rFonts w:ascii="Times New Roman" w:hAnsi="Times New Roman" w:cs="Times New Roman"/>
          <w:sz w:val="24"/>
          <w:szCs w:val="24"/>
        </w:rPr>
        <w:t xml:space="preserve">ilgstošas aprūpes </w:t>
      </w:r>
      <w:r w:rsidR="0063112F" w:rsidRPr="00471893">
        <w:rPr>
          <w:rFonts w:ascii="Times New Roman" w:hAnsi="Times New Roman" w:cs="Times New Roman"/>
          <w:sz w:val="24"/>
          <w:szCs w:val="24"/>
        </w:rPr>
        <w:t>iestādēs ievietoto klientu skaita pieaugumu.</w:t>
      </w:r>
      <w:r w:rsidRPr="00471893">
        <w:rPr>
          <w:rFonts w:ascii="Times New Roman" w:hAnsi="Times New Roman" w:cs="Times New Roman"/>
          <w:sz w:val="24"/>
          <w:szCs w:val="24"/>
        </w:rPr>
        <w:t xml:space="preserve"> </w:t>
      </w:r>
    </w:p>
    <w:p w14:paraId="3112054F" w14:textId="77777777" w:rsidR="00DA349F" w:rsidRPr="00471893" w:rsidRDefault="00DA349F">
      <w:pPr>
        <w:rPr>
          <w:rFonts w:ascii="Times New Roman" w:hAnsi="Times New Roman" w:cs="Times New Roman"/>
          <w:b/>
          <w:bCs/>
          <w:sz w:val="28"/>
          <w:szCs w:val="28"/>
        </w:rPr>
      </w:pPr>
      <w:r w:rsidRPr="00471893">
        <w:rPr>
          <w:rFonts w:ascii="Times New Roman" w:hAnsi="Times New Roman" w:cs="Times New Roman"/>
          <w:b/>
          <w:bCs/>
          <w:sz w:val="28"/>
          <w:szCs w:val="28"/>
        </w:rPr>
        <w:br w:type="page"/>
      </w:r>
    </w:p>
    <w:p w14:paraId="1B6281B1" w14:textId="77777777" w:rsidR="00400B56" w:rsidRPr="00471893"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471893">
        <w:rPr>
          <w:rFonts w:ascii="Times New Roman" w:hAnsi="Times New Roman" w:cs="Times New Roman"/>
          <w:b/>
          <w:bCs/>
          <w:sz w:val="28"/>
          <w:szCs w:val="28"/>
        </w:rPr>
        <w:lastRenderedPageBreak/>
        <w:t>Ziedojumu un dāvinājumu budžets</w:t>
      </w:r>
    </w:p>
    <w:p w14:paraId="2D161C8C" w14:textId="77777777" w:rsidR="00400B56" w:rsidRPr="00471893" w:rsidRDefault="00400B56" w:rsidP="00400B56">
      <w:pPr>
        <w:autoSpaceDE w:val="0"/>
        <w:autoSpaceDN w:val="0"/>
        <w:adjustRightInd w:val="0"/>
        <w:spacing w:after="0" w:line="240" w:lineRule="auto"/>
        <w:jc w:val="center"/>
        <w:rPr>
          <w:rFonts w:ascii="Times New Roman" w:hAnsi="Times New Roman" w:cs="Times New Roman"/>
          <w:sz w:val="28"/>
          <w:szCs w:val="28"/>
        </w:rPr>
      </w:pPr>
    </w:p>
    <w:p w14:paraId="4451F802" w14:textId="77777777" w:rsidR="00400B56" w:rsidRPr="00471893"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471893">
        <w:rPr>
          <w:rFonts w:ascii="Times New Roman" w:hAnsi="Times New Roman" w:cs="Times New Roman"/>
          <w:sz w:val="23"/>
          <w:szCs w:val="23"/>
        </w:rPr>
        <w:t>Ziedojumu un dāvinājumu</w:t>
      </w:r>
      <w:r w:rsidR="00400B56" w:rsidRPr="00471893">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14:paraId="57C6D7FB" w14:textId="547953B5" w:rsidR="003F2580" w:rsidRPr="00471893" w:rsidRDefault="00646157" w:rsidP="00646157">
      <w:pPr>
        <w:pStyle w:val="Default"/>
        <w:spacing w:line="360" w:lineRule="auto"/>
        <w:ind w:firstLine="567"/>
        <w:jc w:val="both"/>
        <w:rPr>
          <w:color w:val="auto"/>
        </w:rPr>
      </w:pPr>
      <w:r w:rsidRPr="00471893">
        <w:rPr>
          <w:b/>
          <w:bCs/>
          <w:i/>
          <w:iCs/>
          <w:color w:val="auto"/>
        </w:rPr>
        <w:t xml:space="preserve">Ziedojumu budžeta izdevumi </w:t>
      </w:r>
      <w:r w:rsidRPr="00471893">
        <w:rPr>
          <w:color w:val="auto"/>
        </w:rPr>
        <w:t xml:space="preserve">– </w:t>
      </w:r>
      <w:r w:rsidR="00393969" w:rsidRPr="00471893">
        <w:rPr>
          <w:color w:val="auto"/>
        </w:rPr>
        <w:t>14 185</w:t>
      </w:r>
      <w:r w:rsidRPr="00471893">
        <w:rPr>
          <w:color w:val="auto"/>
        </w:rPr>
        <w:t xml:space="preserve"> </w:t>
      </w:r>
      <w:proofErr w:type="spellStart"/>
      <w:r w:rsidRPr="00471893">
        <w:rPr>
          <w:i/>
          <w:iCs/>
          <w:color w:val="auto"/>
        </w:rPr>
        <w:t>euro</w:t>
      </w:r>
      <w:proofErr w:type="spellEnd"/>
      <w:r w:rsidRPr="00471893">
        <w:rPr>
          <w:i/>
          <w:iCs/>
          <w:color w:val="auto"/>
        </w:rPr>
        <w:t xml:space="preserve"> </w:t>
      </w:r>
      <w:r w:rsidRPr="00471893">
        <w:rPr>
          <w:color w:val="auto"/>
        </w:rPr>
        <w:t>apmērā galvenokārt plānoti</w:t>
      </w:r>
      <w:r w:rsidR="003F2580" w:rsidRPr="00471893">
        <w:rPr>
          <w:color w:val="auto"/>
        </w:rPr>
        <w:t>:</w:t>
      </w:r>
    </w:p>
    <w:p w14:paraId="278C031E" w14:textId="1E03B478" w:rsidR="003F2580" w:rsidRPr="00471893" w:rsidRDefault="00646157" w:rsidP="00AF5867">
      <w:pPr>
        <w:pStyle w:val="Default"/>
        <w:numPr>
          <w:ilvl w:val="0"/>
          <w:numId w:val="8"/>
        </w:numPr>
        <w:spacing w:line="360" w:lineRule="auto"/>
        <w:jc w:val="both"/>
        <w:rPr>
          <w:color w:val="auto"/>
        </w:rPr>
      </w:pPr>
      <w:r w:rsidRPr="00471893">
        <w:rPr>
          <w:color w:val="auto"/>
        </w:rPr>
        <w:t xml:space="preserve">sociālās aprūpes nodrošināšanai </w:t>
      </w:r>
      <w:r w:rsidR="00393969" w:rsidRPr="00471893">
        <w:rPr>
          <w:color w:val="auto"/>
        </w:rPr>
        <w:t xml:space="preserve"> - </w:t>
      </w:r>
      <w:r w:rsidR="003F2580" w:rsidRPr="00471893">
        <w:rPr>
          <w:color w:val="auto"/>
        </w:rPr>
        <w:t>3 586</w:t>
      </w:r>
      <w:r w:rsidR="00B201F6" w:rsidRPr="00471893">
        <w:rPr>
          <w:color w:val="auto"/>
        </w:rPr>
        <w:t xml:space="preserve"> </w:t>
      </w:r>
      <w:r w:rsidRPr="00471893">
        <w:rPr>
          <w:color w:val="auto"/>
        </w:rPr>
        <w:t xml:space="preserve"> </w:t>
      </w:r>
      <w:proofErr w:type="spellStart"/>
      <w:r w:rsidRPr="00471893">
        <w:rPr>
          <w:i/>
          <w:color w:val="auto"/>
        </w:rPr>
        <w:t>euro</w:t>
      </w:r>
      <w:proofErr w:type="spellEnd"/>
      <w:r w:rsidRPr="00471893">
        <w:rPr>
          <w:color w:val="auto"/>
        </w:rPr>
        <w:t xml:space="preserve">, </w:t>
      </w:r>
    </w:p>
    <w:p w14:paraId="7BF5C27D" w14:textId="2651946B" w:rsidR="00393969" w:rsidRPr="00471893" w:rsidRDefault="00393969" w:rsidP="00AF5867">
      <w:pPr>
        <w:pStyle w:val="Default"/>
        <w:numPr>
          <w:ilvl w:val="0"/>
          <w:numId w:val="8"/>
        </w:numPr>
        <w:spacing w:line="360" w:lineRule="auto"/>
        <w:jc w:val="both"/>
        <w:rPr>
          <w:i/>
          <w:color w:val="auto"/>
        </w:rPr>
      </w:pPr>
      <w:r w:rsidRPr="00471893">
        <w:rPr>
          <w:color w:val="auto"/>
        </w:rPr>
        <w:t xml:space="preserve">SAC Tērvete – 4 000 </w:t>
      </w:r>
      <w:proofErr w:type="spellStart"/>
      <w:r w:rsidRPr="00471893">
        <w:rPr>
          <w:i/>
          <w:color w:val="auto"/>
        </w:rPr>
        <w:t>euro</w:t>
      </w:r>
      <w:proofErr w:type="spellEnd"/>
      <w:r w:rsidRPr="00471893">
        <w:rPr>
          <w:i/>
          <w:color w:val="auto"/>
        </w:rPr>
        <w:t>,</w:t>
      </w:r>
    </w:p>
    <w:p w14:paraId="5E603D80" w14:textId="210EFE9B" w:rsidR="003F2580" w:rsidRPr="00471893" w:rsidRDefault="00646157" w:rsidP="00AF5867">
      <w:pPr>
        <w:pStyle w:val="Default"/>
        <w:numPr>
          <w:ilvl w:val="0"/>
          <w:numId w:val="8"/>
        </w:numPr>
        <w:spacing w:line="360" w:lineRule="auto"/>
        <w:jc w:val="both"/>
        <w:rPr>
          <w:color w:val="auto"/>
        </w:rPr>
      </w:pPr>
      <w:r w:rsidRPr="00471893">
        <w:rPr>
          <w:color w:val="auto"/>
        </w:rPr>
        <w:t xml:space="preserve">kultūras un sporta pasākumiem – </w:t>
      </w:r>
      <w:r w:rsidR="00B201F6" w:rsidRPr="00471893">
        <w:rPr>
          <w:color w:val="auto"/>
        </w:rPr>
        <w:t xml:space="preserve">1 </w:t>
      </w:r>
      <w:r w:rsidR="00853344" w:rsidRPr="00471893">
        <w:rPr>
          <w:color w:val="auto"/>
        </w:rPr>
        <w:t>041</w:t>
      </w:r>
      <w:r w:rsidRPr="00471893">
        <w:rPr>
          <w:color w:val="auto"/>
        </w:rPr>
        <w:t xml:space="preserve"> </w:t>
      </w:r>
      <w:proofErr w:type="spellStart"/>
      <w:r w:rsidRPr="00471893">
        <w:rPr>
          <w:i/>
          <w:iCs/>
          <w:color w:val="auto"/>
        </w:rPr>
        <w:t>euro</w:t>
      </w:r>
      <w:proofErr w:type="spellEnd"/>
      <w:r w:rsidRPr="00471893">
        <w:rPr>
          <w:color w:val="auto"/>
        </w:rPr>
        <w:t xml:space="preserve">, </w:t>
      </w:r>
    </w:p>
    <w:p w14:paraId="17A433B4" w14:textId="3E63F1CE" w:rsidR="00646157" w:rsidRPr="00471893" w:rsidRDefault="00646157" w:rsidP="00AF5867">
      <w:pPr>
        <w:pStyle w:val="Default"/>
        <w:numPr>
          <w:ilvl w:val="0"/>
          <w:numId w:val="8"/>
        </w:numPr>
        <w:spacing w:line="360" w:lineRule="auto"/>
        <w:jc w:val="both"/>
        <w:rPr>
          <w:i/>
          <w:color w:val="auto"/>
        </w:rPr>
      </w:pPr>
      <w:r w:rsidRPr="00471893">
        <w:rPr>
          <w:color w:val="auto"/>
        </w:rPr>
        <w:t xml:space="preserve">izglītības pasākumiem – </w:t>
      </w:r>
      <w:r w:rsidR="003F2580" w:rsidRPr="00471893">
        <w:rPr>
          <w:color w:val="auto"/>
        </w:rPr>
        <w:t>951</w:t>
      </w:r>
      <w:r w:rsidRPr="00471893">
        <w:rPr>
          <w:color w:val="auto"/>
        </w:rPr>
        <w:t xml:space="preserve"> </w:t>
      </w:r>
      <w:proofErr w:type="spellStart"/>
      <w:r w:rsidRPr="00471893">
        <w:rPr>
          <w:i/>
          <w:iCs/>
          <w:color w:val="auto"/>
        </w:rPr>
        <w:t>euro</w:t>
      </w:r>
      <w:proofErr w:type="spellEnd"/>
      <w:r w:rsidR="00755139" w:rsidRPr="00471893">
        <w:rPr>
          <w:i/>
          <w:iCs/>
          <w:color w:val="auto"/>
        </w:rPr>
        <w:t>,</w:t>
      </w:r>
    </w:p>
    <w:p w14:paraId="3088FE17" w14:textId="06C493BA" w:rsidR="00AE0385" w:rsidRPr="00471893" w:rsidRDefault="00755139" w:rsidP="00AF5867">
      <w:pPr>
        <w:pStyle w:val="Default"/>
        <w:numPr>
          <w:ilvl w:val="0"/>
          <w:numId w:val="8"/>
        </w:numPr>
        <w:spacing w:line="360" w:lineRule="auto"/>
        <w:jc w:val="both"/>
        <w:rPr>
          <w:i/>
          <w:color w:val="auto"/>
        </w:rPr>
      </w:pPr>
      <w:r w:rsidRPr="00471893">
        <w:rPr>
          <w:color w:val="auto"/>
        </w:rPr>
        <w:t>pārējiem pasākumiem – 4 607</w:t>
      </w:r>
      <w:r w:rsidRPr="00471893">
        <w:rPr>
          <w:i/>
          <w:color w:val="auto"/>
        </w:rPr>
        <w:t xml:space="preserve"> </w:t>
      </w:r>
      <w:proofErr w:type="spellStart"/>
      <w:r w:rsidRPr="00471893">
        <w:rPr>
          <w:i/>
          <w:color w:val="auto"/>
        </w:rPr>
        <w:t>euro</w:t>
      </w:r>
      <w:proofErr w:type="spellEnd"/>
      <w:r w:rsidRPr="00471893">
        <w:rPr>
          <w:i/>
          <w:color w:val="auto"/>
        </w:rPr>
        <w:t>.</w:t>
      </w:r>
    </w:p>
    <w:p w14:paraId="1160451A" w14:textId="77777777" w:rsidR="00A237FE" w:rsidRPr="00471893" w:rsidRDefault="00A237FE" w:rsidP="00646157">
      <w:pPr>
        <w:pStyle w:val="Default"/>
        <w:spacing w:line="360" w:lineRule="auto"/>
        <w:ind w:firstLine="567"/>
        <w:jc w:val="both"/>
        <w:rPr>
          <w:color w:val="auto"/>
        </w:rPr>
      </w:pPr>
    </w:p>
    <w:p w14:paraId="3547BF94" w14:textId="77777777" w:rsidR="00D47E0B" w:rsidRPr="00471893" w:rsidRDefault="00D47E0B" w:rsidP="00646157">
      <w:pPr>
        <w:pStyle w:val="Default"/>
        <w:spacing w:line="360" w:lineRule="auto"/>
        <w:ind w:firstLine="567"/>
        <w:jc w:val="both"/>
        <w:rPr>
          <w:color w:val="auto"/>
        </w:rPr>
      </w:pPr>
    </w:p>
    <w:p w14:paraId="1C8D4F09" w14:textId="77777777" w:rsidR="00D47E0B" w:rsidRPr="00471893" w:rsidRDefault="00D47E0B" w:rsidP="00646157">
      <w:pPr>
        <w:pStyle w:val="Default"/>
        <w:spacing w:line="360" w:lineRule="auto"/>
        <w:ind w:firstLine="567"/>
        <w:jc w:val="both"/>
        <w:rPr>
          <w:color w:val="auto"/>
        </w:rPr>
      </w:pPr>
    </w:p>
    <w:p w14:paraId="741DBD92" w14:textId="46EBD8C1" w:rsidR="00646157" w:rsidRDefault="0010576C" w:rsidP="00BC0E6D">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Plānojot 20</w:t>
      </w:r>
      <w:r w:rsidR="006F7A6E" w:rsidRPr="00471893">
        <w:rPr>
          <w:rFonts w:ascii="Times New Roman" w:hAnsi="Times New Roman" w:cs="Times New Roman"/>
          <w:sz w:val="24"/>
          <w:szCs w:val="24"/>
        </w:rPr>
        <w:t>2</w:t>
      </w:r>
      <w:r w:rsidR="00A96CC1" w:rsidRPr="00471893">
        <w:rPr>
          <w:rFonts w:ascii="Times New Roman" w:hAnsi="Times New Roman" w:cs="Times New Roman"/>
          <w:sz w:val="24"/>
          <w:szCs w:val="24"/>
        </w:rPr>
        <w:t>1</w:t>
      </w:r>
      <w:r w:rsidR="00646157" w:rsidRPr="00471893">
        <w:rPr>
          <w:rFonts w:ascii="Times New Roman" w:hAnsi="Times New Roman" w:cs="Times New Roman"/>
          <w:sz w:val="24"/>
          <w:szCs w:val="24"/>
        </w:rPr>
        <w:t>. gada paš</w:t>
      </w:r>
      <w:r w:rsidR="00BC0E6D" w:rsidRPr="00471893">
        <w:rPr>
          <w:rFonts w:ascii="Times New Roman" w:hAnsi="Times New Roman" w:cs="Times New Roman"/>
          <w:sz w:val="24"/>
          <w:szCs w:val="24"/>
        </w:rPr>
        <w:t xml:space="preserve">valdības budžetu, </w:t>
      </w:r>
      <w:r w:rsidR="00646157" w:rsidRPr="00471893">
        <w:rPr>
          <w:rFonts w:ascii="Times New Roman" w:hAnsi="Times New Roman" w:cs="Times New Roman"/>
          <w:sz w:val="24"/>
          <w:szCs w:val="24"/>
        </w:rPr>
        <w:t>ņem</w:t>
      </w:r>
      <w:r w:rsidR="00BC0E6D" w:rsidRPr="00471893">
        <w:rPr>
          <w:rFonts w:ascii="Times New Roman" w:hAnsi="Times New Roman" w:cs="Times New Roman"/>
          <w:sz w:val="24"/>
          <w:szCs w:val="24"/>
        </w:rPr>
        <w:t>tas</w:t>
      </w:r>
      <w:r w:rsidR="00646157" w:rsidRPr="00471893">
        <w:rPr>
          <w:rFonts w:ascii="Times New Roman" w:hAnsi="Times New Roman" w:cs="Times New Roman"/>
          <w:sz w:val="24"/>
          <w:szCs w:val="24"/>
        </w:rPr>
        <w:t xml:space="preserve"> vērā visu no</w:t>
      </w:r>
      <w:r w:rsidR="00BC0E6D" w:rsidRPr="00471893">
        <w:rPr>
          <w:rFonts w:ascii="Times New Roman" w:hAnsi="Times New Roman" w:cs="Times New Roman"/>
          <w:sz w:val="24"/>
          <w:szCs w:val="24"/>
        </w:rPr>
        <w:t>zaru un jomu intereses un esošie līdzekļi</w:t>
      </w:r>
      <w:r w:rsidR="00646157" w:rsidRPr="00471893">
        <w:rPr>
          <w:rFonts w:ascii="Times New Roman" w:hAnsi="Times New Roman" w:cs="Times New Roman"/>
          <w:sz w:val="24"/>
          <w:szCs w:val="24"/>
        </w:rPr>
        <w:t xml:space="preserve"> maksimāli sabalansēt</w:t>
      </w:r>
      <w:r w:rsidR="00BC0E6D" w:rsidRPr="00471893">
        <w:rPr>
          <w:rFonts w:ascii="Times New Roman" w:hAnsi="Times New Roman" w:cs="Times New Roman"/>
          <w:sz w:val="24"/>
          <w:szCs w:val="24"/>
        </w:rPr>
        <w:t>i</w:t>
      </w:r>
      <w:r w:rsidR="00646157" w:rsidRPr="00471893">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471893">
        <w:rPr>
          <w:rFonts w:ascii="Times New Roman" w:hAnsi="Times New Roman" w:cs="Times New Roman"/>
          <w:sz w:val="24"/>
          <w:szCs w:val="24"/>
        </w:rPr>
        <w:t>tībai, kultūrai un sportam. 20</w:t>
      </w:r>
      <w:r w:rsidR="007D3901" w:rsidRPr="00471893">
        <w:rPr>
          <w:rFonts w:ascii="Times New Roman" w:hAnsi="Times New Roman" w:cs="Times New Roman"/>
          <w:sz w:val="24"/>
          <w:szCs w:val="24"/>
        </w:rPr>
        <w:t>2</w:t>
      </w:r>
      <w:r w:rsidR="00A96CC1" w:rsidRPr="00471893">
        <w:rPr>
          <w:rFonts w:ascii="Times New Roman" w:hAnsi="Times New Roman" w:cs="Times New Roman"/>
          <w:sz w:val="24"/>
          <w:szCs w:val="24"/>
        </w:rPr>
        <w:t>1</w:t>
      </w:r>
      <w:r w:rsidR="00646157" w:rsidRPr="00471893">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471893">
        <w:rPr>
          <w:rFonts w:ascii="Times New Roman" w:hAnsi="Times New Roman" w:cs="Times New Roman"/>
          <w:sz w:val="24"/>
          <w:szCs w:val="24"/>
        </w:rPr>
        <w:t xml:space="preserve"> </w:t>
      </w:r>
      <w:r w:rsidR="00646157" w:rsidRPr="00471893">
        <w:rPr>
          <w:rFonts w:ascii="Times New Roman" w:hAnsi="Times New Roman" w:cs="Times New Roman"/>
          <w:sz w:val="24"/>
          <w:szCs w:val="24"/>
        </w:rPr>
        <w:t xml:space="preserve">novada attīstību, investīcijām infrastruktūrā </w:t>
      </w:r>
      <w:r w:rsidR="007D3901" w:rsidRPr="00471893">
        <w:rPr>
          <w:rFonts w:ascii="Times New Roman" w:hAnsi="Times New Roman" w:cs="Times New Roman"/>
          <w:sz w:val="24"/>
          <w:szCs w:val="24"/>
        </w:rPr>
        <w:t xml:space="preserve">arī turpmāk </w:t>
      </w:r>
      <w:r w:rsidR="00646157" w:rsidRPr="00471893">
        <w:rPr>
          <w:rFonts w:ascii="Times New Roman" w:hAnsi="Times New Roman" w:cs="Times New Roman"/>
          <w:sz w:val="24"/>
          <w:szCs w:val="24"/>
        </w:rPr>
        <w:t>tiks piesaistīti  Eiropas Savienības fondu  līdzekļi. Neskatoties uz</w:t>
      </w:r>
      <w:r w:rsidR="00A04BF9" w:rsidRPr="00471893">
        <w:rPr>
          <w:rFonts w:ascii="Times New Roman" w:hAnsi="Times New Roman" w:cs="Times New Roman"/>
          <w:sz w:val="24"/>
          <w:szCs w:val="24"/>
        </w:rPr>
        <w:t xml:space="preserve"> </w:t>
      </w:r>
      <w:r w:rsidR="00BC0E6D" w:rsidRPr="00471893">
        <w:rPr>
          <w:rFonts w:ascii="Times New Roman" w:hAnsi="Times New Roman" w:cs="Times New Roman"/>
          <w:sz w:val="24"/>
          <w:szCs w:val="24"/>
        </w:rPr>
        <w:t>ierobe</w:t>
      </w:r>
      <w:r w:rsidR="00A04BF9" w:rsidRPr="00471893">
        <w:rPr>
          <w:rFonts w:ascii="Times New Roman" w:hAnsi="Times New Roman" w:cs="Times New Roman"/>
          <w:sz w:val="24"/>
          <w:szCs w:val="24"/>
        </w:rPr>
        <w:t xml:space="preserve">žoto </w:t>
      </w:r>
      <w:r w:rsidR="00646157" w:rsidRPr="00471893">
        <w:rPr>
          <w:rFonts w:ascii="Times New Roman" w:hAnsi="Times New Roman" w:cs="Times New Roman"/>
          <w:sz w:val="24"/>
          <w:szCs w:val="24"/>
        </w:rPr>
        <w:t xml:space="preserve"> finansējum</w:t>
      </w:r>
      <w:r w:rsidR="00A04BF9" w:rsidRPr="00471893">
        <w:rPr>
          <w:rFonts w:ascii="Times New Roman" w:hAnsi="Times New Roman" w:cs="Times New Roman"/>
          <w:sz w:val="24"/>
          <w:szCs w:val="24"/>
        </w:rPr>
        <w:t>u</w:t>
      </w:r>
      <w:r w:rsidR="00646157" w:rsidRPr="00471893">
        <w:rPr>
          <w:rFonts w:ascii="Times New Roman" w:hAnsi="Times New Roman" w:cs="Times New Roman"/>
          <w:sz w:val="24"/>
          <w:szCs w:val="24"/>
        </w:rPr>
        <w:t xml:space="preserve">, pašvaldība, plānojot budžetu kārtējam gadam, ievēro pēctecības un attīstības principu, </w:t>
      </w:r>
      <w:r w:rsidR="00A04BF9" w:rsidRPr="00471893">
        <w:rPr>
          <w:rFonts w:ascii="Times New Roman" w:hAnsi="Times New Roman" w:cs="Times New Roman"/>
          <w:sz w:val="24"/>
          <w:szCs w:val="24"/>
        </w:rPr>
        <w:t>aktualizējot</w:t>
      </w:r>
      <w:r w:rsidR="00646157" w:rsidRPr="00471893">
        <w:rPr>
          <w:rFonts w:ascii="Times New Roman" w:hAnsi="Times New Roman" w:cs="Times New Roman"/>
          <w:sz w:val="24"/>
          <w:szCs w:val="24"/>
        </w:rPr>
        <w:t xml:space="preserve"> investīciju plānu un izvērtējot finanšu stabilitāti ilgtermiņā.</w:t>
      </w:r>
    </w:p>
    <w:p w14:paraId="60E72E84" w14:textId="1FF065F5" w:rsidR="00471893" w:rsidRDefault="00471893" w:rsidP="00BC0E6D">
      <w:pPr>
        <w:spacing w:after="0" w:line="360" w:lineRule="auto"/>
        <w:ind w:firstLine="567"/>
        <w:jc w:val="both"/>
        <w:rPr>
          <w:rFonts w:ascii="Times New Roman" w:hAnsi="Times New Roman" w:cs="Times New Roman"/>
          <w:sz w:val="24"/>
          <w:szCs w:val="24"/>
        </w:rPr>
      </w:pPr>
    </w:p>
    <w:p w14:paraId="64841FF9" w14:textId="3BCB8799" w:rsidR="00471893" w:rsidRDefault="00471893" w:rsidP="00BC0E6D">
      <w:pPr>
        <w:spacing w:after="0" w:line="360" w:lineRule="auto"/>
        <w:ind w:firstLine="567"/>
        <w:jc w:val="both"/>
        <w:rPr>
          <w:rFonts w:ascii="Times New Roman" w:hAnsi="Times New Roman" w:cs="Times New Roman"/>
          <w:sz w:val="24"/>
          <w:szCs w:val="24"/>
        </w:rPr>
      </w:pPr>
    </w:p>
    <w:p w14:paraId="0A1DC0E4" w14:textId="327DA92B" w:rsidR="00471893" w:rsidRDefault="00471893" w:rsidP="00BC0E6D">
      <w:pPr>
        <w:spacing w:after="0" w:line="360" w:lineRule="auto"/>
        <w:ind w:firstLine="567"/>
        <w:jc w:val="both"/>
        <w:rPr>
          <w:rFonts w:ascii="Times New Roman" w:hAnsi="Times New Roman" w:cs="Times New Roman"/>
          <w:sz w:val="24"/>
          <w:szCs w:val="24"/>
        </w:rPr>
      </w:pPr>
    </w:p>
    <w:p w14:paraId="19CFB542" w14:textId="4DC704E8" w:rsidR="00471893" w:rsidRDefault="00F675F3"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Domes p</w:t>
      </w:r>
      <w:bookmarkStart w:id="1" w:name="_GoBack"/>
      <w:bookmarkEnd w:id="1"/>
      <w:r w:rsidR="00471893">
        <w:rPr>
          <w:rFonts w:ascii="Times New Roman" w:hAnsi="Times New Roman" w:cs="Times New Roman"/>
          <w:sz w:val="24"/>
          <w:szCs w:val="24"/>
        </w:rPr>
        <w:t xml:space="preserve">riekšsēdētājs                                                                                         </w:t>
      </w:r>
      <w:proofErr w:type="spellStart"/>
      <w:r w:rsidR="00471893">
        <w:rPr>
          <w:rFonts w:ascii="Times New Roman" w:hAnsi="Times New Roman" w:cs="Times New Roman"/>
          <w:sz w:val="24"/>
          <w:szCs w:val="24"/>
        </w:rPr>
        <w:t>E.Gaigalis</w:t>
      </w:r>
      <w:proofErr w:type="spellEnd"/>
    </w:p>
    <w:p w14:paraId="0DBED7AB" w14:textId="6D646AB3" w:rsidR="00471893" w:rsidRDefault="00471893" w:rsidP="00BC0E6D">
      <w:pPr>
        <w:spacing w:after="0" w:line="360" w:lineRule="auto"/>
        <w:ind w:firstLine="567"/>
        <w:jc w:val="both"/>
        <w:rPr>
          <w:rFonts w:ascii="Times New Roman" w:hAnsi="Times New Roman" w:cs="Times New Roman"/>
          <w:sz w:val="24"/>
          <w:szCs w:val="24"/>
        </w:rPr>
      </w:pPr>
    </w:p>
    <w:p w14:paraId="405E3BFB" w14:textId="7A2FD5D6" w:rsidR="00471893" w:rsidRDefault="00471893" w:rsidP="00BC0E6D">
      <w:pPr>
        <w:spacing w:after="0" w:line="360" w:lineRule="auto"/>
        <w:ind w:firstLine="567"/>
        <w:jc w:val="both"/>
        <w:rPr>
          <w:rFonts w:ascii="Times New Roman" w:hAnsi="Times New Roman" w:cs="Times New Roman"/>
          <w:sz w:val="24"/>
          <w:szCs w:val="24"/>
        </w:rPr>
      </w:pPr>
    </w:p>
    <w:p w14:paraId="182B61CA" w14:textId="53533D5A" w:rsidR="00471893" w:rsidRDefault="00471893" w:rsidP="00BC0E6D">
      <w:pPr>
        <w:spacing w:after="0" w:line="360" w:lineRule="auto"/>
        <w:ind w:firstLine="567"/>
        <w:jc w:val="both"/>
        <w:rPr>
          <w:rFonts w:ascii="Times New Roman" w:hAnsi="Times New Roman" w:cs="Times New Roman"/>
          <w:sz w:val="24"/>
          <w:szCs w:val="24"/>
        </w:rPr>
      </w:pPr>
    </w:p>
    <w:p w14:paraId="3B657DA9" w14:textId="77777777" w:rsidR="00471893" w:rsidRPr="00471893" w:rsidRDefault="00471893" w:rsidP="00BC0E6D">
      <w:pPr>
        <w:spacing w:after="0" w:line="360" w:lineRule="auto"/>
        <w:ind w:firstLine="567"/>
        <w:jc w:val="both"/>
        <w:rPr>
          <w:rFonts w:ascii="Times New Roman" w:hAnsi="Times New Roman" w:cs="Times New Roman"/>
          <w:sz w:val="24"/>
          <w:szCs w:val="24"/>
        </w:rPr>
      </w:pPr>
    </w:p>
    <w:sectPr w:rsidR="00471893" w:rsidRPr="00471893" w:rsidSect="00962B6A">
      <w:footerReference w:type="default" r:id="rId10"/>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D6888" w14:textId="77777777" w:rsidR="00BE7ACB" w:rsidRDefault="00BE7ACB" w:rsidP="004D173B">
      <w:pPr>
        <w:spacing w:after="0" w:line="240" w:lineRule="auto"/>
      </w:pPr>
      <w:r>
        <w:separator/>
      </w:r>
    </w:p>
  </w:endnote>
  <w:endnote w:type="continuationSeparator" w:id="0">
    <w:p w14:paraId="55DA77AD" w14:textId="77777777" w:rsidR="00BE7ACB" w:rsidRDefault="00BE7ACB"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706300"/>
      <w:docPartObj>
        <w:docPartGallery w:val="Page Numbers (Bottom of Page)"/>
        <w:docPartUnique/>
      </w:docPartObj>
    </w:sdtPr>
    <w:sdtEndPr>
      <w:rPr>
        <w:noProof/>
      </w:rPr>
    </w:sdtEndPr>
    <w:sdtContent>
      <w:p w14:paraId="5E47FCE4" w14:textId="2677B561" w:rsidR="00D12C21" w:rsidRDefault="00D12C21">
        <w:pPr>
          <w:pStyle w:val="Footer"/>
          <w:jc w:val="center"/>
        </w:pPr>
        <w:r>
          <w:fldChar w:fldCharType="begin"/>
        </w:r>
        <w:r>
          <w:instrText xml:space="preserve"> PAGE   \* MERGEFORMAT </w:instrText>
        </w:r>
        <w:r>
          <w:fldChar w:fldCharType="separate"/>
        </w:r>
        <w:r w:rsidR="00F675F3">
          <w:rPr>
            <w:noProof/>
          </w:rPr>
          <w:t>25</w:t>
        </w:r>
        <w:r>
          <w:rPr>
            <w:noProof/>
          </w:rPr>
          <w:fldChar w:fldCharType="end"/>
        </w:r>
      </w:p>
    </w:sdtContent>
  </w:sdt>
  <w:p w14:paraId="776703DD" w14:textId="77777777" w:rsidR="00D12C21" w:rsidRDefault="00D12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199D" w14:textId="77777777" w:rsidR="00BE7ACB" w:rsidRDefault="00BE7ACB" w:rsidP="004D173B">
      <w:pPr>
        <w:spacing w:after="0" w:line="240" w:lineRule="auto"/>
      </w:pPr>
      <w:r>
        <w:separator/>
      </w:r>
    </w:p>
  </w:footnote>
  <w:footnote w:type="continuationSeparator" w:id="0">
    <w:p w14:paraId="6BBAA19B" w14:textId="77777777" w:rsidR="00BE7ACB" w:rsidRDefault="00BE7ACB"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566F"/>
    <w:multiLevelType w:val="hybridMultilevel"/>
    <w:tmpl w:val="53484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C9128B"/>
    <w:multiLevelType w:val="hybridMultilevel"/>
    <w:tmpl w:val="1E24C9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2330CF"/>
    <w:multiLevelType w:val="hybridMultilevel"/>
    <w:tmpl w:val="6B04E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9922F0"/>
    <w:multiLevelType w:val="hybridMultilevel"/>
    <w:tmpl w:val="1640FBE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974AF"/>
    <w:multiLevelType w:val="hybridMultilevel"/>
    <w:tmpl w:val="3D542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B87CDA"/>
    <w:multiLevelType w:val="hybridMultilevel"/>
    <w:tmpl w:val="0D025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9" w15:restartNumberingAfterBreak="0">
    <w:nsid w:val="28AA3404"/>
    <w:multiLevelType w:val="hybridMultilevel"/>
    <w:tmpl w:val="66A67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DC33F2"/>
    <w:multiLevelType w:val="hybridMultilevel"/>
    <w:tmpl w:val="35CC6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4F140F"/>
    <w:multiLevelType w:val="hybridMultilevel"/>
    <w:tmpl w:val="77D482F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EA576C6"/>
    <w:multiLevelType w:val="hybridMultilevel"/>
    <w:tmpl w:val="B934929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4150CB2"/>
    <w:multiLevelType w:val="hybridMultilevel"/>
    <w:tmpl w:val="63A05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A63346"/>
    <w:multiLevelType w:val="hybridMultilevel"/>
    <w:tmpl w:val="7F14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876DE6"/>
    <w:multiLevelType w:val="hybridMultilevel"/>
    <w:tmpl w:val="62BC244C"/>
    <w:lvl w:ilvl="0" w:tplc="B7247830">
      <w:start w:val="1"/>
      <w:numFmt w:val="decimal"/>
      <w:lvlText w:val="%1."/>
      <w:lvlJc w:val="left"/>
      <w:pPr>
        <w:ind w:left="720" w:hanging="360"/>
      </w:pPr>
      <w:rPr>
        <w:rFonts w:eastAsiaTheme="minorHAns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85B1A6C"/>
    <w:multiLevelType w:val="hybridMultilevel"/>
    <w:tmpl w:val="C50CD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0922E9B"/>
    <w:multiLevelType w:val="hybridMultilevel"/>
    <w:tmpl w:val="4FB65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EC7172"/>
    <w:multiLevelType w:val="hybridMultilevel"/>
    <w:tmpl w:val="FC5A9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ED03A6"/>
    <w:multiLevelType w:val="hybridMultilevel"/>
    <w:tmpl w:val="CEB81D5E"/>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977D7D"/>
    <w:multiLevelType w:val="hybridMultilevel"/>
    <w:tmpl w:val="ED72BD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9F391A"/>
    <w:multiLevelType w:val="hybridMultilevel"/>
    <w:tmpl w:val="958E0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4"/>
  </w:num>
  <w:num w:numId="4">
    <w:abstractNumId w:val="8"/>
  </w:num>
  <w:num w:numId="5">
    <w:abstractNumId w:val="25"/>
  </w:num>
  <w:num w:numId="6">
    <w:abstractNumId w:val="21"/>
  </w:num>
  <w:num w:numId="7">
    <w:abstractNumId w:val="19"/>
  </w:num>
  <w:num w:numId="8">
    <w:abstractNumId w:val="18"/>
  </w:num>
  <w:num w:numId="9">
    <w:abstractNumId w:val="24"/>
  </w:num>
  <w:num w:numId="10">
    <w:abstractNumId w:val="5"/>
  </w:num>
  <w:num w:numId="11">
    <w:abstractNumId w:val="15"/>
  </w:num>
  <w:num w:numId="12">
    <w:abstractNumId w:val="3"/>
  </w:num>
  <w:num w:numId="13">
    <w:abstractNumId w:val="1"/>
  </w:num>
  <w:num w:numId="14">
    <w:abstractNumId w:val="11"/>
  </w:num>
  <w:num w:numId="15">
    <w:abstractNumId w:val="7"/>
  </w:num>
  <w:num w:numId="16">
    <w:abstractNumId w:val="9"/>
  </w:num>
  <w:num w:numId="17">
    <w:abstractNumId w:val="0"/>
  </w:num>
  <w:num w:numId="18">
    <w:abstractNumId w:val="2"/>
  </w:num>
  <w:num w:numId="19">
    <w:abstractNumId w:val="14"/>
  </w:num>
  <w:num w:numId="20">
    <w:abstractNumId w:val="22"/>
  </w:num>
  <w:num w:numId="21">
    <w:abstractNumId w:val="6"/>
  </w:num>
  <w:num w:numId="22">
    <w:abstractNumId w:val="13"/>
  </w:num>
  <w:num w:numId="23">
    <w:abstractNumId w:val="10"/>
  </w:num>
  <w:num w:numId="24">
    <w:abstractNumId w:val="27"/>
  </w:num>
  <w:num w:numId="25">
    <w:abstractNumId w:val="20"/>
  </w:num>
  <w:num w:numId="26">
    <w:abstractNumId w:val="17"/>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07EA"/>
    <w:rsid w:val="00003BC0"/>
    <w:rsid w:val="00004F95"/>
    <w:rsid w:val="00005C76"/>
    <w:rsid w:val="000066FE"/>
    <w:rsid w:val="00011D3A"/>
    <w:rsid w:val="00012237"/>
    <w:rsid w:val="00012ADB"/>
    <w:rsid w:val="0001305F"/>
    <w:rsid w:val="00013303"/>
    <w:rsid w:val="00014251"/>
    <w:rsid w:val="00017457"/>
    <w:rsid w:val="00021FF5"/>
    <w:rsid w:val="00022C80"/>
    <w:rsid w:val="000236B2"/>
    <w:rsid w:val="00023904"/>
    <w:rsid w:val="00025171"/>
    <w:rsid w:val="0002575B"/>
    <w:rsid w:val="00025897"/>
    <w:rsid w:val="00025F62"/>
    <w:rsid w:val="000263D5"/>
    <w:rsid w:val="00030FEC"/>
    <w:rsid w:val="00031581"/>
    <w:rsid w:val="00031596"/>
    <w:rsid w:val="00032C71"/>
    <w:rsid w:val="0003302C"/>
    <w:rsid w:val="0003340E"/>
    <w:rsid w:val="00034A30"/>
    <w:rsid w:val="00037DAE"/>
    <w:rsid w:val="00045719"/>
    <w:rsid w:val="00050B06"/>
    <w:rsid w:val="00051447"/>
    <w:rsid w:val="00055C4E"/>
    <w:rsid w:val="00057092"/>
    <w:rsid w:val="00057816"/>
    <w:rsid w:val="00062AE8"/>
    <w:rsid w:val="00062C1E"/>
    <w:rsid w:val="00065FED"/>
    <w:rsid w:val="000713A9"/>
    <w:rsid w:val="000716EF"/>
    <w:rsid w:val="0007262B"/>
    <w:rsid w:val="0007410E"/>
    <w:rsid w:val="000760A6"/>
    <w:rsid w:val="00076DDE"/>
    <w:rsid w:val="00080DCA"/>
    <w:rsid w:val="00082305"/>
    <w:rsid w:val="00083CA3"/>
    <w:rsid w:val="000842E0"/>
    <w:rsid w:val="000843ED"/>
    <w:rsid w:val="00086D77"/>
    <w:rsid w:val="0009055F"/>
    <w:rsid w:val="00092198"/>
    <w:rsid w:val="000A1CA4"/>
    <w:rsid w:val="000A6402"/>
    <w:rsid w:val="000B1DDF"/>
    <w:rsid w:val="000B21DF"/>
    <w:rsid w:val="000B4135"/>
    <w:rsid w:val="000C265A"/>
    <w:rsid w:val="000C4C2E"/>
    <w:rsid w:val="000C50CC"/>
    <w:rsid w:val="000C5C59"/>
    <w:rsid w:val="000C5FBE"/>
    <w:rsid w:val="000C6F4E"/>
    <w:rsid w:val="000D1EE4"/>
    <w:rsid w:val="000D2114"/>
    <w:rsid w:val="000D256E"/>
    <w:rsid w:val="000D42B9"/>
    <w:rsid w:val="000E10A8"/>
    <w:rsid w:val="000E12E1"/>
    <w:rsid w:val="000E2AEB"/>
    <w:rsid w:val="000E4030"/>
    <w:rsid w:val="000E4109"/>
    <w:rsid w:val="000E62DE"/>
    <w:rsid w:val="000F1239"/>
    <w:rsid w:val="000F2D0F"/>
    <w:rsid w:val="000F5D78"/>
    <w:rsid w:val="000F711C"/>
    <w:rsid w:val="0010043B"/>
    <w:rsid w:val="0010057D"/>
    <w:rsid w:val="00100FC7"/>
    <w:rsid w:val="001029C5"/>
    <w:rsid w:val="00103F8F"/>
    <w:rsid w:val="0010576C"/>
    <w:rsid w:val="00105958"/>
    <w:rsid w:val="00107DF5"/>
    <w:rsid w:val="00113997"/>
    <w:rsid w:val="00113EE6"/>
    <w:rsid w:val="00115287"/>
    <w:rsid w:val="00117408"/>
    <w:rsid w:val="0012007A"/>
    <w:rsid w:val="0012094C"/>
    <w:rsid w:val="00120F48"/>
    <w:rsid w:val="001213DD"/>
    <w:rsid w:val="001222C5"/>
    <w:rsid w:val="00122A14"/>
    <w:rsid w:val="00124F1D"/>
    <w:rsid w:val="001263C2"/>
    <w:rsid w:val="001267C5"/>
    <w:rsid w:val="00126AE4"/>
    <w:rsid w:val="00126BCD"/>
    <w:rsid w:val="0012728A"/>
    <w:rsid w:val="00127CF4"/>
    <w:rsid w:val="00130DA5"/>
    <w:rsid w:val="00131CB4"/>
    <w:rsid w:val="00133750"/>
    <w:rsid w:val="001346E3"/>
    <w:rsid w:val="00135676"/>
    <w:rsid w:val="00136D4F"/>
    <w:rsid w:val="001371B9"/>
    <w:rsid w:val="00140404"/>
    <w:rsid w:val="001444F6"/>
    <w:rsid w:val="0014526D"/>
    <w:rsid w:val="00147235"/>
    <w:rsid w:val="00151F6A"/>
    <w:rsid w:val="00151FF3"/>
    <w:rsid w:val="00152EA9"/>
    <w:rsid w:val="0015340A"/>
    <w:rsid w:val="00153787"/>
    <w:rsid w:val="00154BEF"/>
    <w:rsid w:val="00154F7F"/>
    <w:rsid w:val="00156FB4"/>
    <w:rsid w:val="00156FD5"/>
    <w:rsid w:val="001575F5"/>
    <w:rsid w:val="0016061F"/>
    <w:rsid w:val="00161729"/>
    <w:rsid w:val="00162D4B"/>
    <w:rsid w:val="00163F14"/>
    <w:rsid w:val="00165699"/>
    <w:rsid w:val="0016633E"/>
    <w:rsid w:val="00170336"/>
    <w:rsid w:val="00170356"/>
    <w:rsid w:val="00170BD4"/>
    <w:rsid w:val="00171506"/>
    <w:rsid w:val="00171B44"/>
    <w:rsid w:val="00171D56"/>
    <w:rsid w:val="00172545"/>
    <w:rsid w:val="00173BFD"/>
    <w:rsid w:val="00175BB4"/>
    <w:rsid w:val="001769E3"/>
    <w:rsid w:val="00176D90"/>
    <w:rsid w:val="00176DBA"/>
    <w:rsid w:val="00177438"/>
    <w:rsid w:val="00177C8D"/>
    <w:rsid w:val="00177CAD"/>
    <w:rsid w:val="0018101A"/>
    <w:rsid w:val="00181593"/>
    <w:rsid w:val="00181951"/>
    <w:rsid w:val="00181957"/>
    <w:rsid w:val="00183F28"/>
    <w:rsid w:val="00186D19"/>
    <w:rsid w:val="001872BE"/>
    <w:rsid w:val="00187AF3"/>
    <w:rsid w:val="00190173"/>
    <w:rsid w:val="001901D7"/>
    <w:rsid w:val="001929ED"/>
    <w:rsid w:val="00194584"/>
    <w:rsid w:val="0019519C"/>
    <w:rsid w:val="001964B9"/>
    <w:rsid w:val="00196C02"/>
    <w:rsid w:val="001A0EDC"/>
    <w:rsid w:val="001A1298"/>
    <w:rsid w:val="001A42B9"/>
    <w:rsid w:val="001A44D8"/>
    <w:rsid w:val="001A4EE6"/>
    <w:rsid w:val="001A7BDA"/>
    <w:rsid w:val="001B1933"/>
    <w:rsid w:val="001B2C64"/>
    <w:rsid w:val="001B5175"/>
    <w:rsid w:val="001B76B1"/>
    <w:rsid w:val="001B7C11"/>
    <w:rsid w:val="001C211F"/>
    <w:rsid w:val="001C2F34"/>
    <w:rsid w:val="001C5129"/>
    <w:rsid w:val="001D39B6"/>
    <w:rsid w:val="001D3BE1"/>
    <w:rsid w:val="001D4148"/>
    <w:rsid w:val="001D45F6"/>
    <w:rsid w:val="001D4FEC"/>
    <w:rsid w:val="001D575D"/>
    <w:rsid w:val="001D6738"/>
    <w:rsid w:val="001D6D30"/>
    <w:rsid w:val="001D777B"/>
    <w:rsid w:val="001D7B4C"/>
    <w:rsid w:val="001E1310"/>
    <w:rsid w:val="001E1729"/>
    <w:rsid w:val="001E2995"/>
    <w:rsid w:val="001E34BD"/>
    <w:rsid w:val="001E47A5"/>
    <w:rsid w:val="001E6740"/>
    <w:rsid w:val="001E6F41"/>
    <w:rsid w:val="001F02CD"/>
    <w:rsid w:val="001F0B88"/>
    <w:rsid w:val="001F175D"/>
    <w:rsid w:val="001F28FA"/>
    <w:rsid w:val="001F2994"/>
    <w:rsid w:val="001F2C14"/>
    <w:rsid w:val="001F47C7"/>
    <w:rsid w:val="001F48DA"/>
    <w:rsid w:val="00201684"/>
    <w:rsid w:val="00201BA0"/>
    <w:rsid w:val="002041BB"/>
    <w:rsid w:val="00206F22"/>
    <w:rsid w:val="00207362"/>
    <w:rsid w:val="0020778B"/>
    <w:rsid w:val="0021029F"/>
    <w:rsid w:val="00210591"/>
    <w:rsid w:val="00211CF2"/>
    <w:rsid w:val="00212774"/>
    <w:rsid w:val="00212EBC"/>
    <w:rsid w:val="002138B6"/>
    <w:rsid w:val="00215928"/>
    <w:rsid w:val="002162EE"/>
    <w:rsid w:val="00220A3E"/>
    <w:rsid w:val="00223A27"/>
    <w:rsid w:val="00223F60"/>
    <w:rsid w:val="00235352"/>
    <w:rsid w:val="00237A10"/>
    <w:rsid w:val="0024089D"/>
    <w:rsid w:val="00241309"/>
    <w:rsid w:val="0024166F"/>
    <w:rsid w:val="002424DE"/>
    <w:rsid w:val="00242AFD"/>
    <w:rsid w:val="00242D7B"/>
    <w:rsid w:val="0024345D"/>
    <w:rsid w:val="00244773"/>
    <w:rsid w:val="00245F24"/>
    <w:rsid w:val="00246178"/>
    <w:rsid w:val="00246498"/>
    <w:rsid w:val="00246B0A"/>
    <w:rsid w:val="002474F7"/>
    <w:rsid w:val="00250D1F"/>
    <w:rsid w:val="00252765"/>
    <w:rsid w:val="00255BCE"/>
    <w:rsid w:val="00255FBB"/>
    <w:rsid w:val="00257CBA"/>
    <w:rsid w:val="00262CE5"/>
    <w:rsid w:val="00262FAA"/>
    <w:rsid w:val="0026370E"/>
    <w:rsid w:val="0026376C"/>
    <w:rsid w:val="00265E82"/>
    <w:rsid w:val="00270703"/>
    <w:rsid w:val="0027332E"/>
    <w:rsid w:val="002745EF"/>
    <w:rsid w:val="00274742"/>
    <w:rsid w:val="00275122"/>
    <w:rsid w:val="0027580A"/>
    <w:rsid w:val="0027675A"/>
    <w:rsid w:val="00277DF6"/>
    <w:rsid w:val="0028123A"/>
    <w:rsid w:val="00281B9A"/>
    <w:rsid w:val="002861A8"/>
    <w:rsid w:val="0028757E"/>
    <w:rsid w:val="002876D9"/>
    <w:rsid w:val="00291643"/>
    <w:rsid w:val="0029316A"/>
    <w:rsid w:val="00293899"/>
    <w:rsid w:val="00293A18"/>
    <w:rsid w:val="00294EA9"/>
    <w:rsid w:val="002958C5"/>
    <w:rsid w:val="002967A0"/>
    <w:rsid w:val="00297687"/>
    <w:rsid w:val="00297696"/>
    <w:rsid w:val="002A0336"/>
    <w:rsid w:val="002A3D4D"/>
    <w:rsid w:val="002A5E20"/>
    <w:rsid w:val="002A6413"/>
    <w:rsid w:val="002B25E8"/>
    <w:rsid w:val="002B41E8"/>
    <w:rsid w:val="002B4FC2"/>
    <w:rsid w:val="002B5723"/>
    <w:rsid w:val="002C0B73"/>
    <w:rsid w:val="002C0FBB"/>
    <w:rsid w:val="002C1283"/>
    <w:rsid w:val="002C2C05"/>
    <w:rsid w:val="002C33A0"/>
    <w:rsid w:val="002C4475"/>
    <w:rsid w:val="002C47E1"/>
    <w:rsid w:val="002C4A10"/>
    <w:rsid w:val="002C4D73"/>
    <w:rsid w:val="002C4ECD"/>
    <w:rsid w:val="002C501A"/>
    <w:rsid w:val="002C53EF"/>
    <w:rsid w:val="002C573A"/>
    <w:rsid w:val="002C5B3C"/>
    <w:rsid w:val="002C5B8D"/>
    <w:rsid w:val="002C6E3C"/>
    <w:rsid w:val="002D0F89"/>
    <w:rsid w:val="002D1E6B"/>
    <w:rsid w:val="002D1F82"/>
    <w:rsid w:val="002D4DCD"/>
    <w:rsid w:val="002D76DB"/>
    <w:rsid w:val="002E1BC7"/>
    <w:rsid w:val="002E1CB3"/>
    <w:rsid w:val="002E3502"/>
    <w:rsid w:val="002E38EB"/>
    <w:rsid w:val="002E3C4B"/>
    <w:rsid w:val="002E41BB"/>
    <w:rsid w:val="002E478B"/>
    <w:rsid w:val="002E4D5B"/>
    <w:rsid w:val="002E5A42"/>
    <w:rsid w:val="002E6BEE"/>
    <w:rsid w:val="002F0DCB"/>
    <w:rsid w:val="002F168F"/>
    <w:rsid w:val="002F189C"/>
    <w:rsid w:val="002F3689"/>
    <w:rsid w:val="002F3D0D"/>
    <w:rsid w:val="002F44B4"/>
    <w:rsid w:val="002F6B6C"/>
    <w:rsid w:val="002F735F"/>
    <w:rsid w:val="002F7D31"/>
    <w:rsid w:val="0030090B"/>
    <w:rsid w:val="00300952"/>
    <w:rsid w:val="00303F8E"/>
    <w:rsid w:val="00304497"/>
    <w:rsid w:val="00305C04"/>
    <w:rsid w:val="003107D9"/>
    <w:rsid w:val="0031107C"/>
    <w:rsid w:val="00311456"/>
    <w:rsid w:val="003124B4"/>
    <w:rsid w:val="00313EAF"/>
    <w:rsid w:val="00315DAD"/>
    <w:rsid w:val="00316E15"/>
    <w:rsid w:val="00317E23"/>
    <w:rsid w:val="00321216"/>
    <w:rsid w:val="00321341"/>
    <w:rsid w:val="00322885"/>
    <w:rsid w:val="003230E9"/>
    <w:rsid w:val="00324C8D"/>
    <w:rsid w:val="00325B92"/>
    <w:rsid w:val="00326A12"/>
    <w:rsid w:val="0032769D"/>
    <w:rsid w:val="003323AA"/>
    <w:rsid w:val="0033376D"/>
    <w:rsid w:val="003350BD"/>
    <w:rsid w:val="00336BE6"/>
    <w:rsid w:val="00337E93"/>
    <w:rsid w:val="00340C3A"/>
    <w:rsid w:val="00342B74"/>
    <w:rsid w:val="003454C4"/>
    <w:rsid w:val="0034585D"/>
    <w:rsid w:val="0034616D"/>
    <w:rsid w:val="00346211"/>
    <w:rsid w:val="003463D8"/>
    <w:rsid w:val="0034741D"/>
    <w:rsid w:val="0034763F"/>
    <w:rsid w:val="0035076A"/>
    <w:rsid w:val="00350EE6"/>
    <w:rsid w:val="00351020"/>
    <w:rsid w:val="003529CF"/>
    <w:rsid w:val="00352E4E"/>
    <w:rsid w:val="00355EA0"/>
    <w:rsid w:val="003605E7"/>
    <w:rsid w:val="003606AC"/>
    <w:rsid w:val="0036304C"/>
    <w:rsid w:val="00364937"/>
    <w:rsid w:val="00364C0F"/>
    <w:rsid w:val="00364CAA"/>
    <w:rsid w:val="0036530E"/>
    <w:rsid w:val="003657FF"/>
    <w:rsid w:val="00365FD6"/>
    <w:rsid w:val="00370A0E"/>
    <w:rsid w:val="00370DAF"/>
    <w:rsid w:val="00370EE4"/>
    <w:rsid w:val="003711AB"/>
    <w:rsid w:val="0037221C"/>
    <w:rsid w:val="0037375A"/>
    <w:rsid w:val="00374320"/>
    <w:rsid w:val="00374C37"/>
    <w:rsid w:val="00375592"/>
    <w:rsid w:val="0037755E"/>
    <w:rsid w:val="00377E9F"/>
    <w:rsid w:val="0038002B"/>
    <w:rsid w:val="00380951"/>
    <w:rsid w:val="0038163C"/>
    <w:rsid w:val="003830F9"/>
    <w:rsid w:val="00386CB8"/>
    <w:rsid w:val="00387720"/>
    <w:rsid w:val="00387861"/>
    <w:rsid w:val="003905FF"/>
    <w:rsid w:val="00391AB1"/>
    <w:rsid w:val="00391C11"/>
    <w:rsid w:val="00391C93"/>
    <w:rsid w:val="003924CC"/>
    <w:rsid w:val="003936CA"/>
    <w:rsid w:val="00393969"/>
    <w:rsid w:val="00394A32"/>
    <w:rsid w:val="00395962"/>
    <w:rsid w:val="00397448"/>
    <w:rsid w:val="003A21C0"/>
    <w:rsid w:val="003A26C4"/>
    <w:rsid w:val="003A313A"/>
    <w:rsid w:val="003A4633"/>
    <w:rsid w:val="003A4F4A"/>
    <w:rsid w:val="003A5188"/>
    <w:rsid w:val="003A6AB2"/>
    <w:rsid w:val="003B17F2"/>
    <w:rsid w:val="003B2B1F"/>
    <w:rsid w:val="003B3CD4"/>
    <w:rsid w:val="003B609B"/>
    <w:rsid w:val="003C0603"/>
    <w:rsid w:val="003C189F"/>
    <w:rsid w:val="003C1AC3"/>
    <w:rsid w:val="003C1D22"/>
    <w:rsid w:val="003C1E4E"/>
    <w:rsid w:val="003C309C"/>
    <w:rsid w:val="003C315D"/>
    <w:rsid w:val="003C3293"/>
    <w:rsid w:val="003C3ACC"/>
    <w:rsid w:val="003C5F08"/>
    <w:rsid w:val="003C5FA2"/>
    <w:rsid w:val="003C69D1"/>
    <w:rsid w:val="003D00A3"/>
    <w:rsid w:val="003D0C82"/>
    <w:rsid w:val="003D0D55"/>
    <w:rsid w:val="003D0D6C"/>
    <w:rsid w:val="003D0ECB"/>
    <w:rsid w:val="003D19C9"/>
    <w:rsid w:val="003D4046"/>
    <w:rsid w:val="003D497F"/>
    <w:rsid w:val="003D4EA2"/>
    <w:rsid w:val="003E1965"/>
    <w:rsid w:val="003E1C03"/>
    <w:rsid w:val="003E2088"/>
    <w:rsid w:val="003E2F26"/>
    <w:rsid w:val="003E3A82"/>
    <w:rsid w:val="003E40D9"/>
    <w:rsid w:val="003E46F5"/>
    <w:rsid w:val="003E5030"/>
    <w:rsid w:val="003E58A8"/>
    <w:rsid w:val="003E5FBD"/>
    <w:rsid w:val="003F03B2"/>
    <w:rsid w:val="003F0C11"/>
    <w:rsid w:val="003F1D4C"/>
    <w:rsid w:val="003F1DA8"/>
    <w:rsid w:val="003F2580"/>
    <w:rsid w:val="003F3D86"/>
    <w:rsid w:val="003F5EF9"/>
    <w:rsid w:val="00400B56"/>
    <w:rsid w:val="00400BDC"/>
    <w:rsid w:val="00401F81"/>
    <w:rsid w:val="0040252E"/>
    <w:rsid w:val="0040443A"/>
    <w:rsid w:val="00405F96"/>
    <w:rsid w:val="004104DB"/>
    <w:rsid w:val="00410E36"/>
    <w:rsid w:val="00411DE9"/>
    <w:rsid w:val="00412F0F"/>
    <w:rsid w:val="00413D54"/>
    <w:rsid w:val="004144D1"/>
    <w:rsid w:val="00414DDC"/>
    <w:rsid w:val="0041637A"/>
    <w:rsid w:val="00416BBC"/>
    <w:rsid w:val="00416F23"/>
    <w:rsid w:val="0041701A"/>
    <w:rsid w:val="004203CA"/>
    <w:rsid w:val="00422A9F"/>
    <w:rsid w:val="004255A1"/>
    <w:rsid w:val="004258B5"/>
    <w:rsid w:val="00426C16"/>
    <w:rsid w:val="004274F5"/>
    <w:rsid w:val="0043212A"/>
    <w:rsid w:val="004323DC"/>
    <w:rsid w:val="00434F02"/>
    <w:rsid w:val="00436D97"/>
    <w:rsid w:val="00441A95"/>
    <w:rsid w:val="00441CC7"/>
    <w:rsid w:val="004429A5"/>
    <w:rsid w:val="00442B71"/>
    <w:rsid w:val="0044547D"/>
    <w:rsid w:val="00445A0C"/>
    <w:rsid w:val="00446D38"/>
    <w:rsid w:val="00446E09"/>
    <w:rsid w:val="00447299"/>
    <w:rsid w:val="00447E57"/>
    <w:rsid w:val="00452EBF"/>
    <w:rsid w:val="00453079"/>
    <w:rsid w:val="004546F2"/>
    <w:rsid w:val="004575A5"/>
    <w:rsid w:val="00457A68"/>
    <w:rsid w:val="00457D0B"/>
    <w:rsid w:val="004602E6"/>
    <w:rsid w:val="00460DD0"/>
    <w:rsid w:val="0046239C"/>
    <w:rsid w:val="00462502"/>
    <w:rsid w:val="00462631"/>
    <w:rsid w:val="00463515"/>
    <w:rsid w:val="00464118"/>
    <w:rsid w:val="0046594B"/>
    <w:rsid w:val="00467B81"/>
    <w:rsid w:val="00467E9D"/>
    <w:rsid w:val="0047035A"/>
    <w:rsid w:val="0047087D"/>
    <w:rsid w:val="00471893"/>
    <w:rsid w:val="0047257D"/>
    <w:rsid w:val="004732AD"/>
    <w:rsid w:val="004745FC"/>
    <w:rsid w:val="0047740C"/>
    <w:rsid w:val="0048112C"/>
    <w:rsid w:val="00482E4C"/>
    <w:rsid w:val="00483C8C"/>
    <w:rsid w:val="00483E92"/>
    <w:rsid w:val="0048409C"/>
    <w:rsid w:val="00484460"/>
    <w:rsid w:val="00485C37"/>
    <w:rsid w:val="00486BFF"/>
    <w:rsid w:val="004875DB"/>
    <w:rsid w:val="00487BC8"/>
    <w:rsid w:val="00487E76"/>
    <w:rsid w:val="00490E76"/>
    <w:rsid w:val="00491418"/>
    <w:rsid w:val="00491BAA"/>
    <w:rsid w:val="00492AE5"/>
    <w:rsid w:val="0049729A"/>
    <w:rsid w:val="0049755B"/>
    <w:rsid w:val="004A0331"/>
    <w:rsid w:val="004A4C25"/>
    <w:rsid w:val="004A5497"/>
    <w:rsid w:val="004A5556"/>
    <w:rsid w:val="004A56D8"/>
    <w:rsid w:val="004A64BA"/>
    <w:rsid w:val="004A6F79"/>
    <w:rsid w:val="004B10B4"/>
    <w:rsid w:val="004B140F"/>
    <w:rsid w:val="004B20E6"/>
    <w:rsid w:val="004B315F"/>
    <w:rsid w:val="004B3208"/>
    <w:rsid w:val="004B37DA"/>
    <w:rsid w:val="004B5276"/>
    <w:rsid w:val="004B68B1"/>
    <w:rsid w:val="004B75BC"/>
    <w:rsid w:val="004C0138"/>
    <w:rsid w:val="004C1979"/>
    <w:rsid w:val="004C1F7A"/>
    <w:rsid w:val="004D02A2"/>
    <w:rsid w:val="004D0E0B"/>
    <w:rsid w:val="004D173B"/>
    <w:rsid w:val="004D1BF7"/>
    <w:rsid w:val="004D43E9"/>
    <w:rsid w:val="004D5531"/>
    <w:rsid w:val="004D6F33"/>
    <w:rsid w:val="004E0097"/>
    <w:rsid w:val="004E087A"/>
    <w:rsid w:val="004E23D7"/>
    <w:rsid w:val="004E4BB6"/>
    <w:rsid w:val="004E737B"/>
    <w:rsid w:val="004E7487"/>
    <w:rsid w:val="004E7D51"/>
    <w:rsid w:val="004F0290"/>
    <w:rsid w:val="004F0667"/>
    <w:rsid w:val="004F0EB7"/>
    <w:rsid w:val="004F2EC3"/>
    <w:rsid w:val="004F4098"/>
    <w:rsid w:val="004F4235"/>
    <w:rsid w:val="004F5962"/>
    <w:rsid w:val="004F6A85"/>
    <w:rsid w:val="0050106D"/>
    <w:rsid w:val="0050372F"/>
    <w:rsid w:val="00504DEB"/>
    <w:rsid w:val="00504E59"/>
    <w:rsid w:val="00505638"/>
    <w:rsid w:val="00507FAD"/>
    <w:rsid w:val="00510001"/>
    <w:rsid w:val="0051016F"/>
    <w:rsid w:val="005123FB"/>
    <w:rsid w:val="00513F96"/>
    <w:rsid w:val="00514250"/>
    <w:rsid w:val="005145B0"/>
    <w:rsid w:val="00515052"/>
    <w:rsid w:val="00516F86"/>
    <w:rsid w:val="00517A50"/>
    <w:rsid w:val="00517ACF"/>
    <w:rsid w:val="00517D22"/>
    <w:rsid w:val="005203B8"/>
    <w:rsid w:val="005204E0"/>
    <w:rsid w:val="00520C77"/>
    <w:rsid w:val="00522683"/>
    <w:rsid w:val="0052362D"/>
    <w:rsid w:val="00524352"/>
    <w:rsid w:val="00524E79"/>
    <w:rsid w:val="00525A8E"/>
    <w:rsid w:val="00525FF0"/>
    <w:rsid w:val="005314C6"/>
    <w:rsid w:val="005340B3"/>
    <w:rsid w:val="00535333"/>
    <w:rsid w:val="0054046A"/>
    <w:rsid w:val="00540986"/>
    <w:rsid w:val="0054184E"/>
    <w:rsid w:val="00542B0A"/>
    <w:rsid w:val="00542D4F"/>
    <w:rsid w:val="005451E2"/>
    <w:rsid w:val="00547B55"/>
    <w:rsid w:val="005501E6"/>
    <w:rsid w:val="005508EC"/>
    <w:rsid w:val="0055195A"/>
    <w:rsid w:val="005521D5"/>
    <w:rsid w:val="00552323"/>
    <w:rsid w:val="00553258"/>
    <w:rsid w:val="00553E7A"/>
    <w:rsid w:val="005546C6"/>
    <w:rsid w:val="00554C01"/>
    <w:rsid w:val="00554DF5"/>
    <w:rsid w:val="00557E95"/>
    <w:rsid w:val="0056184F"/>
    <w:rsid w:val="0056475D"/>
    <w:rsid w:val="00564ABE"/>
    <w:rsid w:val="0056638E"/>
    <w:rsid w:val="00566445"/>
    <w:rsid w:val="00566B87"/>
    <w:rsid w:val="00566BC6"/>
    <w:rsid w:val="005673AD"/>
    <w:rsid w:val="00567470"/>
    <w:rsid w:val="0056781A"/>
    <w:rsid w:val="00567F2D"/>
    <w:rsid w:val="0057039C"/>
    <w:rsid w:val="00570895"/>
    <w:rsid w:val="00571A70"/>
    <w:rsid w:val="00574420"/>
    <w:rsid w:val="00580EB3"/>
    <w:rsid w:val="00581357"/>
    <w:rsid w:val="0058136F"/>
    <w:rsid w:val="00582B25"/>
    <w:rsid w:val="00584316"/>
    <w:rsid w:val="00585328"/>
    <w:rsid w:val="0058551F"/>
    <w:rsid w:val="00585E21"/>
    <w:rsid w:val="005871C7"/>
    <w:rsid w:val="00587945"/>
    <w:rsid w:val="00587FB3"/>
    <w:rsid w:val="00591E2B"/>
    <w:rsid w:val="005941AF"/>
    <w:rsid w:val="0059464F"/>
    <w:rsid w:val="0059496A"/>
    <w:rsid w:val="00595EA9"/>
    <w:rsid w:val="00597754"/>
    <w:rsid w:val="005977D4"/>
    <w:rsid w:val="005A0B41"/>
    <w:rsid w:val="005A13AA"/>
    <w:rsid w:val="005A3009"/>
    <w:rsid w:val="005A3700"/>
    <w:rsid w:val="005A5528"/>
    <w:rsid w:val="005A6DD7"/>
    <w:rsid w:val="005B0A03"/>
    <w:rsid w:val="005B26BF"/>
    <w:rsid w:val="005B377E"/>
    <w:rsid w:val="005B69DD"/>
    <w:rsid w:val="005B6A33"/>
    <w:rsid w:val="005B7C12"/>
    <w:rsid w:val="005C0CE0"/>
    <w:rsid w:val="005C1260"/>
    <w:rsid w:val="005C17F6"/>
    <w:rsid w:val="005C2356"/>
    <w:rsid w:val="005C33B8"/>
    <w:rsid w:val="005C399E"/>
    <w:rsid w:val="005C4933"/>
    <w:rsid w:val="005C51DD"/>
    <w:rsid w:val="005C6FA4"/>
    <w:rsid w:val="005D0B4B"/>
    <w:rsid w:val="005D25B6"/>
    <w:rsid w:val="005D3742"/>
    <w:rsid w:val="005D4153"/>
    <w:rsid w:val="005D72EE"/>
    <w:rsid w:val="005D7DA7"/>
    <w:rsid w:val="005E0C54"/>
    <w:rsid w:val="005E1C59"/>
    <w:rsid w:val="005E21E5"/>
    <w:rsid w:val="005E3D16"/>
    <w:rsid w:val="005E42DE"/>
    <w:rsid w:val="005E6584"/>
    <w:rsid w:val="005E6C32"/>
    <w:rsid w:val="005F0669"/>
    <w:rsid w:val="005F1D24"/>
    <w:rsid w:val="005F2221"/>
    <w:rsid w:val="005F32A5"/>
    <w:rsid w:val="005F3CDC"/>
    <w:rsid w:val="005F4074"/>
    <w:rsid w:val="005F577E"/>
    <w:rsid w:val="005F5BA2"/>
    <w:rsid w:val="005F5DD5"/>
    <w:rsid w:val="005F6463"/>
    <w:rsid w:val="005F6939"/>
    <w:rsid w:val="005F6F73"/>
    <w:rsid w:val="005F71C3"/>
    <w:rsid w:val="00600AFF"/>
    <w:rsid w:val="006023E2"/>
    <w:rsid w:val="00602E5A"/>
    <w:rsid w:val="0060370B"/>
    <w:rsid w:val="006037F4"/>
    <w:rsid w:val="0060457D"/>
    <w:rsid w:val="00604BBD"/>
    <w:rsid w:val="00604F25"/>
    <w:rsid w:val="006074FC"/>
    <w:rsid w:val="006107B7"/>
    <w:rsid w:val="00610EE7"/>
    <w:rsid w:val="006124F8"/>
    <w:rsid w:val="006128DB"/>
    <w:rsid w:val="00620127"/>
    <w:rsid w:val="0062384B"/>
    <w:rsid w:val="00623AB3"/>
    <w:rsid w:val="00623B5F"/>
    <w:rsid w:val="00624A7D"/>
    <w:rsid w:val="006304F3"/>
    <w:rsid w:val="0063112F"/>
    <w:rsid w:val="006311F4"/>
    <w:rsid w:val="006312F3"/>
    <w:rsid w:val="00631318"/>
    <w:rsid w:val="0063300E"/>
    <w:rsid w:val="006352B5"/>
    <w:rsid w:val="00636A75"/>
    <w:rsid w:val="00643A6C"/>
    <w:rsid w:val="0064561C"/>
    <w:rsid w:val="00645A03"/>
    <w:rsid w:val="00645E6F"/>
    <w:rsid w:val="00646157"/>
    <w:rsid w:val="0064695B"/>
    <w:rsid w:val="00646DFD"/>
    <w:rsid w:val="00646F26"/>
    <w:rsid w:val="00647637"/>
    <w:rsid w:val="00650553"/>
    <w:rsid w:val="00651189"/>
    <w:rsid w:val="00651F3D"/>
    <w:rsid w:val="00651F40"/>
    <w:rsid w:val="00652893"/>
    <w:rsid w:val="00655014"/>
    <w:rsid w:val="006556A9"/>
    <w:rsid w:val="00657D2A"/>
    <w:rsid w:val="006627FE"/>
    <w:rsid w:val="00662A2B"/>
    <w:rsid w:val="00663A52"/>
    <w:rsid w:val="00663EFF"/>
    <w:rsid w:val="006657C9"/>
    <w:rsid w:val="00666F8F"/>
    <w:rsid w:val="006712E2"/>
    <w:rsid w:val="0067342A"/>
    <w:rsid w:val="00675164"/>
    <w:rsid w:val="006774C1"/>
    <w:rsid w:val="00677507"/>
    <w:rsid w:val="006807AD"/>
    <w:rsid w:val="00686CC6"/>
    <w:rsid w:val="0069051A"/>
    <w:rsid w:val="006911F8"/>
    <w:rsid w:val="006912C8"/>
    <w:rsid w:val="00692C0B"/>
    <w:rsid w:val="006A16EE"/>
    <w:rsid w:val="006A1BEA"/>
    <w:rsid w:val="006A2426"/>
    <w:rsid w:val="006A3E7F"/>
    <w:rsid w:val="006A42D8"/>
    <w:rsid w:val="006A5E30"/>
    <w:rsid w:val="006A61CA"/>
    <w:rsid w:val="006B0A68"/>
    <w:rsid w:val="006B1EDC"/>
    <w:rsid w:val="006B2826"/>
    <w:rsid w:val="006B2945"/>
    <w:rsid w:val="006B2CA5"/>
    <w:rsid w:val="006B3054"/>
    <w:rsid w:val="006B375C"/>
    <w:rsid w:val="006B37BC"/>
    <w:rsid w:val="006B3AA4"/>
    <w:rsid w:val="006B3D8E"/>
    <w:rsid w:val="006B4980"/>
    <w:rsid w:val="006B5607"/>
    <w:rsid w:val="006B5EA9"/>
    <w:rsid w:val="006B6102"/>
    <w:rsid w:val="006B652E"/>
    <w:rsid w:val="006B742D"/>
    <w:rsid w:val="006B7650"/>
    <w:rsid w:val="006C1108"/>
    <w:rsid w:val="006C17CB"/>
    <w:rsid w:val="006C1FF1"/>
    <w:rsid w:val="006C3EC6"/>
    <w:rsid w:val="006C4BB5"/>
    <w:rsid w:val="006C4E0D"/>
    <w:rsid w:val="006C71A7"/>
    <w:rsid w:val="006C771D"/>
    <w:rsid w:val="006C7BC9"/>
    <w:rsid w:val="006D157C"/>
    <w:rsid w:val="006D1AFB"/>
    <w:rsid w:val="006D26FA"/>
    <w:rsid w:val="006D28A7"/>
    <w:rsid w:val="006D63F1"/>
    <w:rsid w:val="006D7275"/>
    <w:rsid w:val="006D7489"/>
    <w:rsid w:val="006E0805"/>
    <w:rsid w:val="006E17C5"/>
    <w:rsid w:val="006E1DE6"/>
    <w:rsid w:val="006E25BE"/>
    <w:rsid w:val="006E2FD3"/>
    <w:rsid w:val="006E3252"/>
    <w:rsid w:val="006E3A7A"/>
    <w:rsid w:val="006E470C"/>
    <w:rsid w:val="006E5629"/>
    <w:rsid w:val="006E5B6B"/>
    <w:rsid w:val="006E65B4"/>
    <w:rsid w:val="006E7E62"/>
    <w:rsid w:val="006F0B2C"/>
    <w:rsid w:val="006F4349"/>
    <w:rsid w:val="006F5564"/>
    <w:rsid w:val="006F726C"/>
    <w:rsid w:val="006F7A6E"/>
    <w:rsid w:val="007026D0"/>
    <w:rsid w:val="00702CA1"/>
    <w:rsid w:val="007050BE"/>
    <w:rsid w:val="007062B5"/>
    <w:rsid w:val="00706BDB"/>
    <w:rsid w:val="00710BE8"/>
    <w:rsid w:val="00711EB1"/>
    <w:rsid w:val="007125FF"/>
    <w:rsid w:val="00712B3D"/>
    <w:rsid w:val="0071562D"/>
    <w:rsid w:val="00715D1A"/>
    <w:rsid w:val="00717F28"/>
    <w:rsid w:val="007202A6"/>
    <w:rsid w:val="0072131F"/>
    <w:rsid w:val="007230F7"/>
    <w:rsid w:val="007239EF"/>
    <w:rsid w:val="0072487D"/>
    <w:rsid w:val="00726BEB"/>
    <w:rsid w:val="0073064B"/>
    <w:rsid w:val="007306E6"/>
    <w:rsid w:val="0073298D"/>
    <w:rsid w:val="0073441E"/>
    <w:rsid w:val="00735C09"/>
    <w:rsid w:val="00736936"/>
    <w:rsid w:val="00736C4C"/>
    <w:rsid w:val="007427BC"/>
    <w:rsid w:val="0074422F"/>
    <w:rsid w:val="007450D8"/>
    <w:rsid w:val="007451C4"/>
    <w:rsid w:val="007466AF"/>
    <w:rsid w:val="00746A7E"/>
    <w:rsid w:val="00747E86"/>
    <w:rsid w:val="00752A1A"/>
    <w:rsid w:val="0075351E"/>
    <w:rsid w:val="0075376F"/>
    <w:rsid w:val="007539EA"/>
    <w:rsid w:val="00755139"/>
    <w:rsid w:val="007552FF"/>
    <w:rsid w:val="00756BEF"/>
    <w:rsid w:val="0076171B"/>
    <w:rsid w:val="007626CD"/>
    <w:rsid w:val="00765D0E"/>
    <w:rsid w:val="00766B36"/>
    <w:rsid w:val="0076748B"/>
    <w:rsid w:val="007677EC"/>
    <w:rsid w:val="00767DE6"/>
    <w:rsid w:val="00770ABA"/>
    <w:rsid w:val="00770BB1"/>
    <w:rsid w:val="00770D5A"/>
    <w:rsid w:val="00771F57"/>
    <w:rsid w:val="00775C85"/>
    <w:rsid w:val="00777D65"/>
    <w:rsid w:val="00780EF6"/>
    <w:rsid w:val="00781026"/>
    <w:rsid w:val="007814AA"/>
    <w:rsid w:val="0078714C"/>
    <w:rsid w:val="007904D8"/>
    <w:rsid w:val="00793914"/>
    <w:rsid w:val="00793D5D"/>
    <w:rsid w:val="00796CA5"/>
    <w:rsid w:val="00797288"/>
    <w:rsid w:val="00797811"/>
    <w:rsid w:val="007A25FE"/>
    <w:rsid w:val="007A767D"/>
    <w:rsid w:val="007B18DC"/>
    <w:rsid w:val="007B2220"/>
    <w:rsid w:val="007B4579"/>
    <w:rsid w:val="007C161A"/>
    <w:rsid w:val="007C26A6"/>
    <w:rsid w:val="007C2C70"/>
    <w:rsid w:val="007C3C4D"/>
    <w:rsid w:val="007C555E"/>
    <w:rsid w:val="007C5F65"/>
    <w:rsid w:val="007C6B3E"/>
    <w:rsid w:val="007C7326"/>
    <w:rsid w:val="007D1159"/>
    <w:rsid w:val="007D138E"/>
    <w:rsid w:val="007D2104"/>
    <w:rsid w:val="007D3901"/>
    <w:rsid w:val="007D3ACF"/>
    <w:rsid w:val="007D5E50"/>
    <w:rsid w:val="007E12CE"/>
    <w:rsid w:val="007E1E58"/>
    <w:rsid w:val="007E235D"/>
    <w:rsid w:val="007E3841"/>
    <w:rsid w:val="007E38EA"/>
    <w:rsid w:val="007E5B43"/>
    <w:rsid w:val="007E7136"/>
    <w:rsid w:val="007E72ED"/>
    <w:rsid w:val="007E76D1"/>
    <w:rsid w:val="007E776C"/>
    <w:rsid w:val="007E7960"/>
    <w:rsid w:val="007E7CC0"/>
    <w:rsid w:val="007F409A"/>
    <w:rsid w:val="007F41FC"/>
    <w:rsid w:val="007F5DFB"/>
    <w:rsid w:val="007F71BE"/>
    <w:rsid w:val="007F72C6"/>
    <w:rsid w:val="007F7DCD"/>
    <w:rsid w:val="00800578"/>
    <w:rsid w:val="00801559"/>
    <w:rsid w:val="00801931"/>
    <w:rsid w:val="00801B11"/>
    <w:rsid w:val="00802A8C"/>
    <w:rsid w:val="00802CEE"/>
    <w:rsid w:val="00804E57"/>
    <w:rsid w:val="0081029E"/>
    <w:rsid w:val="008103BB"/>
    <w:rsid w:val="008117AF"/>
    <w:rsid w:val="00812337"/>
    <w:rsid w:val="00813940"/>
    <w:rsid w:val="00815BE1"/>
    <w:rsid w:val="00816D7D"/>
    <w:rsid w:val="00816F41"/>
    <w:rsid w:val="008175BF"/>
    <w:rsid w:val="0082114E"/>
    <w:rsid w:val="00821DE2"/>
    <w:rsid w:val="008235C6"/>
    <w:rsid w:val="00823608"/>
    <w:rsid w:val="00823F0A"/>
    <w:rsid w:val="00824034"/>
    <w:rsid w:val="00824D17"/>
    <w:rsid w:val="0082596A"/>
    <w:rsid w:val="00825F4C"/>
    <w:rsid w:val="00826077"/>
    <w:rsid w:val="00826801"/>
    <w:rsid w:val="00826970"/>
    <w:rsid w:val="00827DFE"/>
    <w:rsid w:val="0083155C"/>
    <w:rsid w:val="0083214F"/>
    <w:rsid w:val="00832C94"/>
    <w:rsid w:val="00833BFE"/>
    <w:rsid w:val="00833D13"/>
    <w:rsid w:val="008357FB"/>
    <w:rsid w:val="00835F58"/>
    <w:rsid w:val="00836EFA"/>
    <w:rsid w:val="00837013"/>
    <w:rsid w:val="00837758"/>
    <w:rsid w:val="0084176A"/>
    <w:rsid w:val="008426B1"/>
    <w:rsid w:val="008448A8"/>
    <w:rsid w:val="008448BC"/>
    <w:rsid w:val="00845210"/>
    <w:rsid w:val="008460A6"/>
    <w:rsid w:val="00850756"/>
    <w:rsid w:val="00850E9A"/>
    <w:rsid w:val="00853344"/>
    <w:rsid w:val="00853916"/>
    <w:rsid w:val="00857820"/>
    <w:rsid w:val="0086328E"/>
    <w:rsid w:val="0086407D"/>
    <w:rsid w:val="00864EB0"/>
    <w:rsid w:val="00865AC2"/>
    <w:rsid w:val="00872D98"/>
    <w:rsid w:val="00872E24"/>
    <w:rsid w:val="00875D95"/>
    <w:rsid w:val="00877EBD"/>
    <w:rsid w:val="00881D65"/>
    <w:rsid w:val="00884963"/>
    <w:rsid w:val="00886EC5"/>
    <w:rsid w:val="00887BEC"/>
    <w:rsid w:val="0089037C"/>
    <w:rsid w:val="00891C44"/>
    <w:rsid w:val="00892CB5"/>
    <w:rsid w:val="00892D57"/>
    <w:rsid w:val="0089309D"/>
    <w:rsid w:val="00893AF8"/>
    <w:rsid w:val="00893C4E"/>
    <w:rsid w:val="00893DBF"/>
    <w:rsid w:val="0089499E"/>
    <w:rsid w:val="00897BFF"/>
    <w:rsid w:val="008A4048"/>
    <w:rsid w:val="008A568B"/>
    <w:rsid w:val="008A7C93"/>
    <w:rsid w:val="008B059E"/>
    <w:rsid w:val="008B0CE1"/>
    <w:rsid w:val="008B36DE"/>
    <w:rsid w:val="008B3BD5"/>
    <w:rsid w:val="008B3FE4"/>
    <w:rsid w:val="008B451C"/>
    <w:rsid w:val="008B579B"/>
    <w:rsid w:val="008B68F0"/>
    <w:rsid w:val="008C051D"/>
    <w:rsid w:val="008C1790"/>
    <w:rsid w:val="008C17A8"/>
    <w:rsid w:val="008C2852"/>
    <w:rsid w:val="008C2C96"/>
    <w:rsid w:val="008C35FB"/>
    <w:rsid w:val="008C7429"/>
    <w:rsid w:val="008C7A67"/>
    <w:rsid w:val="008C7D75"/>
    <w:rsid w:val="008D0349"/>
    <w:rsid w:val="008D15DB"/>
    <w:rsid w:val="008D4387"/>
    <w:rsid w:val="008D594D"/>
    <w:rsid w:val="008D73F8"/>
    <w:rsid w:val="008D79A4"/>
    <w:rsid w:val="008D7B23"/>
    <w:rsid w:val="008E1D3C"/>
    <w:rsid w:val="008E1E7B"/>
    <w:rsid w:val="008E4673"/>
    <w:rsid w:val="008E636F"/>
    <w:rsid w:val="008E6A1F"/>
    <w:rsid w:val="008F0DE0"/>
    <w:rsid w:val="008F26BD"/>
    <w:rsid w:val="008F29E9"/>
    <w:rsid w:val="008F2CDC"/>
    <w:rsid w:val="008F2EB1"/>
    <w:rsid w:val="008F6312"/>
    <w:rsid w:val="008F7BD7"/>
    <w:rsid w:val="00901FDA"/>
    <w:rsid w:val="00902CEA"/>
    <w:rsid w:val="00902DBF"/>
    <w:rsid w:val="0090323F"/>
    <w:rsid w:val="00904993"/>
    <w:rsid w:val="00906293"/>
    <w:rsid w:val="009077E5"/>
    <w:rsid w:val="00907821"/>
    <w:rsid w:val="00910988"/>
    <w:rsid w:val="009109AD"/>
    <w:rsid w:val="00910AFA"/>
    <w:rsid w:val="00911DB5"/>
    <w:rsid w:val="00913377"/>
    <w:rsid w:val="00913EC9"/>
    <w:rsid w:val="009142B5"/>
    <w:rsid w:val="00914B02"/>
    <w:rsid w:val="0091555A"/>
    <w:rsid w:val="00916C8D"/>
    <w:rsid w:val="00926D4A"/>
    <w:rsid w:val="0092707E"/>
    <w:rsid w:val="00927854"/>
    <w:rsid w:val="00927D1B"/>
    <w:rsid w:val="00930ED9"/>
    <w:rsid w:val="00932526"/>
    <w:rsid w:val="00932D53"/>
    <w:rsid w:val="009357F1"/>
    <w:rsid w:val="009364A4"/>
    <w:rsid w:val="009400AB"/>
    <w:rsid w:val="00940C8B"/>
    <w:rsid w:val="009439F1"/>
    <w:rsid w:val="0094400F"/>
    <w:rsid w:val="009441CF"/>
    <w:rsid w:val="0094445D"/>
    <w:rsid w:val="0094598E"/>
    <w:rsid w:val="009467A3"/>
    <w:rsid w:val="0095052C"/>
    <w:rsid w:val="0095196D"/>
    <w:rsid w:val="00951BC4"/>
    <w:rsid w:val="0095794F"/>
    <w:rsid w:val="00961C19"/>
    <w:rsid w:val="00962B6A"/>
    <w:rsid w:val="009649D1"/>
    <w:rsid w:val="00964EEF"/>
    <w:rsid w:val="00964F74"/>
    <w:rsid w:val="00965208"/>
    <w:rsid w:val="009666CE"/>
    <w:rsid w:val="00970DA2"/>
    <w:rsid w:val="0097233B"/>
    <w:rsid w:val="009763E5"/>
    <w:rsid w:val="00977BD4"/>
    <w:rsid w:val="00980DF3"/>
    <w:rsid w:val="0098529F"/>
    <w:rsid w:val="00985EF3"/>
    <w:rsid w:val="00986D7A"/>
    <w:rsid w:val="009873D4"/>
    <w:rsid w:val="00987723"/>
    <w:rsid w:val="00990B9A"/>
    <w:rsid w:val="00994373"/>
    <w:rsid w:val="009954DF"/>
    <w:rsid w:val="00995C5C"/>
    <w:rsid w:val="00995ECF"/>
    <w:rsid w:val="009977E5"/>
    <w:rsid w:val="00997CA5"/>
    <w:rsid w:val="009A105A"/>
    <w:rsid w:val="009A188A"/>
    <w:rsid w:val="009A5FD4"/>
    <w:rsid w:val="009A6AC7"/>
    <w:rsid w:val="009B1236"/>
    <w:rsid w:val="009B1A17"/>
    <w:rsid w:val="009B21D3"/>
    <w:rsid w:val="009B2C14"/>
    <w:rsid w:val="009B30F3"/>
    <w:rsid w:val="009B33C2"/>
    <w:rsid w:val="009B33E5"/>
    <w:rsid w:val="009B4CC9"/>
    <w:rsid w:val="009B5813"/>
    <w:rsid w:val="009B746C"/>
    <w:rsid w:val="009C1B31"/>
    <w:rsid w:val="009C3911"/>
    <w:rsid w:val="009C7F0E"/>
    <w:rsid w:val="009D24B1"/>
    <w:rsid w:val="009D2A5B"/>
    <w:rsid w:val="009D4EA7"/>
    <w:rsid w:val="009D5747"/>
    <w:rsid w:val="009D6711"/>
    <w:rsid w:val="009D6712"/>
    <w:rsid w:val="009E0632"/>
    <w:rsid w:val="009E1633"/>
    <w:rsid w:val="009E19C5"/>
    <w:rsid w:val="009E24D6"/>
    <w:rsid w:val="009E28B3"/>
    <w:rsid w:val="009E2A97"/>
    <w:rsid w:val="009E2B6E"/>
    <w:rsid w:val="009E33B6"/>
    <w:rsid w:val="009E474D"/>
    <w:rsid w:val="009E4C05"/>
    <w:rsid w:val="009E4E55"/>
    <w:rsid w:val="009E6113"/>
    <w:rsid w:val="009F0A81"/>
    <w:rsid w:val="009F2405"/>
    <w:rsid w:val="009F316E"/>
    <w:rsid w:val="009F4601"/>
    <w:rsid w:val="009F58D6"/>
    <w:rsid w:val="009F5E9B"/>
    <w:rsid w:val="009F63AD"/>
    <w:rsid w:val="009F6881"/>
    <w:rsid w:val="00A00DE0"/>
    <w:rsid w:val="00A021F7"/>
    <w:rsid w:val="00A024C7"/>
    <w:rsid w:val="00A02C5F"/>
    <w:rsid w:val="00A02D62"/>
    <w:rsid w:val="00A03C85"/>
    <w:rsid w:val="00A04BF9"/>
    <w:rsid w:val="00A07FC8"/>
    <w:rsid w:val="00A10776"/>
    <w:rsid w:val="00A1148A"/>
    <w:rsid w:val="00A12350"/>
    <w:rsid w:val="00A12C52"/>
    <w:rsid w:val="00A13841"/>
    <w:rsid w:val="00A17654"/>
    <w:rsid w:val="00A20FF0"/>
    <w:rsid w:val="00A228A0"/>
    <w:rsid w:val="00A237FE"/>
    <w:rsid w:val="00A247FF"/>
    <w:rsid w:val="00A25BFC"/>
    <w:rsid w:val="00A27AAA"/>
    <w:rsid w:val="00A32AE2"/>
    <w:rsid w:val="00A33BFE"/>
    <w:rsid w:val="00A34A4B"/>
    <w:rsid w:val="00A36DB5"/>
    <w:rsid w:val="00A4037A"/>
    <w:rsid w:val="00A407A1"/>
    <w:rsid w:val="00A42A0C"/>
    <w:rsid w:val="00A45CBB"/>
    <w:rsid w:val="00A4613F"/>
    <w:rsid w:val="00A478A8"/>
    <w:rsid w:val="00A50BBB"/>
    <w:rsid w:val="00A51B81"/>
    <w:rsid w:val="00A51F14"/>
    <w:rsid w:val="00A52B21"/>
    <w:rsid w:val="00A53AE7"/>
    <w:rsid w:val="00A565EB"/>
    <w:rsid w:val="00A60F5C"/>
    <w:rsid w:val="00A6162A"/>
    <w:rsid w:val="00A617E4"/>
    <w:rsid w:val="00A62017"/>
    <w:rsid w:val="00A625C4"/>
    <w:rsid w:val="00A62676"/>
    <w:rsid w:val="00A6327A"/>
    <w:rsid w:val="00A634C0"/>
    <w:rsid w:val="00A65266"/>
    <w:rsid w:val="00A655D2"/>
    <w:rsid w:val="00A6669F"/>
    <w:rsid w:val="00A67326"/>
    <w:rsid w:val="00A67581"/>
    <w:rsid w:val="00A70CA2"/>
    <w:rsid w:val="00A7160C"/>
    <w:rsid w:val="00A728E1"/>
    <w:rsid w:val="00A74156"/>
    <w:rsid w:val="00A74F67"/>
    <w:rsid w:val="00A815EF"/>
    <w:rsid w:val="00A82DA2"/>
    <w:rsid w:val="00A83734"/>
    <w:rsid w:val="00A83AC2"/>
    <w:rsid w:val="00A83F1D"/>
    <w:rsid w:val="00A84481"/>
    <w:rsid w:val="00A90D2C"/>
    <w:rsid w:val="00A93F90"/>
    <w:rsid w:val="00A94590"/>
    <w:rsid w:val="00A949F7"/>
    <w:rsid w:val="00A96CC1"/>
    <w:rsid w:val="00AA0AF5"/>
    <w:rsid w:val="00AA26E9"/>
    <w:rsid w:val="00AA2BE3"/>
    <w:rsid w:val="00AA3A6C"/>
    <w:rsid w:val="00AA47ED"/>
    <w:rsid w:val="00AA66B8"/>
    <w:rsid w:val="00AA6ECC"/>
    <w:rsid w:val="00AA76FA"/>
    <w:rsid w:val="00AA7CE6"/>
    <w:rsid w:val="00AA7FAE"/>
    <w:rsid w:val="00AB1B90"/>
    <w:rsid w:val="00AB20A5"/>
    <w:rsid w:val="00AB4946"/>
    <w:rsid w:val="00AB5468"/>
    <w:rsid w:val="00AB5778"/>
    <w:rsid w:val="00AC0562"/>
    <w:rsid w:val="00AC1A1A"/>
    <w:rsid w:val="00AC6B55"/>
    <w:rsid w:val="00AC7945"/>
    <w:rsid w:val="00AD5F4B"/>
    <w:rsid w:val="00AD6825"/>
    <w:rsid w:val="00AD7B5E"/>
    <w:rsid w:val="00AE0385"/>
    <w:rsid w:val="00AE102A"/>
    <w:rsid w:val="00AE11CD"/>
    <w:rsid w:val="00AE17AA"/>
    <w:rsid w:val="00AE1D8A"/>
    <w:rsid w:val="00AE1D8B"/>
    <w:rsid w:val="00AE2913"/>
    <w:rsid w:val="00AE366D"/>
    <w:rsid w:val="00AE42FB"/>
    <w:rsid w:val="00AE4A62"/>
    <w:rsid w:val="00AE4B67"/>
    <w:rsid w:val="00AE51C2"/>
    <w:rsid w:val="00AF2A9A"/>
    <w:rsid w:val="00AF4A55"/>
    <w:rsid w:val="00AF53E1"/>
    <w:rsid w:val="00AF5867"/>
    <w:rsid w:val="00AF6B39"/>
    <w:rsid w:val="00AF75BB"/>
    <w:rsid w:val="00B01890"/>
    <w:rsid w:val="00B04B88"/>
    <w:rsid w:val="00B054E4"/>
    <w:rsid w:val="00B06215"/>
    <w:rsid w:val="00B06A37"/>
    <w:rsid w:val="00B06D83"/>
    <w:rsid w:val="00B10427"/>
    <w:rsid w:val="00B10945"/>
    <w:rsid w:val="00B1128E"/>
    <w:rsid w:val="00B11BCD"/>
    <w:rsid w:val="00B1226A"/>
    <w:rsid w:val="00B1312B"/>
    <w:rsid w:val="00B13389"/>
    <w:rsid w:val="00B13A6D"/>
    <w:rsid w:val="00B13AE9"/>
    <w:rsid w:val="00B1409C"/>
    <w:rsid w:val="00B157E2"/>
    <w:rsid w:val="00B16995"/>
    <w:rsid w:val="00B17510"/>
    <w:rsid w:val="00B201F6"/>
    <w:rsid w:val="00B23847"/>
    <w:rsid w:val="00B2466E"/>
    <w:rsid w:val="00B26C67"/>
    <w:rsid w:val="00B30491"/>
    <w:rsid w:val="00B32747"/>
    <w:rsid w:val="00B3468C"/>
    <w:rsid w:val="00B349E2"/>
    <w:rsid w:val="00B36950"/>
    <w:rsid w:val="00B407F5"/>
    <w:rsid w:val="00B41571"/>
    <w:rsid w:val="00B4290C"/>
    <w:rsid w:val="00B4341A"/>
    <w:rsid w:val="00B4505C"/>
    <w:rsid w:val="00B4674C"/>
    <w:rsid w:val="00B47545"/>
    <w:rsid w:val="00B511A3"/>
    <w:rsid w:val="00B512D2"/>
    <w:rsid w:val="00B54767"/>
    <w:rsid w:val="00B54DD6"/>
    <w:rsid w:val="00B55415"/>
    <w:rsid w:val="00B55E97"/>
    <w:rsid w:val="00B561B7"/>
    <w:rsid w:val="00B567B9"/>
    <w:rsid w:val="00B61287"/>
    <w:rsid w:val="00B61C0D"/>
    <w:rsid w:val="00B65A4A"/>
    <w:rsid w:val="00B67923"/>
    <w:rsid w:val="00B70197"/>
    <w:rsid w:val="00B71A05"/>
    <w:rsid w:val="00B71A2E"/>
    <w:rsid w:val="00B72B74"/>
    <w:rsid w:val="00B72F1E"/>
    <w:rsid w:val="00B75D9E"/>
    <w:rsid w:val="00B77717"/>
    <w:rsid w:val="00B80035"/>
    <w:rsid w:val="00B83218"/>
    <w:rsid w:val="00B84318"/>
    <w:rsid w:val="00B843EB"/>
    <w:rsid w:val="00B8516C"/>
    <w:rsid w:val="00B86159"/>
    <w:rsid w:val="00B87F88"/>
    <w:rsid w:val="00B900D7"/>
    <w:rsid w:val="00B915CF"/>
    <w:rsid w:val="00B91730"/>
    <w:rsid w:val="00B922E0"/>
    <w:rsid w:val="00B9286C"/>
    <w:rsid w:val="00B92C79"/>
    <w:rsid w:val="00B938DF"/>
    <w:rsid w:val="00B9456C"/>
    <w:rsid w:val="00B94A06"/>
    <w:rsid w:val="00B97224"/>
    <w:rsid w:val="00BA0631"/>
    <w:rsid w:val="00BA11F7"/>
    <w:rsid w:val="00BA334C"/>
    <w:rsid w:val="00BA3477"/>
    <w:rsid w:val="00BA492B"/>
    <w:rsid w:val="00BA6BF1"/>
    <w:rsid w:val="00BB0ECA"/>
    <w:rsid w:val="00BB0FB5"/>
    <w:rsid w:val="00BB2B42"/>
    <w:rsid w:val="00BB2B6E"/>
    <w:rsid w:val="00BB42E5"/>
    <w:rsid w:val="00BB47BB"/>
    <w:rsid w:val="00BB4E4A"/>
    <w:rsid w:val="00BB5E96"/>
    <w:rsid w:val="00BB6BF3"/>
    <w:rsid w:val="00BB76F9"/>
    <w:rsid w:val="00BC0E6D"/>
    <w:rsid w:val="00BC144E"/>
    <w:rsid w:val="00BC1B35"/>
    <w:rsid w:val="00BC289F"/>
    <w:rsid w:val="00BC2A8E"/>
    <w:rsid w:val="00BC2C2C"/>
    <w:rsid w:val="00BC2D1B"/>
    <w:rsid w:val="00BC3188"/>
    <w:rsid w:val="00BC4957"/>
    <w:rsid w:val="00BC66E5"/>
    <w:rsid w:val="00BC67AE"/>
    <w:rsid w:val="00BD2354"/>
    <w:rsid w:val="00BD2DD5"/>
    <w:rsid w:val="00BD60BA"/>
    <w:rsid w:val="00BD75D3"/>
    <w:rsid w:val="00BE08FC"/>
    <w:rsid w:val="00BE163B"/>
    <w:rsid w:val="00BE481A"/>
    <w:rsid w:val="00BE4B40"/>
    <w:rsid w:val="00BE5A78"/>
    <w:rsid w:val="00BE7A29"/>
    <w:rsid w:val="00BE7ACB"/>
    <w:rsid w:val="00BF0C4D"/>
    <w:rsid w:val="00BF1D16"/>
    <w:rsid w:val="00BF3C8D"/>
    <w:rsid w:val="00BF4A7A"/>
    <w:rsid w:val="00BF70B5"/>
    <w:rsid w:val="00BF74B2"/>
    <w:rsid w:val="00C005BC"/>
    <w:rsid w:val="00C0221B"/>
    <w:rsid w:val="00C02D3C"/>
    <w:rsid w:val="00C062FC"/>
    <w:rsid w:val="00C06605"/>
    <w:rsid w:val="00C12521"/>
    <w:rsid w:val="00C13A9A"/>
    <w:rsid w:val="00C14E9A"/>
    <w:rsid w:val="00C1501B"/>
    <w:rsid w:val="00C1634A"/>
    <w:rsid w:val="00C174F0"/>
    <w:rsid w:val="00C17537"/>
    <w:rsid w:val="00C175B7"/>
    <w:rsid w:val="00C17C35"/>
    <w:rsid w:val="00C202E6"/>
    <w:rsid w:val="00C2069A"/>
    <w:rsid w:val="00C2275D"/>
    <w:rsid w:val="00C231DB"/>
    <w:rsid w:val="00C249DE"/>
    <w:rsid w:val="00C24CE6"/>
    <w:rsid w:val="00C251C7"/>
    <w:rsid w:val="00C256F5"/>
    <w:rsid w:val="00C26412"/>
    <w:rsid w:val="00C26CFF"/>
    <w:rsid w:val="00C3069B"/>
    <w:rsid w:val="00C369D3"/>
    <w:rsid w:val="00C40515"/>
    <w:rsid w:val="00C40563"/>
    <w:rsid w:val="00C4185D"/>
    <w:rsid w:val="00C43E39"/>
    <w:rsid w:val="00C4771F"/>
    <w:rsid w:val="00C479F5"/>
    <w:rsid w:val="00C514D0"/>
    <w:rsid w:val="00C51532"/>
    <w:rsid w:val="00C52A1D"/>
    <w:rsid w:val="00C5390B"/>
    <w:rsid w:val="00C549F2"/>
    <w:rsid w:val="00C573FA"/>
    <w:rsid w:val="00C6000E"/>
    <w:rsid w:val="00C62288"/>
    <w:rsid w:val="00C626B1"/>
    <w:rsid w:val="00C63776"/>
    <w:rsid w:val="00C65706"/>
    <w:rsid w:val="00C65758"/>
    <w:rsid w:val="00C660BC"/>
    <w:rsid w:val="00C67072"/>
    <w:rsid w:val="00C67F01"/>
    <w:rsid w:val="00C703FE"/>
    <w:rsid w:val="00C72208"/>
    <w:rsid w:val="00C730A4"/>
    <w:rsid w:val="00C739EA"/>
    <w:rsid w:val="00C73FBD"/>
    <w:rsid w:val="00C75535"/>
    <w:rsid w:val="00C7579D"/>
    <w:rsid w:val="00C762F1"/>
    <w:rsid w:val="00C80702"/>
    <w:rsid w:val="00C80BCB"/>
    <w:rsid w:val="00C82025"/>
    <w:rsid w:val="00C83E90"/>
    <w:rsid w:val="00C84B3D"/>
    <w:rsid w:val="00C856B9"/>
    <w:rsid w:val="00C85C5A"/>
    <w:rsid w:val="00C879BD"/>
    <w:rsid w:val="00C9029F"/>
    <w:rsid w:val="00C905E6"/>
    <w:rsid w:val="00C946B5"/>
    <w:rsid w:val="00C94DB0"/>
    <w:rsid w:val="00C95400"/>
    <w:rsid w:val="00C95801"/>
    <w:rsid w:val="00C96D43"/>
    <w:rsid w:val="00CA01FE"/>
    <w:rsid w:val="00CA6477"/>
    <w:rsid w:val="00CA71C0"/>
    <w:rsid w:val="00CA72A0"/>
    <w:rsid w:val="00CB0C6C"/>
    <w:rsid w:val="00CB0D92"/>
    <w:rsid w:val="00CB1309"/>
    <w:rsid w:val="00CB14AA"/>
    <w:rsid w:val="00CB2FDB"/>
    <w:rsid w:val="00CB3EF7"/>
    <w:rsid w:val="00CB495A"/>
    <w:rsid w:val="00CB58FF"/>
    <w:rsid w:val="00CB5DE7"/>
    <w:rsid w:val="00CB62B9"/>
    <w:rsid w:val="00CB6AB7"/>
    <w:rsid w:val="00CB7ED3"/>
    <w:rsid w:val="00CC16AC"/>
    <w:rsid w:val="00CC3AEA"/>
    <w:rsid w:val="00CC7B15"/>
    <w:rsid w:val="00CD03DB"/>
    <w:rsid w:val="00CD14F8"/>
    <w:rsid w:val="00CD2884"/>
    <w:rsid w:val="00CD2EFC"/>
    <w:rsid w:val="00CD572E"/>
    <w:rsid w:val="00CD58F7"/>
    <w:rsid w:val="00CD74A1"/>
    <w:rsid w:val="00CD79F3"/>
    <w:rsid w:val="00CE0F71"/>
    <w:rsid w:val="00CE1272"/>
    <w:rsid w:val="00CE1530"/>
    <w:rsid w:val="00CE1664"/>
    <w:rsid w:val="00CE2C2F"/>
    <w:rsid w:val="00CE48F1"/>
    <w:rsid w:val="00CE4C31"/>
    <w:rsid w:val="00CE5099"/>
    <w:rsid w:val="00CE5214"/>
    <w:rsid w:val="00CE5D4E"/>
    <w:rsid w:val="00CE788D"/>
    <w:rsid w:val="00CF1728"/>
    <w:rsid w:val="00CF5B32"/>
    <w:rsid w:val="00D007AB"/>
    <w:rsid w:val="00D00FD9"/>
    <w:rsid w:val="00D02627"/>
    <w:rsid w:val="00D040E4"/>
    <w:rsid w:val="00D04197"/>
    <w:rsid w:val="00D06FDB"/>
    <w:rsid w:val="00D076E4"/>
    <w:rsid w:val="00D110CA"/>
    <w:rsid w:val="00D11785"/>
    <w:rsid w:val="00D12C21"/>
    <w:rsid w:val="00D13912"/>
    <w:rsid w:val="00D1497E"/>
    <w:rsid w:val="00D14F2E"/>
    <w:rsid w:val="00D15A44"/>
    <w:rsid w:val="00D2223E"/>
    <w:rsid w:val="00D22AA0"/>
    <w:rsid w:val="00D23C40"/>
    <w:rsid w:val="00D23ED1"/>
    <w:rsid w:val="00D245DB"/>
    <w:rsid w:val="00D25832"/>
    <w:rsid w:val="00D26841"/>
    <w:rsid w:val="00D270F0"/>
    <w:rsid w:val="00D27429"/>
    <w:rsid w:val="00D3171A"/>
    <w:rsid w:val="00D31C6F"/>
    <w:rsid w:val="00D32791"/>
    <w:rsid w:val="00D3393D"/>
    <w:rsid w:val="00D33DC0"/>
    <w:rsid w:val="00D34557"/>
    <w:rsid w:val="00D34CF8"/>
    <w:rsid w:val="00D36412"/>
    <w:rsid w:val="00D36B77"/>
    <w:rsid w:val="00D36C33"/>
    <w:rsid w:val="00D37048"/>
    <w:rsid w:val="00D40917"/>
    <w:rsid w:val="00D44190"/>
    <w:rsid w:val="00D46C5D"/>
    <w:rsid w:val="00D47627"/>
    <w:rsid w:val="00D47741"/>
    <w:rsid w:val="00D47E0B"/>
    <w:rsid w:val="00D53487"/>
    <w:rsid w:val="00D53EC7"/>
    <w:rsid w:val="00D56EBE"/>
    <w:rsid w:val="00D57C87"/>
    <w:rsid w:val="00D57E10"/>
    <w:rsid w:val="00D620EB"/>
    <w:rsid w:val="00D637B7"/>
    <w:rsid w:val="00D64D15"/>
    <w:rsid w:val="00D65EAF"/>
    <w:rsid w:val="00D70675"/>
    <w:rsid w:val="00D716CD"/>
    <w:rsid w:val="00D71C20"/>
    <w:rsid w:val="00D72546"/>
    <w:rsid w:val="00D74D68"/>
    <w:rsid w:val="00D76904"/>
    <w:rsid w:val="00D77606"/>
    <w:rsid w:val="00D82355"/>
    <w:rsid w:val="00D827E6"/>
    <w:rsid w:val="00D8347D"/>
    <w:rsid w:val="00D834ED"/>
    <w:rsid w:val="00D83BAC"/>
    <w:rsid w:val="00D84089"/>
    <w:rsid w:val="00D84B41"/>
    <w:rsid w:val="00D84E67"/>
    <w:rsid w:val="00D84ED4"/>
    <w:rsid w:val="00D876ED"/>
    <w:rsid w:val="00D90173"/>
    <w:rsid w:val="00D925DB"/>
    <w:rsid w:val="00D92BDE"/>
    <w:rsid w:val="00D95210"/>
    <w:rsid w:val="00D96A20"/>
    <w:rsid w:val="00D96E71"/>
    <w:rsid w:val="00D97C37"/>
    <w:rsid w:val="00DA18F1"/>
    <w:rsid w:val="00DA2745"/>
    <w:rsid w:val="00DA2905"/>
    <w:rsid w:val="00DA349F"/>
    <w:rsid w:val="00DA3B2B"/>
    <w:rsid w:val="00DA3E0D"/>
    <w:rsid w:val="00DA3F95"/>
    <w:rsid w:val="00DB0117"/>
    <w:rsid w:val="00DB0AD7"/>
    <w:rsid w:val="00DB0AF2"/>
    <w:rsid w:val="00DB0EC8"/>
    <w:rsid w:val="00DB5250"/>
    <w:rsid w:val="00DB6750"/>
    <w:rsid w:val="00DB75FB"/>
    <w:rsid w:val="00DC0B07"/>
    <w:rsid w:val="00DC0C40"/>
    <w:rsid w:val="00DC1217"/>
    <w:rsid w:val="00DC1E16"/>
    <w:rsid w:val="00DC23E6"/>
    <w:rsid w:val="00DC271C"/>
    <w:rsid w:val="00DC3EFC"/>
    <w:rsid w:val="00DC49B0"/>
    <w:rsid w:val="00DC649F"/>
    <w:rsid w:val="00DC76C5"/>
    <w:rsid w:val="00DD032D"/>
    <w:rsid w:val="00DD091B"/>
    <w:rsid w:val="00DD0BE4"/>
    <w:rsid w:val="00DD0EF7"/>
    <w:rsid w:val="00DD1658"/>
    <w:rsid w:val="00DD1C8B"/>
    <w:rsid w:val="00DD468E"/>
    <w:rsid w:val="00DD51E2"/>
    <w:rsid w:val="00DD554E"/>
    <w:rsid w:val="00DD5A48"/>
    <w:rsid w:val="00DD5E53"/>
    <w:rsid w:val="00DD6AB3"/>
    <w:rsid w:val="00DD7CD6"/>
    <w:rsid w:val="00DD7FA2"/>
    <w:rsid w:val="00DE09DD"/>
    <w:rsid w:val="00DE0D62"/>
    <w:rsid w:val="00DE121D"/>
    <w:rsid w:val="00DE3A5E"/>
    <w:rsid w:val="00DE522D"/>
    <w:rsid w:val="00DE6A25"/>
    <w:rsid w:val="00DE6CC8"/>
    <w:rsid w:val="00DE7B56"/>
    <w:rsid w:val="00DF49A0"/>
    <w:rsid w:val="00DF4F74"/>
    <w:rsid w:val="00DF6D92"/>
    <w:rsid w:val="00E01C5A"/>
    <w:rsid w:val="00E020A5"/>
    <w:rsid w:val="00E0278B"/>
    <w:rsid w:val="00E04896"/>
    <w:rsid w:val="00E05809"/>
    <w:rsid w:val="00E06028"/>
    <w:rsid w:val="00E072B1"/>
    <w:rsid w:val="00E079EB"/>
    <w:rsid w:val="00E07B17"/>
    <w:rsid w:val="00E1039B"/>
    <w:rsid w:val="00E14C7C"/>
    <w:rsid w:val="00E1505C"/>
    <w:rsid w:val="00E20A76"/>
    <w:rsid w:val="00E21012"/>
    <w:rsid w:val="00E21284"/>
    <w:rsid w:val="00E21460"/>
    <w:rsid w:val="00E21DC4"/>
    <w:rsid w:val="00E221A9"/>
    <w:rsid w:val="00E222A5"/>
    <w:rsid w:val="00E224E1"/>
    <w:rsid w:val="00E24452"/>
    <w:rsid w:val="00E24B33"/>
    <w:rsid w:val="00E26D87"/>
    <w:rsid w:val="00E30954"/>
    <w:rsid w:val="00E325D3"/>
    <w:rsid w:val="00E35195"/>
    <w:rsid w:val="00E364EA"/>
    <w:rsid w:val="00E40B05"/>
    <w:rsid w:val="00E42837"/>
    <w:rsid w:val="00E4680F"/>
    <w:rsid w:val="00E4745D"/>
    <w:rsid w:val="00E479A5"/>
    <w:rsid w:val="00E510BD"/>
    <w:rsid w:val="00E517D9"/>
    <w:rsid w:val="00E523C8"/>
    <w:rsid w:val="00E55B14"/>
    <w:rsid w:val="00E56015"/>
    <w:rsid w:val="00E5688E"/>
    <w:rsid w:val="00E62B72"/>
    <w:rsid w:val="00E638F3"/>
    <w:rsid w:val="00E6485D"/>
    <w:rsid w:val="00E65157"/>
    <w:rsid w:val="00E70B16"/>
    <w:rsid w:val="00E71D2A"/>
    <w:rsid w:val="00E72EB5"/>
    <w:rsid w:val="00E7440C"/>
    <w:rsid w:val="00E7495E"/>
    <w:rsid w:val="00E74BD9"/>
    <w:rsid w:val="00E74F8E"/>
    <w:rsid w:val="00E77351"/>
    <w:rsid w:val="00E81208"/>
    <w:rsid w:val="00E8207E"/>
    <w:rsid w:val="00E82656"/>
    <w:rsid w:val="00E83435"/>
    <w:rsid w:val="00E83FFE"/>
    <w:rsid w:val="00E845B5"/>
    <w:rsid w:val="00E84F75"/>
    <w:rsid w:val="00E850B9"/>
    <w:rsid w:val="00E86A2B"/>
    <w:rsid w:val="00E92888"/>
    <w:rsid w:val="00E9430A"/>
    <w:rsid w:val="00E94F3A"/>
    <w:rsid w:val="00E94FA5"/>
    <w:rsid w:val="00E9685F"/>
    <w:rsid w:val="00EA0EA7"/>
    <w:rsid w:val="00EA0F1E"/>
    <w:rsid w:val="00EA2870"/>
    <w:rsid w:val="00EA3F14"/>
    <w:rsid w:val="00EA4A93"/>
    <w:rsid w:val="00EB0974"/>
    <w:rsid w:val="00EB0A18"/>
    <w:rsid w:val="00EB2C65"/>
    <w:rsid w:val="00EB3F18"/>
    <w:rsid w:val="00EB5851"/>
    <w:rsid w:val="00EB6A05"/>
    <w:rsid w:val="00EB7F4D"/>
    <w:rsid w:val="00EC0C4E"/>
    <w:rsid w:val="00EC140D"/>
    <w:rsid w:val="00EC2775"/>
    <w:rsid w:val="00EC3A38"/>
    <w:rsid w:val="00EC3E1B"/>
    <w:rsid w:val="00EC4280"/>
    <w:rsid w:val="00EC5304"/>
    <w:rsid w:val="00EC5589"/>
    <w:rsid w:val="00EC5DA2"/>
    <w:rsid w:val="00EC6B4F"/>
    <w:rsid w:val="00ED02DE"/>
    <w:rsid w:val="00ED0AFF"/>
    <w:rsid w:val="00ED110F"/>
    <w:rsid w:val="00ED3579"/>
    <w:rsid w:val="00ED4961"/>
    <w:rsid w:val="00ED6189"/>
    <w:rsid w:val="00ED68C5"/>
    <w:rsid w:val="00EE20CF"/>
    <w:rsid w:val="00EE2C0D"/>
    <w:rsid w:val="00EE4726"/>
    <w:rsid w:val="00EE4ADE"/>
    <w:rsid w:val="00EE500C"/>
    <w:rsid w:val="00EE6862"/>
    <w:rsid w:val="00EE6BE3"/>
    <w:rsid w:val="00EF372F"/>
    <w:rsid w:val="00EF3BEA"/>
    <w:rsid w:val="00EF575F"/>
    <w:rsid w:val="00EF5B35"/>
    <w:rsid w:val="00EF6BD9"/>
    <w:rsid w:val="00EF7E5B"/>
    <w:rsid w:val="00F00509"/>
    <w:rsid w:val="00F00606"/>
    <w:rsid w:val="00F02259"/>
    <w:rsid w:val="00F035CD"/>
    <w:rsid w:val="00F0371A"/>
    <w:rsid w:val="00F04249"/>
    <w:rsid w:val="00F0545B"/>
    <w:rsid w:val="00F0579E"/>
    <w:rsid w:val="00F07A0A"/>
    <w:rsid w:val="00F10206"/>
    <w:rsid w:val="00F121E3"/>
    <w:rsid w:val="00F12742"/>
    <w:rsid w:val="00F136CF"/>
    <w:rsid w:val="00F1407A"/>
    <w:rsid w:val="00F1419B"/>
    <w:rsid w:val="00F141C0"/>
    <w:rsid w:val="00F14B05"/>
    <w:rsid w:val="00F15B38"/>
    <w:rsid w:val="00F2018C"/>
    <w:rsid w:val="00F2068F"/>
    <w:rsid w:val="00F2266A"/>
    <w:rsid w:val="00F23116"/>
    <w:rsid w:val="00F2622E"/>
    <w:rsid w:val="00F2795F"/>
    <w:rsid w:val="00F27C75"/>
    <w:rsid w:val="00F31A5D"/>
    <w:rsid w:val="00F31FD8"/>
    <w:rsid w:val="00F32370"/>
    <w:rsid w:val="00F33CD1"/>
    <w:rsid w:val="00F35076"/>
    <w:rsid w:val="00F35CD0"/>
    <w:rsid w:val="00F4183E"/>
    <w:rsid w:val="00F439B0"/>
    <w:rsid w:val="00F4486A"/>
    <w:rsid w:val="00F44D9D"/>
    <w:rsid w:val="00F46822"/>
    <w:rsid w:val="00F469E9"/>
    <w:rsid w:val="00F47B1C"/>
    <w:rsid w:val="00F50E32"/>
    <w:rsid w:val="00F54818"/>
    <w:rsid w:val="00F555D4"/>
    <w:rsid w:val="00F57C2F"/>
    <w:rsid w:val="00F605A1"/>
    <w:rsid w:val="00F612E7"/>
    <w:rsid w:val="00F66251"/>
    <w:rsid w:val="00F6660D"/>
    <w:rsid w:val="00F675F3"/>
    <w:rsid w:val="00F67842"/>
    <w:rsid w:val="00F706F1"/>
    <w:rsid w:val="00F72586"/>
    <w:rsid w:val="00F75DA1"/>
    <w:rsid w:val="00F81C19"/>
    <w:rsid w:val="00F82B5A"/>
    <w:rsid w:val="00F84EB9"/>
    <w:rsid w:val="00F90106"/>
    <w:rsid w:val="00F9062A"/>
    <w:rsid w:val="00F90A0F"/>
    <w:rsid w:val="00F9115F"/>
    <w:rsid w:val="00F93581"/>
    <w:rsid w:val="00F94041"/>
    <w:rsid w:val="00F94343"/>
    <w:rsid w:val="00F954D6"/>
    <w:rsid w:val="00F95F52"/>
    <w:rsid w:val="00F96557"/>
    <w:rsid w:val="00F96AEF"/>
    <w:rsid w:val="00F96D3B"/>
    <w:rsid w:val="00FA0927"/>
    <w:rsid w:val="00FA2952"/>
    <w:rsid w:val="00FB0282"/>
    <w:rsid w:val="00FB0427"/>
    <w:rsid w:val="00FB0464"/>
    <w:rsid w:val="00FB067C"/>
    <w:rsid w:val="00FB4B4D"/>
    <w:rsid w:val="00FB5B66"/>
    <w:rsid w:val="00FB70BA"/>
    <w:rsid w:val="00FB7300"/>
    <w:rsid w:val="00FB7696"/>
    <w:rsid w:val="00FC011C"/>
    <w:rsid w:val="00FC17BC"/>
    <w:rsid w:val="00FC27F9"/>
    <w:rsid w:val="00FC676F"/>
    <w:rsid w:val="00FC6814"/>
    <w:rsid w:val="00FC6F7A"/>
    <w:rsid w:val="00FC7CF8"/>
    <w:rsid w:val="00FD091F"/>
    <w:rsid w:val="00FD0B0A"/>
    <w:rsid w:val="00FD1052"/>
    <w:rsid w:val="00FD2819"/>
    <w:rsid w:val="00FD5648"/>
    <w:rsid w:val="00FD66B7"/>
    <w:rsid w:val="00FD77EE"/>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CB39"/>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 w:type="paragraph" w:styleId="EndnoteText">
    <w:name w:val="endnote text"/>
    <w:basedOn w:val="Normal"/>
    <w:link w:val="EndnoteTextChar"/>
    <w:uiPriority w:val="99"/>
    <w:unhideWhenUsed/>
    <w:rsid w:val="003C309C"/>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rsid w:val="003C309C"/>
    <w:rPr>
      <w:color w:val="000000" w:themeColor="text1"/>
      <w:sz w:val="20"/>
      <w:szCs w:val="20"/>
    </w:rPr>
  </w:style>
  <w:style w:type="character" w:styleId="EndnoteReference">
    <w:name w:val="endnote reference"/>
    <w:basedOn w:val="DefaultParagraphFont"/>
    <w:unhideWhenUsed/>
    <w:rsid w:val="003C309C"/>
    <w:rPr>
      <w:vertAlign w:val="superscript"/>
    </w:rPr>
  </w:style>
  <w:style w:type="table" w:styleId="TableGrid">
    <w:name w:val="Table Grid"/>
    <w:basedOn w:val="TableNormal"/>
    <w:uiPriority w:val="39"/>
    <w:rsid w:val="00E5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3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C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165245096">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292365365">
      <w:bodyDiv w:val="1"/>
      <w:marLeft w:val="0"/>
      <w:marRight w:val="0"/>
      <w:marTop w:val="0"/>
      <w:marBottom w:val="0"/>
      <w:divBdr>
        <w:top w:val="none" w:sz="0" w:space="0" w:color="auto"/>
        <w:left w:val="none" w:sz="0" w:space="0" w:color="auto"/>
        <w:bottom w:val="none" w:sz="0" w:space="0" w:color="auto"/>
        <w:right w:val="none" w:sz="0" w:space="0" w:color="auto"/>
      </w:divBdr>
    </w:div>
    <w:div w:id="985860770">
      <w:bodyDiv w:val="1"/>
      <w:marLeft w:val="0"/>
      <w:marRight w:val="0"/>
      <w:marTop w:val="0"/>
      <w:marBottom w:val="0"/>
      <w:divBdr>
        <w:top w:val="none" w:sz="0" w:space="0" w:color="auto"/>
        <w:left w:val="none" w:sz="0" w:space="0" w:color="auto"/>
        <w:bottom w:val="none" w:sz="0" w:space="0" w:color="auto"/>
        <w:right w:val="none" w:sz="0" w:space="0" w:color="auto"/>
      </w:divBdr>
    </w:div>
    <w:div w:id="991521165">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03462152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738090258">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 w:id="1835023110">
      <w:bodyDiv w:val="1"/>
      <w:marLeft w:val="0"/>
      <w:marRight w:val="0"/>
      <w:marTop w:val="0"/>
      <w:marBottom w:val="0"/>
      <w:divBdr>
        <w:top w:val="none" w:sz="0" w:space="0" w:color="auto"/>
        <w:left w:val="none" w:sz="0" w:space="0" w:color="auto"/>
        <w:bottom w:val="none" w:sz="0" w:space="0" w:color="auto"/>
        <w:right w:val="none" w:sz="0" w:space="0" w:color="auto"/>
      </w:divBdr>
    </w:div>
    <w:div w:id="1849174526">
      <w:bodyDiv w:val="1"/>
      <w:marLeft w:val="0"/>
      <w:marRight w:val="0"/>
      <w:marTop w:val="0"/>
      <w:marBottom w:val="0"/>
      <w:divBdr>
        <w:top w:val="none" w:sz="0" w:space="0" w:color="auto"/>
        <w:left w:val="none" w:sz="0" w:space="0" w:color="auto"/>
        <w:bottom w:val="none" w:sz="0" w:space="0" w:color="auto"/>
        <w:right w:val="none" w:sz="0" w:space="0" w:color="auto"/>
      </w:divBdr>
    </w:div>
    <w:div w:id="18924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Sheet1!$D$2</c:f>
              <c:strCache>
                <c:ptCount val="1"/>
                <c:pt idx="0">
                  <c:v>Iedzīvotāji, 
(01.01.2021.)</c:v>
                </c:pt>
              </c:strCache>
            </c:strRef>
          </c:tx>
          <c:spPr>
            <a:solidFill>
              <a:schemeClr val="accent1"/>
            </a:solidFill>
            <a:ln>
              <a:noFill/>
            </a:ln>
            <a:effectLst/>
            <a:sp3d/>
          </c:spPr>
          <c:invertIfNegative val="0"/>
          <c:dLbls>
            <c:dLbl>
              <c:idx val="0"/>
              <c:layout>
                <c:manualLayout>
                  <c:x val="-4.2666659499563855E-3"/>
                  <c:y val="-0.328694499668654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6A8-40C5-A234-2B75158C8369}"/>
                </c:ext>
                <c:ext xmlns:c15="http://schemas.microsoft.com/office/drawing/2012/chart" uri="{CE6537A1-D6FC-4f65-9D91-7224C49458BB}"/>
              </c:extLst>
            </c:dLbl>
            <c:dLbl>
              <c:idx val="1"/>
              <c:layout>
                <c:manualLayout>
                  <c:x val="-2.1333329749782075E-3"/>
                  <c:y val="-4.5062955599734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6A8-40C5-A234-2B75158C8369}"/>
                </c:ext>
                <c:ext xmlns:c15="http://schemas.microsoft.com/office/drawing/2012/chart" uri="{CE6537A1-D6FC-4f65-9D91-7224C49458BB}"/>
              </c:extLst>
            </c:dLbl>
            <c:dLbl>
              <c:idx val="2"/>
              <c:layout>
                <c:manualLayout>
                  <c:x val="0"/>
                  <c:y val="-9.54274353876739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6A8-40C5-A234-2B75158C8369}"/>
                </c:ext>
                <c:ext xmlns:c15="http://schemas.microsoft.com/office/drawing/2012/chart" uri="{CE6537A1-D6FC-4f65-9D91-7224C49458BB}"/>
              </c:extLst>
            </c:dLbl>
            <c:dLbl>
              <c:idx val="3"/>
              <c:layout>
                <c:manualLayout>
                  <c:x val="0"/>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6A8-40C5-A234-2B75158C8369}"/>
                </c:ext>
                <c:ext xmlns:c15="http://schemas.microsoft.com/office/drawing/2012/chart" uri="{CE6537A1-D6FC-4f65-9D91-7224C49458BB}"/>
              </c:extLst>
            </c:dLbl>
            <c:dLbl>
              <c:idx val="4"/>
              <c:layout>
                <c:manualLayout>
                  <c:x val="0"/>
                  <c:y val="-0.119284294234592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6A8-40C5-A234-2B75158C8369}"/>
                </c:ext>
                <c:ext xmlns:c15="http://schemas.microsoft.com/office/drawing/2012/chart" uri="{CE6537A1-D6FC-4f65-9D91-7224C49458BB}"/>
              </c:extLst>
            </c:dLbl>
            <c:dLbl>
              <c:idx val="5"/>
              <c:layout>
                <c:manualLayout>
                  <c:x val="2.133332974978188E-3"/>
                  <c:y val="-7.15705765407555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6A8-40C5-A234-2B75158C8369}"/>
                </c:ext>
                <c:ext xmlns:c15="http://schemas.microsoft.com/office/drawing/2012/chart" uri="{CE6537A1-D6FC-4f65-9D91-7224C49458BB}"/>
              </c:extLst>
            </c:dLbl>
            <c:dLbl>
              <c:idx val="6"/>
              <c:layout>
                <c:manualLayout>
                  <c:x val="6.3999989249345244E-3"/>
                  <c:y val="-7.9522862823061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6A8-40C5-A234-2B75158C8369}"/>
                </c:ext>
                <c:ext xmlns:c15="http://schemas.microsoft.com/office/drawing/2012/chart" uri="{CE6537A1-D6FC-4f65-9D91-7224C49458BB}"/>
              </c:extLst>
            </c:dLbl>
            <c:dLbl>
              <c:idx val="7"/>
              <c:layout>
                <c:manualLayout>
                  <c:x val="0"/>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6A8-40C5-A234-2B75158C8369}"/>
                </c:ext>
                <c:ext xmlns:c15="http://schemas.microsoft.com/office/drawing/2012/chart" uri="{CE6537A1-D6FC-4f65-9D91-7224C49458BB}"/>
              </c:extLst>
            </c:dLbl>
            <c:dLbl>
              <c:idx val="8"/>
              <c:layout>
                <c:manualLayout>
                  <c:x val="0"/>
                  <c:y val="-3.97614314115309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6A8-40C5-A234-2B75158C8369}"/>
                </c:ext>
                <c:ext xmlns:c15="http://schemas.microsoft.com/office/drawing/2012/chart" uri="{CE6537A1-D6FC-4f65-9D91-7224C49458BB}"/>
              </c:extLst>
            </c:dLbl>
            <c:dLbl>
              <c:idx val="9"/>
              <c:layout>
                <c:manualLayout>
                  <c:x val="0"/>
                  <c:y val="-4.77137176938370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6A8-40C5-A234-2B75158C8369}"/>
                </c:ext>
                <c:ext xmlns:c15="http://schemas.microsoft.com/office/drawing/2012/chart" uri="{CE6537A1-D6FC-4f65-9D91-7224C49458BB}"/>
              </c:extLst>
            </c:dLbl>
            <c:dLbl>
              <c:idx val="10"/>
              <c:layout>
                <c:manualLayout>
                  <c:x val="-7.8221305463337962E-17"/>
                  <c:y val="-3.4459907223326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6A8-40C5-A234-2B75158C8369}"/>
                </c:ext>
                <c:ext xmlns:c15="http://schemas.microsoft.com/office/drawing/2012/chart" uri="{CE6537A1-D6FC-4f65-9D91-7224C49458BB}"/>
              </c:extLst>
            </c:dLbl>
            <c:dLbl>
              <c:idx val="11"/>
              <c:layout>
                <c:manualLayout>
                  <c:x val="2.1333329749781099E-3"/>
                  <c:y val="-5.03644797879391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6A8-40C5-A234-2B75158C8369}"/>
                </c:ext>
                <c:ext xmlns:c15="http://schemas.microsoft.com/office/drawing/2012/chart" uri="{CE6537A1-D6FC-4f65-9D91-7224C49458BB}"/>
              </c:extLst>
            </c:dLbl>
            <c:dLbl>
              <c:idx val="12"/>
              <c:layout>
                <c:manualLayout>
                  <c:x val="6.3999989249345635E-3"/>
                  <c:y val="-5.8316766070245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6A8-40C5-A234-2B75158C8369}"/>
                </c:ext>
                <c:ext xmlns:c15="http://schemas.microsoft.com/office/drawing/2012/chart" uri="{CE6537A1-D6FC-4f65-9D91-7224C49458BB}"/>
              </c:extLst>
            </c:dLbl>
            <c:dLbl>
              <c:idx val="13"/>
              <c:layout>
                <c:manualLayout>
                  <c:x val="0"/>
                  <c:y val="-3.18091451292246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6A8-40C5-A234-2B75158C8369}"/>
                </c:ext>
                <c:ext xmlns:c15="http://schemas.microsoft.com/office/drawing/2012/chart" uri="{CE6537A1-D6FC-4f65-9D91-7224C49458BB}"/>
              </c:extLst>
            </c:dLbl>
            <c:dLbl>
              <c:idx val="14"/>
              <c:layout>
                <c:manualLayout>
                  <c:x val="2.1333329749781099E-3"/>
                  <c:y val="-4.77137176938370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6A8-40C5-A234-2B75158C8369}"/>
                </c:ext>
                <c:ext xmlns:c15="http://schemas.microsoft.com/office/drawing/2012/chart" uri="{CE6537A1-D6FC-4f65-9D91-7224C49458BB}"/>
              </c:extLst>
            </c:dLbl>
            <c:dLbl>
              <c:idx val="15"/>
              <c:layout>
                <c:manualLayout>
                  <c:x val="2.1333329749780314E-3"/>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6A8-40C5-A234-2B75158C8369}"/>
                </c:ext>
                <c:ext xmlns:c15="http://schemas.microsoft.com/office/drawing/2012/chart" uri="{CE6537A1-D6FC-4f65-9D91-7224C49458BB}"/>
              </c:extLst>
            </c:dLbl>
            <c:dLbl>
              <c:idx val="16"/>
              <c:layout>
                <c:manualLayout>
                  <c:x val="4.2666659499562198E-3"/>
                  <c:y val="-7.9522862823061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6A8-40C5-A234-2B75158C8369}"/>
                </c:ext>
                <c:ext xmlns:c15="http://schemas.microsoft.com/office/drawing/2012/chart" uri="{CE6537A1-D6FC-4f65-9D91-7224C49458BB}"/>
              </c:extLst>
            </c:dLbl>
            <c:dLbl>
              <c:idx val="17"/>
              <c:layout>
                <c:manualLayout>
                  <c:x val="0"/>
                  <c:y val="-3.18091451292246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6A8-40C5-A234-2B75158C8369}"/>
                </c:ext>
                <c:ext xmlns:c15="http://schemas.microsoft.com/office/drawing/2012/chart" uri="{CE6537A1-D6FC-4f65-9D91-7224C49458BB}"/>
              </c:extLst>
            </c:dLbl>
            <c:dLbl>
              <c:idx val="18"/>
              <c:layout>
                <c:manualLayout>
                  <c:x val="-1.5644261092667592E-16"/>
                  <c:y val="-3.97614314115308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6A8-40C5-A234-2B75158C8369}"/>
                </c:ext>
                <c:ext xmlns:c15="http://schemas.microsoft.com/office/drawing/2012/chart" uri="{CE6537A1-D6FC-4f65-9D91-7224C49458BB}"/>
              </c:extLst>
            </c:dLbl>
            <c:dLbl>
              <c:idx val="19"/>
              <c:layout>
                <c:manualLayout>
                  <c:x val="2.1333329749780314E-3"/>
                  <c:y val="-5.0364479787939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6A8-40C5-A234-2B75158C8369}"/>
                </c:ext>
                <c:ext xmlns:c15="http://schemas.microsoft.com/office/drawing/2012/chart" uri="{CE6537A1-D6FC-4f65-9D91-7224C49458BB}"/>
              </c:extLst>
            </c:dLbl>
            <c:dLbl>
              <c:idx val="20"/>
              <c:layout>
                <c:manualLayout>
                  <c:x val="0"/>
                  <c:y val="-3.4459907223326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6A8-40C5-A234-2B75158C836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Sheet1!$A$3:$A$23</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Sheet1!$D$3:$D$23</c:f>
              <c:numCache>
                <c:formatCode>General</c:formatCode>
                <c:ptCount val="21"/>
                <c:pt idx="0">
                  <c:v>9371</c:v>
                </c:pt>
                <c:pt idx="1">
                  <c:v>877</c:v>
                </c:pt>
                <c:pt idx="2">
                  <c:v>2448</c:v>
                </c:pt>
                <c:pt idx="3">
                  <c:v>884</c:v>
                </c:pt>
                <c:pt idx="4">
                  <c:v>2987</c:v>
                </c:pt>
                <c:pt idx="5">
                  <c:v>1549</c:v>
                </c:pt>
                <c:pt idx="6">
                  <c:v>1695</c:v>
                </c:pt>
                <c:pt idx="7">
                  <c:v>835</c:v>
                </c:pt>
                <c:pt idx="8">
                  <c:v>604</c:v>
                </c:pt>
                <c:pt idx="9">
                  <c:v>797</c:v>
                </c:pt>
                <c:pt idx="10">
                  <c:v>377</c:v>
                </c:pt>
                <c:pt idx="11">
                  <c:v>919</c:v>
                </c:pt>
                <c:pt idx="12">
                  <c:v>1089</c:v>
                </c:pt>
                <c:pt idx="13">
                  <c:v>420</c:v>
                </c:pt>
                <c:pt idx="14">
                  <c:v>738</c:v>
                </c:pt>
                <c:pt idx="15">
                  <c:v>859</c:v>
                </c:pt>
                <c:pt idx="16">
                  <c:v>1806</c:v>
                </c:pt>
                <c:pt idx="17">
                  <c:v>336</c:v>
                </c:pt>
                <c:pt idx="18">
                  <c:v>623</c:v>
                </c:pt>
                <c:pt idx="19">
                  <c:v>901</c:v>
                </c:pt>
                <c:pt idx="20">
                  <c:v>441</c:v>
                </c:pt>
              </c:numCache>
            </c:numRef>
          </c:val>
          <c:extLst xmlns:c16r2="http://schemas.microsoft.com/office/drawing/2015/06/chart">
            <c:ext xmlns:c16="http://schemas.microsoft.com/office/drawing/2014/chart" uri="{C3380CC4-5D6E-409C-BE32-E72D297353CC}">
              <c16:uniqueId val="{00000015-F6A8-40C5-A234-2B75158C8369}"/>
            </c:ext>
          </c:extLst>
        </c:ser>
        <c:dLbls>
          <c:showLegendKey val="0"/>
          <c:showVal val="0"/>
          <c:showCatName val="0"/>
          <c:showSerName val="0"/>
          <c:showPercent val="0"/>
          <c:showBubbleSize val="0"/>
        </c:dLbls>
        <c:gapWidth val="150"/>
        <c:shape val="box"/>
        <c:axId val="255571952"/>
        <c:axId val="255572344"/>
        <c:axId val="0"/>
      </c:bar3DChart>
      <c:catAx>
        <c:axId val="255571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55572344"/>
        <c:crosses val="autoZero"/>
        <c:auto val="1"/>
        <c:lblAlgn val="ctr"/>
        <c:lblOffset val="100"/>
        <c:noMultiLvlLbl val="0"/>
      </c:catAx>
      <c:valAx>
        <c:axId val="255572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5557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333123676043888"/>
          <c:w val="1"/>
          <c:h val="0.57208223972003502"/>
        </c:manualLayout>
      </c:layout>
      <c:pie3DChart>
        <c:varyColors val="1"/>
        <c:ser>
          <c:idx val="0"/>
          <c:order val="0"/>
          <c:explosion val="2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D083-48D4-8E10-215EBC6AE1A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D083-48D4-8E10-215EBC6AE1A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D083-48D4-8E10-215EBC6AE1A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5D4-478F-BB2F-E699F2B5BC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35D4-478F-BB2F-E699F2B5BC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35D4-478F-BB2F-E699F2B5BC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35D4-478F-BB2F-E699F2B5BC9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35D4-478F-BB2F-E699F2B5BC92}"/>
              </c:ext>
            </c:extLst>
          </c:dPt>
          <c:dLbls>
            <c:dLbl>
              <c:idx val="0"/>
              <c:layout>
                <c:manualLayout>
                  <c:x val="-4.2184993072145651E-3"/>
                  <c:y val="0.2382244935353753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C-D083-48D4-8E10-215EBC6AE1AF}"/>
                </c:ext>
                <c:ext xmlns:c15="http://schemas.microsoft.com/office/drawing/2012/chart" uri="{CE6537A1-D6FC-4f65-9D91-7224C49458BB}"/>
              </c:extLst>
            </c:dLbl>
            <c:dLbl>
              <c:idx val="1"/>
              <c:layout>
                <c:manualLayout>
                  <c:x val="9.3200601368061839E-2"/>
                  <c:y val="0.1537741120242065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D083-48D4-8E10-215EBC6AE1AF}"/>
                </c:ext>
                <c:ext xmlns:c15="http://schemas.microsoft.com/office/drawing/2012/chart" uri="{CE6537A1-D6FC-4f65-9D91-7224C49458BB}"/>
              </c:extLst>
            </c:dLbl>
            <c:dLbl>
              <c:idx val="2"/>
              <c:layout>
                <c:manualLayout>
                  <c:x val="-4.0499074883118762E-2"/>
                  <c:y val="0.1853242603520591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E-D083-48D4-8E10-215EBC6AE1AF}"/>
                </c:ext>
                <c:ext xmlns:c15="http://schemas.microsoft.com/office/drawing/2012/chart" uri="{CE6537A1-D6FC-4f65-9D91-7224C49458BB}"/>
              </c:extLst>
            </c:dLbl>
            <c:dLbl>
              <c:idx val="3"/>
              <c:layout>
                <c:manualLayout>
                  <c:x val="-5.1074027869672183E-2"/>
                  <c:y val="0.3429160213755556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5D4-478F-BB2F-E699F2B5BC92}"/>
                </c:ext>
                <c:ext xmlns:c15="http://schemas.microsoft.com/office/drawing/2012/chart" uri="{CE6537A1-D6FC-4f65-9D91-7224C49458BB}"/>
              </c:extLst>
            </c:dLbl>
            <c:dLbl>
              <c:idx val="4"/>
              <c:layout>
                <c:manualLayout>
                  <c:x val="-0.11290618018482135"/>
                  <c:y val="9.25675014244513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35D4-478F-BB2F-E699F2B5BC92}"/>
                </c:ext>
                <c:ext xmlns:c15="http://schemas.microsoft.com/office/drawing/2012/chart" uri="{CE6537A1-D6FC-4f65-9D91-7224C49458BB}"/>
              </c:extLst>
            </c:dLbl>
            <c:dLbl>
              <c:idx val="5"/>
              <c:layout>
                <c:manualLayout>
                  <c:x val="2.7670333865790334E-2"/>
                  <c:y val="-3.418803418803419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35D4-478F-BB2F-E699F2B5BC92}"/>
                </c:ext>
                <c:ext xmlns:c15="http://schemas.microsoft.com/office/drawing/2012/chart" uri="{CE6537A1-D6FC-4f65-9D91-7224C49458BB}"/>
              </c:extLst>
            </c:dLbl>
            <c:dLbl>
              <c:idx val="6"/>
              <c:layout>
                <c:manualLayout>
                  <c:x val="0.22349115814676807"/>
                  <c:y val="-4.0922146311492837E-1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35D4-478F-BB2F-E699F2B5BC92}"/>
                </c:ext>
                <c:ext xmlns:c15="http://schemas.microsoft.com/office/drawing/2012/chart" uri="{CE6537A1-D6FC-4f65-9D91-7224C49458BB}"/>
              </c:extLst>
            </c:dLbl>
            <c:dLbl>
              <c:idx val="7"/>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IENEM_NOVADS!$B$80:$B$87</c:f>
              <c:strCache>
                <c:ptCount val="8"/>
                <c:pt idx="0">
                  <c:v>Atlīdzība</c:v>
                </c:pt>
                <c:pt idx="1">
                  <c:v>Preces un pakalpojumi</c:v>
                </c:pt>
                <c:pt idx="2">
                  <c:v>Dotācijas</c:v>
                </c:pt>
                <c:pt idx="3">
                  <c:v>Procenti</c:v>
                </c:pt>
                <c:pt idx="4">
                  <c:v>Pamatlīdzekļi</c:v>
                </c:pt>
                <c:pt idx="5">
                  <c:v>Pabalsti</c:v>
                </c:pt>
                <c:pt idx="6">
                  <c:v>Transferti</c:v>
                </c:pt>
                <c:pt idx="7">
                  <c:v>Dažādi izdevumi</c:v>
                </c:pt>
              </c:strCache>
            </c:strRef>
          </c:cat>
          <c:val>
            <c:numRef>
              <c:f>IENEM_NOVADS!$C$80:$C$87</c:f>
              <c:numCache>
                <c:formatCode>General</c:formatCode>
                <c:ptCount val="8"/>
                <c:pt idx="0">
                  <c:v>23627185</c:v>
                </c:pt>
                <c:pt idx="1">
                  <c:v>16114479</c:v>
                </c:pt>
                <c:pt idx="2">
                  <c:v>1311118</c:v>
                </c:pt>
                <c:pt idx="3">
                  <c:v>5000</c:v>
                </c:pt>
                <c:pt idx="4">
                  <c:v>5133729</c:v>
                </c:pt>
                <c:pt idx="5">
                  <c:v>1224395</c:v>
                </c:pt>
                <c:pt idx="6">
                  <c:v>1412667</c:v>
                </c:pt>
              </c:numCache>
            </c:numRef>
          </c:val>
          <c:extLst xmlns:c16r2="http://schemas.microsoft.com/office/drawing/2015/06/chart">
            <c:ext xmlns:c16="http://schemas.microsoft.com/office/drawing/2014/chart" uri="{C3380CC4-5D6E-409C-BE32-E72D297353CC}">
              <c16:uniqueId val="{00000000-D083-48D4-8E10-215EBC6AE1AF}"/>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3239-D536-4066-81EB-0CCC0F75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33664</Words>
  <Characters>19190</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3</cp:revision>
  <cp:lastPrinted>2021-07-30T07:51:00Z</cp:lastPrinted>
  <dcterms:created xsi:type="dcterms:W3CDTF">2021-07-28T12:29:00Z</dcterms:created>
  <dcterms:modified xsi:type="dcterms:W3CDTF">2021-07-30T07:59:00Z</dcterms:modified>
</cp:coreProperties>
</file>