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DD71" w14:textId="77777777" w:rsidR="00477F1F" w:rsidRPr="009D42AC" w:rsidRDefault="00477F1F" w:rsidP="00477F1F">
      <w:pPr>
        <w:spacing w:before="240"/>
        <w:rPr>
          <w:rFonts w:ascii="Times New Roman" w:eastAsia="Times New Roman" w:hAnsi="Times New Roman" w:cs="Times New Roman"/>
          <w:sz w:val="24"/>
          <w:szCs w:val="24"/>
          <w:lang w:val="lv-LV"/>
        </w:rPr>
      </w:pPr>
    </w:p>
    <w:p w14:paraId="5C8A0560" w14:textId="77777777" w:rsidR="00477F1F" w:rsidRPr="009D42AC" w:rsidRDefault="00477F1F" w:rsidP="00477F1F">
      <w:p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35FD1F19" w14:textId="77777777" w:rsidR="00477F1F" w:rsidRPr="009D42AC" w:rsidRDefault="00477F1F" w:rsidP="00477F1F">
      <w:p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4A9ED926" w14:textId="77777777" w:rsidR="00477F1F" w:rsidRPr="009D42AC" w:rsidRDefault="00477F1F" w:rsidP="00477F1F">
      <w:p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4AFD6331" w14:textId="77777777" w:rsidR="00477F1F" w:rsidRPr="009D42AC" w:rsidRDefault="00477F1F" w:rsidP="00477F1F">
      <w:p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75D32737" w14:textId="77777777" w:rsidR="00477F1F" w:rsidRPr="009D42AC" w:rsidRDefault="00477F1F" w:rsidP="00477F1F">
      <w:pPr>
        <w:shd w:val="clear" w:color="auto" w:fill="FFFFFF"/>
        <w:spacing w:line="240" w:lineRule="auto"/>
        <w:jc w:val="center"/>
        <w:rPr>
          <w:rFonts w:ascii="Times New Roman" w:eastAsia="Times New Roman" w:hAnsi="Times New Roman" w:cs="Times New Roman"/>
          <w:b/>
          <w:bCs/>
          <w:color w:val="414142"/>
          <w:sz w:val="48"/>
          <w:szCs w:val="48"/>
          <w:lang w:val="lv-LV"/>
        </w:rPr>
      </w:pPr>
      <w:r w:rsidRPr="009D42AC">
        <w:rPr>
          <w:rFonts w:ascii="Times New Roman" w:eastAsia="Times New Roman" w:hAnsi="Times New Roman" w:cs="Times New Roman"/>
          <w:b/>
          <w:bCs/>
          <w:color w:val="414142"/>
          <w:sz w:val="48"/>
          <w:szCs w:val="48"/>
          <w:lang w:val="lv-LV"/>
        </w:rPr>
        <w:t>Dobeles Valsts ģimnāzijas</w:t>
      </w:r>
    </w:p>
    <w:p w14:paraId="40944FB5" w14:textId="77777777" w:rsidR="00477F1F" w:rsidRPr="009D42AC" w:rsidRDefault="00477F1F" w:rsidP="00477F1F">
      <w:pPr>
        <w:shd w:val="clear" w:color="auto" w:fill="FFFFFF"/>
        <w:spacing w:line="240" w:lineRule="auto"/>
        <w:jc w:val="center"/>
        <w:rPr>
          <w:rFonts w:ascii="Times New Roman" w:eastAsia="Times New Roman" w:hAnsi="Times New Roman" w:cs="Times New Roman"/>
          <w:b/>
          <w:bCs/>
          <w:sz w:val="48"/>
          <w:szCs w:val="48"/>
          <w:lang w:val="lv-LV"/>
        </w:rPr>
      </w:pPr>
      <w:r w:rsidRPr="009D42AC">
        <w:rPr>
          <w:rFonts w:ascii="Times New Roman" w:eastAsia="Times New Roman" w:hAnsi="Times New Roman" w:cs="Times New Roman"/>
          <w:b/>
          <w:bCs/>
          <w:sz w:val="48"/>
          <w:szCs w:val="48"/>
          <w:lang w:val="lv-LV"/>
        </w:rPr>
        <w:t>pašnovērtējuma ziņojums</w:t>
      </w:r>
    </w:p>
    <w:p w14:paraId="14C2ADCB" w14:textId="77777777" w:rsidR="00477F1F" w:rsidRPr="009D42AC" w:rsidRDefault="00477F1F" w:rsidP="00477F1F">
      <w:pPr>
        <w:shd w:val="clear" w:color="auto" w:fill="FFFFFF"/>
        <w:spacing w:before="240"/>
        <w:jc w:val="center"/>
        <w:rPr>
          <w:rFonts w:ascii="Times New Roman" w:hAnsi="Times New Roman" w:cs="Times New Roman"/>
          <w:b/>
          <w:color w:val="414142"/>
          <w:sz w:val="24"/>
          <w:szCs w:val="24"/>
          <w:lang w:val="lv-LV"/>
        </w:rPr>
      </w:pPr>
      <w:r w:rsidRPr="009D42AC">
        <w:rPr>
          <w:rFonts w:ascii="Times New Roman" w:hAnsi="Times New Roman" w:cs="Times New Roman"/>
          <w:b/>
          <w:color w:val="414142"/>
          <w:sz w:val="24"/>
          <w:szCs w:val="24"/>
          <w:lang w:val="lv-LV"/>
        </w:rPr>
        <w:t xml:space="preserve"> </w:t>
      </w:r>
    </w:p>
    <w:p w14:paraId="0B9212D3" w14:textId="77777777" w:rsidR="00477F1F" w:rsidRPr="009D42AC" w:rsidRDefault="00477F1F" w:rsidP="00477F1F">
      <w:pPr>
        <w:shd w:val="clear" w:color="auto" w:fill="FFFFFF"/>
        <w:spacing w:before="240"/>
        <w:jc w:val="center"/>
        <w:rPr>
          <w:rFonts w:ascii="Times New Roman" w:hAnsi="Times New Roman" w:cs="Times New Roman"/>
          <w:b/>
          <w:color w:val="414142"/>
          <w:sz w:val="24"/>
          <w:szCs w:val="24"/>
          <w:lang w:val="lv-LV"/>
        </w:rPr>
      </w:pPr>
      <w:r w:rsidRPr="009D42AC">
        <w:rPr>
          <w:rFonts w:ascii="Times New Roman" w:hAnsi="Times New Roman" w:cs="Times New Roman"/>
          <w:b/>
          <w:color w:val="414142"/>
          <w:sz w:val="24"/>
          <w:szCs w:val="24"/>
          <w:lang w:val="lv-LV"/>
        </w:rPr>
        <w:t xml:space="preserve"> </w:t>
      </w:r>
    </w:p>
    <w:tbl>
      <w:tblPr>
        <w:tblStyle w:val="15"/>
        <w:tblW w:w="89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65"/>
        <w:gridCol w:w="5205"/>
      </w:tblGrid>
      <w:tr w:rsidR="00477F1F" w:rsidRPr="009D42AC" w14:paraId="6FC1D4B1" w14:textId="77777777" w:rsidTr="00794013">
        <w:trPr>
          <w:trHeight w:val="285"/>
        </w:trPr>
        <w:tc>
          <w:tcPr>
            <w:tcW w:w="3765" w:type="dxa"/>
            <w:tcBorders>
              <w:top w:val="nil"/>
              <w:left w:val="nil"/>
              <w:bottom w:val="single" w:sz="8" w:space="0" w:color="414142"/>
              <w:right w:val="nil"/>
            </w:tcBorders>
            <w:tcMar>
              <w:top w:w="20" w:type="dxa"/>
              <w:left w:w="20" w:type="dxa"/>
              <w:bottom w:w="20" w:type="dxa"/>
              <w:right w:w="20" w:type="dxa"/>
            </w:tcMar>
          </w:tcPr>
          <w:p w14:paraId="7DE8E677" w14:textId="77777777" w:rsidR="00477F1F" w:rsidRPr="009D42AC" w:rsidRDefault="00477F1F" w:rsidP="00794013">
            <w:pPr>
              <w:spacing w:before="240"/>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 xml:space="preserve">Dobelē, </w:t>
            </w:r>
            <w:r w:rsidRPr="009D42AC">
              <w:rPr>
                <w:rFonts w:ascii="Times New Roman" w:eastAsia="Times New Roman" w:hAnsi="Times New Roman" w:cs="Times New Roman"/>
                <w:sz w:val="24"/>
                <w:szCs w:val="24"/>
                <w:lang w:val="lv-LV"/>
              </w:rPr>
              <w:t xml:space="preserve">15.12.2021. </w:t>
            </w:r>
          </w:p>
        </w:tc>
        <w:tc>
          <w:tcPr>
            <w:tcW w:w="5205" w:type="dxa"/>
            <w:tcBorders>
              <w:top w:val="nil"/>
              <w:left w:val="nil"/>
              <w:bottom w:val="nil"/>
              <w:right w:val="nil"/>
            </w:tcBorders>
            <w:tcMar>
              <w:top w:w="20" w:type="dxa"/>
              <w:left w:w="20" w:type="dxa"/>
              <w:bottom w:w="20" w:type="dxa"/>
              <w:right w:w="20" w:type="dxa"/>
            </w:tcMar>
          </w:tcPr>
          <w:p w14:paraId="6ADE5DD0" w14:textId="77777777" w:rsidR="00477F1F" w:rsidRPr="009D42AC" w:rsidRDefault="00477F1F" w:rsidP="00794013">
            <w:pPr>
              <w:spacing w:before="240"/>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 xml:space="preserve"> </w:t>
            </w:r>
          </w:p>
        </w:tc>
      </w:tr>
      <w:tr w:rsidR="00477F1F" w:rsidRPr="009D42AC" w14:paraId="646F567B" w14:textId="77777777" w:rsidTr="00794013">
        <w:trPr>
          <w:trHeight w:val="285"/>
        </w:trPr>
        <w:tc>
          <w:tcPr>
            <w:tcW w:w="3765" w:type="dxa"/>
            <w:tcBorders>
              <w:top w:val="nil"/>
              <w:left w:val="nil"/>
              <w:bottom w:val="nil"/>
              <w:right w:val="nil"/>
            </w:tcBorders>
            <w:tcMar>
              <w:top w:w="20" w:type="dxa"/>
              <w:left w:w="20" w:type="dxa"/>
              <w:bottom w:w="20" w:type="dxa"/>
              <w:right w:w="20" w:type="dxa"/>
            </w:tcMar>
          </w:tcPr>
          <w:p w14:paraId="7A098C4C" w14:textId="77777777" w:rsidR="00477F1F" w:rsidRPr="009D42AC" w:rsidRDefault="00477F1F" w:rsidP="00794013">
            <w:pPr>
              <w:spacing w:before="240"/>
              <w:jc w:val="cente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(vieta, datums)</w:t>
            </w:r>
          </w:p>
        </w:tc>
        <w:tc>
          <w:tcPr>
            <w:tcW w:w="5205" w:type="dxa"/>
            <w:tcBorders>
              <w:top w:val="nil"/>
              <w:left w:val="nil"/>
              <w:bottom w:val="nil"/>
              <w:right w:val="nil"/>
            </w:tcBorders>
            <w:tcMar>
              <w:top w:w="20" w:type="dxa"/>
              <w:left w:w="20" w:type="dxa"/>
              <w:bottom w:w="20" w:type="dxa"/>
              <w:right w:w="20" w:type="dxa"/>
            </w:tcMar>
          </w:tcPr>
          <w:p w14:paraId="5B584581" w14:textId="77777777" w:rsidR="00477F1F" w:rsidRPr="009D42AC" w:rsidRDefault="00477F1F" w:rsidP="00794013">
            <w:pPr>
              <w:spacing w:before="240"/>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 xml:space="preserve"> </w:t>
            </w:r>
          </w:p>
        </w:tc>
      </w:tr>
    </w:tbl>
    <w:p w14:paraId="1E5586C0" w14:textId="77777777" w:rsidR="00477F1F" w:rsidRPr="009D42AC" w:rsidRDefault="00477F1F" w:rsidP="00477F1F">
      <w:pPr>
        <w:spacing w:before="240"/>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521F33F6" w14:textId="77777777" w:rsidR="00477F1F" w:rsidRPr="009D42AC" w:rsidRDefault="00477F1F" w:rsidP="00477F1F">
      <w:pPr>
        <w:spacing w:before="240"/>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121957C3" w14:textId="77777777" w:rsidR="00477F1F" w:rsidRPr="009D42AC" w:rsidRDefault="00477F1F" w:rsidP="00477F1F">
      <w:pPr>
        <w:spacing w:before="240"/>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71487CD3" w14:textId="77777777" w:rsidR="00477F1F" w:rsidRPr="009D42AC" w:rsidRDefault="00477F1F" w:rsidP="00477F1F">
      <w:pPr>
        <w:spacing w:before="240"/>
        <w:jc w:val="center"/>
        <w:rPr>
          <w:rFonts w:ascii="Times New Roman" w:eastAsia="Times New Roman" w:hAnsi="Times New Roman" w:cs="Times New Roman"/>
          <w:sz w:val="32"/>
          <w:szCs w:val="32"/>
          <w:lang w:val="lv-LV"/>
        </w:rPr>
      </w:pPr>
      <w:r w:rsidRPr="009D42AC">
        <w:rPr>
          <w:rFonts w:ascii="Times New Roman" w:eastAsia="Times New Roman" w:hAnsi="Times New Roman" w:cs="Times New Roman"/>
          <w:sz w:val="32"/>
          <w:szCs w:val="32"/>
          <w:lang w:val="lv-LV"/>
        </w:rPr>
        <w:t>Publiskojamā daļa</w:t>
      </w:r>
    </w:p>
    <w:p w14:paraId="04E99235" w14:textId="77777777" w:rsidR="00477F1F" w:rsidRPr="009D42AC" w:rsidRDefault="00477F1F" w:rsidP="00477F1F">
      <w:pPr>
        <w:spacing w:before="240"/>
        <w:jc w:val="center"/>
        <w:rPr>
          <w:rFonts w:ascii="Times New Roman" w:eastAsia="Times New Roman" w:hAnsi="Times New Roman" w:cs="Times New Roman"/>
          <w:sz w:val="24"/>
          <w:szCs w:val="24"/>
          <w:lang w:val="lv-LV"/>
        </w:rPr>
      </w:pPr>
    </w:p>
    <w:p w14:paraId="0F9AAFEF" w14:textId="77777777" w:rsidR="00477F1F" w:rsidRPr="009D42AC" w:rsidRDefault="00477F1F" w:rsidP="00477F1F">
      <w:pPr>
        <w:spacing w:before="240"/>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3C5C0B89" w14:textId="77777777" w:rsidR="00477F1F" w:rsidRPr="009D42AC" w:rsidRDefault="00477F1F" w:rsidP="00477F1F">
      <w:pPr>
        <w:shd w:val="clear" w:color="auto" w:fill="FFFFFF"/>
        <w:spacing w:before="240" w:after="240" w:line="319" w:lineRule="auto"/>
        <w:ind w:firstLine="300"/>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SASKAŅOTS</w:t>
      </w:r>
    </w:p>
    <w:tbl>
      <w:tblPr>
        <w:tblStyle w:val="14"/>
        <w:tblW w:w="89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70"/>
        <w:gridCol w:w="450"/>
        <w:gridCol w:w="4350"/>
      </w:tblGrid>
      <w:tr w:rsidR="00477F1F" w:rsidRPr="009D42AC" w14:paraId="2C5F3AB5" w14:textId="77777777" w:rsidTr="00794013">
        <w:trPr>
          <w:trHeight w:val="285"/>
        </w:trPr>
        <w:tc>
          <w:tcPr>
            <w:tcW w:w="4170" w:type="dxa"/>
            <w:tcBorders>
              <w:top w:val="nil"/>
              <w:left w:val="nil"/>
              <w:bottom w:val="single" w:sz="8" w:space="0" w:color="414142"/>
              <w:right w:val="nil"/>
            </w:tcBorders>
            <w:tcMar>
              <w:top w:w="20" w:type="dxa"/>
              <w:left w:w="20" w:type="dxa"/>
              <w:bottom w:w="20" w:type="dxa"/>
              <w:right w:w="20" w:type="dxa"/>
            </w:tcMar>
          </w:tcPr>
          <w:p w14:paraId="32336AF3" w14:textId="77777777" w:rsidR="00477F1F" w:rsidRPr="009D42AC" w:rsidRDefault="00477F1F" w:rsidP="00794013">
            <w:pPr>
              <w:spacing w:before="240"/>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 xml:space="preserve"> Dobeles novada Izglītības pārvaldes vadītājas p.i.</w:t>
            </w:r>
          </w:p>
        </w:tc>
        <w:tc>
          <w:tcPr>
            <w:tcW w:w="450" w:type="dxa"/>
            <w:tcBorders>
              <w:top w:val="nil"/>
              <w:left w:val="nil"/>
              <w:bottom w:val="single" w:sz="8" w:space="0" w:color="414142"/>
              <w:right w:val="nil"/>
            </w:tcBorders>
            <w:tcMar>
              <w:top w:w="20" w:type="dxa"/>
              <w:left w:w="20" w:type="dxa"/>
              <w:bottom w:w="20" w:type="dxa"/>
              <w:right w:w="20" w:type="dxa"/>
            </w:tcMar>
          </w:tcPr>
          <w:p w14:paraId="799AC07E" w14:textId="77777777" w:rsidR="00477F1F" w:rsidRPr="009D42AC" w:rsidRDefault="00477F1F" w:rsidP="00794013">
            <w:pPr>
              <w:spacing w:before="240"/>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 xml:space="preserve"> </w:t>
            </w:r>
          </w:p>
        </w:tc>
        <w:tc>
          <w:tcPr>
            <w:tcW w:w="4350" w:type="dxa"/>
            <w:tcBorders>
              <w:top w:val="nil"/>
              <w:left w:val="nil"/>
              <w:bottom w:val="single" w:sz="8" w:space="0" w:color="414142"/>
              <w:right w:val="nil"/>
            </w:tcBorders>
            <w:tcMar>
              <w:top w:w="20" w:type="dxa"/>
              <w:left w:w="20" w:type="dxa"/>
              <w:bottom w:w="20" w:type="dxa"/>
              <w:right w:w="20" w:type="dxa"/>
            </w:tcMar>
          </w:tcPr>
          <w:p w14:paraId="40D7A845" w14:textId="77777777" w:rsidR="00477F1F" w:rsidRPr="009D42AC" w:rsidRDefault="00477F1F" w:rsidP="00794013">
            <w:pPr>
              <w:spacing w:before="240"/>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 xml:space="preserve"> </w:t>
            </w:r>
          </w:p>
        </w:tc>
      </w:tr>
      <w:tr w:rsidR="00477F1F" w:rsidRPr="009D42AC" w14:paraId="4D4D7068" w14:textId="77777777" w:rsidTr="00794013">
        <w:trPr>
          <w:trHeight w:val="285"/>
        </w:trPr>
        <w:tc>
          <w:tcPr>
            <w:tcW w:w="8970" w:type="dxa"/>
            <w:gridSpan w:val="3"/>
            <w:tcBorders>
              <w:top w:val="nil"/>
              <w:left w:val="nil"/>
              <w:bottom w:val="nil"/>
              <w:right w:val="nil"/>
            </w:tcBorders>
            <w:tcMar>
              <w:top w:w="20" w:type="dxa"/>
              <w:left w:w="20" w:type="dxa"/>
              <w:bottom w:w="20" w:type="dxa"/>
              <w:right w:w="20" w:type="dxa"/>
            </w:tcMar>
          </w:tcPr>
          <w:p w14:paraId="5C5BEAD9" w14:textId="77777777" w:rsidR="00477F1F" w:rsidRPr="009D42AC" w:rsidRDefault="00477F1F" w:rsidP="00794013">
            <w:pPr>
              <w:spacing w:before="240"/>
              <w:jc w:val="cente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(dokumenta saskaņotāja pilns amata nosaukums)</w:t>
            </w:r>
          </w:p>
        </w:tc>
      </w:tr>
      <w:tr w:rsidR="00477F1F" w:rsidRPr="009D42AC" w14:paraId="59D61A9C" w14:textId="77777777" w:rsidTr="00794013">
        <w:trPr>
          <w:trHeight w:val="285"/>
        </w:trPr>
        <w:tc>
          <w:tcPr>
            <w:tcW w:w="4170" w:type="dxa"/>
            <w:tcBorders>
              <w:top w:val="nil"/>
              <w:left w:val="nil"/>
              <w:bottom w:val="single" w:sz="8" w:space="0" w:color="414142"/>
              <w:right w:val="nil"/>
            </w:tcBorders>
            <w:shd w:val="clear" w:color="auto" w:fill="auto"/>
            <w:tcMar>
              <w:top w:w="20" w:type="dxa"/>
              <w:left w:w="20" w:type="dxa"/>
              <w:bottom w:w="20" w:type="dxa"/>
              <w:right w:w="20" w:type="dxa"/>
            </w:tcMar>
          </w:tcPr>
          <w:p w14:paraId="2EDE1D00" w14:textId="77777777" w:rsidR="00477F1F" w:rsidRPr="009D42AC" w:rsidRDefault="00477F1F" w:rsidP="00794013">
            <w:pPr>
              <w:spacing w:before="240"/>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 xml:space="preserve"> </w:t>
            </w:r>
          </w:p>
        </w:tc>
        <w:tc>
          <w:tcPr>
            <w:tcW w:w="450" w:type="dxa"/>
            <w:tcBorders>
              <w:top w:val="nil"/>
              <w:left w:val="nil"/>
              <w:bottom w:val="nil"/>
              <w:right w:val="nil"/>
            </w:tcBorders>
            <w:shd w:val="clear" w:color="auto" w:fill="auto"/>
            <w:tcMar>
              <w:top w:w="20" w:type="dxa"/>
              <w:left w:w="20" w:type="dxa"/>
              <w:bottom w:w="20" w:type="dxa"/>
              <w:right w:w="20" w:type="dxa"/>
            </w:tcMar>
          </w:tcPr>
          <w:p w14:paraId="1A0B4CF6" w14:textId="77777777" w:rsidR="00477F1F" w:rsidRPr="009D42AC" w:rsidRDefault="00477F1F" w:rsidP="00794013">
            <w:pPr>
              <w:spacing w:before="240"/>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 xml:space="preserve"> </w:t>
            </w:r>
          </w:p>
        </w:tc>
        <w:tc>
          <w:tcPr>
            <w:tcW w:w="4350" w:type="dxa"/>
            <w:tcBorders>
              <w:top w:val="nil"/>
              <w:left w:val="nil"/>
              <w:bottom w:val="single" w:sz="8" w:space="0" w:color="414142"/>
              <w:right w:val="nil"/>
            </w:tcBorders>
            <w:shd w:val="clear" w:color="auto" w:fill="auto"/>
            <w:tcMar>
              <w:top w:w="20" w:type="dxa"/>
              <w:left w:w="20" w:type="dxa"/>
              <w:bottom w:w="20" w:type="dxa"/>
              <w:right w:w="20" w:type="dxa"/>
            </w:tcMar>
          </w:tcPr>
          <w:p w14:paraId="3E94498A" w14:textId="77777777" w:rsidR="00477F1F" w:rsidRPr="009D42AC" w:rsidRDefault="00477F1F" w:rsidP="00794013">
            <w:pPr>
              <w:spacing w:before="240"/>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 xml:space="preserve"> Evita Evardsone</w:t>
            </w:r>
          </w:p>
        </w:tc>
      </w:tr>
      <w:tr w:rsidR="00477F1F" w:rsidRPr="009D42AC" w14:paraId="41463224" w14:textId="77777777" w:rsidTr="00794013">
        <w:trPr>
          <w:trHeight w:val="285"/>
        </w:trPr>
        <w:tc>
          <w:tcPr>
            <w:tcW w:w="4170" w:type="dxa"/>
            <w:tcBorders>
              <w:top w:val="nil"/>
              <w:left w:val="nil"/>
              <w:bottom w:val="nil"/>
              <w:right w:val="nil"/>
            </w:tcBorders>
            <w:shd w:val="clear" w:color="auto" w:fill="auto"/>
            <w:tcMar>
              <w:top w:w="20" w:type="dxa"/>
              <w:left w:w="20" w:type="dxa"/>
              <w:bottom w:w="20" w:type="dxa"/>
              <w:right w:w="20" w:type="dxa"/>
            </w:tcMar>
          </w:tcPr>
          <w:p w14:paraId="05C7A698" w14:textId="77777777" w:rsidR="00477F1F" w:rsidRPr="009D42AC" w:rsidRDefault="00477F1F" w:rsidP="00794013">
            <w:pPr>
              <w:spacing w:before="240"/>
              <w:jc w:val="cente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(paraksts)</w:t>
            </w:r>
          </w:p>
        </w:tc>
        <w:tc>
          <w:tcPr>
            <w:tcW w:w="450" w:type="dxa"/>
            <w:tcBorders>
              <w:top w:val="nil"/>
              <w:left w:val="nil"/>
              <w:bottom w:val="nil"/>
              <w:right w:val="nil"/>
            </w:tcBorders>
            <w:shd w:val="clear" w:color="auto" w:fill="auto"/>
            <w:tcMar>
              <w:top w:w="20" w:type="dxa"/>
              <w:left w:w="20" w:type="dxa"/>
              <w:bottom w:w="20" w:type="dxa"/>
              <w:right w:w="20" w:type="dxa"/>
            </w:tcMar>
          </w:tcPr>
          <w:p w14:paraId="574ED97A" w14:textId="77777777" w:rsidR="00477F1F" w:rsidRPr="009D42AC" w:rsidRDefault="00477F1F" w:rsidP="00794013">
            <w:pPr>
              <w:spacing w:before="240"/>
              <w:jc w:val="cente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 xml:space="preserve"> </w:t>
            </w:r>
          </w:p>
        </w:tc>
        <w:tc>
          <w:tcPr>
            <w:tcW w:w="4350" w:type="dxa"/>
            <w:tcBorders>
              <w:top w:val="nil"/>
              <w:left w:val="nil"/>
              <w:bottom w:val="nil"/>
              <w:right w:val="nil"/>
            </w:tcBorders>
            <w:shd w:val="clear" w:color="auto" w:fill="auto"/>
            <w:tcMar>
              <w:top w:w="20" w:type="dxa"/>
              <w:left w:w="20" w:type="dxa"/>
              <w:bottom w:w="20" w:type="dxa"/>
              <w:right w:w="20" w:type="dxa"/>
            </w:tcMar>
          </w:tcPr>
          <w:p w14:paraId="06FA095F" w14:textId="77777777" w:rsidR="00477F1F" w:rsidRPr="009D42AC" w:rsidRDefault="00477F1F" w:rsidP="00794013">
            <w:pPr>
              <w:spacing w:before="240"/>
              <w:jc w:val="cente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(vārds, uzvārds)</w:t>
            </w:r>
          </w:p>
        </w:tc>
      </w:tr>
      <w:tr w:rsidR="00477F1F" w:rsidRPr="009D42AC" w14:paraId="0437643B" w14:textId="77777777" w:rsidTr="00794013">
        <w:trPr>
          <w:trHeight w:val="285"/>
        </w:trPr>
        <w:tc>
          <w:tcPr>
            <w:tcW w:w="4170" w:type="dxa"/>
            <w:tcBorders>
              <w:top w:val="nil"/>
              <w:left w:val="nil"/>
              <w:bottom w:val="single" w:sz="8" w:space="0" w:color="414142"/>
              <w:right w:val="nil"/>
            </w:tcBorders>
            <w:shd w:val="clear" w:color="auto" w:fill="auto"/>
            <w:tcMar>
              <w:top w:w="20" w:type="dxa"/>
              <w:left w:w="20" w:type="dxa"/>
              <w:bottom w:w="20" w:type="dxa"/>
              <w:right w:w="20" w:type="dxa"/>
            </w:tcMar>
          </w:tcPr>
          <w:p w14:paraId="3CFE647F" w14:textId="77777777" w:rsidR="00477F1F" w:rsidRPr="009D42AC" w:rsidRDefault="00477F1F" w:rsidP="00794013">
            <w:pPr>
              <w:spacing w:before="240"/>
              <w:jc w:val="center"/>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16.12.2021.</w:t>
            </w:r>
          </w:p>
        </w:tc>
        <w:tc>
          <w:tcPr>
            <w:tcW w:w="450" w:type="dxa"/>
            <w:tcBorders>
              <w:top w:val="nil"/>
              <w:left w:val="nil"/>
              <w:bottom w:val="nil"/>
              <w:right w:val="nil"/>
            </w:tcBorders>
            <w:shd w:val="clear" w:color="auto" w:fill="auto"/>
            <w:tcMar>
              <w:top w:w="20" w:type="dxa"/>
              <w:left w:w="20" w:type="dxa"/>
              <w:bottom w:w="20" w:type="dxa"/>
              <w:right w:w="20" w:type="dxa"/>
            </w:tcMar>
          </w:tcPr>
          <w:p w14:paraId="066238AD" w14:textId="77777777" w:rsidR="00477F1F" w:rsidRPr="009D42AC" w:rsidRDefault="00477F1F" w:rsidP="00794013">
            <w:pPr>
              <w:spacing w:before="240"/>
              <w:jc w:val="center"/>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 xml:space="preserve"> </w:t>
            </w:r>
          </w:p>
        </w:tc>
        <w:tc>
          <w:tcPr>
            <w:tcW w:w="4350" w:type="dxa"/>
            <w:tcBorders>
              <w:top w:val="nil"/>
              <w:left w:val="nil"/>
              <w:bottom w:val="nil"/>
              <w:right w:val="nil"/>
            </w:tcBorders>
            <w:shd w:val="clear" w:color="auto" w:fill="auto"/>
            <w:tcMar>
              <w:top w:w="20" w:type="dxa"/>
              <w:left w:w="20" w:type="dxa"/>
              <w:bottom w:w="20" w:type="dxa"/>
              <w:right w:w="20" w:type="dxa"/>
            </w:tcMar>
          </w:tcPr>
          <w:p w14:paraId="012504D7" w14:textId="77777777" w:rsidR="00477F1F" w:rsidRPr="009D42AC" w:rsidRDefault="00477F1F" w:rsidP="00794013">
            <w:pPr>
              <w:spacing w:before="240"/>
              <w:jc w:val="center"/>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 xml:space="preserve"> </w:t>
            </w:r>
          </w:p>
        </w:tc>
      </w:tr>
      <w:tr w:rsidR="00477F1F" w:rsidRPr="009D42AC" w14:paraId="416770C7" w14:textId="77777777" w:rsidTr="00794013">
        <w:trPr>
          <w:trHeight w:val="285"/>
        </w:trPr>
        <w:tc>
          <w:tcPr>
            <w:tcW w:w="4170" w:type="dxa"/>
            <w:tcBorders>
              <w:top w:val="nil"/>
              <w:left w:val="nil"/>
              <w:bottom w:val="nil"/>
              <w:right w:val="nil"/>
            </w:tcBorders>
            <w:shd w:val="clear" w:color="auto" w:fill="auto"/>
            <w:tcMar>
              <w:top w:w="20" w:type="dxa"/>
              <w:left w:w="20" w:type="dxa"/>
              <w:bottom w:w="20" w:type="dxa"/>
              <w:right w:w="20" w:type="dxa"/>
            </w:tcMar>
          </w:tcPr>
          <w:p w14:paraId="5C0CE0C8" w14:textId="77777777" w:rsidR="00477F1F" w:rsidRPr="009D42AC" w:rsidRDefault="00477F1F" w:rsidP="00794013">
            <w:pPr>
              <w:spacing w:before="240"/>
              <w:jc w:val="cente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(datums)</w:t>
            </w:r>
          </w:p>
        </w:tc>
        <w:tc>
          <w:tcPr>
            <w:tcW w:w="450" w:type="dxa"/>
            <w:tcBorders>
              <w:top w:val="nil"/>
              <w:left w:val="nil"/>
              <w:bottom w:val="nil"/>
              <w:right w:val="nil"/>
            </w:tcBorders>
            <w:shd w:val="clear" w:color="auto" w:fill="auto"/>
            <w:tcMar>
              <w:top w:w="20" w:type="dxa"/>
              <w:left w:w="20" w:type="dxa"/>
              <w:bottom w:w="20" w:type="dxa"/>
              <w:right w:w="20" w:type="dxa"/>
            </w:tcMar>
          </w:tcPr>
          <w:p w14:paraId="75184A94" w14:textId="77777777" w:rsidR="00477F1F" w:rsidRPr="009D42AC" w:rsidRDefault="00477F1F" w:rsidP="00794013">
            <w:pPr>
              <w:spacing w:before="240"/>
              <w:jc w:val="cente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 xml:space="preserve"> </w:t>
            </w:r>
          </w:p>
        </w:tc>
        <w:tc>
          <w:tcPr>
            <w:tcW w:w="4350" w:type="dxa"/>
            <w:tcBorders>
              <w:top w:val="nil"/>
              <w:left w:val="nil"/>
              <w:bottom w:val="nil"/>
              <w:right w:val="nil"/>
            </w:tcBorders>
            <w:shd w:val="clear" w:color="auto" w:fill="auto"/>
            <w:tcMar>
              <w:top w:w="20" w:type="dxa"/>
              <w:left w:w="20" w:type="dxa"/>
              <w:bottom w:w="20" w:type="dxa"/>
              <w:right w:w="20" w:type="dxa"/>
            </w:tcMar>
          </w:tcPr>
          <w:p w14:paraId="3FF1FC43" w14:textId="77777777" w:rsidR="00477F1F" w:rsidRPr="009D42AC" w:rsidRDefault="00477F1F" w:rsidP="00794013">
            <w:pPr>
              <w:spacing w:before="240"/>
              <w:jc w:val="cente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 xml:space="preserve"> </w:t>
            </w:r>
          </w:p>
        </w:tc>
      </w:tr>
    </w:tbl>
    <w:p w14:paraId="385E6559" w14:textId="77777777" w:rsidR="00477F1F" w:rsidRPr="009D42AC" w:rsidRDefault="00477F1F" w:rsidP="00477F1F">
      <w:pPr>
        <w:spacing w:before="240"/>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r w:rsidRPr="009D42AC">
        <w:rPr>
          <w:rFonts w:ascii="Times New Roman" w:eastAsia="Times New Roman" w:hAnsi="Times New Roman" w:cs="Times New Roman"/>
          <w:sz w:val="24"/>
          <w:szCs w:val="24"/>
          <w:lang w:val="lv-LV"/>
        </w:rPr>
        <w:br w:type="page"/>
      </w:r>
    </w:p>
    <w:p w14:paraId="1862E61E" w14:textId="77777777" w:rsidR="00477F1F" w:rsidRPr="009D42AC" w:rsidRDefault="00477F1F" w:rsidP="00477F1F">
      <w:pPr>
        <w:spacing w:before="240"/>
        <w:jc w:val="center"/>
        <w:rPr>
          <w:rFonts w:ascii="Times New Roman" w:eastAsia="Times New Roman" w:hAnsi="Times New Roman" w:cs="Times New Roman"/>
          <w:sz w:val="24"/>
          <w:szCs w:val="24"/>
          <w:lang w:val="lv-LV"/>
        </w:rPr>
      </w:pPr>
    </w:p>
    <w:p w14:paraId="2522DE1F" w14:textId="77777777" w:rsidR="00477F1F" w:rsidRPr="009D42AC" w:rsidRDefault="00477F1F" w:rsidP="00477F1F">
      <w:pPr>
        <w:pStyle w:val="ListParagraph"/>
        <w:numPr>
          <w:ilvl w:val="0"/>
          <w:numId w:val="7"/>
        </w:numPr>
        <w:spacing w:before="240" w:after="240" w:line="327"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b/>
          <w:sz w:val="24"/>
          <w:szCs w:val="24"/>
          <w:lang w:val="lv-LV"/>
        </w:rPr>
        <w:t>Izglītības iestādes vispārīgs raksturojums</w:t>
      </w:r>
    </w:p>
    <w:p w14:paraId="45B02134" w14:textId="77777777" w:rsidR="00477F1F" w:rsidRPr="009D42AC" w:rsidRDefault="00477F1F" w:rsidP="00477F1F">
      <w:pPr>
        <w:pStyle w:val="ListParagraph"/>
        <w:numPr>
          <w:ilvl w:val="1"/>
          <w:numId w:val="7"/>
        </w:numPr>
        <w:spacing w:before="240" w:after="240" w:line="327"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Izglītojamo skaits un īstenotās izglītības programmas 2020./2021.mācību gadā.</w:t>
      </w:r>
    </w:p>
    <w:tbl>
      <w:tblPr>
        <w:tblStyle w:val="13"/>
        <w:tblW w:w="9776" w:type="dxa"/>
        <w:jc w:val="center"/>
        <w:tblInd w:w="0" w:type="dxa"/>
        <w:tblBorders>
          <w:top w:val="nil"/>
          <w:left w:val="nil"/>
          <w:bottom w:val="nil"/>
          <w:right w:val="nil"/>
          <w:insideH w:val="nil"/>
          <w:insideV w:val="nil"/>
        </w:tblBorders>
        <w:tblLayout w:type="fixed"/>
        <w:tblCellMar>
          <w:top w:w="28" w:type="dxa"/>
          <w:left w:w="57" w:type="dxa"/>
          <w:bottom w:w="28" w:type="dxa"/>
          <w:right w:w="57" w:type="dxa"/>
        </w:tblCellMar>
        <w:tblLook w:val="0600" w:firstRow="0" w:lastRow="0" w:firstColumn="0" w:lastColumn="0" w:noHBand="1" w:noVBand="1"/>
      </w:tblPr>
      <w:tblGrid>
        <w:gridCol w:w="2405"/>
        <w:gridCol w:w="1418"/>
        <w:gridCol w:w="1134"/>
        <w:gridCol w:w="1134"/>
        <w:gridCol w:w="1275"/>
        <w:gridCol w:w="1134"/>
        <w:gridCol w:w="1276"/>
      </w:tblGrid>
      <w:tr w:rsidR="00477F1F" w:rsidRPr="009D42AC" w14:paraId="688999A2" w14:textId="77777777" w:rsidTr="00477F1F">
        <w:trPr>
          <w:trHeight w:val="560"/>
          <w:tblHeader/>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0F6AED8" w14:textId="77777777" w:rsidR="00477F1F" w:rsidRPr="009D42AC" w:rsidRDefault="00477F1F" w:rsidP="00794013">
            <w:pPr>
              <w:spacing w:line="240" w:lineRule="auto"/>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Izglītības programmas nosaukums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29E5DF9" w14:textId="77777777" w:rsidR="00477F1F" w:rsidRPr="009D42AC" w:rsidRDefault="00477F1F" w:rsidP="00794013">
            <w:pPr>
              <w:spacing w:line="240" w:lineRule="auto"/>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Izglītības</w:t>
            </w:r>
          </w:p>
          <w:p w14:paraId="7087FA90" w14:textId="77777777" w:rsidR="00477F1F" w:rsidRPr="009D42AC" w:rsidRDefault="00477F1F" w:rsidP="00794013">
            <w:pPr>
              <w:spacing w:line="240" w:lineRule="auto"/>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programmas</w:t>
            </w:r>
          </w:p>
          <w:p w14:paraId="5993CF04" w14:textId="5B27DC5F" w:rsidR="00477F1F" w:rsidRPr="009D42AC" w:rsidRDefault="00477F1F" w:rsidP="00477F1F">
            <w:pPr>
              <w:spacing w:line="240" w:lineRule="auto"/>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kods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6799FA0" w14:textId="77777777" w:rsidR="00477F1F" w:rsidRPr="009D42AC" w:rsidRDefault="00477F1F" w:rsidP="00794013">
            <w:pPr>
              <w:spacing w:line="240" w:lineRule="auto"/>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Īstenošanas vietas adrese</w:t>
            </w:r>
          </w:p>
          <w:p w14:paraId="52ED886D" w14:textId="77777777" w:rsidR="00477F1F" w:rsidRPr="009D42AC" w:rsidRDefault="00477F1F" w:rsidP="00794013">
            <w:pPr>
              <w:spacing w:line="240" w:lineRule="auto"/>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(ja atšķiras no juridiskās adreses)</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D97AC7D" w14:textId="77777777" w:rsidR="00477F1F" w:rsidRPr="009D42AC" w:rsidRDefault="00477F1F" w:rsidP="00794013">
            <w:pPr>
              <w:spacing w:line="240" w:lineRule="auto"/>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Licence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EC13105" w14:textId="77777777" w:rsidR="00477F1F" w:rsidRPr="009D42AC" w:rsidRDefault="00477F1F" w:rsidP="00794013">
            <w:pPr>
              <w:spacing w:line="240" w:lineRule="auto"/>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Izglītojamo skaits, uzsākot programmas apguvi vai uzsākot 2020./2021. māc.g.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4825F2A" w14:textId="77777777" w:rsidR="00477F1F" w:rsidRPr="009D42AC" w:rsidRDefault="00477F1F" w:rsidP="00794013">
            <w:pPr>
              <w:spacing w:line="240" w:lineRule="auto"/>
              <w:ind w:firstLine="15"/>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Izglītojamo skaits, noslēdzot programmas apguvi vai noslēdzot 2020./2021. māc. g.</w:t>
            </w:r>
          </w:p>
        </w:tc>
      </w:tr>
      <w:tr w:rsidR="00477F1F" w:rsidRPr="009D42AC" w14:paraId="1BEA1526" w14:textId="77777777" w:rsidTr="00477F1F">
        <w:trPr>
          <w:trHeight w:val="1283"/>
          <w:jc w:val="center"/>
        </w:trPr>
        <w:tc>
          <w:tcPr>
            <w:tcW w:w="2405"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1D7D1B8" w14:textId="77777777" w:rsidR="00477F1F" w:rsidRPr="009D42AC" w:rsidRDefault="00477F1F" w:rsidP="00794013">
            <w:pPr>
              <w:spacing w:line="240" w:lineRule="auto"/>
              <w:rPr>
                <w:rFonts w:ascii="Times New Roman" w:hAnsi="Times New Roman" w:cs="Times New Roman"/>
                <w:sz w:val="24"/>
                <w:szCs w:val="24"/>
                <w:lang w:val="lv-LV"/>
              </w:rPr>
            </w:pPr>
          </w:p>
        </w:tc>
        <w:tc>
          <w:tcPr>
            <w:tcW w:w="1418" w:type="dxa"/>
            <w:vMerge/>
            <w:tcBorders>
              <w:top w:val="single" w:sz="4" w:space="0" w:color="auto"/>
              <w:left w:val="single" w:sz="4" w:space="0" w:color="auto"/>
              <w:bottom w:val="single" w:sz="8" w:space="0" w:color="000000"/>
              <w:right w:val="single" w:sz="8" w:space="0" w:color="000000"/>
            </w:tcBorders>
            <w:shd w:val="clear" w:color="auto" w:fill="auto"/>
            <w:tcMar>
              <w:top w:w="28" w:type="dxa"/>
              <w:left w:w="28" w:type="dxa"/>
              <w:bottom w:w="28" w:type="dxa"/>
              <w:right w:w="28" w:type="dxa"/>
            </w:tcMar>
          </w:tcPr>
          <w:p w14:paraId="4F95289B" w14:textId="77777777" w:rsidR="00477F1F" w:rsidRPr="009D42AC" w:rsidRDefault="00477F1F" w:rsidP="00794013">
            <w:pPr>
              <w:spacing w:line="240" w:lineRule="auto"/>
              <w:rPr>
                <w:rFonts w:ascii="Times New Roman" w:hAnsi="Times New Roman" w:cs="Times New Roman"/>
                <w:sz w:val="24"/>
                <w:szCs w:val="24"/>
                <w:lang w:val="lv-LV"/>
              </w:rPr>
            </w:pPr>
          </w:p>
        </w:tc>
        <w:tc>
          <w:tcPr>
            <w:tcW w:w="1134" w:type="dxa"/>
            <w:vMerge/>
            <w:tcBorders>
              <w:top w:val="single" w:sz="4" w:space="0" w:color="auto"/>
              <w:bottom w:val="single" w:sz="8" w:space="0" w:color="000000"/>
              <w:right w:val="single" w:sz="8" w:space="0" w:color="000000"/>
            </w:tcBorders>
            <w:shd w:val="clear" w:color="auto" w:fill="auto"/>
            <w:tcMar>
              <w:top w:w="28" w:type="dxa"/>
              <w:left w:w="28" w:type="dxa"/>
              <w:bottom w:w="28" w:type="dxa"/>
              <w:right w:w="28" w:type="dxa"/>
            </w:tcMar>
          </w:tcPr>
          <w:p w14:paraId="284394F5" w14:textId="77777777" w:rsidR="00477F1F" w:rsidRPr="009D42AC" w:rsidRDefault="00477F1F" w:rsidP="00794013">
            <w:pPr>
              <w:spacing w:line="240" w:lineRule="auto"/>
              <w:rPr>
                <w:rFonts w:ascii="Times New Roman" w:hAnsi="Times New Roman" w:cs="Times New Roman"/>
                <w:sz w:val="24"/>
                <w:szCs w:val="24"/>
                <w:lang w:val="lv-LV"/>
              </w:rPr>
            </w:pPr>
          </w:p>
        </w:tc>
        <w:tc>
          <w:tcPr>
            <w:tcW w:w="1134" w:type="dxa"/>
            <w:tcBorders>
              <w:top w:val="single" w:sz="4" w:space="0" w:color="auto"/>
              <w:left w:val="nil"/>
              <w:bottom w:val="single" w:sz="8" w:space="0" w:color="000000"/>
              <w:right w:val="single" w:sz="8" w:space="0" w:color="000000"/>
            </w:tcBorders>
            <w:shd w:val="clear" w:color="auto" w:fill="auto"/>
            <w:tcMar>
              <w:top w:w="28" w:type="dxa"/>
              <w:left w:w="28" w:type="dxa"/>
              <w:bottom w:w="28" w:type="dxa"/>
              <w:right w:w="28" w:type="dxa"/>
            </w:tcMar>
            <w:vAlign w:val="center"/>
          </w:tcPr>
          <w:p w14:paraId="43B652E5" w14:textId="77777777" w:rsidR="00477F1F" w:rsidRPr="009D42AC" w:rsidRDefault="00477F1F" w:rsidP="00794013">
            <w:pPr>
              <w:spacing w:line="240" w:lineRule="auto"/>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Nr.</w:t>
            </w:r>
          </w:p>
        </w:tc>
        <w:tc>
          <w:tcPr>
            <w:tcW w:w="1275" w:type="dxa"/>
            <w:tcBorders>
              <w:top w:val="single" w:sz="4" w:space="0" w:color="auto"/>
              <w:left w:val="nil"/>
              <w:bottom w:val="single" w:sz="8" w:space="0" w:color="000000"/>
              <w:right w:val="single" w:sz="8" w:space="0" w:color="000000"/>
            </w:tcBorders>
            <w:shd w:val="clear" w:color="auto" w:fill="auto"/>
            <w:tcMar>
              <w:top w:w="28" w:type="dxa"/>
              <w:left w:w="28" w:type="dxa"/>
              <w:bottom w:w="28" w:type="dxa"/>
              <w:right w:w="28" w:type="dxa"/>
            </w:tcMar>
            <w:vAlign w:val="center"/>
          </w:tcPr>
          <w:p w14:paraId="6EA1E14F" w14:textId="233DFF35" w:rsidR="00477F1F" w:rsidRPr="009D42AC" w:rsidRDefault="00477F1F" w:rsidP="00477F1F">
            <w:pPr>
              <w:spacing w:line="240" w:lineRule="auto"/>
              <w:ind w:right="180"/>
              <w:jc w:val="center"/>
              <w:rPr>
                <w:rFonts w:ascii="Times New Roman" w:eastAsia="Times New Roman" w:hAnsi="Times New Roman" w:cs="Times New Roman"/>
                <w:b/>
                <w:bCs/>
                <w:sz w:val="20"/>
                <w:szCs w:val="20"/>
                <w:lang w:val="lv-LV"/>
              </w:rPr>
            </w:pPr>
            <w:r w:rsidRPr="009D42AC">
              <w:rPr>
                <w:rFonts w:ascii="Times New Roman" w:eastAsia="Times New Roman" w:hAnsi="Times New Roman" w:cs="Times New Roman"/>
                <w:b/>
                <w:bCs/>
                <w:sz w:val="20"/>
                <w:szCs w:val="20"/>
                <w:lang w:val="lv-LV"/>
              </w:rPr>
              <w:t>Licencēšanas datums</w:t>
            </w:r>
          </w:p>
        </w:tc>
        <w:tc>
          <w:tcPr>
            <w:tcW w:w="1134" w:type="dxa"/>
            <w:vMerge/>
            <w:tcBorders>
              <w:top w:val="single" w:sz="4" w:space="0" w:color="auto"/>
              <w:bottom w:val="single" w:sz="8" w:space="0" w:color="000000"/>
              <w:right w:val="single" w:sz="8" w:space="0" w:color="000000"/>
            </w:tcBorders>
            <w:shd w:val="clear" w:color="auto" w:fill="auto"/>
            <w:tcMar>
              <w:top w:w="28" w:type="dxa"/>
              <w:left w:w="28" w:type="dxa"/>
              <w:bottom w:w="28" w:type="dxa"/>
              <w:right w:w="28" w:type="dxa"/>
            </w:tcMar>
          </w:tcPr>
          <w:p w14:paraId="534D7E8C" w14:textId="77777777" w:rsidR="00477F1F" w:rsidRPr="009D42AC" w:rsidRDefault="00477F1F" w:rsidP="00794013">
            <w:pPr>
              <w:spacing w:line="240" w:lineRule="auto"/>
              <w:rPr>
                <w:rFonts w:ascii="Times New Roman" w:hAnsi="Times New Roman" w:cs="Times New Roman"/>
                <w:sz w:val="24"/>
                <w:szCs w:val="24"/>
                <w:lang w:val="lv-LV"/>
              </w:rPr>
            </w:pPr>
          </w:p>
        </w:tc>
        <w:tc>
          <w:tcPr>
            <w:tcW w:w="1276" w:type="dxa"/>
            <w:vMerge/>
            <w:tcBorders>
              <w:top w:val="single" w:sz="4" w:space="0" w:color="auto"/>
              <w:bottom w:val="single" w:sz="8" w:space="0" w:color="000000"/>
              <w:right w:val="single" w:sz="8" w:space="0" w:color="000000"/>
            </w:tcBorders>
            <w:shd w:val="clear" w:color="auto" w:fill="auto"/>
            <w:tcMar>
              <w:top w:w="28" w:type="dxa"/>
              <w:left w:w="28" w:type="dxa"/>
              <w:bottom w:w="28" w:type="dxa"/>
              <w:right w:w="28" w:type="dxa"/>
            </w:tcMar>
          </w:tcPr>
          <w:p w14:paraId="5EFC9B99" w14:textId="77777777" w:rsidR="00477F1F" w:rsidRPr="009D42AC" w:rsidRDefault="00477F1F" w:rsidP="00794013">
            <w:pPr>
              <w:spacing w:line="240" w:lineRule="auto"/>
              <w:rPr>
                <w:rFonts w:ascii="Times New Roman" w:hAnsi="Times New Roman" w:cs="Times New Roman"/>
                <w:sz w:val="24"/>
                <w:szCs w:val="24"/>
                <w:lang w:val="lv-LV"/>
              </w:rPr>
            </w:pPr>
          </w:p>
        </w:tc>
      </w:tr>
      <w:tr w:rsidR="00477F1F" w:rsidRPr="009D42AC" w14:paraId="3EC6D354" w14:textId="77777777" w:rsidTr="00477F1F">
        <w:trPr>
          <w:trHeight w:val="682"/>
          <w:jc w:val="center"/>
        </w:trPr>
        <w:tc>
          <w:tcPr>
            <w:tcW w:w="2405" w:type="dxa"/>
            <w:tcBorders>
              <w:top w:val="single" w:sz="4" w:space="0" w:color="auto"/>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7E3A211A"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Pamatizglītības otrā posma</w:t>
            </w:r>
          </w:p>
          <w:p w14:paraId="1714DB88"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(7. – 9.klase) programma</w:t>
            </w:r>
          </w:p>
        </w:tc>
        <w:tc>
          <w:tcPr>
            <w:tcW w:w="14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1636B844"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23011111</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4C47C399"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78279594"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V_706</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21A2362B"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2018.gada 30.augusts</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6704DC92" w14:textId="77777777" w:rsidR="00477F1F" w:rsidRPr="009D42AC" w:rsidRDefault="00477F1F" w:rsidP="00794013">
            <w:pPr>
              <w:spacing w:line="240" w:lineRule="auto"/>
              <w:ind w:right="105"/>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177</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408EBBC9"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178</w:t>
            </w:r>
          </w:p>
        </w:tc>
      </w:tr>
      <w:tr w:rsidR="00477F1F" w:rsidRPr="009D42AC" w14:paraId="31388429" w14:textId="77777777" w:rsidTr="00477F1F">
        <w:trPr>
          <w:trHeight w:val="1214"/>
          <w:jc w:val="center"/>
        </w:trPr>
        <w:tc>
          <w:tcPr>
            <w:tcW w:w="2405"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6CA61807"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Vispārējās vidējās izglītības humanitārā un sociālā virziena programma</w:t>
            </w:r>
          </w:p>
        </w:tc>
        <w:tc>
          <w:tcPr>
            <w:tcW w:w="14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3AF4AE91"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31012011</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57D9CB6A"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595D7A12"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 – 2004</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7220F933" w14:textId="77777777" w:rsidR="00477F1F" w:rsidRPr="009D42AC" w:rsidRDefault="00477F1F" w:rsidP="00794013">
            <w:pPr>
              <w:spacing w:line="240" w:lineRule="auto"/>
              <w:ind w:right="175"/>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2010.gada 27.aprīlis</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7605129C"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21</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3BA7D8E4"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19</w:t>
            </w:r>
          </w:p>
        </w:tc>
      </w:tr>
      <w:tr w:rsidR="00477F1F" w:rsidRPr="009D42AC" w14:paraId="1FCA8808" w14:textId="77777777" w:rsidTr="00477F1F">
        <w:trPr>
          <w:trHeight w:val="1090"/>
          <w:jc w:val="center"/>
        </w:trPr>
        <w:tc>
          <w:tcPr>
            <w:tcW w:w="2405"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6032F0DC"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Vispārējās vidējās izglītības matemātikas, dabaszinību un tehnikas virziena programma</w:t>
            </w:r>
          </w:p>
        </w:tc>
        <w:tc>
          <w:tcPr>
            <w:tcW w:w="14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1D4F0B34"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31013011</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7C6D9737"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134F0435"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 – 2005</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59611608"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2010.gada 27.aprīlī</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7C971442"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93</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4AF122A2"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93</w:t>
            </w:r>
          </w:p>
        </w:tc>
      </w:tr>
      <w:tr w:rsidR="00477F1F" w:rsidRPr="009D42AC" w14:paraId="34D69046" w14:textId="77777777" w:rsidTr="00477F1F">
        <w:trPr>
          <w:trHeight w:val="1050"/>
          <w:jc w:val="center"/>
        </w:trPr>
        <w:tc>
          <w:tcPr>
            <w:tcW w:w="2405"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37D152F4"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Vispārējās vidējās izglītības profesionāli orientētā virziena programma</w:t>
            </w:r>
          </w:p>
        </w:tc>
        <w:tc>
          <w:tcPr>
            <w:tcW w:w="14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74682F62"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31014011</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5BEEAD26"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6E757008"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 – 2006</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2A57CBF5"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2010.gada 27.aprīlī</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053842F6"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32</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5A6D7962"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32</w:t>
            </w:r>
          </w:p>
        </w:tc>
      </w:tr>
      <w:tr w:rsidR="00477F1F" w:rsidRPr="009D42AC" w14:paraId="6E46455F" w14:textId="77777777" w:rsidTr="00477F1F">
        <w:trPr>
          <w:trHeight w:val="770"/>
          <w:jc w:val="center"/>
        </w:trPr>
        <w:tc>
          <w:tcPr>
            <w:tcW w:w="2405"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2669A7F2"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Vispārējās vidējās izglītības programma</w:t>
            </w:r>
          </w:p>
        </w:tc>
        <w:tc>
          <w:tcPr>
            <w:tcW w:w="14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3E5CB293"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31016011</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053B8C12"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587939C6"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V_3560</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3DAA335A"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2020.gada 10.augusts</w:t>
            </w:r>
          </w:p>
        </w:tc>
        <w:tc>
          <w:tcPr>
            <w:tcW w:w="113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4580D60B"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65</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tcPr>
          <w:p w14:paraId="7AA02F5F"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65</w:t>
            </w:r>
          </w:p>
        </w:tc>
      </w:tr>
    </w:tbl>
    <w:p w14:paraId="18E04314" w14:textId="77777777" w:rsidR="00477F1F" w:rsidRPr="009D42AC" w:rsidRDefault="00477F1F" w:rsidP="00477F1F">
      <w:pPr>
        <w:pStyle w:val="ListParagraph"/>
        <w:numPr>
          <w:ilvl w:val="1"/>
          <w:numId w:val="7"/>
        </w:numPr>
        <w:spacing w:before="240" w:after="240" w:line="327"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Pedagogu un atbalsta personāla nodrošinājums</w:t>
      </w:r>
    </w:p>
    <w:tbl>
      <w:tblPr>
        <w:tblStyle w:val="12"/>
        <w:tblW w:w="9781"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851"/>
        <w:gridCol w:w="3827"/>
        <w:gridCol w:w="1134"/>
        <w:gridCol w:w="3969"/>
      </w:tblGrid>
      <w:tr w:rsidR="00477F1F" w:rsidRPr="009D42AC" w14:paraId="45600614" w14:textId="77777777" w:rsidTr="00477F1F">
        <w:trPr>
          <w:trHeight w:val="57"/>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E7A0997" w14:textId="77777777" w:rsidR="00477F1F" w:rsidRPr="009D42AC" w:rsidRDefault="00477F1F" w:rsidP="00794013">
            <w:pPr>
              <w:spacing w:line="240" w:lineRule="auto"/>
              <w:jc w:val="center"/>
              <w:rPr>
                <w:rFonts w:ascii="Times New Roman" w:eastAsia="Times New Roman" w:hAnsi="Times New Roman" w:cs="Times New Roman"/>
                <w:b/>
                <w:bCs/>
                <w:sz w:val="24"/>
                <w:szCs w:val="24"/>
                <w:lang w:val="lv-LV"/>
              </w:rPr>
            </w:pPr>
            <w:r w:rsidRPr="009D42AC">
              <w:rPr>
                <w:rFonts w:ascii="Times New Roman" w:eastAsia="Times New Roman" w:hAnsi="Times New Roman" w:cs="Times New Roman"/>
                <w:b/>
                <w:bCs/>
                <w:sz w:val="24"/>
                <w:szCs w:val="24"/>
                <w:lang w:val="lv-LV"/>
              </w:rPr>
              <w:t>N</w:t>
            </w:r>
            <w:r>
              <w:rPr>
                <w:rFonts w:ascii="Times New Roman" w:eastAsia="Times New Roman" w:hAnsi="Times New Roman" w:cs="Times New Roman"/>
                <w:b/>
                <w:bCs/>
                <w:sz w:val="24"/>
                <w:szCs w:val="24"/>
                <w:lang w:val="lv-LV"/>
              </w:rPr>
              <w:t>r.</w:t>
            </w:r>
            <w:r w:rsidRPr="009D42AC">
              <w:rPr>
                <w:rFonts w:ascii="Times New Roman" w:eastAsia="Times New Roman" w:hAnsi="Times New Roman" w:cs="Times New Roman"/>
                <w:b/>
                <w:bCs/>
                <w:sz w:val="24"/>
                <w:szCs w:val="24"/>
                <w:lang w:val="lv-LV"/>
              </w:rPr>
              <w:t>p</w:t>
            </w:r>
            <w:r>
              <w:rPr>
                <w:rFonts w:ascii="Times New Roman" w:eastAsia="Times New Roman" w:hAnsi="Times New Roman" w:cs="Times New Roman"/>
                <w:b/>
                <w:bCs/>
                <w:sz w:val="24"/>
                <w:szCs w:val="24"/>
                <w:lang w:val="lv-LV"/>
              </w:rPr>
              <w:t>.</w:t>
            </w:r>
            <w:r w:rsidRPr="009D42AC">
              <w:rPr>
                <w:rFonts w:ascii="Times New Roman" w:eastAsia="Times New Roman" w:hAnsi="Times New Roman" w:cs="Times New Roman"/>
                <w:b/>
                <w:bCs/>
                <w:sz w:val="24"/>
                <w:szCs w:val="24"/>
                <w:lang w:val="lv-LV"/>
              </w:rPr>
              <w:t>k</w:t>
            </w:r>
            <w:r>
              <w:rPr>
                <w:rFonts w:ascii="Times New Roman" w:eastAsia="Times New Roman" w:hAnsi="Times New Roman" w:cs="Times New Roman"/>
                <w:b/>
                <w:bCs/>
                <w:sz w:val="24"/>
                <w:szCs w:val="24"/>
                <w:lang w:val="lv-LV"/>
              </w:rPr>
              <w:t>.</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ACECFF4" w14:textId="77777777" w:rsidR="00477F1F" w:rsidRPr="009D42AC" w:rsidRDefault="00477F1F" w:rsidP="00794013">
            <w:pPr>
              <w:spacing w:line="240" w:lineRule="auto"/>
              <w:jc w:val="center"/>
              <w:rPr>
                <w:rFonts w:ascii="Times New Roman" w:eastAsia="Times New Roman" w:hAnsi="Times New Roman" w:cs="Times New Roman"/>
                <w:b/>
                <w:bCs/>
                <w:sz w:val="24"/>
                <w:szCs w:val="24"/>
                <w:lang w:val="lv-LV"/>
              </w:rPr>
            </w:pPr>
            <w:r w:rsidRPr="009D42AC">
              <w:rPr>
                <w:rFonts w:ascii="Times New Roman" w:eastAsia="Times New Roman" w:hAnsi="Times New Roman" w:cs="Times New Roman"/>
                <w:b/>
                <w:bCs/>
                <w:sz w:val="24"/>
                <w:szCs w:val="24"/>
                <w:lang w:val="lv-LV"/>
              </w:rPr>
              <w:t>Informācija</w:t>
            </w:r>
          </w:p>
        </w:tc>
        <w:tc>
          <w:tcPr>
            <w:tcW w:w="113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0CA546" w14:textId="77777777" w:rsidR="00477F1F" w:rsidRPr="009D42AC" w:rsidRDefault="00477F1F" w:rsidP="00794013">
            <w:pPr>
              <w:spacing w:line="240" w:lineRule="auto"/>
              <w:jc w:val="center"/>
              <w:rPr>
                <w:rFonts w:ascii="Times New Roman" w:eastAsia="Times New Roman" w:hAnsi="Times New Roman" w:cs="Times New Roman"/>
                <w:b/>
                <w:bCs/>
                <w:sz w:val="24"/>
                <w:szCs w:val="24"/>
                <w:lang w:val="lv-LV"/>
              </w:rPr>
            </w:pPr>
            <w:r w:rsidRPr="009D42AC">
              <w:rPr>
                <w:rFonts w:ascii="Times New Roman" w:eastAsia="Times New Roman" w:hAnsi="Times New Roman" w:cs="Times New Roman"/>
                <w:b/>
                <w:bCs/>
                <w:sz w:val="24"/>
                <w:szCs w:val="24"/>
                <w:lang w:val="lv-LV"/>
              </w:rPr>
              <w:t>Skaits</w:t>
            </w:r>
          </w:p>
        </w:tc>
        <w:tc>
          <w:tcPr>
            <w:tcW w:w="396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F2D3BE8" w14:textId="77777777" w:rsidR="00477F1F" w:rsidRPr="009D42AC" w:rsidRDefault="00477F1F" w:rsidP="00794013">
            <w:pPr>
              <w:spacing w:line="240" w:lineRule="auto"/>
              <w:jc w:val="center"/>
              <w:rPr>
                <w:rFonts w:ascii="Times New Roman" w:eastAsia="Times New Roman" w:hAnsi="Times New Roman" w:cs="Times New Roman"/>
                <w:b/>
                <w:bCs/>
                <w:sz w:val="24"/>
                <w:szCs w:val="24"/>
                <w:lang w:val="lv-LV"/>
              </w:rPr>
            </w:pPr>
            <w:r w:rsidRPr="009D42AC">
              <w:rPr>
                <w:rFonts w:ascii="Times New Roman" w:eastAsia="Times New Roman" w:hAnsi="Times New Roman" w:cs="Times New Roman"/>
                <w:b/>
                <w:bCs/>
                <w:sz w:val="24"/>
                <w:szCs w:val="24"/>
                <w:lang w:val="lv-LV"/>
              </w:rPr>
              <w:t>Komentāri (nodrošinājums un ar to saistītie izaicinājumi, pedagogu mainība u.c.)</w:t>
            </w:r>
          </w:p>
        </w:tc>
      </w:tr>
      <w:tr w:rsidR="00477F1F" w:rsidRPr="009D42AC" w14:paraId="55704D7F" w14:textId="77777777" w:rsidTr="00477F1F">
        <w:trPr>
          <w:trHeight w:val="57"/>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5FC18" w14:textId="77777777" w:rsidR="00477F1F" w:rsidRPr="009D42AC" w:rsidRDefault="00477F1F" w:rsidP="00794013">
            <w:pPr>
              <w:pStyle w:val="ListParagraph"/>
              <w:numPr>
                <w:ilvl w:val="0"/>
                <w:numId w:val="1"/>
              </w:numPr>
              <w:spacing w:line="240" w:lineRule="auto"/>
              <w:rPr>
                <w:rFonts w:ascii="Times New Roman" w:eastAsia="Times New Roman" w:hAnsi="Times New Roman" w:cs="Times New Roman"/>
                <w:sz w:val="24"/>
                <w:szCs w:val="24"/>
                <w:lang w:val="lv-LV"/>
              </w:rPr>
            </w:pPr>
          </w:p>
        </w:tc>
        <w:tc>
          <w:tcPr>
            <w:tcW w:w="38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34DB7E"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Pedagogu skaits izglītības iestādē, noslēdzot 2020./2021.māc.g. (31.08.2021.)</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D54225" w14:textId="1FFF590D" w:rsidR="00477F1F" w:rsidRPr="009D42AC" w:rsidRDefault="00477F1F" w:rsidP="00477F1F">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50</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576953" w14:textId="22081893" w:rsidR="00477F1F" w:rsidRPr="009D42AC" w:rsidRDefault="00477F1F" w:rsidP="00794013">
            <w:pPr>
              <w:spacing w:line="240" w:lineRule="auto"/>
              <w:rPr>
                <w:rFonts w:ascii="Times New Roman" w:eastAsia="Times New Roman" w:hAnsi="Times New Roman" w:cs="Times New Roman"/>
                <w:sz w:val="24"/>
                <w:szCs w:val="24"/>
                <w:lang w:val="lv-LV"/>
              </w:rPr>
            </w:pPr>
          </w:p>
        </w:tc>
      </w:tr>
      <w:tr w:rsidR="00477F1F" w:rsidRPr="009D42AC" w14:paraId="0C0A6AFA" w14:textId="77777777" w:rsidTr="00477F1F">
        <w:trPr>
          <w:trHeight w:val="57"/>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9F1C1" w14:textId="77777777" w:rsidR="00477F1F" w:rsidRPr="009D42AC" w:rsidRDefault="00477F1F" w:rsidP="00794013">
            <w:pPr>
              <w:pStyle w:val="ListParagraph"/>
              <w:numPr>
                <w:ilvl w:val="0"/>
                <w:numId w:val="1"/>
              </w:numPr>
              <w:spacing w:line="240" w:lineRule="auto"/>
              <w:rPr>
                <w:rFonts w:ascii="Times New Roman" w:eastAsia="Times New Roman" w:hAnsi="Times New Roman" w:cs="Times New Roman"/>
                <w:sz w:val="24"/>
                <w:szCs w:val="24"/>
                <w:lang w:val="lv-LV"/>
              </w:rPr>
            </w:pPr>
          </w:p>
        </w:tc>
        <w:tc>
          <w:tcPr>
            <w:tcW w:w="38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9C532E"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Ilgstošās vakances izglītības iestādē (vairāk kā 1 mēnesi) 2020./2021.māc.g.</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2FCBEC" w14:textId="77777777" w:rsidR="00477F1F" w:rsidRPr="009D42AC" w:rsidRDefault="00477F1F" w:rsidP="00477F1F">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nav</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AF1020" w14:textId="2BA37281" w:rsidR="00477F1F" w:rsidRPr="009D42AC" w:rsidRDefault="00477F1F" w:rsidP="00794013">
            <w:pPr>
              <w:spacing w:line="240" w:lineRule="auto"/>
              <w:rPr>
                <w:rFonts w:ascii="Times New Roman" w:eastAsia="Times New Roman" w:hAnsi="Times New Roman" w:cs="Times New Roman"/>
                <w:sz w:val="24"/>
                <w:szCs w:val="24"/>
                <w:lang w:val="lv-LV"/>
              </w:rPr>
            </w:pPr>
          </w:p>
        </w:tc>
      </w:tr>
      <w:tr w:rsidR="00477F1F" w:rsidRPr="009D42AC" w14:paraId="27438146" w14:textId="77777777" w:rsidTr="00477F1F">
        <w:trPr>
          <w:trHeight w:val="57"/>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6BA03" w14:textId="77777777" w:rsidR="00477F1F" w:rsidRPr="009D42AC" w:rsidRDefault="00477F1F" w:rsidP="00794013">
            <w:pPr>
              <w:pStyle w:val="ListParagraph"/>
              <w:numPr>
                <w:ilvl w:val="0"/>
                <w:numId w:val="1"/>
              </w:numPr>
              <w:spacing w:line="240" w:lineRule="auto"/>
              <w:rPr>
                <w:rFonts w:ascii="Times New Roman" w:eastAsia="Times New Roman" w:hAnsi="Times New Roman" w:cs="Times New Roman"/>
                <w:sz w:val="24"/>
                <w:szCs w:val="24"/>
                <w:lang w:val="lv-LV"/>
              </w:rPr>
            </w:pPr>
          </w:p>
        </w:tc>
        <w:tc>
          <w:tcPr>
            <w:tcW w:w="38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0AB99E"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Izglītības iestādē pieejamais atbalsta personāls izglītības iestādē, noslēdzot 2020./2021.māc.g.</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7FA289"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3</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8B4E31"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eastAsia="Times New Roman" w:hAnsi="Times New Roman" w:cs="Times New Roman"/>
                <w:sz w:val="24"/>
                <w:szCs w:val="24"/>
                <w:lang w:val="lv-LV"/>
              </w:rPr>
              <w:t>Skolas māsa, sociālais pedagogs, bibliotekāre. Psihologa pakalpojumus nodrošina Dobeles Jaunatnes iniciatīvu un veselības centrs.</w:t>
            </w:r>
          </w:p>
        </w:tc>
      </w:tr>
    </w:tbl>
    <w:p w14:paraId="63C31B3E" w14:textId="77777777" w:rsidR="00477F1F" w:rsidRPr="009D42AC" w:rsidRDefault="00477F1F" w:rsidP="00477F1F">
      <w:pPr>
        <w:spacing w:before="240" w:after="240" w:line="327" w:lineRule="auto"/>
        <w:ind w:left="360"/>
        <w:jc w:val="center"/>
        <w:rPr>
          <w:rFonts w:ascii="Times New Roman" w:eastAsia="Times New Roman" w:hAnsi="Times New Roman" w:cs="Times New Roman"/>
          <w:sz w:val="24"/>
          <w:szCs w:val="24"/>
          <w:lang w:val="lv-LV"/>
        </w:rPr>
      </w:pPr>
    </w:p>
    <w:p w14:paraId="4EF8F7EF" w14:textId="77777777" w:rsidR="00477F1F" w:rsidRPr="009D42AC" w:rsidRDefault="00477F1F" w:rsidP="00477F1F">
      <w:pPr>
        <w:pStyle w:val="ListParagraph"/>
        <w:numPr>
          <w:ilvl w:val="1"/>
          <w:numId w:val="7"/>
        </w:numPr>
        <w:spacing w:before="240" w:after="240" w:line="327"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lastRenderedPageBreak/>
        <w:t>Informācija, kura atklāj izglītības iestādes darba prioritātes un plānotos sasniedzamos rezultātus 2021./2022.mācību gadam</w:t>
      </w:r>
    </w:p>
    <w:p w14:paraId="404C6092" w14:textId="77777777" w:rsidR="00477F1F" w:rsidRPr="009D42AC" w:rsidRDefault="00477F1F" w:rsidP="00477F1F">
      <w:pPr>
        <w:pStyle w:val="ListParagraph"/>
        <w:numPr>
          <w:ilvl w:val="0"/>
          <w:numId w:val="2"/>
        </w:numPr>
        <w:shd w:val="clear" w:color="auto" w:fill="FFFFFF"/>
        <w:spacing w:line="240" w:lineRule="auto"/>
        <w:ind w:left="567" w:firstLine="425"/>
        <w:rPr>
          <w:rFonts w:ascii="Times New Roman" w:hAnsi="Times New Roman" w:cs="Times New Roman"/>
          <w:sz w:val="24"/>
          <w:szCs w:val="24"/>
          <w:lang w:val="lv-LV"/>
        </w:rPr>
      </w:pPr>
      <w:r w:rsidRPr="009D42AC">
        <w:rPr>
          <w:rFonts w:ascii="Times New Roman" w:hAnsi="Times New Roman" w:cs="Times New Roman"/>
          <w:sz w:val="24"/>
          <w:szCs w:val="24"/>
          <w:lang w:val="lv-LV"/>
        </w:rPr>
        <w:t>Mācību darba prioritāte – mācīšanās iedziļinoties.</w:t>
      </w:r>
    </w:p>
    <w:p w14:paraId="4D218539" w14:textId="77777777" w:rsidR="00477F1F" w:rsidRPr="009D42AC" w:rsidRDefault="00477F1F" w:rsidP="00477F1F">
      <w:pPr>
        <w:pStyle w:val="ListParagraph"/>
        <w:numPr>
          <w:ilvl w:val="0"/>
          <w:numId w:val="2"/>
        </w:numPr>
        <w:shd w:val="clear" w:color="auto" w:fill="FFFFFF"/>
        <w:spacing w:line="240" w:lineRule="auto"/>
        <w:ind w:left="567" w:firstLine="425"/>
        <w:rPr>
          <w:rFonts w:ascii="Times New Roman" w:hAnsi="Times New Roman" w:cs="Times New Roman"/>
          <w:sz w:val="24"/>
          <w:szCs w:val="24"/>
          <w:lang w:val="lv-LV"/>
        </w:rPr>
      </w:pPr>
      <w:r w:rsidRPr="009D42AC">
        <w:rPr>
          <w:rFonts w:ascii="Times New Roman" w:hAnsi="Times New Roman" w:cs="Times New Roman"/>
          <w:sz w:val="24"/>
          <w:szCs w:val="24"/>
          <w:lang w:val="lv-LV"/>
        </w:rPr>
        <w:t>Audzināšanas darba prioritātes:</w:t>
      </w:r>
    </w:p>
    <w:p w14:paraId="1A00C0CA" w14:textId="77777777" w:rsidR="00477F1F" w:rsidRPr="009D42AC" w:rsidRDefault="00477F1F" w:rsidP="00477F1F">
      <w:pPr>
        <w:shd w:val="clear" w:color="auto" w:fill="FFFFFF"/>
        <w:spacing w:line="240" w:lineRule="auto"/>
        <w:ind w:left="567" w:firstLine="425"/>
        <w:rPr>
          <w:rFonts w:ascii="Times New Roman" w:hAnsi="Times New Roman" w:cs="Times New Roman"/>
          <w:sz w:val="24"/>
          <w:szCs w:val="24"/>
          <w:lang w:val="lv-LV"/>
        </w:rPr>
      </w:pPr>
      <w:r w:rsidRPr="009D42AC">
        <w:rPr>
          <w:rFonts w:ascii="Times New Roman" w:hAnsi="Times New Roman" w:cs="Times New Roman"/>
          <w:sz w:val="24"/>
          <w:szCs w:val="24"/>
          <w:lang w:val="lv-LV"/>
        </w:rPr>
        <w:t>a) līdzatbildības, kā tikuma ikdienā, veicināšana,</w:t>
      </w:r>
    </w:p>
    <w:p w14:paraId="29F0BA22" w14:textId="77777777" w:rsidR="00477F1F" w:rsidRPr="009D42AC" w:rsidRDefault="00477F1F" w:rsidP="00477F1F">
      <w:pPr>
        <w:shd w:val="clear" w:color="auto" w:fill="FFFFFF"/>
        <w:spacing w:line="240" w:lineRule="auto"/>
        <w:ind w:left="567" w:firstLine="425"/>
        <w:rPr>
          <w:rFonts w:ascii="Times New Roman" w:hAnsi="Times New Roman" w:cs="Times New Roman"/>
          <w:sz w:val="24"/>
          <w:szCs w:val="24"/>
          <w:lang w:val="lv-LV"/>
        </w:rPr>
      </w:pPr>
      <w:r w:rsidRPr="009D42AC">
        <w:rPr>
          <w:rFonts w:ascii="Times New Roman" w:hAnsi="Times New Roman" w:cs="Times New Roman"/>
          <w:sz w:val="24"/>
          <w:szCs w:val="24"/>
          <w:lang w:val="lv-LV"/>
        </w:rPr>
        <w:t>b) centība kā kvalitātes pamats,</w:t>
      </w:r>
    </w:p>
    <w:p w14:paraId="13217F66" w14:textId="77777777" w:rsidR="00477F1F" w:rsidRPr="009D42AC" w:rsidRDefault="00477F1F" w:rsidP="00477F1F">
      <w:pPr>
        <w:shd w:val="clear" w:color="auto" w:fill="FFFFFF"/>
        <w:spacing w:line="240" w:lineRule="auto"/>
        <w:ind w:left="567" w:firstLine="425"/>
        <w:rPr>
          <w:rFonts w:ascii="Times New Roman" w:hAnsi="Times New Roman" w:cs="Times New Roman"/>
          <w:sz w:val="24"/>
          <w:szCs w:val="24"/>
          <w:lang w:val="lv-LV"/>
        </w:rPr>
      </w:pPr>
      <w:r w:rsidRPr="009D42AC">
        <w:rPr>
          <w:rFonts w:ascii="Times New Roman" w:hAnsi="Times New Roman" w:cs="Times New Roman"/>
          <w:sz w:val="24"/>
          <w:szCs w:val="24"/>
          <w:lang w:val="lv-LV"/>
        </w:rPr>
        <w:t>c) sadarbības ar vecākiem pilnveidošana.</w:t>
      </w:r>
    </w:p>
    <w:p w14:paraId="072125C1" w14:textId="77777777" w:rsidR="00477F1F" w:rsidRPr="009D42AC" w:rsidRDefault="00477F1F" w:rsidP="00477F1F">
      <w:pPr>
        <w:shd w:val="clear" w:color="auto" w:fill="FFFFFF"/>
        <w:spacing w:before="240"/>
        <w:ind w:left="709"/>
        <w:rPr>
          <w:rFonts w:ascii="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Plānotie sasniedzamie rezultāti </w:t>
      </w:r>
      <w:r w:rsidRPr="009D42AC">
        <w:rPr>
          <w:rFonts w:ascii="Times New Roman" w:hAnsi="Times New Roman" w:cs="Times New Roman"/>
          <w:sz w:val="24"/>
          <w:szCs w:val="24"/>
          <w:lang w:val="lv-LV"/>
        </w:rPr>
        <w:t>2021./2022. mācību gadā:</w:t>
      </w:r>
    </w:p>
    <w:p w14:paraId="1DB20B59" w14:textId="77777777" w:rsidR="00477F1F" w:rsidRPr="009D42AC" w:rsidRDefault="00477F1F" w:rsidP="00477F1F">
      <w:pPr>
        <w:pStyle w:val="ListParagraph"/>
        <w:numPr>
          <w:ilvl w:val="0"/>
          <w:numId w:val="3"/>
        </w:numPr>
        <w:shd w:val="clear" w:color="auto" w:fill="FFFFFF"/>
        <w:spacing w:line="240" w:lineRule="auto"/>
        <w:ind w:left="357" w:hanging="357"/>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Pedagogi sasniedz valsts ģimnāzijām noteiktos priekšnosacījumus - organizē meistarklases, piedalās mācību satura izveidē, izglītības satura pilnveidē vai izglītības satura apguves izvērtēšanā valsts līmenī, uzstājas reģionālā, valsts vai starptautiskā līmeņa konferencēs, semināros, radoši sadarbojas ar citu vispārējās izglītības iestāžu pedagogiem, organizē izglītojamo līdzdalību zinātniskās pētniecības darbu konkursos, mācību priekšmetu olimpiādēs un projektos valsts vai starptautiskā līmenī, organizē skolotāju metodiskā darba pieredzes apmaiņas pasākumus.</w:t>
      </w:r>
    </w:p>
    <w:p w14:paraId="526A0B94" w14:textId="77777777" w:rsidR="00477F1F" w:rsidRPr="009D42AC" w:rsidRDefault="00477F1F" w:rsidP="00477F1F">
      <w:pPr>
        <w:pStyle w:val="ListParagraph"/>
        <w:numPr>
          <w:ilvl w:val="0"/>
          <w:numId w:val="3"/>
        </w:numPr>
        <w:shd w:val="clear" w:color="auto" w:fill="FFFFFF"/>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Tiek īstenots koordinēts mācību saturs jomās jauno standartu ieviešanā, ar attīstītu klases audzinātāja kā klases skolotāju līdera lomu – katrā klasē tiek īstenots vismaz viens kopīgs mācību pasākums vairāku mācību priekšmetu ietvaros.</w:t>
      </w:r>
    </w:p>
    <w:p w14:paraId="494B1A16" w14:textId="77777777" w:rsidR="00477F1F" w:rsidRPr="009D42AC" w:rsidRDefault="00477F1F" w:rsidP="00477F1F">
      <w:pPr>
        <w:pStyle w:val="ListParagraph"/>
        <w:numPr>
          <w:ilvl w:val="0"/>
          <w:numId w:val="3"/>
        </w:numPr>
        <w:shd w:val="clear" w:color="auto" w:fill="FFFFFF"/>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Mācību process tiek plānots un organizēts sadarbojoties un izmantojot mācīšanās iedziļinoties principus, par ko liecina vērojumi mācību procesā un skolēnu snieguma novērtējumi EDURIO aptaujā. </w:t>
      </w:r>
    </w:p>
    <w:p w14:paraId="6134985B" w14:textId="77777777" w:rsidR="00477F1F" w:rsidRPr="009D42AC" w:rsidRDefault="00477F1F" w:rsidP="00477F1F">
      <w:pPr>
        <w:pStyle w:val="ListParagraph"/>
        <w:numPr>
          <w:ilvl w:val="0"/>
          <w:numId w:val="3"/>
        </w:numPr>
        <w:shd w:val="clear" w:color="auto" w:fill="FFFFFF"/>
        <w:spacing w:before="240"/>
        <w:rPr>
          <w:rFonts w:ascii="Times New Roman" w:eastAsia="Times New Roman" w:hAnsi="Times New Roman" w:cs="Times New Roman"/>
          <w:i/>
          <w:sz w:val="24"/>
          <w:szCs w:val="24"/>
          <w:lang w:val="lv-LV"/>
        </w:rPr>
      </w:pPr>
      <w:r w:rsidRPr="009D42AC">
        <w:rPr>
          <w:rFonts w:ascii="Times New Roman" w:eastAsia="Times New Roman" w:hAnsi="Times New Roman" w:cs="Times New Roman"/>
          <w:sz w:val="24"/>
          <w:szCs w:val="24"/>
          <w:lang w:val="lv-LV"/>
        </w:rPr>
        <w:t>Papildināts pedagoga amata apraksts, iekļaujot valsts ģimnāzijām noteiktās prasības. Rezultātā skolotāji piedalās radošās pieredzes apmaiņā, izstrādāti un publicēti vismaz trīs metodiskos materiāli pieredzes apmaiņai.</w:t>
      </w:r>
    </w:p>
    <w:p w14:paraId="39C5B725" w14:textId="77777777" w:rsidR="00477F1F" w:rsidRPr="009D42AC" w:rsidRDefault="00477F1F" w:rsidP="00477F1F">
      <w:pPr>
        <w:pStyle w:val="ListParagraph"/>
        <w:numPr>
          <w:ilvl w:val="0"/>
          <w:numId w:val="3"/>
        </w:numPr>
        <w:shd w:val="clear" w:color="auto" w:fill="FFFFFF"/>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Skolēni un vecāki rīkojas līdzatbildīgi ģimnāzijas un skolēnu personīgo mērķu sasniegšanā – ar visu 7.klašu vecākiem veiktas sarunas par skolēnu mērķiem, vecāki apmeklē e-klasi vismaz reizi nedēļā, notiek sadarbība neattaisnoto kavējumu novēršanā, ko Edurio aptaujā pozitīvi novērtē vecāki.</w:t>
      </w:r>
    </w:p>
    <w:p w14:paraId="710FE958" w14:textId="77777777" w:rsidR="00477F1F" w:rsidRPr="009D42AC" w:rsidRDefault="00477F1F" w:rsidP="00477F1F">
      <w:pPr>
        <w:pStyle w:val="ListParagraph"/>
        <w:numPr>
          <w:ilvl w:val="0"/>
          <w:numId w:val="3"/>
        </w:numPr>
        <w:shd w:val="clear" w:color="auto" w:fill="FFFFFF"/>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Īstenots metodiskais atbalsts mācību priekšmetu skolotājiem novadā un dziļās mācīšanās nodrošināšanai ģimnāzijā.</w:t>
      </w:r>
    </w:p>
    <w:p w14:paraId="0A77CC2F" w14:textId="77777777" w:rsidR="00477F1F" w:rsidRPr="009D42AC" w:rsidRDefault="00477F1F" w:rsidP="00477F1F">
      <w:pPr>
        <w:pStyle w:val="ListParagraph"/>
        <w:numPr>
          <w:ilvl w:val="0"/>
          <w:numId w:val="3"/>
        </w:numPr>
        <w:shd w:val="clear" w:color="auto" w:fill="FFFFFF"/>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Veikts ģimnāzijas darbības pašnovērtējums par iepriekšējo mācību gadu izvērtējot iepriekš plānotos sasniedzamos rezultātus.</w:t>
      </w:r>
    </w:p>
    <w:p w14:paraId="30E0DA40" w14:textId="77777777" w:rsidR="00477F1F" w:rsidRPr="009D42AC" w:rsidRDefault="00477F1F" w:rsidP="00477F1F">
      <w:pPr>
        <w:spacing w:before="240"/>
        <w:ind w:left="709"/>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3D21A56A" w14:textId="77777777" w:rsidR="00477F1F" w:rsidRPr="009D42AC" w:rsidRDefault="00477F1F" w:rsidP="00477F1F">
      <w:pPr>
        <w:pStyle w:val="ListParagraph"/>
        <w:numPr>
          <w:ilvl w:val="0"/>
          <w:numId w:val="7"/>
        </w:numPr>
        <w:spacing w:before="240" w:after="240" w:line="327" w:lineRule="auto"/>
        <w:jc w:val="center"/>
        <w:rPr>
          <w:rFonts w:ascii="Times New Roman" w:eastAsia="Times New Roman" w:hAnsi="Times New Roman" w:cs="Times New Roman"/>
          <w:b/>
          <w:sz w:val="24"/>
          <w:szCs w:val="24"/>
          <w:lang w:val="lv-LV"/>
        </w:rPr>
      </w:pPr>
      <w:r w:rsidRPr="009D42AC">
        <w:rPr>
          <w:rFonts w:ascii="Times New Roman" w:eastAsia="Times New Roman" w:hAnsi="Times New Roman" w:cs="Times New Roman"/>
          <w:sz w:val="24"/>
          <w:szCs w:val="24"/>
          <w:lang w:val="lv-LV"/>
        </w:rPr>
        <w:br w:type="page"/>
      </w:r>
      <w:r w:rsidRPr="009D42AC">
        <w:rPr>
          <w:rFonts w:ascii="Times New Roman" w:eastAsia="Times New Roman" w:hAnsi="Times New Roman" w:cs="Times New Roman"/>
          <w:b/>
          <w:sz w:val="24"/>
          <w:szCs w:val="24"/>
          <w:lang w:val="lv-LV"/>
        </w:rPr>
        <w:lastRenderedPageBreak/>
        <w:t>Izglītības iestādes darbības pamatmērķi</w:t>
      </w:r>
    </w:p>
    <w:p w14:paraId="4ED39705" w14:textId="77777777" w:rsidR="00477F1F" w:rsidRPr="009D42AC" w:rsidRDefault="00477F1F" w:rsidP="00477F1F">
      <w:pPr>
        <w:pStyle w:val="ListParagraph"/>
        <w:numPr>
          <w:ilvl w:val="1"/>
          <w:numId w:val="7"/>
        </w:numPr>
        <w:spacing w:before="240"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Izglītības iestādes misija – sagatavot izglītotus, garīgi bagātus, kulturālus un fiziski izturīgus skolēnus produktīvām studijām augstskolā un motivētus mūžizglītībai.</w:t>
      </w:r>
    </w:p>
    <w:p w14:paraId="2655678B" w14:textId="77777777" w:rsidR="00477F1F" w:rsidRPr="009D42AC" w:rsidRDefault="00477F1F" w:rsidP="00477F1F">
      <w:pPr>
        <w:pStyle w:val="ListParagraph"/>
        <w:numPr>
          <w:ilvl w:val="1"/>
          <w:numId w:val="7"/>
        </w:numPr>
        <w:spacing w:before="240"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Izglītības iestādes vīzija par izglītojamo – Dobeles Valsts ģimnāzija ir izglītības iestāde, kurā ir nodrošināta humāna, uz kopveseluma, zinātniskuma un radošuma principiem balstīta izglītības vide, tiek veicināta katra skolēna individuālā izaugsme un personības pilnveide atbilstoši mūsdienīgas sabiedrības attīstības tendencēm. Skolēni prot apzināti, efektīvi, patstāvīgi mācīties, iegūtās zināšanas un prasmes pielietot dzīvē.</w:t>
      </w:r>
    </w:p>
    <w:p w14:paraId="35721956" w14:textId="77777777" w:rsidR="00477F1F" w:rsidRPr="009D42AC" w:rsidRDefault="00477F1F" w:rsidP="00477F1F">
      <w:pPr>
        <w:pStyle w:val="ListParagraph"/>
        <w:numPr>
          <w:ilvl w:val="1"/>
          <w:numId w:val="7"/>
        </w:numPr>
        <w:spacing w:before="240"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Izglītības iestādes vērtības cilvēkcentrētā veidā – sadarbība, kvalitāte, radošums.</w:t>
      </w:r>
    </w:p>
    <w:p w14:paraId="7542C9E9" w14:textId="77777777" w:rsidR="00477F1F" w:rsidRPr="009D42AC" w:rsidRDefault="00477F1F" w:rsidP="00477F1F">
      <w:pPr>
        <w:pStyle w:val="ListParagraph"/>
        <w:numPr>
          <w:ilvl w:val="1"/>
          <w:numId w:val="7"/>
        </w:numPr>
        <w:spacing w:before="240"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2020./2021.mācību gada darba prioritātes (mērķi/uzdevumi) un sasniegtie rezultāti: </w:t>
      </w:r>
    </w:p>
    <w:p w14:paraId="1E48EF66" w14:textId="77777777" w:rsidR="00477F1F" w:rsidRPr="009D42AC" w:rsidRDefault="00477F1F" w:rsidP="00477F1F">
      <w:pPr>
        <w:pStyle w:val="ListParagraph"/>
        <w:numPr>
          <w:ilvl w:val="2"/>
          <w:numId w:val="7"/>
        </w:numPr>
        <w:spacing w:before="240"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Jauno standartu ieviešanas uzsākšana - visi 7.un 10.kl. skolotāji ir izstrādājuši un aprobējuši jauno standartu pieejas – izstrādājuši tematiskos plānus savos mācību priekšmetos un gandrīz visi ir dalījušies pieredzē ar kolēģiem.</w:t>
      </w:r>
    </w:p>
    <w:p w14:paraId="6F14EA5A" w14:textId="77777777" w:rsidR="00477F1F" w:rsidRPr="009D42AC" w:rsidRDefault="00477F1F" w:rsidP="00477F1F">
      <w:pPr>
        <w:pStyle w:val="ListParagraph"/>
        <w:numPr>
          <w:ilvl w:val="2"/>
          <w:numId w:val="7"/>
        </w:numPr>
        <w:spacing w:before="240"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Pedagogu prasmju attīstīšana IT pielietošanai, t.sk. attālinātas mācīšanas un sadarbības īstenošanai – visi pedagogi ir apguvuši attālinātas mācīšanās organizēšanu, vadīšanu un mācīšanās sasniegumu izvērtēšanu.</w:t>
      </w:r>
    </w:p>
    <w:p w14:paraId="106F77C8" w14:textId="77777777" w:rsidR="00477F1F" w:rsidRPr="009D42AC" w:rsidRDefault="00477F1F" w:rsidP="00477F1F">
      <w:pPr>
        <w:pStyle w:val="ListParagraph"/>
        <w:numPr>
          <w:ilvl w:val="2"/>
          <w:numId w:val="7"/>
        </w:numPr>
        <w:spacing w:before="240"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Skolēnu lasītprasmes veicināšana mācību uzdevumu un pašvadītas mācīšanās nodrošināšanai un augstvērtīga snieguma uzrādīšanai.</w:t>
      </w:r>
    </w:p>
    <w:p w14:paraId="1F52FB84" w14:textId="77777777" w:rsidR="00477F1F" w:rsidRPr="009D42AC" w:rsidRDefault="00477F1F" w:rsidP="00477F1F">
      <w:pPr>
        <w:ind w:left="709" w:firstLine="60"/>
        <w:rPr>
          <w:rFonts w:ascii="Times New Roman" w:eastAsia="Times New Roman" w:hAnsi="Times New Roman" w:cs="Times New Roman"/>
          <w:sz w:val="24"/>
          <w:szCs w:val="24"/>
          <w:lang w:val="lv-LV"/>
        </w:rPr>
      </w:pPr>
    </w:p>
    <w:p w14:paraId="4D87B1D9" w14:textId="77777777" w:rsidR="00477F1F" w:rsidRPr="009D42AC" w:rsidRDefault="00477F1F" w:rsidP="00477F1F">
      <w:pPr>
        <w:pStyle w:val="ListParagraph"/>
        <w:numPr>
          <w:ilvl w:val="0"/>
          <w:numId w:val="7"/>
        </w:numPr>
        <w:spacing w:line="326" w:lineRule="auto"/>
        <w:ind w:left="357" w:hanging="357"/>
        <w:jc w:val="center"/>
        <w:rPr>
          <w:rFonts w:ascii="Times New Roman" w:eastAsia="Times New Roman" w:hAnsi="Times New Roman" w:cs="Times New Roman"/>
          <w:b/>
          <w:sz w:val="24"/>
          <w:szCs w:val="24"/>
          <w:lang w:val="lv-LV"/>
        </w:rPr>
      </w:pPr>
      <w:r w:rsidRPr="009D42AC">
        <w:rPr>
          <w:rFonts w:ascii="Times New Roman" w:eastAsia="Times New Roman" w:hAnsi="Times New Roman" w:cs="Times New Roman"/>
          <w:b/>
          <w:sz w:val="24"/>
          <w:szCs w:val="24"/>
          <w:lang w:val="lv-LV"/>
        </w:rPr>
        <w:t>Kritēriju izvērtējums</w:t>
      </w:r>
    </w:p>
    <w:p w14:paraId="69BEA2D4" w14:textId="77777777" w:rsidR="00477F1F" w:rsidRPr="009D42AC" w:rsidRDefault="00477F1F" w:rsidP="00477F1F">
      <w:pPr>
        <w:pStyle w:val="ListParagraph"/>
        <w:numPr>
          <w:ilvl w:val="1"/>
          <w:numId w:val="7"/>
        </w:num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Kritērija “Administratīvā efektivitāte” stiprās puses un turpmākas attīstības vajadzības</w:t>
      </w:r>
    </w:p>
    <w:tbl>
      <w:tblPr>
        <w:tblStyle w:val="11"/>
        <w:tblW w:w="10065"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6096"/>
        <w:gridCol w:w="3969"/>
      </w:tblGrid>
      <w:tr w:rsidR="00477F1F" w:rsidRPr="009D42AC" w14:paraId="669BFE08" w14:textId="77777777" w:rsidTr="00794013">
        <w:trPr>
          <w:trHeight w:val="325"/>
        </w:trPr>
        <w:tc>
          <w:tcPr>
            <w:tcW w:w="609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9866A" w14:textId="77777777" w:rsidR="00477F1F" w:rsidRPr="00EB352A" w:rsidRDefault="00477F1F" w:rsidP="00794013">
            <w:pPr>
              <w:spacing w:line="240" w:lineRule="auto"/>
              <w:ind w:left="32" w:hanging="3"/>
              <w:jc w:val="center"/>
              <w:rPr>
                <w:rFonts w:ascii="Times New Roman" w:eastAsia="Times New Roman" w:hAnsi="Times New Roman" w:cs="Times New Roman"/>
                <w:b/>
                <w:bCs/>
                <w:color w:val="414142"/>
                <w:sz w:val="24"/>
                <w:szCs w:val="24"/>
                <w:lang w:val="lv-LV"/>
              </w:rPr>
            </w:pPr>
            <w:r w:rsidRPr="00EB352A">
              <w:rPr>
                <w:rFonts w:ascii="Times New Roman" w:eastAsia="Times New Roman" w:hAnsi="Times New Roman" w:cs="Times New Roman"/>
                <w:b/>
                <w:bCs/>
                <w:color w:val="414142"/>
                <w:sz w:val="24"/>
                <w:szCs w:val="24"/>
                <w:lang w:val="lv-LV"/>
              </w:rPr>
              <w:t>Stiprās puses</w:t>
            </w:r>
          </w:p>
        </w:tc>
        <w:tc>
          <w:tcPr>
            <w:tcW w:w="396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E2683D3" w14:textId="77777777" w:rsidR="00477F1F" w:rsidRPr="00EB352A" w:rsidRDefault="00477F1F" w:rsidP="00794013">
            <w:pPr>
              <w:spacing w:line="240" w:lineRule="auto"/>
              <w:ind w:left="32" w:hanging="3"/>
              <w:jc w:val="center"/>
              <w:rPr>
                <w:rFonts w:ascii="Times New Roman" w:eastAsia="Times New Roman" w:hAnsi="Times New Roman" w:cs="Times New Roman"/>
                <w:b/>
                <w:bCs/>
                <w:color w:val="414142"/>
                <w:sz w:val="24"/>
                <w:szCs w:val="24"/>
                <w:lang w:val="lv-LV"/>
              </w:rPr>
            </w:pPr>
            <w:r w:rsidRPr="00EB352A">
              <w:rPr>
                <w:rFonts w:ascii="Times New Roman" w:eastAsia="Times New Roman" w:hAnsi="Times New Roman" w:cs="Times New Roman"/>
                <w:b/>
                <w:bCs/>
                <w:color w:val="414142"/>
                <w:sz w:val="24"/>
                <w:szCs w:val="24"/>
                <w:lang w:val="lv-LV"/>
              </w:rPr>
              <w:t>Turpmākās attīstības vajadzības</w:t>
            </w:r>
          </w:p>
        </w:tc>
      </w:tr>
      <w:tr w:rsidR="00477F1F" w:rsidRPr="009D42AC" w14:paraId="6FB8F9D0" w14:textId="77777777" w:rsidTr="00794013">
        <w:trPr>
          <w:trHeight w:val="485"/>
        </w:trPr>
        <w:tc>
          <w:tcPr>
            <w:tcW w:w="60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D6495" w14:textId="77777777" w:rsidR="00477F1F" w:rsidRPr="009D42AC" w:rsidRDefault="00477F1F" w:rsidP="00794013">
            <w:pPr>
              <w:spacing w:line="240" w:lineRule="auto"/>
              <w:ind w:left="32" w:hanging="3"/>
              <w:jc w:val="both"/>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sz w:val="24"/>
                <w:szCs w:val="24"/>
                <w:lang w:val="lv-LV"/>
              </w:rPr>
              <w:t xml:space="preserve">Iestādes vadītāja izglītības iestādes darba pašvērtēšanas un attīstības plānošanas procesu balsta uz </w:t>
            </w:r>
            <w:r w:rsidRPr="009D42AC">
              <w:rPr>
                <w:rFonts w:ascii="Times New Roman" w:hAnsi="Times New Roman" w:cs="Times New Roman"/>
                <w:sz w:val="24"/>
                <w:szCs w:val="24"/>
                <w:lang w:val="lv-LV"/>
              </w:rPr>
              <w:t>dažādu kvalitātes vērtēšanas metožu izmantošanu, darba plānošanā mērķtiecīgi iesaistot visas izglītības iestādes darbībā ieinteresētās mērķgrupas.</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B85C47" w14:textId="77777777" w:rsidR="00477F1F" w:rsidRPr="009D42AC" w:rsidRDefault="00477F1F" w:rsidP="00794013">
            <w:pPr>
              <w:spacing w:line="240" w:lineRule="auto"/>
              <w:ind w:left="32" w:hanging="3"/>
              <w:jc w:val="both"/>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sz w:val="24"/>
                <w:szCs w:val="24"/>
                <w:lang w:val="lv-LV"/>
              </w:rPr>
              <w:t>Attīstīt sadarbību ar Dobeles novada jaunās pašvaldības struktūrām ģimnāzijas attīstības, t.sk. izglītības programmu specifikas plānošanai un sasniedzamo rezultātu definēšanai.</w:t>
            </w:r>
          </w:p>
        </w:tc>
      </w:tr>
      <w:tr w:rsidR="00477F1F" w:rsidRPr="009D42AC" w14:paraId="6C3FC74D" w14:textId="77777777" w:rsidTr="00794013">
        <w:trPr>
          <w:trHeight w:val="485"/>
        </w:trPr>
        <w:tc>
          <w:tcPr>
            <w:tcW w:w="60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4A197" w14:textId="77777777" w:rsidR="00477F1F" w:rsidRPr="009D42AC" w:rsidRDefault="00477F1F" w:rsidP="00794013">
            <w:pPr>
              <w:spacing w:line="240" w:lineRule="auto"/>
              <w:ind w:left="32" w:hanging="3"/>
              <w:jc w:val="both"/>
              <w:rPr>
                <w:rFonts w:ascii="Times New Roman" w:eastAsia="Times New Roman" w:hAnsi="Times New Roman" w:cs="Times New Roman"/>
                <w:color w:val="414142"/>
                <w:sz w:val="24"/>
                <w:szCs w:val="24"/>
                <w:lang w:val="lv-LV"/>
              </w:rPr>
            </w:pPr>
            <w:r w:rsidRPr="009D42AC">
              <w:rPr>
                <w:rFonts w:ascii="Times New Roman" w:hAnsi="Times New Roman" w:cs="Times New Roman"/>
                <w:sz w:val="24"/>
                <w:szCs w:val="24"/>
                <w:lang w:val="lv-LV"/>
              </w:rPr>
              <w:t>Vadītājai ir aptveroša izpratne par pieejām un metodēm, kas nodrošina efektīvu personāla pārvaldību iestādē. Vadītāja deleģē pienākumus un atbildību, prot izglītības iestādes pārvaldībā iesaistīt ne tikai administrāciju, bet arī citas mērķgrupas. Personāls ir stabils, profesionāls, iesaistās ar priekšlikumiem pārvaldībā, vēlas sasniegt iestādes kopīgi definētos mērķus; personāla mainība notiek objektīvu iemeslu dēļ.</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C7EF9B" w14:textId="77777777" w:rsidR="00477F1F" w:rsidRPr="009D42AC" w:rsidRDefault="00477F1F" w:rsidP="00794013">
            <w:pPr>
              <w:spacing w:line="240" w:lineRule="auto"/>
              <w:ind w:left="32" w:hanging="3"/>
              <w:jc w:val="both"/>
              <w:rPr>
                <w:rFonts w:ascii="Times New Roman" w:eastAsia="Times New Roman" w:hAnsi="Times New Roman" w:cs="Times New Roman"/>
                <w:color w:val="000000" w:themeColor="text1"/>
                <w:sz w:val="24"/>
                <w:szCs w:val="24"/>
                <w:lang w:val="lv-LV"/>
              </w:rPr>
            </w:pPr>
            <w:r w:rsidRPr="009D42AC">
              <w:rPr>
                <w:rFonts w:ascii="Times New Roman" w:eastAsia="Times New Roman" w:hAnsi="Times New Roman" w:cs="Times New Roman"/>
                <w:color w:val="000000" w:themeColor="text1"/>
                <w:sz w:val="24"/>
                <w:szCs w:val="24"/>
                <w:lang w:val="lv-LV"/>
              </w:rPr>
              <w:t>Apkopot un analizēt informāciju par jaunu skolotāju piesaistīšanas iespējām, t.sk. par sadarbības formu attīstību, īpaši padziļināto mācību kursu īstenošanai.</w:t>
            </w:r>
          </w:p>
        </w:tc>
      </w:tr>
      <w:tr w:rsidR="00477F1F" w:rsidRPr="009D42AC" w14:paraId="32A6290A" w14:textId="77777777" w:rsidTr="00794013">
        <w:trPr>
          <w:trHeight w:val="485"/>
        </w:trPr>
        <w:tc>
          <w:tcPr>
            <w:tcW w:w="60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DC570" w14:textId="77777777" w:rsidR="00477F1F" w:rsidRPr="009D42AC" w:rsidRDefault="00477F1F" w:rsidP="00794013">
            <w:pPr>
              <w:spacing w:line="240" w:lineRule="auto"/>
              <w:ind w:left="32" w:hanging="3"/>
              <w:jc w:val="both"/>
              <w:outlineLvl w:val="0"/>
              <w:rPr>
                <w:rFonts w:ascii="Times New Roman" w:eastAsia="Times New Roman" w:hAnsi="Times New Roman" w:cs="Times New Roman"/>
                <w:color w:val="414142"/>
                <w:sz w:val="24"/>
                <w:szCs w:val="24"/>
                <w:lang w:val="lv-LV"/>
              </w:rPr>
            </w:pPr>
            <w:r w:rsidRPr="009D42AC">
              <w:rPr>
                <w:rFonts w:ascii="Times New Roman" w:hAnsi="Times New Roman" w:cs="Times New Roman"/>
                <w:sz w:val="24"/>
                <w:szCs w:val="24"/>
                <w:lang w:val="lv-LV"/>
              </w:rPr>
              <w:t xml:space="preserve">Vadības komanda nodrošina izglītības iestādes profesionālu pārvaldību un augstu darbības efektivitāti, regulāri aktualizē un precizē kopā ar dibinātāju izvirzītos mērķus, nodrošinot kvalitatīvas mācības un iekļaujošu vidi valsts izglītības attīstības un/vai nozares politikas mērķu sasniegšanai. </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1C4C41" w14:textId="77777777" w:rsidR="00477F1F" w:rsidRPr="009D42AC" w:rsidRDefault="00477F1F" w:rsidP="00794013">
            <w:pPr>
              <w:spacing w:line="240" w:lineRule="auto"/>
              <w:ind w:left="32" w:hanging="3"/>
              <w:jc w:val="both"/>
              <w:rPr>
                <w:rFonts w:ascii="Times New Roman" w:eastAsia="Times New Roman" w:hAnsi="Times New Roman" w:cs="Times New Roman"/>
                <w:color w:val="000000" w:themeColor="text1"/>
                <w:sz w:val="24"/>
                <w:szCs w:val="24"/>
                <w:lang w:val="lv-LV"/>
              </w:rPr>
            </w:pPr>
            <w:r w:rsidRPr="009D42AC">
              <w:rPr>
                <w:rFonts w:ascii="Times New Roman" w:eastAsia="Times New Roman" w:hAnsi="Times New Roman" w:cs="Times New Roman"/>
                <w:color w:val="000000" w:themeColor="text1"/>
                <w:sz w:val="24"/>
                <w:szCs w:val="24"/>
                <w:lang w:val="lv-LV"/>
              </w:rPr>
              <w:t>Attīstīt vadības komandu plašāku darba pienākumu veikšanai, t.sk. mentordarbības un reģionāla līmeņa metodiskā darba veikšanai.</w:t>
            </w:r>
          </w:p>
        </w:tc>
      </w:tr>
      <w:tr w:rsidR="00477F1F" w:rsidRPr="009D42AC" w14:paraId="39CB50AF" w14:textId="77777777" w:rsidTr="00794013">
        <w:trPr>
          <w:trHeight w:val="485"/>
        </w:trPr>
        <w:tc>
          <w:tcPr>
            <w:tcW w:w="60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12CCA" w14:textId="77777777" w:rsidR="00477F1F" w:rsidRPr="009D42AC" w:rsidRDefault="00477F1F" w:rsidP="00794013">
            <w:pPr>
              <w:spacing w:line="240" w:lineRule="auto"/>
              <w:ind w:left="32" w:hanging="3"/>
              <w:jc w:val="both"/>
              <w:rPr>
                <w:rFonts w:ascii="Times New Roman" w:eastAsia="Times New Roman" w:hAnsi="Times New Roman" w:cs="Times New Roman"/>
                <w:color w:val="414142"/>
                <w:sz w:val="24"/>
                <w:szCs w:val="24"/>
                <w:lang w:val="lv-LV"/>
              </w:rPr>
            </w:pPr>
            <w:r w:rsidRPr="009D42AC">
              <w:rPr>
                <w:rFonts w:ascii="Times New Roman" w:hAnsi="Times New Roman" w:cs="Times New Roman"/>
                <w:sz w:val="24"/>
                <w:szCs w:val="24"/>
                <w:lang w:val="lv-LV"/>
              </w:rPr>
              <w:t>Vadītājai ir plašas zināšanas un izpratne par iestādes finanšu un materiāltehnisko resursu efektīvu pārvaldību, vadītāja vada citu kolēģu izaugsmi šajā jomā. Vadītāja piesaista finanšu resursus no dažādiem avotiem (vietējie un starptautiskie projekti, ziedojumi, u.tml.) un efektīvi tos izmanto.</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A01827" w14:textId="77777777" w:rsidR="00477F1F" w:rsidRPr="009D42AC" w:rsidRDefault="00477F1F" w:rsidP="00794013">
            <w:pPr>
              <w:spacing w:line="240" w:lineRule="auto"/>
              <w:ind w:left="32" w:hanging="3"/>
              <w:jc w:val="both"/>
              <w:rPr>
                <w:rFonts w:ascii="Times New Roman" w:eastAsia="Times New Roman" w:hAnsi="Times New Roman" w:cs="Times New Roman"/>
                <w:color w:val="000000" w:themeColor="text1"/>
                <w:sz w:val="24"/>
                <w:szCs w:val="24"/>
                <w:lang w:val="lv-LV"/>
              </w:rPr>
            </w:pPr>
            <w:r w:rsidRPr="009D42AC">
              <w:rPr>
                <w:rFonts w:ascii="Times New Roman" w:eastAsia="Times New Roman" w:hAnsi="Times New Roman" w:cs="Times New Roman"/>
                <w:color w:val="000000" w:themeColor="text1"/>
                <w:sz w:val="24"/>
                <w:szCs w:val="24"/>
                <w:lang w:val="lv-LV"/>
              </w:rPr>
              <w:t xml:space="preserve">Attīstīt starptautisku un valsts līmeņa projektu piesaisti un īstenošanu izglītības procesa attīstīšanai. </w:t>
            </w:r>
          </w:p>
        </w:tc>
      </w:tr>
    </w:tbl>
    <w:p w14:paraId="47E30C1C" w14:textId="77777777" w:rsidR="00477F1F" w:rsidRPr="009D42AC" w:rsidRDefault="00477F1F" w:rsidP="00477F1F">
      <w:pPr>
        <w:ind w:left="709"/>
        <w:jc w:val="both"/>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6C547366" w14:textId="77777777" w:rsidR="00477F1F" w:rsidRPr="009D42AC" w:rsidRDefault="00477F1F" w:rsidP="00477F1F">
      <w:pPr>
        <w:jc w:val="both"/>
        <w:rPr>
          <w:rFonts w:ascii="Times New Roman" w:eastAsia="Times New Roman" w:hAnsi="Times New Roman" w:cs="Times New Roman"/>
          <w:sz w:val="24"/>
          <w:szCs w:val="24"/>
          <w:lang w:val="lv-LV"/>
        </w:rPr>
      </w:pPr>
    </w:p>
    <w:p w14:paraId="7EDBF91A" w14:textId="77777777" w:rsidR="00477F1F" w:rsidRPr="009D42AC" w:rsidRDefault="00477F1F" w:rsidP="00477F1F">
      <w:pPr>
        <w:pStyle w:val="ListParagraph"/>
        <w:numPr>
          <w:ilvl w:val="1"/>
          <w:numId w:val="7"/>
        </w:num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lastRenderedPageBreak/>
        <w:t>Kritērija “Vadības profesionālā darbība” stiprās puses un turpmākas attīstības vajadzības</w:t>
      </w:r>
    </w:p>
    <w:tbl>
      <w:tblPr>
        <w:tblStyle w:val="10"/>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369"/>
        <w:gridCol w:w="3544"/>
      </w:tblGrid>
      <w:tr w:rsidR="00477F1F" w:rsidRPr="00EB352A" w14:paraId="1D0601E4" w14:textId="77777777" w:rsidTr="00794013">
        <w:trPr>
          <w:trHeight w:val="485"/>
        </w:trPr>
        <w:tc>
          <w:tcPr>
            <w:tcW w:w="6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04DC2" w14:textId="77777777" w:rsidR="00477F1F" w:rsidRPr="00EB352A" w:rsidRDefault="00477F1F" w:rsidP="00794013">
            <w:pPr>
              <w:spacing w:line="240" w:lineRule="auto"/>
              <w:ind w:left="709"/>
              <w:jc w:val="center"/>
              <w:rPr>
                <w:rFonts w:ascii="Times New Roman" w:eastAsia="Times New Roman" w:hAnsi="Times New Roman" w:cs="Times New Roman"/>
                <w:b/>
                <w:bCs/>
                <w:color w:val="414142"/>
                <w:sz w:val="24"/>
                <w:szCs w:val="24"/>
                <w:lang w:val="lv-LV"/>
              </w:rPr>
            </w:pPr>
            <w:r w:rsidRPr="00EB352A">
              <w:rPr>
                <w:rFonts w:ascii="Times New Roman" w:eastAsia="Times New Roman" w:hAnsi="Times New Roman" w:cs="Times New Roman"/>
                <w:b/>
                <w:bCs/>
                <w:color w:val="414142"/>
                <w:sz w:val="24"/>
                <w:szCs w:val="24"/>
                <w:lang w:val="lv-LV"/>
              </w:rPr>
              <w:t>Stiprās puses</w:t>
            </w:r>
          </w:p>
        </w:tc>
        <w:tc>
          <w:tcPr>
            <w:tcW w:w="3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8E3FA4C" w14:textId="77777777" w:rsidR="00477F1F" w:rsidRPr="00EB352A" w:rsidRDefault="00477F1F" w:rsidP="00794013">
            <w:pPr>
              <w:spacing w:line="240" w:lineRule="auto"/>
              <w:ind w:left="709"/>
              <w:jc w:val="center"/>
              <w:rPr>
                <w:rFonts w:ascii="Times New Roman" w:eastAsia="Times New Roman" w:hAnsi="Times New Roman" w:cs="Times New Roman"/>
                <w:b/>
                <w:bCs/>
                <w:color w:val="414142"/>
                <w:sz w:val="24"/>
                <w:szCs w:val="24"/>
                <w:lang w:val="lv-LV"/>
              </w:rPr>
            </w:pPr>
            <w:r w:rsidRPr="00EB352A">
              <w:rPr>
                <w:rFonts w:ascii="Times New Roman" w:eastAsia="Times New Roman" w:hAnsi="Times New Roman" w:cs="Times New Roman"/>
                <w:b/>
                <w:bCs/>
                <w:color w:val="414142"/>
                <w:sz w:val="24"/>
                <w:szCs w:val="24"/>
                <w:lang w:val="lv-LV"/>
              </w:rPr>
              <w:t>Turpmākās attīstības vajadzības</w:t>
            </w:r>
          </w:p>
        </w:tc>
      </w:tr>
      <w:tr w:rsidR="00477F1F" w:rsidRPr="009D42AC" w14:paraId="6E31AC25" w14:textId="77777777" w:rsidTr="00794013">
        <w:trPr>
          <w:trHeight w:val="485"/>
        </w:trPr>
        <w:tc>
          <w:tcPr>
            <w:tcW w:w="63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337DC" w14:textId="77777777" w:rsidR="00477F1F" w:rsidRPr="009D42AC" w:rsidRDefault="00477F1F" w:rsidP="00794013">
            <w:pPr>
              <w:spacing w:line="240" w:lineRule="auto"/>
              <w:ind w:left="32" w:hanging="3"/>
              <w:jc w:val="both"/>
              <w:rPr>
                <w:rFonts w:ascii="Times New Roman" w:hAnsi="Times New Roman" w:cs="Times New Roman"/>
                <w:sz w:val="24"/>
                <w:szCs w:val="24"/>
                <w:lang w:val="lv-LV"/>
              </w:rPr>
            </w:pPr>
            <w:r w:rsidRPr="009D42AC">
              <w:rPr>
                <w:rFonts w:ascii="Times New Roman" w:hAnsi="Times New Roman" w:cs="Times New Roman"/>
                <w:sz w:val="24"/>
                <w:szCs w:val="24"/>
                <w:lang w:val="lv-LV"/>
              </w:rPr>
              <w:t>Vadītājai ir nepieciešamās zināšanas par iestādes darbības tiesiskuma jautājumiem un vadītāja atbildību. Vadītāja nodrošina ģimnāzijas darbības tiesiskumu. Vadītājai ir nepieciešamā profesionālā kompetence izstrādāt iekšējos normatīvos aktus un tie regulāri tiek atjaunoti vai izstrādāti saskaņā ar mainīgo situāciju, t.sk. Covid 19 ierobežošanai.</w:t>
            </w:r>
          </w:p>
        </w:tc>
        <w:tc>
          <w:tcPr>
            <w:tcW w:w="3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02B6F4" w14:textId="77777777" w:rsidR="00477F1F" w:rsidRPr="009D42AC" w:rsidRDefault="00477F1F" w:rsidP="00794013">
            <w:pPr>
              <w:spacing w:line="240" w:lineRule="auto"/>
              <w:ind w:left="32" w:hanging="3"/>
              <w:rPr>
                <w:rFonts w:ascii="Times New Roman" w:hAnsi="Times New Roman" w:cs="Times New Roman"/>
                <w:sz w:val="24"/>
                <w:szCs w:val="24"/>
                <w:lang w:val="lv-LV"/>
              </w:rPr>
            </w:pPr>
            <w:r w:rsidRPr="009D42AC">
              <w:rPr>
                <w:rFonts w:ascii="Times New Roman" w:hAnsi="Times New Roman" w:cs="Times New Roman"/>
                <w:sz w:val="24"/>
                <w:szCs w:val="24"/>
                <w:lang w:val="lv-LV"/>
              </w:rPr>
              <w:t>Apgūt Dobeles novada pašvaldības jauno dokumentu aprites programmatūras lietošanu.</w:t>
            </w:r>
          </w:p>
        </w:tc>
      </w:tr>
      <w:tr w:rsidR="00477F1F" w:rsidRPr="009D42AC" w14:paraId="1310DE44" w14:textId="77777777" w:rsidTr="00794013">
        <w:trPr>
          <w:trHeight w:val="485"/>
        </w:trPr>
        <w:tc>
          <w:tcPr>
            <w:tcW w:w="63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5EACD" w14:textId="77777777" w:rsidR="00477F1F" w:rsidRPr="009D42AC" w:rsidRDefault="00477F1F" w:rsidP="00794013">
            <w:pPr>
              <w:spacing w:line="240" w:lineRule="auto"/>
              <w:ind w:left="32" w:hanging="3"/>
              <w:jc w:val="both"/>
              <w:rPr>
                <w:rFonts w:ascii="Times New Roman" w:hAnsi="Times New Roman" w:cs="Times New Roman"/>
                <w:sz w:val="24"/>
                <w:szCs w:val="24"/>
                <w:lang w:val="lv-LV"/>
              </w:rPr>
            </w:pPr>
            <w:r w:rsidRPr="009D42AC">
              <w:rPr>
                <w:rFonts w:ascii="Times New Roman" w:hAnsi="Times New Roman" w:cs="Times New Roman"/>
                <w:sz w:val="24"/>
                <w:szCs w:val="24"/>
                <w:lang w:val="lv-LV"/>
              </w:rPr>
              <w:t xml:space="preserve">Vadītājai ir zināšanas un kompetence izmantot dažādas līderības stratēģijas un taktikas demokrātisku lēmumu pieņemšanai. Vadītāja konsultējas ar iesaistītajiem un patstāvīgi, argumentēti un demokrātiski vada lēmumu, tai skaitā nepopulāru,  pieņemšanas procesu, uzņemas atbildību un prot vadīt krīzes situācijas. </w:t>
            </w:r>
          </w:p>
        </w:tc>
        <w:tc>
          <w:tcPr>
            <w:tcW w:w="3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2D688E" w14:textId="77777777" w:rsidR="00477F1F" w:rsidRPr="009D42AC" w:rsidRDefault="00477F1F" w:rsidP="00794013">
            <w:pPr>
              <w:spacing w:line="240" w:lineRule="auto"/>
              <w:ind w:left="32" w:hanging="3"/>
              <w:rPr>
                <w:rFonts w:ascii="Times New Roman" w:hAnsi="Times New Roman" w:cs="Times New Roman"/>
                <w:sz w:val="24"/>
                <w:szCs w:val="24"/>
                <w:lang w:val="lv-LV"/>
              </w:rPr>
            </w:pPr>
            <w:r w:rsidRPr="009D42AC">
              <w:rPr>
                <w:rFonts w:ascii="Times New Roman" w:hAnsi="Times New Roman" w:cs="Times New Roman"/>
                <w:sz w:val="24"/>
                <w:szCs w:val="24"/>
                <w:lang w:val="lv-LV"/>
              </w:rPr>
              <w:t xml:space="preserve">Plašāk attīstīt demokrātisku lēmumu izstrādes un pieņemšanas prasmi vadības komandā, Skolas padomē </w:t>
            </w:r>
          </w:p>
        </w:tc>
      </w:tr>
      <w:tr w:rsidR="00477F1F" w:rsidRPr="009D42AC" w14:paraId="34148FF5" w14:textId="77777777" w:rsidTr="00794013">
        <w:trPr>
          <w:trHeight w:val="485"/>
        </w:trPr>
        <w:tc>
          <w:tcPr>
            <w:tcW w:w="63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B968C" w14:textId="77777777" w:rsidR="00477F1F" w:rsidRPr="009D42AC" w:rsidRDefault="00477F1F" w:rsidP="00794013">
            <w:pPr>
              <w:spacing w:line="240" w:lineRule="auto"/>
              <w:ind w:left="32" w:hanging="3"/>
              <w:jc w:val="both"/>
              <w:rPr>
                <w:rFonts w:ascii="Times New Roman" w:hAnsi="Times New Roman" w:cs="Times New Roman"/>
                <w:sz w:val="24"/>
                <w:szCs w:val="24"/>
                <w:lang w:val="lv-LV"/>
              </w:rPr>
            </w:pPr>
            <w:r w:rsidRPr="009D42AC">
              <w:rPr>
                <w:rFonts w:ascii="Times New Roman" w:hAnsi="Times New Roman" w:cs="Times New Roman"/>
                <w:sz w:val="24"/>
                <w:szCs w:val="24"/>
                <w:lang w:val="lv-LV"/>
              </w:rPr>
              <w:t>Vadītājai ir plašas zināšanas un kompetence stratēģiskajā komunikācijā, iekšējā komunikācijā, krīzes komunikācijā un starpkultūru komunikācijā, un tā nodrošina teicamu pārvaldību izglītības iestādē. Vadītāja brīvi spēj komunicēt dažādās auditorijās un situācijās, apzināti pielietojot savu komunikācijas kompetenci, lai sasniegtu personīgos un iestādes izvirzītos mērķus. Vadītājas viedoklis/runa ir mērķtiecīga, argumentēta un loģiska. Vadītāja spēj sniegt un saņemt personalizētu atgriezenisko saiti.</w:t>
            </w:r>
          </w:p>
        </w:tc>
        <w:tc>
          <w:tcPr>
            <w:tcW w:w="3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B230B" w14:textId="77777777" w:rsidR="00477F1F" w:rsidRPr="009D42AC" w:rsidRDefault="00477F1F" w:rsidP="00477F1F">
            <w:pPr>
              <w:pStyle w:val="ListParagraph"/>
              <w:numPr>
                <w:ilvl w:val="0"/>
                <w:numId w:val="6"/>
              </w:numPr>
              <w:spacing w:line="240" w:lineRule="auto"/>
              <w:ind w:left="32" w:hanging="3"/>
              <w:rPr>
                <w:rFonts w:ascii="Times New Roman" w:hAnsi="Times New Roman" w:cs="Times New Roman"/>
                <w:sz w:val="24"/>
                <w:szCs w:val="24"/>
                <w:lang w:val="lv-LV"/>
              </w:rPr>
            </w:pPr>
            <w:r w:rsidRPr="009D42AC">
              <w:rPr>
                <w:rFonts w:ascii="Times New Roman" w:hAnsi="Times New Roman" w:cs="Times New Roman"/>
                <w:sz w:val="24"/>
                <w:szCs w:val="24"/>
                <w:lang w:val="lv-LV"/>
              </w:rPr>
              <w:t>Attīstīt sadarbību ar vietējo laikrakstu “Zemgale” izglītības jautājumu atspoguļošanai.</w:t>
            </w:r>
          </w:p>
          <w:p w14:paraId="3FBC40F3" w14:textId="77777777" w:rsidR="00477F1F" w:rsidRPr="009D42AC" w:rsidRDefault="00477F1F" w:rsidP="00794013">
            <w:pPr>
              <w:spacing w:line="240" w:lineRule="auto"/>
              <w:ind w:left="32" w:hanging="3"/>
              <w:rPr>
                <w:rFonts w:ascii="Times New Roman" w:hAnsi="Times New Roman" w:cs="Times New Roman"/>
                <w:sz w:val="24"/>
                <w:szCs w:val="24"/>
                <w:lang w:val="lv-LV"/>
              </w:rPr>
            </w:pPr>
            <w:r w:rsidRPr="009D42AC">
              <w:rPr>
                <w:rFonts w:ascii="Times New Roman" w:hAnsi="Times New Roman" w:cs="Times New Roman"/>
                <w:sz w:val="24"/>
                <w:szCs w:val="24"/>
                <w:lang w:val="lv-LV"/>
              </w:rPr>
              <w:t>Piedalīties un uzstāties konferencēs un semināros izglītības jomā.</w:t>
            </w:r>
          </w:p>
        </w:tc>
      </w:tr>
      <w:tr w:rsidR="00477F1F" w:rsidRPr="009D42AC" w14:paraId="379EC039" w14:textId="77777777" w:rsidTr="00794013">
        <w:trPr>
          <w:trHeight w:val="485"/>
        </w:trPr>
        <w:tc>
          <w:tcPr>
            <w:tcW w:w="63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37024" w14:textId="77777777" w:rsidR="00477F1F" w:rsidRPr="009D42AC" w:rsidRDefault="00477F1F" w:rsidP="00794013">
            <w:pPr>
              <w:spacing w:line="240" w:lineRule="auto"/>
              <w:ind w:left="32" w:hanging="3"/>
              <w:jc w:val="both"/>
              <w:rPr>
                <w:rFonts w:ascii="Times New Roman" w:hAnsi="Times New Roman" w:cs="Times New Roman"/>
                <w:sz w:val="24"/>
                <w:szCs w:val="24"/>
                <w:lang w:val="lv-LV"/>
              </w:rPr>
            </w:pPr>
            <w:r w:rsidRPr="009D42AC">
              <w:rPr>
                <w:rFonts w:ascii="Times New Roman" w:hAnsi="Times New Roman" w:cs="Times New Roman"/>
                <w:sz w:val="24"/>
                <w:szCs w:val="24"/>
                <w:lang w:val="lv-LV"/>
              </w:rPr>
              <w:t xml:space="preserve">Vadītājas darbība ir augsti ētiska, tā atklāj vārdu un darbu saskaņu un respektē ģimnāzijas definētās vērtības. Vadītāja prot cieņpilni paust savu redzējumu, arī gadījumos, kad nepieciešams paust nepopulāru viedokli gan publiskajā, gan iekšējā komunikācijā. </w:t>
            </w:r>
          </w:p>
        </w:tc>
        <w:tc>
          <w:tcPr>
            <w:tcW w:w="3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51C928" w14:textId="77777777" w:rsidR="00477F1F" w:rsidRPr="009D42AC" w:rsidRDefault="00477F1F" w:rsidP="00794013">
            <w:pPr>
              <w:spacing w:line="240" w:lineRule="auto"/>
              <w:ind w:left="32" w:hanging="3"/>
              <w:rPr>
                <w:rFonts w:ascii="Times New Roman" w:hAnsi="Times New Roman" w:cs="Times New Roman"/>
                <w:sz w:val="24"/>
                <w:szCs w:val="24"/>
                <w:lang w:val="lv-LV"/>
              </w:rPr>
            </w:pPr>
            <w:r w:rsidRPr="009D42AC">
              <w:rPr>
                <w:rFonts w:ascii="Times New Roman" w:hAnsi="Times New Roman" w:cs="Times New Roman"/>
                <w:sz w:val="24"/>
                <w:szCs w:val="24"/>
                <w:lang w:val="lv-LV"/>
              </w:rPr>
              <w:t>Iniciēt pedagogu ētikas jautājumu pārskatīšanu/iestrādāšanu darba kārtības noteikumos vai ētikas kodeksa izstrādi.</w:t>
            </w:r>
          </w:p>
        </w:tc>
      </w:tr>
      <w:tr w:rsidR="00477F1F" w:rsidRPr="009D42AC" w14:paraId="6F90E794" w14:textId="77777777" w:rsidTr="00794013">
        <w:trPr>
          <w:trHeight w:val="485"/>
        </w:trPr>
        <w:tc>
          <w:tcPr>
            <w:tcW w:w="63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1297D" w14:textId="77777777" w:rsidR="00477F1F" w:rsidRPr="009D42AC" w:rsidRDefault="00477F1F" w:rsidP="00794013">
            <w:pPr>
              <w:spacing w:line="240" w:lineRule="auto"/>
              <w:ind w:left="32" w:hanging="3"/>
              <w:jc w:val="both"/>
              <w:rPr>
                <w:rFonts w:ascii="Times New Roman" w:hAnsi="Times New Roman" w:cs="Times New Roman"/>
                <w:sz w:val="24"/>
                <w:szCs w:val="24"/>
                <w:lang w:val="lv-LV"/>
              </w:rPr>
            </w:pPr>
            <w:r w:rsidRPr="009D42AC">
              <w:rPr>
                <w:rFonts w:ascii="Times New Roman" w:hAnsi="Times New Roman" w:cs="Times New Roman"/>
                <w:sz w:val="24"/>
                <w:szCs w:val="24"/>
                <w:lang w:val="lv-LV"/>
              </w:rPr>
              <w:t>Vadītāja iesaistās izglītības attīstības, izglītības kvalitātes un/vai nozares politikas plānošanā, īstenošanā un izvērtēšanā valsts līmenī. Vadītājs īsteno savu darbību izglītības iestādē, ņemot vērā valstī noteiktos izglītības un/vai nozares politikas plānošanas dokumentus, kā arī popularizē savas izglītības iestādes paveikto kā labas prakses piemēru valsts politikas īstenošanā.</w:t>
            </w:r>
          </w:p>
        </w:tc>
        <w:tc>
          <w:tcPr>
            <w:tcW w:w="3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197FF" w14:textId="77777777" w:rsidR="00477F1F" w:rsidRPr="009D42AC" w:rsidRDefault="00477F1F" w:rsidP="00794013">
            <w:pPr>
              <w:spacing w:line="240" w:lineRule="auto"/>
              <w:ind w:left="32" w:hanging="3"/>
              <w:rPr>
                <w:rFonts w:ascii="Times New Roman" w:hAnsi="Times New Roman" w:cs="Times New Roman"/>
                <w:sz w:val="24"/>
                <w:szCs w:val="24"/>
                <w:lang w:val="lv-LV"/>
              </w:rPr>
            </w:pPr>
            <w:r w:rsidRPr="009D42AC">
              <w:rPr>
                <w:rFonts w:ascii="Times New Roman" w:hAnsi="Times New Roman" w:cs="Times New Roman"/>
                <w:sz w:val="24"/>
                <w:szCs w:val="24"/>
                <w:lang w:val="lv-LV"/>
              </w:rPr>
              <w:t>Piedalīties valsts ģimnāziju direktoru sadarbības grupā un Latvijas izglītības darbinieku arodbiedrības valdē.</w:t>
            </w:r>
          </w:p>
        </w:tc>
      </w:tr>
      <w:tr w:rsidR="00477F1F" w:rsidRPr="009D42AC" w14:paraId="5E0C9A2E" w14:textId="77777777" w:rsidTr="00794013">
        <w:trPr>
          <w:trHeight w:val="485"/>
        </w:trPr>
        <w:tc>
          <w:tcPr>
            <w:tcW w:w="63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0FFB8" w14:textId="77777777" w:rsidR="00477F1F" w:rsidRPr="009D42AC" w:rsidRDefault="00477F1F" w:rsidP="00794013">
            <w:pPr>
              <w:spacing w:line="240" w:lineRule="auto"/>
              <w:ind w:left="32" w:hanging="3"/>
              <w:jc w:val="both"/>
              <w:rPr>
                <w:rFonts w:ascii="Times New Roman" w:hAnsi="Times New Roman" w:cs="Times New Roman"/>
                <w:sz w:val="24"/>
                <w:szCs w:val="24"/>
                <w:lang w:val="lv-LV"/>
              </w:rPr>
            </w:pPr>
            <w:r w:rsidRPr="009D42AC">
              <w:rPr>
                <w:rFonts w:ascii="Times New Roman" w:hAnsi="Times New Roman" w:cs="Times New Roman"/>
                <w:sz w:val="24"/>
                <w:szCs w:val="24"/>
                <w:lang w:val="lv-LV"/>
              </w:rPr>
              <w:t>Vadītājai ir plašas zināšanas un izpratne par audzināšanas, mācīšanas un mācīšanās jautājumiem, lai vadītu izglītības iestādi, kā arī vispusīgas zināšanas par pedagoģijas, skolvadības un pārvaldības aktualitātēm un pētījumiem. Vadītāja ir akreditācijas eksperts/komisijas vadītājs.</w:t>
            </w:r>
          </w:p>
        </w:tc>
        <w:tc>
          <w:tcPr>
            <w:tcW w:w="3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2EFF80" w14:textId="77777777" w:rsidR="00477F1F" w:rsidRPr="009D42AC" w:rsidRDefault="00477F1F" w:rsidP="00794013">
            <w:pPr>
              <w:spacing w:line="240" w:lineRule="auto"/>
              <w:ind w:left="32" w:hanging="3"/>
              <w:rPr>
                <w:rFonts w:ascii="Times New Roman" w:hAnsi="Times New Roman" w:cs="Times New Roman"/>
                <w:sz w:val="24"/>
                <w:szCs w:val="24"/>
                <w:lang w:val="lv-LV"/>
              </w:rPr>
            </w:pPr>
            <w:r w:rsidRPr="009D42AC">
              <w:rPr>
                <w:rFonts w:ascii="Times New Roman" w:hAnsi="Times New Roman" w:cs="Times New Roman"/>
                <w:sz w:val="24"/>
                <w:szCs w:val="24"/>
                <w:lang w:val="lv-LV"/>
              </w:rPr>
              <w:t>Atkārtoti apmeklēt akreditācijas ekspertu kursus.</w:t>
            </w:r>
          </w:p>
        </w:tc>
      </w:tr>
    </w:tbl>
    <w:p w14:paraId="2483B7E5" w14:textId="77777777" w:rsidR="00477F1F" w:rsidRPr="009D42AC" w:rsidRDefault="00477F1F" w:rsidP="00477F1F">
      <w:pPr>
        <w:spacing w:before="240"/>
        <w:ind w:left="709"/>
        <w:jc w:val="both"/>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6C329638" w14:textId="77777777" w:rsidR="00477F1F" w:rsidRPr="009D42AC" w:rsidRDefault="00477F1F" w:rsidP="00477F1F">
      <w:pP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br w:type="page"/>
      </w:r>
    </w:p>
    <w:p w14:paraId="6BB9CDDD" w14:textId="77777777" w:rsidR="00477F1F" w:rsidRPr="009D42AC" w:rsidRDefault="00477F1F" w:rsidP="00477F1F">
      <w:pPr>
        <w:pStyle w:val="ListParagraph"/>
        <w:numPr>
          <w:ilvl w:val="1"/>
          <w:numId w:val="7"/>
        </w:num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lastRenderedPageBreak/>
        <w:t>Kritērija “Atbalsts un sadarbība” stiprās puses un turpmākas attīstības vajadzības</w:t>
      </w:r>
    </w:p>
    <w:tbl>
      <w:tblPr>
        <w:tblStyle w:val="9"/>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944"/>
        <w:gridCol w:w="3969"/>
      </w:tblGrid>
      <w:tr w:rsidR="00477F1F" w:rsidRPr="009D42AC" w14:paraId="5332DA22" w14:textId="77777777" w:rsidTr="00794013">
        <w:trPr>
          <w:trHeight w:val="485"/>
        </w:trPr>
        <w:tc>
          <w:tcPr>
            <w:tcW w:w="59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B8A4D" w14:textId="77777777" w:rsidR="00477F1F" w:rsidRPr="009D42AC" w:rsidRDefault="00477F1F" w:rsidP="00794013">
            <w:pPr>
              <w:ind w:left="709"/>
              <w:jc w:val="cente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Stiprās puses</w:t>
            </w:r>
          </w:p>
        </w:tc>
        <w:tc>
          <w:tcPr>
            <w:tcW w:w="396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5957EEC" w14:textId="77777777" w:rsidR="00477F1F" w:rsidRPr="009D42AC" w:rsidRDefault="00477F1F" w:rsidP="00794013">
            <w:pPr>
              <w:ind w:left="709"/>
              <w:jc w:val="cente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Turpmākās attīstības vajadzības</w:t>
            </w:r>
          </w:p>
        </w:tc>
      </w:tr>
      <w:tr w:rsidR="00477F1F" w:rsidRPr="009D42AC" w14:paraId="186FD791" w14:textId="77777777" w:rsidTr="00794013">
        <w:trPr>
          <w:trHeight w:val="485"/>
        </w:trPr>
        <w:tc>
          <w:tcPr>
            <w:tcW w:w="59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71F3E" w14:textId="77777777" w:rsidR="00477F1F" w:rsidRPr="009D42AC" w:rsidRDefault="00477F1F" w:rsidP="00794013">
            <w:pPr>
              <w:spacing w:line="240" w:lineRule="auto"/>
              <w:rPr>
                <w:rFonts w:ascii="Times New Roman" w:eastAsia="Times New Roman" w:hAnsi="Times New Roman" w:cs="Times New Roman"/>
                <w:color w:val="414142"/>
                <w:sz w:val="24"/>
                <w:szCs w:val="24"/>
                <w:lang w:val="lv-LV"/>
              </w:rPr>
            </w:pPr>
            <w:r w:rsidRPr="009D42AC">
              <w:rPr>
                <w:rFonts w:ascii="Times New Roman" w:hAnsi="Times New Roman" w:cs="Times New Roman"/>
                <w:sz w:val="24"/>
                <w:szCs w:val="24"/>
                <w:lang w:val="lv-LV"/>
              </w:rPr>
              <w:t>Vadītāja iniciē sadarbību ar dibinātāju, aktīvi iesaistās sadarbībā, lai līdzdarbotos pašvaldības un/vai dibinātāja īstenotajās aktivitātēs, definētu izglītības iestādes attīstības vīziju, stratēģiju un ikgadējās darba prioritātes un tās sekmīgi īstenotu, nodrošinātu mērķtiecīgu personāla profesionālās kompetences pilnveidi, kā arī nodrošinātu atbilstošu un mūsdienīgu infrastruktūru un resursus izglītības programmu īstenošanai.</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A68603" w14:textId="77777777" w:rsidR="00477F1F" w:rsidRPr="009D42AC" w:rsidRDefault="00477F1F" w:rsidP="00794013">
            <w:pPr>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sz w:val="24"/>
                <w:szCs w:val="24"/>
                <w:lang w:val="lv-LV"/>
              </w:rPr>
              <w:t xml:space="preserve">Jaunā novada ietvaros attīstīt sadarbību ar Izglītības, kultūras un sporta komiteju. </w:t>
            </w:r>
          </w:p>
        </w:tc>
      </w:tr>
      <w:tr w:rsidR="00477F1F" w:rsidRPr="009D42AC" w14:paraId="0DE8D6D7" w14:textId="77777777" w:rsidTr="00794013">
        <w:trPr>
          <w:trHeight w:val="485"/>
        </w:trPr>
        <w:tc>
          <w:tcPr>
            <w:tcW w:w="59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D8B2D"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Vadītāja iniciē un organizē plašu sadarbību ar vietējo kopienu un nozares organizācijām LIVA un LIZDA, Dobeles novada, Zemgales plānošanas reģiona skolām un citām valsts ģimnāzijām - piedalās to īstenotajās aktivitātēs, nozarei paredzētu pasākumu, aktivitāšu un projektu izveidē dažādu mērķu īstenošanai savstarpējās sadarbības un mūžizglītības attīstības perspektīvā.</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C10B59"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Attīstīt plašāku iespēju vietējās kopienas vecāku iesaistei izglītības attīstības plānošanā, izveidojot vecāku, vietējo politiķu un izglītības vadītāju forumus.</w:t>
            </w:r>
          </w:p>
          <w:p w14:paraId="31DD328B"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Attīstīt sadarbību ar augstskolām padziļināto un specializēto kursu apguvē mācību procesa kvalitatīvai nodrošināšanai.</w:t>
            </w:r>
          </w:p>
        </w:tc>
      </w:tr>
      <w:tr w:rsidR="00477F1F" w:rsidRPr="009D42AC" w14:paraId="19A8613A" w14:textId="77777777" w:rsidTr="00794013">
        <w:trPr>
          <w:trHeight w:val="485"/>
        </w:trPr>
        <w:tc>
          <w:tcPr>
            <w:tcW w:w="59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6AF80"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Vadītāja aktīvi veido izziņas un inovāciju organizācijas kultūru iestādē, ko raksturo visu pušu atvērtība pārmaiņām, izpratne par to nepieciešamību un gatavība uzņemties atbildību par pārmaiņu ieviešanu.</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07A096"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 xml:space="preserve">Sekot līdzi un analizēt izglītības inovācijas un kopā ar dibinātāju un vadības komandu izvērtēt šo inovāciju ieviešanas nepieciešamību un iespējas. </w:t>
            </w:r>
          </w:p>
        </w:tc>
      </w:tr>
      <w:tr w:rsidR="00477F1F" w:rsidRPr="009D42AC" w14:paraId="066505B5" w14:textId="77777777" w:rsidTr="00794013">
        <w:trPr>
          <w:trHeight w:val="485"/>
        </w:trPr>
        <w:tc>
          <w:tcPr>
            <w:tcW w:w="59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6B387"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Vadītāja vada savstarpēju mācīšanos un komanddarbu, kas dod iespēju apkopot, uzkrāt un publiskot zināšanu radīšanas un mācīšanās pieredzi, nodrošina metodiskā centra atbalsta funkcijas citām izglītības iestādēm, kā arī iniciē sadarbību ar citām iestādēm augstvērtīgu mācību sasniegumu nodrošināšanai un izglītības programmu kvalitatīvai īstenošanai.</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422A7D"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Pilnveidot ģimnāzijas metodiskā centra un metodiskās padomes darbību efektīvai savstarpējās pieredzes apmaiņai izglītības kvalitātes paaugstināšanai.</w:t>
            </w:r>
          </w:p>
        </w:tc>
      </w:tr>
      <w:tr w:rsidR="00477F1F" w:rsidRPr="009D42AC" w14:paraId="1328179C" w14:textId="77777777" w:rsidTr="00794013">
        <w:trPr>
          <w:trHeight w:val="485"/>
        </w:trPr>
        <w:tc>
          <w:tcPr>
            <w:tcW w:w="59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8B3D0"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Vadītājs nodrošina regulāru vecāku iesaisti izglītības iestādes darbībā, veido atbalsta sistēmu vecāku iniciatīvām, nodrošina proaktīvu vecāku un citu iesaistīto pušu interešu līdzsvarošanu.</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372235"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Aktivizēt un izglītot jaunos vecākus efektīvai sadarbībai ar ģimnāziju, paaugstinot klašu audzinātāju profesionālo kapacitāti.</w:t>
            </w:r>
          </w:p>
        </w:tc>
      </w:tr>
      <w:tr w:rsidR="00477F1F" w:rsidRPr="009D42AC" w14:paraId="74105091" w14:textId="77777777" w:rsidTr="00794013">
        <w:trPr>
          <w:trHeight w:val="485"/>
        </w:trPr>
        <w:tc>
          <w:tcPr>
            <w:tcW w:w="59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E72AC"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Vadītājs rada priekšnosacījumus un iniciē efektīvu iestādes padomes, izglītojamo pašpārvaldes darbību, iesaista tās iestādes prioritāšu sasniegšanā, plāno vadības komandas atbalstu un nepieciešamos finanšu resursus.</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21F067"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Organizēt skolas padomes vecāku iesaistīšanos Skolu padomju tālākizglītības pasākumos un pieredzes apmaiņā.</w:t>
            </w:r>
          </w:p>
        </w:tc>
      </w:tr>
    </w:tbl>
    <w:p w14:paraId="30EFD0E0" w14:textId="77777777" w:rsidR="00477F1F" w:rsidRPr="009D42AC" w:rsidRDefault="00477F1F" w:rsidP="00477F1F">
      <w:pPr>
        <w:ind w:left="709"/>
        <w:jc w:val="both"/>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7B2CE123" w14:textId="77777777" w:rsidR="00477F1F" w:rsidRPr="009D42AC" w:rsidRDefault="00477F1F" w:rsidP="00477F1F">
      <w:pP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br w:type="page"/>
      </w:r>
    </w:p>
    <w:p w14:paraId="03C5EBA9" w14:textId="77777777" w:rsidR="00477F1F" w:rsidRPr="009D42AC" w:rsidRDefault="00477F1F" w:rsidP="00477F1F">
      <w:pPr>
        <w:pStyle w:val="ListParagraph"/>
        <w:numPr>
          <w:ilvl w:val="1"/>
          <w:numId w:val="7"/>
        </w:num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lastRenderedPageBreak/>
        <w:t>Kritērija “Pedagogu profesionālā kapacitāte” stiprās puses un turpmākas attīstības vajadzības</w:t>
      </w:r>
    </w:p>
    <w:tbl>
      <w:tblPr>
        <w:tblStyle w:val="8"/>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944"/>
        <w:gridCol w:w="3969"/>
      </w:tblGrid>
      <w:tr w:rsidR="00477F1F" w:rsidRPr="009D42AC" w14:paraId="4D6896F8" w14:textId="77777777" w:rsidTr="00794013">
        <w:trPr>
          <w:trHeight w:val="485"/>
        </w:trPr>
        <w:tc>
          <w:tcPr>
            <w:tcW w:w="59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E7441" w14:textId="77777777" w:rsidR="00477F1F" w:rsidRPr="00EB352A" w:rsidRDefault="00477F1F" w:rsidP="00794013">
            <w:pPr>
              <w:ind w:left="709"/>
              <w:jc w:val="center"/>
              <w:rPr>
                <w:rFonts w:ascii="Times New Roman" w:eastAsia="Times New Roman" w:hAnsi="Times New Roman" w:cs="Times New Roman"/>
                <w:b/>
                <w:bCs/>
                <w:color w:val="414142"/>
                <w:sz w:val="24"/>
                <w:szCs w:val="24"/>
                <w:lang w:val="lv-LV"/>
              </w:rPr>
            </w:pPr>
            <w:r w:rsidRPr="00EB352A">
              <w:rPr>
                <w:rFonts w:ascii="Times New Roman" w:eastAsia="Times New Roman" w:hAnsi="Times New Roman" w:cs="Times New Roman"/>
                <w:b/>
                <w:bCs/>
                <w:color w:val="414142"/>
                <w:sz w:val="24"/>
                <w:szCs w:val="24"/>
                <w:lang w:val="lv-LV"/>
              </w:rPr>
              <w:t>Stiprās puses</w:t>
            </w:r>
          </w:p>
        </w:tc>
        <w:tc>
          <w:tcPr>
            <w:tcW w:w="396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EED4DB" w14:textId="77777777" w:rsidR="00477F1F" w:rsidRPr="00EB352A" w:rsidRDefault="00477F1F" w:rsidP="00794013">
            <w:pPr>
              <w:ind w:left="709"/>
              <w:jc w:val="center"/>
              <w:rPr>
                <w:rFonts w:ascii="Times New Roman" w:eastAsia="Times New Roman" w:hAnsi="Times New Roman" w:cs="Times New Roman"/>
                <w:b/>
                <w:bCs/>
                <w:color w:val="414142"/>
                <w:sz w:val="24"/>
                <w:szCs w:val="24"/>
                <w:lang w:val="lv-LV"/>
              </w:rPr>
            </w:pPr>
            <w:r w:rsidRPr="00EB352A">
              <w:rPr>
                <w:rFonts w:ascii="Times New Roman" w:eastAsia="Times New Roman" w:hAnsi="Times New Roman" w:cs="Times New Roman"/>
                <w:b/>
                <w:bCs/>
                <w:color w:val="414142"/>
                <w:sz w:val="24"/>
                <w:szCs w:val="24"/>
                <w:lang w:val="lv-LV"/>
              </w:rPr>
              <w:t>Turpmākās attīstības vajadzības</w:t>
            </w:r>
          </w:p>
        </w:tc>
      </w:tr>
      <w:tr w:rsidR="00477F1F" w:rsidRPr="009D42AC" w14:paraId="304B48AE" w14:textId="77777777" w:rsidTr="00794013">
        <w:trPr>
          <w:trHeight w:val="485"/>
        </w:trPr>
        <w:tc>
          <w:tcPr>
            <w:tcW w:w="59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497E3" w14:textId="77777777" w:rsidR="00477F1F" w:rsidRPr="009D42AC" w:rsidRDefault="00477F1F" w:rsidP="00794013">
            <w:pPr>
              <w:spacing w:line="240" w:lineRule="auto"/>
              <w:jc w:val="both"/>
              <w:rPr>
                <w:rFonts w:ascii="Times New Roman" w:eastAsia="Times New Roman" w:hAnsi="Times New Roman" w:cs="Times New Roman"/>
                <w:color w:val="414142"/>
                <w:sz w:val="24"/>
                <w:szCs w:val="24"/>
                <w:lang w:val="lv-LV"/>
              </w:rPr>
            </w:pPr>
            <w:r w:rsidRPr="009D42AC">
              <w:rPr>
                <w:rFonts w:ascii="Times New Roman" w:hAnsi="Times New Roman" w:cs="Times New Roman"/>
                <w:sz w:val="24"/>
                <w:szCs w:val="24"/>
                <w:lang w:val="lv-LV"/>
              </w:rPr>
              <w:t>Visiem pedagogiem ir normatīvajos aktos noteiktā nepieciešamā izglītība un profesionālā kvalifikācija. Visa nepieciešamā informācija par pedagogu izglītību un profesionālo kvalifikāciju savlaicīgi ir ievadīta VIIS. VIIS pieejamā informācija par pedagogu tarifikāciju ir pilnīga, atbilst reālajai situācijai un normatīvajos aktos noteiktajam. Izglītības iestāde ir ieguvusi informāciju par personālu no Sodu reģistra, tā katru gadu tiek atjaunota. Izglītības iestādē nav ilgstošu pedagogu vakanču, ilgstošas darba nespējas gadījumā pedagogs tiek aizvietots.</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F3B99A" w14:textId="77777777" w:rsidR="00477F1F" w:rsidRPr="009D42AC" w:rsidRDefault="00477F1F" w:rsidP="00477F1F">
            <w:pPr>
              <w:pStyle w:val="ListParagraph"/>
              <w:numPr>
                <w:ilvl w:val="0"/>
                <w:numId w:val="5"/>
              </w:numPr>
              <w:spacing w:line="240" w:lineRule="auto"/>
              <w:ind w:left="325" w:hanging="284"/>
              <w:rPr>
                <w:rFonts w:ascii="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Rast iespējas skolotājiem iegūt cita priekšmeta mācīšanas tiesības, tādējādi sekmējot gan kadru atjaunošanos, gan veicinot izglītības procesa turpināšanu kolēģu aizvietošanā </w:t>
            </w:r>
            <w:r w:rsidRPr="009D42AC">
              <w:rPr>
                <w:rFonts w:ascii="Times New Roman" w:hAnsi="Times New Roman" w:cs="Times New Roman"/>
                <w:sz w:val="24"/>
                <w:szCs w:val="24"/>
                <w:lang w:val="lv-LV"/>
              </w:rPr>
              <w:t>darba nespējas gadījumā.</w:t>
            </w:r>
          </w:p>
          <w:p w14:paraId="4824367E" w14:textId="77777777" w:rsidR="00477F1F" w:rsidRPr="00EB352A" w:rsidRDefault="00477F1F" w:rsidP="00477F1F">
            <w:pPr>
              <w:pStyle w:val="ListParagraph"/>
              <w:numPr>
                <w:ilvl w:val="0"/>
                <w:numId w:val="5"/>
              </w:numPr>
              <w:spacing w:line="240" w:lineRule="auto"/>
              <w:ind w:left="325" w:hanging="284"/>
              <w:rPr>
                <w:rFonts w:ascii="Times New Roman" w:hAnsi="Times New Roman" w:cs="Times New Roman"/>
                <w:sz w:val="24"/>
                <w:szCs w:val="24"/>
                <w:lang w:val="lv-LV"/>
              </w:rPr>
            </w:pPr>
            <w:r w:rsidRPr="009D42AC">
              <w:rPr>
                <w:rFonts w:ascii="Times New Roman" w:hAnsi="Times New Roman" w:cs="Times New Roman"/>
                <w:sz w:val="24"/>
                <w:szCs w:val="24"/>
                <w:lang w:val="lv-LV"/>
              </w:rPr>
              <w:t>Sadarbībā ar dibinātāju attīstīt sistēmu jaunu skolotāju piesaistīšanai.</w:t>
            </w:r>
          </w:p>
        </w:tc>
      </w:tr>
      <w:tr w:rsidR="00477F1F" w:rsidRPr="009D42AC" w14:paraId="74B0D5D7" w14:textId="77777777" w:rsidTr="00794013">
        <w:trPr>
          <w:trHeight w:val="485"/>
        </w:trPr>
        <w:tc>
          <w:tcPr>
            <w:tcW w:w="59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00AEF" w14:textId="77777777" w:rsidR="00477F1F" w:rsidRPr="009D42AC" w:rsidRDefault="00477F1F" w:rsidP="00794013">
            <w:pPr>
              <w:spacing w:line="240" w:lineRule="auto"/>
              <w:jc w:val="both"/>
              <w:rPr>
                <w:rFonts w:ascii="Times New Roman" w:hAnsi="Times New Roman" w:cs="Times New Roman"/>
                <w:sz w:val="24"/>
                <w:szCs w:val="24"/>
                <w:lang w:val="lv-LV"/>
              </w:rPr>
            </w:pPr>
            <w:r w:rsidRPr="009D42AC">
              <w:rPr>
                <w:rFonts w:ascii="Times New Roman" w:hAnsi="Times New Roman" w:cs="Times New Roman"/>
                <w:sz w:val="24"/>
                <w:szCs w:val="24"/>
                <w:lang w:val="lv-LV"/>
              </w:rPr>
              <w:t>Visi pedagogi veic tiesību aktos noteikto nepieciešamo profesionālās kompetences pilnveidi. Informācija VIIS par pedagogu profesionālās kompetences pilnveidi ir pilnīga. Izglītības iestāde veicina pedagogu studijas maģistrantūrā vai doktorantūrā, kā arī .</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056DA"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Veicināt Metodisko komisiju iesaisti savu pedagogu tālākizglītībā un pieredzes apmaiņas/stundu vērošanas u.tml. pasākumos.</w:t>
            </w:r>
          </w:p>
        </w:tc>
      </w:tr>
      <w:tr w:rsidR="00477F1F" w:rsidRPr="009D42AC" w14:paraId="7ACD6952" w14:textId="77777777" w:rsidTr="00794013">
        <w:trPr>
          <w:trHeight w:val="485"/>
        </w:trPr>
        <w:tc>
          <w:tcPr>
            <w:tcW w:w="59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881A1" w14:textId="77777777" w:rsidR="00477F1F" w:rsidRPr="009D42AC" w:rsidRDefault="00477F1F" w:rsidP="00794013">
            <w:pPr>
              <w:spacing w:line="240" w:lineRule="auto"/>
              <w:jc w:val="both"/>
              <w:rPr>
                <w:rFonts w:ascii="Times New Roman" w:hAnsi="Times New Roman" w:cs="Times New Roman"/>
                <w:sz w:val="24"/>
                <w:szCs w:val="24"/>
                <w:lang w:val="lv-LV"/>
              </w:rPr>
            </w:pPr>
            <w:r w:rsidRPr="009D42AC">
              <w:rPr>
                <w:rFonts w:ascii="Times New Roman" w:hAnsi="Times New Roman" w:cs="Times New Roman"/>
                <w:sz w:val="24"/>
                <w:szCs w:val="24"/>
                <w:lang w:val="lv-LV"/>
              </w:rPr>
              <w:t xml:space="preserve">Lielākai daļai pedagogu tiek nodrošināta optimāla noslodze, kas atbilst izglītības iestādes un tās īstenotās izglītības programmas specifikai. Izglītības iestādē ir ieviesta pedagogu profesionālās kvalitātes novērtēšanas sistēma. Izglītības iestādē ir nodrošināta visu izglītības programmas mācību priekšmetu un jomu mācīšana. </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61E650"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Veicināt blakusdarba pedagogu iekļaušanos ģimnāzijā kā pamatdarba skolotājiem, nodrošinot lielāku stundu skaitu, nepieciešamo tālākizglītību u.c. nosacījumus.</w:t>
            </w:r>
          </w:p>
        </w:tc>
      </w:tr>
      <w:tr w:rsidR="00477F1F" w:rsidRPr="009D42AC" w14:paraId="740307F1" w14:textId="77777777" w:rsidTr="00794013">
        <w:trPr>
          <w:trHeight w:val="485"/>
        </w:trPr>
        <w:tc>
          <w:tcPr>
            <w:tcW w:w="59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E5BF6" w14:textId="77777777" w:rsidR="00477F1F" w:rsidRPr="009D42AC" w:rsidRDefault="00477F1F" w:rsidP="00794013">
            <w:pPr>
              <w:spacing w:line="240" w:lineRule="auto"/>
              <w:jc w:val="both"/>
              <w:rPr>
                <w:rFonts w:ascii="Times New Roman" w:hAnsi="Times New Roman" w:cs="Times New Roman"/>
                <w:sz w:val="24"/>
                <w:szCs w:val="24"/>
                <w:lang w:val="lv-LV"/>
              </w:rPr>
            </w:pPr>
            <w:r w:rsidRPr="009D42AC">
              <w:rPr>
                <w:rFonts w:ascii="Times New Roman" w:hAnsi="Times New Roman" w:cs="Times New Roman"/>
                <w:sz w:val="24"/>
                <w:szCs w:val="24"/>
                <w:lang w:val="lv-LV"/>
              </w:rPr>
              <w:t>Izglītības iestādē ir izveidota iekšējā izglītības kvalitātes nodrošināšanas sistēma pedagoģiskā personāla darba izvērtēšanai ne retāk kā reizi gadā, balstoties uz precīziem datiem, kuri iegūti no pašvērtēšanas rezultātiem un pedagoģiskā personāla savstarpējās mācību stundu/nodarbību un ikdienas darbības vērošanas, kā arī citiem avotiem. Pedagoģiskais personāls regulāri izvērtē savas profesionālās darbības efektivitāti, identificē savas darbības stiprās puses un labās prakses piemērus, ar kuriem var dalīties ar citiem kolēģiem.</w:t>
            </w:r>
          </w:p>
        </w:tc>
        <w:tc>
          <w:tcPr>
            <w:tcW w:w="3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AB8DF" w14:textId="77777777" w:rsidR="00477F1F" w:rsidRPr="009D42AC" w:rsidRDefault="00477F1F" w:rsidP="00794013">
            <w:pPr>
              <w:spacing w:line="240" w:lineRule="auto"/>
              <w:rPr>
                <w:rFonts w:ascii="Times New Roman" w:hAnsi="Times New Roman" w:cs="Times New Roman"/>
                <w:sz w:val="24"/>
                <w:szCs w:val="24"/>
                <w:lang w:val="lv-LV"/>
              </w:rPr>
            </w:pPr>
            <w:r w:rsidRPr="009D42AC">
              <w:rPr>
                <w:rFonts w:ascii="Times New Roman" w:hAnsi="Times New Roman" w:cs="Times New Roman"/>
                <w:sz w:val="24"/>
                <w:szCs w:val="24"/>
                <w:lang w:val="lv-LV"/>
              </w:rPr>
              <w:t>Pilnveidot skolotāju pašvērtējuma saturu, t.sk. atbilstoši valsts ģimnāzijām noteikto pienākumu ietvaros.</w:t>
            </w:r>
          </w:p>
        </w:tc>
      </w:tr>
    </w:tbl>
    <w:p w14:paraId="3354ACF3" w14:textId="77777777" w:rsidR="00477F1F" w:rsidRPr="009D42AC" w:rsidRDefault="00477F1F" w:rsidP="00477F1F">
      <w:pPr>
        <w:spacing w:before="240"/>
        <w:rPr>
          <w:rFonts w:ascii="Times New Roman" w:eastAsia="Times New Roman" w:hAnsi="Times New Roman" w:cs="Times New Roman"/>
          <w:sz w:val="24"/>
          <w:szCs w:val="24"/>
          <w:lang w:val="lv-LV"/>
        </w:rPr>
      </w:pPr>
    </w:p>
    <w:p w14:paraId="527BBE9E" w14:textId="77777777" w:rsidR="00477F1F" w:rsidRPr="009D42AC" w:rsidRDefault="00477F1F" w:rsidP="00477F1F">
      <w:pPr>
        <w:pStyle w:val="ListParagraph"/>
        <w:numPr>
          <w:ilvl w:val="0"/>
          <w:numId w:val="7"/>
        </w:numPr>
        <w:spacing w:line="326" w:lineRule="auto"/>
        <w:ind w:left="357" w:hanging="357"/>
        <w:jc w:val="center"/>
        <w:rPr>
          <w:rFonts w:ascii="Times New Roman" w:eastAsia="Times New Roman" w:hAnsi="Times New Roman" w:cs="Times New Roman"/>
          <w:b/>
          <w:sz w:val="24"/>
          <w:szCs w:val="24"/>
          <w:lang w:val="lv-LV"/>
        </w:rPr>
      </w:pPr>
      <w:r w:rsidRPr="009D42AC">
        <w:rPr>
          <w:rFonts w:ascii="Times New Roman" w:eastAsia="Times New Roman" w:hAnsi="Times New Roman" w:cs="Times New Roman"/>
          <w:b/>
          <w:sz w:val="24"/>
          <w:szCs w:val="24"/>
          <w:lang w:val="lv-LV"/>
        </w:rPr>
        <w:t>Informācija par lielākajiem īstenotajiem projektiem par 2020./2021.mācību gadā</w:t>
      </w:r>
    </w:p>
    <w:p w14:paraId="704C9327" w14:textId="77777777" w:rsidR="00477F1F" w:rsidRPr="009D42AC" w:rsidRDefault="00477F1F" w:rsidP="00477F1F">
      <w:pPr>
        <w:pStyle w:val="ListParagraph"/>
        <w:numPr>
          <w:ilvl w:val="1"/>
          <w:numId w:val="7"/>
        </w:num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2021./2021. mācību gadā sadarbībā ar Eiropas programmēšanas skolu “Datorium” un sadarbojoties ar Jūrmalas Valsts ģimnāziju, Daugavpils Valsts ģimnāziju, Ulbrokas vidusskolu un J.G.Herdera Grīziņkalna vidusskolu īstenojām valsts mēroga pilotprojektu “Programmēšana I” kursa apgūšanai 10.klasē un kursa “Programmēšanas pamati” 11.klasē, kur kopumā piedalījās 72 skolēni. 2021./2022.mācību gadā turpinās sadarbība kursa “Programmēšana I” turpināšanai un kursa “Datorika” apgūšana 7.klasē, kopumā iesaistīts 81 izglītojamais.</w:t>
      </w:r>
    </w:p>
    <w:p w14:paraId="44B6449E" w14:textId="77777777" w:rsidR="00477F1F" w:rsidRPr="009D42AC" w:rsidRDefault="00477F1F" w:rsidP="00477F1F">
      <w:pPr>
        <w:pStyle w:val="ListParagraph"/>
        <w:numPr>
          <w:ilvl w:val="1"/>
          <w:numId w:val="7"/>
        </w:num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Dalība projektā “Mācītspēks” par skolotājas Ivitas Asares studijām un darba līgumu par pedagoga darba veikšanu Dobeles Valsts ģimnāzijā.</w:t>
      </w:r>
    </w:p>
    <w:p w14:paraId="1F732835" w14:textId="77777777" w:rsidR="00477F1F" w:rsidRPr="009D42AC" w:rsidRDefault="00477F1F" w:rsidP="00477F1F">
      <w:pP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br w:type="page"/>
      </w:r>
    </w:p>
    <w:p w14:paraId="1FDA45AF" w14:textId="77777777" w:rsidR="00477F1F" w:rsidRPr="009D42AC" w:rsidRDefault="00477F1F" w:rsidP="00477F1F">
      <w:pPr>
        <w:pStyle w:val="ListParagraph"/>
        <w:numPr>
          <w:ilvl w:val="0"/>
          <w:numId w:val="7"/>
        </w:numPr>
        <w:spacing w:before="240" w:after="240" w:line="327" w:lineRule="auto"/>
        <w:jc w:val="center"/>
        <w:rPr>
          <w:rFonts w:ascii="Times New Roman" w:eastAsia="Times New Roman" w:hAnsi="Times New Roman" w:cs="Times New Roman"/>
          <w:b/>
          <w:sz w:val="24"/>
          <w:szCs w:val="24"/>
          <w:lang w:val="lv-LV"/>
        </w:rPr>
      </w:pPr>
      <w:r w:rsidRPr="009D42AC">
        <w:rPr>
          <w:rFonts w:ascii="Times New Roman" w:eastAsiaTheme="minorHAnsi" w:hAnsi="Times New Roman" w:cs="Times New Roman"/>
          <w:b/>
          <w:bCs/>
          <w:sz w:val="24"/>
          <w:szCs w:val="24"/>
          <w:lang w:val="lv-LV" w:eastAsia="en-US"/>
        </w:rPr>
        <w:lastRenderedPageBreak/>
        <w:t>Informācija</w:t>
      </w:r>
      <w:r w:rsidRPr="009D42AC">
        <w:rPr>
          <w:rFonts w:ascii="Times New Roman" w:eastAsia="Times New Roman" w:hAnsi="Times New Roman" w:cs="Times New Roman"/>
          <w:b/>
          <w:sz w:val="24"/>
          <w:szCs w:val="24"/>
          <w:lang w:val="lv-LV"/>
        </w:rPr>
        <w:t xml:space="preserve"> par institūcijām, ar kurām noslēgti sadarbības līgumi</w:t>
      </w:r>
    </w:p>
    <w:p w14:paraId="13B0088B" w14:textId="77777777" w:rsidR="00477F1F" w:rsidRPr="009D42AC" w:rsidRDefault="00477F1F" w:rsidP="00477F1F">
      <w:pPr>
        <w:pStyle w:val="ListParagraph"/>
        <w:numPr>
          <w:ilvl w:val="1"/>
          <w:numId w:val="7"/>
        </w:num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Biedrības Junior Achievement Latvia – par  biznesa izglītības programmas ietvarā nodrošinātu pieeju JA Latvija mācību programmām un metodiskajiem materiāliem un tiesībām skolai praktizēt starptautiski atzītas Junior Achievement Worldwide mācību programmas un mācību līdzekļus.</w:t>
      </w:r>
    </w:p>
    <w:p w14:paraId="63447849" w14:textId="77777777" w:rsidR="00477F1F" w:rsidRPr="009D42AC" w:rsidRDefault="00477F1F" w:rsidP="00477F1F">
      <w:pPr>
        <w:pStyle w:val="ListParagraph"/>
        <w:numPr>
          <w:ilvl w:val="1"/>
          <w:numId w:val="7"/>
        </w:num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Līgums ar biedrību “Create@Develop” par tiešsaistes mācīšanās platformas Virtualaskola.lv izmantošanu tika noslēgts, lai dotu iespēju organizēt tiešsaistes stundas attālinātā mācību perioda laikā.</w:t>
      </w:r>
    </w:p>
    <w:p w14:paraId="54C786C6" w14:textId="77777777" w:rsidR="00477F1F" w:rsidRPr="009D42AC" w:rsidRDefault="00477F1F" w:rsidP="00477F1F">
      <w:pPr>
        <w:pStyle w:val="ListParagraph"/>
        <w:numPr>
          <w:ilvl w:val="1"/>
          <w:numId w:val="7"/>
        </w:numPr>
        <w:spacing w:before="24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Telpu bezatlīdzības lietošanas līgums ar Dobeles Amatniecības un vispārizglītojošo vidusskolu par iespēju īstenot DAVV telpās mācību priekšmeta “Mājturība un tehnoloģijas” un “Mājturība un dizains” stundas ar mācību virtuves izmantošanu.</w:t>
      </w:r>
    </w:p>
    <w:p w14:paraId="058A363F" w14:textId="77777777" w:rsidR="00477F1F" w:rsidRPr="009D42AC" w:rsidRDefault="00477F1F" w:rsidP="00477F1F">
      <w:pPr>
        <w:spacing w:before="240"/>
        <w:ind w:left="709"/>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 </w:t>
      </w:r>
    </w:p>
    <w:p w14:paraId="224FB9F9" w14:textId="77777777" w:rsidR="00477F1F" w:rsidRPr="009D42AC" w:rsidRDefault="00477F1F" w:rsidP="00477F1F">
      <w:pPr>
        <w:pStyle w:val="ListParagraph"/>
        <w:numPr>
          <w:ilvl w:val="0"/>
          <w:numId w:val="7"/>
        </w:numPr>
        <w:spacing w:before="120" w:line="326" w:lineRule="auto"/>
        <w:ind w:left="357" w:hanging="357"/>
        <w:jc w:val="center"/>
        <w:rPr>
          <w:rFonts w:ascii="Times New Roman" w:eastAsia="Times New Roman" w:hAnsi="Times New Roman" w:cs="Times New Roman"/>
          <w:b/>
          <w:sz w:val="24"/>
          <w:szCs w:val="24"/>
          <w:lang w:val="lv-LV"/>
        </w:rPr>
      </w:pPr>
      <w:r w:rsidRPr="009D42AC">
        <w:rPr>
          <w:rFonts w:ascii="Times New Roman" w:eastAsiaTheme="minorHAnsi" w:hAnsi="Times New Roman" w:cs="Times New Roman"/>
          <w:b/>
          <w:bCs/>
          <w:sz w:val="24"/>
          <w:szCs w:val="24"/>
          <w:lang w:val="lv-LV" w:eastAsia="en-US"/>
        </w:rPr>
        <w:t>Audzināšanas</w:t>
      </w:r>
      <w:r w:rsidRPr="009D42AC">
        <w:rPr>
          <w:rFonts w:ascii="Times New Roman" w:eastAsia="Times New Roman" w:hAnsi="Times New Roman" w:cs="Times New Roman"/>
          <w:b/>
          <w:sz w:val="24"/>
          <w:szCs w:val="24"/>
          <w:lang w:val="lv-LV"/>
        </w:rPr>
        <w:t xml:space="preserve"> darba prioritātes trim gadiem un to ieviešana</w:t>
      </w:r>
    </w:p>
    <w:p w14:paraId="679E49F0" w14:textId="77777777" w:rsidR="00477F1F" w:rsidRPr="009D42AC" w:rsidRDefault="00477F1F" w:rsidP="00477F1F">
      <w:pPr>
        <w:ind w:left="709"/>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Dobeles Valsts ģimnāzijas audzināšanas darba prioritātes 2020.-2023.gadam ietver:</w:t>
      </w:r>
    </w:p>
    <w:p w14:paraId="3E877D24" w14:textId="77777777" w:rsidR="00477F1F" w:rsidRPr="009D42AC" w:rsidRDefault="00477F1F" w:rsidP="00477F1F">
      <w:pPr>
        <w:pStyle w:val="ListParagraph"/>
        <w:numPr>
          <w:ilvl w:val="0"/>
          <w:numId w:val="4"/>
        </w:numP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mērķtiecīgu karjeras izglītību, </w:t>
      </w:r>
    </w:p>
    <w:p w14:paraId="6ED898B4" w14:textId="77777777" w:rsidR="00477F1F" w:rsidRPr="009D42AC" w:rsidRDefault="00477F1F" w:rsidP="00477F1F">
      <w:pPr>
        <w:pStyle w:val="ListParagraph"/>
        <w:numPr>
          <w:ilvl w:val="0"/>
          <w:numId w:val="4"/>
        </w:numP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līdzatbildības uzturēšanu,</w:t>
      </w:r>
    </w:p>
    <w:p w14:paraId="06672E4D" w14:textId="77777777" w:rsidR="00477F1F" w:rsidRPr="009D42AC" w:rsidRDefault="00477F1F" w:rsidP="00477F1F">
      <w:pPr>
        <w:pStyle w:val="ListParagraph"/>
        <w:numPr>
          <w:ilvl w:val="0"/>
          <w:numId w:val="4"/>
        </w:numP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latvisko tradīciju saglabāšanu. </w:t>
      </w:r>
    </w:p>
    <w:p w14:paraId="3F67EBA8" w14:textId="77777777" w:rsidR="00477F1F" w:rsidRPr="009D42AC" w:rsidRDefault="00477F1F" w:rsidP="00477F1F">
      <w:pPr>
        <w:ind w:firstLine="709"/>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Šo prioritāšu sasniegšanai tiek organizēta pastāvīga un personalizēta sadarbība starp klašu audzinātājām, priekšmetu skolotājiem un interešu izglītības pulciņu vadītājiem un iesaistot izglītojamo vecākus.</w:t>
      </w:r>
    </w:p>
    <w:p w14:paraId="10C861E7" w14:textId="77777777" w:rsidR="00477F1F" w:rsidRPr="009D42AC" w:rsidRDefault="00477F1F" w:rsidP="00477F1F">
      <w:pPr>
        <w:ind w:firstLine="709"/>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Kaut arī attālināti organizētais skolēnu izglītošanas process neuzrāda kritumu sekmju novērtējumā, būtisku iespaidu ir atstājis attālinātais darbs virtuālā vidē. Līdzīgi tendencēm visā Latvijā, mūsu veiktās aptaujas rāda, ka skolēni nereti jūtas depresīvi, zūd motivācija darboties kopā un kolektīvā apziņa kā tāda. Apmēram puse skolēnu atzīst, ka nevēlas darboties kolektīvi, un viņus apmierina darbs vienatnē ar datoru no mājām. Latvisko tradīciju saglabāšanai skolēnu mākslinieciskās pašdarbības kolektīvi gan mācību gada laikā, gan vasarā piedalījās XII Latvijas Skolu jaunatnes Dziesmu un deju svētkos.</w:t>
      </w:r>
    </w:p>
    <w:p w14:paraId="72609489" w14:textId="77777777" w:rsidR="00477F1F" w:rsidRPr="009D42AC" w:rsidRDefault="00477F1F" w:rsidP="00477F1F">
      <w:pPr>
        <w:pStyle w:val="ListParagraph"/>
        <w:numPr>
          <w:ilvl w:val="0"/>
          <w:numId w:val="7"/>
        </w:numPr>
        <w:spacing w:before="120" w:line="326" w:lineRule="auto"/>
        <w:ind w:left="357" w:hanging="357"/>
        <w:jc w:val="center"/>
        <w:rPr>
          <w:rFonts w:ascii="Times New Roman" w:eastAsia="Times New Roman" w:hAnsi="Times New Roman" w:cs="Times New Roman"/>
          <w:b/>
          <w:sz w:val="24"/>
          <w:szCs w:val="24"/>
          <w:lang w:val="lv-LV"/>
        </w:rPr>
      </w:pPr>
      <w:r w:rsidRPr="009D42AC">
        <w:rPr>
          <w:rFonts w:ascii="Times New Roman" w:eastAsia="Times New Roman" w:hAnsi="Times New Roman" w:cs="Times New Roman"/>
          <w:b/>
          <w:sz w:val="24"/>
          <w:szCs w:val="24"/>
          <w:lang w:val="lv-LV"/>
        </w:rPr>
        <w:t xml:space="preserve">Citi sasniegumi </w:t>
      </w:r>
    </w:p>
    <w:p w14:paraId="7E2F3FC1" w14:textId="77777777" w:rsidR="00477F1F" w:rsidRPr="009D42AC" w:rsidRDefault="00477F1F" w:rsidP="00477F1F">
      <w:pPr>
        <w:pStyle w:val="ListParagraph"/>
        <w:numPr>
          <w:ilvl w:val="1"/>
          <w:numId w:val="7"/>
        </w:numPr>
        <w:tabs>
          <w:tab w:val="left" w:pos="851"/>
        </w:tabs>
        <w:spacing w:before="240"/>
        <w:ind w:left="0" w:firstLine="36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2020./2021.mācību gadā 123 skolēni piedalījās 10 mācību priekšmetu II posma (novada) olimpiādēs, no kuriem 66 skolēni izcīnīja godalgotas vietas. No godalgoto vietu ieguvējiem 15 skolēni tika uzaicināti piedalīties III posma (valsts) olimpiādēs. Valsts posmā iegūtas 3 trešās pakāpes godalgas un 1 atzinība.</w:t>
      </w:r>
    </w:p>
    <w:p w14:paraId="75ADD635" w14:textId="77777777" w:rsidR="00477F1F" w:rsidRPr="009D42AC" w:rsidRDefault="00477F1F" w:rsidP="00477F1F">
      <w:pPr>
        <w:ind w:firstLine="709"/>
        <w:jc w:val="both"/>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Visi 11. klašu skolēni, kopā 91, aizstāvēja izstrādātos zinātniski pētnieciskos darbus (ZPD). 14 skolēnu darbi tika izvirzīti Zemgales reģiona ZPD konferencei. Konferencē skolēnu darbi tika novērtēti ar 8 trešās pakāpes un 5 otrās pakāpes godalgām. Pieci skolēni tika uzaicināti savu ZPD prezentēt valstī, iegūta viena trešās pakāpes godalga.</w:t>
      </w:r>
    </w:p>
    <w:p w14:paraId="28FF9C47" w14:textId="77777777" w:rsidR="00477F1F" w:rsidRPr="009D42AC" w:rsidRDefault="00477F1F" w:rsidP="00477F1F">
      <w:pPr>
        <w:ind w:firstLine="709"/>
        <w:jc w:val="both"/>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Neraugoties uz attālinātā darba apstākļiem, visi interešu izglītības pulciņi darbojās veiksmīgi: piedalījās pasākumos, veica pētījumus,  piedalījās jauniešiem draudzīgas Dobeles pilsētvides plānošanā, veidoja video stāstus, piem., Ziemassvētkos, mudināja skolēnus doties dabā un būt aktīviem, dalīties savās izjūtās un turpināt darboties pašdarbības kolektīvos.</w:t>
      </w:r>
    </w:p>
    <w:p w14:paraId="711B0E5B" w14:textId="77777777" w:rsidR="00477F1F" w:rsidRPr="009D42AC" w:rsidRDefault="00477F1F" w:rsidP="00477F1F">
      <w:pPr>
        <w:ind w:firstLine="709"/>
        <w:jc w:val="both"/>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Dobeles Valsts ģimnāzijas jauniešu deju kolektīvi “Solis” un “Vērdiņš” piedalījās XII Latvijas Skolu jaunatnes Dziesmu un deju svētku attālināti (virtuālajā platformā Zoom) organizētajā koncert uzvedumā “Svinēt sauli 2021”. Jauktais koris “Sadziedis” un Dobeles 1.vidusskolas koris organizēja dziesmu svētkiem veltītu sadraudzības koncertu “Nenotikušo Dziesmusvētku dziesmusvētki” Dobeles novada iedzīvotājiem . Puišu vokālais ansamblis KPTT </w:t>
      </w:r>
      <w:r w:rsidRPr="009D42AC">
        <w:rPr>
          <w:rFonts w:ascii="Times New Roman" w:eastAsia="Times New Roman" w:hAnsi="Times New Roman" w:cs="Times New Roman"/>
          <w:sz w:val="24"/>
          <w:szCs w:val="24"/>
          <w:lang w:val="lv-LV"/>
        </w:rPr>
        <w:lastRenderedPageBreak/>
        <w:t xml:space="preserve">piedalījās l.t.dz., A.Sējāna mūzika, videoklipa filmēšanā un tautas mūzikas video koncertstāstā “Līdz pašām debesīm” (kopā ar 5 labākajiem Latvijas ansambļiem izpildīja L.Jēkabsones pirmatskaņojumu “Rūto”). Ansamblis KPTT koncertēja Dobeles pilsētas pagalmos kultūras programmas “Ceriņu svētki -2021” ietvaros. Koris “Sadziedis” un koris “Dzirkstele” piedalījās 4. “Līvu” dziesmusvētkos Pāvilostā. </w:t>
      </w:r>
    </w:p>
    <w:p w14:paraId="3602AC99" w14:textId="77777777" w:rsidR="00477F1F" w:rsidRPr="009D42AC" w:rsidRDefault="00477F1F" w:rsidP="00477F1F">
      <w:pPr>
        <w:ind w:firstLine="709"/>
        <w:jc w:val="both"/>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DVĢ debašu pulciņa dalībnieks Elvis Vitāls ieguvis Debašu līderības skolas apbalvojumu kā labākais debatētājs 2021. Pulciņa dalībnieki piedalījušies arī attālinātajos debašu turnīros, ko rīkoja Debašu centrs (latviešu valodā), kā arī Debašu asociācijas organizētajos turnīros (angļu valodā). 2020./21.m.g. pēc skolēnu iniciatīvas ir nodibināts Dobeles Valsts ģimnāzijas klubs “</w:t>
      </w:r>
      <w:proofErr w:type="spellStart"/>
      <w:r w:rsidRPr="009D42AC">
        <w:rPr>
          <w:rFonts w:ascii="Times New Roman" w:eastAsia="Times New Roman" w:hAnsi="Times New Roman" w:cs="Times New Roman"/>
          <w:sz w:val="24"/>
          <w:szCs w:val="24"/>
          <w:lang w:val="lv-LV"/>
        </w:rPr>
        <w:t>EjEiropa</w:t>
      </w:r>
      <w:proofErr w:type="spellEnd"/>
      <w:r w:rsidRPr="009D42AC">
        <w:rPr>
          <w:rFonts w:ascii="Times New Roman" w:eastAsia="Times New Roman" w:hAnsi="Times New Roman" w:cs="Times New Roman"/>
          <w:sz w:val="24"/>
          <w:szCs w:val="24"/>
          <w:lang w:val="lv-LV"/>
        </w:rPr>
        <w:t>”, kas darbojas kā brīvprātīga domubiedru grupa Eiro</w:t>
      </w:r>
      <w:r>
        <w:rPr>
          <w:rFonts w:ascii="Times New Roman" w:eastAsia="Times New Roman" w:hAnsi="Times New Roman" w:cs="Times New Roman"/>
          <w:sz w:val="24"/>
          <w:szCs w:val="24"/>
          <w:lang w:val="lv-LV"/>
        </w:rPr>
        <w:t>p</w:t>
      </w:r>
      <w:r w:rsidRPr="009D42AC">
        <w:rPr>
          <w:rFonts w:ascii="Times New Roman" w:eastAsia="Times New Roman" w:hAnsi="Times New Roman" w:cs="Times New Roman"/>
          <w:sz w:val="24"/>
          <w:szCs w:val="24"/>
          <w:lang w:val="lv-LV"/>
        </w:rPr>
        <w:t>as kluba “Māja” (Rīgā) ietvaros.</w:t>
      </w:r>
    </w:p>
    <w:p w14:paraId="1FA44705" w14:textId="77777777" w:rsidR="00477F1F" w:rsidRPr="009D42AC" w:rsidRDefault="00477F1F" w:rsidP="00477F1F">
      <w:pPr>
        <w:ind w:firstLine="349"/>
        <w:jc w:val="both"/>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Dobeles Valsts ģimnāzijas Skolēnu līdzpārvaldes dalībnieki ir piedalījušies projektā “</w:t>
      </w:r>
      <w:proofErr w:type="spellStart"/>
      <w:r w:rsidRPr="009D42AC">
        <w:rPr>
          <w:rFonts w:ascii="Times New Roman" w:eastAsia="Times New Roman" w:hAnsi="Times New Roman" w:cs="Times New Roman"/>
          <w:sz w:val="24"/>
          <w:szCs w:val="24"/>
          <w:lang w:val="lv-LV"/>
        </w:rPr>
        <w:t>TadTālākKopā</w:t>
      </w:r>
      <w:proofErr w:type="spellEnd"/>
      <w:r w:rsidRPr="009D42AC">
        <w:rPr>
          <w:rFonts w:ascii="Times New Roman" w:eastAsia="Times New Roman" w:hAnsi="Times New Roman" w:cs="Times New Roman"/>
          <w:sz w:val="24"/>
          <w:szCs w:val="24"/>
          <w:lang w:val="lv-LV"/>
        </w:rPr>
        <w:t xml:space="preserve">” - idejas jaunatnes politikas attīstībai Dobeles novadā kā arī veikuši savu pētījumu DVĢ jauniešu vidū par viņu vajadzībām infrastruktūras uzlabošanā un interešu izglītības jomu piedāvājumu. </w:t>
      </w:r>
    </w:p>
    <w:p w14:paraId="7C4551B2" w14:textId="77777777" w:rsidR="00477F1F" w:rsidRPr="009D42AC" w:rsidRDefault="00477F1F" w:rsidP="00477F1F">
      <w:pPr>
        <w:pStyle w:val="ListParagraph"/>
        <w:numPr>
          <w:ilvl w:val="1"/>
          <w:numId w:val="7"/>
        </w:numPr>
        <w:tabs>
          <w:tab w:val="left" w:pos="851"/>
        </w:tabs>
        <w:spacing w:before="240"/>
        <w:ind w:left="0" w:firstLine="360"/>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Izglītības iestādes informācija par galvenajiem secinājumiem pēc valsts pārbaudes darbu rezultātu izvērtēšanas par 2020./2021.mācību gadu un par sasniegumiem valsts pārbaudes darbos pēdējo trīs gadu laikā. </w:t>
      </w:r>
    </w:p>
    <w:p w14:paraId="0A5C136D" w14:textId="77777777" w:rsidR="00477F1F" w:rsidRPr="009D42AC" w:rsidRDefault="00477F1F" w:rsidP="00477F1F">
      <w:pPr>
        <w:spacing w:line="240" w:lineRule="auto"/>
        <w:ind w:firstLine="349"/>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Neskatoties uz attālināto mācību procesu gandrīz visā 2020./2021.mācību gadā, skolēnu centralizēto eksāmenu (CE)  rezultāti ir pārsvarā augstāki par iepriekšējā mācību gada rezultātiem.</w:t>
      </w:r>
    </w:p>
    <w:p w14:paraId="0961F685" w14:textId="77777777" w:rsidR="00477F1F" w:rsidRPr="009D42AC" w:rsidRDefault="00477F1F" w:rsidP="00477F1F">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Ģimnāzijas skolēni, papildus obligātajiem CE, izvēlējās kārtot eksāmenus bioloģijā, fizikā un ķīmijā, uzrādot augstus sasniegumus:</w:t>
      </w:r>
    </w:p>
    <w:p w14:paraId="0E3B0F75" w14:textId="77777777" w:rsidR="00477F1F" w:rsidRPr="009D42AC" w:rsidRDefault="00477F1F" w:rsidP="00477F1F">
      <w:pPr>
        <w:shd w:val="clear" w:color="auto" w:fill="FFFFFF"/>
        <w:spacing w:line="240" w:lineRule="auto"/>
        <w:ind w:left="709"/>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bioloģijā 72,1% (valstī 50,2%, VĢ 56,6%)</w:t>
      </w:r>
    </w:p>
    <w:p w14:paraId="0ACCA564" w14:textId="77777777" w:rsidR="00477F1F" w:rsidRPr="009D42AC" w:rsidRDefault="00477F1F" w:rsidP="00477F1F">
      <w:pPr>
        <w:shd w:val="clear" w:color="auto" w:fill="FFFFFF"/>
        <w:spacing w:line="240" w:lineRule="auto"/>
        <w:ind w:left="709"/>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ķīmijā 83,3% (valstī 55,3%, VĢ 60,0%)</w:t>
      </w:r>
    </w:p>
    <w:p w14:paraId="67F1B568" w14:textId="77777777" w:rsidR="00477F1F" w:rsidRPr="009D42AC" w:rsidRDefault="00477F1F" w:rsidP="00477F1F">
      <w:pPr>
        <w:shd w:val="clear" w:color="auto" w:fill="FFFFFF"/>
        <w:spacing w:line="240" w:lineRule="auto"/>
        <w:ind w:left="709"/>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fizikā 60,3% (valstī 48,8%, VĢ 59,3%)</w:t>
      </w:r>
    </w:p>
    <w:p w14:paraId="3EC94CF2" w14:textId="48D1EB8B" w:rsidR="00477F1F" w:rsidRPr="009D42AC" w:rsidRDefault="00477F1F" w:rsidP="00477F1F">
      <w:pPr>
        <w:shd w:val="clear" w:color="auto" w:fill="FFFFFF"/>
        <w:ind w:left="709"/>
        <w:rPr>
          <w:rFonts w:ascii="Times New Roman" w:eastAsia="Times New Roman" w:hAnsi="Times New Roman" w:cs="Times New Roman"/>
          <w:sz w:val="24"/>
          <w:szCs w:val="24"/>
          <w:lang w:val="lv-LV"/>
        </w:rPr>
      </w:pPr>
    </w:p>
    <w:p w14:paraId="4B99A48C" w14:textId="77777777" w:rsidR="00477F1F" w:rsidRPr="009D42AC" w:rsidRDefault="00477F1F" w:rsidP="00477F1F">
      <w:pPr>
        <w:pBdr>
          <w:top w:val="nil"/>
          <w:left w:val="nil"/>
          <w:bottom w:val="nil"/>
          <w:right w:val="nil"/>
          <w:between w:val="nil"/>
        </w:pBdr>
        <w:shd w:val="clear" w:color="auto" w:fill="FFFFFF"/>
        <w:ind w:left="709"/>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Eksāmenu rezultāti par vispārējās vidējās izglītības ieguvi (apguves līmenis procentos)</w:t>
      </w:r>
    </w:p>
    <w:tbl>
      <w:tblPr>
        <w:tblStyle w:val="7"/>
        <w:tblW w:w="9913"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7"/>
        <w:gridCol w:w="850"/>
        <w:gridCol w:w="851"/>
        <w:gridCol w:w="850"/>
        <w:gridCol w:w="851"/>
        <w:gridCol w:w="850"/>
        <w:gridCol w:w="992"/>
        <w:gridCol w:w="851"/>
        <w:gridCol w:w="850"/>
        <w:gridCol w:w="851"/>
      </w:tblGrid>
      <w:tr w:rsidR="00477F1F" w:rsidRPr="009D42AC" w14:paraId="32179062" w14:textId="77777777" w:rsidTr="00C825D1">
        <w:trPr>
          <w:trHeight w:val="57"/>
        </w:trPr>
        <w:tc>
          <w:tcPr>
            <w:tcW w:w="21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D2D35A" w14:textId="1560BA54" w:rsidR="00477F1F" w:rsidRPr="009D42AC" w:rsidRDefault="00477F1F" w:rsidP="00C825D1">
            <w:pPr>
              <w:spacing w:line="240" w:lineRule="auto"/>
              <w:ind w:left="37"/>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Eksāmens</w:t>
            </w:r>
          </w:p>
        </w:tc>
        <w:tc>
          <w:tcPr>
            <w:tcW w:w="2551" w:type="dxa"/>
            <w:gridSpan w:val="3"/>
            <w:tcBorders>
              <w:top w:val="single" w:sz="8" w:space="0" w:color="000000"/>
              <w:bottom w:val="single" w:sz="8" w:space="0" w:color="000000"/>
              <w:right w:val="single" w:sz="8" w:space="0" w:color="000000"/>
            </w:tcBorders>
            <w:tcMar>
              <w:top w:w="100" w:type="dxa"/>
              <w:left w:w="100" w:type="dxa"/>
              <w:bottom w:w="100" w:type="dxa"/>
              <w:right w:w="100" w:type="dxa"/>
            </w:tcMar>
          </w:tcPr>
          <w:p w14:paraId="6A02FAFC"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2020./2021. m.g.</w:t>
            </w:r>
          </w:p>
        </w:tc>
        <w:tc>
          <w:tcPr>
            <w:tcW w:w="2693" w:type="dxa"/>
            <w:gridSpan w:val="3"/>
            <w:tcBorders>
              <w:top w:val="single" w:sz="8" w:space="0" w:color="000000"/>
              <w:bottom w:val="single" w:sz="8" w:space="0" w:color="000000"/>
              <w:right w:val="single" w:sz="8" w:space="0" w:color="000000"/>
            </w:tcBorders>
            <w:tcMar>
              <w:top w:w="100" w:type="dxa"/>
              <w:left w:w="100" w:type="dxa"/>
              <w:bottom w:w="100" w:type="dxa"/>
              <w:right w:w="100" w:type="dxa"/>
            </w:tcMar>
          </w:tcPr>
          <w:p w14:paraId="0F6386D7"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2019./2020. m.g.</w:t>
            </w:r>
          </w:p>
        </w:tc>
        <w:tc>
          <w:tcPr>
            <w:tcW w:w="2552" w:type="dxa"/>
            <w:gridSpan w:val="3"/>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8B228" w14:textId="77777777" w:rsidR="00477F1F" w:rsidRPr="009D42AC" w:rsidRDefault="00477F1F" w:rsidP="00794013">
            <w:pPr>
              <w:spacing w:line="240" w:lineRule="auto"/>
              <w:jc w:val="center"/>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2018./2019. m.g.</w:t>
            </w:r>
          </w:p>
        </w:tc>
      </w:tr>
      <w:tr w:rsidR="00477F1F" w:rsidRPr="009D42AC" w14:paraId="27B8804C" w14:textId="77777777" w:rsidTr="00C825D1">
        <w:trPr>
          <w:trHeight w:val="334"/>
        </w:trPr>
        <w:tc>
          <w:tcPr>
            <w:tcW w:w="211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D0AD026" w14:textId="77777777" w:rsidR="00477F1F" w:rsidRPr="009D42AC" w:rsidRDefault="00477F1F" w:rsidP="00794013">
            <w:pPr>
              <w:widowControl w:val="0"/>
              <w:pBdr>
                <w:top w:val="nil"/>
                <w:left w:val="nil"/>
                <w:bottom w:val="nil"/>
                <w:right w:val="nil"/>
                <w:between w:val="nil"/>
              </w:pBdr>
              <w:spacing w:line="240" w:lineRule="auto"/>
              <w:ind w:left="709"/>
              <w:rPr>
                <w:rFonts w:ascii="Times New Roman" w:eastAsia="Times New Roman" w:hAnsi="Times New Roman" w:cs="Times New Roman"/>
                <w:sz w:val="24"/>
                <w:szCs w:val="24"/>
                <w:lang w:val="lv-LV"/>
              </w:rPr>
            </w:pPr>
          </w:p>
        </w:tc>
        <w:tc>
          <w:tcPr>
            <w:tcW w:w="850" w:type="dxa"/>
            <w:tcBorders>
              <w:bottom w:val="single" w:sz="8" w:space="0" w:color="000000"/>
              <w:right w:val="single" w:sz="8" w:space="0" w:color="000000"/>
            </w:tcBorders>
            <w:shd w:val="clear" w:color="auto" w:fill="auto"/>
            <w:tcMar>
              <w:top w:w="100" w:type="dxa"/>
              <w:left w:w="28" w:type="dxa"/>
              <w:bottom w:w="100" w:type="dxa"/>
              <w:right w:w="20" w:type="dxa"/>
            </w:tcMar>
          </w:tcPr>
          <w:p w14:paraId="32E025C3"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DVĢ</w:t>
            </w:r>
          </w:p>
        </w:tc>
        <w:tc>
          <w:tcPr>
            <w:tcW w:w="851" w:type="dxa"/>
            <w:tcBorders>
              <w:bottom w:val="single" w:sz="8" w:space="0" w:color="000000"/>
              <w:right w:val="single" w:sz="8" w:space="0" w:color="000000"/>
            </w:tcBorders>
            <w:shd w:val="clear" w:color="auto" w:fill="auto"/>
            <w:tcMar>
              <w:top w:w="100" w:type="dxa"/>
              <w:left w:w="28" w:type="dxa"/>
              <w:bottom w:w="100" w:type="dxa"/>
              <w:right w:w="20" w:type="dxa"/>
            </w:tcMar>
          </w:tcPr>
          <w:p w14:paraId="5C156927"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VĢ</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3C6FE9AA"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Valstī</w:t>
            </w:r>
          </w:p>
        </w:tc>
        <w:tc>
          <w:tcPr>
            <w:tcW w:w="851" w:type="dxa"/>
            <w:tcBorders>
              <w:bottom w:val="single" w:sz="8" w:space="0" w:color="000000"/>
              <w:right w:val="single" w:sz="8" w:space="0" w:color="000000"/>
            </w:tcBorders>
            <w:shd w:val="clear" w:color="auto" w:fill="auto"/>
            <w:tcMar>
              <w:top w:w="100" w:type="dxa"/>
              <w:left w:w="28" w:type="dxa"/>
              <w:bottom w:w="100" w:type="dxa"/>
              <w:right w:w="20" w:type="dxa"/>
            </w:tcMar>
          </w:tcPr>
          <w:p w14:paraId="2C63F933"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DVĢ</w:t>
            </w:r>
          </w:p>
        </w:tc>
        <w:tc>
          <w:tcPr>
            <w:tcW w:w="850" w:type="dxa"/>
            <w:tcBorders>
              <w:bottom w:val="single" w:sz="8" w:space="0" w:color="000000"/>
              <w:right w:val="single" w:sz="8" w:space="0" w:color="000000"/>
            </w:tcBorders>
            <w:shd w:val="clear" w:color="auto" w:fill="auto"/>
            <w:tcMar>
              <w:top w:w="100" w:type="dxa"/>
              <w:left w:w="28" w:type="dxa"/>
              <w:bottom w:w="100" w:type="dxa"/>
              <w:right w:w="20" w:type="dxa"/>
            </w:tcMar>
          </w:tcPr>
          <w:p w14:paraId="125BD639"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VĢ</w:t>
            </w:r>
          </w:p>
        </w:tc>
        <w:tc>
          <w:tcPr>
            <w:tcW w:w="992" w:type="dxa"/>
            <w:tcBorders>
              <w:bottom w:val="single" w:sz="8" w:space="0" w:color="000000"/>
              <w:right w:val="single" w:sz="8" w:space="0" w:color="000000"/>
            </w:tcBorders>
            <w:shd w:val="clear" w:color="auto" w:fill="auto"/>
            <w:tcMar>
              <w:top w:w="100" w:type="dxa"/>
              <w:left w:w="28" w:type="dxa"/>
              <w:bottom w:w="100" w:type="dxa"/>
              <w:right w:w="100" w:type="dxa"/>
            </w:tcMar>
          </w:tcPr>
          <w:p w14:paraId="68360120"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Valstī</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7AD62035"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DVĢ</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039E8D90"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VĢ</w:t>
            </w:r>
          </w:p>
        </w:tc>
        <w:tc>
          <w:tcPr>
            <w:tcW w:w="851" w:type="dxa"/>
            <w:tcBorders>
              <w:bottom w:val="single" w:sz="8" w:space="0" w:color="000000"/>
              <w:right w:val="single" w:sz="8" w:space="0" w:color="000000"/>
            </w:tcBorders>
            <w:shd w:val="clear" w:color="auto" w:fill="auto"/>
            <w:tcMar>
              <w:top w:w="100" w:type="dxa"/>
              <w:left w:w="28" w:type="dxa"/>
              <w:bottom w:w="100" w:type="dxa"/>
              <w:right w:w="20" w:type="dxa"/>
            </w:tcMar>
          </w:tcPr>
          <w:p w14:paraId="74A98DF9"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Valstī</w:t>
            </w:r>
          </w:p>
        </w:tc>
      </w:tr>
      <w:tr w:rsidR="00477F1F" w:rsidRPr="009D42AC" w14:paraId="29C0ECB6" w14:textId="77777777" w:rsidTr="00794013">
        <w:trPr>
          <w:trHeight w:val="5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E9A61"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Latviešu valoda</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6D1572F9"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65,4</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6AE89E7C"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68,2</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7914E7C4"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51,3</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320C399F"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65,0</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1A0B6680"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69,6</w:t>
            </w:r>
          </w:p>
        </w:tc>
        <w:tc>
          <w:tcPr>
            <w:tcW w:w="992" w:type="dxa"/>
            <w:tcBorders>
              <w:bottom w:val="single" w:sz="8" w:space="0" w:color="000000"/>
              <w:right w:val="single" w:sz="8" w:space="0" w:color="000000"/>
            </w:tcBorders>
            <w:shd w:val="clear" w:color="auto" w:fill="auto"/>
            <w:tcMar>
              <w:top w:w="100" w:type="dxa"/>
              <w:left w:w="28" w:type="dxa"/>
              <w:bottom w:w="100" w:type="dxa"/>
              <w:right w:w="100" w:type="dxa"/>
            </w:tcMar>
          </w:tcPr>
          <w:p w14:paraId="4267F8E4"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52,6</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29C42C1B"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63,8</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65DCC326"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67,5</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6137839C"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49,9</w:t>
            </w:r>
          </w:p>
        </w:tc>
      </w:tr>
      <w:tr w:rsidR="00477F1F" w:rsidRPr="009D42AC" w14:paraId="2717CCBB" w14:textId="77777777" w:rsidTr="00794013">
        <w:trPr>
          <w:trHeight w:val="5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5D150"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Matemātika</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367BEA0A"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58,2</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4ACE64C3"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55,4</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6AFC7297"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36,3</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71C4FE51"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40,6</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2D5D662F"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52,0</w:t>
            </w:r>
          </w:p>
        </w:tc>
        <w:tc>
          <w:tcPr>
            <w:tcW w:w="992" w:type="dxa"/>
            <w:tcBorders>
              <w:bottom w:val="single" w:sz="8" w:space="0" w:color="000000"/>
              <w:right w:val="single" w:sz="8" w:space="0" w:color="000000"/>
            </w:tcBorders>
            <w:shd w:val="clear" w:color="auto" w:fill="auto"/>
            <w:tcMar>
              <w:top w:w="100" w:type="dxa"/>
              <w:left w:w="28" w:type="dxa"/>
              <w:bottom w:w="100" w:type="dxa"/>
              <w:right w:w="100" w:type="dxa"/>
            </w:tcMar>
          </w:tcPr>
          <w:p w14:paraId="7325DD2E"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36,2</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0EA33230"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47,1</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25C9144F"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47,8</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2E1CEF5F"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32,7</w:t>
            </w:r>
          </w:p>
        </w:tc>
      </w:tr>
      <w:tr w:rsidR="00477F1F" w:rsidRPr="009D42AC" w14:paraId="0DC01E03" w14:textId="77777777" w:rsidTr="00794013">
        <w:trPr>
          <w:trHeight w:val="5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15E4C5"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Angļu valoda</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7DF6344D"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74,6</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69416CE6"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78,8</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0DFBA85F"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66,8</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0A76FECF"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80,0</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121A0AD1"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82,7</w:t>
            </w:r>
          </w:p>
        </w:tc>
        <w:tc>
          <w:tcPr>
            <w:tcW w:w="992" w:type="dxa"/>
            <w:tcBorders>
              <w:bottom w:val="single" w:sz="8" w:space="0" w:color="000000"/>
              <w:right w:val="single" w:sz="8" w:space="0" w:color="000000"/>
            </w:tcBorders>
            <w:shd w:val="clear" w:color="auto" w:fill="auto"/>
            <w:tcMar>
              <w:top w:w="100" w:type="dxa"/>
              <w:left w:w="28" w:type="dxa"/>
              <w:bottom w:w="100" w:type="dxa"/>
              <w:right w:w="100" w:type="dxa"/>
            </w:tcMar>
          </w:tcPr>
          <w:p w14:paraId="0C1DAF92"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69,3</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69E53DFE"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75,1</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1A881DD4"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75,7</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72ED1EB6"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62,7</w:t>
            </w:r>
          </w:p>
        </w:tc>
      </w:tr>
      <w:tr w:rsidR="00477F1F" w:rsidRPr="009D42AC" w14:paraId="707AC59A" w14:textId="77777777" w:rsidTr="00794013">
        <w:trPr>
          <w:trHeight w:val="5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C102A"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Krievu valoda</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6714E223"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89,3</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2734527A"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84,6</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1D4CCC2B"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76,8</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264149CA"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82,3</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31B89EC1"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83,2</w:t>
            </w:r>
          </w:p>
        </w:tc>
        <w:tc>
          <w:tcPr>
            <w:tcW w:w="992" w:type="dxa"/>
            <w:tcBorders>
              <w:bottom w:val="single" w:sz="8" w:space="0" w:color="000000"/>
              <w:right w:val="single" w:sz="8" w:space="0" w:color="000000"/>
            </w:tcBorders>
            <w:shd w:val="clear" w:color="auto" w:fill="auto"/>
            <w:tcMar>
              <w:top w:w="100" w:type="dxa"/>
              <w:left w:w="28" w:type="dxa"/>
              <w:bottom w:w="100" w:type="dxa"/>
              <w:right w:w="100" w:type="dxa"/>
            </w:tcMar>
          </w:tcPr>
          <w:p w14:paraId="12AF19D3"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73,8</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627E609C"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79,4</w:t>
            </w:r>
          </w:p>
        </w:tc>
        <w:tc>
          <w:tcPr>
            <w:tcW w:w="850" w:type="dxa"/>
            <w:tcBorders>
              <w:bottom w:val="single" w:sz="8" w:space="0" w:color="000000"/>
              <w:right w:val="single" w:sz="8" w:space="0" w:color="000000"/>
            </w:tcBorders>
            <w:shd w:val="clear" w:color="auto" w:fill="auto"/>
            <w:tcMar>
              <w:top w:w="100" w:type="dxa"/>
              <w:left w:w="28" w:type="dxa"/>
              <w:bottom w:w="100" w:type="dxa"/>
              <w:right w:w="100" w:type="dxa"/>
            </w:tcMar>
          </w:tcPr>
          <w:p w14:paraId="254D19EA"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81,8</w:t>
            </w:r>
          </w:p>
        </w:tc>
        <w:tc>
          <w:tcPr>
            <w:tcW w:w="851" w:type="dxa"/>
            <w:tcBorders>
              <w:bottom w:val="single" w:sz="8" w:space="0" w:color="000000"/>
              <w:right w:val="single" w:sz="8" w:space="0" w:color="000000"/>
            </w:tcBorders>
            <w:shd w:val="clear" w:color="auto" w:fill="auto"/>
            <w:tcMar>
              <w:top w:w="100" w:type="dxa"/>
              <w:left w:w="28" w:type="dxa"/>
              <w:bottom w:w="100" w:type="dxa"/>
              <w:right w:w="100" w:type="dxa"/>
            </w:tcMar>
          </w:tcPr>
          <w:p w14:paraId="19E7E64D" w14:textId="77777777" w:rsidR="00477F1F" w:rsidRPr="009D42AC" w:rsidRDefault="00477F1F" w:rsidP="00794013">
            <w:pPr>
              <w:spacing w:line="240" w:lineRule="auto"/>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74,4</w:t>
            </w:r>
          </w:p>
        </w:tc>
      </w:tr>
    </w:tbl>
    <w:p w14:paraId="3ECAEDB2" w14:textId="08FEDF93" w:rsidR="00477F1F" w:rsidRDefault="00477F1F" w:rsidP="00477F1F">
      <w:pPr>
        <w:spacing w:before="240"/>
        <w:ind w:left="709"/>
        <w:rPr>
          <w:rFonts w:ascii="Times New Roman" w:eastAsia="Times New Roman" w:hAnsi="Times New Roman" w:cs="Times New Roman"/>
          <w:sz w:val="24"/>
          <w:szCs w:val="24"/>
          <w:lang w:val="lv-LV"/>
        </w:rPr>
      </w:pPr>
      <w:r w:rsidRPr="009D42AC">
        <w:rPr>
          <w:rFonts w:ascii="Times New Roman" w:eastAsia="Times New Roman" w:hAnsi="Times New Roman" w:cs="Times New Roman"/>
          <w:sz w:val="24"/>
          <w:szCs w:val="24"/>
          <w:lang w:val="lv-LV"/>
        </w:rPr>
        <w:t xml:space="preserve">Izglītojamo vidējie sasniegumi 2020./2021. mācību gadā par vispārējās vidējās izglītības ieguvi angļu valodā, matemātikā, latviešu valodā un krievu valodā ir augstāki par vidējiem sasniegumiem valstī, un ļoti tuvi valsts ģimnāziju vidējam līmenim. </w:t>
      </w:r>
    </w:p>
    <w:p w14:paraId="0A0D9D09" w14:textId="77777777" w:rsidR="00477F1F" w:rsidRPr="009D42AC" w:rsidRDefault="00477F1F" w:rsidP="00477F1F">
      <w:pPr>
        <w:shd w:val="clear" w:color="auto" w:fill="FFFFFF"/>
        <w:spacing w:before="240"/>
        <w:ind w:firstLine="300"/>
        <w:rPr>
          <w:rFonts w:ascii="Times New Roman" w:eastAsia="Times New Roman" w:hAnsi="Times New Roman" w:cs="Times New Roman"/>
          <w:color w:val="414142"/>
          <w:sz w:val="24"/>
          <w:szCs w:val="24"/>
          <w:lang w:val="lv-LV"/>
        </w:rPr>
      </w:pPr>
      <w:r w:rsidRPr="009D42AC">
        <w:rPr>
          <w:rFonts w:ascii="Times New Roman" w:eastAsia="Times New Roman" w:hAnsi="Times New Roman" w:cs="Times New Roman"/>
          <w:color w:val="414142"/>
          <w:sz w:val="24"/>
          <w:szCs w:val="24"/>
          <w:lang w:val="lv-LV"/>
        </w:rPr>
        <w:t>Izglītības iestādes vadītājs</w:t>
      </w:r>
    </w:p>
    <w:tbl>
      <w:tblPr>
        <w:tblStyle w:val="1"/>
        <w:tblW w:w="6379" w:type="dxa"/>
        <w:tblInd w:w="2835" w:type="dxa"/>
        <w:tblBorders>
          <w:top w:val="nil"/>
          <w:left w:val="nil"/>
          <w:bottom w:val="nil"/>
          <w:right w:val="nil"/>
          <w:insideH w:val="nil"/>
          <w:insideV w:val="nil"/>
        </w:tblBorders>
        <w:tblLayout w:type="fixed"/>
        <w:tblLook w:val="0600" w:firstRow="0" w:lastRow="0" w:firstColumn="0" w:lastColumn="0" w:noHBand="1" w:noVBand="1"/>
      </w:tblPr>
      <w:tblGrid>
        <w:gridCol w:w="3135"/>
        <w:gridCol w:w="360"/>
        <w:gridCol w:w="2884"/>
      </w:tblGrid>
      <w:tr w:rsidR="00477F1F" w:rsidRPr="009D42AC" w14:paraId="3E84AAD6" w14:textId="77777777" w:rsidTr="00794013">
        <w:trPr>
          <w:trHeight w:val="750"/>
        </w:trPr>
        <w:tc>
          <w:tcPr>
            <w:tcW w:w="3135" w:type="dxa"/>
            <w:tcBorders>
              <w:top w:val="nil"/>
              <w:left w:val="nil"/>
              <w:bottom w:val="single" w:sz="8" w:space="0" w:color="414142"/>
              <w:right w:val="nil"/>
            </w:tcBorders>
            <w:shd w:val="clear" w:color="auto" w:fill="auto"/>
            <w:tcMar>
              <w:top w:w="20" w:type="dxa"/>
              <w:left w:w="20" w:type="dxa"/>
              <w:bottom w:w="20" w:type="dxa"/>
              <w:right w:w="20" w:type="dxa"/>
            </w:tcMar>
          </w:tcPr>
          <w:p w14:paraId="474E0DCE" w14:textId="77777777" w:rsidR="00477F1F" w:rsidRPr="009D42AC" w:rsidRDefault="00477F1F" w:rsidP="00794013">
            <w:pPr>
              <w:spacing w:before="240"/>
              <w:jc w:val="center"/>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(paraksts)</w:t>
            </w:r>
          </w:p>
        </w:tc>
        <w:tc>
          <w:tcPr>
            <w:tcW w:w="360" w:type="dxa"/>
            <w:tcBorders>
              <w:top w:val="nil"/>
              <w:left w:val="nil"/>
              <w:bottom w:val="nil"/>
              <w:right w:val="nil"/>
            </w:tcBorders>
            <w:shd w:val="clear" w:color="auto" w:fill="auto"/>
            <w:tcMar>
              <w:top w:w="20" w:type="dxa"/>
              <w:left w:w="20" w:type="dxa"/>
              <w:bottom w:w="20" w:type="dxa"/>
              <w:right w:w="20" w:type="dxa"/>
            </w:tcMar>
          </w:tcPr>
          <w:p w14:paraId="18745FC5" w14:textId="77777777" w:rsidR="00477F1F" w:rsidRPr="009D42AC" w:rsidRDefault="00477F1F" w:rsidP="00794013">
            <w:pPr>
              <w:spacing w:before="240"/>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 xml:space="preserve"> </w:t>
            </w:r>
          </w:p>
        </w:tc>
        <w:tc>
          <w:tcPr>
            <w:tcW w:w="2884" w:type="dxa"/>
            <w:tcBorders>
              <w:top w:val="nil"/>
              <w:left w:val="nil"/>
              <w:bottom w:val="single" w:sz="8" w:space="0" w:color="414142"/>
              <w:right w:val="nil"/>
            </w:tcBorders>
            <w:shd w:val="clear" w:color="auto" w:fill="auto"/>
            <w:tcMar>
              <w:top w:w="20" w:type="dxa"/>
              <w:left w:w="20" w:type="dxa"/>
              <w:bottom w:w="20" w:type="dxa"/>
              <w:right w:w="20" w:type="dxa"/>
            </w:tcMar>
          </w:tcPr>
          <w:p w14:paraId="438ACA6E" w14:textId="77777777" w:rsidR="00477F1F" w:rsidRPr="009D42AC" w:rsidRDefault="00477F1F" w:rsidP="00794013">
            <w:pPr>
              <w:spacing w:before="240"/>
              <w:jc w:val="center"/>
              <w:rPr>
                <w:rFonts w:ascii="Times New Roman" w:hAnsi="Times New Roman" w:cs="Times New Roman"/>
                <w:color w:val="414142"/>
                <w:sz w:val="24"/>
                <w:szCs w:val="24"/>
                <w:lang w:val="lv-LV"/>
              </w:rPr>
            </w:pPr>
            <w:r w:rsidRPr="009D42AC">
              <w:rPr>
                <w:rFonts w:ascii="Times New Roman" w:hAnsi="Times New Roman" w:cs="Times New Roman"/>
                <w:color w:val="414142"/>
                <w:sz w:val="24"/>
                <w:szCs w:val="24"/>
                <w:lang w:val="lv-LV"/>
              </w:rPr>
              <w:t xml:space="preserve">(Inese </w:t>
            </w:r>
            <w:proofErr w:type="spellStart"/>
            <w:r w:rsidRPr="009D42AC">
              <w:rPr>
                <w:rFonts w:ascii="Times New Roman" w:hAnsi="Times New Roman" w:cs="Times New Roman"/>
                <w:color w:val="414142"/>
                <w:sz w:val="24"/>
                <w:szCs w:val="24"/>
                <w:lang w:val="lv-LV"/>
              </w:rPr>
              <w:t>Didže</w:t>
            </w:r>
            <w:proofErr w:type="spellEnd"/>
            <w:r w:rsidRPr="009D42AC">
              <w:rPr>
                <w:rFonts w:ascii="Times New Roman" w:hAnsi="Times New Roman" w:cs="Times New Roman"/>
                <w:color w:val="414142"/>
                <w:sz w:val="24"/>
                <w:szCs w:val="24"/>
                <w:lang w:val="lv-LV"/>
              </w:rPr>
              <w:t>)</w:t>
            </w:r>
          </w:p>
        </w:tc>
      </w:tr>
    </w:tbl>
    <w:p w14:paraId="0071F2EC" w14:textId="77777777" w:rsidR="002640B0" w:rsidRDefault="002640B0" w:rsidP="00477F1F"/>
    <w:sectPr w:rsidR="002640B0" w:rsidSect="00C825D1">
      <w:footerReference w:type="default" r:id="rId7"/>
      <w:pgSz w:w="11906" w:h="16838" w:code="9"/>
      <w:pgMar w:top="993" w:right="1133" w:bottom="851" w:left="1440" w:header="720" w:footer="4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900B" w14:textId="77777777" w:rsidR="00780475" w:rsidRDefault="00780475" w:rsidP="00477F1F">
      <w:pPr>
        <w:spacing w:line="240" w:lineRule="auto"/>
      </w:pPr>
      <w:r>
        <w:separator/>
      </w:r>
    </w:p>
  </w:endnote>
  <w:endnote w:type="continuationSeparator" w:id="0">
    <w:p w14:paraId="7AC507E1" w14:textId="77777777" w:rsidR="00780475" w:rsidRDefault="00780475" w:rsidP="00477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642719"/>
      <w:docPartObj>
        <w:docPartGallery w:val="Page Numbers (Bottom of Page)"/>
        <w:docPartUnique/>
      </w:docPartObj>
    </w:sdtPr>
    <w:sdtContent>
      <w:p w14:paraId="097C131B" w14:textId="594874C3" w:rsidR="00477F1F" w:rsidRDefault="00477F1F" w:rsidP="00477F1F">
        <w:pPr>
          <w:pStyle w:val="Footer"/>
          <w:jc w:val="center"/>
        </w:pPr>
        <w:r>
          <w:fldChar w:fldCharType="begin"/>
        </w:r>
        <w:r>
          <w:instrText>PAGE   \* MERGEFORMAT</w:instrText>
        </w:r>
        <w:r>
          <w:fldChar w:fldCharType="separate"/>
        </w:r>
        <w:r>
          <w:rPr>
            <w:lang w:val="lv-LV"/>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0B64" w14:textId="77777777" w:rsidR="00780475" w:rsidRDefault="00780475" w:rsidP="00477F1F">
      <w:pPr>
        <w:spacing w:line="240" w:lineRule="auto"/>
      </w:pPr>
      <w:r>
        <w:separator/>
      </w:r>
    </w:p>
  </w:footnote>
  <w:footnote w:type="continuationSeparator" w:id="0">
    <w:p w14:paraId="0D07D70C" w14:textId="77777777" w:rsidR="00780475" w:rsidRDefault="00780475" w:rsidP="00477F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D1512"/>
    <w:multiLevelType w:val="hybridMultilevel"/>
    <w:tmpl w:val="1C985694"/>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 w15:restartNumberingAfterBreak="0">
    <w:nsid w:val="46A6136E"/>
    <w:multiLevelType w:val="hybridMultilevel"/>
    <w:tmpl w:val="0EC84DFC"/>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F5952C6"/>
    <w:multiLevelType w:val="hybridMultilevel"/>
    <w:tmpl w:val="BC76A43A"/>
    <w:lvl w:ilvl="0" w:tplc="48788F3E">
      <w:start w:val="1"/>
      <w:numFmt w:val="lowerLetter"/>
      <w:lvlText w:val="%1)"/>
      <w:lvlJc w:val="left"/>
      <w:pPr>
        <w:ind w:left="720" w:hanging="360"/>
      </w:pPr>
      <w:rPr>
        <w:rFonts w:eastAsia="Times New Roman"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F25850"/>
    <w:multiLevelType w:val="hybridMultilevel"/>
    <w:tmpl w:val="388CBBB6"/>
    <w:lvl w:ilvl="0" w:tplc="0409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5EDB4C46"/>
    <w:multiLevelType w:val="hybridMultilevel"/>
    <w:tmpl w:val="96F00A12"/>
    <w:lvl w:ilvl="0" w:tplc="C892378A">
      <w:start w:val="1"/>
      <w:numFmt w:val="decimal"/>
      <w:lvlText w:val="%1."/>
      <w:lvlJc w:val="left"/>
      <w:pPr>
        <w:ind w:left="360" w:hanging="360"/>
      </w:pPr>
      <w:rPr>
        <w:i w:val="0"/>
        <w:iCs w:val="0"/>
      </w:rPr>
    </w:lvl>
    <w:lvl w:ilvl="1" w:tplc="8B6E792C">
      <w:numFmt w:val="bullet"/>
      <w:lvlText w:val="-"/>
      <w:lvlJc w:val="left"/>
      <w:pPr>
        <w:ind w:left="1080" w:hanging="360"/>
      </w:pPr>
      <w:rPr>
        <w:rFonts w:ascii="Times New Roman" w:eastAsia="Times New Roman" w:hAnsi="Times New Roman" w:cs="Times New Roman"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60590C29"/>
    <w:multiLevelType w:val="multilevel"/>
    <w:tmpl w:val="0CF222FC"/>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ED3682"/>
    <w:multiLevelType w:val="hybridMultilevel"/>
    <w:tmpl w:val="C9CAFF76"/>
    <w:lvl w:ilvl="0" w:tplc="0426000D">
      <w:start w:val="1"/>
      <w:numFmt w:val="bullet"/>
      <w:lvlText w:val=""/>
      <w:lvlJc w:val="left"/>
      <w:pPr>
        <w:ind w:left="2149" w:hanging="360"/>
      </w:pPr>
      <w:rPr>
        <w:rFonts w:ascii="Wingdings" w:hAnsi="Wingdings" w:hint="default"/>
      </w:rPr>
    </w:lvl>
    <w:lvl w:ilvl="1" w:tplc="04260003" w:tentative="1">
      <w:start w:val="1"/>
      <w:numFmt w:val="bullet"/>
      <w:lvlText w:val="o"/>
      <w:lvlJc w:val="left"/>
      <w:pPr>
        <w:ind w:left="2869" w:hanging="360"/>
      </w:pPr>
      <w:rPr>
        <w:rFonts w:ascii="Courier New" w:hAnsi="Courier New" w:cs="Courier New" w:hint="default"/>
      </w:rPr>
    </w:lvl>
    <w:lvl w:ilvl="2" w:tplc="04260005" w:tentative="1">
      <w:start w:val="1"/>
      <w:numFmt w:val="bullet"/>
      <w:lvlText w:val=""/>
      <w:lvlJc w:val="left"/>
      <w:pPr>
        <w:ind w:left="3589" w:hanging="360"/>
      </w:pPr>
      <w:rPr>
        <w:rFonts w:ascii="Wingdings" w:hAnsi="Wingdings" w:hint="default"/>
      </w:rPr>
    </w:lvl>
    <w:lvl w:ilvl="3" w:tplc="04260001" w:tentative="1">
      <w:start w:val="1"/>
      <w:numFmt w:val="bullet"/>
      <w:lvlText w:val=""/>
      <w:lvlJc w:val="left"/>
      <w:pPr>
        <w:ind w:left="4309" w:hanging="360"/>
      </w:pPr>
      <w:rPr>
        <w:rFonts w:ascii="Symbol" w:hAnsi="Symbol" w:hint="default"/>
      </w:rPr>
    </w:lvl>
    <w:lvl w:ilvl="4" w:tplc="04260003" w:tentative="1">
      <w:start w:val="1"/>
      <w:numFmt w:val="bullet"/>
      <w:lvlText w:val="o"/>
      <w:lvlJc w:val="left"/>
      <w:pPr>
        <w:ind w:left="5029" w:hanging="360"/>
      </w:pPr>
      <w:rPr>
        <w:rFonts w:ascii="Courier New" w:hAnsi="Courier New" w:cs="Courier New" w:hint="default"/>
      </w:rPr>
    </w:lvl>
    <w:lvl w:ilvl="5" w:tplc="04260005" w:tentative="1">
      <w:start w:val="1"/>
      <w:numFmt w:val="bullet"/>
      <w:lvlText w:val=""/>
      <w:lvlJc w:val="left"/>
      <w:pPr>
        <w:ind w:left="5749" w:hanging="360"/>
      </w:pPr>
      <w:rPr>
        <w:rFonts w:ascii="Wingdings" w:hAnsi="Wingdings" w:hint="default"/>
      </w:rPr>
    </w:lvl>
    <w:lvl w:ilvl="6" w:tplc="04260001" w:tentative="1">
      <w:start w:val="1"/>
      <w:numFmt w:val="bullet"/>
      <w:lvlText w:val=""/>
      <w:lvlJc w:val="left"/>
      <w:pPr>
        <w:ind w:left="6469" w:hanging="360"/>
      </w:pPr>
      <w:rPr>
        <w:rFonts w:ascii="Symbol" w:hAnsi="Symbol" w:hint="default"/>
      </w:rPr>
    </w:lvl>
    <w:lvl w:ilvl="7" w:tplc="04260003" w:tentative="1">
      <w:start w:val="1"/>
      <w:numFmt w:val="bullet"/>
      <w:lvlText w:val="o"/>
      <w:lvlJc w:val="left"/>
      <w:pPr>
        <w:ind w:left="7189" w:hanging="360"/>
      </w:pPr>
      <w:rPr>
        <w:rFonts w:ascii="Courier New" w:hAnsi="Courier New" w:cs="Courier New" w:hint="default"/>
      </w:rPr>
    </w:lvl>
    <w:lvl w:ilvl="8" w:tplc="04260005" w:tentative="1">
      <w:start w:val="1"/>
      <w:numFmt w:val="bullet"/>
      <w:lvlText w:val=""/>
      <w:lvlJc w:val="left"/>
      <w:pPr>
        <w:ind w:left="7909"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1F"/>
    <w:rsid w:val="002640B0"/>
    <w:rsid w:val="0029098D"/>
    <w:rsid w:val="00477F1F"/>
    <w:rsid w:val="00780475"/>
    <w:rsid w:val="008D2A1D"/>
    <w:rsid w:val="00AD297A"/>
    <w:rsid w:val="00C825D1"/>
    <w:rsid w:val="00F0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56A24"/>
  <w15:chartTrackingRefBased/>
  <w15:docId w15:val="{8B107086-9A70-4E80-A5E9-D7E3CBDC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7F1F"/>
    <w:pPr>
      <w:spacing w:after="0" w:line="276" w:lineRule="auto"/>
    </w:pPr>
    <w:rPr>
      <w:rFonts w:ascii="Arial" w:eastAsia="Arial" w:hAnsi="Arial" w:cs="Arial"/>
      <w:lang w:val="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5">
    <w:name w:val="15"/>
    <w:basedOn w:val="TableNormal"/>
    <w:rsid w:val="00477F1F"/>
    <w:pPr>
      <w:spacing w:after="0" w:line="276" w:lineRule="auto"/>
    </w:pPr>
    <w:rPr>
      <w:rFonts w:ascii="Arial" w:eastAsia="Arial" w:hAnsi="Arial" w:cs="Arial"/>
      <w:lang w:val="lv" w:eastAsia="lv-LV"/>
    </w:rPr>
    <w:tblPr>
      <w:tblStyleRowBandSize w:val="1"/>
      <w:tblStyleColBandSize w:val="1"/>
      <w:tblInd w:w="0" w:type="nil"/>
      <w:tblCellMar>
        <w:top w:w="100" w:type="dxa"/>
        <w:left w:w="100" w:type="dxa"/>
        <w:bottom w:w="100" w:type="dxa"/>
        <w:right w:w="100" w:type="dxa"/>
      </w:tblCellMar>
    </w:tblPr>
  </w:style>
  <w:style w:type="table" w:customStyle="1" w:styleId="14">
    <w:name w:val="14"/>
    <w:basedOn w:val="TableNormal"/>
    <w:rsid w:val="00477F1F"/>
    <w:pPr>
      <w:spacing w:after="0" w:line="276" w:lineRule="auto"/>
    </w:pPr>
    <w:rPr>
      <w:rFonts w:ascii="Arial" w:eastAsia="Arial" w:hAnsi="Arial" w:cs="Arial"/>
      <w:lang w:val="lv" w:eastAsia="lv-LV"/>
    </w:rPr>
    <w:tblPr>
      <w:tblStyleRowBandSize w:val="1"/>
      <w:tblStyleColBandSize w:val="1"/>
      <w:tblInd w:w="0" w:type="nil"/>
      <w:tblCellMar>
        <w:top w:w="100" w:type="dxa"/>
        <w:left w:w="100" w:type="dxa"/>
        <w:bottom w:w="100" w:type="dxa"/>
        <w:right w:w="100" w:type="dxa"/>
      </w:tblCellMar>
    </w:tblPr>
    <w:tcPr>
      <w:shd w:val="clear" w:color="auto" w:fill="FFFFFF"/>
    </w:tcPr>
  </w:style>
  <w:style w:type="table" w:customStyle="1" w:styleId="13">
    <w:name w:val="13"/>
    <w:basedOn w:val="TableNormal"/>
    <w:rsid w:val="00477F1F"/>
    <w:pPr>
      <w:spacing w:after="0" w:line="276" w:lineRule="auto"/>
    </w:pPr>
    <w:rPr>
      <w:rFonts w:ascii="Arial" w:eastAsia="Arial" w:hAnsi="Arial" w:cs="Arial"/>
      <w:lang w:val="lv" w:eastAsia="lv-LV"/>
    </w:rPr>
    <w:tblPr>
      <w:tblStyleRowBandSize w:val="1"/>
      <w:tblStyleColBandSize w:val="1"/>
      <w:tblInd w:w="0" w:type="nil"/>
      <w:tblCellMar>
        <w:top w:w="100" w:type="dxa"/>
        <w:left w:w="100" w:type="dxa"/>
        <w:bottom w:w="100" w:type="dxa"/>
        <w:right w:w="100" w:type="dxa"/>
      </w:tblCellMar>
    </w:tblPr>
  </w:style>
  <w:style w:type="table" w:customStyle="1" w:styleId="12">
    <w:name w:val="12"/>
    <w:basedOn w:val="TableNormal"/>
    <w:rsid w:val="00477F1F"/>
    <w:pPr>
      <w:spacing w:after="0" w:line="276" w:lineRule="auto"/>
    </w:pPr>
    <w:rPr>
      <w:rFonts w:ascii="Arial" w:eastAsia="Arial" w:hAnsi="Arial" w:cs="Arial"/>
      <w:lang w:val="lv" w:eastAsia="lv-LV"/>
    </w:rPr>
    <w:tblPr>
      <w:tblStyleRowBandSize w:val="1"/>
      <w:tblStyleColBandSize w:val="1"/>
      <w:tblInd w:w="0" w:type="nil"/>
      <w:tblCellMar>
        <w:top w:w="100" w:type="dxa"/>
        <w:left w:w="100" w:type="dxa"/>
        <w:bottom w:w="100" w:type="dxa"/>
        <w:right w:w="100" w:type="dxa"/>
      </w:tblCellMar>
    </w:tblPr>
  </w:style>
  <w:style w:type="table" w:customStyle="1" w:styleId="11">
    <w:name w:val="11"/>
    <w:basedOn w:val="TableNormal"/>
    <w:rsid w:val="00477F1F"/>
    <w:pPr>
      <w:spacing w:after="0" w:line="276" w:lineRule="auto"/>
    </w:pPr>
    <w:rPr>
      <w:rFonts w:ascii="Arial" w:eastAsia="Arial" w:hAnsi="Arial" w:cs="Arial"/>
      <w:lang w:val="lv" w:eastAsia="lv-LV"/>
    </w:rPr>
    <w:tblPr>
      <w:tblStyleRowBandSize w:val="1"/>
      <w:tblStyleColBandSize w:val="1"/>
      <w:tblInd w:w="0" w:type="nil"/>
      <w:tblCellMar>
        <w:top w:w="100" w:type="dxa"/>
        <w:left w:w="100" w:type="dxa"/>
        <w:bottom w:w="100" w:type="dxa"/>
        <w:right w:w="100" w:type="dxa"/>
      </w:tblCellMar>
    </w:tblPr>
  </w:style>
  <w:style w:type="table" w:customStyle="1" w:styleId="10">
    <w:name w:val="10"/>
    <w:basedOn w:val="TableNormal"/>
    <w:rsid w:val="00477F1F"/>
    <w:pPr>
      <w:spacing w:after="0" w:line="276" w:lineRule="auto"/>
    </w:pPr>
    <w:rPr>
      <w:rFonts w:ascii="Arial" w:eastAsia="Arial" w:hAnsi="Arial" w:cs="Arial"/>
      <w:lang w:val="lv" w:eastAsia="lv-LV"/>
    </w:rPr>
    <w:tblPr>
      <w:tblStyleRowBandSize w:val="1"/>
      <w:tblStyleColBandSize w:val="1"/>
      <w:tblInd w:w="0" w:type="nil"/>
      <w:tblCellMar>
        <w:top w:w="100" w:type="dxa"/>
        <w:left w:w="100" w:type="dxa"/>
        <w:bottom w:w="100" w:type="dxa"/>
        <w:right w:w="100" w:type="dxa"/>
      </w:tblCellMar>
    </w:tblPr>
  </w:style>
  <w:style w:type="table" w:customStyle="1" w:styleId="9">
    <w:name w:val="9"/>
    <w:basedOn w:val="TableNormal"/>
    <w:rsid w:val="00477F1F"/>
    <w:pPr>
      <w:spacing w:after="0" w:line="276" w:lineRule="auto"/>
    </w:pPr>
    <w:rPr>
      <w:rFonts w:ascii="Arial" w:eastAsia="Arial" w:hAnsi="Arial" w:cs="Arial"/>
      <w:lang w:val="lv" w:eastAsia="lv-LV"/>
    </w:rPr>
    <w:tblPr>
      <w:tblStyleRowBandSize w:val="1"/>
      <w:tblStyleColBandSize w:val="1"/>
      <w:tblInd w:w="0" w:type="nil"/>
      <w:tblCellMar>
        <w:top w:w="100" w:type="dxa"/>
        <w:left w:w="100" w:type="dxa"/>
        <w:bottom w:w="100" w:type="dxa"/>
        <w:right w:w="100" w:type="dxa"/>
      </w:tblCellMar>
    </w:tblPr>
  </w:style>
  <w:style w:type="table" w:customStyle="1" w:styleId="8">
    <w:name w:val="8"/>
    <w:basedOn w:val="TableNormal"/>
    <w:rsid w:val="00477F1F"/>
    <w:pPr>
      <w:spacing w:after="0" w:line="276" w:lineRule="auto"/>
    </w:pPr>
    <w:rPr>
      <w:rFonts w:ascii="Arial" w:eastAsia="Arial" w:hAnsi="Arial" w:cs="Arial"/>
      <w:lang w:val="lv" w:eastAsia="lv-LV"/>
    </w:rPr>
    <w:tblPr>
      <w:tblStyleRowBandSize w:val="1"/>
      <w:tblStyleColBandSize w:val="1"/>
      <w:tblInd w:w="0" w:type="nil"/>
      <w:tblCellMar>
        <w:top w:w="100" w:type="dxa"/>
        <w:left w:w="100" w:type="dxa"/>
        <w:bottom w:w="100" w:type="dxa"/>
        <w:right w:w="100" w:type="dxa"/>
      </w:tblCellMar>
    </w:tblPr>
  </w:style>
  <w:style w:type="table" w:customStyle="1" w:styleId="7">
    <w:name w:val="7"/>
    <w:basedOn w:val="TableNormal"/>
    <w:rsid w:val="00477F1F"/>
    <w:pPr>
      <w:spacing w:after="0" w:line="276" w:lineRule="auto"/>
    </w:pPr>
    <w:rPr>
      <w:rFonts w:ascii="Arial" w:eastAsia="Arial" w:hAnsi="Arial" w:cs="Arial"/>
      <w:lang w:val="lv" w:eastAsia="lv-LV"/>
    </w:rPr>
    <w:tblPr>
      <w:tblStyleRowBandSize w:val="1"/>
      <w:tblStyleColBandSize w:val="1"/>
      <w:tblInd w:w="0" w:type="nil"/>
      <w:tblCellMar>
        <w:top w:w="100" w:type="dxa"/>
        <w:left w:w="100" w:type="dxa"/>
        <w:bottom w:w="100" w:type="dxa"/>
        <w:right w:w="100" w:type="dxa"/>
      </w:tblCellMar>
    </w:tblPr>
  </w:style>
  <w:style w:type="table" w:customStyle="1" w:styleId="1">
    <w:name w:val="1"/>
    <w:basedOn w:val="TableNormal"/>
    <w:rsid w:val="00477F1F"/>
    <w:pPr>
      <w:spacing w:after="0" w:line="276" w:lineRule="auto"/>
    </w:pPr>
    <w:rPr>
      <w:rFonts w:ascii="Arial" w:eastAsia="Arial" w:hAnsi="Arial" w:cs="Arial"/>
      <w:lang w:val="lv" w:eastAsia="lv-LV"/>
    </w:rPr>
    <w:tblPr>
      <w:tblStyleRowBandSize w:val="1"/>
      <w:tblStyleColBandSize w:val="1"/>
      <w:tblInd w:w="0" w:type="nil"/>
      <w:tblCellMar>
        <w:top w:w="100" w:type="dxa"/>
        <w:left w:w="100" w:type="dxa"/>
        <w:bottom w:w="100" w:type="dxa"/>
        <w:right w:w="100" w:type="dxa"/>
      </w:tblCellMar>
    </w:tblPr>
    <w:tcPr>
      <w:shd w:val="clear" w:color="auto" w:fill="FFFFFF"/>
    </w:tcPr>
  </w:style>
  <w:style w:type="paragraph" w:styleId="ListParagraph">
    <w:name w:val="List Paragraph"/>
    <w:basedOn w:val="Normal"/>
    <w:uiPriority w:val="34"/>
    <w:qFormat/>
    <w:rsid w:val="00477F1F"/>
    <w:pPr>
      <w:ind w:left="720"/>
      <w:contextualSpacing/>
    </w:pPr>
  </w:style>
  <w:style w:type="paragraph" w:styleId="Header">
    <w:name w:val="header"/>
    <w:basedOn w:val="Normal"/>
    <w:link w:val="HeaderChar"/>
    <w:uiPriority w:val="99"/>
    <w:unhideWhenUsed/>
    <w:rsid w:val="00477F1F"/>
    <w:pPr>
      <w:tabs>
        <w:tab w:val="center" w:pos="4153"/>
        <w:tab w:val="right" w:pos="8306"/>
      </w:tabs>
      <w:spacing w:line="240" w:lineRule="auto"/>
    </w:pPr>
  </w:style>
  <w:style w:type="character" w:customStyle="1" w:styleId="HeaderChar">
    <w:name w:val="Header Char"/>
    <w:basedOn w:val="DefaultParagraphFont"/>
    <w:link w:val="Header"/>
    <w:uiPriority w:val="99"/>
    <w:rsid w:val="00477F1F"/>
    <w:rPr>
      <w:rFonts w:ascii="Arial" w:eastAsia="Arial" w:hAnsi="Arial" w:cs="Arial"/>
      <w:lang w:val="lv" w:eastAsia="lv-LV"/>
    </w:rPr>
  </w:style>
  <w:style w:type="paragraph" w:styleId="Footer">
    <w:name w:val="footer"/>
    <w:basedOn w:val="Normal"/>
    <w:link w:val="FooterChar"/>
    <w:uiPriority w:val="99"/>
    <w:unhideWhenUsed/>
    <w:rsid w:val="00477F1F"/>
    <w:pPr>
      <w:tabs>
        <w:tab w:val="center" w:pos="4153"/>
        <w:tab w:val="right" w:pos="8306"/>
      </w:tabs>
      <w:spacing w:line="240" w:lineRule="auto"/>
    </w:pPr>
  </w:style>
  <w:style w:type="character" w:customStyle="1" w:styleId="FooterChar">
    <w:name w:val="Footer Char"/>
    <w:basedOn w:val="DefaultParagraphFont"/>
    <w:link w:val="Footer"/>
    <w:uiPriority w:val="99"/>
    <w:rsid w:val="00477F1F"/>
    <w:rPr>
      <w:rFonts w:ascii="Arial" w:eastAsia="Arial" w:hAnsi="Arial" w:cs="Arial"/>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14076</Words>
  <Characters>8024</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1</cp:revision>
  <dcterms:created xsi:type="dcterms:W3CDTF">2022-01-07T10:08:00Z</dcterms:created>
  <dcterms:modified xsi:type="dcterms:W3CDTF">2022-01-07T10:16:00Z</dcterms:modified>
</cp:coreProperties>
</file>