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FF" w:rsidRPr="00115BFF" w:rsidRDefault="00115BFF" w:rsidP="00115BFF">
      <w:pPr>
        <w:numPr>
          <w:ilvl w:val="1"/>
          <w:numId w:val="0"/>
        </w:numPr>
        <w:spacing w:before="200" w:after="60" w:line="240" w:lineRule="auto"/>
        <w:ind w:left="431" w:hanging="431"/>
        <w:contextualSpacing/>
        <w:outlineLvl w:val="0"/>
        <w:rPr>
          <w:rFonts w:ascii="Calibri" w:eastAsia="Times New Roman" w:hAnsi="Calibri" w:cs="Times New Roman"/>
          <w:b/>
          <w:bCs/>
          <w:smallCaps/>
          <w:color w:val="000000"/>
          <w:spacing w:val="15"/>
          <w:sz w:val="30"/>
          <w:szCs w:val="30"/>
          <w:lang w:eastAsia="lv-LV" w:bidi="en-US"/>
        </w:rPr>
      </w:pPr>
      <w:bookmarkStart w:id="0" w:name="_Toc373331135"/>
      <w:bookmarkStart w:id="1" w:name="_GoBack"/>
      <w:bookmarkEnd w:id="1"/>
      <w:r w:rsidRPr="00115BFF">
        <w:rPr>
          <w:rFonts w:ascii="Calibri" w:eastAsia="Times New Roman" w:hAnsi="Calibri" w:cs="Times New Roman"/>
          <w:b/>
          <w:bCs/>
          <w:smallCaps/>
          <w:color w:val="000000"/>
          <w:spacing w:val="15"/>
          <w:sz w:val="30"/>
          <w:szCs w:val="30"/>
          <w:lang w:eastAsia="lv-LV" w:bidi="en-US"/>
        </w:rPr>
        <w:t>Labklājīga sabiedrība</w:t>
      </w:r>
      <w:bookmarkEnd w:id="0"/>
    </w:p>
    <w:tbl>
      <w:tblPr>
        <w:tblW w:w="55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98"/>
        <w:gridCol w:w="3909"/>
        <w:gridCol w:w="5741"/>
        <w:gridCol w:w="1134"/>
        <w:gridCol w:w="1709"/>
        <w:gridCol w:w="1392"/>
      </w:tblGrid>
      <w:tr w:rsidR="00240BB8" w:rsidRPr="00115BFF" w:rsidTr="00EF1FC2">
        <w:trPr>
          <w:cantSplit/>
          <w:tblHeader/>
        </w:trPr>
        <w:tc>
          <w:tcPr>
            <w:tcW w:w="272" w:type="pct"/>
            <w:shd w:val="clear" w:color="auto" w:fill="F2F2F2"/>
            <w:vAlign w:val="center"/>
          </w:tcPr>
          <w:p w:rsidR="00240BB8" w:rsidRPr="00115BFF" w:rsidRDefault="00240BB8" w:rsidP="00115BFF">
            <w:pPr>
              <w:spacing w:after="0" w:line="240" w:lineRule="auto"/>
              <w:jc w:val="center"/>
              <w:rPr>
                <w:rFonts w:ascii="Calibri" w:eastAsia="Helvetica World" w:hAnsi="Calibri" w:cs="Calibri"/>
                <w:i/>
                <w:iCs/>
                <w:sz w:val="24"/>
                <w:lang w:eastAsia="lv-LV" w:bidi="en-US"/>
              </w:rPr>
            </w:pPr>
            <w:r w:rsidRPr="00115BFF">
              <w:rPr>
                <w:rFonts w:ascii="Calibri" w:eastAsia="Helvetica World" w:hAnsi="Calibri" w:cs="Calibri"/>
                <w:i/>
                <w:iCs/>
                <w:lang w:eastAsia="lv-LV" w:bidi="en-US"/>
              </w:rPr>
              <w:t>Nr.</w:t>
            </w:r>
          </w:p>
        </w:tc>
        <w:tc>
          <w:tcPr>
            <w:tcW w:w="1331" w:type="pct"/>
            <w:shd w:val="clear" w:color="auto" w:fill="F2F2F2"/>
            <w:vAlign w:val="center"/>
          </w:tcPr>
          <w:p w:rsidR="00240BB8" w:rsidRPr="00115BFF" w:rsidRDefault="00240BB8"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Aktivitātes nosaukums</w:t>
            </w:r>
          </w:p>
        </w:tc>
        <w:tc>
          <w:tcPr>
            <w:tcW w:w="1955" w:type="pct"/>
            <w:shd w:val="clear" w:color="auto" w:fill="F2F2F2"/>
            <w:vAlign w:val="center"/>
          </w:tcPr>
          <w:p w:rsidR="00240BB8" w:rsidRPr="00115BFF" w:rsidRDefault="00240BB8"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Plānotais darbības rezultāts</w:t>
            </w:r>
          </w:p>
        </w:tc>
        <w:tc>
          <w:tcPr>
            <w:tcW w:w="386" w:type="pct"/>
            <w:shd w:val="clear" w:color="auto" w:fill="F2F2F2"/>
            <w:vAlign w:val="center"/>
          </w:tcPr>
          <w:p w:rsidR="00240BB8" w:rsidRPr="00115BFF" w:rsidRDefault="00240BB8"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Izpildes termiņš</w:t>
            </w:r>
          </w:p>
        </w:tc>
        <w:tc>
          <w:tcPr>
            <w:tcW w:w="582" w:type="pct"/>
            <w:shd w:val="clear" w:color="auto" w:fill="F2F2F2"/>
            <w:vAlign w:val="center"/>
          </w:tcPr>
          <w:p w:rsidR="00240BB8" w:rsidRPr="00115BFF" w:rsidRDefault="00240BB8"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Atbildīgais</w:t>
            </w:r>
          </w:p>
        </w:tc>
        <w:tc>
          <w:tcPr>
            <w:tcW w:w="473" w:type="pct"/>
            <w:shd w:val="clear" w:color="auto" w:fill="F2F2F2"/>
            <w:vAlign w:val="center"/>
          </w:tcPr>
          <w:p w:rsidR="00240BB8" w:rsidRPr="00115BFF" w:rsidRDefault="00240BB8" w:rsidP="00115BFF">
            <w:pPr>
              <w:spacing w:after="0" w:line="240" w:lineRule="auto"/>
              <w:jc w:val="center"/>
              <w:rPr>
                <w:rFonts w:ascii="Calibri" w:eastAsia="Helvetica World" w:hAnsi="Calibri" w:cs="Calibri"/>
                <w:i/>
                <w:iCs/>
                <w:color w:val="FFFFFF"/>
                <w:sz w:val="24"/>
                <w:lang w:bidi="en-US"/>
              </w:rPr>
            </w:pPr>
            <w:r w:rsidRPr="00115BFF">
              <w:rPr>
                <w:rFonts w:ascii="Calibri" w:eastAsia="Helvetica World" w:hAnsi="Calibri" w:cs="Calibri"/>
                <w:i/>
                <w:iCs/>
                <w:lang w:bidi="en-US"/>
              </w:rPr>
              <w:t>Finanšu avots</w:t>
            </w:r>
          </w:p>
        </w:tc>
      </w:tr>
      <w:tr w:rsidR="00240BB8" w:rsidRPr="00115BFF" w:rsidTr="00EF1FC2">
        <w:trPr>
          <w:cantSplit/>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005DAA"/>
            <w:vAlign w:val="center"/>
          </w:tcPr>
          <w:p w:rsidR="00240BB8" w:rsidRPr="00115BFF" w:rsidRDefault="00240BB8" w:rsidP="00115BFF">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RV1 Iedzīvotāju skaits</w:t>
            </w:r>
          </w:p>
        </w:tc>
      </w:tr>
      <w:tr w:rsidR="00240BB8" w:rsidRPr="00115BFF" w:rsidTr="00EF1FC2">
        <w:trPr>
          <w:cantSplit/>
        </w:trPr>
        <w:tc>
          <w:tcPr>
            <w:tcW w:w="5000" w:type="pct"/>
            <w:gridSpan w:val="6"/>
            <w:shd w:val="clear" w:color="auto" w:fill="005DAA"/>
            <w:vAlign w:val="center"/>
          </w:tcPr>
          <w:p w:rsidR="00240BB8" w:rsidRPr="00115BFF" w:rsidRDefault="00240BB8" w:rsidP="00115BFF">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 Saglabāt stabilu iedzīvotāju skaitu, samazinot migrāciju, veidojot pievilcīgu dzīves vidi un nodrošinot darba iespējas novadā</w:t>
            </w:r>
          </w:p>
        </w:tc>
      </w:tr>
      <w:tr w:rsidR="002D6A75" w:rsidRPr="00115BFF" w:rsidTr="00EF1FC2">
        <w:trPr>
          <w:cantSplit/>
        </w:trPr>
        <w:tc>
          <w:tcPr>
            <w:tcW w:w="272" w:type="pct"/>
            <w:vAlign w:val="center"/>
          </w:tcPr>
          <w:p w:rsidR="002D6A75"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w:t>
            </w:r>
          </w:p>
        </w:tc>
        <w:tc>
          <w:tcPr>
            <w:tcW w:w="1331" w:type="pct"/>
            <w:vAlign w:val="center"/>
          </w:tcPr>
          <w:p w:rsidR="002D6A75" w:rsidRPr="00177D8D" w:rsidRDefault="002D6A75" w:rsidP="00115BFF">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Veicināt novada jauniešu aktivitāti </w:t>
            </w:r>
          </w:p>
        </w:tc>
        <w:tc>
          <w:tcPr>
            <w:tcW w:w="1955" w:type="pct"/>
            <w:vAlign w:val="center"/>
          </w:tcPr>
          <w:p w:rsidR="002D6A75" w:rsidRPr="00177D8D" w:rsidRDefault="002D6A75" w:rsidP="002D6A75">
            <w:pPr>
              <w:spacing w:after="0" w:line="240" w:lineRule="auto"/>
              <w:jc w:val="both"/>
              <w:rPr>
                <w:rFonts w:eastAsia="Helvetica World" w:cs="Calibri"/>
                <w:sz w:val="21"/>
                <w:szCs w:val="21"/>
                <w:lang w:bidi="en-US"/>
              </w:rPr>
            </w:pPr>
            <w:r w:rsidRPr="00177D8D">
              <w:rPr>
                <w:rFonts w:eastAsia="Helvetica World" w:cs="Calibri"/>
                <w:sz w:val="21"/>
                <w:szCs w:val="21"/>
                <w:lang w:bidi="en-US"/>
              </w:rPr>
              <w:t>Regulāra sadarbība ar skolēnu pašpārvaldēm un Dobeles jauniešu domi, attīstīts brīvprātīgais darbs</w:t>
            </w:r>
          </w:p>
        </w:tc>
        <w:tc>
          <w:tcPr>
            <w:tcW w:w="386" w:type="pct"/>
            <w:vAlign w:val="center"/>
          </w:tcPr>
          <w:p w:rsidR="002D6A75" w:rsidRPr="00177D8D" w:rsidRDefault="00AF0F52" w:rsidP="00115BFF">
            <w:pPr>
              <w:spacing w:after="0" w:line="240" w:lineRule="auto"/>
              <w:jc w:val="both"/>
              <w:rPr>
                <w:rFonts w:eastAsia="Helvetica World" w:cs="Calibri"/>
                <w:sz w:val="21"/>
                <w:szCs w:val="21"/>
                <w:lang w:bidi="en-US"/>
              </w:rPr>
            </w:pPr>
            <w:r w:rsidRPr="00177D8D">
              <w:rPr>
                <w:rFonts w:eastAsia="Helvetica World" w:cs="Calibri"/>
                <w:sz w:val="21"/>
                <w:szCs w:val="21"/>
                <w:lang w:bidi="en-US"/>
              </w:rPr>
              <w:t>P</w:t>
            </w:r>
            <w:r w:rsidR="002D6A75" w:rsidRPr="00177D8D">
              <w:rPr>
                <w:rFonts w:eastAsia="Helvetica World" w:cs="Calibri"/>
                <w:sz w:val="21"/>
                <w:szCs w:val="21"/>
                <w:lang w:bidi="en-US"/>
              </w:rPr>
              <w:t>astāvīgi</w:t>
            </w:r>
          </w:p>
        </w:tc>
        <w:tc>
          <w:tcPr>
            <w:tcW w:w="582" w:type="pct"/>
            <w:vAlign w:val="center"/>
          </w:tcPr>
          <w:p w:rsidR="002D6A75" w:rsidRPr="00177D8D" w:rsidRDefault="002D6A75" w:rsidP="00115BFF">
            <w:pPr>
              <w:spacing w:after="0" w:line="240" w:lineRule="auto"/>
              <w:jc w:val="center"/>
              <w:rPr>
                <w:rFonts w:eastAsia="Helvetica World" w:cs="Calibri"/>
                <w:sz w:val="21"/>
                <w:szCs w:val="21"/>
                <w:lang w:bidi="en-US"/>
              </w:rPr>
            </w:pPr>
            <w:r w:rsidRPr="00177D8D">
              <w:rPr>
                <w:rFonts w:eastAsia="Helvetica World" w:cs="Calibri"/>
                <w:sz w:val="21"/>
                <w:szCs w:val="21"/>
                <w:lang w:bidi="en-US"/>
              </w:rPr>
              <w:t>Izglītības pārvalde, DJIVC,</w:t>
            </w:r>
          </w:p>
          <w:p w:rsidR="002D6A75" w:rsidRPr="00177D8D" w:rsidRDefault="002D6A75" w:rsidP="00115BFF">
            <w:pPr>
              <w:spacing w:after="0" w:line="240" w:lineRule="auto"/>
              <w:jc w:val="center"/>
              <w:rPr>
                <w:rFonts w:eastAsia="Helvetica World" w:cs="Calibri"/>
                <w:sz w:val="21"/>
                <w:szCs w:val="21"/>
                <w:lang w:bidi="en-US"/>
              </w:rPr>
            </w:pPr>
            <w:r w:rsidRPr="00177D8D">
              <w:rPr>
                <w:rFonts w:eastAsia="Helvetica World" w:cs="Calibri"/>
                <w:sz w:val="21"/>
                <w:szCs w:val="21"/>
                <w:lang w:bidi="en-US"/>
              </w:rPr>
              <w:t>Attīstības un plānošanas nodaļa</w:t>
            </w:r>
          </w:p>
        </w:tc>
        <w:tc>
          <w:tcPr>
            <w:tcW w:w="473" w:type="pct"/>
            <w:vAlign w:val="center"/>
          </w:tcPr>
          <w:p w:rsidR="002D6A75" w:rsidRPr="00177D8D" w:rsidRDefault="002D6A75" w:rsidP="00115BFF">
            <w:pPr>
              <w:spacing w:after="0" w:line="240" w:lineRule="auto"/>
              <w:jc w:val="center"/>
              <w:rPr>
                <w:rFonts w:eastAsia="Helvetica World" w:cs="Calibri"/>
                <w:sz w:val="21"/>
                <w:szCs w:val="21"/>
                <w:lang w:bidi="en-US"/>
              </w:rPr>
            </w:pPr>
            <w:r w:rsidRPr="00177D8D">
              <w:rPr>
                <w:rFonts w:eastAsia="Helvetica World" w:cs="Calibri"/>
                <w:sz w:val="21"/>
                <w:szCs w:val="21"/>
                <w:lang w:bidi="en-US"/>
              </w:rPr>
              <w:t>Pašvaldība</w:t>
            </w:r>
            <w:r w:rsidR="00AF0F52" w:rsidRPr="00177D8D">
              <w:rPr>
                <w:rFonts w:eastAsia="Helvetica World" w:cs="Calibri"/>
                <w:sz w:val="21"/>
                <w:szCs w:val="21"/>
                <w:lang w:bidi="en-US"/>
              </w:rPr>
              <w:t>s budžets</w:t>
            </w:r>
            <w:r w:rsidRPr="00177D8D">
              <w:rPr>
                <w:rFonts w:eastAsia="Helvetica World" w:cs="Calibri"/>
                <w:sz w:val="21"/>
                <w:szCs w:val="21"/>
                <w:lang w:bidi="en-US"/>
              </w:rPr>
              <w:t>, mecenāti</w:t>
            </w:r>
          </w:p>
        </w:tc>
      </w:tr>
      <w:tr w:rsidR="00AF0F52" w:rsidRPr="00115BFF" w:rsidTr="00EF1FC2">
        <w:trPr>
          <w:cantSplit/>
        </w:trPr>
        <w:tc>
          <w:tcPr>
            <w:tcW w:w="272" w:type="pct"/>
            <w:vMerge w:val="restart"/>
            <w:vAlign w:val="center"/>
          </w:tcPr>
          <w:p w:rsidR="00AF0F52" w:rsidRPr="00177D8D" w:rsidRDefault="00845FD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w:t>
            </w:r>
            <w:r w:rsidR="004E5625" w:rsidRPr="00177D8D">
              <w:rPr>
                <w:rFonts w:ascii="Calibri" w:eastAsia="Helvetica World" w:hAnsi="Calibri" w:cs="Calibri"/>
                <w:b/>
                <w:sz w:val="21"/>
                <w:szCs w:val="21"/>
                <w:lang w:eastAsia="lv-LV" w:bidi="en-US"/>
              </w:rPr>
              <w:t>.2</w:t>
            </w:r>
          </w:p>
        </w:tc>
        <w:tc>
          <w:tcPr>
            <w:tcW w:w="1331" w:type="pct"/>
            <w:vMerge w:val="restart"/>
            <w:vAlign w:val="center"/>
          </w:tcPr>
          <w:p w:rsidR="00AF0F52" w:rsidRPr="00177D8D" w:rsidRDefault="00AF0F52" w:rsidP="00AF0F52">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Nodrošināt aktuālāko informāciju un tās izmantošanas pieaugumu novada mājas lapā </w:t>
            </w:r>
          </w:p>
        </w:tc>
        <w:tc>
          <w:tcPr>
            <w:tcW w:w="1955" w:type="pct"/>
            <w:vAlign w:val="center"/>
          </w:tcPr>
          <w:p w:rsidR="00AF0F52" w:rsidRPr="00177D8D" w:rsidRDefault="00AF0F52" w:rsidP="00AF0F52">
            <w:pPr>
              <w:spacing w:after="0" w:line="240" w:lineRule="auto"/>
              <w:jc w:val="both"/>
              <w:rPr>
                <w:rFonts w:eastAsia="Helvetica World" w:cs="Calibri"/>
                <w:sz w:val="21"/>
                <w:szCs w:val="21"/>
                <w:lang w:bidi="en-US"/>
              </w:rPr>
            </w:pPr>
            <w:r w:rsidRPr="00177D8D">
              <w:rPr>
                <w:rFonts w:eastAsia="Helvetica World" w:cs="Calibri"/>
                <w:sz w:val="21"/>
                <w:szCs w:val="21"/>
                <w:lang w:bidi="en-US"/>
              </w:rPr>
              <w:t>Modernizēta pašvaldības mājas lapa</w:t>
            </w:r>
          </w:p>
        </w:tc>
        <w:tc>
          <w:tcPr>
            <w:tcW w:w="386" w:type="pct"/>
            <w:vMerge w:val="restart"/>
            <w:vAlign w:val="center"/>
          </w:tcPr>
          <w:p w:rsidR="00AF0F52" w:rsidRPr="00177D8D" w:rsidRDefault="00AF0F52" w:rsidP="00AF0F52">
            <w:pPr>
              <w:spacing w:after="0" w:line="240" w:lineRule="auto"/>
              <w:jc w:val="both"/>
              <w:rPr>
                <w:rFonts w:eastAsia="Helvetica World" w:cs="Calibri"/>
                <w:sz w:val="21"/>
                <w:szCs w:val="21"/>
                <w:lang w:bidi="en-US"/>
              </w:rPr>
            </w:pPr>
            <w:r w:rsidRPr="00177D8D">
              <w:rPr>
                <w:rFonts w:eastAsia="Helvetica World" w:cs="Calibri"/>
                <w:sz w:val="21"/>
                <w:szCs w:val="21"/>
                <w:lang w:bidi="en-US"/>
              </w:rPr>
              <w:t>Pastāvīgi</w:t>
            </w:r>
          </w:p>
        </w:tc>
        <w:tc>
          <w:tcPr>
            <w:tcW w:w="582" w:type="pct"/>
            <w:vMerge w:val="restart"/>
            <w:vAlign w:val="center"/>
          </w:tcPr>
          <w:p w:rsidR="00AF0F52" w:rsidRPr="00177D8D" w:rsidRDefault="00AF0F52" w:rsidP="00AF0F52">
            <w:pPr>
              <w:spacing w:after="0" w:line="240" w:lineRule="auto"/>
              <w:jc w:val="center"/>
              <w:rPr>
                <w:rFonts w:eastAsia="Helvetica World" w:cs="Calibri"/>
                <w:sz w:val="21"/>
                <w:szCs w:val="21"/>
                <w:lang w:bidi="en-US"/>
              </w:rPr>
            </w:pPr>
            <w:r w:rsidRPr="00177D8D">
              <w:rPr>
                <w:rFonts w:eastAsia="Helvetica World" w:cs="Calibri"/>
                <w:sz w:val="21"/>
                <w:szCs w:val="21"/>
                <w:lang w:bidi="en-US"/>
              </w:rPr>
              <w:t>Administratīvā nodaļa, nekustamā īpašuma nodaļa</w:t>
            </w:r>
          </w:p>
        </w:tc>
        <w:tc>
          <w:tcPr>
            <w:tcW w:w="473" w:type="pct"/>
            <w:vMerge w:val="restart"/>
            <w:vAlign w:val="center"/>
          </w:tcPr>
          <w:p w:rsidR="00AF0F52" w:rsidRPr="00177D8D" w:rsidRDefault="00AF0F52" w:rsidP="00AF0F52">
            <w:pPr>
              <w:spacing w:after="0" w:line="240" w:lineRule="auto"/>
              <w:jc w:val="center"/>
              <w:rPr>
                <w:rFonts w:eastAsia="Helvetica World" w:cs="Calibri"/>
                <w:sz w:val="21"/>
                <w:szCs w:val="21"/>
                <w:lang w:bidi="en-US"/>
              </w:rPr>
            </w:pPr>
            <w:r w:rsidRPr="00177D8D">
              <w:rPr>
                <w:rFonts w:eastAsia="Helvetica World" w:cs="Calibri"/>
                <w:sz w:val="21"/>
                <w:szCs w:val="21"/>
                <w:lang w:bidi="en-US"/>
              </w:rPr>
              <w:t>Pašvaldības budžets</w:t>
            </w:r>
          </w:p>
        </w:tc>
      </w:tr>
      <w:tr w:rsidR="00AF0F52" w:rsidRPr="00115BFF" w:rsidTr="00EF1FC2">
        <w:trPr>
          <w:cantSplit/>
        </w:trPr>
        <w:tc>
          <w:tcPr>
            <w:tcW w:w="272" w:type="pct"/>
            <w:vMerge/>
            <w:vAlign w:val="center"/>
          </w:tcPr>
          <w:p w:rsidR="00AF0F52" w:rsidRPr="00177D8D" w:rsidRDefault="00AF0F52" w:rsidP="00845FD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AF0F52" w:rsidRPr="00177D8D" w:rsidRDefault="00AF0F52" w:rsidP="00AF0F52">
            <w:pPr>
              <w:spacing w:after="0" w:line="240" w:lineRule="auto"/>
              <w:jc w:val="both"/>
              <w:rPr>
                <w:rFonts w:eastAsia="Helvetica World" w:cs="Calibri"/>
                <w:sz w:val="21"/>
                <w:szCs w:val="21"/>
                <w:lang w:bidi="en-US"/>
              </w:rPr>
            </w:pPr>
          </w:p>
        </w:tc>
        <w:tc>
          <w:tcPr>
            <w:tcW w:w="1955" w:type="pc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Pieejama datu bāze ar vakancēm Dobeles novadā</w:t>
            </w:r>
          </w:p>
        </w:tc>
        <w:tc>
          <w:tcPr>
            <w:tcW w:w="386" w:type="pct"/>
            <w:vMerge/>
            <w:vAlign w:val="center"/>
          </w:tcPr>
          <w:p w:rsidR="00AF0F52" w:rsidRPr="00177D8D" w:rsidRDefault="00AF0F52" w:rsidP="00AF0F52">
            <w:pPr>
              <w:spacing w:after="0" w:line="240" w:lineRule="auto"/>
              <w:jc w:val="both"/>
              <w:rPr>
                <w:rFonts w:eastAsia="Helvetica World" w:cs="Calibri"/>
                <w:sz w:val="21"/>
                <w:szCs w:val="21"/>
                <w:lang w:bidi="en-US"/>
              </w:rPr>
            </w:pPr>
          </w:p>
        </w:tc>
        <w:tc>
          <w:tcPr>
            <w:tcW w:w="582" w:type="pct"/>
            <w:vMerge/>
            <w:vAlign w:val="center"/>
          </w:tcPr>
          <w:p w:rsidR="00AF0F52" w:rsidRPr="00177D8D" w:rsidRDefault="00AF0F52" w:rsidP="00AF0F52">
            <w:pPr>
              <w:spacing w:after="0" w:line="240" w:lineRule="auto"/>
              <w:jc w:val="center"/>
              <w:rPr>
                <w:rFonts w:eastAsia="Helvetica World" w:cs="Calibri"/>
                <w:sz w:val="21"/>
                <w:szCs w:val="21"/>
                <w:lang w:bidi="en-US"/>
              </w:rPr>
            </w:pPr>
          </w:p>
        </w:tc>
        <w:tc>
          <w:tcPr>
            <w:tcW w:w="473" w:type="pct"/>
            <w:vMerge/>
            <w:vAlign w:val="center"/>
          </w:tcPr>
          <w:p w:rsidR="00AF0F52" w:rsidRPr="00177D8D" w:rsidRDefault="00AF0F52" w:rsidP="00AF0F52">
            <w:pPr>
              <w:spacing w:after="0" w:line="240" w:lineRule="auto"/>
              <w:jc w:val="center"/>
              <w:rPr>
                <w:rFonts w:eastAsia="Helvetica World" w:cs="Calibri"/>
                <w:sz w:val="21"/>
                <w:szCs w:val="21"/>
                <w:lang w:bidi="en-US"/>
              </w:rPr>
            </w:pPr>
          </w:p>
        </w:tc>
      </w:tr>
      <w:tr w:rsidR="00AF0F52" w:rsidRPr="00115BFF" w:rsidTr="00EF1FC2">
        <w:trPr>
          <w:cantSplit/>
        </w:trPr>
        <w:tc>
          <w:tcPr>
            <w:tcW w:w="272" w:type="pct"/>
            <w:vMerge/>
            <w:vAlign w:val="center"/>
          </w:tcPr>
          <w:p w:rsidR="00AF0F52" w:rsidRPr="00177D8D" w:rsidRDefault="00AF0F52" w:rsidP="00845FD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AF0F52" w:rsidRPr="00177D8D" w:rsidRDefault="00AF0F52" w:rsidP="00AF0F52">
            <w:pPr>
              <w:spacing w:after="0" w:line="240" w:lineRule="auto"/>
              <w:jc w:val="both"/>
              <w:rPr>
                <w:rFonts w:eastAsia="Helvetica World" w:cs="Calibri"/>
                <w:sz w:val="21"/>
                <w:szCs w:val="21"/>
                <w:lang w:bidi="en-US"/>
              </w:rPr>
            </w:pPr>
          </w:p>
        </w:tc>
        <w:tc>
          <w:tcPr>
            <w:tcW w:w="1955" w:type="pc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Regulāra sadarbība ar esošajiem darba devējiem</w:t>
            </w:r>
          </w:p>
        </w:tc>
        <w:tc>
          <w:tcPr>
            <w:tcW w:w="386" w:type="pct"/>
            <w:vMerge/>
            <w:vAlign w:val="center"/>
          </w:tcPr>
          <w:p w:rsidR="00AF0F52" w:rsidRPr="00177D8D" w:rsidRDefault="00AF0F52" w:rsidP="00AF0F52">
            <w:pPr>
              <w:spacing w:after="0" w:line="240" w:lineRule="auto"/>
              <w:jc w:val="both"/>
              <w:rPr>
                <w:rFonts w:eastAsia="Helvetica World" w:cs="Calibri"/>
                <w:sz w:val="21"/>
                <w:szCs w:val="21"/>
                <w:lang w:bidi="en-US"/>
              </w:rPr>
            </w:pPr>
          </w:p>
        </w:tc>
        <w:tc>
          <w:tcPr>
            <w:tcW w:w="582" w:type="pct"/>
            <w:vMerge/>
            <w:vAlign w:val="center"/>
          </w:tcPr>
          <w:p w:rsidR="00AF0F52" w:rsidRPr="00177D8D" w:rsidRDefault="00AF0F52" w:rsidP="00AF0F52">
            <w:pPr>
              <w:spacing w:after="0" w:line="240" w:lineRule="auto"/>
              <w:jc w:val="center"/>
              <w:rPr>
                <w:rFonts w:eastAsia="Helvetica World" w:cs="Calibri"/>
                <w:sz w:val="21"/>
                <w:szCs w:val="21"/>
                <w:lang w:bidi="en-US"/>
              </w:rPr>
            </w:pPr>
          </w:p>
        </w:tc>
        <w:tc>
          <w:tcPr>
            <w:tcW w:w="473" w:type="pct"/>
            <w:vMerge/>
            <w:vAlign w:val="center"/>
          </w:tcPr>
          <w:p w:rsidR="00AF0F52" w:rsidRPr="00177D8D" w:rsidRDefault="00AF0F52" w:rsidP="00AF0F52">
            <w:pPr>
              <w:spacing w:after="0" w:line="240" w:lineRule="auto"/>
              <w:jc w:val="center"/>
              <w:rPr>
                <w:rFonts w:eastAsia="Helvetica World" w:cs="Calibri"/>
                <w:sz w:val="21"/>
                <w:szCs w:val="21"/>
                <w:lang w:bidi="en-US"/>
              </w:rPr>
            </w:pPr>
          </w:p>
        </w:tc>
      </w:tr>
      <w:tr w:rsidR="00AF0F52" w:rsidRPr="00115BFF" w:rsidTr="00EF1FC2">
        <w:trPr>
          <w:cantSplit/>
        </w:trPr>
        <w:tc>
          <w:tcPr>
            <w:tcW w:w="272" w:type="pct"/>
            <w:vMerge/>
            <w:vAlign w:val="center"/>
          </w:tcPr>
          <w:p w:rsidR="00AF0F52" w:rsidRPr="00177D8D" w:rsidRDefault="00AF0F52" w:rsidP="00845FD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AF0F52" w:rsidRPr="00177D8D" w:rsidRDefault="00AF0F52" w:rsidP="00AF0F52">
            <w:pPr>
              <w:spacing w:after="0" w:line="240" w:lineRule="auto"/>
              <w:jc w:val="both"/>
              <w:rPr>
                <w:rFonts w:eastAsia="Helvetica World" w:cs="Calibri"/>
                <w:sz w:val="21"/>
                <w:szCs w:val="21"/>
                <w:lang w:bidi="en-US"/>
              </w:rPr>
            </w:pPr>
          </w:p>
        </w:tc>
        <w:tc>
          <w:tcPr>
            <w:tcW w:w="1955" w:type="pct"/>
            <w:vAlign w:val="center"/>
          </w:tcPr>
          <w:p w:rsidR="00AF0F52" w:rsidRPr="00177D8D" w:rsidRDefault="00AF0F52" w:rsidP="00AF0F52">
            <w:pPr>
              <w:spacing w:after="0" w:line="240" w:lineRule="auto"/>
              <w:jc w:val="both"/>
              <w:rPr>
                <w:rFonts w:eastAsia="Helvetica World" w:cs="Calibri"/>
                <w:sz w:val="21"/>
                <w:szCs w:val="21"/>
                <w:lang w:bidi="en-US"/>
              </w:rPr>
            </w:pPr>
            <w:r w:rsidRPr="00177D8D">
              <w:rPr>
                <w:rFonts w:eastAsia="Helvetica World" w:cs="Calibri"/>
                <w:sz w:val="21"/>
                <w:szCs w:val="21"/>
                <w:lang w:bidi="en-US"/>
              </w:rPr>
              <w:t>Pieejama aktuāla informācija pašvaldības informācijas kanālos par iespējām iegādāties/nomāt īpašumus Dobeles novadā</w:t>
            </w:r>
          </w:p>
        </w:tc>
        <w:tc>
          <w:tcPr>
            <w:tcW w:w="386" w:type="pct"/>
            <w:vMerge/>
            <w:vAlign w:val="center"/>
          </w:tcPr>
          <w:p w:rsidR="00AF0F52" w:rsidRPr="00177D8D" w:rsidRDefault="00AF0F52" w:rsidP="00AF0F52">
            <w:pPr>
              <w:spacing w:after="0" w:line="240" w:lineRule="auto"/>
              <w:jc w:val="both"/>
              <w:rPr>
                <w:rFonts w:eastAsia="Helvetica World" w:cs="Calibri"/>
                <w:sz w:val="21"/>
                <w:szCs w:val="21"/>
                <w:lang w:bidi="en-US"/>
              </w:rPr>
            </w:pPr>
          </w:p>
        </w:tc>
        <w:tc>
          <w:tcPr>
            <w:tcW w:w="582" w:type="pct"/>
            <w:vMerge/>
            <w:vAlign w:val="center"/>
          </w:tcPr>
          <w:p w:rsidR="00AF0F52" w:rsidRPr="00177D8D" w:rsidRDefault="00AF0F52" w:rsidP="00AF0F52">
            <w:pPr>
              <w:spacing w:after="0" w:line="240" w:lineRule="auto"/>
              <w:jc w:val="center"/>
              <w:rPr>
                <w:rFonts w:eastAsia="Helvetica World" w:cs="Calibri"/>
                <w:sz w:val="21"/>
                <w:szCs w:val="21"/>
                <w:lang w:bidi="en-US"/>
              </w:rPr>
            </w:pPr>
          </w:p>
        </w:tc>
        <w:tc>
          <w:tcPr>
            <w:tcW w:w="473" w:type="pct"/>
            <w:vMerge/>
            <w:vAlign w:val="center"/>
          </w:tcPr>
          <w:p w:rsidR="00AF0F52" w:rsidRPr="00177D8D" w:rsidRDefault="00AF0F52" w:rsidP="00AF0F52">
            <w:pPr>
              <w:spacing w:after="0" w:line="240" w:lineRule="auto"/>
              <w:jc w:val="center"/>
              <w:rPr>
                <w:rFonts w:eastAsia="Helvetica World" w:cs="Calibri"/>
                <w:sz w:val="21"/>
                <w:szCs w:val="21"/>
                <w:lang w:bidi="en-US"/>
              </w:rPr>
            </w:pPr>
          </w:p>
        </w:tc>
      </w:tr>
      <w:tr w:rsidR="00AF0F52" w:rsidRPr="00912C2D" w:rsidTr="00EF1FC2">
        <w:trPr>
          <w:cantSplit/>
        </w:trPr>
        <w:tc>
          <w:tcPr>
            <w:tcW w:w="272" w:type="pct"/>
            <w:vMerge w:val="restart"/>
            <w:vAlign w:val="center"/>
          </w:tcPr>
          <w:p w:rsidR="00AF0F52"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w:t>
            </w:r>
          </w:p>
        </w:tc>
        <w:tc>
          <w:tcPr>
            <w:tcW w:w="1331" w:type="pct"/>
            <w:vMerge w:val="restar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novada iedzīvotāju lojalitāti un iesaisti novada popularizēšanas aktivitātēs un pasākumos</w:t>
            </w:r>
          </w:p>
        </w:tc>
        <w:tc>
          <w:tcPr>
            <w:tcW w:w="1955" w:type="pc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Dobeles novada zīmola interneta vietnes </w:t>
            </w:r>
            <w:hyperlink r:id="rId8" w:history="1">
              <w:r w:rsidRPr="00177D8D">
                <w:rPr>
                  <w:rStyle w:val="Hyperlink"/>
                  <w:rFonts w:ascii="Calibri" w:eastAsia="Helvetica World" w:hAnsi="Calibri" w:cs="Calibri"/>
                  <w:sz w:val="21"/>
                  <w:szCs w:val="21"/>
                  <w:lang w:bidi="en-US"/>
                </w:rPr>
                <w:t>www.dobeledara.lv</w:t>
              </w:r>
            </w:hyperlink>
            <w:r w:rsidRPr="00177D8D">
              <w:rPr>
                <w:rFonts w:ascii="Calibri" w:eastAsia="Helvetica World" w:hAnsi="Calibri" w:cs="Calibri"/>
                <w:sz w:val="21"/>
                <w:szCs w:val="21"/>
                <w:lang w:bidi="en-US"/>
              </w:rPr>
              <w:t xml:space="preserve"> iesaistoša satura izstrāde, dobelnieku stāsti un konkursi</w:t>
            </w:r>
          </w:p>
        </w:tc>
        <w:tc>
          <w:tcPr>
            <w:tcW w:w="386" w:type="pct"/>
            <w:vAlign w:val="center"/>
          </w:tcPr>
          <w:p w:rsidR="00AF0F52" w:rsidRPr="00177D8D" w:rsidRDefault="007F6DB7"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AF0F52" w:rsidRPr="00177D8D">
              <w:rPr>
                <w:rFonts w:ascii="Calibri" w:eastAsia="Helvetica World" w:hAnsi="Calibri" w:cs="Calibri"/>
                <w:sz w:val="21"/>
                <w:szCs w:val="21"/>
                <w:lang w:bidi="en-US"/>
              </w:rPr>
              <w:t>astāvīgi</w:t>
            </w:r>
          </w:p>
        </w:tc>
        <w:tc>
          <w:tcPr>
            <w:tcW w:w="582" w:type="pct"/>
            <w:vMerge w:val="restart"/>
            <w:vAlign w:val="center"/>
          </w:tcPr>
          <w:p w:rsidR="00AF0F52" w:rsidRPr="00177D8D" w:rsidRDefault="00AF0F52"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Merge w:val="restart"/>
            <w:vAlign w:val="center"/>
          </w:tcPr>
          <w:p w:rsidR="00AF0F52" w:rsidRPr="00177D8D" w:rsidRDefault="00AF0F52"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AF0F52" w:rsidRPr="00912C2D" w:rsidTr="00EF1FC2">
        <w:trPr>
          <w:cantSplit/>
        </w:trPr>
        <w:tc>
          <w:tcPr>
            <w:tcW w:w="272" w:type="pct"/>
            <w:vMerge/>
            <w:vAlign w:val="center"/>
          </w:tcPr>
          <w:p w:rsidR="00AF0F52" w:rsidRPr="00912C2D" w:rsidRDefault="00AF0F52" w:rsidP="00AF0F52">
            <w:pPr>
              <w:spacing w:before="100" w:after="0" w:line="240" w:lineRule="auto"/>
              <w:ind w:left="502"/>
              <w:jc w:val="both"/>
              <w:rPr>
                <w:rFonts w:ascii="Calibri" w:eastAsia="Helvetica World" w:hAnsi="Calibri" w:cs="Calibri"/>
                <w:lang w:eastAsia="lv-LV" w:bidi="en-US"/>
              </w:rPr>
            </w:pPr>
          </w:p>
        </w:tc>
        <w:tc>
          <w:tcPr>
            <w:tcW w:w="1331" w:type="pct"/>
            <w:vMerge/>
            <w:vAlign w:val="center"/>
          </w:tcPr>
          <w:p w:rsidR="00AF0F52" w:rsidRDefault="00AF0F52" w:rsidP="00AF0F52">
            <w:pPr>
              <w:spacing w:after="0" w:line="240" w:lineRule="auto"/>
              <w:jc w:val="both"/>
              <w:rPr>
                <w:rFonts w:ascii="Calibri" w:eastAsia="Helvetica World" w:hAnsi="Calibri" w:cs="Calibri"/>
                <w:lang w:bidi="en-US"/>
              </w:rPr>
            </w:pPr>
          </w:p>
        </w:tc>
        <w:tc>
          <w:tcPr>
            <w:tcW w:w="1955" w:type="pc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Veicot aptaujas izstrādāts pētījums par zīmola "Dobele dara" atpazīstamību iedzīvotāju vidū</w:t>
            </w:r>
          </w:p>
        </w:tc>
        <w:tc>
          <w:tcPr>
            <w:tcW w:w="386" w:type="pct"/>
            <w:vAlign w:val="center"/>
          </w:tcPr>
          <w:p w:rsidR="00AF0F52" w:rsidRPr="00C267FF" w:rsidRDefault="00AF0F52" w:rsidP="00AF0F52">
            <w:pPr>
              <w:spacing w:after="0" w:line="240" w:lineRule="auto"/>
              <w:jc w:val="both"/>
              <w:rPr>
                <w:rFonts w:ascii="Calibri" w:eastAsia="Helvetica World" w:hAnsi="Calibri" w:cs="Calibri"/>
                <w:sz w:val="20"/>
                <w:szCs w:val="20"/>
                <w:lang w:bidi="en-US"/>
              </w:rPr>
            </w:pPr>
            <w:r w:rsidRPr="00C267FF">
              <w:rPr>
                <w:rFonts w:ascii="Calibri" w:eastAsia="Helvetica World" w:hAnsi="Calibri" w:cs="Calibri"/>
                <w:sz w:val="20"/>
                <w:szCs w:val="20"/>
                <w:lang w:bidi="en-US"/>
              </w:rPr>
              <w:t>2020</w:t>
            </w:r>
          </w:p>
        </w:tc>
        <w:tc>
          <w:tcPr>
            <w:tcW w:w="582" w:type="pct"/>
            <w:vMerge/>
            <w:vAlign w:val="center"/>
          </w:tcPr>
          <w:p w:rsidR="00AF0F52" w:rsidRPr="0013626F" w:rsidRDefault="00AF0F52" w:rsidP="00AF0F52">
            <w:pPr>
              <w:spacing w:after="0" w:line="240" w:lineRule="auto"/>
              <w:jc w:val="center"/>
              <w:rPr>
                <w:rFonts w:ascii="Calibri" w:eastAsia="Helvetica World" w:hAnsi="Calibri" w:cs="Calibri"/>
                <w:lang w:bidi="en-US"/>
              </w:rPr>
            </w:pPr>
          </w:p>
        </w:tc>
        <w:tc>
          <w:tcPr>
            <w:tcW w:w="473" w:type="pct"/>
            <w:vMerge/>
            <w:vAlign w:val="center"/>
          </w:tcPr>
          <w:p w:rsidR="00AF0F52" w:rsidRPr="00912C2D" w:rsidRDefault="00AF0F52" w:rsidP="00AF0F52">
            <w:pPr>
              <w:spacing w:after="0" w:line="240" w:lineRule="auto"/>
              <w:jc w:val="center"/>
              <w:rPr>
                <w:rFonts w:ascii="Calibri" w:eastAsia="Helvetica World" w:hAnsi="Calibri" w:cs="Calibri"/>
                <w:lang w:bidi="en-US"/>
              </w:rPr>
            </w:pPr>
          </w:p>
        </w:tc>
      </w:tr>
      <w:tr w:rsidR="00AF0F52" w:rsidRPr="00912C2D" w:rsidTr="00EF1FC2">
        <w:trPr>
          <w:cantSplit/>
        </w:trPr>
        <w:tc>
          <w:tcPr>
            <w:tcW w:w="272" w:type="pct"/>
            <w:vMerge/>
            <w:vAlign w:val="center"/>
          </w:tcPr>
          <w:p w:rsidR="00AF0F52" w:rsidRPr="00912C2D" w:rsidRDefault="00AF0F52" w:rsidP="00AF0F52">
            <w:pPr>
              <w:spacing w:before="100" w:after="0" w:line="240" w:lineRule="auto"/>
              <w:ind w:left="502"/>
              <w:jc w:val="both"/>
              <w:rPr>
                <w:rFonts w:ascii="Calibri" w:eastAsia="Helvetica World" w:hAnsi="Calibri" w:cs="Calibri"/>
                <w:lang w:eastAsia="lv-LV" w:bidi="en-US"/>
              </w:rPr>
            </w:pPr>
          </w:p>
        </w:tc>
        <w:tc>
          <w:tcPr>
            <w:tcW w:w="1331" w:type="pct"/>
            <w:vMerge/>
            <w:vAlign w:val="center"/>
          </w:tcPr>
          <w:p w:rsidR="00AF0F52" w:rsidRDefault="00AF0F52" w:rsidP="00AF0F52">
            <w:pPr>
              <w:spacing w:after="0" w:line="240" w:lineRule="auto"/>
              <w:jc w:val="both"/>
              <w:rPr>
                <w:rFonts w:ascii="Calibri" w:eastAsia="Helvetica World" w:hAnsi="Calibri" w:cs="Calibri"/>
                <w:lang w:bidi="en-US"/>
              </w:rPr>
            </w:pPr>
          </w:p>
        </w:tc>
        <w:tc>
          <w:tcPr>
            <w:tcW w:w="1955" w:type="pct"/>
            <w:vAlign w:val="center"/>
          </w:tcPr>
          <w:p w:rsidR="00AF0F52" w:rsidRPr="00177D8D" w:rsidRDefault="007F6DB7" w:rsidP="007F6DB7">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Panākta pieaugoša tendence </w:t>
            </w:r>
            <w:r w:rsidR="00AF0F52" w:rsidRPr="00177D8D">
              <w:rPr>
                <w:rFonts w:ascii="Calibri" w:eastAsia="Helvetica World" w:hAnsi="Calibri" w:cs="Calibri"/>
                <w:sz w:val="21"/>
                <w:szCs w:val="21"/>
                <w:lang w:bidi="en-US"/>
              </w:rPr>
              <w:t xml:space="preserve">"Dobele dara" sociālo tīklu Facebook un Instagram sekotāju </w:t>
            </w:r>
            <w:r w:rsidRPr="00177D8D">
              <w:rPr>
                <w:rFonts w:ascii="Calibri" w:eastAsia="Helvetica World" w:hAnsi="Calibri" w:cs="Calibri"/>
                <w:sz w:val="21"/>
                <w:szCs w:val="21"/>
                <w:lang w:bidi="en-US"/>
              </w:rPr>
              <w:t>skaitam</w:t>
            </w:r>
          </w:p>
        </w:tc>
        <w:tc>
          <w:tcPr>
            <w:tcW w:w="386" w:type="pct"/>
            <w:vAlign w:val="center"/>
          </w:tcPr>
          <w:p w:rsidR="00AF0F52" w:rsidRPr="00C267FF" w:rsidRDefault="00AF0F52" w:rsidP="00AF0F52">
            <w:pPr>
              <w:spacing w:after="0" w:line="240" w:lineRule="auto"/>
              <w:jc w:val="both"/>
              <w:rPr>
                <w:rFonts w:ascii="Calibri" w:eastAsia="Helvetica World" w:hAnsi="Calibri" w:cs="Calibri"/>
                <w:sz w:val="20"/>
                <w:szCs w:val="20"/>
                <w:lang w:bidi="en-US"/>
              </w:rPr>
            </w:pPr>
            <w:r w:rsidRPr="00C267FF">
              <w:rPr>
                <w:rFonts w:ascii="Calibri" w:eastAsia="Helvetica World" w:hAnsi="Calibri" w:cs="Calibri"/>
                <w:sz w:val="20"/>
                <w:szCs w:val="20"/>
                <w:lang w:bidi="en-US"/>
              </w:rPr>
              <w:t>2020</w:t>
            </w:r>
          </w:p>
        </w:tc>
        <w:tc>
          <w:tcPr>
            <w:tcW w:w="582" w:type="pct"/>
            <w:vMerge/>
            <w:vAlign w:val="center"/>
          </w:tcPr>
          <w:p w:rsidR="00AF0F52" w:rsidRPr="00912C2D" w:rsidRDefault="00AF0F52" w:rsidP="00AF0F52">
            <w:pPr>
              <w:spacing w:after="0" w:line="240" w:lineRule="auto"/>
              <w:jc w:val="center"/>
              <w:rPr>
                <w:rFonts w:ascii="Calibri" w:eastAsia="Helvetica World" w:hAnsi="Calibri" w:cs="Calibri"/>
                <w:lang w:bidi="en-US"/>
              </w:rPr>
            </w:pPr>
          </w:p>
        </w:tc>
        <w:tc>
          <w:tcPr>
            <w:tcW w:w="473" w:type="pct"/>
            <w:vMerge/>
            <w:vAlign w:val="center"/>
          </w:tcPr>
          <w:p w:rsidR="00AF0F52" w:rsidRPr="00912C2D" w:rsidRDefault="00AF0F52" w:rsidP="00AF0F52">
            <w:pPr>
              <w:spacing w:after="0" w:line="240" w:lineRule="auto"/>
              <w:jc w:val="center"/>
              <w:rPr>
                <w:rFonts w:ascii="Calibri" w:eastAsia="Helvetica World" w:hAnsi="Calibri" w:cs="Calibri"/>
                <w:lang w:bidi="en-US"/>
              </w:rPr>
            </w:pPr>
          </w:p>
        </w:tc>
      </w:tr>
      <w:tr w:rsidR="00AF0F52" w:rsidRPr="00115BFF" w:rsidTr="00EF1FC2">
        <w:trPr>
          <w:cantSplit/>
        </w:trPr>
        <w:tc>
          <w:tcPr>
            <w:tcW w:w="5000" w:type="pct"/>
            <w:gridSpan w:val="6"/>
            <w:shd w:val="clear" w:color="auto" w:fill="005DAA"/>
            <w:vAlign w:val="center"/>
          </w:tcPr>
          <w:p w:rsidR="00AF0F52" w:rsidRPr="00115BFF" w:rsidRDefault="00AF0F52" w:rsidP="00AF0F52">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RV2 Izglītība</w:t>
            </w:r>
          </w:p>
        </w:tc>
      </w:tr>
      <w:tr w:rsidR="00AF0F52" w:rsidRPr="00115BFF" w:rsidTr="00EF1FC2">
        <w:trPr>
          <w:cantSplit/>
        </w:trPr>
        <w:tc>
          <w:tcPr>
            <w:tcW w:w="5000" w:type="pct"/>
            <w:gridSpan w:val="6"/>
            <w:shd w:val="clear" w:color="auto" w:fill="005DAA"/>
            <w:vAlign w:val="center"/>
          </w:tcPr>
          <w:p w:rsidR="00AF0F52" w:rsidRPr="00115BFF" w:rsidRDefault="00AF0F52" w:rsidP="00AF0F52">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U2 Nodrošināt pieejamu, kvalitatīvu un daudzpusīgu izglītības piedāvājumu</w:t>
            </w:r>
          </w:p>
        </w:tc>
      </w:tr>
      <w:tr w:rsidR="00C909B3" w:rsidRPr="00115BFF" w:rsidTr="00EF1FC2">
        <w:trPr>
          <w:cantSplit/>
          <w:trHeight w:val="887"/>
        </w:trPr>
        <w:tc>
          <w:tcPr>
            <w:tcW w:w="272" w:type="pct"/>
            <w:vMerge w:val="restart"/>
            <w:vAlign w:val="center"/>
          </w:tcPr>
          <w:p w:rsidR="00C909B3" w:rsidRPr="00177D8D" w:rsidRDefault="00845FD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 xml:space="preserve">R </w:t>
            </w:r>
            <w:r w:rsidR="004E5625" w:rsidRPr="00177D8D">
              <w:rPr>
                <w:rFonts w:ascii="Calibri" w:eastAsia="Helvetica World" w:hAnsi="Calibri" w:cs="Calibri"/>
                <w:b/>
                <w:sz w:val="21"/>
                <w:szCs w:val="21"/>
                <w:lang w:eastAsia="lv-LV" w:bidi="en-US"/>
              </w:rPr>
              <w:t>1.4</w:t>
            </w:r>
          </w:p>
        </w:tc>
        <w:tc>
          <w:tcPr>
            <w:tcW w:w="1331" w:type="pct"/>
            <w:vMerge w:val="restar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novada iedzīvotāju zināšanu un prasmju pieaugumu</w:t>
            </w:r>
          </w:p>
        </w:tc>
        <w:tc>
          <w:tcPr>
            <w:tcW w:w="1955"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Atbilstoši pieprasījumam nodrošināta jaunāko tehnoloģiju apguve un pilnveidošanās iespējas dažāda vecuma grupām</w:t>
            </w:r>
          </w:p>
        </w:tc>
        <w:tc>
          <w:tcPr>
            <w:tcW w:w="386"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restart"/>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p w:rsidR="00C909B3" w:rsidRPr="00177D8D" w:rsidRDefault="00C909B3" w:rsidP="00AF0F52">
            <w:pPr>
              <w:spacing w:after="0" w:line="240" w:lineRule="auto"/>
              <w:jc w:val="center"/>
              <w:rPr>
                <w:rFonts w:ascii="Calibri" w:eastAsia="Helvetica World" w:hAnsi="Calibri" w:cs="Calibri"/>
                <w:sz w:val="21"/>
                <w:szCs w:val="21"/>
                <w:lang w:bidi="en-US"/>
              </w:rPr>
            </w:pPr>
          </w:p>
        </w:tc>
        <w:tc>
          <w:tcPr>
            <w:tcW w:w="473" w:type="pct"/>
            <w:vMerge w:val="restart"/>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pašvaldības budžets</w:t>
            </w:r>
          </w:p>
          <w:p w:rsidR="00C909B3" w:rsidRPr="00177D8D" w:rsidRDefault="00C909B3" w:rsidP="00AF0F52">
            <w:pPr>
              <w:spacing w:after="0" w:line="240" w:lineRule="auto"/>
              <w:jc w:val="center"/>
              <w:rPr>
                <w:rFonts w:ascii="Calibri" w:eastAsia="Helvetica World" w:hAnsi="Calibri" w:cs="Calibri"/>
                <w:sz w:val="21"/>
                <w:szCs w:val="21"/>
                <w:lang w:bidi="en-US"/>
              </w:rPr>
            </w:pPr>
          </w:p>
        </w:tc>
      </w:tr>
      <w:tr w:rsidR="00C909B3" w:rsidRPr="00115BFF" w:rsidTr="00EF1FC2">
        <w:trPr>
          <w:cantSplit/>
          <w:trHeight w:val="860"/>
        </w:trPr>
        <w:tc>
          <w:tcPr>
            <w:tcW w:w="272" w:type="pct"/>
            <w:vMerge/>
            <w:vAlign w:val="center"/>
          </w:tcPr>
          <w:p w:rsidR="00C909B3" w:rsidRPr="00115BFF" w:rsidRDefault="00C909B3" w:rsidP="00AF0F52">
            <w:pPr>
              <w:spacing w:before="100" w:after="0" w:line="240" w:lineRule="auto"/>
              <w:ind w:left="502"/>
              <w:jc w:val="both"/>
              <w:rPr>
                <w:rFonts w:ascii="Calibri" w:eastAsia="Helvetica World" w:hAnsi="Calibri" w:cs="Calibri"/>
                <w:sz w:val="24"/>
                <w:lang w:eastAsia="lv-LV" w:bidi="en-US"/>
              </w:rPr>
            </w:pPr>
          </w:p>
        </w:tc>
        <w:tc>
          <w:tcPr>
            <w:tcW w:w="1331" w:type="pct"/>
            <w:vMerge/>
            <w:vAlign w:val="center"/>
          </w:tcPr>
          <w:p w:rsidR="00C909B3" w:rsidRPr="0013626F" w:rsidRDefault="00C909B3" w:rsidP="00AF0F52">
            <w:pPr>
              <w:spacing w:after="0" w:line="240" w:lineRule="auto"/>
              <w:jc w:val="both"/>
              <w:rPr>
                <w:rFonts w:ascii="Calibri" w:eastAsia="Helvetica World" w:hAnsi="Calibri" w:cs="Calibri"/>
                <w:lang w:bidi="en-US"/>
              </w:rPr>
            </w:pPr>
          </w:p>
        </w:tc>
        <w:tc>
          <w:tcPr>
            <w:tcW w:w="1955"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Sadarbībā ar uzņēmējiem nodrošināta nodarbināto personu apmācība un prasmju pilnveidošana, atbilstoši darba tirgus pieprasījumam</w:t>
            </w:r>
          </w:p>
        </w:tc>
        <w:tc>
          <w:tcPr>
            <w:tcW w:w="386"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ign w:val="center"/>
          </w:tcPr>
          <w:p w:rsidR="00C909B3" w:rsidRPr="00240BB8" w:rsidRDefault="00C909B3" w:rsidP="00AF0F52">
            <w:pPr>
              <w:spacing w:after="0" w:line="240" w:lineRule="auto"/>
              <w:jc w:val="center"/>
              <w:rPr>
                <w:rFonts w:ascii="Calibri" w:eastAsia="Helvetica World" w:hAnsi="Calibri" w:cs="Calibri"/>
                <w:lang w:bidi="en-US"/>
              </w:rPr>
            </w:pPr>
          </w:p>
        </w:tc>
        <w:tc>
          <w:tcPr>
            <w:tcW w:w="473" w:type="pct"/>
            <w:vMerge/>
            <w:vAlign w:val="center"/>
          </w:tcPr>
          <w:p w:rsidR="00C909B3" w:rsidRPr="00240BB8" w:rsidRDefault="00C909B3" w:rsidP="00AF0F52">
            <w:pPr>
              <w:spacing w:after="0" w:line="240" w:lineRule="auto"/>
              <w:jc w:val="center"/>
              <w:rPr>
                <w:rFonts w:ascii="Calibri" w:eastAsia="Helvetica World" w:hAnsi="Calibri" w:cs="Calibri"/>
                <w:lang w:bidi="en-US"/>
              </w:rPr>
            </w:pPr>
          </w:p>
        </w:tc>
      </w:tr>
      <w:tr w:rsidR="00C909B3" w:rsidRPr="00177D8D" w:rsidTr="00EF1FC2">
        <w:trPr>
          <w:cantSplit/>
          <w:trHeight w:val="845"/>
        </w:trPr>
        <w:tc>
          <w:tcPr>
            <w:tcW w:w="272" w:type="pct"/>
            <w:vMerge/>
            <w:vAlign w:val="center"/>
          </w:tcPr>
          <w:p w:rsidR="00C909B3" w:rsidRPr="00177D8D" w:rsidRDefault="00C909B3" w:rsidP="00AF0F52">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 profesionālās kompetences pilnveide un neformālās izglītības apguve sociālai atstumtībai pakļautajām personām</w:t>
            </w:r>
          </w:p>
        </w:tc>
        <w:tc>
          <w:tcPr>
            <w:tcW w:w="386"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858"/>
        </w:trPr>
        <w:tc>
          <w:tcPr>
            <w:tcW w:w="272" w:type="pct"/>
            <w:vMerge w:val="restar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1.5</w:t>
            </w:r>
          </w:p>
        </w:tc>
        <w:tc>
          <w:tcPr>
            <w:tcW w:w="1331" w:type="pct"/>
            <w:vMerge w:val="restar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mūžizglītības pieejamību novada lauku teritorijā</w:t>
            </w:r>
          </w:p>
        </w:tc>
        <w:tc>
          <w:tcPr>
            <w:tcW w:w="1955"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Veikta iedzīvotāju aptauja par mūžizglītības aktivitātēm novadā, pieejamas regulāras mūžizglītības aktivitātes Dobeles novada lauku teritorijā</w:t>
            </w:r>
          </w:p>
        </w:tc>
        <w:tc>
          <w:tcPr>
            <w:tcW w:w="386"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restart"/>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Merge w:val="restart"/>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13626F"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ašvaldības budžets</w:t>
            </w:r>
          </w:p>
        </w:tc>
      </w:tr>
      <w:tr w:rsidR="00C909B3" w:rsidRPr="00177D8D" w:rsidTr="00EF1FC2">
        <w:trPr>
          <w:cantSplit/>
          <w:trHeight w:val="858"/>
        </w:trPr>
        <w:tc>
          <w:tcPr>
            <w:tcW w:w="272" w:type="pct"/>
            <w:vMerge/>
            <w:vAlign w:val="center"/>
          </w:tcPr>
          <w:p w:rsidR="00C909B3" w:rsidRPr="00177D8D" w:rsidRDefault="00C909B3" w:rsidP="00845FD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Izstrādātas un realizētas pašvaldības darbinieku apmācību programmas</w:t>
            </w:r>
          </w:p>
        </w:tc>
        <w:tc>
          <w:tcPr>
            <w:tcW w:w="386" w:type="pct"/>
            <w:vAlign w:val="center"/>
          </w:tcPr>
          <w:p w:rsidR="00C909B3" w:rsidRPr="00177D8D"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AF0F52">
            <w:pPr>
              <w:spacing w:after="0" w:line="240" w:lineRule="auto"/>
              <w:jc w:val="center"/>
              <w:rPr>
                <w:rFonts w:ascii="Calibri" w:eastAsia="Helvetica World" w:hAnsi="Calibri" w:cs="Calibri"/>
                <w:sz w:val="21"/>
                <w:szCs w:val="21"/>
                <w:lang w:bidi="en-US"/>
              </w:rPr>
            </w:pPr>
          </w:p>
        </w:tc>
      </w:tr>
      <w:tr w:rsidR="00AF0F52" w:rsidRPr="00177D8D" w:rsidTr="00EF1FC2">
        <w:trPr>
          <w:cantSplit/>
        </w:trPr>
        <w:tc>
          <w:tcPr>
            <w:tcW w:w="272" w:type="pct"/>
            <w:vAlign w:val="center"/>
          </w:tcPr>
          <w:p w:rsidR="00AF0F52" w:rsidRPr="00177D8D" w:rsidRDefault="004E5625" w:rsidP="00845FD5">
            <w:pPr>
              <w:pStyle w:val="ListParagraph"/>
              <w:numPr>
                <w:ilvl w:val="0"/>
                <w:numId w:val="45"/>
              </w:num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1.6</w:t>
            </w:r>
          </w:p>
        </w:tc>
        <w:tc>
          <w:tcPr>
            <w:tcW w:w="1331" w:type="pct"/>
            <w:vAlign w:val="center"/>
          </w:tcPr>
          <w:p w:rsidR="00AF0F52" w:rsidRPr="00177D8D" w:rsidDel="00AF72E6" w:rsidRDefault="00C909B3"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 novada izglītības iestāžu reorganizāciju</w:t>
            </w:r>
          </w:p>
        </w:tc>
        <w:tc>
          <w:tcPr>
            <w:tcW w:w="1955" w:type="pc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Saskaņā ar izglītības iestāžu tīkla optimizācijas plānu veikta pakāpeniska novada izglītība iestāžu reorganizācija</w:t>
            </w:r>
          </w:p>
        </w:tc>
        <w:tc>
          <w:tcPr>
            <w:tcW w:w="386" w:type="pct"/>
            <w:vAlign w:val="center"/>
          </w:tcPr>
          <w:p w:rsidR="00AF0F52" w:rsidRPr="00177D8D" w:rsidRDefault="00AF0F52" w:rsidP="00AF0F52">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AF0F52" w:rsidRPr="00177D8D" w:rsidRDefault="00C909B3"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w:t>
            </w:r>
          </w:p>
        </w:tc>
        <w:tc>
          <w:tcPr>
            <w:tcW w:w="473" w:type="pct"/>
            <w:vAlign w:val="center"/>
          </w:tcPr>
          <w:p w:rsidR="00AF0F52" w:rsidRPr="00177D8D" w:rsidRDefault="00AF0F52" w:rsidP="00AF0F52">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w:t>
            </w:r>
            <w:r w:rsidR="00E60767" w:rsidRPr="00177D8D">
              <w:rPr>
                <w:rFonts w:ascii="Calibri" w:eastAsia="Helvetica World" w:hAnsi="Calibri" w:cs="Calibri"/>
                <w:sz w:val="21"/>
                <w:szCs w:val="21"/>
                <w:lang w:bidi="en-US"/>
              </w:rPr>
              <w:t>s budžets</w:t>
            </w:r>
          </w:p>
        </w:tc>
      </w:tr>
      <w:tr w:rsidR="00C909B3" w:rsidRPr="00177D8D" w:rsidTr="00EF1FC2">
        <w:trPr>
          <w:cantSplit/>
        </w:trPr>
        <w:tc>
          <w:tcPr>
            <w:tcW w:w="272" w:type="pc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1.7</w:t>
            </w:r>
          </w:p>
        </w:tc>
        <w:tc>
          <w:tcPr>
            <w:tcW w:w="1331" w:type="pct"/>
            <w:vAlign w:val="center"/>
          </w:tcPr>
          <w:p w:rsidR="00C909B3" w:rsidRPr="00177D8D" w:rsidDel="00AF72E6"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 un realizēt jaunas apmācību programmas profesionālās kompetences un pamatprasmju (informācijas tehnoloģiju un digitālās prasmes, sociālās prasmes, svešvalodu, finanšu pratības utt.) pilnveidei</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Izstrādātas apmācību programmas Dobeles novada iedzīvotāju profesionālo un sociālo kompetenču pilnveidei, atbilstoši pieprasījumam</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2021</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pašvaldības budžets</w:t>
            </w:r>
          </w:p>
        </w:tc>
      </w:tr>
      <w:tr w:rsidR="00C909B3" w:rsidRPr="00177D8D" w:rsidTr="00EF1FC2">
        <w:trPr>
          <w:cantSplit/>
          <w:trHeight w:val="836"/>
        </w:trPr>
        <w:tc>
          <w:tcPr>
            <w:tcW w:w="272" w:type="pct"/>
            <w:vMerge w:val="restar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1.8</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Izvērtēt profesionālās izglītības programmu kvalitāti un atbilstību mūsdienu prasībām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Veikts profesionālās izglītības programmu novērtējums, sagatavoti priekšlikumi konkurētspējas paaugstināšanai (t.sk. izvērtētas pašreizējās un ieviestas jaunas iespējas izglītoties profesionālās izglītības programmās jauniešiem ar invaliditāti)</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p w:rsidR="00C909B3" w:rsidRPr="00177D8D" w:rsidRDefault="00AC458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P</w:t>
            </w:r>
            <w:r w:rsidR="00C909B3" w:rsidRPr="00177D8D">
              <w:rPr>
                <w:rFonts w:ascii="Calibri" w:eastAsia="Helvetica World" w:hAnsi="Calibri" w:cs="Calibri"/>
                <w:sz w:val="21"/>
                <w:szCs w:val="21"/>
                <w:lang w:bidi="en-US"/>
              </w:rPr>
              <w:t>astāvīgi</w:t>
            </w:r>
          </w:p>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AC458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w:t>
            </w:r>
            <w:r w:rsidRPr="00177D8D">
              <w:rPr>
                <w:rFonts w:ascii="Calibri" w:eastAsia="Helvetica World" w:hAnsi="Calibri" w:cs="Calibri"/>
                <w:sz w:val="21"/>
                <w:szCs w:val="21"/>
                <w:lang w:bidi="en-US"/>
              </w:rPr>
              <w:t>s budžets</w:t>
            </w:r>
          </w:p>
        </w:tc>
      </w:tr>
      <w:tr w:rsidR="00C909B3" w:rsidRPr="00177D8D" w:rsidTr="00EF1FC2">
        <w:trPr>
          <w:cantSplit/>
          <w:trHeight w:val="608"/>
        </w:trPr>
        <w:tc>
          <w:tcPr>
            <w:tcW w:w="272" w:type="pct"/>
            <w:vMerge/>
            <w:vAlign w:val="center"/>
          </w:tcPr>
          <w:p w:rsidR="00C909B3" w:rsidRPr="00177D8D" w:rsidRDefault="00C909B3" w:rsidP="00C909B3">
            <w:pPr>
              <w:numPr>
                <w:ilvl w:val="0"/>
                <w:numId w:val="23"/>
              </w:numPr>
              <w:spacing w:before="100" w:after="0" w:line="240" w:lineRule="auto"/>
              <w:ind w:hanging="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Attīstīta pārrobežu sadarbība, pieredzes apmaiņa profesionālās izglītības jomā</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412"/>
        </w:trPr>
        <w:tc>
          <w:tcPr>
            <w:tcW w:w="272" w:type="pct"/>
            <w:vMerge/>
            <w:vAlign w:val="center"/>
          </w:tcPr>
          <w:p w:rsidR="00C909B3" w:rsidRPr="00177D8D" w:rsidRDefault="00C909B3" w:rsidP="00C909B3">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Īstenoti karjeras izglītības atbalsta pasākumi</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385"/>
        </w:trPr>
        <w:tc>
          <w:tcPr>
            <w:tcW w:w="272" w:type="pct"/>
            <w:vMerge/>
            <w:vAlign w:val="center"/>
          </w:tcPr>
          <w:p w:rsidR="00C909B3" w:rsidRPr="00177D8D" w:rsidRDefault="00C909B3" w:rsidP="00C909B3">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Rīkoti izglītojamo profesionālās meistarības konkursi</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2195"/>
        </w:trPr>
        <w:tc>
          <w:tcPr>
            <w:tcW w:w="272" w:type="pct"/>
            <w:vMerge w:val="restar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1.9</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 vispārējās izglītības,  profesionālās ievirzes un interešu izglītības kvalitāti un daudzveidību Dobeles novadā</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Veikts vispārējs vispārējās izglītības, profesionālās ievirzes un interešu izglītības pieejamības un kvalitātes novērtējums, izstrādāti priekšlikumi piedāvājuma pilnveidošanai un pakalpojumu sniedzēju kapacitātes paaugstināšanai, pieaudzis profesionālās ievirzes un interešu izglītības programmās iesaistīto audzēkņu skaits, attīstīts atbalsta mehānisms interešu izglītības aktivitāšu nodrošināšanai personām ar invaliditāti</w:t>
            </w:r>
          </w:p>
        </w:tc>
        <w:tc>
          <w:tcPr>
            <w:tcW w:w="386" w:type="pct"/>
            <w:vAlign w:val="center"/>
          </w:tcPr>
          <w:p w:rsidR="00C909B3" w:rsidRPr="00177D8D" w:rsidRDefault="00C909B3" w:rsidP="0013626F">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w:t>
            </w:r>
            <w:r w:rsidR="0013626F" w:rsidRPr="00177D8D">
              <w:rPr>
                <w:rFonts w:ascii="Calibri" w:eastAsia="Helvetica World" w:hAnsi="Calibri" w:cs="Calibri"/>
                <w:sz w:val="21"/>
                <w:szCs w:val="21"/>
                <w:lang w:bidi="en-US"/>
              </w:rPr>
              <w:t>P</w:t>
            </w:r>
            <w:r w:rsidRPr="00177D8D">
              <w:rPr>
                <w:rFonts w:ascii="Calibri" w:eastAsia="Helvetica World" w:hAnsi="Calibri" w:cs="Calibri"/>
                <w:sz w:val="21"/>
                <w:szCs w:val="21"/>
                <w:lang w:bidi="en-US"/>
              </w:rPr>
              <w:t>astāvīgi</w:t>
            </w: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 PIUAC</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AC458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w:t>
            </w:r>
            <w:r w:rsidRPr="00177D8D">
              <w:rPr>
                <w:rFonts w:ascii="Calibri" w:eastAsia="Helvetica World" w:hAnsi="Calibri" w:cs="Calibri"/>
                <w:sz w:val="21"/>
                <w:szCs w:val="21"/>
                <w:lang w:bidi="en-US"/>
              </w:rPr>
              <w:t>s budžets</w:t>
            </w:r>
          </w:p>
        </w:tc>
      </w:tr>
      <w:tr w:rsidR="00C909B3" w:rsidRPr="00177D8D" w:rsidTr="00EF1FC2">
        <w:trPr>
          <w:cantSplit/>
          <w:trHeight w:val="566"/>
        </w:trPr>
        <w:tc>
          <w:tcPr>
            <w:tcW w:w="272" w:type="pct"/>
            <w:vMerge/>
            <w:vAlign w:val="center"/>
          </w:tcPr>
          <w:p w:rsidR="00C909B3" w:rsidRPr="00177D8D" w:rsidRDefault="00C909B3" w:rsidP="00845FD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Ieviesta izglītojamo kompetenču attīstoša un iekļaujoša izglītība</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2023</w:t>
            </w: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594"/>
        </w:trPr>
        <w:tc>
          <w:tcPr>
            <w:tcW w:w="272" w:type="pct"/>
            <w:vMerge/>
            <w:vAlign w:val="center"/>
          </w:tcPr>
          <w:p w:rsidR="00C909B3" w:rsidRPr="00177D8D" w:rsidRDefault="00C909B3" w:rsidP="00845FD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Attīstīta pārrobežu sadarbība, pieredzes apmaiņa izglītības jomā.</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594"/>
        </w:trPr>
        <w:tc>
          <w:tcPr>
            <w:tcW w:w="272" w:type="pct"/>
            <w:vMerge/>
            <w:vAlign w:val="center"/>
          </w:tcPr>
          <w:p w:rsidR="00C909B3" w:rsidRPr="00177D8D" w:rsidRDefault="00C909B3" w:rsidP="00845FD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Izglītots novada izglītības iestāžu pedagoģiskais personāls</w:t>
            </w:r>
          </w:p>
        </w:tc>
        <w:tc>
          <w:tcPr>
            <w:tcW w:w="386" w:type="pct"/>
            <w:vAlign w:val="center"/>
          </w:tcPr>
          <w:p w:rsidR="00C909B3" w:rsidRPr="00177D8D" w:rsidRDefault="00AC458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594"/>
        </w:trPr>
        <w:tc>
          <w:tcPr>
            <w:tcW w:w="272" w:type="pct"/>
            <w:vMerge w:val="restar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1.10</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 novada izglītības iestāžu izglītojamo individuālās kompetences</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Sniegts atbalsts novada talantīgo audzēkņu spēju izkopšanai</w:t>
            </w:r>
          </w:p>
        </w:tc>
        <w:tc>
          <w:tcPr>
            <w:tcW w:w="386" w:type="pct"/>
            <w:vAlign w:val="center"/>
          </w:tcPr>
          <w:p w:rsidR="00C909B3" w:rsidRPr="00177D8D" w:rsidRDefault="00C909B3" w:rsidP="0013626F">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w:t>
            </w:r>
            <w:r w:rsidR="0013626F" w:rsidRPr="00177D8D">
              <w:rPr>
                <w:rFonts w:ascii="Calibri" w:eastAsia="Helvetica World" w:hAnsi="Calibri" w:cs="Calibri"/>
                <w:sz w:val="21"/>
                <w:szCs w:val="21"/>
                <w:lang w:bidi="en-US"/>
              </w:rPr>
              <w:t>P</w:t>
            </w:r>
            <w:r w:rsidRPr="00177D8D">
              <w:rPr>
                <w:rFonts w:ascii="Calibri" w:eastAsia="Helvetica World" w:hAnsi="Calibri" w:cs="Calibri"/>
                <w:sz w:val="21"/>
                <w:szCs w:val="21"/>
                <w:lang w:bidi="en-US"/>
              </w:rPr>
              <w:t>astāvīgi</w:t>
            </w: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AC458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w:t>
            </w:r>
            <w:r w:rsidRPr="00177D8D">
              <w:rPr>
                <w:rFonts w:ascii="Calibri" w:eastAsia="Helvetica World" w:hAnsi="Calibri" w:cs="Calibri"/>
                <w:sz w:val="21"/>
                <w:szCs w:val="21"/>
                <w:lang w:bidi="en-US"/>
              </w:rPr>
              <w:t>s budžets</w:t>
            </w:r>
          </w:p>
        </w:tc>
      </w:tr>
      <w:tr w:rsidR="00C909B3" w:rsidRPr="00177D8D" w:rsidTr="00EF1FC2">
        <w:trPr>
          <w:cantSplit/>
          <w:trHeight w:val="813"/>
        </w:trPr>
        <w:tc>
          <w:tcPr>
            <w:tcW w:w="272" w:type="pct"/>
            <w:vMerge/>
            <w:vAlign w:val="center"/>
          </w:tcPr>
          <w:p w:rsidR="00C909B3" w:rsidRPr="00177D8D" w:rsidRDefault="00C909B3" w:rsidP="00C909B3">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Izglītots pedagoģiskais un atbalsta personāls darbam ar izglītojamiem, kuriem ir īpašas vajadzības</w:t>
            </w:r>
          </w:p>
        </w:tc>
        <w:tc>
          <w:tcPr>
            <w:tcW w:w="386" w:type="pct"/>
            <w:vAlign w:val="center"/>
          </w:tcPr>
          <w:p w:rsidR="00C909B3" w:rsidRPr="00177D8D" w:rsidRDefault="0013626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813"/>
        </w:trPr>
        <w:tc>
          <w:tcPr>
            <w:tcW w:w="272" w:type="pct"/>
            <w:vMerge/>
            <w:vAlign w:val="center"/>
          </w:tcPr>
          <w:p w:rsidR="00C909B3" w:rsidRPr="00177D8D" w:rsidRDefault="00C909B3" w:rsidP="00C909B3">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Izglītojamie ar speciālām vajadzībām integrēti novada vispārējās izglītības iestādēs</w:t>
            </w:r>
          </w:p>
        </w:tc>
        <w:tc>
          <w:tcPr>
            <w:tcW w:w="386" w:type="pct"/>
            <w:vAlign w:val="center"/>
          </w:tcPr>
          <w:p w:rsidR="00C909B3" w:rsidRPr="00177D8D" w:rsidRDefault="0013626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U3 Modernizēt un attīstīt izglītības iestāžu infrastruktūru un materiāltehnisko bāzi</w:t>
            </w:r>
          </w:p>
        </w:tc>
      </w:tr>
      <w:tr w:rsidR="00C909B3" w:rsidRPr="00177D8D" w:rsidTr="00EF1FC2">
        <w:trPr>
          <w:cantSplit/>
        </w:trPr>
        <w:tc>
          <w:tcPr>
            <w:tcW w:w="272" w:type="pc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1.11</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Īstenot izglītības iestāžu ēku energoefektivitātes paaugstināšanas  pasākumus un iestāžu pārbūves darbus </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Veikti izglītības iestāžu energoefektivitātes paaugstināšanas un modernizācijas pasākumi </w:t>
            </w:r>
          </w:p>
        </w:tc>
        <w:tc>
          <w:tcPr>
            <w:tcW w:w="386" w:type="pct"/>
            <w:vAlign w:val="center"/>
          </w:tcPr>
          <w:p w:rsidR="00C909B3" w:rsidRPr="00177D8D" w:rsidRDefault="00F751DB" w:rsidP="00C909B3">
            <w:pPr>
              <w:spacing w:after="0" w:line="240" w:lineRule="auto"/>
              <w:jc w:val="both"/>
              <w:rPr>
                <w:rFonts w:ascii="Calibri" w:eastAsia="Helvetica World" w:hAnsi="Calibri" w:cs="Calibri"/>
                <w:sz w:val="21"/>
                <w:szCs w:val="21"/>
                <w:lang w:bidi="en-US"/>
              </w:rPr>
            </w:pPr>
            <w:r>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Komunālā nodaļa</w:t>
            </w:r>
          </w:p>
        </w:tc>
        <w:tc>
          <w:tcPr>
            <w:tcW w:w="473" w:type="pct"/>
            <w:vAlign w:val="center"/>
          </w:tcPr>
          <w:p w:rsidR="00773199" w:rsidRPr="00177D8D" w:rsidRDefault="00773199" w:rsidP="00773199">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773199" w:rsidP="00773199">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4000B1" w:rsidTr="00EF1FC2">
        <w:trPr>
          <w:cantSplit/>
        </w:trPr>
        <w:tc>
          <w:tcPr>
            <w:tcW w:w="272" w:type="pct"/>
            <w:vAlign w:val="center"/>
          </w:tcPr>
          <w:p w:rsidR="00C909B3" w:rsidRPr="004000B1" w:rsidRDefault="004E5625" w:rsidP="00845FD5">
            <w:pPr>
              <w:spacing w:before="100" w:after="0" w:line="240" w:lineRule="auto"/>
              <w:ind w:left="-7"/>
              <w:jc w:val="both"/>
              <w:rPr>
                <w:rFonts w:ascii="Calibri" w:eastAsia="Helvetica World" w:hAnsi="Calibri" w:cs="Calibri"/>
                <w:b/>
                <w:sz w:val="21"/>
                <w:szCs w:val="21"/>
                <w:lang w:eastAsia="lv-LV" w:bidi="en-US"/>
              </w:rPr>
            </w:pPr>
            <w:r w:rsidRPr="004000B1">
              <w:rPr>
                <w:rFonts w:ascii="Calibri" w:eastAsia="Helvetica World" w:hAnsi="Calibri" w:cs="Calibri"/>
                <w:b/>
                <w:sz w:val="21"/>
                <w:szCs w:val="21"/>
                <w:lang w:eastAsia="lv-LV" w:bidi="en-US"/>
              </w:rPr>
              <w:lastRenderedPageBreak/>
              <w:t>R 1.12</w:t>
            </w:r>
          </w:p>
        </w:tc>
        <w:tc>
          <w:tcPr>
            <w:tcW w:w="1331" w:type="pct"/>
            <w:vAlign w:val="center"/>
          </w:tcPr>
          <w:p w:rsidR="00C909B3" w:rsidRPr="004000B1" w:rsidRDefault="00C909B3" w:rsidP="00C909B3">
            <w:pPr>
              <w:spacing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 xml:space="preserve">Veikt izglītības iestāžu telpu un inženierkomunikāciju modernizāciju </w:t>
            </w:r>
          </w:p>
        </w:tc>
        <w:tc>
          <w:tcPr>
            <w:tcW w:w="1955" w:type="pct"/>
            <w:vAlign w:val="center"/>
          </w:tcPr>
          <w:p w:rsidR="00C909B3" w:rsidRPr="004000B1" w:rsidRDefault="00201ABA" w:rsidP="00201ABA">
            <w:pPr>
              <w:spacing w:before="100"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Izremontētas m</w:t>
            </w:r>
            <w:r w:rsidR="00C909B3" w:rsidRPr="004000B1">
              <w:rPr>
                <w:rFonts w:ascii="Calibri" w:eastAsia="Helvetica World" w:hAnsi="Calibri" w:cs="Calibri"/>
                <w:sz w:val="21"/>
                <w:szCs w:val="21"/>
                <w:lang w:bidi="en-US"/>
              </w:rPr>
              <w:t>odernas un mūsdienu prasībām atbilstošas novada izglītības iestāžu iekštelpas un inženierkomunikācijas</w:t>
            </w:r>
          </w:p>
        </w:tc>
        <w:tc>
          <w:tcPr>
            <w:tcW w:w="386" w:type="pct"/>
            <w:vAlign w:val="center"/>
          </w:tcPr>
          <w:p w:rsidR="00C909B3" w:rsidRPr="004000B1" w:rsidRDefault="00F751DB" w:rsidP="00C909B3">
            <w:pPr>
              <w:spacing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Pastāvīgi</w:t>
            </w:r>
          </w:p>
        </w:tc>
        <w:tc>
          <w:tcPr>
            <w:tcW w:w="582" w:type="pct"/>
            <w:vAlign w:val="center"/>
          </w:tcPr>
          <w:p w:rsidR="00011C75" w:rsidRPr="004000B1" w:rsidRDefault="00011C75" w:rsidP="00011C75">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Izglītības pārvalde</w:t>
            </w:r>
          </w:p>
          <w:p w:rsidR="00011C75" w:rsidRPr="004000B1" w:rsidRDefault="00C909B3" w:rsidP="00011C75">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 xml:space="preserve">Attīstības </w:t>
            </w:r>
            <w:r w:rsidR="0013626F" w:rsidRPr="004000B1">
              <w:rPr>
                <w:rFonts w:ascii="Calibri" w:eastAsia="Helvetica World" w:hAnsi="Calibri" w:cs="Calibri"/>
                <w:sz w:val="21"/>
                <w:szCs w:val="21"/>
                <w:lang w:bidi="en-US"/>
              </w:rPr>
              <w:t xml:space="preserve">un plānošanas nodaļa, </w:t>
            </w:r>
            <w:r w:rsidRPr="004000B1">
              <w:rPr>
                <w:rFonts w:ascii="Calibri" w:eastAsia="Helvetica World" w:hAnsi="Calibri" w:cs="Calibri"/>
                <w:sz w:val="21"/>
                <w:szCs w:val="21"/>
                <w:lang w:bidi="en-US"/>
              </w:rPr>
              <w:t>Komunālā nodaļa</w:t>
            </w:r>
          </w:p>
        </w:tc>
        <w:tc>
          <w:tcPr>
            <w:tcW w:w="473" w:type="pct"/>
            <w:vAlign w:val="center"/>
          </w:tcPr>
          <w:p w:rsidR="00C909B3" w:rsidRPr="004000B1" w:rsidRDefault="00C909B3" w:rsidP="00C909B3">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ES finansējums,</w:t>
            </w:r>
          </w:p>
          <w:p w:rsidR="00C909B3" w:rsidRPr="004000B1" w:rsidRDefault="00773199" w:rsidP="00C909B3">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p</w:t>
            </w:r>
            <w:r w:rsidR="00C909B3" w:rsidRPr="004000B1">
              <w:rPr>
                <w:rFonts w:ascii="Calibri" w:eastAsia="Helvetica World" w:hAnsi="Calibri" w:cs="Calibri"/>
                <w:sz w:val="21"/>
                <w:szCs w:val="21"/>
                <w:lang w:bidi="en-US"/>
              </w:rPr>
              <w:t>ašvaldība</w:t>
            </w:r>
            <w:r w:rsidRPr="004000B1">
              <w:rPr>
                <w:rFonts w:ascii="Calibri" w:eastAsia="Helvetica World" w:hAnsi="Calibri" w:cs="Calibri"/>
                <w:sz w:val="21"/>
                <w:szCs w:val="21"/>
                <w:lang w:bidi="en-US"/>
              </w:rPr>
              <w:t>s budžets</w:t>
            </w:r>
          </w:p>
        </w:tc>
      </w:tr>
      <w:tr w:rsidR="00C909B3" w:rsidRPr="004000B1" w:rsidTr="00EF1FC2">
        <w:trPr>
          <w:cantSplit/>
        </w:trPr>
        <w:tc>
          <w:tcPr>
            <w:tcW w:w="272" w:type="pct"/>
            <w:vAlign w:val="center"/>
          </w:tcPr>
          <w:p w:rsidR="00C909B3" w:rsidRPr="004000B1" w:rsidRDefault="004E5625" w:rsidP="00845FD5">
            <w:pPr>
              <w:spacing w:before="100" w:after="0" w:line="240" w:lineRule="auto"/>
              <w:ind w:left="-7"/>
              <w:jc w:val="both"/>
              <w:rPr>
                <w:rFonts w:ascii="Calibri" w:eastAsia="Helvetica World" w:hAnsi="Calibri" w:cs="Calibri"/>
                <w:b/>
                <w:sz w:val="21"/>
                <w:szCs w:val="21"/>
                <w:lang w:eastAsia="lv-LV" w:bidi="en-US"/>
              </w:rPr>
            </w:pPr>
            <w:r w:rsidRPr="004000B1">
              <w:rPr>
                <w:rFonts w:ascii="Calibri" w:eastAsia="Helvetica World" w:hAnsi="Calibri" w:cs="Calibri"/>
                <w:b/>
                <w:sz w:val="21"/>
                <w:szCs w:val="21"/>
                <w:lang w:eastAsia="lv-LV" w:bidi="en-US"/>
              </w:rPr>
              <w:t>R 1.13</w:t>
            </w:r>
          </w:p>
        </w:tc>
        <w:tc>
          <w:tcPr>
            <w:tcW w:w="1331" w:type="pct"/>
            <w:vAlign w:val="center"/>
          </w:tcPr>
          <w:p w:rsidR="00C909B3" w:rsidRPr="004000B1" w:rsidRDefault="00C909B3" w:rsidP="00C909B3">
            <w:pPr>
              <w:spacing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Pārbūvēt izglītības iestāžu sporta infrastruktūru un pilnveidot sporta materiāltehnisko bāzi izglītības iestādēs</w:t>
            </w:r>
          </w:p>
        </w:tc>
        <w:tc>
          <w:tcPr>
            <w:tcW w:w="1955" w:type="pct"/>
            <w:vAlign w:val="center"/>
          </w:tcPr>
          <w:p w:rsidR="00C909B3" w:rsidRPr="004000B1" w:rsidRDefault="00C909B3" w:rsidP="00C909B3">
            <w:pPr>
              <w:spacing w:before="100"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Pārbūvētas izglītības iestāžu sporta zāles un sporta laukumi, pilnveidota materiāltehniskā bāze</w:t>
            </w:r>
          </w:p>
        </w:tc>
        <w:tc>
          <w:tcPr>
            <w:tcW w:w="386" w:type="pct"/>
            <w:vAlign w:val="center"/>
          </w:tcPr>
          <w:p w:rsidR="00011C75" w:rsidRPr="004000B1" w:rsidRDefault="00011C75" w:rsidP="004000B1">
            <w:pPr>
              <w:spacing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Pastāvīgi</w:t>
            </w:r>
          </w:p>
        </w:tc>
        <w:tc>
          <w:tcPr>
            <w:tcW w:w="582" w:type="pct"/>
            <w:vAlign w:val="center"/>
          </w:tcPr>
          <w:p w:rsidR="00287C8C" w:rsidRPr="004000B1" w:rsidRDefault="00287C8C" w:rsidP="00287C8C">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Izglītības pārvalde</w:t>
            </w:r>
          </w:p>
          <w:p w:rsidR="00C909B3" w:rsidRPr="004000B1" w:rsidRDefault="00C909B3" w:rsidP="00C909B3">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Attīstības un plānošanas  nodaļa, Komunālā nodaļa</w:t>
            </w:r>
          </w:p>
        </w:tc>
        <w:tc>
          <w:tcPr>
            <w:tcW w:w="473" w:type="pct"/>
            <w:vAlign w:val="center"/>
          </w:tcPr>
          <w:p w:rsidR="00773199" w:rsidRPr="004000B1" w:rsidRDefault="00773199" w:rsidP="00773199">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ES finansējums,</w:t>
            </w:r>
          </w:p>
          <w:p w:rsidR="00C909B3" w:rsidRPr="004000B1" w:rsidRDefault="00773199" w:rsidP="00773199">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1.14</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Labiekārtot visu novada izglītības iestāžu apkārtnes teritorijas</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Modernizēta un labiekārtota izglītības iestāžu ārtelpa </w:t>
            </w:r>
          </w:p>
        </w:tc>
        <w:tc>
          <w:tcPr>
            <w:tcW w:w="386" w:type="pct"/>
            <w:vAlign w:val="center"/>
          </w:tcPr>
          <w:p w:rsidR="00C909B3" w:rsidRPr="00177D8D" w:rsidRDefault="00F751DB" w:rsidP="00C909B3">
            <w:pPr>
              <w:spacing w:after="0" w:line="240" w:lineRule="auto"/>
              <w:jc w:val="both"/>
              <w:rPr>
                <w:rFonts w:ascii="Calibri" w:eastAsia="Helvetica World" w:hAnsi="Calibri" w:cs="Calibri"/>
                <w:sz w:val="21"/>
                <w:szCs w:val="21"/>
                <w:lang w:bidi="en-US"/>
              </w:rPr>
            </w:pPr>
            <w:r w:rsidRPr="00F751DB">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 Attīstības un plānošanas nodaļa</w:t>
            </w:r>
          </w:p>
        </w:tc>
        <w:tc>
          <w:tcPr>
            <w:tcW w:w="473" w:type="pct"/>
            <w:vAlign w:val="center"/>
          </w:tcPr>
          <w:p w:rsidR="00773199" w:rsidRPr="00177D8D" w:rsidRDefault="00773199" w:rsidP="00773199">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773199" w:rsidP="00773199">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1.15</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Uzbūvēt dienesta viesnīcu visu Dobeles pilsētas izglītības iestāžu vajadzībām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Ierīkota dienesta viesnīca Dobelē</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Izglītības pārvalde, Komunālā nodaļa</w:t>
            </w:r>
          </w:p>
        </w:tc>
        <w:tc>
          <w:tcPr>
            <w:tcW w:w="473" w:type="pct"/>
            <w:vAlign w:val="center"/>
          </w:tcPr>
          <w:p w:rsidR="00773199" w:rsidRPr="00177D8D" w:rsidRDefault="00773199" w:rsidP="00773199">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773199" w:rsidP="00773199">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845FD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 xml:space="preserve">R 1.16 </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 Dobeles Pieaugušo izglītības un uzņēmējdarbības atbalsta centra materiāli tehnisko bāzi</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Veikta izpēte par iespējam izbūvēt ēkas 4.stāvu vai citām alternatīvām. Nodrošinātas papildus aprīkotas un pieejamas telpas pieaugušo un uzņēmējdarbības aktivitāšu organizēšanai</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2023.</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1.17</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 Dobeles Valsts ģimnāzijas galvenās ēkas pārbūvi un  uzbūvēt Dobeles novada izglītības iestāžu dabaszinātņu centru</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Sakārtotas un modernas Dobeles Valsts ģimnāzijas esošā mācību korpusa telpas.  Nojaukta DVĢ II mācību korpusa ēka. Uzbūvēts Dobeles novada izglītības iestāžu dabaszinātņu centrs</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Izglītības pārvalde, Komunālā nodaļa</w:t>
            </w:r>
          </w:p>
        </w:tc>
        <w:tc>
          <w:tcPr>
            <w:tcW w:w="473" w:type="pct"/>
            <w:vAlign w:val="center"/>
          </w:tcPr>
          <w:p w:rsidR="00174D1C" w:rsidRPr="00177D8D" w:rsidRDefault="00174D1C" w:rsidP="00174D1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174D1C" w:rsidP="00174D1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1.18</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Pārbūvēt un aprīkot bijušā kinoteātra telpas Edgara Francmaņa ielā 2</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Nodrošinātas telpas bērnu, jauniešu un citu interešu grupu aktivitāšu vajadzībām</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2025.</w:t>
            </w:r>
          </w:p>
        </w:tc>
        <w:tc>
          <w:tcPr>
            <w:tcW w:w="582" w:type="pct"/>
            <w:vAlign w:val="center"/>
          </w:tcPr>
          <w:p w:rsidR="00287C8C" w:rsidRDefault="00287C8C" w:rsidP="00287C8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Komunālā nodaļa</w:t>
            </w:r>
          </w:p>
          <w:p w:rsidR="00C909B3" w:rsidRPr="00177D8D" w:rsidRDefault="00C909B3" w:rsidP="00287C8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w:t>
            </w:r>
            <w:r w:rsidR="0013626F" w:rsidRPr="00177D8D">
              <w:rPr>
                <w:rFonts w:ascii="Calibri" w:eastAsia="Helvetica World" w:hAnsi="Calibri" w:cs="Calibri"/>
                <w:sz w:val="21"/>
                <w:szCs w:val="21"/>
                <w:lang w:bidi="en-US"/>
              </w:rPr>
              <w:t xml:space="preserve">īstības un plānošanas nodaļa, </w:t>
            </w:r>
          </w:p>
        </w:tc>
        <w:tc>
          <w:tcPr>
            <w:tcW w:w="473" w:type="pct"/>
            <w:vAlign w:val="center"/>
          </w:tcPr>
          <w:p w:rsidR="00174D1C" w:rsidRPr="00177D8D" w:rsidRDefault="00174D1C" w:rsidP="00174D1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174D1C" w:rsidP="00174D1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1.19</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 izglītības iestāžu materiāltehnisko bāzi</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 uzlabots mācību iestāžu kabinetu aprīkojums un pilnveidots mācību līdzekļu klāsts</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Pr="00177D8D" w:rsidRDefault="00C909B3" w:rsidP="00177D8D">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w:t>
            </w:r>
          </w:p>
        </w:tc>
        <w:tc>
          <w:tcPr>
            <w:tcW w:w="473" w:type="pct"/>
            <w:vAlign w:val="center"/>
          </w:tcPr>
          <w:p w:rsidR="00174D1C" w:rsidRPr="00177D8D" w:rsidRDefault="00174D1C" w:rsidP="0013626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174D1C" w:rsidP="0013626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1.20</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Ieviest jaunākās informācijas un komunikācijas tehnoloģijas (IKT) izglītības kvalitātes paaugstināšanai</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Veikta IKT tehnoloģiju infrastruktūras modernizācija un pāreja uz jaunākajām tehnoloģijām lielākajās izglītības iestādēs</w:t>
            </w:r>
          </w:p>
        </w:tc>
        <w:tc>
          <w:tcPr>
            <w:tcW w:w="386" w:type="pct"/>
            <w:vAlign w:val="center"/>
          </w:tcPr>
          <w:p w:rsidR="00C909B3" w:rsidRPr="00177D8D" w:rsidRDefault="00C909B3" w:rsidP="00174D1C">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w:t>
            </w:r>
            <w:r w:rsidR="00174D1C" w:rsidRPr="00177D8D">
              <w:rPr>
                <w:rFonts w:ascii="Calibri" w:eastAsia="Helvetica World" w:hAnsi="Calibri" w:cs="Calibri"/>
                <w:sz w:val="21"/>
                <w:szCs w:val="21"/>
                <w:lang w:bidi="en-US"/>
              </w:rPr>
              <w:t>P</w:t>
            </w:r>
            <w:r w:rsidRPr="00177D8D">
              <w:rPr>
                <w:rFonts w:ascii="Calibri" w:eastAsia="Helvetica World" w:hAnsi="Calibri" w:cs="Calibri"/>
                <w:sz w:val="21"/>
                <w:szCs w:val="21"/>
                <w:lang w:bidi="en-US"/>
              </w:rPr>
              <w:t>astāvīgi</w:t>
            </w:r>
          </w:p>
        </w:tc>
        <w:tc>
          <w:tcPr>
            <w:tcW w:w="582" w:type="pct"/>
            <w:vAlign w:val="center"/>
          </w:tcPr>
          <w:p w:rsidR="00C909B3" w:rsidRPr="00177D8D" w:rsidRDefault="00C909B3" w:rsidP="00177D8D">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Izglītības pārvalde</w:t>
            </w:r>
          </w:p>
        </w:tc>
        <w:tc>
          <w:tcPr>
            <w:tcW w:w="473" w:type="pct"/>
            <w:vAlign w:val="center"/>
          </w:tcPr>
          <w:p w:rsidR="00174D1C" w:rsidRPr="00177D8D" w:rsidRDefault="00174D1C" w:rsidP="0013626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174D1C" w:rsidP="0013626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RV3 Veselības aprūpe un sociālie pakalpojumi</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U4 Attīstīt un uzlabot sociālo pakalpojumu pieejamību un dažādību</w:t>
            </w:r>
          </w:p>
        </w:tc>
      </w:tr>
      <w:tr w:rsidR="00C909B3" w:rsidRPr="00177D8D" w:rsidTr="00EF1FC2">
        <w:trPr>
          <w:cantSplit/>
        </w:trPr>
        <w:tc>
          <w:tcPr>
            <w:tcW w:w="272" w:type="pct"/>
            <w:vAlign w:val="center"/>
          </w:tcPr>
          <w:p w:rsidR="00C909B3"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1.21</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 veselības un sociālās aprūpes centru</w:t>
            </w:r>
          </w:p>
        </w:tc>
        <w:tc>
          <w:tcPr>
            <w:tcW w:w="1955" w:type="pct"/>
            <w:vAlign w:val="center"/>
          </w:tcPr>
          <w:p w:rsidR="00C909B3" w:rsidRPr="00177D8D" w:rsidRDefault="00C909B3" w:rsidP="00C909B3">
            <w:pPr>
              <w:spacing w:before="100" w:after="0" w:line="240" w:lineRule="auto"/>
              <w:jc w:val="both"/>
              <w:rPr>
                <w:rFonts w:ascii="Calibri" w:eastAsia="Times New Roman" w:hAnsi="Calibri" w:cs="Calibri"/>
                <w:b/>
                <w:bCs/>
                <w:color w:val="008798"/>
                <w:sz w:val="21"/>
                <w:szCs w:val="21"/>
                <w:lang w:bidi="en-US"/>
              </w:rPr>
            </w:pPr>
            <w:r w:rsidRPr="00177D8D">
              <w:rPr>
                <w:rFonts w:ascii="Calibri" w:eastAsia="Helvetica World" w:hAnsi="Calibri" w:cs="Calibri"/>
                <w:sz w:val="21"/>
                <w:szCs w:val="21"/>
                <w:lang w:bidi="en-US"/>
              </w:rPr>
              <w:t>Izveidots īslaicīgās sociālās aprūpes gultas pakalpojums, paliatīvās aprūpes gultas pakalpojums</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 Dobeles un apkārtnes slimnīca</w:t>
            </w:r>
          </w:p>
          <w:p w:rsidR="00287C8C" w:rsidRPr="00177D8D" w:rsidRDefault="00287C8C" w:rsidP="00C909B3">
            <w:pPr>
              <w:spacing w:after="0" w:line="240" w:lineRule="auto"/>
              <w:jc w:val="center"/>
              <w:rPr>
                <w:rFonts w:ascii="Calibri" w:eastAsia="Helvetica World" w:hAnsi="Calibri" w:cs="Calibri"/>
                <w:sz w:val="21"/>
                <w:szCs w:val="21"/>
                <w:lang w:bidi="en-US"/>
              </w:rPr>
            </w:pP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293DEB"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w:t>
            </w:r>
            <w:r w:rsidRPr="00177D8D">
              <w:rPr>
                <w:rFonts w:ascii="Calibri" w:eastAsia="Helvetica World" w:hAnsi="Calibri" w:cs="Calibri"/>
                <w:sz w:val="21"/>
                <w:szCs w:val="21"/>
                <w:lang w:bidi="en-US"/>
              </w:rPr>
              <w:t>s budžets</w:t>
            </w:r>
          </w:p>
        </w:tc>
      </w:tr>
      <w:tr w:rsidR="00C909B3" w:rsidRPr="00177D8D" w:rsidTr="00EF1FC2">
        <w:trPr>
          <w:cantSplit/>
        </w:trPr>
        <w:tc>
          <w:tcPr>
            <w:tcW w:w="272" w:type="pct"/>
            <w:vAlign w:val="center"/>
          </w:tcPr>
          <w:p w:rsidR="00C909B3"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1.22</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 patversmi un īslaicīgu sociālās aprūpes un sociālās rehabilitācijas institūciju pilngadīgām personām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Izveidota patversme Dobeles novadā (ar nakts patversmes iespējām)</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w:t>
            </w:r>
          </w:p>
        </w:tc>
        <w:tc>
          <w:tcPr>
            <w:tcW w:w="473" w:type="pct"/>
            <w:vAlign w:val="center"/>
          </w:tcPr>
          <w:p w:rsidR="00C909B3" w:rsidRPr="00177D8D" w:rsidRDefault="00C909B3" w:rsidP="00293DEB">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w:t>
            </w:r>
            <w:r w:rsidR="00293DEB" w:rsidRPr="00177D8D">
              <w:rPr>
                <w:rFonts w:ascii="Calibri" w:eastAsia="Helvetica World" w:hAnsi="Calibri" w:cs="Calibri"/>
                <w:sz w:val="21"/>
                <w:szCs w:val="21"/>
                <w:lang w:bidi="en-US"/>
              </w:rPr>
              <w:t>s budžets</w:t>
            </w:r>
          </w:p>
        </w:tc>
      </w:tr>
      <w:tr w:rsidR="00C909B3" w:rsidRPr="00177D8D" w:rsidTr="00EF1FC2">
        <w:trPr>
          <w:cantSplit/>
          <w:trHeight w:val="962"/>
        </w:trPr>
        <w:tc>
          <w:tcPr>
            <w:tcW w:w="272" w:type="pct"/>
            <w:vAlign w:val="center"/>
          </w:tcPr>
          <w:p w:rsidR="00C909B3"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1.23</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 mobilo brigādi aprūpes pakalpojuma mājās veikšanai</w:t>
            </w:r>
          </w:p>
        </w:tc>
        <w:tc>
          <w:tcPr>
            <w:tcW w:w="1955" w:type="pct"/>
            <w:vAlign w:val="center"/>
          </w:tcPr>
          <w:p w:rsidR="00C909B3" w:rsidRPr="00177D8D" w:rsidRDefault="00C909B3"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Izveidota mobilā brigāde un iegādāts nepieciešamais aprīkojums, lai novada iedzīvotāji varētu saņemt kvalitatīvu aprūpes mājās pakalpojumu</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2021.</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293DEB"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23D81" w:rsidRPr="00177D8D" w:rsidTr="00EF1FC2">
        <w:trPr>
          <w:cantSplit/>
          <w:trHeight w:val="823"/>
        </w:trPr>
        <w:tc>
          <w:tcPr>
            <w:tcW w:w="272" w:type="pct"/>
            <w:vMerge w:val="restart"/>
            <w:vAlign w:val="center"/>
          </w:tcPr>
          <w:p w:rsidR="00C23D81"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1.24</w:t>
            </w:r>
          </w:p>
        </w:tc>
        <w:tc>
          <w:tcPr>
            <w:tcW w:w="1331" w:type="pct"/>
            <w:vMerge w:val="restar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Ieviest sociālās aprūpes un sociālās rehabilitācijas pakalpojumus novadā</w:t>
            </w:r>
          </w:p>
        </w:tc>
        <w:tc>
          <w:tcPr>
            <w:tcW w:w="1955"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 Izveidots īslaicīgas sociālās aprūpes un sociālās rehabilitācijas centrs bērniem</w:t>
            </w:r>
          </w:p>
        </w:tc>
        <w:tc>
          <w:tcPr>
            <w:tcW w:w="386"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2020.</w:t>
            </w:r>
          </w:p>
        </w:tc>
        <w:tc>
          <w:tcPr>
            <w:tcW w:w="582" w:type="pct"/>
            <w:vMerge w:val="restart"/>
            <w:vAlign w:val="center"/>
          </w:tcPr>
          <w:p w:rsidR="00C23D81" w:rsidRDefault="00C23D81"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t>Sociālais dienests</w:t>
            </w:r>
          </w:p>
          <w:p w:rsidR="00287C8C" w:rsidRPr="00177D8D" w:rsidRDefault="00287C8C" w:rsidP="00C909B3">
            <w:pPr>
              <w:spacing w:after="0" w:line="240" w:lineRule="auto"/>
              <w:jc w:val="center"/>
              <w:rPr>
                <w:rFonts w:eastAsia="Helvetica World" w:cs="Calibri"/>
                <w:sz w:val="21"/>
                <w:szCs w:val="21"/>
                <w:lang w:bidi="en-US"/>
              </w:rPr>
            </w:pPr>
            <w:r w:rsidRPr="004000B1">
              <w:rPr>
                <w:rFonts w:ascii="Calibri" w:eastAsia="Helvetica World" w:hAnsi="Calibri" w:cs="Calibri"/>
                <w:sz w:val="21"/>
                <w:szCs w:val="21"/>
                <w:lang w:bidi="en-US"/>
              </w:rPr>
              <w:lastRenderedPageBreak/>
              <w:t>Attīstības un plānošanas nodaļa</w:t>
            </w:r>
          </w:p>
        </w:tc>
        <w:tc>
          <w:tcPr>
            <w:tcW w:w="473" w:type="pct"/>
            <w:vMerge w:val="restart"/>
            <w:vAlign w:val="center"/>
          </w:tcPr>
          <w:p w:rsidR="00C23D81" w:rsidRPr="00177D8D" w:rsidRDefault="00C23D81"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lastRenderedPageBreak/>
              <w:t>ES finansējums,</w:t>
            </w:r>
          </w:p>
          <w:p w:rsidR="00C23D81" w:rsidRPr="00177D8D" w:rsidRDefault="00C23D81"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lastRenderedPageBreak/>
              <w:t>pašvaldības budžets</w:t>
            </w:r>
          </w:p>
        </w:tc>
      </w:tr>
      <w:tr w:rsidR="00C23D81" w:rsidRPr="00115BFF" w:rsidTr="00EF1FC2">
        <w:trPr>
          <w:cantSplit/>
          <w:trHeight w:val="1260"/>
        </w:trPr>
        <w:tc>
          <w:tcPr>
            <w:tcW w:w="272" w:type="pct"/>
            <w:vMerge/>
            <w:vAlign w:val="center"/>
          </w:tcPr>
          <w:p w:rsidR="00C23D81" w:rsidRPr="004E5625" w:rsidRDefault="00C23D81" w:rsidP="004E5625">
            <w:pPr>
              <w:spacing w:before="100" w:after="0" w:line="240" w:lineRule="auto"/>
              <w:jc w:val="both"/>
              <w:rPr>
                <w:rFonts w:ascii="Calibri" w:eastAsia="Helvetica World" w:hAnsi="Calibri" w:cs="Calibri"/>
                <w:b/>
                <w:sz w:val="20"/>
                <w:szCs w:val="20"/>
                <w:lang w:eastAsia="lv-LV" w:bidi="en-US"/>
              </w:rPr>
            </w:pPr>
          </w:p>
        </w:tc>
        <w:tc>
          <w:tcPr>
            <w:tcW w:w="1331" w:type="pct"/>
            <w:vMerge/>
            <w:vAlign w:val="center"/>
          </w:tcPr>
          <w:p w:rsidR="00C23D81" w:rsidRPr="0013626F" w:rsidRDefault="00C23D81" w:rsidP="00C909B3">
            <w:pPr>
              <w:spacing w:after="0" w:line="240" w:lineRule="auto"/>
              <w:jc w:val="both"/>
              <w:rPr>
                <w:rFonts w:eastAsia="Helvetica World" w:cs="Calibri"/>
                <w:lang w:bidi="en-US"/>
              </w:rPr>
            </w:pPr>
          </w:p>
        </w:tc>
        <w:tc>
          <w:tcPr>
            <w:tcW w:w="1955"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Dobeles un apkārtnes slimnīcas brīvās telpas pārbūvētas,   aprīkotas un pārveidotas par Grupu dzīvokļiem  16 personām ar garīga rakstura traucējumiem </w:t>
            </w:r>
          </w:p>
        </w:tc>
        <w:tc>
          <w:tcPr>
            <w:tcW w:w="386"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2021</w:t>
            </w:r>
          </w:p>
        </w:tc>
        <w:tc>
          <w:tcPr>
            <w:tcW w:w="582" w:type="pct"/>
            <w:vMerge/>
            <w:vAlign w:val="center"/>
          </w:tcPr>
          <w:p w:rsidR="00C23D81" w:rsidRPr="0013626F" w:rsidRDefault="00C23D81" w:rsidP="00C909B3">
            <w:pPr>
              <w:spacing w:after="0" w:line="240" w:lineRule="auto"/>
              <w:jc w:val="center"/>
              <w:rPr>
                <w:rFonts w:eastAsia="Helvetica World" w:cs="Calibri"/>
                <w:lang w:bidi="en-US"/>
              </w:rPr>
            </w:pPr>
          </w:p>
        </w:tc>
        <w:tc>
          <w:tcPr>
            <w:tcW w:w="473" w:type="pct"/>
            <w:vMerge/>
            <w:vAlign w:val="center"/>
          </w:tcPr>
          <w:p w:rsidR="00C23D81" w:rsidRPr="0013626F" w:rsidRDefault="00C23D81" w:rsidP="00C909B3">
            <w:pPr>
              <w:spacing w:after="0" w:line="240" w:lineRule="auto"/>
              <w:jc w:val="center"/>
              <w:rPr>
                <w:rFonts w:eastAsia="Helvetica World" w:cs="Calibri"/>
                <w:lang w:bidi="en-US"/>
              </w:rPr>
            </w:pPr>
          </w:p>
        </w:tc>
      </w:tr>
      <w:tr w:rsidR="00C23D81" w:rsidRPr="00177D8D" w:rsidTr="00EF1FC2">
        <w:trPr>
          <w:cantSplit/>
          <w:trHeight w:val="582"/>
        </w:trPr>
        <w:tc>
          <w:tcPr>
            <w:tcW w:w="272" w:type="pct"/>
            <w:vMerge/>
            <w:vAlign w:val="center"/>
          </w:tcPr>
          <w:p w:rsidR="00C23D81" w:rsidRPr="00177D8D" w:rsidRDefault="00C23D81" w:rsidP="004E5625">
            <w:pPr>
              <w:spacing w:before="100" w:after="0" w:line="240" w:lineRule="auto"/>
              <w:jc w:val="both"/>
              <w:rPr>
                <w:rFonts w:ascii="Calibri" w:eastAsia="Helvetica World" w:hAnsi="Calibri" w:cs="Calibri"/>
                <w:b/>
                <w:sz w:val="21"/>
                <w:szCs w:val="21"/>
                <w:lang w:eastAsia="lv-LV" w:bidi="en-US"/>
              </w:rPr>
            </w:pPr>
          </w:p>
        </w:tc>
        <w:tc>
          <w:tcPr>
            <w:tcW w:w="1331" w:type="pct"/>
            <w:vMerge/>
            <w:vAlign w:val="center"/>
          </w:tcPr>
          <w:p w:rsidR="00C23D81" w:rsidRPr="00177D8D" w:rsidRDefault="00C23D81" w:rsidP="00C909B3">
            <w:pPr>
              <w:spacing w:after="0" w:line="240" w:lineRule="auto"/>
              <w:jc w:val="both"/>
              <w:rPr>
                <w:rFonts w:eastAsia="Helvetica World" w:cs="Calibri"/>
                <w:sz w:val="21"/>
                <w:szCs w:val="21"/>
                <w:lang w:bidi="en-US"/>
              </w:rPr>
            </w:pPr>
          </w:p>
        </w:tc>
        <w:tc>
          <w:tcPr>
            <w:tcW w:w="1955"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 uzlabota sabiedrības informētība par sabiedrības mazaizsargātām sociālām grupām</w:t>
            </w:r>
          </w:p>
        </w:tc>
        <w:tc>
          <w:tcPr>
            <w:tcW w:w="386"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Pastāvīgi</w:t>
            </w:r>
          </w:p>
        </w:tc>
        <w:tc>
          <w:tcPr>
            <w:tcW w:w="582"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c>
          <w:tcPr>
            <w:tcW w:w="473"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r>
      <w:tr w:rsidR="00C23D81" w:rsidRPr="00177D8D" w:rsidTr="00EF1FC2">
        <w:trPr>
          <w:cantSplit/>
          <w:trHeight w:val="582"/>
        </w:trPr>
        <w:tc>
          <w:tcPr>
            <w:tcW w:w="272" w:type="pct"/>
            <w:vMerge/>
            <w:vAlign w:val="center"/>
          </w:tcPr>
          <w:p w:rsidR="00C23D81" w:rsidRPr="00177D8D" w:rsidRDefault="00C23D81" w:rsidP="004E5625">
            <w:pPr>
              <w:spacing w:before="100" w:after="0" w:line="240" w:lineRule="auto"/>
              <w:jc w:val="both"/>
              <w:rPr>
                <w:rFonts w:ascii="Calibri" w:eastAsia="Helvetica World" w:hAnsi="Calibri" w:cs="Calibri"/>
                <w:b/>
                <w:sz w:val="21"/>
                <w:szCs w:val="21"/>
                <w:lang w:eastAsia="lv-LV" w:bidi="en-US"/>
              </w:rPr>
            </w:pPr>
          </w:p>
        </w:tc>
        <w:tc>
          <w:tcPr>
            <w:tcW w:w="1331" w:type="pct"/>
            <w:vMerge/>
            <w:vAlign w:val="center"/>
          </w:tcPr>
          <w:p w:rsidR="00C23D81" w:rsidRPr="00177D8D" w:rsidRDefault="00C23D81" w:rsidP="00C909B3">
            <w:pPr>
              <w:spacing w:after="0" w:line="240" w:lineRule="auto"/>
              <w:jc w:val="both"/>
              <w:rPr>
                <w:rFonts w:eastAsia="Helvetica World" w:cs="Calibri"/>
                <w:sz w:val="21"/>
                <w:szCs w:val="21"/>
                <w:lang w:bidi="en-US"/>
              </w:rPr>
            </w:pPr>
          </w:p>
        </w:tc>
        <w:tc>
          <w:tcPr>
            <w:tcW w:w="1955"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Izveidots dienas aprūpes centrs personām ar smagiem funkcionāliem traucējumiem Dobeles un apkārtnes slimnīcas infekcijas korpusa telpās</w:t>
            </w:r>
          </w:p>
        </w:tc>
        <w:tc>
          <w:tcPr>
            <w:tcW w:w="386"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2021</w:t>
            </w:r>
          </w:p>
        </w:tc>
        <w:tc>
          <w:tcPr>
            <w:tcW w:w="582"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c>
          <w:tcPr>
            <w:tcW w:w="473"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r>
      <w:tr w:rsidR="00C23D81" w:rsidRPr="00177D8D" w:rsidTr="00EF1FC2">
        <w:trPr>
          <w:cantSplit/>
          <w:trHeight w:val="650"/>
        </w:trPr>
        <w:tc>
          <w:tcPr>
            <w:tcW w:w="272" w:type="pct"/>
            <w:vMerge/>
            <w:vAlign w:val="center"/>
          </w:tcPr>
          <w:p w:rsidR="00C23D81" w:rsidRPr="00177D8D" w:rsidRDefault="00C23D81" w:rsidP="004E5625">
            <w:pPr>
              <w:spacing w:before="100" w:after="0" w:line="240" w:lineRule="auto"/>
              <w:jc w:val="both"/>
              <w:rPr>
                <w:rFonts w:ascii="Calibri" w:eastAsia="Helvetica World" w:hAnsi="Calibri" w:cs="Calibri"/>
                <w:b/>
                <w:sz w:val="21"/>
                <w:szCs w:val="21"/>
                <w:lang w:eastAsia="lv-LV" w:bidi="en-US"/>
              </w:rPr>
            </w:pPr>
          </w:p>
        </w:tc>
        <w:tc>
          <w:tcPr>
            <w:tcW w:w="1331" w:type="pct"/>
            <w:vMerge/>
            <w:vAlign w:val="center"/>
          </w:tcPr>
          <w:p w:rsidR="00C23D81" w:rsidRPr="00177D8D" w:rsidRDefault="00C23D81" w:rsidP="00C909B3">
            <w:pPr>
              <w:spacing w:after="0" w:line="240" w:lineRule="auto"/>
              <w:jc w:val="both"/>
              <w:rPr>
                <w:rFonts w:eastAsia="Helvetica World" w:cs="Calibri"/>
                <w:sz w:val="21"/>
                <w:szCs w:val="21"/>
                <w:lang w:bidi="en-US"/>
              </w:rPr>
            </w:pPr>
          </w:p>
        </w:tc>
        <w:tc>
          <w:tcPr>
            <w:tcW w:w="1955"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Dobeles un apkārtnes slimnīcas palīglīdzekļu centra  telpās izveidotas specializētās darbnīcas personām ar garīga rakstura traucējumiem </w:t>
            </w:r>
          </w:p>
        </w:tc>
        <w:tc>
          <w:tcPr>
            <w:tcW w:w="386"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2021</w:t>
            </w:r>
          </w:p>
        </w:tc>
        <w:tc>
          <w:tcPr>
            <w:tcW w:w="582"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c>
          <w:tcPr>
            <w:tcW w:w="473"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r>
      <w:tr w:rsidR="00C23D81" w:rsidRPr="00177D8D" w:rsidTr="00EF1FC2">
        <w:trPr>
          <w:cantSplit/>
          <w:trHeight w:val="650"/>
        </w:trPr>
        <w:tc>
          <w:tcPr>
            <w:tcW w:w="272" w:type="pct"/>
            <w:vMerge/>
            <w:vAlign w:val="center"/>
          </w:tcPr>
          <w:p w:rsidR="00C23D81" w:rsidRPr="00177D8D" w:rsidRDefault="00C23D81" w:rsidP="004E5625">
            <w:pPr>
              <w:spacing w:before="100" w:after="0" w:line="240" w:lineRule="auto"/>
              <w:jc w:val="both"/>
              <w:rPr>
                <w:rFonts w:ascii="Calibri" w:eastAsia="Helvetica World" w:hAnsi="Calibri" w:cs="Calibri"/>
                <w:b/>
                <w:sz w:val="21"/>
                <w:szCs w:val="21"/>
                <w:lang w:eastAsia="lv-LV" w:bidi="en-US"/>
              </w:rPr>
            </w:pPr>
          </w:p>
        </w:tc>
        <w:tc>
          <w:tcPr>
            <w:tcW w:w="1331" w:type="pct"/>
            <w:vMerge/>
            <w:vAlign w:val="center"/>
          </w:tcPr>
          <w:p w:rsidR="00C23D81" w:rsidRPr="00177D8D" w:rsidRDefault="00C23D81" w:rsidP="00C909B3">
            <w:pPr>
              <w:spacing w:after="0" w:line="240" w:lineRule="auto"/>
              <w:jc w:val="both"/>
              <w:rPr>
                <w:rFonts w:eastAsia="Helvetica World" w:cs="Calibri"/>
                <w:sz w:val="21"/>
                <w:szCs w:val="21"/>
                <w:lang w:bidi="en-US"/>
              </w:rPr>
            </w:pPr>
          </w:p>
        </w:tc>
        <w:tc>
          <w:tcPr>
            <w:tcW w:w="1955" w:type="pct"/>
            <w:shd w:val="clear" w:color="auto" w:fill="FFFFFF" w:themeFill="background1"/>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Dobelē Skolas ielā 11 izveidots dienas aprūpes centrs bērniem ar funkcionāliem traucējumiem</w:t>
            </w:r>
          </w:p>
        </w:tc>
        <w:tc>
          <w:tcPr>
            <w:tcW w:w="386" w:type="pct"/>
            <w:shd w:val="clear" w:color="auto" w:fill="FFFFFF" w:themeFill="background1"/>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2021</w:t>
            </w:r>
          </w:p>
        </w:tc>
        <w:tc>
          <w:tcPr>
            <w:tcW w:w="582"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c>
          <w:tcPr>
            <w:tcW w:w="473"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r>
      <w:tr w:rsidR="00C23D81" w:rsidRPr="00177D8D" w:rsidTr="00EF1FC2">
        <w:trPr>
          <w:cantSplit/>
          <w:trHeight w:val="650"/>
        </w:trPr>
        <w:tc>
          <w:tcPr>
            <w:tcW w:w="272" w:type="pct"/>
            <w:vMerge/>
            <w:vAlign w:val="center"/>
          </w:tcPr>
          <w:p w:rsidR="00C23D81" w:rsidRPr="00177D8D" w:rsidRDefault="00C23D81" w:rsidP="004E5625">
            <w:pPr>
              <w:spacing w:before="100" w:after="0" w:line="240" w:lineRule="auto"/>
              <w:jc w:val="both"/>
              <w:rPr>
                <w:rFonts w:ascii="Calibri" w:eastAsia="Helvetica World" w:hAnsi="Calibri" w:cs="Calibri"/>
                <w:b/>
                <w:sz w:val="21"/>
                <w:szCs w:val="21"/>
                <w:lang w:eastAsia="lv-LV" w:bidi="en-US"/>
              </w:rPr>
            </w:pPr>
          </w:p>
        </w:tc>
        <w:tc>
          <w:tcPr>
            <w:tcW w:w="1331" w:type="pct"/>
            <w:vMerge/>
            <w:vAlign w:val="center"/>
          </w:tcPr>
          <w:p w:rsidR="00C23D81" w:rsidRPr="00177D8D" w:rsidRDefault="00C23D81" w:rsidP="00C909B3">
            <w:pPr>
              <w:spacing w:after="0" w:line="240" w:lineRule="auto"/>
              <w:jc w:val="both"/>
              <w:rPr>
                <w:rFonts w:eastAsia="Helvetica World" w:cs="Calibri"/>
                <w:sz w:val="21"/>
                <w:szCs w:val="21"/>
                <w:lang w:bidi="en-US"/>
              </w:rPr>
            </w:pPr>
          </w:p>
        </w:tc>
        <w:tc>
          <w:tcPr>
            <w:tcW w:w="1955"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Apmācīts sociālās aprūpes personāls darbam ar dažādu riska grupu personām, t.sk., ar garīga rakstura traucējumiem</w:t>
            </w:r>
          </w:p>
        </w:tc>
        <w:tc>
          <w:tcPr>
            <w:tcW w:w="386" w:type="pct"/>
            <w:vAlign w:val="center"/>
          </w:tcPr>
          <w:p w:rsidR="00C23D81" w:rsidRPr="00177D8D" w:rsidRDefault="00C23D81"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Pastāvīgi</w:t>
            </w:r>
          </w:p>
        </w:tc>
        <w:tc>
          <w:tcPr>
            <w:tcW w:w="582"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c>
          <w:tcPr>
            <w:tcW w:w="473" w:type="pct"/>
            <w:vMerge/>
            <w:vAlign w:val="center"/>
          </w:tcPr>
          <w:p w:rsidR="00C23D81" w:rsidRPr="00177D8D" w:rsidRDefault="00C23D81" w:rsidP="00C909B3">
            <w:pPr>
              <w:spacing w:after="0" w:line="240" w:lineRule="auto"/>
              <w:jc w:val="center"/>
              <w:rPr>
                <w:rFonts w:eastAsia="Helvetica World" w:cs="Calibri"/>
                <w:sz w:val="21"/>
                <w:szCs w:val="21"/>
                <w:lang w:bidi="en-US"/>
              </w:rPr>
            </w:pPr>
          </w:p>
        </w:tc>
      </w:tr>
      <w:tr w:rsidR="00C909B3" w:rsidRPr="00177D8D" w:rsidTr="00EF1FC2">
        <w:trPr>
          <w:cantSplit/>
          <w:trHeight w:val="957"/>
        </w:trPr>
        <w:tc>
          <w:tcPr>
            <w:tcW w:w="272" w:type="pct"/>
            <w:vMerge w:val="restart"/>
            <w:vAlign w:val="center"/>
          </w:tcPr>
          <w:p w:rsidR="00C909B3"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1.25</w:t>
            </w:r>
          </w:p>
        </w:tc>
        <w:tc>
          <w:tcPr>
            <w:tcW w:w="1331" w:type="pct"/>
            <w:vMerge w:val="restart"/>
            <w:vAlign w:val="center"/>
          </w:tcPr>
          <w:p w:rsidR="00C909B3" w:rsidRPr="00177D8D" w:rsidRDefault="00C909B3"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Popularizēt audžuģimeņu kustību</w:t>
            </w:r>
          </w:p>
        </w:tc>
        <w:tc>
          <w:tcPr>
            <w:tcW w:w="1955" w:type="pct"/>
            <w:vAlign w:val="center"/>
          </w:tcPr>
          <w:p w:rsidR="00C909B3" w:rsidRPr="00177D8D" w:rsidRDefault="00C909B3"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Organizēti pasākumi audžuģimeņu kustības popularizēšanai, pieaudzis audžuģimeņu skaits</w:t>
            </w:r>
          </w:p>
        </w:tc>
        <w:tc>
          <w:tcPr>
            <w:tcW w:w="386" w:type="pct"/>
            <w:vMerge w:val="restart"/>
            <w:vAlign w:val="center"/>
          </w:tcPr>
          <w:p w:rsidR="00C909B3" w:rsidRPr="00177D8D" w:rsidRDefault="00C909B3"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Pastāvīgi</w:t>
            </w:r>
          </w:p>
        </w:tc>
        <w:tc>
          <w:tcPr>
            <w:tcW w:w="582" w:type="pct"/>
            <w:vMerge w:val="restart"/>
            <w:vAlign w:val="center"/>
          </w:tcPr>
          <w:p w:rsidR="00C909B3" w:rsidRPr="00177D8D" w:rsidRDefault="00C909B3"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t>Bāriņtiesa</w:t>
            </w:r>
          </w:p>
        </w:tc>
        <w:tc>
          <w:tcPr>
            <w:tcW w:w="473" w:type="pct"/>
            <w:vMerge w:val="restart"/>
            <w:vAlign w:val="center"/>
          </w:tcPr>
          <w:p w:rsidR="00C909B3" w:rsidRPr="00177D8D" w:rsidRDefault="00C909B3"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t>ES finansējums</w:t>
            </w:r>
          </w:p>
          <w:p w:rsidR="00C909B3" w:rsidRPr="00177D8D" w:rsidRDefault="00C23D81"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t>pašvaldības budžets</w:t>
            </w:r>
          </w:p>
        </w:tc>
      </w:tr>
      <w:tr w:rsidR="00C909B3" w:rsidRPr="00177D8D" w:rsidTr="00EF1FC2">
        <w:trPr>
          <w:cantSplit/>
          <w:trHeight w:val="979"/>
        </w:trPr>
        <w:tc>
          <w:tcPr>
            <w:tcW w:w="272" w:type="pct"/>
            <w:vMerge/>
            <w:vAlign w:val="center"/>
          </w:tcPr>
          <w:p w:rsidR="00C909B3" w:rsidRPr="00177D8D" w:rsidRDefault="00C909B3" w:rsidP="004E5625">
            <w:pPr>
              <w:spacing w:before="100" w:after="0" w:line="240" w:lineRule="auto"/>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eastAsia="Helvetica World" w:cs="Calibri"/>
                <w:sz w:val="21"/>
                <w:szCs w:val="21"/>
                <w:lang w:bidi="en-US"/>
              </w:rPr>
            </w:pPr>
          </w:p>
        </w:tc>
        <w:tc>
          <w:tcPr>
            <w:tcW w:w="1955" w:type="pct"/>
            <w:vAlign w:val="center"/>
          </w:tcPr>
          <w:p w:rsidR="00C909B3" w:rsidRPr="00177D8D" w:rsidRDefault="00C909B3"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Izveidots ģimeniskai videi pietuvināts pakalpojums ārpusģimenes aprūpē esošiem bērniem</w:t>
            </w:r>
          </w:p>
        </w:tc>
        <w:tc>
          <w:tcPr>
            <w:tcW w:w="386" w:type="pct"/>
            <w:vMerge/>
            <w:vAlign w:val="center"/>
          </w:tcPr>
          <w:p w:rsidR="00C909B3" w:rsidRPr="00177D8D" w:rsidRDefault="00C909B3" w:rsidP="00C909B3">
            <w:pPr>
              <w:spacing w:after="0" w:line="240" w:lineRule="auto"/>
              <w:jc w:val="both"/>
              <w:rPr>
                <w:rFonts w:eastAsia="Helvetica World" w:cs="Calibri"/>
                <w:sz w:val="21"/>
                <w:szCs w:val="21"/>
                <w:lang w:bidi="en-US"/>
              </w:rPr>
            </w:pPr>
          </w:p>
        </w:tc>
        <w:tc>
          <w:tcPr>
            <w:tcW w:w="582" w:type="pct"/>
            <w:vMerge/>
            <w:vAlign w:val="center"/>
          </w:tcPr>
          <w:p w:rsidR="00C909B3" w:rsidRPr="00177D8D" w:rsidRDefault="00C909B3" w:rsidP="00C909B3">
            <w:pPr>
              <w:spacing w:after="0" w:line="240" w:lineRule="auto"/>
              <w:jc w:val="center"/>
              <w:rPr>
                <w:rFonts w:eastAsia="Helvetica World" w:cs="Calibri"/>
                <w:sz w:val="21"/>
                <w:szCs w:val="21"/>
                <w:lang w:bidi="en-US"/>
              </w:rPr>
            </w:pPr>
          </w:p>
        </w:tc>
        <w:tc>
          <w:tcPr>
            <w:tcW w:w="473" w:type="pct"/>
            <w:vMerge/>
            <w:vAlign w:val="center"/>
          </w:tcPr>
          <w:p w:rsidR="00C909B3" w:rsidRPr="00177D8D" w:rsidRDefault="00C909B3" w:rsidP="00C909B3">
            <w:pPr>
              <w:spacing w:after="0" w:line="240" w:lineRule="auto"/>
              <w:jc w:val="center"/>
              <w:rPr>
                <w:rFonts w:eastAsia="Helvetica World" w:cs="Calibri"/>
                <w:sz w:val="21"/>
                <w:szCs w:val="21"/>
                <w:lang w:bidi="en-US"/>
              </w:rPr>
            </w:pPr>
          </w:p>
        </w:tc>
      </w:tr>
      <w:tr w:rsidR="00C909B3" w:rsidRPr="00177D8D" w:rsidTr="00EF1FC2">
        <w:trPr>
          <w:cantSplit/>
          <w:trHeight w:val="701"/>
        </w:trPr>
        <w:tc>
          <w:tcPr>
            <w:tcW w:w="272" w:type="pct"/>
            <w:vMerge w:val="restart"/>
            <w:vAlign w:val="center"/>
          </w:tcPr>
          <w:p w:rsidR="00C909B3"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1.26</w:t>
            </w:r>
          </w:p>
        </w:tc>
        <w:tc>
          <w:tcPr>
            <w:tcW w:w="1331" w:type="pct"/>
            <w:vMerge w:val="restart"/>
            <w:vAlign w:val="center"/>
          </w:tcPr>
          <w:p w:rsidR="00C909B3" w:rsidRPr="00177D8D" w:rsidRDefault="00C909B3"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Paaugstināt sociālā dienesta darbinieku profesionalitāti</w:t>
            </w:r>
          </w:p>
        </w:tc>
        <w:tc>
          <w:tcPr>
            <w:tcW w:w="1955" w:type="pct"/>
            <w:vAlign w:val="center"/>
          </w:tcPr>
          <w:p w:rsidR="00C909B3" w:rsidRPr="00177D8D" w:rsidRDefault="00C909B3" w:rsidP="00C909B3">
            <w:pPr>
              <w:spacing w:after="0" w:line="240" w:lineRule="auto"/>
              <w:jc w:val="both"/>
              <w:rPr>
                <w:rFonts w:eastAsia="Helvetica World" w:cs="Calibri"/>
                <w:sz w:val="21"/>
                <w:szCs w:val="21"/>
                <w:lang w:bidi="en-US"/>
              </w:rPr>
            </w:pPr>
            <w:r w:rsidRPr="00177D8D">
              <w:rPr>
                <w:rFonts w:eastAsia="Helvetica World" w:cs="Calibri"/>
                <w:sz w:val="21"/>
                <w:szCs w:val="21"/>
                <w:lang w:bidi="en-US"/>
              </w:rPr>
              <w:t>Apmācīti, profesionāli pilnveidoti, augsti kvalificēti sociālie darbinieki</w:t>
            </w:r>
          </w:p>
        </w:tc>
        <w:tc>
          <w:tcPr>
            <w:tcW w:w="386" w:type="pct"/>
            <w:vMerge w:val="restart"/>
            <w:vAlign w:val="center"/>
          </w:tcPr>
          <w:p w:rsidR="00C909B3" w:rsidRPr="00177D8D" w:rsidRDefault="00C909B3" w:rsidP="0013626F">
            <w:pPr>
              <w:spacing w:after="0" w:line="240" w:lineRule="auto"/>
              <w:jc w:val="both"/>
              <w:rPr>
                <w:rFonts w:eastAsia="Helvetica World" w:cs="Calibri"/>
                <w:sz w:val="21"/>
                <w:szCs w:val="21"/>
                <w:lang w:bidi="en-US"/>
              </w:rPr>
            </w:pPr>
            <w:r w:rsidRPr="00177D8D">
              <w:rPr>
                <w:rFonts w:eastAsia="Helvetica World" w:cs="Calibri"/>
                <w:sz w:val="21"/>
                <w:szCs w:val="21"/>
                <w:lang w:bidi="en-US"/>
              </w:rPr>
              <w:t xml:space="preserve"> </w:t>
            </w:r>
            <w:r w:rsidR="0013626F" w:rsidRPr="00177D8D">
              <w:rPr>
                <w:rFonts w:eastAsia="Helvetica World" w:cs="Calibri"/>
                <w:sz w:val="21"/>
                <w:szCs w:val="21"/>
                <w:lang w:bidi="en-US"/>
              </w:rPr>
              <w:t>P</w:t>
            </w:r>
            <w:r w:rsidRPr="00177D8D">
              <w:rPr>
                <w:rFonts w:eastAsia="Helvetica World" w:cs="Calibri"/>
                <w:sz w:val="21"/>
                <w:szCs w:val="21"/>
                <w:lang w:bidi="en-US"/>
              </w:rPr>
              <w:t>astāvīgi</w:t>
            </w:r>
          </w:p>
        </w:tc>
        <w:tc>
          <w:tcPr>
            <w:tcW w:w="582" w:type="pct"/>
            <w:vMerge w:val="restart"/>
            <w:vAlign w:val="center"/>
          </w:tcPr>
          <w:p w:rsidR="00C909B3" w:rsidRDefault="0013626F"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t>Sociālais dienests</w:t>
            </w:r>
          </w:p>
          <w:p w:rsidR="00287C8C" w:rsidRPr="00177D8D" w:rsidRDefault="00287C8C" w:rsidP="00C909B3">
            <w:pPr>
              <w:spacing w:after="0" w:line="240" w:lineRule="auto"/>
              <w:jc w:val="center"/>
              <w:rPr>
                <w:rFonts w:eastAsia="Helvetica World" w:cs="Calibri"/>
                <w:sz w:val="21"/>
                <w:szCs w:val="21"/>
                <w:lang w:bidi="en-US"/>
              </w:rPr>
            </w:pPr>
            <w:r w:rsidRPr="004000B1">
              <w:rPr>
                <w:rFonts w:ascii="Calibri" w:eastAsia="Helvetica World" w:hAnsi="Calibri" w:cs="Calibri"/>
                <w:sz w:val="21"/>
                <w:szCs w:val="21"/>
                <w:lang w:bidi="en-US"/>
              </w:rPr>
              <w:lastRenderedPageBreak/>
              <w:t>Attīstības un plānošanas nodaļa</w:t>
            </w:r>
          </w:p>
        </w:tc>
        <w:tc>
          <w:tcPr>
            <w:tcW w:w="473" w:type="pct"/>
            <w:vMerge w:val="restart"/>
            <w:vAlign w:val="center"/>
          </w:tcPr>
          <w:p w:rsidR="00C909B3" w:rsidRPr="00177D8D" w:rsidRDefault="00C909B3" w:rsidP="00C909B3">
            <w:pPr>
              <w:spacing w:after="0" w:line="240" w:lineRule="auto"/>
              <w:jc w:val="center"/>
              <w:rPr>
                <w:rFonts w:eastAsia="Helvetica World" w:cs="Calibri"/>
                <w:sz w:val="21"/>
                <w:szCs w:val="21"/>
                <w:lang w:bidi="en-US"/>
              </w:rPr>
            </w:pPr>
            <w:r w:rsidRPr="00177D8D">
              <w:rPr>
                <w:rFonts w:eastAsia="Helvetica World" w:cs="Calibri"/>
                <w:sz w:val="21"/>
                <w:szCs w:val="21"/>
                <w:lang w:bidi="en-US"/>
              </w:rPr>
              <w:lastRenderedPageBreak/>
              <w:t xml:space="preserve">ES finansējums, </w:t>
            </w:r>
            <w:r w:rsidRPr="00177D8D">
              <w:rPr>
                <w:rFonts w:eastAsia="Helvetica World" w:cs="Calibri"/>
                <w:sz w:val="21"/>
                <w:szCs w:val="21"/>
                <w:lang w:bidi="en-US"/>
              </w:rPr>
              <w:lastRenderedPageBreak/>
              <w:t>pašvaldības budžets</w:t>
            </w:r>
          </w:p>
        </w:tc>
      </w:tr>
      <w:tr w:rsidR="00C909B3" w:rsidRPr="00177D8D" w:rsidTr="00EF1FC2">
        <w:trPr>
          <w:cantSplit/>
          <w:trHeight w:val="1324"/>
        </w:trPr>
        <w:tc>
          <w:tcPr>
            <w:tcW w:w="272" w:type="pct"/>
            <w:vMerge/>
            <w:vAlign w:val="center"/>
          </w:tcPr>
          <w:p w:rsidR="00C909B3" w:rsidRPr="00177D8D" w:rsidRDefault="00C909B3" w:rsidP="00C909B3">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īstenoti sociālā darba atbalsta pasākumi un supervīzijas</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2251"/>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1.27</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Attīstīt sadarbību ar nevalstiskajām organizācijām, kuru mērķa grupa ir ģimenes, kurās dzīvo personas ar invaliditāti </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Attīstīts atbalsta mehānisms nevalstiskajām organizācijām, kuru mērķu grupa ir ģimenes, kurās dzīvo personas ar invaliditāti (t.sk. veicināta pašvaldības un uzņēmēju savstarpējā sadarbība jautājumos, kas attiecas uz personu ar invaliditāti iesaisti darba tirgū)</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 Sociālais dienests, sadarbībā ar NVO</w:t>
            </w:r>
          </w:p>
        </w:tc>
        <w:tc>
          <w:tcPr>
            <w:tcW w:w="473" w:type="pct"/>
            <w:vAlign w:val="center"/>
          </w:tcPr>
          <w:p w:rsidR="00C909B3" w:rsidRPr="00177D8D" w:rsidRDefault="00C23D81"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2251"/>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1.28</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iedzīvotāju aktivitāti un atbalstīt iedzīvotāju iniciatīvas sociāla un veselības rakstura projektu īstenošanā</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Projektu konkursu kārtībā biedrībām un nodibinājumiem sociāla un veselības rakstura projektiem piešķirts finansiāls atbalsts </w:t>
            </w:r>
          </w:p>
        </w:tc>
        <w:tc>
          <w:tcPr>
            <w:tcW w:w="386" w:type="pct"/>
            <w:vAlign w:val="center"/>
          </w:tcPr>
          <w:p w:rsidR="00C909B3" w:rsidRPr="00177D8D" w:rsidRDefault="0013626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2251"/>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1.29</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 Sociālā dienesta un attālināto klientu apkalpošanas punktu telpu paplašināšanu un pielāgošanu atbilstoši MK noteikumiem Nr. 338 "Prasības sociālo pakalpojumu sniedzējiem"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Paplašinātas un pielāgotas Sociālā dienesta un attālināto klientu apkalpošanas punktu telpas </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Pr="00177D8D" w:rsidRDefault="00C909B3" w:rsidP="0013626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Sociālais dienests, </w:t>
            </w:r>
            <w:r w:rsidR="0013626F" w:rsidRPr="00177D8D">
              <w:rPr>
                <w:rFonts w:ascii="Calibri" w:eastAsia="Helvetica World" w:hAnsi="Calibri" w:cs="Calibri"/>
                <w:sz w:val="21"/>
                <w:szCs w:val="21"/>
                <w:lang w:bidi="en-US"/>
              </w:rPr>
              <w:t>p</w:t>
            </w:r>
            <w:r w:rsidRPr="00177D8D">
              <w:rPr>
                <w:rFonts w:ascii="Calibri" w:eastAsia="Helvetica World" w:hAnsi="Calibri" w:cs="Calibri"/>
                <w:sz w:val="21"/>
                <w:szCs w:val="21"/>
                <w:lang w:bidi="en-US"/>
              </w:rPr>
              <w:t>agastu pārvaldes</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2251"/>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1.30</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Ierīkot video novērošanas kameras Ģimeņu atbalsta centrā "Lejasstrazdi" un Sociālajā dienestā</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Ierīkotas video novērošanas kameras ĢAC "Lejasstrazdi" un Sociālajā dienestā</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2019</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2251"/>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1.31</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 veselības veicināšanas programmu topošajiem un jaunajiem vecākiem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Izstrādāta un ieviesta topošo un jauno vecāku veselīgu un stipru ģimeņu veicināšanas programma </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2022</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pašvaldības budžets</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U5 Veicināt veselības aprūpes pakalpojumu pieejamību</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1.32</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Modernizēt slimnīcas infrastruktūru un paplašināt veselības pakalpojumu pieejamību Zemgales reģiona iedzīvotājiem</w:t>
            </w:r>
          </w:p>
        </w:tc>
        <w:tc>
          <w:tcPr>
            <w:tcW w:w="1955" w:type="pct"/>
            <w:vAlign w:val="center"/>
          </w:tcPr>
          <w:p w:rsidR="00C909B3" w:rsidRPr="00177D8D" w:rsidRDefault="00C909B3"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Pārbūvētas Dobeles un apkārtnes slimnīcas telpas (t.sk. slimnīcas infrastruktūra pielāgota personām ar invaliditāti), paaugstināta energoefektivitāte, modernizētas un paplašinātas diagnostikas iespējas, </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Dobeles un apkārtnes slimnīca</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Veselības ministrija</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1.33</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 veselības aprūpes pakalpojumu pieejamību</w:t>
            </w:r>
          </w:p>
        </w:tc>
        <w:tc>
          <w:tcPr>
            <w:tcW w:w="1955" w:type="pct"/>
            <w:vAlign w:val="center"/>
          </w:tcPr>
          <w:p w:rsidR="00C909B3" w:rsidRPr="00177D8D" w:rsidRDefault="006954BC"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Iedzīvotājiem nodrošināta pieejamība ģimenes ārstu praksēm</w:t>
            </w:r>
          </w:p>
        </w:tc>
        <w:tc>
          <w:tcPr>
            <w:tcW w:w="386" w:type="pct"/>
            <w:vAlign w:val="center"/>
          </w:tcPr>
          <w:p w:rsidR="00C909B3" w:rsidRPr="00177D8D" w:rsidRDefault="0013626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Align w:val="center"/>
          </w:tcPr>
          <w:p w:rsidR="00C909B3" w:rsidRPr="00177D8D" w:rsidRDefault="00EF1FC2" w:rsidP="00C909B3">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Pagastu pārvaldes</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1.34</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 veselības veicināšanas programmu un koordinēt veselības veicināšanas aktivitātes visā novadā</w:t>
            </w:r>
          </w:p>
        </w:tc>
        <w:tc>
          <w:tcPr>
            <w:tcW w:w="1955" w:type="pct"/>
            <w:vAlign w:val="center"/>
          </w:tcPr>
          <w:p w:rsidR="00C909B3" w:rsidRPr="00177D8D" w:rsidRDefault="00C909B3"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Izstrādāta un ieviesta novada iedzīvotāju veselības veicināšanas programma</w:t>
            </w:r>
          </w:p>
        </w:tc>
        <w:tc>
          <w:tcPr>
            <w:tcW w:w="386" w:type="pct"/>
            <w:vAlign w:val="center"/>
          </w:tcPr>
          <w:p w:rsidR="00C909B3" w:rsidRPr="00177D8D" w:rsidRDefault="00060216"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Pr="00177D8D" w:rsidRDefault="00060216"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DJIVC,</w:t>
            </w:r>
          </w:p>
          <w:p w:rsidR="00060216" w:rsidRPr="00177D8D" w:rsidRDefault="00060216"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w:t>
            </w:r>
          </w:p>
          <w:p w:rsidR="00060216" w:rsidRPr="00177D8D" w:rsidRDefault="00060216" w:rsidP="00C909B3">
            <w:pPr>
              <w:spacing w:after="0" w:line="240" w:lineRule="auto"/>
              <w:jc w:val="center"/>
              <w:rPr>
                <w:rFonts w:ascii="Calibri" w:eastAsia="Helvetica World" w:hAnsi="Calibri" w:cs="Calibri"/>
                <w:sz w:val="21"/>
                <w:szCs w:val="21"/>
                <w:lang w:bidi="en-US"/>
              </w:rPr>
            </w:pP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060216"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w:t>
            </w:r>
            <w:r w:rsidRPr="00177D8D">
              <w:rPr>
                <w:rFonts w:ascii="Calibri" w:eastAsia="Helvetica World" w:hAnsi="Calibri" w:cs="Calibri"/>
                <w:sz w:val="21"/>
                <w:szCs w:val="21"/>
                <w:lang w:bidi="en-US"/>
              </w:rPr>
              <w:t>s budžets</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RV4 Kultūra, SPORTS un atpūta</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U6 Pilnveidot kultūras iestāžu infrastruktūru un piedāvājumu</w:t>
            </w:r>
          </w:p>
        </w:tc>
      </w:tr>
      <w:tr w:rsidR="00C319D3" w:rsidRPr="00177D8D" w:rsidTr="00EF1FC2">
        <w:trPr>
          <w:cantSplit/>
        </w:trPr>
        <w:tc>
          <w:tcPr>
            <w:tcW w:w="272" w:type="pct"/>
            <w:vMerge w:val="restart"/>
            <w:vAlign w:val="center"/>
          </w:tcPr>
          <w:p w:rsidR="00C319D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1.35</w:t>
            </w:r>
          </w:p>
        </w:tc>
        <w:tc>
          <w:tcPr>
            <w:tcW w:w="1331" w:type="pct"/>
            <w:vMerge w:val="restar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Veidot, attīstīt un papildināt kultūras infrastruktūru</w:t>
            </w:r>
          </w:p>
        </w:tc>
        <w:tc>
          <w:tcPr>
            <w:tcW w:w="1955"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Pārbūvēta Dobeles Ķestermeža brīvdabas estrāde</w:t>
            </w:r>
          </w:p>
        </w:tc>
        <w:tc>
          <w:tcPr>
            <w:tcW w:w="386" w:type="pct"/>
            <w:vAlign w:val="center"/>
          </w:tcPr>
          <w:p w:rsidR="00C319D3" w:rsidRPr="004000B1" w:rsidRDefault="00C267FF" w:rsidP="00C909B3">
            <w:pPr>
              <w:spacing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I</w:t>
            </w:r>
            <w:r w:rsidR="00C319D3" w:rsidRPr="004000B1">
              <w:rPr>
                <w:rFonts w:ascii="Calibri" w:eastAsia="Helvetica World" w:hAnsi="Calibri" w:cs="Calibri"/>
                <w:sz w:val="21"/>
                <w:szCs w:val="21"/>
                <w:lang w:bidi="en-US"/>
              </w:rPr>
              <w:t>lgtermiņā</w:t>
            </w:r>
          </w:p>
          <w:p w:rsidR="00287C8C" w:rsidRPr="004000B1" w:rsidRDefault="00287C8C" w:rsidP="00C909B3">
            <w:pPr>
              <w:spacing w:after="0" w:line="240" w:lineRule="auto"/>
              <w:jc w:val="both"/>
              <w:rPr>
                <w:rFonts w:ascii="Calibri" w:eastAsia="Helvetica World" w:hAnsi="Calibri" w:cs="Calibri"/>
                <w:sz w:val="21"/>
                <w:szCs w:val="21"/>
                <w:lang w:bidi="en-US"/>
              </w:rPr>
            </w:pPr>
          </w:p>
        </w:tc>
        <w:tc>
          <w:tcPr>
            <w:tcW w:w="582" w:type="pct"/>
            <w:vMerge w:val="restart"/>
            <w:vAlign w:val="center"/>
          </w:tcPr>
          <w:p w:rsidR="00C319D3" w:rsidRPr="00177D8D" w:rsidRDefault="004000B1" w:rsidP="004000B1">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Kultūras un sporta pārvalde </w:t>
            </w:r>
            <w:r w:rsidR="00C319D3" w:rsidRPr="00177D8D">
              <w:rPr>
                <w:rFonts w:ascii="Calibri" w:eastAsia="Helvetica World" w:hAnsi="Calibri" w:cs="Calibri"/>
                <w:sz w:val="21"/>
                <w:szCs w:val="21"/>
                <w:lang w:bidi="en-US"/>
              </w:rPr>
              <w:t>Attīstības un plān</w:t>
            </w:r>
            <w:r>
              <w:rPr>
                <w:rFonts w:ascii="Calibri" w:eastAsia="Helvetica World" w:hAnsi="Calibri" w:cs="Calibri"/>
                <w:sz w:val="21"/>
                <w:szCs w:val="21"/>
                <w:lang w:bidi="en-US"/>
              </w:rPr>
              <w:t>ošanas nodaļa, Komunālā nodaļa</w:t>
            </w:r>
          </w:p>
        </w:tc>
        <w:tc>
          <w:tcPr>
            <w:tcW w:w="473" w:type="pct"/>
            <w:vMerge w:val="restart"/>
            <w:vAlign w:val="center"/>
          </w:tcPr>
          <w:p w:rsidR="00C319D3" w:rsidRPr="00177D8D" w:rsidRDefault="00C319D3" w:rsidP="006F035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319D3" w:rsidRPr="00177D8D" w:rsidRDefault="00C319D3" w:rsidP="006F035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319D3" w:rsidRPr="00177D8D" w:rsidTr="00EF1FC2">
        <w:trPr>
          <w:cantSplit/>
        </w:trPr>
        <w:tc>
          <w:tcPr>
            <w:tcW w:w="272" w:type="pct"/>
            <w:vMerge/>
            <w:vAlign w:val="center"/>
          </w:tcPr>
          <w:p w:rsidR="00C319D3" w:rsidRPr="00177D8D" w:rsidRDefault="00C319D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p>
        </w:tc>
        <w:tc>
          <w:tcPr>
            <w:tcW w:w="1955"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Pārbūvēta Dobeles pilsdrupu kapela</w:t>
            </w:r>
          </w:p>
        </w:tc>
        <w:tc>
          <w:tcPr>
            <w:tcW w:w="386"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2021</w:t>
            </w:r>
          </w:p>
        </w:tc>
        <w:tc>
          <w:tcPr>
            <w:tcW w:w="582"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r>
      <w:tr w:rsidR="00C319D3" w:rsidRPr="00177D8D" w:rsidTr="00EF1FC2">
        <w:trPr>
          <w:cantSplit/>
        </w:trPr>
        <w:tc>
          <w:tcPr>
            <w:tcW w:w="272" w:type="pct"/>
            <w:vMerge/>
            <w:vAlign w:val="center"/>
          </w:tcPr>
          <w:p w:rsidR="00C319D3" w:rsidRPr="00177D8D" w:rsidRDefault="00C319D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p>
        </w:tc>
        <w:tc>
          <w:tcPr>
            <w:tcW w:w="1955"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Veikti Dobeles pilsdrupu arheoloģiskie pētījumi</w:t>
            </w:r>
          </w:p>
        </w:tc>
        <w:tc>
          <w:tcPr>
            <w:tcW w:w="386"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2021</w:t>
            </w:r>
          </w:p>
        </w:tc>
        <w:tc>
          <w:tcPr>
            <w:tcW w:w="582"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r>
      <w:tr w:rsidR="00C319D3" w:rsidRPr="00177D8D" w:rsidTr="00EF1FC2">
        <w:trPr>
          <w:cantSplit/>
        </w:trPr>
        <w:tc>
          <w:tcPr>
            <w:tcW w:w="272" w:type="pct"/>
            <w:vMerge/>
            <w:vAlign w:val="center"/>
          </w:tcPr>
          <w:p w:rsidR="00C319D3" w:rsidRPr="00177D8D" w:rsidRDefault="00C319D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p>
        </w:tc>
        <w:tc>
          <w:tcPr>
            <w:tcW w:w="1955"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Labiekārtota pilsdrupu teritorija</w:t>
            </w:r>
          </w:p>
        </w:tc>
        <w:tc>
          <w:tcPr>
            <w:tcW w:w="386"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2021</w:t>
            </w:r>
          </w:p>
        </w:tc>
        <w:tc>
          <w:tcPr>
            <w:tcW w:w="582"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r>
      <w:tr w:rsidR="00C319D3" w:rsidRPr="00177D8D" w:rsidTr="00EF1FC2">
        <w:trPr>
          <w:cantSplit/>
        </w:trPr>
        <w:tc>
          <w:tcPr>
            <w:tcW w:w="272" w:type="pct"/>
            <w:vMerge/>
            <w:vAlign w:val="center"/>
          </w:tcPr>
          <w:p w:rsidR="00C319D3" w:rsidRPr="00177D8D" w:rsidRDefault="00C319D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p>
        </w:tc>
        <w:tc>
          <w:tcPr>
            <w:tcW w:w="1955"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Uzlabota un atjaunota novada kultūras iestāžu infrastruktūra</w:t>
            </w:r>
          </w:p>
        </w:tc>
        <w:tc>
          <w:tcPr>
            <w:tcW w:w="386"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r>
      <w:tr w:rsidR="00C319D3" w:rsidRPr="00177D8D" w:rsidTr="00EF1FC2">
        <w:trPr>
          <w:cantSplit/>
          <w:trHeight w:val="1053"/>
        </w:trPr>
        <w:tc>
          <w:tcPr>
            <w:tcW w:w="272" w:type="pct"/>
            <w:vMerge/>
            <w:vAlign w:val="center"/>
          </w:tcPr>
          <w:p w:rsidR="00C319D3" w:rsidRPr="00177D8D" w:rsidRDefault="00C319D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p>
        </w:tc>
        <w:tc>
          <w:tcPr>
            <w:tcW w:w="1955"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p>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Pilnveidota un uzlabota brīvdabas estrāžu un kultūras iestāžu infrastruktūra</w:t>
            </w:r>
          </w:p>
        </w:tc>
        <w:tc>
          <w:tcPr>
            <w:tcW w:w="386" w:type="pct"/>
            <w:vAlign w:val="center"/>
          </w:tcPr>
          <w:p w:rsidR="00C319D3" w:rsidRPr="00177D8D" w:rsidRDefault="00C319D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319D3" w:rsidRPr="00177D8D" w:rsidRDefault="00C319D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1.36</w:t>
            </w:r>
          </w:p>
        </w:tc>
        <w:tc>
          <w:tcPr>
            <w:tcW w:w="1331" w:type="pct"/>
            <w:vAlign w:val="center"/>
          </w:tcPr>
          <w:p w:rsidR="00C909B3" w:rsidRPr="00177D8D" w:rsidDel="00467CDA"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tradicionālās kultūras un tautas tradīcijas balstītu pasākumu attīstību un popularizēšanu</w:t>
            </w:r>
          </w:p>
        </w:tc>
        <w:tc>
          <w:tcPr>
            <w:tcW w:w="1955" w:type="pct"/>
            <w:vAlign w:val="center"/>
          </w:tcPr>
          <w:p w:rsidR="00C909B3" w:rsidRPr="00177D8D" w:rsidDel="00467CDA"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Pilnveidots Dobeles Amatu mājas pasākumu piedāvājums</w:t>
            </w:r>
          </w:p>
        </w:tc>
        <w:tc>
          <w:tcPr>
            <w:tcW w:w="386" w:type="pct"/>
            <w:vAlign w:val="center"/>
          </w:tcPr>
          <w:p w:rsidR="00C909B3" w:rsidRPr="00177D8D" w:rsidDel="00467CDA"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C909B3"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p w:rsidR="00287C8C" w:rsidRPr="00177D8D" w:rsidDel="00467CDA" w:rsidRDefault="00287C8C" w:rsidP="00C909B3">
            <w:pPr>
              <w:spacing w:after="0" w:line="240" w:lineRule="auto"/>
              <w:jc w:val="center"/>
              <w:rPr>
                <w:rFonts w:ascii="Calibri" w:eastAsia="Helvetica World" w:hAnsi="Calibri" w:cs="Calibri"/>
                <w:sz w:val="21"/>
                <w:szCs w:val="21"/>
                <w:lang w:bidi="en-US"/>
              </w:rPr>
            </w:pPr>
          </w:p>
        </w:tc>
        <w:tc>
          <w:tcPr>
            <w:tcW w:w="473" w:type="pct"/>
            <w:vAlign w:val="center"/>
          </w:tcPr>
          <w:p w:rsidR="00C909B3" w:rsidRPr="00177D8D" w:rsidDel="00467CDA"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pašvaldības budžets</w:t>
            </w:r>
          </w:p>
        </w:tc>
      </w:tr>
      <w:tr w:rsidR="000B750F" w:rsidRPr="00177D8D" w:rsidTr="00EF1FC2">
        <w:trPr>
          <w:cantSplit/>
        </w:trPr>
        <w:tc>
          <w:tcPr>
            <w:tcW w:w="272" w:type="pct"/>
            <w:vMerge w:val="restart"/>
            <w:vAlign w:val="center"/>
          </w:tcPr>
          <w:p w:rsidR="000B750F"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1.37</w:t>
            </w:r>
          </w:p>
        </w:tc>
        <w:tc>
          <w:tcPr>
            <w:tcW w:w="1331" w:type="pct"/>
            <w:vMerge w:val="restart"/>
            <w:vAlign w:val="center"/>
          </w:tcPr>
          <w:p w:rsidR="000B750F" w:rsidRPr="00177D8D" w:rsidRDefault="000B750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 Dobeles novada vēstures pētniecību, dokumentēšanu, saglabāšanu</w:t>
            </w:r>
          </w:p>
        </w:tc>
        <w:tc>
          <w:tcPr>
            <w:tcW w:w="1955" w:type="pct"/>
            <w:vAlign w:val="center"/>
          </w:tcPr>
          <w:p w:rsidR="000B750F" w:rsidRPr="00177D8D" w:rsidRDefault="000B750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Dobeles Novadpētniecības muzeja aktivitātes pētot, saglabājot un popularizējot novada kultūrvēsturiskās vērtības </w:t>
            </w:r>
          </w:p>
        </w:tc>
        <w:tc>
          <w:tcPr>
            <w:tcW w:w="386" w:type="pct"/>
            <w:vAlign w:val="center"/>
          </w:tcPr>
          <w:p w:rsidR="000B750F" w:rsidRPr="00177D8D" w:rsidRDefault="00C267F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0B750F" w:rsidRPr="00177D8D">
              <w:rPr>
                <w:rFonts w:ascii="Calibri" w:eastAsia="Helvetica World" w:hAnsi="Calibri" w:cs="Calibri"/>
                <w:sz w:val="21"/>
                <w:szCs w:val="21"/>
                <w:lang w:bidi="en-US"/>
              </w:rPr>
              <w:t>astāvīgi</w:t>
            </w:r>
          </w:p>
        </w:tc>
        <w:tc>
          <w:tcPr>
            <w:tcW w:w="582" w:type="pct"/>
            <w:vMerge w:val="restart"/>
            <w:vAlign w:val="center"/>
          </w:tcPr>
          <w:p w:rsidR="000B750F" w:rsidRDefault="000B750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p w:rsidR="004000B1" w:rsidRPr="00177D8D" w:rsidRDefault="00287C8C" w:rsidP="004000B1">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Attīstības un plānošanas nodaļa</w:t>
            </w:r>
          </w:p>
        </w:tc>
        <w:tc>
          <w:tcPr>
            <w:tcW w:w="473" w:type="pct"/>
            <w:vMerge w:val="restart"/>
            <w:vAlign w:val="center"/>
          </w:tcPr>
          <w:p w:rsidR="000B750F" w:rsidRPr="00177D8D" w:rsidRDefault="000B750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pašvaldības budžets</w:t>
            </w:r>
          </w:p>
        </w:tc>
      </w:tr>
      <w:tr w:rsidR="000B750F" w:rsidRPr="00177D8D" w:rsidTr="00EF1FC2">
        <w:trPr>
          <w:cantSplit/>
        </w:trPr>
        <w:tc>
          <w:tcPr>
            <w:tcW w:w="272" w:type="pct"/>
            <w:vMerge/>
            <w:vAlign w:val="center"/>
          </w:tcPr>
          <w:p w:rsidR="000B750F" w:rsidRPr="00177D8D" w:rsidRDefault="000B750F"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0B750F" w:rsidRPr="00177D8D" w:rsidRDefault="000B750F" w:rsidP="00C909B3">
            <w:pPr>
              <w:spacing w:after="0" w:line="240" w:lineRule="auto"/>
              <w:jc w:val="both"/>
              <w:rPr>
                <w:rFonts w:ascii="Calibri" w:eastAsia="Helvetica World" w:hAnsi="Calibri" w:cs="Calibri"/>
                <w:sz w:val="21"/>
                <w:szCs w:val="21"/>
                <w:lang w:bidi="en-US"/>
              </w:rPr>
            </w:pPr>
          </w:p>
        </w:tc>
        <w:tc>
          <w:tcPr>
            <w:tcW w:w="1955" w:type="pct"/>
            <w:vAlign w:val="center"/>
          </w:tcPr>
          <w:p w:rsidR="000B750F" w:rsidRPr="00177D8D" w:rsidRDefault="000B750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Izstrādāta Pils kapelas ekspozīcijas koncepcija</w:t>
            </w:r>
          </w:p>
        </w:tc>
        <w:tc>
          <w:tcPr>
            <w:tcW w:w="386" w:type="pct"/>
            <w:vAlign w:val="center"/>
          </w:tcPr>
          <w:p w:rsidR="000B750F" w:rsidRPr="00177D8D" w:rsidRDefault="000B750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ign w:val="center"/>
          </w:tcPr>
          <w:p w:rsidR="000B750F" w:rsidRPr="00177D8D" w:rsidRDefault="000B750F"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0B750F" w:rsidRPr="00177D8D" w:rsidRDefault="000B750F" w:rsidP="00C909B3">
            <w:pPr>
              <w:spacing w:after="0" w:line="240" w:lineRule="auto"/>
              <w:jc w:val="center"/>
              <w:rPr>
                <w:rFonts w:ascii="Calibri" w:eastAsia="Helvetica World" w:hAnsi="Calibri" w:cs="Calibri"/>
                <w:sz w:val="21"/>
                <w:szCs w:val="21"/>
                <w:lang w:bidi="en-US"/>
              </w:rPr>
            </w:pPr>
          </w:p>
        </w:tc>
      </w:tr>
      <w:tr w:rsidR="00845FD5" w:rsidRPr="00177D8D" w:rsidTr="00EF1FC2">
        <w:trPr>
          <w:cantSplit/>
        </w:trPr>
        <w:tc>
          <w:tcPr>
            <w:tcW w:w="272" w:type="pct"/>
            <w:vMerge w:val="restart"/>
            <w:vAlign w:val="center"/>
          </w:tcPr>
          <w:p w:rsidR="00845FD5"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1.38</w:t>
            </w:r>
          </w:p>
        </w:tc>
        <w:tc>
          <w:tcPr>
            <w:tcW w:w="1331" w:type="pct"/>
            <w:vMerge w:val="restar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Pilnveidot kultūras iestāžu tehnisko un materiālo nodrošinājumu</w:t>
            </w:r>
          </w:p>
        </w:tc>
        <w:tc>
          <w:tcPr>
            <w:tcW w:w="1955"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Uzlabots un atjaunots novada kultūras iestāžu materiāli tehniskais nodrošinājums</w:t>
            </w:r>
          </w:p>
        </w:tc>
        <w:tc>
          <w:tcPr>
            <w:tcW w:w="386"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287C8C" w:rsidRPr="00177D8D" w:rsidRDefault="00845FD5" w:rsidP="00287C8C">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73" w:type="pct"/>
            <w:vMerge w:val="restart"/>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845FD5" w:rsidRPr="00177D8D" w:rsidRDefault="00C267F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845FD5" w:rsidRPr="00177D8D" w:rsidTr="00EF1FC2">
        <w:trPr>
          <w:cantSplit/>
        </w:trPr>
        <w:tc>
          <w:tcPr>
            <w:tcW w:w="272" w:type="pct"/>
            <w:vMerge/>
            <w:vAlign w:val="center"/>
          </w:tcPr>
          <w:p w:rsidR="00845FD5" w:rsidRPr="00177D8D" w:rsidRDefault="00845FD5" w:rsidP="000B750F">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845FD5" w:rsidRPr="00177D8D" w:rsidDel="00A25510" w:rsidRDefault="00845FD5" w:rsidP="00C909B3">
            <w:pPr>
              <w:spacing w:after="0" w:line="240" w:lineRule="auto"/>
              <w:jc w:val="both"/>
              <w:rPr>
                <w:rFonts w:ascii="Calibri" w:eastAsia="Helvetica World" w:hAnsi="Calibri" w:cs="Calibri"/>
                <w:sz w:val="21"/>
                <w:szCs w:val="21"/>
                <w:lang w:bidi="en-US"/>
              </w:rPr>
            </w:pPr>
          </w:p>
        </w:tc>
        <w:tc>
          <w:tcPr>
            <w:tcW w:w="1955" w:type="pct"/>
            <w:vAlign w:val="center"/>
          </w:tcPr>
          <w:p w:rsidR="00845FD5" w:rsidRPr="00177D8D" w:rsidDel="00844EC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Īstenoti pasākumi kultūras namu energoefektivitātes paaugstināšanai un labiekārtošanas uzlabošanai</w:t>
            </w:r>
          </w:p>
        </w:tc>
        <w:tc>
          <w:tcPr>
            <w:tcW w:w="386"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Align w:val="center"/>
          </w:tcPr>
          <w:p w:rsidR="00845FD5" w:rsidRDefault="00845FD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 Komunālā nodaļa</w:t>
            </w:r>
          </w:p>
          <w:p w:rsidR="00287C8C" w:rsidRPr="00177D8D" w:rsidRDefault="00287C8C" w:rsidP="00C909B3">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Attīstības un plānošanas nodaļa</w:t>
            </w:r>
          </w:p>
        </w:tc>
        <w:tc>
          <w:tcPr>
            <w:tcW w:w="473"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5000" w:type="pct"/>
            <w:gridSpan w:val="6"/>
            <w:shd w:val="clear" w:color="auto" w:fill="005DAA"/>
            <w:vAlign w:val="center"/>
          </w:tcPr>
          <w:p w:rsidR="00C909B3" w:rsidRPr="00177D8D" w:rsidRDefault="00C909B3" w:rsidP="00C909B3">
            <w:pPr>
              <w:spacing w:after="0" w:line="240" w:lineRule="auto"/>
              <w:jc w:val="center"/>
              <w:rPr>
                <w:rFonts w:ascii="Calibri" w:eastAsia="Helvetica World" w:hAnsi="Calibri" w:cs="Calibri"/>
                <w:b/>
                <w:bCs/>
                <w:color w:val="FFFFFF"/>
                <w:sz w:val="21"/>
                <w:szCs w:val="21"/>
                <w:lang w:bidi="en-US"/>
              </w:rPr>
            </w:pPr>
            <w:r w:rsidRPr="00177D8D">
              <w:rPr>
                <w:rFonts w:ascii="Calibri" w:eastAsia="Helvetica World" w:hAnsi="Calibri" w:cs="Calibri"/>
                <w:b/>
                <w:bCs/>
                <w:color w:val="FFFFFF"/>
                <w:sz w:val="21"/>
                <w:szCs w:val="21"/>
                <w:lang w:bidi="en-US"/>
              </w:rPr>
              <w:t>U7 Attīstīt kvalitatīvu kultūras piedāvājumu un vecināt amatierkolektīvu, interešu grupu un sabiedrisko organizāciju aktivitāti un darbību</w:t>
            </w:r>
          </w:p>
        </w:tc>
      </w:tr>
      <w:tr w:rsidR="00845FD5" w:rsidRPr="00177D8D" w:rsidTr="00EF1FC2">
        <w:trPr>
          <w:cantSplit/>
          <w:trHeight w:val="747"/>
        </w:trPr>
        <w:tc>
          <w:tcPr>
            <w:tcW w:w="272" w:type="pct"/>
            <w:vMerge w:val="restart"/>
            <w:vAlign w:val="center"/>
          </w:tcPr>
          <w:p w:rsidR="00845FD5"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1.39</w:t>
            </w:r>
          </w:p>
        </w:tc>
        <w:tc>
          <w:tcPr>
            <w:tcW w:w="1331" w:type="pct"/>
            <w:vMerge w:val="restar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Veidot un attīstīt kultūras pakalpojumu un pasākumu piedāvājumu</w:t>
            </w:r>
          </w:p>
        </w:tc>
        <w:tc>
          <w:tcPr>
            <w:tcW w:w="1955"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Organizēti kultūras pasākumi ar plašu atpazīstamību</w:t>
            </w:r>
          </w:p>
        </w:tc>
        <w:tc>
          <w:tcPr>
            <w:tcW w:w="386" w:type="pct"/>
            <w:vMerge w:val="restar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restart"/>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73" w:type="pct"/>
            <w:vMerge w:val="restart"/>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845FD5" w:rsidRPr="00177D8D" w:rsidRDefault="00C267F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lastRenderedPageBreak/>
              <w:t>pašvaldības budžets</w:t>
            </w:r>
          </w:p>
        </w:tc>
      </w:tr>
      <w:tr w:rsidR="00845FD5" w:rsidRPr="00177D8D" w:rsidTr="00EF1FC2">
        <w:trPr>
          <w:cantSplit/>
          <w:trHeight w:val="538"/>
        </w:trPr>
        <w:tc>
          <w:tcPr>
            <w:tcW w:w="272" w:type="pct"/>
            <w:vMerge/>
            <w:vAlign w:val="center"/>
          </w:tcPr>
          <w:p w:rsidR="00845FD5" w:rsidRPr="00177D8D" w:rsidRDefault="00845FD5" w:rsidP="00C909B3">
            <w:pPr>
              <w:numPr>
                <w:ilvl w:val="0"/>
                <w:numId w:val="23"/>
              </w:numPr>
              <w:spacing w:before="100" w:after="0" w:line="240" w:lineRule="auto"/>
              <w:ind w:hanging="502"/>
              <w:jc w:val="both"/>
              <w:rPr>
                <w:rFonts w:ascii="Calibri" w:eastAsia="Helvetica World" w:hAnsi="Calibri" w:cs="Calibri"/>
                <w:sz w:val="21"/>
                <w:szCs w:val="21"/>
                <w:lang w:eastAsia="lv-LV" w:bidi="en-US"/>
              </w:rPr>
            </w:pPr>
          </w:p>
        </w:tc>
        <w:tc>
          <w:tcPr>
            <w:tcW w:w="1331" w:type="pct"/>
            <w:vMerge/>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p>
        </w:tc>
        <w:tc>
          <w:tcPr>
            <w:tcW w:w="1955"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 novada bibliotēku tīkla darbība, pilnveidota bibliotēku materiāli tehniskā bāze un pakalpojumi</w:t>
            </w:r>
          </w:p>
        </w:tc>
        <w:tc>
          <w:tcPr>
            <w:tcW w:w="386" w:type="pct"/>
            <w:vMerge/>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r>
      <w:tr w:rsidR="00845FD5" w:rsidRPr="00177D8D" w:rsidTr="00EF1FC2">
        <w:trPr>
          <w:cantSplit/>
          <w:trHeight w:val="538"/>
        </w:trPr>
        <w:tc>
          <w:tcPr>
            <w:tcW w:w="272" w:type="pct"/>
            <w:vMerge/>
            <w:vAlign w:val="center"/>
          </w:tcPr>
          <w:p w:rsidR="00845FD5" w:rsidRPr="00177D8D" w:rsidRDefault="00845FD5" w:rsidP="00D83B38">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p>
        </w:tc>
        <w:tc>
          <w:tcPr>
            <w:tcW w:w="1955"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Sniegts atbalsts iedzīvotāju iniciatīvai, veidojot kultūras piedāvājumu un attīstot tradīcijas</w:t>
            </w:r>
          </w:p>
        </w:tc>
        <w:tc>
          <w:tcPr>
            <w:tcW w:w="386" w:type="pct"/>
            <w:vMerge/>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r>
      <w:tr w:rsidR="00845FD5" w:rsidRPr="00177D8D" w:rsidTr="00EF1FC2">
        <w:trPr>
          <w:cantSplit/>
          <w:trHeight w:val="538"/>
        </w:trPr>
        <w:tc>
          <w:tcPr>
            <w:tcW w:w="272" w:type="pct"/>
            <w:vMerge/>
            <w:vAlign w:val="center"/>
          </w:tcPr>
          <w:p w:rsidR="00845FD5" w:rsidRPr="00177D8D" w:rsidRDefault="00845FD5" w:rsidP="00D83B38">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p>
        </w:tc>
        <w:tc>
          <w:tcPr>
            <w:tcW w:w="1955" w:type="pct"/>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Rīkoti pieredzes apmaiņas un profesionālās pilnveides pasākumi un aktivitātes pārvaldes darbiniekiem</w:t>
            </w:r>
          </w:p>
        </w:tc>
        <w:tc>
          <w:tcPr>
            <w:tcW w:w="386" w:type="pct"/>
            <w:vMerge/>
            <w:vAlign w:val="center"/>
          </w:tcPr>
          <w:p w:rsidR="00845FD5" w:rsidRPr="00177D8D" w:rsidRDefault="00845FD5"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845FD5" w:rsidRPr="00177D8D" w:rsidRDefault="00845FD5" w:rsidP="00C909B3">
            <w:pPr>
              <w:spacing w:after="0" w:line="240" w:lineRule="auto"/>
              <w:jc w:val="center"/>
              <w:rPr>
                <w:rFonts w:ascii="Calibri" w:eastAsia="Helvetica World" w:hAnsi="Calibri" w:cs="Calibri"/>
                <w:sz w:val="21"/>
                <w:szCs w:val="21"/>
                <w:lang w:bidi="en-US"/>
              </w:rPr>
            </w:pPr>
          </w:p>
        </w:tc>
      </w:tr>
      <w:tr w:rsidR="00F06100" w:rsidRPr="00177D8D" w:rsidTr="00EF1FC2">
        <w:trPr>
          <w:cantSplit/>
        </w:trPr>
        <w:tc>
          <w:tcPr>
            <w:tcW w:w="272" w:type="pct"/>
            <w:vMerge w:val="restart"/>
            <w:vAlign w:val="center"/>
          </w:tcPr>
          <w:p w:rsidR="00F06100"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1.40</w:t>
            </w:r>
          </w:p>
        </w:tc>
        <w:tc>
          <w:tcPr>
            <w:tcW w:w="1331" w:type="pct"/>
            <w:vMerge w:val="restart"/>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Atbalstīt un veicināt tautas mākslas un  amatiermākslas kolektīvu darbību un izaugsmi</w:t>
            </w:r>
          </w:p>
        </w:tc>
        <w:tc>
          <w:tcPr>
            <w:tcW w:w="1955" w:type="pct"/>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Papildināta tautas mākslas un amatiermākslas kolektīvu materiāli tehniskā bāze</w:t>
            </w:r>
          </w:p>
        </w:tc>
        <w:tc>
          <w:tcPr>
            <w:tcW w:w="386" w:type="pct"/>
            <w:vMerge w:val="restart"/>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restart"/>
            <w:vAlign w:val="center"/>
          </w:tcPr>
          <w:p w:rsidR="00F06100" w:rsidRDefault="00F06100"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p w:rsidR="00287C8C" w:rsidRPr="00177D8D" w:rsidRDefault="00287C8C" w:rsidP="00C909B3">
            <w:pPr>
              <w:spacing w:after="0" w:line="240" w:lineRule="auto"/>
              <w:jc w:val="center"/>
              <w:rPr>
                <w:rFonts w:ascii="Calibri" w:eastAsia="Helvetica World" w:hAnsi="Calibri" w:cs="Calibri"/>
                <w:sz w:val="21"/>
                <w:szCs w:val="21"/>
                <w:lang w:bidi="en-US"/>
              </w:rPr>
            </w:pPr>
          </w:p>
        </w:tc>
        <w:tc>
          <w:tcPr>
            <w:tcW w:w="473" w:type="pct"/>
            <w:vMerge w:val="restart"/>
            <w:vAlign w:val="center"/>
          </w:tcPr>
          <w:p w:rsidR="00F06100" w:rsidRPr="00177D8D" w:rsidRDefault="00F06100"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F06100" w:rsidRPr="00177D8D" w:rsidRDefault="00C267F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F06100" w:rsidRPr="00177D8D" w:rsidTr="00EF1FC2">
        <w:trPr>
          <w:cantSplit/>
        </w:trPr>
        <w:tc>
          <w:tcPr>
            <w:tcW w:w="272" w:type="pct"/>
            <w:vMerge/>
            <w:vAlign w:val="center"/>
          </w:tcPr>
          <w:p w:rsidR="00F06100" w:rsidRPr="00177D8D" w:rsidRDefault="00F06100"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p>
        </w:tc>
        <w:tc>
          <w:tcPr>
            <w:tcW w:w="1955" w:type="pct"/>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 tautas mākslas un amatiermākslas kolektīvu darbība</w:t>
            </w:r>
          </w:p>
        </w:tc>
        <w:tc>
          <w:tcPr>
            <w:tcW w:w="386" w:type="pct"/>
            <w:vMerge/>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F06100" w:rsidRPr="00177D8D" w:rsidRDefault="00F06100"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F06100" w:rsidRPr="00177D8D" w:rsidRDefault="00F06100" w:rsidP="00C909B3">
            <w:pPr>
              <w:spacing w:after="0" w:line="240" w:lineRule="auto"/>
              <w:jc w:val="center"/>
              <w:rPr>
                <w:rFonts w:ascii="Calibri" w:eastAsia="Helvetica World" w:hAnsi="Calibri" w:cs="Calibri"/>
                <w:sz w:val="21"/>
                <w:szCs w:val="21"/>
                <w:lang w:bidi="en-US"/>
              </w:rPr>
            </w:pPr>
          </w:p>
        </w:tc>
      </w:tr>
      <w:tr w:rsidR="00F06100" w:rsidRPr="00177D8D" w:rsidTr="00EF1FC2">
        <w:trPr>
          <w:cantSplit/>
        </w:trPr>
        <w:tc>
          <w:tcPr>
            <w:tcW w:w="272" w:type="pct"/>
            <w:vMerge/>
            <w:vAlign w:val="center"/>
          </w:tcPr>
          <w:p w:rsidR="00F06100" w:rsidRPr="00177D8D" w:rsidRDefault="00F06100"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p>
        </w:tc>
        <w:tc>
          <w:tcPr>
            <w:tcW w:w="1955" w:type="pct"/>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Veikta tautas mākslas un amatiermākslas kolektīvu uzraudzība un metodiskā palīdzība</w:t>
            </w:r>
          </w:p>
        </w:tc>
        <w:tc>
          <w:tcPr>
            <w:tcW w:w="386" w:type="pct"/>
            <w:vMerge/>
            <w:vAlign w:val="center"/>
          </w:tcPr>
          <w:p w:rsidR="00F06100" w:rsidRPr="00177D8D" w:rsidRDefault="00F06100"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F06100" w:rsidRPr="00177D8D" w:rsidRDefault="00F06100"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F06100" w:rsidRPr="00177D8D" w:rsidRDefault="00F06100"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1.41</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 starptautisko sadarbību kultūras jomā</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apmaiņas pasākumi ar ārvalstu sadarbības partneriem</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p w:rsidR="00287C8C" w:rsidRPr="00177D8D" w:rsidRDefault="00287C8C" w:rsidP="00C909B3">
            <w:pPr>
              <w:spacing w:after="0" w:line="240" w:lineRule="auto"/>
              <w:jc w:val="center"/>
              <w:rPr>
                <w:rFonts w:ascii="Calibri" w:eastAsia="Helvetica World" w:hAnsi="Calibri" w:cs="Calibri"/>
                <w:sz w:val="21"/>
                <w:szCs w:val="21"/>
                <w:lang w:bidi="en-US"/>
              </w:rPr>
            </w:pPr>
            <w:r w:rsidRPr="004000B1">
              <w:rPr>
                <w:rFonts w:ascii="Calibri" w:eastAsia="Helvetica World" w:hAnsi="Calibri" w:cs="Calibri"/>
                <w:sz w:val="21"/>
                <w:szCs w:val="21"/>
                <w:lang w:bidi="en-US"/>
              </w:rPr>
              <w:t>Attīstības un plānošanas nodaļa</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C267F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U8 Pilnveidot sporta aktivitāšu piedāvājumu un tehnisko bāzi</w:t>
            </w: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1.42</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 Dobeles olimpisko sporta veidu centru</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Pārbūvēts un modernizēts stadiona komplekss, nodrošinātas iespējas rīkot vietēja un valsts mēroga sporta aktivitātes (atbilstoši Dobeles olimpisko sporta veidu centra koncepcijai). DVĢ, Dobeles 1.vsk. skolēniem un Dobeles Sporta skolas audzēkņiem nodrošinātas kvalitatīvas sporta nodarbības āra apstākļos</w:t>
            </w:r>
          </w:p>
        </w:tc>
        <w:tc>
          <w:tcPr>
            <w:tcW w:w="386" w:type="pct"/>
            <w:vAlign w:val="center"/>
          </w:tcPr>
          <w:p w:rsidR="00C909B3" w:rsidRPr="004000B1" w:rsidRDefault="00C267FF" w:rsidP="00C909B3">
            <w:pPr>
              <w:spacing w:after="0" w:line="240" w:lineRule="auto"/>
              <w:jc w:val="both"/>
              <w:rPr>
                <w:rFonts w:ascii="Calibri" w:eastAsia="Helvetica World" w:hAnsi="Calibri" w:cs="Calibri"/>
                <w:sz w:val="21"/>
                <w:szCs w:val="21"/>
                <w:lang w:bidi="en-US"/>
              </w:rPr>
            </w:pPr>
            <w:r w:rsidRPr="004000B1">
              <w:rPr>
                <w:rFonts w:ascii="Calibri" w:eastAsia="Helvetica World" w:hAnsi="Calibri" w:cs="Calibri"/>
                <w:sz w:val="21"/>
                <w:szCs w:val="21"/>
                <w:lang w:bidi="en-US"/>
              </w:rPr>
              <w:t xml:space="preserve"> I</w:t>
            </w:r>
            <w:r w:rsidR="00C909B3" w:rsidRPr="004000B1">
              <w:rPr>
                <w:rFonts w:ascii="Calibri" w:eastAsia="Helvetica World" w:hAnsi="Calibri" w:cs="Calibri"/>
                <w:sz w:val="21"/>
                <w:szCs w:val="21"/>
                <w:lang w:bidi="en-US"/>
              </w:rPr>
              <w:t>lgtermiņā</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Komunālā nodaļa, Kultūras un sporta pārvalde</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C870E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ašvaldība</w:t>
            </w:r>
            <w:r w:rsidRPr="00177D8D">
              <w:rPr>
                <w:rFonts w:ascii="Calibri" w:eastAsia="Helvetica World" w:hAnsi="Calibri" w:cs="Calibri"/>
                <w:sz w:val="21"/>
                <w:szCs w:val="21"/>
                <w:lang w:bidi="en-US"/>
              </w:rPr>
              <w:t>s budžets</w:t>
            </w:r>
          </w:p>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1.43</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Attīstīt, pārbūvēt esošos un veidot jaunus sporta infrastruktūras objektus </w:t>
            </w:r>
          </w:p>
        </w:tc>
        <w:tc>
          <w:tcPr>
            <w:tcW w:w="1955" w:type="pct"/>
            <w:vAlign w:val="center"/>
          </w:tcPr>
          <w:p w:rsidR="00C909B3" w:rsidRPr="00177D8D" w:rsidRDefault="00C909B3"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Pilnveidoti sporta infrastruktūras objekti Dobeles novadā</w:t>
            </w:r>
          </w:p>
        </w:tc>
        <w:tc>
          <w:tcPr>
            <w:tcW w:w="386" w:type="pct"/>
            <w:vMerge w:val="restart"/>
            <w:vAlign w:val="center"/>
          </w:tcPr>
          <w:p w:rsidR="00C909B3" w:rsidRPr="00177D8D" w:rsidRDefault="004000B1" w:rsidP="00C909B3">
            <w:pPr>
              <w:spacing w:after="0" w:line="240" w:lineRule="auto"/>
              <w:jc w:val="both"/>
              <w:rPr>
                <w:rFonts w:ascii="Calibri" w:eastAsia="Helvetica World" w:hAnsi="Calibri" w:cs="Calibri"/>
                <w:sz w:val="21"/>
                <w:szCs w:val="21"/>
                <w:lang w:bidi="en-US"/>
              </w:rPr>
            </w:pPr>
            <w:r>
              <w:rPr>
                <w:rFonts w:ascii="Calibri" w:eastAsia="Helvetica World" w:hAnsi="Calibri" w:cs="Calibri"/>
                <w:sz w:val="21"/>
                <w:szCs w:val="21"/>
                <w:lang w:bidi="en-US"/>
              </w:rPr>
              <w:t>Pastāvīgi</w:t>
            </w: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Komunālā nodaļ</w:t>
            </w:r>
            <w:r w:rsidR="00494D99" w:rsidRPr="00177D8D">
              <w:rPr>
                <w:rFonts w:ascii="Calibri" w:eastAsia="Helvetica World" w:hAnsi="Calibri" w:cs="Calibri"/>
                <w:sz w:val="21"/>
                <w:szCs w:val="21"/>
                <w:lang w:bidi="en-US"/>
              </w:rPr>
              <w:t>a, Kultūras un sporta pārvalde</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870EF" w:rsidRPr="00177D8D" w:rsidRDefault="00C870EF" w:rsidP="00C870E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ign w:val="center"/>
          </w:tcPr>
          <w:p w:rsidR="00C909B3" w:rsidRPr="00177D8D" w:rsidRDefault="00C909B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w:t>
            </w:r>
          </w:p>
          <w:p w:rsidR="00C909B3" w:rsidRPr="00177D8D" w:rsidRDefault="00C909B3" w:rsidP="00C909B3">
            <w:pPr>
              <w:spacing w:before="100"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Papildināta un uzlabota sporta </w:t>
            </w:r>
            <w:r w:rsidR="00384D8A">
              <w:rPr>
                <w:rFonts w:ascii="Calibri" w:eastAsia="Helvetica World" w:hAnsi="Calibri" w:cs="Calibri"/>
                <w:sz w:val="21"/>
                <w:szCs w:val="21"/>
                <w:lang w:bidi="en-US"/>
              </w:rPr>
              <w:t xml:space="preserve">nozares </w:t>
            </w:r>
            <w:r w:rsidRPr="00177D8D">
              <w:rPr>
                <w:rFonts w:ascii="Calibri" w:eastAsia="Helvetica World" w:hAnsi="Calibri" w:cs="Calibri"/>
                <w:sz w:val="21"/>
                <w:szCs w:val="21"/>
                <w:lang w:bidi="en-US"/>
              </w:rPr>
              <w:t>materiāli tehniskā bāze</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1.44</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sporta  iestāžu darbinieku profesionālo pilnveidi un izaugsmi</w:t>
            </w:r>
          </w:p>
        </w:tc>
        <w:tc>
          <w:tcPr>
            <w:tcW w:w="1955" w:type="pct"/>
            <w:vAlign w:val="center"/>
          </w:tcPr>
          <w:p w:rsidR="00C909B3" w:rsidRPr="00177D8D" w:rsidRDefault="00C909B3" w:rsidP="00E9192E">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Organizēti pieredzes apmaiņas un sadarbības pasākumi. Nodrošināti  izglītības un metodiskā darba pasākumi</w:t>
            </w:r>
          </w:p>
        </w:tc>
        <w:tc>
          <w:tcPr>
            <w:tcW w:w="386" w:type="pct"/>
            <w:vAlign w:val="center"/>
          </w:tcPr>
          <w:p w:rsidR="00C909B3" w:rsidRPr="00177D8D" w:rsidRDefault="00C267F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73" w:type="pct"/>
            <w:vAlign w:val="center"/>
          </w:tcPr>
          <w:p w:rsidR="00C909B3" w:rsidRPr="00177D8D" w:rsidRDefault="00C909B3" w:rsidP="00C870E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r w:rsidR="00C870EF" w:rsidRPr="00177D8D">
              <w:rPr>
                <w:rFonts w:ascii="Calibri" w:eastAsia="Helvetica World" w:hAnsi="Calibri" w:cs="Calibri"/>
                <w:sz w:val="21"/>
                <w:szCs w:val="21"/>
                <w:lang w:bidi="en-US"/>
              </w:rPr>
              <w:t xml:space="preserve"> pašvaldības budžets</w:t>
            </w:r>
          </w:p>
        </w:tc>
      </w:tr>
      <w:tr w:rsidR="00C909B3" w:rsidRPr="00177D8D" w:rsidTr="00EF1FC2">
        <w:trPr>
          <w:cantSplit/>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1.45</w:t>
            </w:r>
          </w:p>
        </w:tc>
        <w:tc>
          <w:tcPr>
            <w:tcW w:w="1331" w:type="pct"/>
            <w:vMerge w:val="restart"/>
            <w:vAlign w:val="center"/>
          </w:tcPr>
          <w:p w:rsidR="00C909B3" w:rsidRPr="00177D8D" w:rsidRDefault="000367A0"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Sporta un veselīga dzīves veida un iedzīvotāju iniciatīvas veicināšana</w:t>
            </w:r>
          </w:p>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Nodrošināts sporta pasākumu piedāvājums dažādai auditorijai</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restart"/>
            <w:vAlign w:val="center"/>
          </w:tcPr>
          <w:p w:rsidR="00C909B3"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p w:rsidR="00287C8C" w:rsidRPr="00177D8D" w:rsidRDefault="00287C8C" w:rsidP="00C909B3">
            <w:pPr>
              <w:spacing w:after="0" w:line="240" w:lineRule="auto"/>
              <w:jc w:val="center"/>
              <w:rPr>
                <w:rFonts w:ascii="Calibri" w:eastAsia="Helvetica World" w:hAnsi="Calibri" w:cs="Calibri"/>
                <w:sz w:val="21"/>
                <w:szCs w:val="21"/>
                <w:lang w:bidi="en-US"/>
              </w:rPr>
            </w:pP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C870EF" w:rsidP="00C870E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Merge/>
            <w:vAlign w:val="center"/>
          </w:tcPr>
          <w:p w:rsidR="00C909B3" w:rsidRPr="00177D8D" w:rsidRDefault="00C909B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Nodrošināts atbalsts novada sporta klubiem un </w:t>
            </w:r>
            <w:r w:rsidR="00384D8A">
              <w:rPr>
                <w:rFonts w:ascii="Calibri" w:eastAsia="Helvetica World" w:hAnsi="Calibri" w:cs="Calibri"/>
                <w:sz w:val="21"/>
                <w:szCs w:val="21"/>
                <w:lang w:bidi="en-US"/>
              </w:rPr>
              <w:t xml:space="preserve">realizēta </w:t>
            </w:r>
            <w:r w:rsidRPr="00177D8D">
              <w:rPr>
                <w:rFonts w:ascii="Calibri" w:eastAsia="Helvetica World" w:hAnsi="Calibri" w:cs="Calibri"/>
                <w:sz w:val="21"/>
                <w:szCs w:val="21"/>
                <w:lang w:bidi="en-US"/>
              </w:rPr>
              <w:t>sadarbība ar tiem sporta pasākumu rīkošanā</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1.46</w:t>
            </w:r>
          </w:p>
        </w:tc>
        <w:tc>
          <w:tcPr>
            <w:tcW w:w="1331"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 atbalstu novada sporta klubiem, biedrību aktivitātēm un individuālajiem sportistiem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Veicinātas un atbalstītas uz augstiem sasniegumiem virzītas sporta aktivitātes</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73"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RV5 PĀRVALDĪBA</w:t>
            </w: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U9 Paaugstināt pašvaldības kapacitāti un attīstīt pakalpojumu kvalitāti un pieejamību</w:t>
            </w:r>
          </w:p>
        </w:tc>
      </w:tr>
      <w:tr w:rsidR="00C909B3" w:rsidRPr="00177D8D" w:rsidTr="00EF1FC2">
        <w:trPr>
          <w:cantSplit/>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1.47</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Uzlabot aktuālākās informācijas pieejamību un paaugstināt iedzīvotāju informētības līmeni par pašvaldības un tās iestāžu sniegtajiem pakalpojumiem</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Izvietotas IKT un nodrošināta aktuālākās informācijas pieejamība publiskās pulcēšanās vietās</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Administratīvā nodaļa</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794431"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Merge/>
            <w:vAlign w:val="center"/>
          </w:tcPr>
          <w:p w:rsidR="00C909B3" w:rsidRPr="00177D8D" w:rsidRDefault="00C909B3" w:rsidP="004E562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794431" w:rsidP="00794431">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Aktuālā informācija par pašvaldības darbu katru mēnesi tiek publicēta </w:t>
            </w:r>
            <w:r w:rsidR="00C909B3" w:rsidRPr="00177D8D">
              <w:rPr>
                <w:rFonts w:ascii="Calibri" w:eastAsia="Helvetica World" w:hAnsi="Calibri" w:cs="Calibri"/>
                <w:sz w:val="21"/>
                <w:szCs w:val="21"/>
                <w:lang w:bidi="en-US"/>
              </w:rPr>
              <w:t>informatīva</w:t>
            </w:r>
            <w:r w:rsidRPr="00177D8D">
              <w:rPr>
                <w:rFonts w:ascii="Calibri" w:eastAsia="Helvetica World" w:hAnsi="Calibri" w:cs="Calibri"/>
                <w:sz w:val="21"/>
                <w:szCs w:val="21"/>
                <w:lang w:bidi="en-US"/>
              </w:rPr>
              <w:t>jā</w:t>
            </w:r>
            <w:r w:rsidR="00C909B3" w:rsidRPr="00177D8D">
              <w:rPr>
                <w:rFonts w:ascii="Calibri" w:eastAsia="Helvetica World" w:hAnsi="Calibri" w:cs="Calibri"/>
                <w:sz w:val="21"/>
                <w:szCs w:val="21"/>
                <w:lang w:bidi="en-US"/>
              </w:rPr>
              <w:t xml:space="preserve"> izdevum</w:t>
            </w:r>
            <w:r w:rsidRPr="00177D8D">
              <w:rPr>
                <w:rFonts w:ascii="Calibri" w:eastAsia="Helvetica World" w:hAnsi="Calibri" w:cs="Calibri"/>
                <w:sz w:val="21"/>
                <w:szCs w:val="21"/>
                <w:lang w:bidi="en-US"/>
              </w:rPr>
              <w:t>ā</w:t>
            </w:r>
            <w:r w:rsidR="00C909B3" w:rsidRPr="00177D8D">
              <w:rPr>
                <w:rFonts w:ascii="Calibri" w:eastAsia="Helvetica World" w:hAnsi="Calibri" w:cs="Calibri"/>
                <w:sz w:val="21"/>
                <w:szCs w:val="21"/>
                <w:lang w:bidi="en-US"/>
              </w:rPr>
              <w:t xml:space="preserve"> "Dobeles Novada Ziņas" </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ign w:val="center"/>
          </w:tcPr>
          <w:p w:rsidR="00C909B3" w:rsidRPr="00177D8D" w:rsidRDefault="00C909B3" w:rsidP="004E562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Pilnveidota novada mājaslapa un citi pašvaldības komunikācijas rīki, uzlabojot atgriezenisko saiti ar iedzīvotājiem</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ign w:val="center"/>
          </w:tcPr>
          <w:p w:rsidR="00C909B3" w:rsidRPr="00177D8D" w:rsidRDefault="00C909B3" w:rsidP="004E562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Novada mājas lapā nodrošināta informācija vismaz divās svešvalodās</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ign w:val="center"/>
          </w:tcPr>
          <w:p w:rsidR="00C909B3" w:rsidRPr="00177D8D" w:rsidRDefault="00C909B3" w:rsidP="004E562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Pilnveidots iestāžu darbs sabiedrības informēšanā</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452"/>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1.48</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Īstenot pasākumus pašvaldības iestāžu un administratīvo ēku pieejamībai, pārbūvei un energoefektivitātes paaugstināšanai</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Veikti energoefektivitātes pasākumi pašvaldības iestāžu administratīvajās ēkās un pašvaldībai piederošajās ēkās un samazināti siltuma zudumi</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2" w:type="pct"/>
            <w:vMerge w:val="restart"/>
            <w:vAlign w:val="center"/>
          </w:tcPr>
          <w:p w:rsidR="004000B1" w:rsidRDefault="004000B1" w:rsidP="004000B1">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Komunālā nodaļa, </w:t>
            </w:r>
          </w:p>
          <w:p w:rsidR="00C909B3" w:rsidRPr="00177D8D" w:rsidRDefault="00C909B3" w:rsidP="004000B1">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pagastu pārvaldes</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794431"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452"/>
        </w:trPr>
        <w:tc>
          <w:tcPr>
            <w:tcW w:w="272" w:type="pct"/>
            <w:vMerge/>
            <w:vAlign w:val="center"/>
          </w:tcPr>
          <w:p w:rsidR="00C909B3" w:rsidRPr="00177D8D" w:rsidRDefault="00C909B3" w:rsidP="004E562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Veikti labiekārtošanas, atjaunošanas darbi pašvaldības ēkās, nodrošinot labus apstākļus gan iestāžu darbiniekiem, gan apmeklētājiem </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452"/>
        </w:trPr>
        <w:tc>
          <w:tcPr>
            <w:tcW w:w="272" w:type="pct"/>
            <w:vMerge/>
            <w:vAlign w:val="center"/>
          </w:tcPr>
          <w:p w:rsidR="00C909B3" w:rsidRPr="00177D8D" w:rsidRDefault="00C909B3" w:rsidP="004E5625">
            <w:pPr>
              <w:numPr>
                <w:ilvl w:val="0"/>
                <w:numId w:val="23"/>
              </w:numPr>
              <w:spacing w:before="100" w:after="0" w:line="240" w:lineRule="auto"/>
              <w:ind w:left="-7" w:hanging="502"/>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 pašvaldības iestāžu un administratīvo ēku pieejamība personām ar funkcionāliem traucējumiem</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901"/>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1.49</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Paaugstināt pašvaldības speciālistu kapacitāti un profesionalitāti</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Uzlabota pakalpojumu sniegšanas kvalitāte, uzlabota starpnozaru iekšējā komunikācija un sadarbība, regulāri organizēti kapacitātes paaugstināšanas pasākumi</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restart"/>
            <w:vAlign w:val="center"/>
          </w:tcPr>
          <w:p w:rsidR="00C909B3"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Administratīvā nodaļa,</w:t>
            </w:r>
          </w:p>
          <w:p w:rsidR="004000B1" w:rsidRPr="00177D8D"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Attīstības un plānošanas nodaļa</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794431"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901"/>
        </w:trPr>
        <w:tc>
          <w:tcPr>
            <w:tcW w:w="272" w:type="pct"/>
            <w:vMerge/>
            <w:vAlign w:val="center"/>
          </w:tcPr>
          <w:p w:rsidR="00C909B3" w:rsidRPr="00177D8D" w:rsidRDefault="00C909B3" w:rsidP="00C909B3">
            <w:pPr>
              <w:numPr>
                <w:ilvl w:val="0"/>
                <w:numId w:val="23"/>
              </w:numPr>
              <w:spacing w:before="100" w:after="0" w:line="240" w:lineRule="auto"/>
              <w:ind w:hanging="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darbiniekiem nodrošināta kvalitatīva darba vide</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311"/>
        </w:trPr>
        <w:tc>
          <w:tcPr>
            <w:tcW w:w="272" w:type="pct"/>
            <w:vMerge/>
            <w:vAlign w:val="center"/>
          </w:tcPr>
          <w:p w:rsidR="00C909B3" w:rsidRPr="00177D8D" w:rsidRDefault="00C909B3" w:rsidP="00C909B3">
            <w:pPr>
              <w:numPr>
                <w:ilvl w:val="0"/>
                <w:numId w:val="23"/>
              </w:numPr>
              <w:spacing w:before="100" w:after="0" w:line="240" w:lineRule="auto"/>
              <w:ind w:hanging="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Starpvalstu sadarbība  un pieredzes apmaiņas pasākumi Latvijā</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311"/>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1.50</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novada atpazīstamību un tēla popularizēšanu</w:t>
            </w:r>
          </w:p>
        </w:tc>
        <w:tc>
          <w:tcPr>
            <w:tcW w:w="1955" w:type="pct"/>
            <w:vAlign w:val="center"/>
          </w:tcPr>
          <w:p w:rsidR="00C909B3" w:rsidRPr="00177D8D" w:rsidRDefault="00794431" w:rsidP="00794431">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Izstrādāti un i</w:t>
            </w:r>
            <w:r w:rsidR="00C909B3" w:rsidRPr="00177D8D">
              <w:rPr>
                <w:rFonts w:ascii="Calibri" w:eastAsia="Helvetica World" w:hAnsi="Calibri" w:cs="Calibri"/>
                <w:sz w:val="21"/>
                <w:szCs w:val="21"/>
                <w:lang w:bidi="en-US"/>
              </w:rPr>
              <w:t xml:space="preserve">zgatavoti novada </w:t>
            </w:r>
            <w:r w:rsidRPr="00177D8D">
              <w:rPr>
                <w:rFonts w:ascii="Calibri" w:eastAsia="Helvetica World" w:hAnsi="Calibri" w:cs="Calibri"/>
                <w:sz w:val="21"/>
                <w:szCs w:val="21"/>
                <w:lang w:bidi="en-US"/>
              </w:rPr>
              <w:t>tēlu re</w:t>
            </w:r>
            <w:r w:rsidR="00C909B3" w:rsidRPr="00177D8D">
              <w:rPr>
                <w:rFonts w:ascii="Calibri" w:eastAsia="Helvetica World" w:hAnsi="Calibri" w:cs="Calibri"/>
                <w:sz w:val="21"/>
                <w:szCs w:val="21"/>
                <w:lang w:bidi="en-US"/>
              </w:rPr>
              <w:t>prezent</w:t>
            </w:r>
            <w:r w:rsidRPr="00177D8D">
              <w:rPr>
                <w:rFonts w:ascii="Calibri" w:eastAsia="Helvetica World" w:hAnsi="Calibri" w:cs="Calibri"/>
                <w:sz w:val="21"/>
                <w:szCs w:val="21"/>
                <w:lang w:bidi="en-US"/>
              </w:rPr>
              <w:t>ējoši</w:t>
            </w:r>
            <w:r w:rsidR="00C909B3" w:rsidRPr="00177D8D">
              <w:rPr>
                <w:rFonts w:ascii="Calibri" w:eastAsia="Helvetica World" w:hAnsi="Calibri" w:cs="Calibri"/>
                <w:sz w:val="21"/>
                <w:szCs w:val="21"/>
                <w:lang w:bidi="en-US"/>
              </w:rPr>
              <w:t xml:space="preserve"> materiāli</w:t>
            </w:r>
          </w:p>
        </w:tc>
        <w:tc>
          <w:tcPr>
            <w:tcW w:w="386" w:type="pct"/>
            <w:vMerge w:val="restart"/>
            <w:vAlign w:val="center"/>
          </w:tcPr>
          <w:p w:rsidR="00C909B3" w:rsidRPr="00177D8D" w:rsidRDefault="00C267FF"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C909B3" w:rsidRPr="00177D8D">
              <w:rPr>
                <w:rFonts w:ascii="Calibri" w:eastAsia="Helvetica World" w:hAnsi="Calibri" w:cs="Calibri"/>
                <w:sz w:val="21"/>
                <w:szCs w:val="21"/>
                <w:lang w:bidi="en-US"/>
              </w:rPr>
              <w:t>astāvīgi</w:t>
            </w: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Administratīvā nodaļa</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Height w:val="311"/>
        </w:trPr>
        <w:tc>
          <w:tcPr>
            <w:tcW w:w="272" w:type="pct"/>
            <w:vMerge/>
            <w:vAlign w:val="center"/>
          </w:tcPr>
          <w:p w:rsidR="00C909B3" w:rsidRPr="00177D8D" w:rsidRDefault="00C909B3">
            <w:pPr>
              <w:spacing w:before="100" w:after="0" w:line="240" w:lineRule="auto"/>
              <w:ind w:left="502"/>
              <w:jc w:val="both"/>
              <w:rPr>
                <w:rFonts w:ascii="Calibri" w:eastAsia="Helvetica World" w:hAnsi="Calibri" w:cs="Calibri"/>
                <w:sz w:val="21"/>
                <w:szCs w:val="21"/>
                <w:lang w:eastAsia="lv-LV" w:bidi="en-US"/>
              </w:rPr>
              <w:pPrChange w:id="2" w:author="Zane Peļņa" w:date="2019-01-14T13:49:00Z">
                <w:pPr>
                  <w:numPr>
                    <w:numId w:val="23"/>
                  </w:numPr>
                  <w:spacing w:before="100" w:after="0" w:line="240" w:lineRule="auto"/>
                  <w:ind w:left="502" w:hanging="502"/>
                  <w:jc w:val="both"/>
                </w:pPr>
              </w:pPrChange>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794431" w:rsidP="00794431">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Uzturēta a</w:t>
            </w:r>
            <w:r w:rsidR="00C909B3" w:rsidRPr="00177D8D">
              <w:rPr>
                <w:rFonts w:ascii="Calibri" w:eastAsia="Helvetica World" w:hAnsi="Calibri" w:cs="Calibri"/>
                <w:sz w:val="21"/>
                <w:szCs w:val="21"/>
                <w:lang w:bidi="en-US"/>
              </w:rPr>
              <w:t xml:space="preserve">ktīva starpvalstu sadarbība </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15BFF" w:rsidTr="00EF1FC2">
        <w:trPr>
          <w:cantSplit/>
        </w:trPr>
        <w:tc>
          <w:tcPr>
            <w:tcW w:w="5000" w:type="pct"/>
            <w:gridSpan w:val="6"/>
            <w:shd w:val="clear" w:color="auto" w:fill="005DAA"/>
            <w:vAlign w:val="center"/>
          </w:tcPr>
          <w:p w:rsidR="00C909B3" w:rsidRPr="00115BFF" w:rsidRDefault="00C909B3" w:rsidP="00C909B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U10 Veicināt pašvaldības, valsts  un citu iestāžu, iedzīvotāju un NVO sadarbību un partnerību</w:t>
            </w:r>
          </w:p>
        </w:tc>
      </w:tr>
      <w:tr w:rsidR="00752126" w:rsidRPr="00177D8D" w:rsidTr="00EF1FC2">
        <w:trPr>
          <w:cantSplit/>
        </w:trPr>
        <w:tc>
          <w:tcPr>
            <w:tcW w:w="272" w:type="pct"/>
            <w:vMerge w:val="restart"/>
            <w:vAlign w:val="center"/>
          </w:tcPr>
          <w:p w:rsidR="00752126"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1.51</w:t>
            </w:r>
          </w:p>
        </w:tc>
        <w:tc>
          <w:tcPr>
            <w:tcW w:w="1331" w:type="pct"/>
            <w:vMerge w:val="restart"/>
            <w:vAlign w:val="center"/>
          </w:tcPr>
          <w:p w:rsidR="00752126" w:rsidRPr="00177D8D" w:rsidRDefault="00752126"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sadarbību starp iedzīvotājiem, NVO, uzņēmējiem un pašvaldību</w:t>
            </w:r>
          </w:p>
        </w:tc>
        <w:tc>
          <w:tcPr>
            <w:tcW w:w="1955" w:type="pct"/>
            <w:vAlign w:val="center"/>
          </w:tcPr>
          <w:p w:rsidR="00752126" w:rsidRPr="00177D8D" w:rsidRDefault="00752126"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 kā informācijas kanāls un saikne efektīvai sadarbībai starp visām interešu grupām</w:t>
            </w:r>
          </w:p>
        </w:tc>
        <w:tc>
          <w:tcPr>
            <w:tcW w:w="386" w:type="pct"/>
            <w:vMerge w:val="restart"/>
            <w:vAlign w:val="center"/>
          </w:tcPr>
          <w:p w:rsidR="00752126" w:rsidRPr="00177D8D" w:rsidRDefault="00752126"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p w:rsidR="00752126" w:rsidRPr="00177D8D" w:rsidRDefault="00752126" w:rsidP="00C909B3">
            <w:pPr>
              <w:spacing w:after="0" w:line="240" w:lineRule="auto"/>
              <w:jc w:val="both"/>
              <w:rPr>
                <w:rFonts w:ascii="Calibri" w:eastAsia="Helvetica World" w:hAnsi="Calibri" w:cs="Calibri"/>
                <w:sz w:val="21"/>
                <w:szCs w:val="21"/>
                <w:lang w:bidi="en-US"/>
              </w:rPr>
            </w:pPr>
          </w:p>
        </w:tc>
        <w:tc>
          <w:tcPr>
            <w:tcW w:w="582" w:type="pct"/>
            <w:vAlign w:val="center"/>
          </w:tcPr>
          <w:p w:rsidR="00752126" w:rsidRPr="00177D8D" w:rsidRDefault="00752126" w:rsidP="00EC74DF">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Administratīvā nodaļa</w:t>
            </w:r>
          </w:p>
        </w:tc>
        <w:tc>
          <w:tcPr>
            <w:tcW w:w="473" w:type="pct"/>
            <w:vMerge w:val="restart"/>
            <w:vAlign w:val="center"/>
          </w:tcPr>
          <w:p w:rsidR="00752126" w:rsidRPr="00177D8D" w:rsidRDefault="00752126"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752126" w:rsidRPr="00177D8D" w:rsidTr="00EF1FC2">
        <w:trPr>
          <w:cantSplit/>
          <w:trHeight w:val="338"/>
        </w:trPr>
        <w:tc>
          <w:tcPr>
            <w:tcW w:w="272" w:type="pct"/>
            <w:vMerge/>
            <w:vAlign w:val="center"/>
          </w:tcPr>
          <w:p w:rsidR="00752126" w:rsidRPr="00177D8D" w:rsidRDefault="00752126"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752126" w:rsidRPr="00177D8D" w:rsidRDefault="00752126" w:rsidP="00C909B3">
            <w:pPr>
              <w:spacing w:after="0" w:line="240" w:lineRule="auto"/>
              <w:jc w:val="both"/>
              <w:rPr>
                <w:rFonts w:ascii="Calibri" w:eastAsia="Helvetica World" w:hAnsi="Calibri" w:cs="Calibri"/>
                <w:sz w:val="21"/>
                <w:szCs w:val="21"/>
                <w:lang w:bidi="en-US"/>
              </w:rPr>
            </w:pPr>
          </w:p>
        </w:tc>
        <w:tc>
          <w:tcPr>
            <w:tcW w:w="1955" w:type="pct"/>
            <w:vAlign w:val="center"/>
          </w:tcPr>
          <w:p w:rsidR="00752126" w:rsidRPr="00177D8D" w:rsidRDefault="00752126"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 telpu pieejamība NVO iniciatīvām (izmantojot PIUAC un pagasta pārvalžu infrastruktūru), izveidota NVO konsultatīvā padome un sadarbības/koordinēšanas funkcija ar NVO deleģēta PIUAC</w:t>
            </w:r>
          </w:p>
        </w:tc>
        <w:tc>
          <w:tcPr>
            <w:tcW w:w="386" w:type="pct"/>
            <w:vMerge/>
            <w:vAlign w:val="center"/>
          </w:tcPr>
          <w:p w:rsidR="00752126" w:rsidRPr="00177D8D" w:rsidRDefault="00752126" w:rsidP="00C909B3">
            <w:pPr>
              <w:spacing w:after="0" w:line="240" w:lineRule="auto"/>
              <w:jc w:val="both"/>
              <w:rPr>
                <w:rFonts w:ascii="Calibri" w:eastAsia="Helvetica World" w:hAnsi="Calibri" w:cs="Calibri"/>
                <w:sz w:val="21"/>
                <w:szCs w:val="21"/>
                <w:lang w:bidi="en-US"/>
              </w:rPr>
            </w:pPr>
          </w:p>
        </w:tc>
        <w:tc>
          <w:tcPr>
            <w:tcW w:w="582" w:type="pct"/>
            <w:vAlign w:val="center"/>
          </w:tcPr>
          <w:p w:rsidR="00752126" w:rsidRPr="00177D8D" w:rsidRDefault="00752126"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 pagastu pārvaldes</w:t>
            </w:r>
          </w:p>
        </w:tc>
        <w:tc>
          <w:tcPr>
            <w:tcW w:w="473" w:type="pct"/>
            <w:vMerge/>
            <w:vAlign w:val="center"/>
          </w:tcPr>
          <w:p w:rsidR="00752126" w:rsidRPr="00177D8D" w:rsidRDefault="00752126"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1.52</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Sekmēt iedzīvotāju aktivitātes pieaugumu un iesaisti sabiedriskajos procesos</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Regulāri organizēti iedzīvotāju forumi un ideju sapulces, pieaudzis biedrību un iedzīvotāju īstenoto iniciatīvas projektu skaits</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w:t>
            </w:r>
          </w:p>
        </w:tc>
        <w:tc>
          <w:tcPr>
            <w:tcW w:w="473" w:type="pct"/>
            <w:vMerge w:val="restart"/>
            <w:vAlign w:val="center"/>
          </w:tcPr>
          <w:p w:rsidR="00C909B3" w:rsidRPr="00177D8D" w:rsidRDefault="00E32CD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909B3" w:rsidRPr="00177D8D" w:rsidTr="00EF1FC2">
        <w:trPr>
          <w:cantSplit/>
        </w:trPr>
        <w:tc>
          <w:tcPr>
            <w:tcW w:w="272" w:type="pct"/>
            <w:vMerge/>
            <w:vAlign w:val="center"/>
          </w:tcPr>
          <w:p w:rsidR="00C909B3" w:rsidRPr="00177D8D" w:rsidRDefault="00C909B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Attīstītas projektu programmas vietējo iniciatīvu projektu īstenošanai</w:t>
            </w:r>
          </w:p>
        </w:tc>
        <w:tc>
          <w:tcPr>
            <w:tcW w:w="386" w:type="pct"/>
            <w:vAlign w:val="center"/>
          </w:tcPr>
          <w:p w:rsidR="00C909B3" w:rsidRPr="00177D8D" w:rsidRDefault="004000B1" w:rsidP="00C909B3">
            <w:pPr>
              <w:spacing w:after="0" w:line="240" w:lineRule="auto"/>
              <w:jc w:val="both"/>
              <w:rPr>
                <w:rFonts w:ascii="Calibri" w:eastAsia="Helvetica World" w:hAnsi="Calibri" w:cs="Calibri"/>
                <w:sz w:val="21"/>
                <w:szCs w:val="21"/>
                <w:lang w:bidi="en-US"/>
              </w:rPr>
            </w:pPr>
            <w:r>
              <w:rPr>
                <w:rFonts w:ascii="Calibri" w:eastAsia="Helvetica World" w:hAnsi="Calibri" w:cs="Calibri"/>
                <w:sz w:val="21"/>
                <w:szCs w:val="21"/>
                <w:lang w:bidi="en-US"/>
              </w:rPr>
              <w:t xml:space="preserve">Pastāvīgi </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Sociālais dienests, Kultūras un sporta pārvalde, PIUAC</w:t>
            </w: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ign w:val="center"/>
          </w:tcPr>
          <w:p w:rsidR="00C909B3" w:rsidRPr="00177D8D" w:rsidRDefault="00C909B3" w:rsidP="004E5625">
            <w:pPr>
              <w:spacing w:before="100" w:after="0" w:line="240" w:lineRule="auto"/>
              <w:ind w:left="-7"/>
              <w:jc w:val="both"/>
              <w:rPr>
                <w:rFonts w:ascii="Calibri" w:eastAsia="Helvetica World" w:hAnsi="Calibri" w:cs="Calibri"/>
                <w:b/>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Regulāra, aktuāla un iesaistoša satura informācijas izvietošana zīmola "Dobele Dara" sociālo tīklu Facebook un Instragram lapās, nodrošinot tūlītēju atgriezenisko saiti, precizējot iedzīvotāju vajadzības un jautājumus</w:t>
            </w:r>
          </w:p>
        </w:tc>
        <w:tc>
          <w:tcPr>
            <w:tcW w:w="386"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Pr>
        <w:tc>
          <w:tcPr>
            <w:tcW w:w="272" w:type="pct"/>
            <w:vMerge w:val="restart"/>
            <w:vAlign w:val="center"/>
          </w:tcPr>
          <w:p w:rsidR="00C909B3" w:rsidRPr="00177D8D" w:rsidRDefault="004E5625" w:rsidP="004E5625">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1.53</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Iedzīvināt un veicināt Dobeles novada zīmola "Dobele dara" atpazīstamību novada, Zemgales reģiona un Latvijas mērogā</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Izveidota mūsdienīga un iesaistoša zīmola interneta vietne </w:t>
            </w:r>
            <w:hyperlink r:id="rId9" w:history="1">
              <w:r w:rsidRPr="00177D8D">
                <w:rPr>
                  <w:rStyle w:val="Hyperlink"/>
                  <w:rFonts w:ascii="Calibri" w:eastAsia="Helvetica World" w:hAnsi="Calibri" w:cs="Calibri"/>
                  <w:sz w:val="21"/>
                  <w:szCs w:val="21"/>
                  <w:lang w:bidi="en-US"/>
                </w:rPr>
                <w:t>www.dobeledara.lv</w:t>
              </w:r>
            </w:hyperlink>
            <w:r w:rsidRPr="00177D8D">
              <w:rPr>
                <w:rFonts w:ascii="Calibri" w:eastAsia="Helvetica World" w:hAnsi="Calibri" w:cs="Calibri"/>
                <w:sz w:val="21"/>
                <w:szCs w:val="21"/>
                <w:lang w:bidi="en-US"/>
              </w:rPr>
              <w:t>, izstrādāts zīmola iedzīvināšanas komunikācijas plāns, nostiprināta sadarbība zīmola ieviešanā un integrācijā pašvaldības kultūras, tūrisma, uzņēmējdarbības pasākumu un aktivitāšu komunikācijā</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C909B3" w:rsidRPr="00177D8D" w:rsidRDefault="00C267FF"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w:t>
            </w:r>
            <w:r w:rsidR="00C909B3" w:rsidRPr="00177D8D">
              <w:rPr>
                <w:rFonts w:ascii="Calibri" w:eastAsia="Helvetica World" w:hAnsi="Calibri" w:cs="Calibri"/>
                <w:sz w:val="21"/>
                <w:szCs w:val="21"/>
                <w:lang w:bidi="en-US"/>
              </w:rPr>
              <w:t>švaldības budžets</w:t>
            </w:r>
          </w:p>
        </w:tc>
      </w:tr>
      <w:tr w:rsidR="00C909B3" w:rsidRPr="00115BFF" w:rsidTr="00EF1FC2">
        <w:trPr>
          <w:cantSplit/>
        </w:trPr>
        <w:tc>
          <w:tcPr>
            <w:tcW w:w="272" w:type="pct"/>
            <w:vMerge/>
            <w:vAlign w:val="center"/>
          </w:tcPr>
          <w:p w:rsidR="00C909B3" w:rsidRPr="00115BFF" w:rsidRDefault="00C909B3" w:rsidP="00C909B3">
            <w:pPr>
              <w:spacing w:before="100" w:after="0" w:line="240" w:lineRule="auto"/>
              <w:ind w:left="502"/>
              <w:jc w:val="both"/>
              <w:rPr>
                <w:rFonts w:ascii="Calibri" w:eastAsia="Helvetica World" w:hAnsi="Calibri" w:cs="Calibri"/>
                <w:sz w:val="24"/>
                <w:lang w:eastAsia="lv-LV" w:bidi="en-US"/>
              </w:rPr>
            </w:pPr>
          </w:p>
        </w:tc>
        <w:tc>
          <w:tcPr>
            <w:tcW w:w="1331" w:type="pct"/>
            <w:vMerge/>
            <w:vAlign w:val="center"/>
          </w:tcPr>
          <w:p w:rsidR="00C909B3" w:rsidRPr="00C267FF" w:rsidRDefault="00C909B3" w:rsidP="00C909B3">
            <w:pPr>
              <w:spacing w:after="0" w:line="240" w:lineRule="auto"/>
              <w:jc w:val="both"/>
              <w:rPr>
                <w:rFonts w:ascii="Calibri" w:eastAsia="Helvetica World" w:hAnsi="Calibri" w:cs="Calibri"/>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Izstrādāti novada tēlu reprezentējoši materiāli komunikācijai ar vietējo mērķauditoriju un sadarbības partneriem ārpus Latvijas robežām. Izstrādāti zīmola komunikācijas materiāli izmantošanai pilsētvidē. </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 Kultūras un sporta pārvalde, Būvvalde</w:t>
            </w:r>
          </w:p>
        </w:tc>
        <w:tc>
          <w:tcPr>
            <w:tcW w:w="473" w:type="pct"/>
            <w:vMerge/>
            <w:vAlign w:val="center"/>
          </w:tcPr>
          <w:p w:rsidR="00C909B3" w:rsidRPr="00C267FF" w:rsidRDefault="00C909B3" w:rsidP="00C909B3">
            <w:pPr>
              <w:spacing w:after="0" w:line="240" w:lineRule="auto"/>
              <w:jc w:val="center"/>
              <w:rPr>
                <w:rFonts w:ascii="Calibri" w:eastAsia="Helvetica World" w:hAnsi="Calibri" w:cs="Calibri"/>
                <w:lang w:bidi="en-US"/>
              </w:rPr>
            </w:pPr>
          </w:p>
        </w:tc>
      </w:tr>
      <w:tr w:rsidR="00C909B3" w:rsidRPr="00177D8D" w:rsidTr="00EF1FC2">
        <w:trPr>
          <w:cantSplit/>
        </w:trPr>
        <w:tc>
          <w:tcPr>
            <w:tcW w:w="272" w:type="pct"/>
            <w:vMerge/>
            <w:vAlign w:val="center"/>
          </w:tcPr>
          <w:p w:rsidR="00C909B3" w:rsidRPr="00177D8D" w:rsidRDefault="00C909B3" w:rsidP="00C909B3">
            <w:pPr>
              <w:spacing w:before="100" w:after="0" w:line="240" w:lineRule="auto"/>
              <w:ind w:left="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Zīmols "Dobele dara" iekļūst ietekmīgāko zīmolu sociālajos tīklos TOP20 </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r w:rsidR="00C909B3" w:rsidRPr="00177D8D" w:rsidTr="00EF1FC2">
        <w:trPr>
          <w:cantSplit/>
          <w:trHeight w:val="578"/>
        </w:trPr>
        <w:tc>
          <w:tcPr>
            <w:tcW w:w="272" w:type="pct"/>
            <w:vMerge w:val="restart"/>
            <w:vAlign w:val="center"/>
          </w:tcPr>
          <w:p w:rsidR="00C909B3" w:rsidRPr="00177D8D" w:rsidRDefault="004E5625" w:rsidP="004E5625">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1.54</w:t>
            </w:r>
          </w:p>
        </w:tc>
        <w:tc>
          <w:tcPr>
            <w:tcW w:w="1331"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Times New Roman"/>
                <w:sz w:val="21"/>
                <w:szCs w:val="21"/>
                <w:lang w:bidi="en-US"/>
              </w:rPr>
              <w:t xml:space="preserve">Stiprināt Dobeles pilsētas lomu Zemgales plānošanas reģionā un ārpus tā </w:t>
            </w:r>
          </w:p>
        </w:tc>
        <w:tc>
          <w:tcPr>
            <w:tcW w:w="1955" w:type="pc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Times New Roman"/>
                <w:sz w:val="21"/>
                <w:szCs w:val="21"/>
                <w:lang w:bidi="en-US"/>
              </w:rPr>
              <w:t>Attīstīta sadarbība un funkcionālās saites ar apkārtējām teritorijām (pilsētām un novadiem)</w:t>
            </w:r>
          </w:p>
        </w:tc>
        <w:tc>
          <w:tcPr>
            <w:tcW w:w="386" w:type="pct"/>
            <w:vMerge w:val="restart"/>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2"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w:t>
            </w:r>
          </w:p>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Kultūras un sporta pārvalde, TIC, Administratīvā nodaļa, PIUAC</w:t>
            </w:r>
          </w:p>
        </w:tc>
        <w:tc>
          <w:tcPr>
            <w:tcW w:w="473" w:type="pct"/>
            <w:vMerge w:val="restart"/>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w:t>
            </w:r>
            <w:r w:rsidR="00945827" w:rsidRPr="00177D8D">
              <w:rPr>
                <w:rFonts w:ascii="Calibri" w:eastAsia="Helvetica World" w:hAnsi="Calibri" w:cs="Calibri"/>
                <w:sz w:val="21"/>
                <w:szCs w:val="21"/>
                <w:lang w:bidi="en-US"/>
              </w:rPr>
              <w:t>s budžets</w:t>
            </w:r>
          </w:p>
        </w:tc>
      </w:tr>
      <w:tr w:rsidR="00C909B3" w:rsidRPr="00177D8D" w:rsidTr="00EF1FC2">
        <w:trPr>
          <w:cantSplit/>
          <w:trHeight w:val="1413"/>
        </w:trPr>
        <w:tc>
          <w:tcPr>
            <w:tcW w:w="272" w:type="pct"/>
            <w:vMerge/>
            <w:vAlign w:val="center"/>
          </w:tcPr>
          <w:p w:rsidR="00C909B3" w:rsidRPr="00177D8D" w:rsidRDefault="00C909B3" w:rsidP="00C909B3">
            <w:pPr>
              <w:numPr>
                <w:ilvl w:val="0"/>
                <w:numId w:val="23"/>
              </w:numPr>
              <w:spacing w:before="100" w:after="0" w:line="240" w:lineRule="auto"/>
              <w:ind w:hanging="502"/>
              <w:jc w:val="both"/>
              <w:rPr>
                <w:rFonts w:ascii="Calibri" w:eastAsia="Helvetica World" w:hAnsi="Calibri" w:cs="Calibri"/>
                <w:sz w:val="21"/>
                <w:szCs w:val="21"/>
                <w:lang w:eastAsia="lv-LV" w:bidi="en-US"/>
              </w:rPr>
            </w:pPr>
          </w:p>
        </w:tc>
        <w:tc>
          <w:tcPr>
            <w:tcW w:w="1331" w:type="pct"/>
            <w:vMerge/>
            <w:vAlign w:val="center"/>
          </w:tcPr>
          <w:p w:rsidR="00C909B3" w:rsidRPr="00177D8D" w:rsidRDefault="00C909B3" w:rsidP="00C909B3">
            <w:pPr>
              <w:spacing w:after="0" w:line="240" w:lineRule="auto"/>
              <w:jc w:val="both"/>
              <w:rPr>
                <w:rFonts w:ascii="Calibri" w:eastAsia="Helvetica World" w:hAnsi="Calibri" w:cs="Times New Roman"/>
                <w:sz w:val="21"/>
                <w:szCs w:val="21"/>
                <w:lang w:bidi="en-US"/>
              </w:rPr>
            </w:pPr>
          </w:p>
        </w:tc>
        <w:tc>
          <w:tcPr>
            <w:tcW w:w="1955" w:type="pct"/>
            <w:vAlign w:val="center"/>
          </w:tcPr>
          <w:p w:rsidR="00C909B3" w:rsidRPr="00177D8D" w:rsidRDefault="00C909B3" w:rsidP="00C909B3">
            <w:pPr>
              <w:spacing w:after="0" w:line="240" w:lineRule="auto"/>
              <w:jc w:val="both"/>
              <w:rPr>
                <w:rFonts w:ascii="Calibri" w:eastAsia="Helvetica World" w:hAnsi="Calibri" w:cs="Times New Roman"/>
                <w:sz w:val="21"/>
                <w:szCs w:val="21"/>
                <w:lang w:bidi="en-US"/>
              </w:rPr>
            </w:pPr>
            <w:r w:rsidRPr="00177D8D">
              <w:rPr>
                <w:rFonts w:ascii="Calibri" w:eastAsia="Helvetica World" w:hAnsi="Calibri" w:cs="Times New Roman"/>
                <w:sz w:val="21"/>
                <w:szCs w:val="21"/>
                <w:lang w:bidi="en-US"/>
              </w:rPr>
              <w:t>Sagatavoti un īstenoti kopīgi projekti nodarbinātības veicināšanā, investīciju piesaistē, tūrisma attīstībā u.c. jomās</w:t>
            </w:r>
          </w:p>
        </w:tc>
        <w:tc>
          <w:tcPr>
            <w:tcW w:w="386" w:type="pct"/>
            <w:vMerge/>
            <w:vAlign w:val="center"/>
          </w:tcPr>
          <w:p w:rsidR="00C909B3" w:rsidRPr="00177D8D" w:rsidRDefault="00C909B3" w:rsidP="00C909B3">
            <w:pPr>
              <w:spacing w:after="0" w:line="240" w:lineRule="auto"/>
              <w:jc w:val="both"/>
              <w:rPr>
                <w:rFonts w:ascii="Calibri" w:eastAsia="Helvetica World" w:hAnsi="Calibri" w:cs="Calibri"/>
                <w:sz w:val="21"/>
                <w:szCs w:val="21"/>
                <w:lang w:bidi="en-US"/>
              </w:rPr>
            </w:pPr>
          </w:p>
        </w:tc>
        <w:tc>
          <w:tcPr>
            <w:tcW w:w="582"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c>
          <w:tcPr>
            <w:tcW w:w="473" w:type="pct"/>
            <w:vMerge/>
            <w:vAlign w:val="center"/>
          </w:tcPr>
          <w:p w:rsidR="00C909B3" w:rsidRPr="00177D8D" w:rsidRDefault="00C909B3" w:rsidP="00C909B3">
            <w:pPr>
              <w:spacing w:after="0" w:line="240" w:lineRule="auto"/>
              <w:jc w:val="center"/>
              <w:rPr>
                <w:rFonts w:ascii="Calibri" w:eastAsia="Helvetica World" w:hAnsi="Calibri" w:cs="Calibri"/>
                <w:sz w:val="21"/>
                <w:szCs w:val="21"/>
                <w:lang w:bidi="en-US"/>
              </w:rPr>
            </w:pPr>
          </w:p>
        </w:tc>
      </w:tr>
    </w:tbl>
    <w:p w:rsidR="00945827" w:rsidRDefault="00945827" w:rsidP="00115BFF">
      <w:pPr>
        <w:numPr>
          <w:ilvl w:val="1"/>
          <w:numId w:val="0"/>
        </w:numPr>
        <w:spacing w:before="200" w:after="60" w:line="240" w:lineRule="auto"/>
        <w:ind w:left="431" w:hanging="431"/>
        <w:contextualSpacing/>
        <w:outlineLvl w:val="0"/>
        <w:rPr>
          <w:rFonts w:ascii="Calibri" w:eastAsia="Times New Roman" w:hAnsi="Calibri" w:cs="Times New Roman"/>
          <w:b/>
          <w:bCs/>
          <w:smallCaps/>
          <w:color w:val="000000"/>
          <w:spacing w:val="15"/>
          <w:sz w:val="30"/>
          <w:szCs w:val="30"/>
          <w:lang w:eastAsia="lv-LV" w:bidi="en-US"/>
        </w:rPr>
      </w:pPr>
      <w:bookmarkStart w:id="3" w:name="_Toc373331136"/>
    </w:p>
    <w:p w:rsidR="00115BFF" w:rsidRPr="00115BFF" w:rsidRDefault="00115BFF" w:rsidP="00115BFF">
      <w:pPr>
        <w:numPr>
          <w:ilvl w:val="1"/>
          <w:numId w:val="0"/>
        </w:numPr>
        <w:spacing w:before="200" w:after="60" w:line="240" w:lineRule="auto"/>
        <w:ind w:left="431" w:hanging="431"/>
        <w:contextualSpacing/>
        <w:outlineLvl w:val="0"/>
        <w:rPr>
          <w:rFonts w:ascii="Calibri" w:eastAsia="Times New Roman" w:hAnsi="Calibri" w:cs="Times New Roman"/>
          <w:b/>
          <w:bCs/>
          <w:smallCaps/>
          <w:color w:val="000000"/>
          <w:spacing w:val="15"/>
          <w:sz w:val="30"/>
          <w:szCs w:val="30"/>
          <w:lang w:eastAsia="lv-LV" w:bidi="en-US"/>
        </w:rPr>
      </w:pPr>
      <w:r w:rsidRPr="00115BFF">
        <w:rPr>
          <w:rFonts w:ascii="Calibri" w:eastAsia="Times New Roman" w:hAnsi="Calibri" w:cs="Times New Roman"/>
          <w:b/>
          <w:bCs/>
          <w:smallCaps/>
          <w:color w:val="000000"/>
          <w:spacing w:val="15"/>
          <w:sz w:val="30"/>
          <w:szCs w:val="30"/>
          <w:lang w:eastAsia="lv-LV" w:bidi="en-US"/>
        </w:rPr>
        <w:t>Attīstīta uzņēmējdarbības vide</w:t>
      </w:r>
      <w:bookmarkEnd w:id="3"/>
    </w:p>
    <w:tbl>
      <w:tblPr>
        <w:tblW w:w="55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08"/>
        <w:gridCol w:w="3899"/>
        <w:gridCol w:w="5976"/>
        <w:gridCol w:w="1022"/>
        <w:gridCol w:w="1736"/>
        <w:gridCol w:w="1372"/>
      </w:tblGrid>
      <w:tr w:rsidR="00BF2906" w:rsidRPr="00115BFF" w:rsidTr="00D1786F">
        <w:trPr>
          <w:cantSplit/>
          <w:tblHeader/>
        </w:trPr>
        <w:tc>
          <w:tcPr>
            <w:tcW w:w="273"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eastAsia="lv-LV" w:bidi="en-US"/>
              </w:rPr>
            </w:pPr>
            <w:r w:rsidRPr="00115BFF">
              <w:rPr>
                <w:rFonts w:ascii="Calibri" w:eastAsia="Helvetica World" w:hAnsi="Calibri" w:cs="Calibri"/>
                <w:i/>
                <w:iCs/>
                <w:lang w:eastAsia="lv-LV" w:bidi="en-US"/>
              </w:rPr>
              <w:t>Nr.</w:t>
            </w:r>
          </w:p>
        </w:tc>
        <w:tc>
          <w:tcPr>
            <w:tcW w:w="1316"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Aktivitātes nosaukums</w:t>
            </w:r>
          </w:p>
        </w:tc>
        <w:tc>
          <w:tcPr>
            <w:tcW w:w="2017"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Plānotais darbības rezultāts</w:t>
            </w:r>
          </w:p>
        </w:tc>
        <w:tc>
          <w:tcPr>
            <w:tcW w:w="345"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Izpildes termiņš</w:t>
            </w:r>
          </w:p>
        </w:tc>
        <w:tc>
          <w:tcPr>
            <w:tcW w:w="586"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Atbildīgais</w:t>
            </w:r>
          </w:p>
        </w:tc>
        <w:tc>
          <w:tcPr>
            <w:tcW w:w="463"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color w:val="FFFFFF"/>
                <w:sz w:val="24"/>
                <w:lang w:bidi="en-US"/>
              </w:rPr>
            </w:pPr>
            <w:r w:rsidRPr="00115BFF">
              <w:rPr>
                <w:rFonts w:ascii="Calibri" w:eastAsia="Helvetica World" w:hAnsi="Calibri" w:cs="Calibri"/>
                <w:i/>
                <w:iCs/>
                <w:lang w:bidi="en-US"/>
              </w:rPr>
              <w:t>Finanšu avots</w:t>
            </w:r>
          </w:p>
        </w:tc>
      </w:tr>
      <w:tr w:rsidR="00BF2906" w:rsidRPr="00115BFF" w:rsidTr="00D1786F">
        <w:trPr>
          <w:cantSplit/>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005DAA"/>
            <w:vAlign w:val="center"/>
          </w:tcPr>
          <w:p w:rsidR="00BF2906" w:rsidRPr="00115BFF" w:rsidRDefault="00BF2906" w:rsidP="00115BFF">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RV6 UZŅĒMĒJDARBĪBA</w:t>
            </w:r>
          </w:p>
        </w:tc>
      </w:tr>
      <w:tr w:rsidR="00BF2906" w:rsidRPr="00115BFF" w:rsidTr="00D1786F">
        <w:trPr>
          <w:cantSplit/>
        </w:trPr>
        <w:tc>
          <w:tcPr>
            <w:tcW w:w="5000" w:type="pct"/>
            <w:gridSpan w:val="6"/>
            <w:shd w:val="clear" w:color="auto" w:fill="005DAA"/>
            <w:vAlign w:val="center"/>
          </w:tcPr>
          <w:p w:rsidR="00BF2906" w:rsidRPr="00115BFF" w:rsidRDefault="00BF2906" w:rsidP="00115BFF">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U11 Pilnveidot un attīstīt uzņēmējdarbības atbalsta instrumentus</w:t>
            </w:r>
          </w:p>
        </w:tc>
      </w:tr>
      <w:tr w:rsidR="00BF1238" w:rsidRPr="00177D8D" w:rsidTr="00D1786F">
        <w:trPr>
          <w:cantSplit/>
          <w:trHeight w:val="253"/>
        </w:trPr>
        <w:tc>
          <w:tcPr>
            <w:tcW w:w="273" w:type="pct"/>
            <w:vMerge w:val="restart"/>
            <w:tcBorders>
              <w:left w:val="single" w:sz="8" w:space="0" w:color="000000"/>
            </w:tcBorders>
            <w:vAlign w:val="center"/>
          </w:tcPr>
          <w:p w:rsidR="00BF1238" w:rsidRPr="00177D8D" w:rsidRDefault="00BD13CA" w:rsidP="004E5625">
            <w:pPr>
              <w:spacing w:before="100" w:after="0" w:line="240" w:lineRule="auto"/>
              <w:jc w:val="both"/>
              <w:rPr>
                <w:rFonts w:ascii="Calibri" w:eastAsia="Helvetica World" w:hAnsi="Calibri" w:cs="Helvetica World"/>
                <w:b/>
                <w:sz w:val="21"/>
                <w:szCs w:val="21"/>
                <w:lang w:eastAsia="lv-LV" w:bidi="en-US"/>
              </w:rPr>
            </w:pPr>
            <w:r w:rsidRPr="00177D8D">
              <w:rPr>
                <w:rFonts w:ascii="Calibri" w:eastAsia="Helvetica World" w:hAnsi="Calibri" w:cs="Helvetica World"/>
                <w:b/>
                <w:sz w:val="21"/>
                <w:szCs w:val="21"/>
                <w:lang w:eastAsia="lv-LV" w:bidi="en-US"/>
              </w:rPr>
              <w:t>R 2.1</w:t>
            </w:r>
          </w:p>
        </w:tc>
        <w:tc>
          <w:tcPr>
            <w:tcW w:w="1316" w:type="pct"/>
            <w:vMerge w:val="restart"/>
            <w:tcBorders>
              <w:top w:val="single" w:sz="8" w:space="0" w:color="000000"/>
            </w:tcBorders>
            <w:vAlign w:val="center"/>
          </w:tcPr>
          <w:p w:rsidR="00BF1238" w:rsidRPr="00177D8D" w:rsidRDefault="00BF1238" w:rsidP="00BF1238">
            <w:pPr>
              <w:spacing w:after="0" w:line="240" w:lineRule="auto"/>
              <w:jc w:val="both"/>
              <w:rPr>
                <w:rFonts w:ascii="Calibri" w:eastAsia="Helvetica World" w:hAnsi="Calibri" w:cs="Calibri"/>
                <w:color w:val="000000"/>
                <w:sz w:val="21"/>
                <w:szCs w:val="21"/>
                <w:lang w:bidi="en-US"/>
              </w:rPr>
            </w:pPr>
            <w:r w:rsidRPr="00177D8D">
              <w:rPr>
                <w:rFonts w:ascii="Calibri" w:eastAsia="Helvetica World" w:hAnsi="Calibri" w:cs="Calibri"/>
                <w:color w:val="000000"/>
                <w:sz w:val="21"/>
                <w:szCs w:val="21"/>
                <w:lang w:bidi="en-US"/>
              </w:rPr>
              <w:t>Veicināt tālākizglītības iespējas strādājošajiem</w:t>
            </w:r>
          </w:p>
        </w:tc>
        <w:tc>
          <w:tcPr>
            <w:tcW w:w="2017" w:type="pct"/>
            <w:tcBorders>
              <w:top w:val="single" w:sz="4" w:space="0" w:color="auto"/>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Pieejams profesionālās pilnveides pasākumu klāsts (semināri, kursi un tml.) strādājošajiem konkurētspējas uzlabošanai atbilstoši darba tirgus vajadzībām</w:t>
            </w:r>
          </w:p>
        </w:tc>
        <w:tc>
          <w:tcPr>
            <w:tcW w:w="345"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63" w:type="pct"/>
            <w:vMerge w:val="restart"/>
            <w:tcBorders>
              <w:right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C267FF"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BF1238" w:rsidRPr="00177D8D">
              <w:rPr>
                <w:rFonts w:ascii="Calibri" w:eastAsia="Helvetica World" w:hAnsi="Calibri" w:cs="Calibri"/>
                <w:sz w:val="21"/>
                <w:szCs w:val="21"/>
                <w:lang w:bidi="en-US"/>
              </w:rPr>
              <w:t>ašvaldības budžets</w:t>
            </w:r>
          </w:p>
        </w:tc>
      </w:tr>
      <w:tr w:rsidR="00BF1238" w:rsidRPr="00177D8D" w:rsidTr="00D1786F">
        <w:trPr>
          <w:cantSplit/>
          <w:trHeight w:val="253"/>
        </w:trPr>
        <w:tc>
          <w:tcPr>
            <w:tcW w:w="273" w:type="pct"/>
            <w:vMerge/>
            <w:tcBorders>
              <w:left w:val="single" w:sz="8" w:space="0" w:color="000000"/>
            </w:tcBorders>
            <w:vAlign w:val="center"/>
          </w:tcPr>
          <w:p w:rsidR="00BF1238" w:rsidRPr="00177D8D" w:rsidRDefault="00BF1238" w:rsidP="00BF1238">
            <w:pPr>
              <w:spacing w:before="100" w:after="0" w:line="240" w:lineRule="auto"/>
              <w:ind w:left="360"/>
              <w:jc w:val="both"/>
              <w:rPr>
                <w:rFonts w:ascii="Calibri" w:eastAsia="Helvetica World" w:hAnsi="Calibri" w:cs="Helvetica World"/>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color w:val="000000"/>
                <w:sz w:val="21"/>
                <w:szCs w:val="21"/>
                <w:lang w:bidi="en-US"/>
              </w:rPr>
            </w:pPr>
          </w:p>
        </w:tc>
        <w:tc>
          <w:tcPr>
            <w:tcW w:w="2017" w:type="pct"/>
            <w:tcBorders>
              <w:top w:val="single" w:sz="8" w:space="0" w:color="000000"/>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Paplašinātas tālmācības apmācību iespējas</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tcBorders>
              <w:right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D1786F">
        <w:trPr>
          <w:cantSplit/>
          <w:trHeight w:val="253"/>
        </w:trPr>
        <w:tc>
          <w:tcPr>
            <w:tcW w:w="273" w:type="pct"/>
            <w:vMerge/>
            <w:tcBorders>
              <w:left w:val="single" w:sz="8" w:space="0" w:color="000000"/>
              <w:bottom w:val="single" w:sz="8" w:space="0" w:color="000000"/>
            </w:tcBorders>
            <w:vAlign w:val="center"/>
          </w:tcPr>
          <w:p w:rsidR="00BF1238" w:rsidRPr="00177D8D" w:rsidRDefault="00BF1238" w:rsidP="00BF1238">
            <w:pPr>
              <w:spacing w:before="100" w:after="0" w:line="240" w:lineRule="auto"/>
              <w:ind w:left="360"/>
              <w:jc w:val="both"/>
              <w:rPr>
                <w:rFonts w:ascii="Calibri" w:eastAsia="Helvetica World" w:hAnsi="Calibri" w:cs="Helvetica World"/>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color w:val="000000"/>
                <w:sz w:val="21"/>
                <w:szCs w:val="21"/>
                <w:lang w:bidi="en-US"/>
              </w:rPr>
            </w:pPr>
          </w:p>
        </w:tc>
        <w:tc>
          <w:tcPr>
            <w:tcW w:w="2017" w:type="pct"/>
            <w:tcBorders>
              <w:top w:val="single" w:sz="4" w:space="0" w:color="auto"/>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Tālākizglītības apmācību programmās iesaistīti apkārtējo novadu iedzīvotāji.</w:t>
            </w:r>
          </w:p>
        </w:tc>
        <w:tc>
          <w:tcPr>
            <w:tcW w:w="345" w:type="pct"/>
            <w:vMerge/>
            <w:tcBorders>
              <w:bottom w:val="single" w:sz="8" w:space="0" w:color="000000"/>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tcBorders>
              <w:bottom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tcBorders>
              <w:bottom w:val="single" w:sz="8" w:space="0" w:color="000000"/>
              <w:right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D1786F">
        <w:trPr>
          <w:cantSplit/>
          <w:trHeight w:val="253"/>
        </w:trPr>
        <w:tc>
          <w:tcPr>
            <w:tcW w:w="273" w:type="pct"/>
            <w:vMerge w:val="restart"/>
            <w:tcBorders>
              <w:left w:val="single" w:sz="8" w:space="0" w:color="000000"/>
            </w:tcBorders>
            <w:vAlign w:val="center"/>
          </w:tcPr>
          <w:p w:rsidR="00BF1238" w:rsidRPr="00177D8D" w:rsidRDefault="00BD13CA" w:rsidP="00BD13CA">
            <w:pPr>
              <w:spacing w:before="100" w:after="0" w:line="240" w:lineRule="auto"/>
              <w:jc w:val="both"/>
              <w:rPr>
                <w:rFonts w:ascii="Calibri" w:eastAsia="Helvetica World" w:hAnsi="Calibri" w:cs="Helvetica World"/>
                <w:b/>
                <w:sz w:val="21"/>
                <w:szCs w:val="21"/>
                <w:lang w:eastAsia="lv-LV" w:bidi="en-US"/>
              </w:rPr>
            </w:pPr>
            <w:r w:rsidRPr="00177D8D">
              <w:rPr>
                <w:rFonts w:ascii="Calibri" w:eastAsia="Helvetica World" w:hAnsi="Calibri" w:cs="Helvetica World"/>
                <w:b/>
                <w:sz w:val="21"/>
                <w:szCs w:val="21"/>
                <w:lang w:eastAsia="lv-LV" w:bidi="en-US"/>
              </w:rPr>
              <w:lastRenderedPageBreak/>
              <w:t>R 2.2</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color w:val="000000"/>
                <w:sz w:val="21"/>
                <w:szCs w:val="21"/>
                <w:lang w:bidi="en-US"/>
              </w:rPr>
            </w:pPr>
            <w:r w:rsidRPr="00177D8D">
              <w:rPr>
                <w:rFonts w:ascii="Calibri" w:eastAsia="Helvetica World" w:hAnsi="Calibri" w:cs="Calibri"/>
                <w:color w:val="000000"/>
                <w:sz w:val="21"/>
                <w:szCs w:val="21"/>
                <w:lang w:bidi="en-US"/>
              </w:rPr>
              <w:t>Jauniešu integrācija darba tirgū</w:t>
            </w:r>
          </w:p>
        </w:tc>
        <w:tc>
          <w:tcPr>
            <w:tcW w:w="2017" w:type="pct"/>
            <w:tcBorders>
              <w:top w:val="single" w:sz="4" w:space="0" w:color="auto"/>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Jaunieši, kuri nemācās un nestrādā, iesaistīti profesionālās un neformālās izglītības programmās</w:t>
            </w:r>
          </w:p>
        </w:tc>
        <w:tc>
          <w:tcPr>
            <w:tcW w:w="345"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 Izglītības pārvalde</w:t>
            </w:r>
          </w:p>
        </w:tc>
        <w:tc>
          <w:tcPr>
            <w:tcW w:w="463" w:type="pct"/>
            <w:vMerge w:val="restart"/>
            <w:tcBorders>
              <w:right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C267FF"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BF1238" w:rsidRPr="00177D8D">
              <w:rPr>
                <w:rFonts w:ascii="Calibri" w:eastAsia="Helvetica World" w:hAnsi="Calibri" w:cs="Calibri"/>
                <w:sz w:val="21"/>
                <w:szCs w:val="21"/>
                <w:lang w:bidi="en-US"/>
              </w:rPr>
              <w:t>ašvaldības budžets</w:t>
            </w:r>
          </w:p>
        </w:tc>
      </w:tr>
      <w:tr w:rsidR="00BF1238" w:rsidRPr="00177D8D" w:rsidTr="00D1786F">
        <w:trPr>
          <w:cantSplit/>
          <w:trHeight w:val="253"/>
        </w:trPr>
        <w:tc>
          <w:tcPr>
            <w:tcW w:w="273" w:type="pct"/>
            <w:vMerge/>
            <w:tcBorders>
              <w:left w:val="single" w:sz="8" w:space="0" w:color="000000"/>
              <w:bottom w:val="single" w:sz="8" w:space="0" w:color="000000"/>
            </w:tcBorders>
            <w:vAlign w:val="center"/>
          </w:tcPr>
          <w:p w:rsidR="00BF1238" w:rsidRPr="00177D8D" w:rsidRDefault="00BF1238" w:rsidP="00BF1238">
            <w:pPr>
              <w:spacing w:before="100" w:after="0" w:line="240" w:lineRule="auto"/>
              <w:ind w:left="360"/>
              <w:jc w:val="both"/>
              <w:rPr>
                <w:rFonts w:ascii="Calibri" w:eastAsia="Helvetica World" w:hAnsi="Calibri" w:cs="Helvetica World"/>
                <w:sz w:val="21"/>
                <w:szCs w:val="21"/>
                <w:lang w:eastAsia="lv-LV" w:bidi="en-US"/>
              </w:rPr>
            </w:pPr>
          </w:p>
        </w:tc>
        <w:tc>
          <w:tcPr>
            <w:tcW w:w="1316" w:type="pct"/>
            <w:vMerge/>
            <w:tcBorders>
              <w:bottom w:val="single" w:sz="8" w:space="0" w:color="000000"/>
            </w:tcBorders>
            <w:vAlign w:val="center"/>
          </w:tcPr>
          <w:p w:rsidR="00BF1238" w:rsidRPr="00177D8D" w:rsidRDefault="00BF1238" w:rsidP="00BF1238">
            <w:pPr>
              <w:spacing w:after="0" w:line="240" w:lineRule="auto"/>
              <w:jc w:val="both"/>
              <w:rPr>
                <w:rFonts w:ascii="Calibri" w:eastAsia="Helvetica World" w:hAnsi="Calibri" w:cs="Calibri"/>
                <w:color w:val="000000"/>
                <w:sz w:val="21"/>
                <w:szCs w:val="21"/>
                <w:lang w:bidi="en-US"/>
              </w:rPr>
            </w:pPr>
          </w:p>
        </w:tc>
        <w:tc>
          <w:tcPr>
            <w:tcW w:w="2017" w:type="pct"/>
            <w:tcBorders>
              <w:top w:val="single" w:sz="4" w:space="0" w:color="auto"/>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Uzlabota jauniešu izpratne par uzņēmējdarbību</w:t>
            </w:r>
          </w:p>
        </w:tc>
        <w:tc>
          <w:tcPr>
            <w:tcW w:w="345" w:type="pct"/>
            <w:vMerge/>
            <w:tcBorders>
              <w:bottom w:val="single" w:sz="8" w:space="0" w:color="000000"/>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tcBorders>
              <w:bottom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tcBorders>
              <w:bottom w:val="single" w:sz="8" w:space="0" w:color="000000"/>
              <w:right w:val="single" w:sz="8" w:space="0" w:color="000000"/>
            </w:tcBorders>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D1786F">
        <w:trPr>
          <w:cantSplit/>
          <w:trHeight w:val="1070"/>
        </w:trPr>
        <w:tc>
          <w:tcPr>
            <w:tcW w:w="273" w:type="pct"/>
            <w:vMerge w:val="restar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2.3</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Organizēt mazo uzņēmēju apmācības sava biznesa īstenošanā</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Organizēti pieredzes apmaiņas pasākumi, praktiski semināri mazajiem novada un apkārtējo novadu uzņēmējiem ar mērķi paaugstināt to zināšanas sekmīgākai produkcijas/pakalpojumu pārdošanai</w:t>
            </w:r>
          </w:p>
        </w:tc>
        <w:tc>
          <w:tcPr>
            <w:tcW w:w="345"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63" w:type="pct"/>
            <w:vMerge w:val="restart"/>
            <w:vAlign w:val="center"/>
          </w:tcPr>
          <w:p w:rsidR="00BF1238" w:rsidRPr="00177D8D" w:rsidRDefault="00036E7A"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BF1238" w:rsidRPr="00177D8D" w:rsidTr="00D1786F">
        <w:trPr>
          <w:cantSplit/>
          <w:trHeight w:val="292"/>
        </w:trPr>
        <w:tc>
          <w:tcPr>
            <w:tcW w:w="273" w:type="pct"/>
            <w:vMerge/>
            <w:vAlign w:val="center"/>
          </w:tcPr>
          <w:p w:rsidR="00BF1238" w:rsidRPr="00177D8D" w:rsidRDefault="00BF1238"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Īstenoti pārrobežu sadarbības projekti un apmācības</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245"/>
        </w:trPr>
        <w:tc>
          <w:tcPr>
            <w:tcW w:w="273" w:type="pct"/>
            <w:vMerge w:val="restart"/>
            <w:vAlign w:val="center"/>
          </w:tcPr>
          <w:p w:rsidR="001B5EE0"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2.4</w:t>
            </w:r>
          </w:p>
        </w:tc>
        <w:tc>
          <w:tcPr>
            <w:tcW w:w="1316" w:type="pct"/>
            <w:vMerge w:val="restar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izglītības satura sasaisti ar darba tirgus vajadzībām</w:t>
            </w: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Nodrošinātas karjeras ievirzes konsultācijas/semināri jauniešiem (pēc iespējas agrākā vecumā)</w:t>
            </w:r>
          </w:p>
        </w:tc>
        <w:tc>
          <w:tcPr>
            <w:tcW w:w="345" w:type="pct"/>
            <w:vMerge w:val="restar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Merge w:val="restart"/>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 Izglītības pārvalde, BJC, DJIVC</w:t>
            </w:r>
          </w:p>
        </w:tc>
        <w:tc>
          <w:tcPr>
            <w:tcW w:w="463" w:type="pct"/>
            <w:vMerge w:val="restart"/>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1B5EE0" w:rsidRPr="00177D8D" w:rsidRDefault="00C267FF"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036E7A" w:rsidRPr="00177D8D">
              <w:rPr>
                <w:rFonts w:ascii="Calibri" w:eastAsia="Helvetica World" w:hAnsi="Calibri" w:cs="Calibri"/>
                <w:sz w:val="21"/>
                <w:szCs w:val="21"/>
                <w:lang w:bidi="en-US"/>
              </w:rPr>
              <w:t>ašvaldības budžets</w:t>
            </w:r>
          </w:p>
        </w:tc>
      </w:tr>
      <w:tr w:rsidR="001B5EE0" w:rsidRPr="00177D8D" w:rsidTr="00D1786F">
        <w:trPr>
          <w:cantSplit/>
          <w:trHeight w:val="245"/>
        </w:trPr>
        <w:tc>
          <w:tcPr>
            <w:tcW w:w="273" w:type="pct"/>
            <w:vMerge/>
            <w:vAlign w:val="center"/>
          </w:tcPr>
          <w:p w:rsidR="001B5EE0" w:rsidRPr="00177D8D" w:rsidRDefault="001B5EE0"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Veicināta jauniešu nodarbinātība un prakses vietas vasaras periodā</w:t>
            </w:r>
          </w:p>
        </w:tc>
        <w:tc>
          <w:tcPr>
            <w:tcW w:w="345"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120"/>
        </w:trPr>
        <w:tc>
          <w:tcPr>
            <w:tcW w:w="273" w:type="pct"/>
            <w:vMerge/>
            <w:vAlign w:val="center"/>
          </w:tcPr>
          <w:p w:rsidR="001B5EE0" w:rsidRPr="00177D8D" w:rsidRDefault="001B5EE0"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Atbalsts jauniešu brīvprātīgajam darbam</w:t>
            </w:r>
          </w:p>
        </w:tc>
        <w:tc>
          <w:tcPr>
            <w:tcW w:w="345"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120"/>
        </w:trPr>
        <w:tc>
          <w:tcPr>
            <w:tcW w:w="273" w:type="pct"/>
            <w:vMerge/>
            <w:vAlign w:val="center"/>
          </w:tcPr>
          <w:p w:rsidR="001B5EE0" w:rsidRPr="00177D8D" w:rsidRDefault="001B5EE0"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Attīstīta sadarbība ar augstākās izglītības iestādēm, zinātniekiem</w:t>
            </w:r>
          </w:p>
        </w:tc>
        <w:tc>
          <w:tcPr>
            <w:tcW w:w="345"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120"/>
        </w:trPr>
        <w:tc>
          <w:tcPr>
            <w:tcW w:w="273" w:type="pct"/>
            <w:vMerge/>
            <w:vAlign w:val="center"/>
          </w:tcPr>
          <w:p w:rsidR="001B5EE0" w:rsidRPr="00177D8D" w:rsidRDefault="001B5EE0" w:rsidP="00BD13CA">
            <w:pPr>
              <w:spacing w:before="100" w:after="0" w:line="240" w:lineRule="auto"/>
              <w:ind w:left="-7"/>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Sadarbība ar uzņēmējiem, nodrošinātas praktiskās apmācības un prakses vietas darba devēju uzņēmumos</w:t>
            </w:r>
          </w:p>
        </w:tc>
        <w:tc>
          <w:tcPr>
            <w:tcW w:w="345"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120"/>
        </w:trPr>
        <w:tc>
          <w:tcPr>
            <w:tcW w:w="273" w:type="pct"/>
            <w:vMerge/>
            <w:vAlign w:val="center"/>
          </w:tcPr>
          <w:p w:rsidR="001B5EE0" w:rsidRPr="00177D8D" w:rsidRDefault="001B5EE0" w:rsidP="00BD13CA">
            <w:pPr>
              <w:spacing w:before="100" w:after="0" w:line="240" w:lineRule="auto"/>
              <w:ind w:left="-7"/>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PIUAC apmācību programmas pielāgotas darba tirgus pieprasījumam</w:t>
            </w:r>
          </w:p>
        </w:tc>
        <w:tc>
          <w:tcPr>
            <w:tcW w:w="345"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248"/>
        </w:trPr>
        <w:tc>
          <w:tcPr>
            <w:tcW w:w="273" w:type="pct"/>
            <w:vMerge w:val="restart"/>
            <w:vAlign w:val="center"/>
          </w:tcPr>
          <w:p w:rsidR="001B5EE0"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2.5</w:t>
            </w:r>
          </w:p>
        </w:tc>
        <w:tc>
          <w:tcPr>
            <w:tcW w:w="1316" w:type="pct"/>
            <w:vMerge w:val="restar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Atbalstīt vietējo uzņēmēju sadarbību un iniciatīvas</w:t>
            </w: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Regulāras vietējo uzņēmēju tikšanās par aktualitātēm novadā un savstarpējās sadarbības iespējām</w:t>
            </w:r>
          </w:p>
        </w:tc>
        <w:tc>
          <w:tcPr>
            <w:tcW w:w="345"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586" w:type="pct"/>
            <w:vMerge w:val="restart"/>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p w:rsidR="001B5EE0" w:rsidRPr="00177D8D" w:rsidRDefault="001B5EE0"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w:t>
            </w:r>
          </w:p>
        </w:tc>
        <w:tc>
          <w:tcPr>
            <w:tcW w:w="463" w:type="pct"/>
            <w:vMerge w:val="restart"/>
            <w:vAlign w:val="center"/>
          </w:tcPr>
          <w:p w:rsidR="001B5EE0" w:rsidRPr="00177D8D" w:rsidRDefault="00036E7A"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1B5EE0" w:rsidRPr="00177D8D" w:rsidTr="009C6F18">
        <w:trPr>
          <w:cantSplit/>
          <w:trHeight w:val="1024"/>
        </w:trPr>
        <w:tc>
          <w:tcPr>
            <w:tcW w:w="273" w:type="pct"/>
            <w:vMerge/>
            <w:vAlign w:val="center"/>
          </w:tcPr>
          <w:p w:rsidR="001B5EE0" w:rsidRPr="00177D8D" w:rsidRDefault="001B5EE0"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2F304A" w:rsidRPr="00177D8D" w:rsidRDefault="002F304A"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Izveidota "Dobeles novada gada uzņēmējs" </w:t>
            </w:r>
            <w:r w:rsidR="00CF1246" w:rsidRPr="00177D8D">
              <w:rPr>
                <w:rFonts w:ascii="Calibri" w:eastAsia="Helvetica World" w:hAnsi="Calibri" w:cs="Calibri"/>
                <w:sz w:val="21"/>
                <w:szCs w:val="21"/>
                <w:lang w:bidi="en-US"/>
              </w:rPr>
              <w:t xml:space="preserve">izvērtēšanas koncepcija sasaistē ar zīmola </w:t>
            </w:r>
            <w:r w:rsidR="009C6F18" w:rsidRPr="00177D8D">
              <w:rPr>
                <w:rFonts w:ascii="Calibri" w:eastAsia="Helvetica World" w:hAnsi="Calibri" w:cs="Calibri"/>
                <w:sz w:val="21"/>
                <w:szCs w:val="21"/>
                <w:lang w:bidi="en-US"/>
              </w:rPr>
              <w:t>"Dobeles d</w:t>
            </w:r>
            <w:r w:rsidR="00CF1246" w:rsidRPr="00177D8D">
              <w:rPr>
                <w:rFonts w:ascii="Calibri" w:eastAsia="Helvetica World" w:hAnsi="Calibri" w:cs="Calibri"/>
                <w:sz w:val="21"/>
                <w:szCs w:val="21"/>
                <w:lang w:bidi="en-US"/>
              </w:rPr>
              <w:t>ara"</w:t>
            </w:r>
            <w:r w:rsidR="009C6F18" w:rsidRPr="00177D8D">
              <w:rPr>
                <w:rFonts w:ascii="Calibri" w:eastAsia="Helvetica World" w:hAnsi="Calibri" w:cs="Calibri"/>
                <w:sz w:val="21"/>
                <w:szCs w:val="21"/>
                <w:lang w:bidi="en-US"/>
              </w:rPr>
              <w:t xml:space="preserve"> iniciatīvu #DobeleDaraLepnums</w:t>
            </w:r>
          </w:p>
        </w:tc>
        <w:tc>
          <w:tcPr>
            <w:tcW w:w="345"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1B5EE0" w:rsidRPr="00177D8D" w:rsidTr="00D1786F">
        <w:trPr>
          <w:cantSplit/>
          <w:trHeight w:val="247"/>
        </w:trPr>
        <w:tc>
          <w:tcPr>
            <w:tcW w:w="273" w:type="pct"/>
            <w:vMerge/>
            <w:vAlign w:val="center"/>
          </w:tcPr>
          <w:p w:rsidR="001B5EE0" w:rsidRPr="00177D8D" w:rsidRDefault="001B5EE0" w:rsidP="00BD13CA">
            <w:pPr>
              <w:spacing w:before="100" w:after="0" w:line="240" w:lineRule="auto"/>
              <w:ind w:left="-7"/>
              <w:jc w:val="both"/>
              <w:rPr>
                <w:rFonts w:ascii="Calibri" w:eastAsia="Helvetica World" w:hAnsi="Calibri" w:cs="Calibri"/>
                <w:b/>
                <w:sz w:val="21"/>
                <w:szCs w:val="21"/>
                <w:lang w:eastAsia="lv-LV" w:bidi="en-US"/>
              </w:rPr>
            </w:pPr>
          </w:p>
        </w:tc>
        <w:tc>
          <w:tcPr>
            <w:tcW w:w="1316" w:type="pct"/>
            <w:vMerge/>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p>
        </w:tc>
        <w:tc>
          <w:tcPr>
            <w:tcW w:w="2017"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Izveidota sadarbība ar apkārtējiem novadiem un pilsētām nodarbinātības jautājumos</w:t>
            </w:r>
          </w:p>
        </w:tc>
        <w:tc>
          <w:tcPr>
            <w:tcW w:w="345" w:type="pct"/>
            <w:vAlign w:val="center"/>
          </w:tcPr>
          <w:p w:rsidR="001B5EE0" w:rsidRPr="00177D8D" w:rsidRDefault="001B5EE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1B5EE0" w:rsidRPr="00177D8D" w:rsidRDefault="001B5EE0" w:rsidP="00BF1238">
            <w:pPr>
              <w:spacing w:after="0" w:line="240" w:lineRule="auto"/>
              <w:jc w:val="center"/>
              <w:rPr>
                <w:rFonts w:ascii="Calibri" w:eastAsia="Helvetica World" w:hAnsi="Calibri" w:cs="Calibri"/>
                <w:sz w:val="21"/>
                <w:szCs w:val="21"/>
                <w:lang w:bidi="en-US"/>
              </w:rPr>
            </w:pPr>
          </w:p>
        </w:tc>
      </w:tr>
      <w:tr w:rsidR="00562CA1" w:rsidRPr="00177D8D" w:rsidTr="00D1786F">
        <w:trPr>
          <w:cantSplit/>
          <w:trHeight w:val="245"/>
        </w:trPr>
        <w:tc>
          <w:tcPr>
            <w:tcW w:w="273" w:type="pct"/>
            <w:vMerge w:val="restart"/>
            <w:vAlign w:val="center"/>
          </w:tcPr>
          <w:p w:rsidR="00562CA1"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2.6</w:t>
            </w:r>
          </w:p>
        </w:tc>
        <w:tc>
          <w:tcPr>
            <w:tcW w:w="1316" w:type="pct"/>
            <w:vMerge w:val="restart"/>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Atbalstīt vietējās ražotāju produkcijas popularizēšanu un realizēšanas iespējas</w:t>
            </w:r>
          </w:p>
        </w:tc>
        <w:tc>
          <w:tcPr>
            <w:tcW w:w="2017" w:type="pct"/>
            <w:tcBorders>
              <w:bottom w:val="single" w:sz="4" w:space="0" w:color="auto"/>
            </w:tcBorders>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Pieaudzis vietējo ražojumu noiets novadā, regulāri vietējo ražotāju gadatirgi</w:t>
            </w:r>
          </w:p>
        </w:tc>
        <w:tc>
          <w:tcPr>
            <w:tcW w:w="345" w:type="pct"/>
            <w:vMerge w:val="restart"/>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Merge w:val="restart"/>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63" w:type="pct"/>
            <w:vMerge w:val="restart"/>
            <w:vAlign w:val="center"/>
          </w:tcPr>
          <w:p w:rsidR="00562CA1" w:rsidRPr="00177D8D" w:rsidRDefault="00036E7A"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562CA1" w:rsidRPr="00177D8D" w:rsidTr="00D1786F">
        <w:trPr>
          <w:cantSplit/>
          <w:trHeight w:val="245"/>
        </w:trPr>
        <w:tc>
          <w:tcPr>
            <w:tcW w:w="273" w:type="pct"/>
            <w:vMerge/>
            <w:vAlign w:val="center"/>
          </w:tcPr>
          <w:p w:rsidR="00562CA1" w:rsidRPr="00177D8D" w:rsidRDefault="00562CA1" w:rsidP="00BF1238">
            <w:pPr>
              <w:spacing w:before="100" w:after="0" w:line="240" w:lineRule="auto"/>
              <w:ind w:left="502"/>
              <w:jc w:val="both"/>
              <w:rPr>
                <w:rFonts w:ascii="Calibri" w:eastAsia="Helvetica World" w:hAnsi="Calibri" w:cs="Calibri"/>
                <w:sz w:val="21"/>
                <w:szCs w:val="21"/>
                <w:lang w:eastAsia="lv-LV" w:bidi="en-US"/>
              </w:rPr>
            </w:pPr>
          </w:p>
        </w:tc>
        <w:tc>
          <w:tcPr>
            <w:tcW w:w="1316" w:type="pct"/>
            <w:vMerge/>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p>
        </w:tc>
        <w:tc>
          <w:tcPr>
            <w:tcW w:w="2017" w:type="pct"/>
            <w:tcBorders>
              <w:bottom w:val="single" w:sz="4" w:space="0" w:color="auto"/>
            </w:tcBorders>
            <w:vAlign w:val="center"/>
          </w:tcPr>
          <w:p w:rsidR="00562CA1" w:rsidRPr="00177D8D" w:rsidRDefault="00C91BDD" w:rsidP="00C91BDD">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2F304A" w:rsidRPr="00177D8D">
              <w:rPr>
                <w:rFonts w:ascii="Calibri" w:eastAsia="Helvetica World" w:hAnsi="Calibri" w:cs="Calibri"/>
                <w:sz w:val="21"/>
                <w:szCs w:val="21"/>
                <w:lang w:bidi="en-US"/>
              </w:rPr>
              <w:t>ilnveidota interneta vietne www.dobeledara.lv</w:t>
            </w:r>
            <w:r w:rsidR="00562CA1" w:rsidRPr="00177D8D">
              <w:rPr>
                <w:rFonts w:ascii="Calibri" w:eastAsia="Helvetica World" w:hAnsi="Calibri" w:cs="Calibri"/>
                <w:sz w:val="21"/>
                <w:szCs w:val="21"/>
                <w:lang w:bidi="en-US"/>
              </w:rPr>
              <w:t>, kurā tiek popularizēti novada mājražotāji, mazie uzņēmēji, tūrisms</w:t>
            </w:r>
          </w:p>
        </w:tc>
        <w:tc>
          <w:tcPr>
            <w:tcW w:w="345" w:type="pct"/>
            <w:vMerge/>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p>
        </w:tc>
      </w:tr>
      <w:tr w:rsidR="002F304A" w:rsidRPr="00177D8D" w:rsidTr="00D1786F">
        <w:trPr>
          <w:cantSplit/>
          <w:trHeight w:val="245"/>
        </w:trPr>
        <w:tc>
          <w:tcPr>
            <w:tcW w:w="273" w:type="pct"/>
            <w:vMerge/>
            <w:vAlign w:val="center"/>
          </w:tcPr>
          <w:p w:rsidR="002F304A" w:rsidRPr="00177D8D" w:rsidRDefault="002F304A" w:rsidP="00BF1238">
            <w:pPr>
              <w:spacing w:before="100" w:after="0" w:line="240" w:lineRule="auto"/>
              <w:ind w:left="502"/>
              <w:jc w:val="both"/>
              <w:rPr>
                <w:rFonts w:ascii="Calibri" w:eastAsia="Helvetica World" w:hAnsi="Calibri" w:cs="Calibri"/>
                <w:sz w:val="21"/>
                <w:szCs w:val="21"/>
                <w:lang w:eastAsia="lv-LV" w:bidi="en-US"/>
              </w:rPr>
            </w:pPr>
          </w:p>
        </w:tc>
        <w:tc>
          <w:tcPr>
            <w:tcW w:w="1316" w:type="pct"/>
            <w:vMerge/>
            <w:vAlign w:val="center"/>
          </w:tcPr>
          <w:p w:rsidR="002F304A" w:rsidRPr="00177D8D" w:rsidRDefault="002F304A" w:rsidP="00BF1238">
            <w:pPr>
              <w:spacing w:after="0" w:line="240" w:lineRule="auto"/>
              <w:jc w:val="both"/>
              <w:rPr>
                <w:rFonts w:ascii="Calibri" w:eastAsia="Helvetica World" w:hAnsi="Calibri" w:cs="Calibri"/>
                <w:sz w:val="21"/>
                <w:szCs w:val="21"/>
                <w:lang w:bidi="en-US"/>
              </w:rPr>
            </w:pPr>
          </w:p>
        </w:tc>
        <w:tc>
          <w:tcPr>
            <w:tcW w:w="2017" w:type="pct"/>
            <w:tcBorders>
              <w:bottom w:val="single" w:sz="4" w:space="0" w:color="auto"/>
            </w:tcBorders>
            <w:vAlign w:val="center"/>
          </w:tcPr>
          <w:p w:rsidR="002F304A" w:rsidRPr="00177D8D" w:rsidDel="002F304A" w:rsidRDefault="002F304A"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Izstrādāti novadu popularizējoši suvenīri, sadarbībā ar vietējiem uzņēmējiem un profesionāļiem dizaina jomā</w:t>
            </w:r>
          </w:p>
        </w:tc>
        <w:tc>
          <w:tcPr>
            <w:tcW w:w="345" w:type="pct"/>
            <w:vMerge/>
            <w:vAlign w:val="center"/>
          </w:tcPr>
          <w:p w:rsidR="002F304A" w:rsidRPr="00177D8D" w:rsidRDefault="002F304A"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2F304A" w:rsidRPr="00177D8D" w:rsidRDefault="002F304A"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2F304A" w:rsidRPr="00177D8D" w:rsidRDefault="002F304A" w:rsidP="00BF1238">
            <w:pPr>
              <w:spacing w:after="0" w:line="240" w:lineRule="auto"/>
              <w:jc w:val="center"/>
              <w:rPr>
                <w:rFonts w:ascii="Calibri" w:eastAsia="Helvetica World" w:hAnsi="Calibri" w:cs="Calibri"/>
                <w:sz w:val="21"/>
                <w:szCs w:val="21"/>
                <w:lang w:bidi="en-US"/>
              </w:rPr>
            </w:pPr>
          </w:p>
        </w:tc>
      </w:tr>
      <w:tr w:rsidR="00562CA1" w:rsidRPr="00177D8D" w:rsidTr="00CE52E1">
        <w:trPr>
          <w:cantSplit/>
          <w:trHeight w:val="245"/>
        </w:trPr>
        <w:tc>
          <w:tcPr>
            <w:tcW w:w="273" w:type="pct"/>
            <w:vMerge/>
            <w:vAlign w:val="center"/>
          </w:tcPr>
          <w:p w:rsidR="00562CA1" w:rsidRPr="00177D8D" w:rsidRDefault="00562CA1" w:rsidP="00BF1238">
            <w:pPr>
              <w:spacing w:before="100" w:after="0" w:line="240" w:lineRule="auto"/>
              <w:ind w:left="502"/>
              <w:jc w:val="both"/>
              <w:rPr>
                <w:rFonts w:ascii="Calibri" w:eastAsia="Helvetica World" w:hAnsi="Calibri" w:cs="Calibri"/>
                <w:sz w:val="21"/>
                <w:szCs w:val="21"/>
                <w:lang w:eastAsia="lv-LV" w:bidi="en-US"/>
              </w:rPr>
            </w:pPr>
          </w:p>
        </w:tc>
        <w:tc>
          <w:tcPr>
            <w:tcW w:w="1316" w:type="pct"/>
            <w:vMerge/>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p>
        </w:tc>
        <w:tc>
          <w:tcPr>
            <w:tcW w:w="2017" w:type="pct"/>
            <w:tcBorders>
              <w:bottom w:val="single" w:sz="4" w:space="0" w:color="auto"/>
            </w:tcBorders>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Organizēti pieredzes apmaiņas pasākumi mājražotājiem un amatniekiem</w:t>
            </w:r>
          </w:p>
        </w:tc>
        <w:tc>
          <w:tcPr>
            <w:tcW w:w="345" w:type="pct"/>
            <w:vMerge/>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p>
        </w:tc>
      </w:tr>
      <w:tr w:rsidR="00CE52E1" w:rsidRPr="00177D8D" w:rsidTr="00CE52E1">
        <w:trPr>
          <w:cantSplit/>
          <w:trHeight w:val="245"/>
        </w:trPr>
        <w:tc>
          <w:tcPr>
            <w:tcW w:w="273" w:type="pct"/>
            <w:vMerge/>
            <w:vAlign w:val="center"/>
          </w:tcPr>
          <w:p w:rsidR="00562CA1" w:rsidRPr="00177D8D" w:rsidRDefault="00562CA1" w:rsidP="00BF1238">
            <w:pPr>
              <w:spacing w:before="100" w:after="0" w:line="240" w:lineRule="auto"/>
              <w:ind w:left="502"/>
              <w:jc w:val="both"/>
              <w:rPr>
                <w:rFonts w:ascii="Calibri" w:eastAsia="Helvetica World" w:hAnsi="Calibri" w:cs="Calibri"/>
                <w:sz w:val="21"/>
                <w:szCs w:val="21"/>
                <w:lang w:eastAsia="lv-LV" w:bidi="en-US"/>
              </w:rPr>
            </w:pPr>
          </w:p>
        </w:tc>
        <w:tc>
          <w:tcPr>
            <w:tcW w:w="1316" w:type="pct"/>
            <w:vMerge/>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p>
        </w:tc>
        <w:tc>
          <w:tcPr>
            <w:tcW w:w="2017" w:type="pct"/>
            <w:tcBorders>
              <w:bottom w:val="single" w:sz="4" w:space="0" w:color="auto"/>
            </w:tcBorders>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Organizēti produkcijas noieta veicināšanas pasākumi – tirdzniecība internetā, eksportspējas veicināšanas pasākumi (kontaktbiržas u.c.)</w:t>
            </w:r>
          </w:p>
        </w:tc>
        <w:tc>
          <w:tcPr>
            <w:tcW w:w="345" w:type="pct"/>
            <w:vAlign w:val="center"/>
          </w:tcPr>
          <w:p w:rsidR="00562CA1" w:rsidRPr="00177D8D" w:rsidRDefault="00C267FF"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562CA1" w:rsidRPr="00177D8D">
              <w:rPr>
                <w:rFonts w:ascii="Calibri" w:eastAsia="Helvetica World" w:hAnsi="Calibri" w:cs="Calibri"/>
                <w:sz w:val="21"/>
                <w:szCs w:val="21"/>
                <w:lang w:bidi="en-US"/>
              </w:rPr>
              <w:t>astāvīgi</w:t>
            </w:r>
          </w:p>
        </w:tc>
        <w:tc>
          <w:tcPr>
            <w:tcW w:w="586" w:type="pct"/>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63" w:type="pct"/>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E52E1" w:rsidRPr="00115BFF" w:rsidTr="00CE52E1">
        <w:trPr>
          <w:cantSplit/>
          <w:trHeight w:val="245"/>
        </w:trPr>
        <w:tc>
          <w:tcPr>
            <w:tcW w:w="273" w:type="pct"/>
            <w:vMerge/>
            <w:vAlign w:val="center"/>
          </w:tcPr>
          <w:p w:rsidR="00562CA1" w:rsidRPr="00115BFF" w:rsidRDefault="00562CA1" w:rsidP="00BF1238">
            <w:pPr>
              <w:spacing w:before="100" w:after="0" w:line="240" w:lineRule="auto"/>
              <w:ind w:left="502"/>
              <w:jc w:val="both"/>
              <w:rPr>
                <w:rFonts w:ascii="Calibri" w:eastAsia="Helvetica World" w:hAnsi="Calibri" w:cs="Calibri"/>
                <w:sz w:val="24"/>
                <w:lang w:eastAsia="lv-LV" w:bidi="en-US"/>
              </w:rPr>
            </w:pPr>
          </w:p>
        </w:tc>
        <w:tc>
          <w:tcPr>
            <w:tcW w:w="1316" w:type="pct"/>
            <w:vMerge/>
            <w:vAlign w:val="center"/>
          </w:tcPr>
          <w:p w:rsidR="00562CA1" w:rsidRPr="00115BFF" w:rsidRDefault="00562CA1" w:rsidP="00BF1238">
            <w:pPr>
              <w:spacing w:after="0" w:line="240" w:lineRule="auto"/>
              <w:jc w:val="both"/>
              <w:rPr>
                <w:rFonts w:ascii="Calibri" w:eastAsia="Helvetica World" w:hAnsi="Calibri" w:cs="Calibri"/>
                <w:lang w:bidi="en-US"/>
              </w:rPr>
            </w:pPr>
          </w:p>
        </w:tc>
        <w:tc>
          <w:tcPr>
            <w:tcW w:w="2017" w:type="pct"/>
            <w:tcBorders>
              <w:bottom w:val="single" w:sz="4" w:space="0" w:color="auto"/>
            </w:tcBorders>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Organizētas e-vides apmācības konkurētspējas palielināšanai, eksportspējas paaugstināšanai</w:t>
            </w:r>
          </w:p>
        </w:tc>
        <w:tc>
          <w:tcPr>
            <w:tcW w:w="345" w:type="pct"/>
            <w:vAlign w:val="center"/>
          </w:tcPr>
          <w:p w:rsidR="00562CA1" w:rsidRPr="00177D8D" w:rsidRDefault="00C267FF"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562CA1" w:rsidRPr="00177D8D">
              <w:rPr>
                <w:rFonts w:ascii="Calibri" w:eastAsia="Helvetica World" w:hAnsi="Calibri" w:cs="Calibri"/>
                <w:sz w:val="21"/>
                <w:szCs w:val="21"/>
                <w:lang w:bidi="en-US"/>
              </w:rPr>
              <w:t>astāvīgi</w:t>
            </w:r>
          </w:p>
        </w:tc>
        <w:tc>
          <w:tcPr>
            <w:tcW w:w="586" w:type="pct"/>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63" w:type="pct"/>
            <w:vAlign w:val="center"/>
          </w:tcPr>
          <w:p w:rsidR="00562CA1" w:rsidRPr="00177D8D" w:rsidRDefault="00562CA1"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CE52E1" w:rsidRPr="00177D8D" w:rsidTr="00CE52E1">
        <w:trPr>
          <w:cantSplit/>
          <w:trHeight w:val="245"/>
        </w:trPr>
        <w:tc>
          <w:tcPr>
            <w:tcW w:w="273" w:type="pct"/>
            <w:vAlign w:val="center"/>
          </w:tcPr>
          <w:p w:rsidR="00562CA1" w:rsidRPr="00177D8D" w:rsidRDefault="00BD13CA" w:rsidP="00BD13CA">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2.7</w:t>
            </w:r>
          </w:p>
        </w:tc>
        <w:tc>
          <w:tcPr>
            <w:tcW w:w="1316" w:type="pct"/>
            <w:vAlign w:val="center"/>
          </w:tcPr>
          <w:p w:rsidR="00562CA1" w:rsidRPr="00177D8D" w:rsidRDefault="00562CA1"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zaļās un inovatīvās lauksaimniecības attīstību</w:t>
            </w:r>
          </w:p>
        </w:tc>
        <w:tc>
          <w:tcPr>
            <w:tcW w:w="2017" w:type="pct"/>
            <w:tcBorders>
              <w:bottom w:val="single" w:sz="4" w:space="0" w:color="auto"/>
            </w:tcBorders>
            <w:vAlign w:val="center"/>
          </w:tcPr>
          <w:p w:rsidR="00562CA1" w:rsidRPr="00177D8D" w:rsidRDefault="00562CA1" w:rsidP="00102A90">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Izstrādātas apmācību programmas </w:t>
            </w:r>
            <w:r w:rsidR="00102A90" w:rsidRPr="00177D8D">
              <w:rPr>
                <w:rFonts w:ascii="Calibri" w:eastAsia="Helvetica World" w:hAnsi="Calibri" w:cs="Calibri"/>
                <w:sz w:val="21"/>
                <w:szCs w:val="21"/>
                <w:lang w:bidi="en-US"/>
              </w:rPr>
              <w:t>zaļās produkcijas eksporta veicināšanai (biznesa plānošana, lauksaimniecības produktu radīšana, iepakošana un virzīšana tirgū), interneta vietne produktu virzīšanai tirgū, organizēti starpvalstu pieredzes apmaiņas semināri, uzlabots PIUAC aprīkojums radošajām darbnīcām</w:t>
            </w:r>
          </w:p>
        </w:tc>
        <w:tc>
          <w:tcPr>
            <w:tcW w:w="345" w:type="pct"/>
            <w:vAlign w:val="center"/>
          </w:tcPr>
          <w:p w:rsidR="00562CA1" w:rsidRPr="00177D8D" w:rsidRDefault="00102A90"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Align w:val="center"/>
          </w:tcPr>
          <w:p w:rsidR="00562CA1" w:rsidRPr="00177D8D" w:rsidRDefault="00102A90"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tc>
        <w:tc>
          <w:tcPr>
            <w:tcW w:w="463" w:type="pct"/>
            <w:vAlign w:val="center"/>
          </w:tcPr>
          <w:p w:rsidR="00562CA1" w:rsidRPr="00177D8D" w:rsidRDefault="00102A90"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 pašvaldības budžets</w:t>
            </w:r>
          </w:p>
        </w:tc>
      </w:tr>
      <w:tr w:rsidR="00BF1238" w:rsidRPr="00177D8D" w:rsidTr="00CE52E1">
        <w:trPr>
          <w:cantSplit/>
          <w:trHeight w:val="428"/>
        </w:trPr>
        <w:tc>
          <w:tcPr>
            <w:tcW w:w="273" w:type="pct"/>
            <w:vMerge w:val="restart"/>
            <w:vAlign w:val="center"/>
          </w:tcPr>
          <w:p w:rsidR="00BF1238" w:rsidRPr="00177D8D" w:rsidRDefault="00BD13CA" w:rsidP="00BD13CA">
            <w:pPr>
              <w:spacing w:before="100" w:after="0" w:line="240" w:lineRule="auto"/>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2.8.</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sociālās uzņēmējdarbības attīstību</w:t>
            </w:r>
          </w:p>
        </w:tc>
        <w:tc>
          <w:tcPr>
            <w:tcW w:w="2017" w:type="pct"/>
            <w:tcBorders>
              <w:bottom w:val="single" w:sz="4" w:space="0" w:color="auto"/>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Atbalstīta sociālā uzņēmējdarbība, izveidoti sociālie uzņēmumi, atbalstīti labdarības projekti</w:t>
            </w:r>
          </w:p>
        </w:tc>
        <w:tc>
          <w:tcPr>
            <w:tcW w:w="345" w:type="pct"/>
            <w:vMerge w:val="restart"/>
            <w:vAlign w:val="center"/>
          </w:tcPr>
          <w:p w:rsidR="00BF1238" w:rsidRPr="00177D8D" w:rsidRDefault="0073451E"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 2024</w:t>
            </w:r>
          </w:p>
        </w:tc>
        <w:tc>
          <w:tcPr>
            <w:tcW w:w="586"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PIUAC,</w:t>
            </w:r>
          </w:p>
          <w:p w:rsidR="00BF1238" w:rsidRPr="00177D8D" w:rsidRDefault="00BF1238" w:rsidP="0073451E">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w:t>
            </w:r>
            <w:r w:rsidR="006D6EE3" w:rsidRPr="00177D8D">
              <w:rPr>
                <w:rFonts w:ascii="Calibri" w:eastAsia="Helvetica World" w:hAnsi="Calibri" w:cs="Calibri"/>
                <w:sz w:val="21"/>
                <w:szCs w:val="21"/>
                <w:lang w:bidi="en-US"/>
              </w:rPr>
              <w:t>nas nodaļa,  Sociālais dienests</w:t>
            </w:r>
            <w:r w:rsidRPr="00177D8D">
              <w:rPr>
                <w:rFonts w:ascii="Calibri" w:eastAsia="Helvetica World" w:hAnsi="Calibri" w:cs="Calibri"/>
                <w:sz w:val="21"/>
                <w:szCs w:val="21"/>
                <w:lang w:bidi="en-US"/>
              </w:rPr>
              <w:t xml:space="preserve"> </w:t>
            </w:r>
          </w:p>
        </w:tc>
        <w:tc>
          <w:tcPr>
            <w:tcW w:w="463"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C267FF"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036E7A" w:rsidRPr="00177D8D">
              <w:rPr>
                <w:rFonts w:ascii="Calibri" w:eastAsia="Helvetica World" w:hAnsi="Calibri" w:cs="Calibri"/>
                <w:sz w:val="21"/>
                <w:szCs w:val="21"/>
                <w:lang w:bidi="en-US"/>
              </w:rPr>
              <w:t>ašvaldības budžets</w:t>
            </w:r>
          </w:p>
        </w:tc>
      </w:tr>
      <w:tr w:rsidR="00BF1238" w:rsidRPr="00177D8D" w:rsidTr="00CE52E1">
        <w:trPr>
          <w:cantSplit/>
          <w:trHeight w:val="358"/>
        </w:trPr>
        <w:tc>
          <w:tcPr>
            <w:tcW w:w="273" w:type="pct"/>
            <w:vMerge/>
            <w:vAlign w:val="center"/>
          </w:tcPr>
          <w:p w:rsidR="00BF1238" w:rsidRPr="00177D8D" w:rsidRDefault="00BF1238" w:rsidP="00BF1238">
            <w:pPr>
              <w:numPr>
                <w:ilvl w:val="0"/>
                <w:numId w:val="34"/>
              </w:numPr>
              <w:spacing w:before="100" w:after="0" w:line="240" w:lineRule="auto"/>
              <w:ind w:left="502" w:hanging="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highlight w:val="yellow"/>
                <w:lang w:bidi="en-US"/>
              </w:rPr>
            </w:pPr>
          </w:p>
        </w:tc>
        <w:tc>
          <w:tcPr>
            <w:tcW w:w="2017" w:type="pct"/>
            <w:tcBorders>
              <w:top w:val="single" w:sz="4" w:space="0" w:color="auto"/>
            </w:tcBorders>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Paaugstināts sabiedrības informētības līmenis un iesaiste sociālās aktivitātēs</w:t>
            </w:r>
            <w:r w:rsidR="00102A90" w:rsidRPr="00177D8D">
              <w:rPr>
                <w:rFonts w:ascii="Calibri" w:eastAsia="Helvetica World" w:hAnsi="Calibri" w:cs="Calibri"/>
                <w:sz w:val="21"/>
                <w:szCs w:val="21"/>
                <w:lang w:bidi="en-US"/>
              </w:rPr>
              <w:t>. Izstrādātas atbalsta programmas ar invaliditāti</w:t>
            </w:r>
            <w:r w:rsidR="0073451E" w:rsidRPr="00177D8D">
              <w:rPr>
                <w:rFonts w:ascii="Calibri" w:eastAsia="Helvetica World" w:hAnsi="Calibri" w:cs="Calibri"/>
                <w:sz w:val="21"/>
                <w:szCs w:val="21"/>
                <w:lang w:bidi="en-US"/>
              </w:rPr>
              <w:t>, viņu iekļaušanai darba tirgū</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15BFF" w:rsidTr="00CE52E1">
        <w:trPr>
          <w:cantSplit/>
        </w:trPr>
        <w:tc>
          <w:tcPr>
            <w:tcW w:w="5000" w:type="pct"/>
            <w:gridSpan w:val="6"/>
            <w:shd w:val="clear" w:color="auto" w:fill="005DAA"/>
            <w:vAlign w:val="center"/>
          </w:tcPr>
          <w:p w:rsidR="00BF1238" w:rsidRPr="00115BFF" w:rsidRDefault="00BF1238" w:rsidP="00BF1238">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U12 Pilnveidot infrastruktūru uzņēmējdarbības un zinātnes attīstībai novadā</w:t>
            </w:r>
          </w:p>
        </w:tc>
      </w:tr>
      <w:tr w:rsidR="00BF1238" w:rsidRPr="00177D8D" w:rsidTr="00CE52E1">
        <w:trPr>
          <w:cantSplit/>
        </w:trPr>
        <w:tc>
          <w:tcPr>
            <w:tcW w:w="273" w:type="pct"/>
            <w:vMerge w:val="restar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2.9</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novada industriālo teritoriju attīstību</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Īstenoti teritorijas pievedceļu un komunikāciju pārbūves projekti novada industriālajās teritorijās</w:t>
            </w:r>
          </w:p>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Merge w:val="restar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Nekustamo īpašumu nodaļa</w:t>
            </w:r>
          </w:p>
          <w:p w:rsidR="00BF1238" w:rsidRPr="00177D8D" w:rsidRDefault="00BF1238" w:rsidP="004000B1">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Attīstības un plānošanas nodaļa, Komunālā nodaļa</w:t>
            </w:r>
          </w:p>
        </w:tc>
        <w:tc>
          <w:tcPr>
            <w:tcW w:w="463"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C267FF"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036E7A" w:rsidRPr="00177D8D">
              <w:rPr>
                <w:rFonts w:ascii="Calibri" w:eastAsia="Helvetica World" w:hAnsi="Calibri" w:cs="Calibri"/>
                <w:sz w:val="21"/>
                <w:szCs w:val="21"/>
                <w:lang w:bidi="en-US"/>
              </w:rPr>
              <w:t>ašvaldības budžets</w:t>
            </w:r>
          </w:p>
        </w:tc>
      </w:tr>
      <w:tr w:rsidR="00BF1238" w:rsidRPr="00177D8D" w:rsidTr="00CE52E1">
        <w:trPr>
          <w:cantSplit/>
        </w:trPr>
        <w:tc>
          <w:tcPr>
            <w:tcW w:w="273" w:type="pct"/>
            <w:vMerge/>
            <w:vAlign w:val="center"/>
          </w:tcPr>
          <w:p w:rsidR="00BF1238" w:rsidRPr="00177D8D" w:rsidRDefault="00BF1238" w:rsidP="00BF1238">
            <w:pPr>
              <w:spacing w:before="100" w:after="0" w:line="240" w:lineRule="auto"/>
              <w:ind w:left="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Sakārtota publiskās infrastruktūras pieejamība, nodrošināts atbalsts maza un vidēja mēroga uzņēmējdarbībai un palielināts privāto investīciju apjoms novadā</w:t>
            </w: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CE52E1">
        <w:trPr>
          <w:cantSplit/>
        </w:trPr>
        <w:tc>
          <w:tcPr>
            <w:tcW w:w="273" w:type="pct"/>
            <w:vMerge/>
            <w:vAlign w:val="center"/>
          </w:tcPr>
          <w:p w:rsidR="00BF1238" w:rsidRPr="00177D8D" w:rsidRDefault="00BF1238" w:rsidP="00BF1238">
            <w:pPr>
              <w:spacing w:before="100" w:after="0" w:line="240" w:lineRule="auto"/>
              <w:ind w:left="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Veikta uzņēmējdarbībai plānoto degradēto teritoriju revitalizācija</w:t>
            </w: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2019.</w:t>
            </w: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15BFF" w:rsidTr="00CE52E1">
        <w:trPr>
          <w:cantSplit/>
        </w:trPr>
        <w:tc>
          <w:tcPr>
            <w:tcW w:w="5000" w:type="pct"/>
            <w:gridSpan w:val="6"/>
            <w:shd w:val="clear" w:color="auto" w:fill="005DAA"/>
            <w:vAlign w:val="center"/>
          </w:tcPr>
          <w:p w:rsidR="00BF1238" w:rsidRPr="00115BFF" w:rsidRDefault="00BF1238" w:rsidP="00BF1238">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RV7 TŪRISMS</w:t>
            </w:r>
          </w:p>
        </w:tc>
      </w:tr>
      <w:tr w:rsidR="00BF1238" w:rsidRPr="00115BFF" w:rsidTr="00CE52E1">
        <w:trPr>
          <w:cantSplit/>
        </w:trPr>
        <w:tc>
          <w:tcPr>
            <w:tcW w:w="5000" w:type="pct"/>
            <w:gridSpan w:val="6"/>
            <w:shd w:val="clear" w:color="auto" w:fill="005DAA"/>
            <w:vAlign w:val="center"/>
          </w:tcPr>
          <w:p w:rsidR="00BF1238" w:rsidRPr="00115BFF" w:rsidRDefault="00BF1238" w:rsidP="00BF1238">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U13 Attīstīt tūrisma infrastruktūru un pakalpojumu pieejamību</w:t>
            </w:r>
          </w:p>
        </w:tc>
      </w:tr>
      <w:tr w:rsidR="00BF1238" w:rsidRPr="00177D8D" w:rsidTr="00CE52E1">
        <w:trPr>
          <w:cantSplit/>
        </w:trPr>
        <w:tc>
          <w:tcPr>
            <w:tcW w:w="273" w:type="pct"/>
            <w:vMerge w:val="restar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2.10</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 tūrisma infrastruktūru novada teritorijā</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Sakārtota autoceļu infrastruktūra (noasfaltēti atlikušie 2 km līdz Pokaiņu mežam)</w:t>
            </w:r>
          </w:p>
        </w:tc>
        <w:tc>
          <w:tcPr>
            <w:tcW w:w="345"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Merge w:val="restar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TIC,  Komunālā nodaļa</w:t>
            </w:r>
          </w:p>
        </w:tc>
        <w:tc>
          <w:tcPr>
            <w:tcW w:w="463"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301AC6"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BF1238" w:rsidRPr="00177D8D" w:rsidTr="00CE52E1">
        <w:trPr>
          <w:cantSplit/>
        </w:trPr>
        <w:tc>
          <w:tcPr>
            <w:tcW w:w="273" w:type="pct"/>
            <w:vMerge/>
            <w:vAlign w:val="center"/>
          </w:tcPr>
          <w:p w:rsidR="00BF1238" w:rsidRPr="00177D8D" w:rsidRDefault="00BF1238"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Izvietotas velosipēdu novietnes</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CE52E1">
        <w:trPr>
          <w:cantSplit/>
        </w:trPr>
        <w:tc>
          <w:tcPr>
            <w:tcW w:w="273" w:type="pct"/>
            <w:vMerge/>
            <w:vAlign w:val="center"/>
          </w:tcPr>
          <w:p w:rsidR="00BF1238" w:rsidRPr="00177D8D" w:rsidRDefault="00BF1238" w:rsidP="00BD13CA">
            <w:pPr>
              <w:numPr>
                <w:ilvl w:val="0"/>
                <w:numId w:val="34"/>
              </w:numPr>
              <w:spacing w:before="100" w:after="0" w:line="240" w:lineRule="auto"/>
              <w:ind w:left="-7" w:hanging="502"/>
              <w:jc w:val="both"/>
              <w:rPr>
                <w:rFonts w:ascii="Calibri" w:eastAsia="Helvetica World" w:hAnsi="Calibri" w:cs="Calibri"/>
                <w:b/>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Pilnveidots norādes zīmju un informācijas stendu tīkls</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CE52E1">
        <w:trPr>
          <w:cantSplit/>
        </w:trPr>
        <w:tc>
          <w:tcPr>
            <w:tcW w:w="273" w:type="pc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2.11</w:t>
            </w:r>
          </w:p>
        </w:tc>
        <w:tc>
          <w:tcPr>
            <w:tcW w:w="1316"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Uzlabot tūrisma produktu un pakalpojumu pieejamību</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Palielināta tūrisma informācijas centra darbinieku kapacitāte.</w:t>
            </w:r>
          </w:p>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Paaugstināta novada TIC</w:t>
            </w:r>
            <w:r w:rsidRPr="00177D8D">
              <w:rPr>
                <w:rFonts w:ascii="Calibri" w:eastAsia="Helvetica World" w:hAnsi="Calibri" w:cs="Times New Roman"/>
                <w:sz w:val="21"/>
                <w:szCs w:val="21"/>
                <w:lang w:bidi="en-US"/>
              </w:rPr>
              <w:t xml:space="preserve"> </w:t>
            </w:r>
            <w:r w:rsidRPr="00177D8D">
              <w:rPr>
                <w:rFonts w:ascii="Calibri" w:eastAsia="Helvetica World" w:hAnsi="Calibri" w:cs="Calibri"/>
                <w:sz w:val="21"/>
                <w:szCs w:val="21"/>
                <w:lang w:bidi="en-US"/>
              </w:rPr>
              <w:t xml:space="preserve">profesionālā, tehniskā un finansiālā kapacitāte. </w:t>
            </w: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Align w:val="center"/>
          </w:tcPr>
          <w:p w:rsidR="004000B1" w:rsidRDefault="004000B1" w:rsidP="00BF1238">
            <w:pPr>
              <w:spacing w:after="0" w:line="240" w:lineRule="auto"/>
              <w:jc w:val="center"/>
              <w:rPr>
                <w:rFonts w:ascii="Calibri" w:eastAsia="Helvetica World" w:hAnsi="Calibri" w:cs="Calibri"/>
                <w:sz w:val="21"/>
                <w:szCs w:val="21"/>
                <w:lang w:bidi="en-US"/>
              </w:rPr>
            </w:pPr>
          </w:p>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TIC</w:t>
            </w:r>
          </w:p>
        </w:tc>
        <w:tc>
          <w:tcPr>
            <w:tcW w:w="463" w:type="pc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301AC6"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BF1238" w:rsidRPr="00177D8D" w:rsidTr="00CE52E1">
        <w:trPr>
          <w:cantSplit/>
          <w:trHeight w:val="603"/>
        </w:trPr>
        <w:tc>
          <w:tcPr>
            <w:tcW w:w="273" w:type="pct"/>
            <w:vMerge w:val="restar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2.12</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Veicināt tūrisma pakalpojumu kvalitātes celšanos</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Veikti pētījumi par tūristu apmierinātību par pakalpojumu kvalitāti (anketēšana, aptaujas u.c.)</w:t>
            </w:r>
          </w:p>
        </w:tc>
        <w:tc>
          <w:tcPr>
            <w:tcW w:w="345"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Merge w:val="restar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TIC</w:t>
            </w:r>
          </w:p>
        </w:tc>
        <w:tc>
          <w:tcPr>
            <w:tcW w:w="463" w:type="pct"/>
            <w:vMerge w:val="restar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301AC6"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BF1238" w:rsidRPr="00177D8D" w:rsidTr="00CE52E1">
        <w:trPr>
          <w:cantSplit/>
          <w:trHeight w:val="603"/>
        </w:trPr>
        <w:tc>
          <w:tcPr>
            <w:tcW w:w="273" w:type="pct"/>
            <w:vMerge/>
            <w:vAlign w:val="center"/>
          </w:tcPr>
          <w:p w:rsidR="00BF1238" w:rsidRPr="00177D8D" w:rsidRDefault="00BF1238" w:rsidP="00BF1238">
            <w:pPr>
              <w:numPr>
                <w:ilvl w:val="0"/>
                <w:numId w:val="34"/>
              </w:numPr>
              <w:spacing w:before="100" w:after="0" w:line="240" w:lineRule="auto"/>
              <w:ind w:left="502" w:hanging="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Organizētas „Info dienas”, apmācības un pieredzes apmaiņas braucieni Dobeles novada tūrisma pakalpojumu sniedzējiem</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15BFF" w:rsidTr="00CE52E1">
        <w:trPr>
          <w:cantSplit/>
        </w:trPr>
        <w:tc>
          <w:tcPr>
            <w:tcW w:w="5000" w:type="pct"/>
            <w:gridSpan w:val="6"/>
            <w:shd w:val="clear" w:color="auto" w:fill="005DAA"/>
            <w:vAlign w:val="center"/>
          </w:tcPr>
          <w:p w:rsidR="00BF1238" w:rsidRPr="00115BFF" w:rsidRDefault="00BF1238" w:rsidP="00BF1238">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U14 Paplašināt tūrisma piedāvājumu un sadarbību starp tūrisma nozarē iesaistītajām pusēm</w:t>
            </w:r>
          </w:p>
        </w:tc>
      </w:tr>
      <w:tr w:rsidR="00BF1238" w:rsidRPr="00177D8D" w:rsidTr="00CE52E1">
        <w:trPr>
          <w:cantSplit/>
          <w:trHeight w:val="247"/>
        </w:trPr>
        <w:tc>
          <w:tcPr>
            <w:tcW w:w="273" w:type="pc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2.13</w:t>
            </w:r>
          </w:p>
        </w:tc>
        <w:tc>
          <w:tcPr>
            <w:tcW w:w="1316"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Pilnveidot tūrisma informācijas sistēmu</w:t>
            </w:r>
          </w:p>
        </w:tc>
        <w:tc>
          <w:tcPr>
            <w:tcW w:w="2017" w:type="pct"/>
            <w:vAlign w:val="center"/>
          </w:tcPr>
          <w:p w:rsidR="00BF1238" w:rsidRPr="00177D8D" w:rsidRDefault="00BF1238" w:rsidP="002744AA">
            <w:pPr>
              <w:spacing w:after="0" w:line="240" w:lineRule="auto"/>
              <w:jc w:val="both"/>
              <w:rPr>
                <w:rFonts w:ascii="Calibri" w:eastAsia="Helvetica World" w:hAnsi="Calibri" w:cs="Times New Roman"/>
                <w:sz w:val="21"/>
                <w:szCs w:val="21"/>
                <w:lang w:bidi="en-US"/>
              </w:rPr>
            </w:pPr>
            <w:r w:rsidRPr="00177D8D">
              <w:rPr>
                <w:rFonts w:ascii="Calibri" w:eastAsia="Helvetica World" w:hAnsi="Calibri" w:cs="Times New Roman"/>
                <w:sz w:val="21"/>
                <w:szCs w:val="21"/>
                <w:lang w:bidi="en-US"/>
              </w:rPr>
              <w:t xml:space="preserve">Pilnveidota mājas lapas </w:t>
            </w:r>
            <w:hyperlink r:id="rId10" w:history="1">
              <w:r w:rsidRPr="00177D8D">
                <w:rPr>
                  <w:rFonts w:ascii="Calibri" w:eastAsia="Helvetica World" w:hAnsi="Calibri" w:cs="Times New Roman"/>
                  <w:sz w:val="21"/>
                  <w:szCs w:val="21"/>
                  <w:lang w:bidi="en-US"/>
                </w:rPr>
                <w:t>www.dobele.lv</w:t>
              </w:r>
            </w:hyperlink>
            <w:r w:rsidRPr="00177D8D">
              <w:rPr>
                <w:rFonts w:ascii="Calibri" w:eastAsia="Helvetica World" w:hAnsi="Calibri" w:cs="Times New Roman"/>
                <w:sz w:val="21"/>
                <w:szCs w:val="21"/>
                <w:lang w:bidi="en-US"/>
              </w:rPr>
              <w:t xml:space="preserve"> tūrisma sadaļa  vismaz </w:t>
            </w:r>
            <w:r w:rsidR="002744AA" w:rsidRPr="00177D8D">
              <w:rPr>
                <w:rFonts w:ascii="Calibri" w:eastAsia="Helvetica World" w:hAnsi="Calibri" w:cs="Times New Roman"/>
                <w:sz w:val="21"/>
                <w:szCs w:val="21"/>
                <w:lang w:bidi="en-US"/>
              </w:rPr>
              <w:t>4</w:t>
            </w:r>
            <w:r w:rsidRPr="00177D8D">
              <w:rPr>
                <w:rFonts w:ascii="Calibri" w:eastAsia="Helvetica World" w:hAnsi="Calibri" w:cs="Times New Roman"/>
                <w:sz w:val="21"/>
                <w:szCs w:val="21"/>
                <w:lang w:bidi="en-US"/>
              </w:rPr>
              <w:t xml:space="preserve">  svešvalodās, aktīvi izmantoti tūrisma portāli un sociālie tīkli tūrisma piedāvājuma popularizēšanai</w:t>
            </w: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p w:rsidR="00BF1238" w:rsidRPr="00177D8D" w:rsidRDefault="00301AC6"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TIC</w:t>
            </w:r>
          </w:p>
        </w:tc>
        <w:tc>
          <w:tcPr>
            <w:tcW w:w="463" w:type="pc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301AC6" w:rsidRPr="00177D8D">
              <w:rPr>
                <w:rFonts w:ascii="Calibri" w:eastAsia="Helvetica World" w:hAnsi="Calibri" w:cs="Calibri"/>
                <w:sz w:val="21"/>
                <w:szCs w:val="21"/>
                <w:lang w:bidi="en-US"/>
              </w:rPr>
              <w:t>ašvaldības budžets</w:t>
            </w:r>
          </w:p>
        </w:tc>
      </w:tr>
      <w:tr w:rsidR="00BF1238" w:rsidRPr="00177D8D" w:rsidTr="00CE52E1">
        <w:trPr>
          <w:cantSplit/>
          <w:trHeight w:val="247"/>
        </w:trPr>
        <w:tc>
          <w:tcPr>
            <w:tcW w:w="273" w:type="pc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2.14</w:t>
            </w:r>
          </w:p>
        </w:tc>
        <w:tc>
          <w:tcPr>
            <w:tcW w:w="1316"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 sadarbību tūrismā</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Attīstīta sadarbība starp galvenajiem partneriem - pašvaldībām, Zemgales plānošanas reģionu, uzņēmējiem, Latvijas izglītības institūcijām, Tūrisma attīstības valsts aģentūru, Zemgales Tūrisma asociāciju un tml.</w:t>
            </w: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TIC</w:t>
            </w:r>
          </w:p>
        </w:tc>
        <w:tc>
          <w:tcPr>
            <w:tcW w:w="463" w:type="pct"/>
            <w:vAlign w:val="center"/>
          </w:tcPr>
          <w:p w:rsidR="00BF1238" w:rsidRPr="00177D8D" w:rsidRDefault="00301AC6"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BF1238" w:rsidRPr="00177D8D" w:rsidTr="00CE52E1">
        <w:trPr>
          <w:cantSplit/>
        </w:trPr>
        <w:tc>
          <w:tcPr>
            <w:tcW w:w="273" w:type="pct"/>
            <w:vMerge w:val="restar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2.15</w:t>
            </w:r>
          </w:p>
        </w:tc>
        <w:tc>
          <w:tcPr>
            <w:tcW w:w="1316"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Attīstīt perspektīvos tūrisma veidus un dažādot tūrisma piedāvājumu, veidojot Dobeli par atpazīstamu galamērķi</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Sadarbībā ar kaimiņu pašvaldībām izstrādāti jauni vietējie un pārrobežu maršruti, izmantojot daudzveidīgos dabas, kultūrvēstures resursus, tūrisma uzņēmēju piedāvājumu. </w:t>
            </w:r>
          </w:p>
        </w:tc>
        <w:tc>
          <w:tcPr>
            <w:tcW w:w="345" w:type="pct"/>
            <w:vMerge w:val="restar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Merge w:val="restar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TIC</w:t>
            </w:r>
          </w:p>
        </w:tc>
        <w:tc>
          <w:tcPr>
            <w:tcW w:w="463" w:type="pct"/>
            <w:vMerge w:val="restart"/>
            <w:vAlign w:val="center"/>
          </w:tcPr>
          <w:p w:rsidR="00BF1238" w:rsidRPr="00177D8D" w:rsidRDefault="00301AC6"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BF1238" w:rsidRPr="00177D8D" w:rsidTr="00CE52E1">
        <w:trPr>
          <w:cantSplit/>
        </w:trPr>
        <w:tc>
          <w:tcPr>
            <w:tcW w:w="273" w:type="pct"/>
            <w:vMerge/>
            <w:vAlign w:val="center"/>
          </w:tcPr>
          <w:p w:rsidR="00BF1238" w:rsidRPr="00177D8D" w:rsidRDefault="00BF1238" w:rsidP="00BF1238">
            <w:pPr>
              <w:numPr>
                <w:ilvl w:val="0"/>
                <w:numId w:val="34"/>
              </w:numPr>
              <w:spacing w:before="100" w:after="0" w:line="240" w:lineRule="auto"/>
              <w:ind w:left="502" w:hanging="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Par Dobeles tūrisma piesaistes vietām Dobelē kļuvušas atjaunotās Dobeles pilsdrupas un pils parks, Ķestermežs ar izveidotām dabas takām gar Bērzes upi, aktīvās atpūtas vietām un bērnu rotaļu pilsētiņu, Dobeles meteorīta takas</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CE52E1">
        <w:trPr>
          <w:cantSplit/>
        </w:trPr>
        <w:tc>
          <w:tcPr>
            <w:tcW w:w="273" w:type="pct"/>
            <w:vMerge/>
            <w:vAlign w:val="center"/>
          </w:tcPr>
          <w:p w:rsidR="00BF1238" w:rsidRPr="00177D8D" w:rsidRDefault="00BF1238" w:rsidP="00BF1238">
            <w:pPr>
              <w:numPr>
                <w:ilvl w:val="0"/>
                <w:numId w:val="34"/>
              </w:numPr>
              <w:spacing w:before="100" w:after="0" w:line="240" w:lineRule="auto"/>
              <w:ind w:left="502" w:hanging="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Atbilstoši Latvijas tūrisma sauklim „</w:t>
            </w:r>
            <w:r w:rsidRPr="00177D8D">
              <w:rPr>
                <w:rFonts w:ascii="Calibri" w:eastAsia="Helvetica World" w:hAnsi="Calibri" w:cs="Calibri"/>
                <w:i/>
                <w:sz w:val="21"/>
                <w:szCs w:val="21"/>
                <w:lang w:bidi="en-US"/>
              </w:rPr>
              <w:t>Best enjoyed slowly</w:t>
            </w:r>
            <w:r w:rsidRPr="00177D8D">
              <w:rPr>
                <w:rFonts w:ascii="Calibri" w:eastAsia="Helvetica World" w:hAnsi="Calibri" w:cs="Calibri"/>
                <w:sz w:val="21"/>
                <w:szCs w:val="21"/>
                <w:lang w:bidi="en-US"/>
              </w:rPr>
              <w:t>” („Nesteidzīga atpūta Latvijā”) attīstīts lauku, dabas un gastronomiskais tūrisms, veidojot kopīgus tūrisma produktus ar apkārtējām pašvaldībām</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CE52E1">
        <w:trPr>
          <w:cantSplit/>
        </w:trPr>
        <w:tc>
          <w:tcPr>
            <w:tcW w:w="273" w:type="pct"/>
            <w:vMerge/>
            <w:vAlign w:val="center"/>
          </w:tcPr>
          <w:p w:rsidR="00BF1238" w:rsidRPr="00177D8D" w:rsidRDefault="00BF1238" w:rsidP="00BF1238">
            <w:pPr>
              <w:numPr>
                <w:ilvl w:val="0"/>
                <w:numId w:val="34"/>
              </w:numPr>
              <w:spacing w:before="100" w:after="0" w:line="240" w:lineRule="auto"/>
              <w:ind w:left="502" w:hanging="502"/>
              <w:jc w:val="both"/>
              <w:rPr>
                <w:rFonts w:ascii="Calibri" w:eastAsia="Helvetica World" w:hAnsi="Calibri" w:cs="Calibri"/>
                <w:sz w:val="21"/>
                <w:szCs w:val="21"/>
                <w:lang w:eastAsia="lv-LV" w:bidi="en-US"/>
              </w:rPr>
            </w:pPr>
          </w:p>
        </w:tc>
        <w:tc>
          <w:tcPr>
            <w:tcW w:w="1316"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2017" w:type="pct"/>
            <w:vAlign w:val="center"/>
          </w:tcPr>
          <w:p w:rsidR="00BF1238" w:rsidRPr="00177D8D" w:rsidRDefault="002744AA"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w:t>
            </w:r>
            <w:r w:rsidR="00BF1238" w:rsidRPr="00177D8D">
              <w:rPr>
                <w:rFonts w:ascii="Calibri" w:eastAsia="Helvetica World" w:hAnsi="Calibri" w:cs="Calibri"/>
                <w:sz w:val="21"/>
                <w:szCs w:val="21"/>
                <w:lang w:bidi="en-US"/>
              </w:rPr>
              <w:t>opulārais sniegavīru saiets, novada svētki, Pils svētki un Ābolu svētki piesaista apmeklētājus ar daudzveidīgām kultūras un izklaides aktivitātēm</w:t>
            </w:r>
          </w:p>
        </w:tc>
        <w:tc>
          <w:tcPr>
            <w:tcW w:w="345" w:type="pct"/>
            <w:vMerge/>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p>
        </w:tc>
        <w:tc>
          <w:tcPr>
            <w:tcW w:w="586"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c>
          <w:tcPr>
            <w:tcW w:w="463" w:type="pct"/>
            <w:vMerge/>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p>
        </w:tc>
      </w:tr>
      <w:tr w:rsidR="00BF1238" w:rsidRPr="00177D8D" w:rsidTr="00CE52E1">
        <w:trPr>
          <w:cantSplit/>
          <w:trHeight w:val="405"/>
        </w:trPr>
        <w:tc>
          <w:tcPr>
            <w:tcW w:w="273" w:type="pct"/>
            <w:vAlign w:val="center"/>
          </w:tcPr>
          <w:p w:rsidR="00BF1238"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lastRenderedPageBreak/>
              <w:t>R 2.16</w:t>
            </w:r>
          </w:p>
        </w:tc>
        <w:tc>
          <w:tcPr>
            <w:tcW w:w="1316"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Nodrošināt mārketinga pasākumus novada tūrisma piedāvājumu popularizēšanai </w:t>
            </w:r>
          </w:p>
        </w:tc>
        <w:tc>
          <w:tcPr>
            <w:tcW w:w="2017"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Pastāvīga piedalīšanās starptautiskajos tūrisma gadatirgos, izdoti bukleti, kartes, publicēta reklāma masu medijos, rīkotas informatīvās dienas žurnālistiem.</w:t>
            </w:r>
          </w:p>
        </w:tc>
        <w:tc>
          <w:tcPr>
            <w:tcW w:w="345" w:type="pct"/>
            <w:vAlign w:val="center"/>
          </w:tcPr>
          <w:p w:rsidR="00BF1238" w:rsidRPr="00177D8D" w:rsidRDefault="00BF1238" w:rsidP="00BF1238">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Pastāvīgi</w:t>
            </w:r>
          </w:p>
        </w:tc>
        <w:tc>
          <w:tcPr>
            <w:tcW w:w="586" w:type="pct"/>
            <w:vAlign w:val="center"/>
          </w:tcPr>
          <w:p w:rsidR="004000B1" w:rsidRDefault="004000B1" w:rsidP="004000B1">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Kultūras un sporta pārvalde</w:t>
            </w:r>
          </w:p>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TIC</w:t>
            </w:r>
          </w:p>
        </w:tc>
        <w:tc>
          <w:tcPr>
            <w:tcW w:w="463" w:type="pct"/>
            <w:vAlign w:val="center"/>
          </w:tcPr>
          <w:p w:rsidR="00BF1238" w:rsidRPr="00177D8D" w:rsidRDefault="00BF1238"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BF1238" w:rsidRPr="00177D8D" w:rsidRDefault="00301AC6" w:rsidP="00BF1238">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r w:rsidR="002744AA" w:rsidRPr="00177D8D" w:rsidTr="00CE52E1">
        <w:trPr>
          <w:cantSplit/>
          <w:trHeight w:val="311"/>
        </w:trPr>
        <w:tc>
          <w:tcPr>
            <w:tcW w:w="273" w:type="pct"/>
            <w:vAlign w:val="center"/>
          </w:tcPr>
          <w:p w:rsidR="002744AA" w:rsidRPr="00177D8D" w:rsidRDefault="00BD13CA" w:rsidP="00BD13CA">
            <w:pPr>
              <w:spacing w:before="100" w:after="0" w:line="240" w:lineRule="auto"/>
              <w:ind w:left="-7"/>
              <w:jc w:val="both"/>
              <w:rPr>
                <w:rFonts w:ascii="Calibri" w:eastAsia="Helvetica World" w:hAnsi="Calibri" w:cs="Calibri"/>
                <w:b/>
                <w:sz w:val="21"/>
                <w:szCs w:val="21"/>
                <w:lang w:eastAsia="lv-LV" w:bidi="en-US"/>
              </w:rPr>
            </w:pPr>
            <w:r w:rsidRPr="00177D8D">
              <w:rPr>
                <w:rFonts w:ascii="Calibri" w:eastAsia="Helvetica World" w:hAnsi="Calibri" w:cs="Calibri"/>
                <w:b/>
                <w:sz w:val="21"/>
                <w:szCs w:val="21"/>
                <w:lang w:eastAsia="lv-LV" w:bidi="en-US"/>
              </w:rPr>
              <w:t>R 2.17</w:t>
            </w:r>
          </w:p>
        </w:tc>
        <w:tc>
          <w:tcPr>
            <w:tcW w:w="1316" w:type="pct"/>
            <w:vAlign w:val="center"/>
          </w:tcPr>
          <w:p w:rsidR="002744AA" w:rsidRPr="00177D8D" w:rsidRDefault="002744AA" w:rsidP="002744AA">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 xml:space="preserve">Paplašināt Dobeles Amatu māju par reģionālo centru ar plašu tūrisma piedāvājumu </w:t>
            </w:r>
          </w:p>
        </w:tc>
        <w:tc>
          <w:tcPr>
            <w:tcW w:w="2017" w:type="pct"/>
            <w:vAlign w:val="center"/>
          </w:tcPr>
          <w:p w:rsidR="002744AA" w:rsidRPr="00177D8D" w:rsidRDefault="002744AA" w:rsidP="002744AA">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Amatu māja attīstās kā apkārtējo novadu amatniecības centrs un mazo biznesa uzņēmumu un mājražotāju attīstības atbalsts</w:t>
            </w:r>
          </w:p>
        </w:tc>
        <w:tc>
          <w:tcPr>
            <w:tcW w:w="345" w:type="pct"/>
            <w:vAlign w:val="center"/>
          </w:tcPr>
          <w:p w:rsidR="002744AA" w:rsidRPr="00177D8D" w:rsidRDefault="002744AA" w:rsidP="002744AA">
            <w:pPr>
              <w:spacing w:after="0" w:line="240" w:lineRule="auto"/>
              <w:jc w:val="both"/>
              <w:rPr>
                <w:rFonts w:ascii="Calibri" w:eastAsia="Helvetica World" w:hAnsi="Calibri" w:cs="Calibri"/>
                <w:sz w:val="21"/>
                <w:szCs w:val="21"/>
                <w:lang w:bidi="en-US"/>
              </w:rPr>
            </w:pPr>
            <w:r w:rsidRPr="00177D8D">
              <w:rPr>
                <w:rFonts w:ascii="Calibri" w:eastAsia="Helvetica World" w:hAnsi="Calibri" w:cs="Calibri"/>
                <w:sz w:val="21"/>
                <w:szCs w:val="21"/>
                <w:lang w:bidi="en-US"/>
              </w:rPr>
              <w:t>2020</w:t>
            </w:r>
          </w:p>
        </w:tc>
        <w:tc>
          <w:tcPr>
            <w:tcW w:w="586" w:type="pct"/>
            <w:vAlign w:val="center"/>
          </w:tcPr>
          <w:p w:rsidR="002744AA" w:rsidRPr="00177D8D" w:rsidRDefault="002744AA" w:rsidP="002744AA">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Kultūras un sporta pārvalde</w:t>
            </w:r>
          </w:p>
        </w:tc>
        <w:tc>
          <w:tcPr>
            <w:tcW w:w="463" w:type="pct"/>
            <w:vAlign w:val="center"/>
          </w:tcPr>
          <w:p w:rsidR="002744AA" w:rsidRPr="00177D8D" w:rsidRDefault="002744AA" w:rsidP="002744AA">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ES finansējums,</w:t>
            </w:r>
          </w:p>
          <w:p w:rsidR="002744AA" w:rsidRPr="00177D8D" w:rsidRDefault="002744AA" w:rsidP="002744AA">
            <w:pPr>
              <w:spacing w:after="0" w:line="240" w:lineRule="auto"/>
              <w:jc w:val="center"/>
              <w:rPr>
                <w:rFonts w:ascii="Calibri" w:eastAsia="Helvetica World" w:hAnsi="Calibri" w:cs="Calibri"/>
                <w:sz w:val="21"/>
                <w:szCs w:val="21"/>
                <w:lang w:bidi="en-US"/>
              </w:rPr>
            </w:pPr>
            <w:r w:rsidRPr="00177D8D">
              <w:rPr>
                <w:rFonts w:ascii="Calibri" w:eastAsia="Helvetica World" w:hAnsi="Calibri" w:cs="Calibri"/>
                <w:sz w:val="21"/>
                <w:szCs w:val="21"/>
                <w:lang w:bidi="en-US"/>
              </w:rPr>
              <w:t>pašvaldības budžets</w:t>
            </w:r>
          </w:p>
        </w:tc>
      </w:tr>
    </w:tbl>
    <w:p w:rsidR="00DB3F56" w:rsidRDefault="00DB3F56" w:rsidP="003250D2">
      <w:pPr>
        <w:numPr>
          <w:ilvl w:val="1"/>
          <w:numId w:val="0"/>
        </w:numPr>
        <w:spacing w:before="200" w:after="60" w:line="240" w:lineRule="auto"/>
        <w:contextualSpacing/>
        <w:outlineLvl w:val="0"/>
        <w:rPr>
          <w:rFonts w:ascii="Calibri" w:eastAsia="Times New Roman" w:hAnsi="Calibri" w:cs="Times New Roman"/>
          <w:b/>
          <w:bCs/>
          <w:smallCaps/>
          <w:color w:val="000000"/>
          <w:spacing w:val="15"/>
          <w:sz w:val="30"/>
          <w:szCs w:val="30"/>
          <w:lang w:eastAsia="lv-LV" w:bidi="en-US"/>
        </w:rPr>
      </w:pPr>
      <w:bookmarkStart w:id="4" w:name="_Toc373331137"/>
    </w:p>
    <w:p w:rsidR="00115BFF" w:rsidRPr="00115BFF" w:rsidRDefault="00115BFF" w:rsidP="00115BFF">
      <w:pPr>
        <w:numPr>
          <w:ilvl w:val="1"/>
          <w:numId w:val="0"/>
        </w:numPr>
        <w:spacing w:before="200" w:after="60" w:line="240" w:lineRule="auto"/>
        <w:ind w:left="431" w:hanging="431"/>
        <w:contextualSpacing/>
        <w:outlineLvl w:val="0"/>
        <w:rPr>
          <w:rFonts w:ascii="Calibri" w:eastAsia="Times New Roman" w:hAnsi="Calibri" w:cs="Times New Roman"/>
          <w:b/>
          <w:bCs/>
          <w:smallCaps/>
          <w:color w:val="000000"/>
          <w:spacing w:val="15"/>
          <w:sz w:val="30"/>
          <w:szCs w:val="30"/>
          <w:lang w:eastAsia="lv-LV" w:bidi="en-US"/>
        </w:rPr>
      </w:pPr>
      <w:r w:rsidRPr="00115BFF">
        <w:rPr>
          <w:rFonts w:ascii="Calibri" w:eastAsia="Times New Roman" w:hAnsi="Calibri" w:cs="Times New Roman"/>
          <w:b/>
          <w:bCs/>
          <w:smallCaps/>
          <w:color w:val="000000"/>
          <w:spacing w:val="15"/>
          <w:sz w:val="30"/>
          <w:szCs w:val="30"/>
          <w:lang w:eastAsia="lv-LV" w:bidi="en-US"/>
        </w:rPr>
        <w:t>Attīstīta un sakārtota dzīves un atpūtas vide</w:t>
      </w:r>
      <w:bookmarkEnd w:id="4"/>
    </w:p>
    <w:tbl>
      <w:tblPr>
        <w:tblW w:w="566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02"/>
        <w:gridCol w:w="3836"/>
        <w:gridCol w:w="6017"/>
        <w:gridCol w:w="1213"/>
        <w:gridCol w:w="1749"/>
        <w:gridCol w:w="1357"/>
      </w:tblGrid>
      <w:tr w:rsidR="00BF2906" w:rsidRPr="00115BFF" w:rsidTr="009F1B00">
        <w:trPr>
          <w:cantSplit/>
          <w:tblHeader/>
        </w:trPr>
        <w:tc>
          <w:tcPr>
            <w:tcW w:w="268"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eastAsia="lv-LV" w:bidi="en-US"/>
              </w:rPr>
            </w:pPr>
            <w:r w:rsidRPr="00115BFF">
              <w:rPr>
                <w:rFonts w:ascii="Calibri" w:eastAsia="Helvetica World" w:hAnsi="Calibri" w:cs="Calibri"/>
                <w:i/>
                <w:iCs/>
                <w:lang w:eastAsia="lv-LV" w:bidi="en-US"/>
              </w:rPr>
              <w:t>Nr.</w:t>
            </w:r>
          </w:p>
        </w:tc>
        <w:tc>
          <w:tcPr>
            <w:tcW w:w="1281"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Aktivitātes nosaukums</w:t>
            </w:r>
          </w:p>
        </w:tc>
        <w:tc>
          <w:tcPr>
            <w:tcW w:w="2009"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Plānotais darbības rezultāts</w:t>
            </w:r>
          </w:p>
        </w:tc>
        <w:tc>
          <w:tcPr>
            <w:tcW w:w="405"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Izpildes termiņš</w:t>
            </w:r>
          </w:p>
        </w:tc>
        <w:tc>
          <w:tcPr>
            <w:tcW w:w="584"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sz w:val="24"/>
                <w:lang w:bidi="en-US"/>
              </w:rPr>
            </w:pPr>
            <w:r w:rsidRPr="00115BFF">
              <w:rPr>
                <w:rFonts w:ascii="Calibri" w:eastAsia="Helvetica World" w:hAnsi="Calibri" w:cs="Calibri"/>
                <w:i/>
                <w:iCs/>
                <w:lang w:bidi="en-US"/>
              </w:rPr>
              <w:t>Atbildīgais</w:t>
            </w:r>
          </w:p>
        </w:tc>
        <w:tc>
          <w:tcPr>
            <w:tcW w:w="453" w:type="pct"/>
            <w:shd w:val="clear" w:color="auto" w:fill="F2F2F2"/>
            <w:vAlign w:val="center"/>
          </w:tcPr>
          <w:p w:rsidR="00BF2906" w:rsidRPr="00115BFF" w:rsidRDefault="00BF2906" w:rsidP="00115BFF">
            <w:pPr>
              <w:spacing w:after="0" w:line="240" w:lineRule="auto"/>
              <w:jc w:val="center"/>
              <w:rPr>
                <w:rFonts w:ascii="Calibri" w:eastAsia="Helvetica World" w:hAnsi="Calibri" w:cs="Calibri"/>
                <w:i/>
                <w:iCs/>
                <w:color w:val="FFFFFF"/>
                <w:sz w:val="24"/>
                <w:lang w:bidi="en-US"/>
              </w:rPr>
            </w:pPr>
            <w:r w:rsidRPr="00115BFF">
              <w:rPr>
                <w:rFonts w:ascii="Calibri" w:eastAsia="Helvetica World" w:hAnsi="Calibri" w:cs="Calibri"/>
                <w:i/>
                <w:iCs/>
                <w:lang w:bidi="en-US"/>
              </w:rPr>
              <w:t>Finanšu avots</w:t>
            </w:r>
          </w:p>
        </w:tc>
      </w:tr>
      <w:tr w:rsidR="00BF2906" w:rsidRPr="00115BFF" w:rsidTr="009F1B00">
        <w:trPr>
          <w:cantSplit/>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005DAA"/>
            <w:vAlign w:val="center"/>
          </w:tcPr>
          <w:p w:rsidR="00BF2906" w:rsidRPr="00115BFF" w:rsidRDefault="00BF2906" w:rsidP="00115BFF">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RV8 tehniskā infrastruktūra</w:t>
            </w:r>
          </w:p>
        </w:tc>
      </w:tr>
      <w:tr w:rsidR="00BF2906" w:rsidRPr="00115BFF" w:rsidTr="009F1B00">
        <w:trPr>
          <w:cantSplit/>
        </w:trPr>
        <w:tc>
          <w:tcPr>
            <w:tcW w:w="5000" w:type="pct"/>
            <w:gridSpan w:val="6"/>
            <w:shd w:val="clear" w:color="auto" w:fill="005DAA"/>
            <w:vAlign w:val="center"/>
          </w:tcPr>
          <w:p w:rsidR="00BF2906" w:rsidRPr="00115BFF" w:rsidRDefault="00BF2906" w:rsidP="00115BFF">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U15 Attīstīt ielu un ceļu infrastruktūru un pilnveidot pasažieru pārvadāšanas pakalpojumus</w:t>
            </w:r>
          </w:p>
        </w:tc>
      </w:tr>
      <w:tr w:rsidR="00BF2906" w:rsidRPr="00734080" w:rsidTr="009F1B00">
        <w:trPr>
          <w:cantSplit/>
        </w:trPr>
        <w:tc>
          <w:tcPr>
            <w:tcW w:w="268" w:type="pct"/>
            <w:tcBorders>
              <w:top w:val="single" w:sz="8" w:space="0" w:color="000000"/>
              <w:left w:val="single" w:sz="8" w:space="0" w:color="000000"/>
              <w:bottom w:val="single" w:sz="8" w:space="0" w:color="000000"/>
            </w:tcBorders>
            <w:vAlign w:val="center"/>
          </w:tcPr>
          <w:p w:rsidR="00BF2906" w:rsidRPr="00734080" w:rsidRDefault="004E5625" w:rsidP="004E5625">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w:t>
            </w:r>
          </w:p>
        </w:tc>
        <w:tc>
          <w:tcPr>
            <w:tcW w:w="1281" w:type="pct"/>
            <w:tcBorders>
              <w:top w:val="single" w:sz="8" w:space="0" w:color="000000"/>
              <w:bottom w:val="single" w:sz="8" w:space="0" w:color="000000"/>
            </w:tcBorders>
            <w:vAlign w:val="center"/>
          </w:tcPr>
          <w:p w:rsidR="00BF2906" w:rsidRPr="00734080" w:rsidRDefault="00DB3F56" w:rsidP="003250D2">
            <w:pPr>
              <w:spacing w:after="0" w:line="240" w:lineRule="auto"/>
              <w:jc w:val="both"/>
              <w:rPr>
                <w:rFonts w:ascii="Calibri" w:eastAsia="Helvetica World" w:hAnsi="Calibri" w:cs="Calibri"/>
                <w:color w:val="000000"/>
                <w:sz w:val="21"/>
                <w:szCs w:val="21"/>
                <w:lang w:bidi="en-US"/>
              </w:rPr>
            </w:pPr>
            <w:r w:rsidRPr="00734080">
              <w:rPr>
                <w:rFonts w:ascii="Calibri" w:eastAsia="Helvetica World" w:hAnsi="Calibri" w:cs="Calibri"/>
                <w:color w:val="000000"/>
                <w:sz w:val="21"/>
                <w:szCs w:val="21"/>
                <w:lang w:bidi="en-US"/>
              </w:rPr>
              <w:t>Pārbūvēt</w:t>
            </w:r>
            <w:r w:rsidR="00BF2906" w:rsidRPr="00734080">
              <w:rPr>
                <w:rFonts w:ascii="Calibri" w:eastAsia="Helvetica World" w:hAnsi="Calibri" w:cs="Calibri"/>
                <w:color w:val="000000"/>
                <w:sz w:val="21"/>
                <w:szCs w:val="21"/>
                <w:lang w:bidi="en-US"/>
              </w:rPr>
              <w:t xml:space="preserve"> </w:t>
            </w:r>
            <w:r w:rsidR="00BF2906" w:rsidRPr="00734080">
              <w:rPr>
                <w:rFonts w:ascii="Calibri" w:eastAsia="Helvetica World" w:hAnsi="Calibri" w:cs="Calibri"/>
                <w:sz w:val="21"/>
                <w:szCs w:val="21"/>
                <w:lang w:bidi="en-US"/>
              </w:rPr>
              <w:t xml:space="preserve">pašvaldības </w:t>
            </w:r>
            <w:r w:rsidRPr="00734080">
              <w:rPr>
                <w:rFonts w:ascii="Calibri" w:eastAsia="Helvetica World" w:hAnsi="Calibri" w:cs="Calibri"/>
                <w:sz w:val="21"/>
                <w:szCs w:val="21"/>
                <w:lang w:bidi="en-US"/>
              </w:rPr>
              <w:t xml:space="preserve">ielas un </w:t>
            </w:r>
            <w:r w:rsidR="00BF2906" w:rsidRPr="00734080">
              <w:rPr>
                <w:rFonts w:ascii="Calibri" w:eastAsia="Helvetica World" w:hAnsi="Calibri" w:cs="Calibri"/>
                <w:color w:val="000000"/>
                <w:sz w:val="21"/>
                <w:szCs w:val="21"/>
                <w:lang w:bidi="en-US"/>
              </w:rPr>
              <w:t xml:space="preserve">autoceļus saskaņā ar Rekonstruējamo autoceļu sarakstu </w:t>
            </w:r>
          </w:p>
        </w:tc>
        <w:tc>
          <w:tcPr>
            <w:tcW w:w="2009" w:type="pct"/>
            <w:tcBorders>
              <w:top w:val="single" w:sz="8" w:space="0" w:color="000000"/>
            </w:tcBorders>
            <w:vAlign w:val="center"/>
          </w:tcPr>
          <w:p w:rsidR="00BF2906" w:rsidRPr="00734080" w:rsidRDefault="00B23C68" w:rsidP="00B23C68">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Pārbūvēti</w:t>
            </w:r>
            <w:r w:rsidR="00BF2906" w:rsidRPr="00734080">
              <w:rPr>
                <w:rFonts w:ascii="Calibri" w:eastAsia="Helvetica World" w:hAnsi="Calibri" w:cs="Calibri"/>
                <w:sz w:val="21"/>
                <w:szCs w:val="21"/>
                <w:lang w:bidi="en-US"/>
              </w:rPr>
              <w:t xml:space="preserve"> pašvaldības ceļi </w:t>
            </w:r>
            <w:r w:rsidR="00DB3F56" w:rsidRPr="00734080">
              <w:rPr>
                <w:rFonts w:ascii="Calibri" w:eastAsia="Helvetica World" w:hAnsi="Calibri" w:cs="Calibri"/>
                <w:sz w:val="21"/>
                <w:szCs w:val="21"/>
                <w:lang w:bidi="en-US"/>
              </w:rPr>
              <w:t xml:space="preserve">un ielas </w:t>
            </w:r>
          </w:p>
        </w:tc>
        <w:tc>
          <w:tcPr>
            <w:tcW w:w="405" w:type="pct"/>
            <w:tcBorders>
              <w:top w:val="single" w:sz="8" w:space="0" w:color="000000"/>
              <w:bottom w:val="single" w:sz="8" w:space="0" w:color="000000"/>
            </w:tcBorders>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tcBorders>
              <w:top w:val="single" w:sz="8" w:space="0" w:color="000000"/>
              <w:bottom w:val="single" w:sz="8" w:space="0" w:color="000000"/>
            </w:tcBorders>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Attīstības un plānošanas nodaļa, Komunālā nodaļa</w:t>
            </w:r>
          </w:p>
        </w:tc>
        <w:tc>
          <w:tcPr>
            <w:tcW w:w="453" w:type="pct"/>
            <w:tcBorders>
              <w:top w:val="single" w:sz="8" w:space="0" w:color="000000"/>
              <w:bottom w:val="single" w:sz="8" w:space="0" w:color="000000"/>
              <w:right w:val="single" w:sz="8" w:space="0" w:color="000000"/>
            </w:tcBorders>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C267FF"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w:t>
            </w:r>
            <w:r w:rsidR="00BF2906" w:rsidRPr="00734080">
              <w:rPr>
                <w:rFonts w:ascii="Calibri" w:eastAsia="Helvetica World" w:hAnsi="Calibri" w:cs="Calibri"/>
                <w:sz w:val="21"/>
                <w:szCs w:val="21"/>
                <w:lang w:bidi="en-US"/>
              </w:rPr>
              <w:t>ašvaldība</w:t>
            </w:r>
            <w:r w:rsidRPr="00734080">
              <w:rPr>
                <w:rFonts w:ascii="Calibri" w:eastAsia="Helvetica World" w:hAnsi="Calibri" w:cs="Calibri"/>
                <w:sz w:val="21"/>
                <w:szCs w:val="21"/>
                <w:lang w:bidi="en-US"/>
              </w:rPr>
              <w:t>s budžets</w:t>
            </w:r>
          </w:p>
        </w:tc>
      </w:tr>
      <w:tr w:rsidR="00BF2906" w:rsidRPr="00734080" w:rsidTr="009F1B00">
        <w:trPr>
          <w:cantSplit/>
        </w:trPr>
        <w:tc>
          <w:tcPr>
            <w:tcW w:w="268" w:type="pct"/>
            <w:vAlign w:val="center"/>
          </w:tcPr>
          <w:p w:rsidR="00BF2906" w:rsidRPr="00734080" w:rsidRDefault="00BD13CA" w:rsidP="00BD13CA">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w:t>
            </w:r>
          </w:p>
        </w:tc>
        <w:tc>
          <w:tcPr>
            <w:tcW w:w="1281" w:type="pct"/>
            <w:vAlign w:val="center"/>
          </w:tcPr>
          <w:p w:rsidR="00BF2906" w:rsidRPr="00734080" w:rsidRDefault="00BF2906" w:rsidP="00DB3F56">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Veicināt valsts autoceļu </w:t>
            </w:r>
            <w:r w:rsidR="00DB3F56" w:rsidRPr="00734080">
              <w:rPr>
                <w:rFonts w:ascii="Calibri" w:eastAsia="Helvetica World" w:hAnsi="Calibri" w:cs="Calibri"/>
                <w:sz w:val="21"/>
                <w:szCs w:val="21"/>
                <w:lang w:bidi="en-US"/>
              </w:rPr>
              <w:t>pārbūvi</w:t>
            </w:r>
            <w:r w:rsidRPr="00734080">
              <w:rPr>
                <w:rFonts w:ascii="Calibri" w:eastAsia="Helvetica World" w:hAnsi="Calibri" w:cs="Calibri"/>
                <w:sz w:val="21"/>
                <w:szCs w:val="21"/>
                <w:lang w:bidi="en-US"/>
              </w:rPr>
              <w:t xml:space="preserve"> (2.pielikums)</w:t>
            </w:r>
          </w:p>
        </w:tc>
        <w:tc>
          <w:tcPr>
            <w:tcW w:w="2009" w:type="pct"/>
            <w:vAlign w:val="center"/>
          </w:tcPr>
          <w:p w:rsidR="00BF2906" w:rsidRPr="00734080" w:rsidRDefault="00BF2906" w:rsidP="00DB3F56">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Regulāra sadarbība ar atbildīgajām valsts institūcijām, </w:t>
            </w:r>
            <w:r w:rsidR="00DB3F56" w:rsidRPr="00734080">
              <w:rPr>
                <w:rFonts w:ascii="Calibri" w:eastAsia="Helvetica World" w:hAnsi="Calibri" w:cs="Calibri"/>
                <w:sz w:val="21"/>
                <w:szCs w:val="21"/>
                <w:lang w:bidi="en-US"/>
              </w:rPr>
              <w:t>pārbūvēti</w:t>
            </w:r>
            <w:r w:rsidRPr="00734080">
              <w:rPr>
                <w:rFonts w:ascii="Calibri" w:eastAsia="Helvetica World" w:hAnsi="Calibri" w:cs="Calibri"/>
                <w:sz w:val="21"/>
                <w:szCs w:val="21"/>
                <w:lang w:bidi="en-US"/>
              </w:rPr>
              <w:t xml:space="preserve"> valsts ceļi saskaņā ar ceļu sarakstu</w:t>
            </w:r>
          </w:p>
        </w:tc>
        <w:tc>
          <w:tcPr>
            <w:tcW w:w="405"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w:t>
            </w:r>
          </w:p>
        </w:tc>
        <w:tc>
          <w:tcPr>
            <w:tcW w:w="453"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Valsts budžets</w:t>
            </w:r>
          </w:p>
        </w:tc>
      </w:tr>
      <w:tr w:rsidR="00BF2906" w:rsidRPr="00734080" w:rsidTr="009F1B00">
        <w:trPr>
          <w:cantSplit/>
          <w:trHeight w:val="742"/>
        </w:trPr>
        <w:tc>
          <w:tcPr>
            <w:tcW w:w="268" w:type="pct"/>
            <w:vAlign w:val="center"/>
          </w:tcPr>
          <w:p w:rsidR="00BF2906" w:rsidRPr="00734080" w:rsidRDefault="00BD13CA" w:rsidP="00BD13CA">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3.3</w:t>
            </w:r>
          </w:p>
        </w:tc>
        <w:tc>
          <w:tcPr>
            <w:tcW w:w="1281"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Uzlabot satiksmes drošību </w:t>
            </w:r>
          </w:p>
        </w:tc>
        <w:tc>
          <w:tcPr>
            <w:tcW w:w="2009" w:type="pct"/>
            <w:vAlign w:val="center"/>
          </w:tcPr>
          <w:p w:rsidR="00BF2906" w:rsidRPr="00734080" w:rsidRDefault="00B23C68"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Ierīkots</w:t>
            </w:r>
            <w:r w:rsidR="00BF2906" w:rsidRPr="00734080">
              <w:rPr>
                <w:rFonts w:ascii="Calibri" w:eastAsia="Helvetica World" w:hAnsi="Calibri" w:cs="Calibri"/>
                <w:sz w:val="21"/>
                <w:szCs w:val="21"/>
                <w:lang w:bidi="en-US"/>
              </w:rPr>
              <w:t xml:space="preserve"> jauns un pilnveidots esošais ielu apgaismojums novada ciemos un pilsētā</w:t>
            </w:r>
          </w:p>
        </w:tc>
        <w:tc>
          <w:tcPr>
            <w:tcW w:w="405"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Pr="00734080" w:rsidRDefault="004000B1" w:rsidP="004000B1">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Komunālā nodaļa </w:t>
            </w:r>
            <w:r w:rsidR="00BF2906" w:rsidRPr="00734080">
              <w:rPr>
                <w:rFonts w:ascii="Calibri" w:eastAsia="Helvetica World" w:hAnsi="Calibri" w:cs="Calibri"/>
                <w:sz w:val="21"/>
                <w:szCs w:val="21"/>
                <w:lang w:bidi="en-US"/>
              </w:rPr>
              <w:t xml:space="preserve">Attīstības un plānošanas nodaļa, </w:t>
            </w:r>
          </w:p>
        </w:tc>
        <w:tc>
          <w:tcPr>
            <w:tcW w:w="453"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C267FF"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w:t>
            </w:r>
            <w:r w:rsidR="00BF2906" w:rsidRPr="00734080">
              <w:rPr>
                <w:rFonts w:ascii="Calibri" w:eastAsia="Helvetica World" w:hAnsi="Calibri" w:cs="Calibri"/>
                <w:sz w:val="21"/>
                <w:szCs w:val="21"/>
                <w:lang w:bidi="en-US"/>
              </w:rPr>
              <w:t>ašvaldība</w:t>
            </w:r>
            <w:r w:rsidRPr="00734080">
              <w:rPr>
                <w:rFonts w:ascii="Calibri" w:eastAsia="Helvetica World" w:hAnsi="Calibri" w:cs="Calibri"/>
                <w:sz w:val="21"/>
                <w:szCs w:val="21"/>
                <w:lang w:bidi="en-US"/>
              </w:rPr>
              <w:t>s budžets</w:t>
            </w:r>
          </w:p>
        </w:tc>
      </w:tr>
      <w:tr w:rsidR="00BF2906" w:rsidRPr="00734080" w:rsidTr="009F1B00">
        <w:trPr>
          <w:cantSplit/>
          <w:trHeight w:val="248"/>
        </w:trPr>
        <w:tc>
          <w:tcPr>
            <w:tcW w:w="268" w:type="pct"/>
            <w:vMerge w:val="restart"/>
            <w:vAlign w:val="center"/>
          </w:tcPr>
          <w:p w:rsidR="00BF2906" w:rsidRPr="00734080" w:rsidRDefault="00BD13CA" w:rsidP="00BD13CA">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3.4</w:t>
            </w:r>
          </w:p>
        </w:tc>
        <w:tc>
          <w:tcPr>
            <w:tcW w:w="1281" w:type="pct"/>
            <w:vMerge w:val="restar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Saglabāt pašreizējo</w:t>
            </w:r>
            <w:r w:rsidR="009F1B00" w:rsidRPr="00734080">
              <w:rPr>
                <w:rFonts w:ascii="Calibri" w:eastAsia="Helvetica World" w:hAnsi="Calibri" w:cs="Calibri"/>
                <w:sz w:val="21"/>
                <w:szCs w:val="21"/>
                <w:lang w:bidi="en-US"/>
              </w:rPr>
              <w:t xml:space="preserve"> </w:t>
            </w:r>
            <w:r w:rsidRPr="00734080">
              <w:rPr>
                <w:rFonts w:ascii="Calibri" w:eastAsia="Helvetica World" w:hAnsi="Calibri" w:cs="Calibri"/>
                <w:sz w:val="21"/>
                <w:szCs w:val="21"/>
                <w:lang w:bidi="en-US"/>
              </w:rPr>
              <w:t>pasažieru pārvadāšanas modeli</w:t>
            </w:r>
          </w:p>
        </w:tc>
        <w:tc>
          <w:tcPr>
            <w:tcW w:w="2009"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Skolēnu autobusu maršrutu integrācija kopējā pasažieru pārvadājumu tīklā</w:t>
            </w:r>
          </w:p>
        </w:tc>
        <w:tc>
          <w:tcPr>
            <w:tcW w:w="405" w:type="pct"/>
            <w:vMerge w:val="restar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Pastāvīgi</w:t>
            </w:r>
          </w:p>
        </w:tc>
        <w:tc>
          <w:tcPr>
            <w:tcW w:w="584" w:type="pct"/>
            <w:vMerge w:val="restar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Izglītības pārvalde, piesaistot ZPR</w:t>
            </w:r>
          </w:p>
        </w:tc>
        <w:tc>
          <w:tcPr>
            <w:tcW w:w="453" w:type="pct"/>
            <w:vMerge w:val="restar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r w:rsidR="00C267FF" w:rsidRPr="00734080">
              <w:rPr>
                <w:rFonts w:ascii="Calibri" w:eastAsia="Helvetica World" w:hAnsi="Calibri" w:cs="Calibri"/>
                <w:sz w:val="21"/>
                <w:szCs w:val="21"/>
                <w:lang w:bidi="en-US"/>
              </w:rPr>
              <w:t>s budžets</w:t>
            </w:r>
          </w:p>
        </w:tc>
      </w:tr>
      <w:tr w:rsidR="00BF2906" w:rsidRPr="00734080" w:rsidTr="009F1B00">
        <w:trPr>
          <w:cantSplit/>
          <w:trHeight w:val="247"/>
        </w:trPr>
        <w:tc>
          <w:tcPr>
            <w:tcW w:w="268" w:type="pct"/>
            <w:vMerge/>
            <w:vAlign w:val="center"/>
          </w:tcPr>
          <w:p w:rsidR="00BF2906" w:rsidRPr="00734080" w:rsidRDefault="00BF2906" w:rsidP="00BD13CA">
            <w:pPr>
              <w:numPr>
                <w:ilvl w:val="0"/>
                <w:numId w:val="35"/>
              </w:numPr>
              <w:spacing w:before="100" w:after="0" w:line="240" w:lineRule="auto"/>
              <w:ind w:left="0" w:hanging="502"/>
              <w:jc w:val="both"/>
              <w:rPr>
                <w:rFonts w:ascii="Calibri" w:eastAsia="Helvetica World" w:hAnsi="Calibri" w:cs="Calibri"/>
                <w:b/>
                <w:sz w:val="21"/>
                <w:szCs w:val="21"/>
                <w:lang w:eastAsia="lv-LV" w:bidi="en-US"/>
              </w:rPr>
            </w:pPr>
          </w:p>
        </w:tc>
        <w:tc>
          <w:tcPr>
            <w:tcW w:w="1281" w:type="pct"/>
            <w:vMerge/>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p>
        </w:tc>
        <w:tc>
          <w:tcPr>
            <w:tcW w:w="2009" w:type="pct"/>
            <w:vAlign w:val="center"/>
          </w:tcPr>
          <w:p w:rsidR="00BF2906" w:rsidRPr="00734080" w:rsidRDefault="00BF2906" w:rsidP="009F1B00">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Popularizēts Dobeles novada </w:t>
            </w:r>
            <w:r w:rsidR="009F1B00" w:rsidRPr="00734080">
              <w:rPr>
                <w:rFonts w:ascii="Calibri" w:eastAsia="Helvetica World" w:hAnsi="Calibri" w:cs="Calibri"/>
                <w:sz w:val="21"/>
                <w:szCs w:val="21"/>
                <w:lang w:bidi="en-US"/>
              </w:rPr>
              <w:t>skolēnu</w:t>
            </w:r>
            <w:r w:rsidRPr="00734080">
              <w:rPr>
                <w:rFonts w:ascii="Calibri" w:eastAsia="Helvetica World" w:hAnsi="Calibri" w:cs="Calibri"/>
                <w:sz w:val="21"/>
                <w:szCs w:val="21"/>
                <w:lang w:bidi="en-US"/>
              </w:rPr>
              <w:t xml:space="preserve"> pārvadāšanas modelis citās pašvaldībās kā labās prakses piemērs</w:t>
            </w:r>
          </w:p>
        </w:tc>
        <w:tc>
          <w:tcPr>
            <w:tcW w:w="405" w:type="pct"/>
            <w:vMerge/>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p>
        </w:tc>
        <w:tc>
          <w:tcPr>
            <w:tcW w:w="584" w:type="pct"/>
            <w:vMerge/>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p>
        </w:tc>
        <w:tc>
          <w:tcPr>
            <w:tcW w:w="453" w:type="pct"/>
            <w:vMerge/>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p>
        </w:tc>
      </w:tr>
      <w:tr w:rsidR="00BF2906" w:rsidRPr="00734080" w:rsidTr="009F1B00">
        <w:trPr>
          <w:cantSplit/>
          <w:trHeight w:val="875"/>
        </w:trPr>
        <w:tc>
          <w:tcPr>
            <w:tcW w:w="268" w:type="pct"/>
            <w:vMerge w:val="restart"/>
            <w:vAlign w:val="center"/>
          </w:tcPr>
          <w:p w:rsidR="00BF2906" w:rsidRPr="00734080" w:rsidRDefault="00392E9D" w:rsidP="00BD13CA">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lastRenderedPageBreak/>
              <w:t>R 3.5</w:t>
            </w:r>
          </w:p>
        </w:tc>
        <w:tc>
          <w:tcPr>
            <w:tcW w:w="1281" w:type="pct"/>
            <w:vMerge w:val="restar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Attīstīt gājējiem un velobraucējiem paredzēto infrastruktūru novada teritorijā</w:t>
            </w:r>
          </w:p>
        </w:tc>
        <w:tc>
          <w:tcPr>
            <w:tcW w:w="2009" w:type="pct"/>
            <w:vAlign w:val="center"/>
          </w:tcPr>
          <w:p w:rsidR="00BF2906" w:rsidRPr="00734080" w:rsidRDefault="00DB3F5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Pārbūvēti</w:t>
            </w:r>
            <w:r w:rsidR="00BF2906" w:rsidRPr="00734080">
              <w:rPr>
                <w:rFonts w:ascii="Calibri" w:eastAsia="Helvetica World" w:hAnsi="Calibri" w:cs="Calibri"/>
                <w:sz w:val="21"/>
                <w:szCs w:val="21"/>
                <w:lang w:bidi="en-US"/>
              </w:rPr>
              <w:t xml:space="preserve"> esošie un izveidoti jauni gājēju un veloceliņi, un tilti</w:t>
            </w:r>
          </w:p>
        </w:tc>
        <w:tc>
          <w:tcPr>
            <w:tcW w:w="405" w:type="pct"/>
            <w:vMerge w:val="restar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 </w:t>
            </w:r>
          </w:p>
          <w:p w:rsidR="009F1B00" w:rsidRPr="00734080" w:rsidRDefault="009F1B00"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Ilgtermiņā</w:t>
            </w:r>
          </w:p>
        </w:tc>
        <w:tc>
          <w:tcPr>
            <w:tcW w:w="584" w:type="pct"/>
            <w:vMerge w:val="restar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 Attīstības un plānošanas nodaļa</w:t>
            </w:r>
          </w:p>
        </w:tc>
        <w:tc>
          <w:tcPr>
            <w:tcW w:w="453" w:type="pct"/>
            <w:vMerge w:val="restar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C267FF"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w:t>
            </w:r>
            <w:r w:rsidR="00BF2906" w:rsidRPr="00734080">
              <w:rPr>
                <w:rFonts w:ascii="Calibri" w:eastAsia="Helvetica World" w:hAnsi="Calibri" w:cs="Calibri"/>
                <w:sz w:val="21"/>
                <w:szCs w:val="21"/>
                <w:lang w:bidi="en-US"/>
              </w:rPr>
              <w:t>ašvaldība</w:t>
            </w:r>
            <w:r w:rsidRPr="00734080">
              <w:rPr>
                <w:rFonts w:ascii="Calibri" w:eastAsia="Helvetica World" w:hAnsi="Calibri" w:cs="Calibri"/>
                <w:sz w:val="21"/>
                <w:szCs w:val="21"/>
                <w:lang w:bidi="en-US"/>
              </w:rPr>
              <w:t>s budžets</w:t>
            </w:r>
          </w:p>
        </w:tc>
      </w:tr>
      <w:tr w:rsidR="00BF2906" w:rsidRPr="00734080" w:rsidTr="009F1B00">
        <w:trPr>
          <w:cantSplit/>
          <w:trHeight w:val="331"/>
        </w:trPr>
        <w:tc>
          <w:tcPr>
            <w:tcW w:w="268" w:type="pct"/>
            <w:vMerge/>
            <w:vAlign w:val="center"/>
          </w:tcPr>
          <w:p w:rsidR="00BF2906" w:rsidRPr="00734080" w:rsidRDefault="00BF2906" w:rsidP="00115BFF">
            <w:pPr>
              <w:numPr>
                <w:ilvl w:val="0"/>
                <w:numId w:val="35"/>
              </w:numPr>
              <w:spacing w:before="100" w:after="0" w:line="240" w:lineRule="auto"/>
              <w:ind w:hanging="502"/>
              <w:jc w:val="both"/>
              <w:rPr>
                <w:rFonts w:ascii="Calibri" w:eastAsia="Helvetica World" w:hAnsi="Calibri" w:cs="Calibri"/>
                <w:sz w:val="21"/>
                <w:szCs w:val="21"/>
                <w:lang w:eastAsia="lv-LV" w:bidi="en-US"/>
              </w:rPr>
            </w:pPr>
          </w:p>
        </w:tc>
        <w:tc>
          <w:tcPr>
            <w:tcW w:w="1281" w:type="pct"/>
            <w:vMerge/>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p>
        </w:tc>
        <w:tc>
          <w:tcPr>
            <w:tcW w:w="2009"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Sadarbībā ar Tērvetes novadu un Jelgavas novadu izveidoti veloceliņi </w:t>
            </w:r>
          </w:p>
        </w:tc>
        <w:tc>
          <w:tcPr>
            <w:tcW w:w="405" w:type="pct"/>
            <w:vMerge/>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p>
        </w:tc>
        <w:tc>
          <w:tcPr>
            <w:tcW w:w="584" w:type="pct"/>
            <w:vMerge/>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p>
        </w:tc>
        <w:tc>
          <w:tcPr>
            <w:tcW w:w="453" w:type="pct"/>
            <w:vMerge/>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p>
        </w:tc>
      </w:tr>
      <w:tr w:rsidR="00BF2906" w:rsidRPr="00115BFF" w:rsidTr="009F1B00">
        <w:trPr>
          <w:cantSplit/>
        </w:trPr>
        <w:tc>
          <w:tcPr>
            <w:tcW w:w="5000" w:type="pct"/>
            <w:gridSpan w:val="6"/>
            <w:shd w:val="clear" w:color="auto" w:fill="005DAA"/>
            <w:vAlign w:val="center"/>
          </w:tcPr>
          <w:p w:rsidR="00BF2906" w:rsidRPr="00115BFF" w:rsidRDefault="00BF2906" w:rsidP="00115BFF">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U16 Attīstīt kvalitatīvas enerģētikas infrastruktūru</w:t>
            </w:r>
          </w:p>
        </w:tc>
      </w:tr>
      <w:tr w:rsidR="00C2633B" w:rsidRPr="00734080" w:rsidTr="009F1B00">
        <w:trPr>
          <w:cantSplit/>
        </w:trPr>
        <w:tc>
          <w:tcPr>
            <w:tcW w:w="268" w:type="pct"/>
            <w:vAlign w:val="center"/>
          </w:tcPr>
          <w:p w:rsidR="00C2633B"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3.6</w:t>
            </w:r>
          </w:p>
        </w:tc>
        <w:tc>
          <w:tcPr>
            <w:tcW w:w="1281" w:type="pct"/>
            <w:vAlign w:val="center"/>
          </w:tcPr>
          <w:p w:rsidR="00C2633B" w:rsidRPr="00734080" w:rsidRDefault="00AC4C52"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Veicināt autotransporta CO</w:t>
            </w:r>
            <w:r w:rsidRPr="00734080">
              <w:rPr>
                <w:rFonts w:ascii="Calibri" w:eastAsia="Helvetica World" w:hAnsi="Calibri" w:cs="Calibri"/>
                <w:sz w:val="21"/>
                <w:szCs w:val="21"/>
                <w:vertAlign w:val="superscript"/>
                <w:lang w:bidi="en-US"/>
              </w:rPr>
              <w:t>2</w:t>
            </w:r>
            <w:r w:rsidRPr="00734080">
              <w:rPr>
                <w:rFonts w:ascii="Calibri" w:eastAsia="Helvetica World" w:hAnsi="Calibri" w:cs="Calibri"/>
                <w:sz w:val="21"/>
                <w:szCs w:val="21"/>
                <w:lang w:bidi="en-US"/>
              </w:rPr>
              <w:t xml:space="preserve"> izmešu samazināšanos</w:t>
            </w:r>
          </w:p>
        </w:tc>
        <w:tc>
          <w:tcPr>
            <w:tcW w:w="2009" w:type="pct"/>
            <w:vAlign w:val="center"/>
          </w:tcPr>
          <w:p w:rsidR="00C2633B" w:rsidRPr="00734080" w:rsidRDefault="00AC4C52" w:rsidP="00AC4C52">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Ierīkoti ETL uzlādes punkti </w:t>
            </w:r>
            <w:r w:rsidR="00626A03">
              <w:rPr>
                <w:rFonts w:ascii="Calibri" w:eastAsia="Helvetica World" w:hAnsi="Calibri" w:cs="Calibri"/>
                <w:sz w:val="21"/>
                <w:szCs w:val="21"/>
                <w:lang w:bidi="en-US"/>
              </w:rPr>
              <w:t>(elektrotransportlīdzekļu)</w:t>
            </w:r>
          </w:p>
        </w:tc>
        <w:tc>
          <w:tcPr>
            <w:tcW w:w="405" w:type="pct"/>
            <w:vAlign w:val="center"/>
          </w:tcPr>
          <w:p w:rsidR="00C2633B" w:rsidRPr="00734080" w:rsidRDefault="00AC4C52"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1A6AAA" w:rsidRPr="00734080" w:rsidRDefault="004000B1" w:rsidP="004000B1">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Komunālā nodaļa </w:t>
            </w:r>
            <w:r w:rsidR="00AC4C52" w:rsidRPr="00734080">
              <w:rPr>
                <w:rFonts w:ascii="Calibri" w:eastAsia="Helvetica World" w:hAnsi="Calibri" w:cs="Calibri"/>
                <w:sz w:val="21"/>
                <w:szCs w:val="21"/>
                <w:lang w:bidi="en-US"/>
              </w:rPr>
              <w:t>Attīstības un plānošanas nodaļa</w:t>
            </w:r>
          </w:p>
        </w:tc>
        <w:tc>
          <w:tcPr>
            <w:tcW w:w="453" w:type="pct"/>
            <w:vAlign w:val="center"/>
          </w:tcPr>
          <w:p w:rsidR="00C2633B" w:rsidRPr="00734080" w:rsidRDefault="00AC4C52"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tc>
      </w:tr>
      <w:tr w:rsidR="00BF2906" w:rsidRPr="00115BFF" w:rsidTr="009F1B00">
        <w:trPr>
          <w:cantSplit/>
        </w:trPr>
        <w:tc>
          <w:tcPr>
            <w:tcW w:w="5000" w:type="pct"/>
            <w:gridSpan w:val="6"/>
            <w:shd w:val="clear" w:color="auto" w:fill="005DAA"/>
            <w:vAlign w:val="center"/>
          </w:tcPr>
          <w:p w:rsidR="00BF2906" w:rsidRPr="00115BFF" w:rsidRDefault="00BF2906" w:rsidP="00115BFF">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U17 Attīstīt ūdenssaimniecības un lietus ūdeņu apsaimniekošanas infrastruktūru</w:t>
            </w:r>
          </w:p>
        </w:tc>
      </w:tr>
      <w:tr w:rsidR="00BF2906" w:rsidRPr="00734080" w:rsidTr="009F1B00">
        <w:trPr>
          <w:cantSplit/>
        </w:trPr>
        <w:tc>
          <w:tcPr>
            <w:tcW w:w="268" w:type="pc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3.7</w:t>
            </w:r>
          </w:p>
        </w:tc>
        <w:tc>
          <w:tcPr>
            <w:tcW w:w="1281" w:type="pct"/>
            <w:vAlign w:val="center"/>
          </w:tcPr>
          <w:p w:rsidR="00BF2906" w:rsidRPr="00734080" w:rsidRDefault="00BF2906" w:rsidP="00115BFF">
            <w:pPr>
              <w:spacing w:after="0" w:line="240" w:lineRule="auto"/>
              <w:jc w:val="both"/>
              <w:rPr>
                <w:rFonts w:ascii="Calibri" w:eastAsia="Helvetica World" w:hAnsi="Calibri" w:cs="Calibri"/>
                <w:b/>
                <w:bCs/>
                <w:sz w:val="21"/>
                <w:szCs w:val="21"/>
                <w:lang w:bidi="en-US"/>
              </w:rPr>
            </w:pPr>
            <w:r w:rsidRPr="00734080">
              <w:rPr>
                <w:rFonts w:ascii="Calibri" w:eastAsia="Helvetica World" w:hAnsi="Calibri" w:cs="Calibri"/>
                <w:sz w:val="21"/>
                <w:szCs w:val="21"/>
                <w:lang w:bidi="en-US"/>
              </w:rPr>
              <w:t xml:space="preserve">Uzlabota dzeramā ūdens kvalitāte </w:t>
            </w:r>
          </w:p>
        </w:tc>
        <w:tc>
          <w:tcPr>
            <w:tcW w:w="2009"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 Uzbūvēta jauna atdzelžošanas stacija pilsētā</w:t>
            </w:r>
          </w:p>
        </w:tc>
        <w:tc>
          <w:tcPr>
            <w:tcW w:w="405"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SIA „Dobeles Ūdens”</w:t>
            </w:r>
          </w:p>
        </w:tc>
        <w:tc>
          <w:tcPr>
            <w:tcW w:w="453"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tc>
      </w:tr>
      <w:tr w:rsidR="00BF2906" w:rsidRPr="00734080" w:rsidTr="009F1B00">
        <w:trPr>
          <w:cantSplit/>
        </w:trPr>
        <w:tc>
          <w:tcPr>
            <w:tcW w:w="268" w:type="pc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3.8</w:t>
            </w:r>
          </w:p>
        </w:tc>
        <w:tc>
          <w:tcPr>
            <w:tcW w:w="1281"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Attīstīt ūdenssaimniecību novadā </w:t>
            </w:r>
          </w:p>
        </w:tc>
        <w:tc>
          <w:tcPr>
            <w:tcW w:w="2009" w:type="pct"/>
            <w:vAlign w:val="center"/>
          </w:tcPr>
          <w:p w:rsidR="00BF2906" w:rsidRPr="00734080" w:rsidRDefault="00DB3F56" w:rsidP="00EF1D00">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Pārbūvēti</w:t>
            </w:r>
            <w:r w:rsidR="00BF2906" w:rsidRPr="00734080">
              <w:rPr>
                <w:rFonts w:ascii="Calibri" w:eastAsia="Helvetica World" w:hAnsi="Calibri" w:cs="Calibri"/>
                <w:sz w:val="21"/>
                <w:szCs w:val="21"/>
                <w:lang w:bidi="en-US"/>
              </w:rPr>
              <w:t xml:space="preserve"> ūdensapgādes un kanalizācijas tīkli, uzlabota ūdensapgādes kvalitāte un paplašināta ūdensapgādes pakalpojumu pieejamība </w:t>
            </w:r>
          </w:p>
        </w:tc>
        <w:tc>
          <w:tcPr>
            <w:tcW w:w="405"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SIA „Dobeles Ūdens”</w:t>
            </w:r>
          </w:p>
        </w:tc>
        <w:tc>
          <w:tcPr>
            <w:tcW w:w="453"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tc>
      </w:tr>
      <w:tr w:rsidR="00BF2906" w:rsidRPr="00734080" w:rsidTr="009F1B00">
        <w:trPr>
          <w:cantSplit/>
          <w:trHeight w:val="367"/>
        </w:trPr>
        <w:tc>
          <w:tcPr>
            <w:tcW w:w="268" w:type="pc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3.9</w:t>
            </w:r>
          </w:p>
        </w:tc>
        <w:tc>
          <w:tcPr>
            <w:tcW w:w="1281"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Pilnveidot lietus ūdens kanalizācijas sistēmas</w:t>
            </w:r>
          </w:p>
        </w:tc>
        <w:tc>
          <w:tcPr>
            <w:tcW w:w="2009" w:type="pct"/>
            <w:vAlign w:val="center"/>
          </w:tcPr>
          <w:p w:rsidR="00BF2906" w:rsidRPr="00734080" w:rsidRDefault="00DB3F56" w:rsidP="00552830">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Pārbūvētas</w:t>
            </w:r>
            <w:r w:rsidR="00BF2906" w:rsidRPr="00734080">
              <w:rPr>
                <w:rFonts w:ascii="Calibri" w:eastAsia="Helvetica World" w:hAnsi="Calibri" w:cs="Calibri"/>
                <w:sz w:val="21"/>
                <w:szCs w:val="21"/>
                <w:lang w:bidi="en-US"/>
              </w:rPr>
              <w:t xml:space="preserve"> un </w:t>
            </w:r>
            <w:r w:rsidR="00B23C68" w:rsidRPr="00734080">
              <w:rPr>
                <w:rFonts w:ascii="Calibri" w:eastAsia="Helvetica World" w:hAnsi="Calibri" w:cs="Calibri"/>
                <w:sz w:val="21"/>
                <w:szCs w:val="21"/>
                <w:lang w:bidi="en-US"/>
              </w:rPr>
              <w:t>ierīkot</w:t>
            </w:r>
            <w:r w:rsidR="00BF2906" w:rsidRPr="00734080">
              <w:rPr>
                <w:rFonts w:ascii="Calibri" w:eastAsia="Helvetica World" w:hAnsi="Calibri" w:cs="Calibri"/>
                <w:sz w:val="21"/>
                <w:szCs w:val="21"/>
                <w:lang w:bidi="en-US"/>
              </w:rPr>
              <w:t xml:space="preserve">as lietus ūdens kanalizācijas sistēmas </w:t>
            </w:r>
          </w:p>
        </w:tc>
        <w:tc>
          <w:tcPr>
            <w:tcW w:w="405" w:type="pct"/>
            <w:vAlign w:val="center"/>
          </w:tcPr>
          <w:p w:rsidR="00BF2906" w:rsidRPr="00734080" w:rsidRDefault="00BF2906"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 Attīstības un plānošanas nodaļa</w:t>
            </w:r>
          </w:p>
        </w:tc>
        <w:tc>
          <w:tcPr>
            <w:tcW w:w="453" w:type="pct"/>
            <w:vAlign w:val="center"/>
          </w:tcPr>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BF2906"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0F6780" w:rsidRPr="00734080" w:rsidTr="009F1B00">
        <w:trPr>
          <w:cantSplit/>
          <w:trHeight w:val="367"/>
        </w:trPr>
        <w:tc>
          <w:tcPr>
            <w:tcW w:w="268" w:type="pct"/>
            <w:vAlign w:val="center"/>
          </w:tcPr>
          <w:p w:rsidR="000F6780"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3.10</w:t>
            </w:r>
          </w:p>
        </w:tc>
        <w:tc>
          <w:tcPr>
            <w:tcW w:w="1281" w:type="pct"/>
            <w:vAlign w:val="center"/>
          </w:tcPr>
          <w:p w:rsidR="000F6780" w:rsidRPr="00734080" w:rsidRDefault="00415839"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Izstrādāt un izveidot atbalsta mehānismu iedzīvotājiem pieslēgumu izveidei pie centralizētās kanalizācijas sistēmas </w:t>
            </w:r>
          </w:p>
        </w:tc>
        <w:tc>
          <w:tcPr>
            <w:tcW w:w="2009" w:type="pct"/>
            <w:vAlign w:val="center"/>
          </w:tcPr>
          <w:p w:rsidR="000F6780" w:rsidRPr="00734080" w:rsidRDefault="000F6780" w:rsidP="00552830">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Līdzfinansējuma sniegšana iedzīvotājiem pieslēguma izveidei pie centralizētās kanalizācijas sistēmas</w:t>
            </w:r>
          </w:p>
        </w:tc>
        <w:tc>
          <w:tcPr>
            <w:tcW w:w="405" w:type="pct"/>
            <w:vAlign w:val="center"/>
          </w:tcPr>
          <w:p w:rsidR="000F6780" w:rsidRPr="00734080" w:rsidRDefault="000F6780" w:rsidP="00115BF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0F6780" w:rsidRPr="00734080" w:rsidRDefault="000F6780"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w:t>
            </w:r>
          </w:p>
        </w:tc>
        <w:tc>
          <w:tcPr>
            <w:tcW w:w="453" w:type="pct"/>
            <w:vAlign w:val="center"/>
          </w:tcPr>
          <w:p w:rsidR="000F6780" w:rsidRPr="00734080" w:rsidRDefault="000F6780" w:rsidP="00115BF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Pašvaldības budžets</w:t>
            </w:r>
          </w:p>
        </w:tc>
      </w:tr>
      <w:tr w:rsidR="00BF2906" w:rsidRPr="00115BFF" w:rsidTr="009F1B00">
        <w:trPr>
          <w:cantSplit/>
        </w:trPr>
        <w:tc>
          <w:tcPr>
            <w:tcW w:w="5000" w:type="pct"/>
            <w:gridSpan w:val="6"/>
            <w:shd w:val="clear" w:color="auto" w:fill="005DAA"/>
            <w:vAlign w:val="center"/>
          </w:tcPr>
          <w:p w:rsidR="00BF2906" w:rsidRPr="00115BFF" w:rsidRDefault="00BF2906" w:rsidP="001412BA">
            <w:pPr>
              <w:spacing w:after="0" w:line="240" w:lineRule="auto"/>
              <w:jc w:val="center"/>
              <w:rPr>
                <w:rFonts w:ascii="Calibri" w:eastAsia="Helvetica World" w:hAnsi="Calibri" w:cs="Calibri"/>
                <w:b/>
                <w:bCs/>
                <w:caps/>
                <w:color w:val="FFFFFF"/>
                <w:sz w:val="24"/>
                <w:szCs w:val="24"/>
                <w:lang w:bidi="en-US"/>
              </w:rPr>
            </w:pPr>
            <w:r w:rsidRPr="00115BFF">
              <w:rPr>
                <w:rFonts w:ascii="Calibri" w:eastAsia="Helvetica World" w:hAnsi="Calibri" w:cs="Calibri"/>
                <w:b/>
                <w:bCs/>
                <w:caps/>
                <w:color w:val="FFFFFF"/>
                <w:sz w:val="24"/>
                <w:szCs w:val="24"/>
                <w:lang w:bidi="en-US"/>
              </w:rPr>
              <w:t>RV9 VIDE UN KULTŪRVĒSTURISKAIS MANTOJUMS</w:t>
            </w:r>
          </w:p>
        </w:tc>
      </w:tr>
      <w:tr w:rsidR="00BF2906" w:rsidRPr="00115BFF" w:rsidTr="009F1B00">
        <w:trPr>
          <w:cantSplit/>
        </w:trPr>
        <w:tc>
          <w:tcPr>
            <w:tcW w:w="5000" w:type="pct"/>
            <w:gridSpan w:val="6"/>
            <w:shd w:val="clear" w:color="auto" w:fill="005DAA"/>
            <w:vAlign w:val="center"/>
          </w:tcPr>
          <w:p w:rsidR="00BF2906" w:rsidRPr="00115BFF" w:rsidRDefault="00BF2906" w:rsidP="001412BA">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U19 Nodrošināt dabas un kultūrvēsturisko pieminekļu saglabāšanu un pašvaldības nekustamo īpašumu efektīvu apsaimniekošanu</w:t>
            </w:r>
          </w:p>
        </w:tc>
      </w:tr>
      <w:tr w:rsidR="00BF2906" w:rsidRPr="00734080" w:rsidTr="009F1B00">
        <w:trPr>
          <w:cantSplit/>
          <w:trHeight w:val="126"/>
        </w:trPr>
        <w:tc>
          <w:tcPr>
            <w:tcW w:w="268" w:type="pct"/>
            <w:vMerge w:val="restar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3.11</w:t>
            </w:r>
          </w:p>
        </w:tc>
        <w:tc>
          <w:tcPr>
            <w:tcW w:w="1281" w:type="pct"/>
            <w:vMerge w:val="restar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Pilnveidot vides izglītības kvalitāti un pieejamību novadā </w:t>
            </w:r>
          </w:p>
        </w:tc>
        <w:tc>
          <w:tcPr>
            <w:tcW w:w="2009" w:type="pc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Regulāras publikācijas par vides jautājumiem un dabas aizsardzību novada laikrakstā</w:t>
            </w:r>
          </w:p>
        </w:tc>
        <w:tc>
          <w:tcPr>
            <w:tcW w:w="405" w:type="pct"/>
            <w:vMerge w:val="restar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pastāvīgi</w:t>
            </w:r>
          </w:p>
        </w:tc>
        <w:tc>
          <w:tcPr>
            <w:tcW w:w="584" w:type="pct"/>
            <w:vMerge w:val="restart"/>
            <w:vAlign w:val="center"/>
          </w:tcPr>
          <w:p w:rsidR="00BF2906" w:rsidRPr="00734080" w:rsidRDefault="00BF2906" w:rsidP="00A567EF">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Izglītības pārvalde, DJIVC</w:t>
            </w:r>
          </w:p>
        </w:tc>
        <w:tc>
          <w:tcPr>
            <w:tcW w:w="453" w:type="pct"/>
            <w:vMerge w:val="restart"/>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BF2906"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BF2906" w:rsidRPr="00734080" w:rsidTr="009F1B00">
        <w:trPr>
          <w:cantSplit/>
          <w:trHeight w:val="123"/>
        </w:trPr>
        <w:tc>
          <w:tcPr>
            <w:tcW w:w="268" w:type="pct"/>
            <w:vMerge/>
            <w:vAlign w:val="center"/>
          </w:tcPr>
          <w:p w:rsidR="00BF2906" w:rsidRPr="00734080" w:rsidRDefault="00BF2906" w:rsidP="00392E9D">
            <w:pPr>
              <w:numPr>
                <w:ilvl w:val="0"/>
                <w:numId w:val="35"/>
              </w:numPr>
              <w:spacing w:before="100" w:after="0" w:line="240" w:lineRule="auto"/>
              <w:ind w:left="-7" w:hanging="502"/>
              <w:jc w:val="both"/>
              <w:rPr>
                <w:rFonts w:ascii="Calibri" w:eastAsia="Helvetica World" w:hAnsi="Calibri" w:cs="Calibri"/>
                <w:b/>
                <w:sz w:val="21"/>
                <w:szCs w:val="21"/>
                <w:lang w:eastAsia="lv-LV" w:bidi="en-US"/>
              </w:rPr>
            </w:pPr>
          </w:p>
        </w:tc>
        <w:tc>
          <w:tcPr>
            <w:tcW w:w="1281" w:type="pct"/>
            <w:vMerge/>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p>
        </w:tc>
        <w:tc>
          <w:tcPr>
            <w:tcW w:w="2009" w:type="pc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Attīstīta sadarbība ar jauniešu organizācijām, kas veicina vides izglītības pieejamību jauniešiem saprotamā un saistošā veidā</w:t>
            </w:r>
          </w:p>
        </w:tc>
        <w:tc>
          <w:tcPr>
            <w:tcW w:w="405" w:type="pct"/>
            <w:vMerge/>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p>
        </w:tc>
        <w:tc>
          <w:tcPr>
            <w:tcW w:w="584" w:type="pct"/>
            <w:vMerge/>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p>
        </w:tc>
        <w:tc>
          <w:tcPr>
            <w:tcW w:w="453" w:type="pct"/>
            <w:vMerge/>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p>
        </w:tc>
      </w:tr>
      <w:tr w:rsidR="00BF2906" w:rsidRPr="00734080" w:rsidTr="009F1B00">
        <w:trPr>
          <w:cantSplit/>
          <w:trHeight w:val="123"/>
        </w:trPr>
        <w:tc>
          <w:tcPr>
            <w:tcW w:w="268" w:type="pct"/>
            <w:vMerge/>
            <w:vAlign w:val="center"/>
          </w:tcPr>
          <w:p w:rsidR="00BF2906" w:rsidRPr="00734080" w:rsidRDefault="00BF2906" w:rsidP="00392E9D">
            <w:pPr>
              <w:numPr>
                <w:ilvl w:val="0"/>
                <w:numId w:val="35"/>
              </w:numPr>
              <w:spacing w:before="100" w:after="0" w:line="240" w:lineRule="auto"/>
              <w:ind w:left="-7" w:hanging="502"/>
              <w:jc w:val="both"/>
              <w:rPr>
                <w:rFonts w:ascii="Calibri" w:eastAsia="Helvetica World" w:hAnsi="Calibri" w:cs="Calibri"/>
                <w:b/>
                <w:sz w:val="21"/>
                <w:szCs w:val="21"/>
                <w:lang w:eastAsia="lv-LV" w:bidi="en-US"/>
              </w:rPr>
            </w:pPr>
          </w:p>
        </w:tc>
        <w:tc>
          <w:tcPr>
            <w:tcW w:w="1281" w:type="pct"/>
            <w:vMerge/>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p>
        </w:tc>
        <w:tc>
          <w:tcPr>
            <w:tcW w:w="2009" w:type="pc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Organizētas vides izglītības aktivitātes bērniem (sākot ar pirm</w:t>
            </w:r>
            <w:r w:rsidR="003835FB" w:rsidRPr="00734080">
              <w:rPr>
                <w:rFonts w:ascii="Calibri" w:eastAsia="Helvetica World" w:hAnsi="Calibri" w:cs="Calibri"/>
                <w:sz w:val="21"/>
                <w:szCs w:val="21"/>
                <w:lang w:bidi="en-US"/>
              </w:rPr>
              <w:t>s</w:t>
            </w:r>
            <w:r w:rsidRPr="00734080">
              <w:rPr>
                <w:rFonts w:ascii="Calibri" w:eastAsia="Helvetica World" w:hAnsi="Calibri" w:cs="Calibri"/>
                <w:sz w:val="21"/>
                <w:szCs w:val="21"/>
                <w:lang w:bidi="en-US"/>
              </w:rPr>
              <w:t>skolas vecumu)</w:t>
            </w:r>
          </w:p>
        </w:tc>
        <w:tc>
          <w:tcPr>
            <w:tcW w:w="405" w:type="pct"/>
            <w:vMerge/>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p>
        </w:tc>
        <w:tc>
          <w:tcPr>
            <w:tcW w:w="584" w:type="pct"/>
            <w:vMerge/>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p>
        </w:tc>
        <w:tc>
          <w:tcPr>
            <w:tcW w:w="453" w:type="pct"/>
            <w:vMerge/>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p>
        </w:tc>
      </w:tr>
      <w:tr w:rsidR="00BF2906" w:rsidRPr="00734080" w:rsidTr="009F1B00">
        <w:trPr>
          <w:cantSplit/>
          <w:trHeight w:val="123"/>
        </w:trPr>
        <w:tc>
          <w:tcPr>
            <w:tcW w:w="268" w:type="pct"/>
            <w:vMerge/>
            <w:vAlign w:val="center"/>
          </w:tcPr>
          <w:p w:rsidR="00BF2906" w:rsidRPr="00734080" w:rsidRDefault="00BF2906" w:rsidP="00392E9D">
            <w:pPr>
              <w:numPr>
                <w:ilvl w:val="0"/>
                <w:numId w:val="35"/>
              </w:numPr>
              <w:spacing w:before="100" w:after="0" w:line="240" w:lineRule="auto"/>
              <w:ind w:left="-7" w:hanging="502"/>
              <w:jc w:val="both"/>
              <w:rPr>
                <w:rFonts w:ascii="Calibri" w:eastAsia="Helvetica World" w:hAnsi="Calibri" w:cs="Calibri"/>
                <w:b/>
                <w:sz w:val="21"/>
                <w:szCs w:val="21"/>
                <w:lang w:eastAsia="lv-LV" w:bidi="en-US"/>
              </w:rPr>
            </w:pPr>
          </w:p>
        </w:tc>
        <w:tc>
          <w:tcPr>
            <w:tcW w:w="1281" w:type="pct"/>
            <w:vMerge/>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p>
        </w:tc>
        <w:tc>
          <w:tcPr>
            <w:tcW w:w="2009" w:type="pc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Vides projektu izstrāde projektu nedēļas ietvaros izglītības iestādēs</w:t>
            </w:r>
          </w:p>
        </w:tc>
        <w:tc>
          <w:tcPr>
            <w:tcW w:w="405" w:type="pct"/>
            <w:vMerge/>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p>
        </w:tc>
        <w:tc>
          <w:tcPr>
            <w:tcW w:w="584" w:type="pct"/>
            <w:vMerge/>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p>
        </w:tc>
        <w:tc>
          <w:tcPr>
            <w:tcW w:w="453" w:type="pct"/>
            <w:vMerge/>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p>
        </w:tc>
      </w:tr>
      <w:tr w:rsidR="00906C7C" w:rsidRPr="00734080" w:rsidTr="009F1B00">
        <w:trPr>
          <w:cantSplit/>
          <w:trHeight w:val="123"/>
        </w:trPr>
        <w:tc>
          <w:tcPr>
            <w:tcW w:w="268" w:type="pct"/>
            <w:vMerge w:val="restart"/>
            <w:vAlign w:val="center"/>
          </w:tcPr>
          <w:p w:rsidR="00906C7C"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lastRenderedPageBreak/>
              <w:t>R 3.12</w:t>
            </w:r>
          </w:p>
        </w:tc>
        <w:tc>
          <w:tcPr>
            <w:tcW w:w="1281" w:type="pct"/>
            <w:vMerge w:val="restart"/>
            <w:vAlign w:val="center"/>
          </w:tcPr>
          <w:p w:rsidR="00906C7C" w:rsidRPr="00734080" w:rsidRDefault="00906C7C"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Veicināt novada upju un ūdenstilpju bioloģiskās daudzveidības saglabāšanos</w:t>
            </w:r>
          </w:p>
        </w:tc>
        <w:tc>
          <w:tcPr>
            <w:tcW w:w="2009" w:type="pct"/>
            <w:vAlign w:val="center"/>
          </w:tcPr>
          <w:p w:rsidR="00906C7C" w:rsidRPr="00734080" w:rsidRDefault="00906C7C" w:rsidP="00906C7C">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Izstrādāti novada upju un ūd</w:t>
            </w:r>
            <w:r w:rsidR="003250D2" w:rsidRPr="00734080">
              <w:rPr>
                <w:rFonts w:ascii="Calibri" w:eastAsia="Helvetica World" w:hAnsi="Calibri" w:cs="Calibri"/>
                <w:sz w:val="21"/>
                <w:szCs w:val="21"/>
                <w:lang w:bidi="en-US"/>
              </w:rPr>
              <w:t>enstilpju apsaimniekošanas plāni</w:t>
            </w:r>
          </w:p>
        </w:tc>
        <w:tc>
          <w:tcPr>
            <w:tcW w:w="405" w:type="pct"/>
            <w:vAlign w:val="center"/>
          </w:tcPr>
          <w:p w:rsidR="00906C7C" w:rsidRPr="00734080" w:rsidRDefault="00A567EF"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restart"/>
            <w:vAlign w:val="center"/>
          </w:tcPr>
          <w:p w:rsidR="00626A03" w:rsidRDefault="00626A03" w:rsidP="00626A03">
            <w:pPr>
              <w:spacing w:after="0" w:line="240" w:lineRule="auto"/>
              <w:rPr>
                <w:rFonts w:ascii="Calibri" w:eastAsia="Helvetica World" w:hAnsi="Calibri" w:cs="Calibri"/>
                <w:sz w:val="21"/>
                <w:szCs w:val="21"/>
                <w:lang w:bidi="en-US"/>
              </w:rPr>
            </w:pPr>
            <w:r>
              <w:rPr>
                <w:rFonts w:ascii="Calibri" w:eastAsia="Helvetica World" w:hAnsi="Calibri" w:cs="Calibri"/>
                <w:sz w:val="21"/>
                <w:szCs w:val="21"/>
                <w:lang w:bidi="en-US"/>
              </w:rPr>
              <w:t>Komunālā nodaļa</w:t>
            </w:r>
          </w:p>
          <w:p w:rsidR="00906C7C" w:rsidRPr="00734080" w:rsidRDefault="00906C7C" w:rsidP="00626A03">
            <w:pPr>
              <w:spacing w:after="0" w:line="240" w:lineRule="auto"/>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Attīstības un plānošanas nodaļa</w:t>
            </w:r>
          </w:p>
        </w:tc>
        <w:tc>
          <w:tcPr>
            <w:tcW w:w="453" w:type="pct"/>
            <w:vAlign w:val="center"/>
          </w:tcPr>
          <w:p w:rsidR="00906C7C" w:rsidRPr="00734080" w:rsidRDefault="00906C7C"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906C7C" w:rsidRPr="00734080" w:rsidTr="009F1B00">
        <w:trPr>
          <w:cantSplit/>
          <w:trHeight w:val="123"/>
        </w:trPr>
        <w:tc>
          <w:tcPr>
            <w:tcW w:w="268" w:type="pct"/>
            <w:vMerge/>
            <w:vAlign w:val="center"/>
          </w:tcPr>
          <w:p w:rsidR="00906C7C" w:rsidRPr="00734080" w:rsidRDefault="00906C7C" w:rsidP="00392E9D">
            <w:pPr>
              <w:numPr>
                <w:ilvl w:val="0"/>
                <w:numId w:val="35"/>
              </w:numPr>
              <w:spacing w:before="100" w:after="0" w:line="240" w:lineRule="auto"/>
              <w:ind w:left="-7" w:hanging="502"/>
              <w:jc w:val="both"/>
              <w:rPr>
                <w:rFonts w:ascii="Calibri" w:eastAsia="Helvetica World" w:hAnsi="Calibri" w:cs="Calibri"/>
                <w:b/>
                <w:sz w:val="21"/>
                <w:szCs w:val="21"/>
                <w:lang w:eastAsia="lv-LV" w:bidi="en-US"/>
              </w:rPr>
            </w:pPr>
          </w:p>
        </w:tc>
        <w:tc>
          <w:tcPr>
            <w:tcW w:w="1281" w:type="pct"/>
            <w:vMerge/>
            <w:vAlign w:val="center"/>
          </w:tcPr>
          <w:p w:rsidR="00906C7C" w:rsidRPr="00734080" w:rsidRDefault="00906C7C" w:rsidP="001412BA">
            <w:pPr>
              <w:spacing w:after="0" w:line="240" w:lineRule="auto"/>
              <w:jc w:val="both"/>
              <w:rPr>
                <w:rFonts w:ascii="Calibri" w:eastAsia="Helvetica World" w:hAnsi="Calibri" w:cs="Calibri"/>
                <w:sz w:val="21"/>
                <w:szCs w:val="21"/>
                <w:lang w:bidi="en-US"/>
              </w:rPr>
            </w:pPr>
          </w:p>
        </w:tc>
        <w:tc>
          <w:tcPr>
            <w:tcW w:w="2009" w:type="pct"/>
            <w:vAlign w:val="center"/>
          </w:tcPr>
          <w:p w:rsidR="00906C7C" w:rsidRPr="00734080" w:rsidRDefault="00906C7C"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Papildināti novada ūdenstilpju resursu krājumi</w:t>
            </w:r>
          </w:p>
        </w:tc>
        <w:tc>
          <w:tcPr>
            <w:tcW w:w="405" w:type="pct"/>
            <w:vAlign w:val="center"/>
          </w:tcPr>
          <w:p w:rsidR="00906C7C" w:rsidRPr="00734080" w:rsidRDefault="00906C7C"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ign w:val="center"/>
          </w:tcPr>
          <w:p w:rsidR="00906C7C" w:rsidRPr="00734080" w:rsidRDefault="00906C7C" w:rsidP="001412BA">
            <w:pPr>
              <w:spacing w:after="0" w:line="240" w:lineRule="auto"/>
              <w:jc w:val="center"/>
              <w:rPr>
                <w:rFonts w:ascii="Calibri" w:eastAsia="Helvetica World" w:hAnsi="Calibri" w:cs="Calibri"/>
                <w:sz w:val="21"/>
                <w:szCs w:val="21"/>
                <w:lang w:bidi="en-US"/>
              </w:rPr>
            </w:pPr>
          </w:p>
        </w:tc>
        <w:tc>
          <w:tcPr>
            <w:tcW w:w="453" w:type="pct"/>
            <w:vAlign w:val="center"/>
          </w:tcPr>
          <w:p w:rsidR="00906C7C" w:rsidRPr="00734080" w:rsidRDefault="00906C7C"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LVM finansējums</w:t>
            </w:r>
          </w:p>
        </w:tc>
      </w:tr>
      <w:tr w:rsidR="00DB3F56" w:rsidRPr="00734080" w:rsidTr="009F1B00">
        <w:trPr>
          <w:cantSplit/>
          <w:trHeight w:val="123"/>
        </w:trPr>
        <w:tc>
          <w:tcPr>
            <w:tcW w:w="268" w:type="pct"/>
            <w:vMerge/>
            <w:vAlign w:val="center"/>
          </w:tcPr>
          <w:p w:rsidR="00DB3F56" w:rsidRPr="00734080" w:rsidRDefault="00DB3F56" w:rsidP="00392E9D">
            <w:pPr>
              <w:spacing w:before="100" w:after="0" w:line="240" w:lineRule="auto"/>
              <w:ind w:left="-7"/>
              <w:jc w:val="both"/>
              <w:rPr>
                <w:rFonts w:ascii="Calibri" w:eastAsia="Helvetica World" w:hAnsi="Calibri" w:cs="Calibri"/>
                <w:b/>
                <w:sz w:val="21"/>
                <w:szCs w:val="21"/>
                <w:lang w:eastAsia="lv-LV" w:bidi="en-US"/>
              </w:rPr>
            </w:pPr>
          </w:p>
        </w:tc>
        <w:tc>
          <w:tcPr>
            <w:tcW w:w="1281" w:type="pct"/>
            <w:vMerge/>
            <w:vAlign w:val="center"/>
          </w:tcPr>
          <w:p w:rsidR="00DB3F56" w:rsidRPr="00734080" w:rsidRDefault="00DB3F56" w:rsidP="001412BA">
            <w:pPr>
              <w:spacing w:after="0" w:line="240" w:lineRule="auto"/>
              <w:jc w:val="both"/>
              <w:rPr>
                <w:rFonts w:ascii="Calibri" w:eastAsia="Helvetica World" w:hAnsi="Calibri" w:cs="Calibri"/>
                <w:sz w:val="21"/>
                <w:szCs w:val="21"/>
                <w:lang w:bidi="en-US"/>
              </w:rPr>
            </w:pPr>
          </w:p>
        </w:tc>
        <w:tc>
          <w:tcPr>
            <w:tcW w:w="2009" w:type="pct"/>
            <w:vAlign w:val="center"/>
          </w:tcPr>
          <w:p w:rsidR="00DB3F56" w:rsidRPr="00734080" w:rsidRDefault="00906C7C"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Ierīkotas strūklakas – aeratori Bērzes upē un ūdenstilpēs Dobeles pilsētā</w:t>
            </w:r>
          </w:p>
        </w:tc>
        <w:tc>
          <w:tcPr>
            <w:tcW w:w="405" w:type="pct"/>
            <w:vAlign w:val="center"/>
          </w:tcPr>
          <w:p w:rsidR="00DB3F56" w:rsidRPr="00734080" w:rsidRDefault="00A567EF"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DB3F56" w:rsidRPr="00734080" w:rsidRDefault="00906C7C"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w:t>
            </w:r>
          </w:p>
        </w:tc>
        <w:tc>
          <w:tcPr>
            <w:tcW w:w="453" w:type="pct"/>
            <w:vAlign w:val="center"/>
          </w:tcPr>
          <w:p w:rsidR="00DB3F56" w:rsidRPr="00734080" w:rsidRDefault="00906C7C"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BF2906" w:rsidRPr="00734080" w:rsidTr="009F1B00">
        <w:trPr>
          <w:cantSplit/>
          <w:trHeight w:val="123"/>
        </w:trPr>
        <w:tc>
          <w:tcPr>
            <w:tcW w:w="268" w:type="pct"/>
            <w:vMerge w:val="restar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3.13</w:t>
            </w:r>
          </w:p>
        </w:tc>
        <w:tc>
          <w:tcPr>
            <w:tcW w:w="1281" w:type="pct"/>
            <w:vMerge w:val="restar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Veikt pašvaldības īpašumā esošo mežu apsaimniekošanu </w:t>
            </w:r>
          </w:p>
        </w:tc>
        <w:tc>
          <w:tcPr>
            <w:tcW w:w="2009" w:type="pct"/>
            <w:vAlign w:val="center"/>
          </w:tcPr>
          <w:p w:rsidR="00BF2906" w:rsidRPr="00734080" w:rsidRDefault="00BF2906" w:rsidP="00ED5E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Veikta pašval</w:t>
            </w:r>
            <w:r w:rsidR="00384D8A">
              <w:rPr>
                <w:rFonts w:ascii="Calibri" w:eastAsia="Helvetica World" w:hAnsi="Calibri" w:cs="Calibri"/>
                <w:sz w:val="21"/>
                <w:szCs w:val="21"/>
                <w:lang w:bidi="en-US"/>
              </w:rPr>
              <w:t>dības īpašumā esošo mežu inventa</w:t>
            </w:r>
            <w:r w:rsidRPr="00734080">
              <w:rPr>
                <w:rFonts w:ascii="Calibri" w:eastAsia="Helvetica World" w:hAnsi="Calibri" w:cs="Calibri"/>
                <w:sz w:val="21"/>
                <w:szCs w:val="21"/>
                <w:lang w:bidi="en-US"/>
              </w:rPr>
              <w:t>rizācija</w:t>
            </w:r>
          </w:p>
        </w:tc>
        <w:tc>
          <w:tcPr>
            <w:tcW w:w="405" w:type="pct"/>
            <w:vMerge w:val="restart"/>
            <w:vAlign w:val="center"/>
          </w:tcPr>
          <w:p w:rsidR="00BF2906" w:rsidRPr="00734080" w:rsidRDefault="00A25F6F"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restart"/>
            <w:vAlign w:val="center"/>
          </w:tcPr>
          <w:p w:rsidR="00BF2906" w:rsidRPr="00734080" w:rsidRDefault="00BF2906" w:rsidP="001412BA">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Nekustamā īpašuma nodaļa</w:t>
            </w:r>
          </w:p>
        </w:tc>
        <w:tc>
          <w:tcPr>
            <w:tcW w:w="453" w:type="pct"/>
            <w:vMerge w:val="restart"/>
            <w:vAlign w:val="center"/>
          </w:tcPr>
          <w:p w:rsidR="00BF2906" w:rsidRPr="00734080" w:rsidRDefault="00BF2906" w:rsidP="00BF2906">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BF2906" w:rsidP="00BF2906">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BF2906" w:rsidRPr="00115BFF" w:rsidTr="009F1B00">
        <w:trPr>
          <w:cantSplit/>
          <w:trHeight w:val="123"/>
        </w:trPr>
        <w:tc>
          <w:tcPr>
            <w:tcW w:w="268" w:type="pct"/>
            <w:vMerge/>
            <w:vAlign w:val="center"/>
          </w:tcPr>
          <w:p w:rsidR="00BF2906" w:rsidRPr="00392E9D" w:rsidRDefault="00BF2906" w:rsidP="00392E9D">
            <w:pPr>
              <w:spacing w:before="100" w:after="0" w:line="240" w:lineRule="auto"/>
              <w:ind w:left="-7"/>
              <w:jc w:val="both"/>
              <w:rPr>
                <w:rFonts w:ascii="Calibri" w:eastAsia="Helvetica World" w:hAnsi="Calibri" w:cs="Calibri"/>
                <w:b/>
                <w:sz w:val="20"/>
                <w:szCs w:val="20"/>
                <w:lang w:eastAsia="lv-LV" w:bidi="en-US"/>
              </w:rPr>
            </w:pPr>
          </w:p>
        </w:tc>
        <w:tc>
          <w:tcPr>
            <w:tcW w:w="1281" w:type="pct"/>
            <w:vMerge/>
            <w:vAlign w:val="center"/>
          </w:tcPr>
          <w:p w:rsidR="00BF2906" w:rsidRDefault="00BF2906" w:rsidP="001412BA">
            <w:pPr>
              <w:spacing w:after="0" w:line="240" w:lineRule="auto"/>
              <w:jc w:val="both"/>
              <w:rPr>
                <w:rFonts w:ascii="Calibri" w:eastAsia="Helvetica World" w:hAnsi="Calibri" w:cs="Calibri"/>
                <w:sz w:val="24"/>
                <w:lang w:bidi="en-US"/>
              </w:rPr>
            </w:pPr>
          </w:p>
        </w:tc>
        <w:tc>
          <w:tcPr>
            <w:tcW w:w="2009" w:type="pct"/>
            <w:vAlign w:val="center"/>
          </w:tcPr>
          <w:p w:rsidR="00BF2906" w:rsidRPr="00734080" w:rsidRDefault="00BF2906" w:rsidP="00ED5E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Izstrādāts pašvaldības mežu apsaimniekošanas plāns</w:t>
            </w:r>
          </w:p>
        </w:tc>
        <w:tc>
          <w:tcPr>
            <w:tcW w:w="405" w:type="pct"/>
            <w:vMerge/>
            <w:vAlign w:val="center"/>
          </w:tcPr>
          <w:p w:rsidR="00BF2906" w:rsidRPr="00ED5E73" w:rsidRDefault="00BF2906" w:rsidP="001412BA">
            <w:pPr>
              <w:spacing w:after="0" w:line="240" w:lineRule="auto"/>
              <w:jc w:val="both"/>
              <w:rPr>
                <w:rFonts w:ascii="Calibri" w:eastAsia="Helvetica World" w:hAnsi="Calibri" w:cs="Calibri"/>
                <w:lang w:bidi="en-US"/>
              </w:rPr>
            </w:pPr>
          </w:p>
        </w:tc>
        <w:tc>
          <w:tcPr>
            <w:tcW w:w="584" w:type="pct"/>
            <w:vMerge/>
            <w:vAlign w:val="center"/>
          </w:tcPr>
          <w:p w:rsidR="00BF2906" w:rsidRDefault="00BF2906" w:rsidP="001412BA">
            <w:pPr>
              <w:spacing w:after="0" w:line="240" w:lineRule="auto"/>
              <w:jc w:val="center"/>
              <w:rPr>
                <w:rFonts w:ascii="Calibri" w:eastAsia="Helvetica World" w:hAnsi="Calibri" w:cs="Calibri"/>
                <w:sz w:val="20"/>
                <w:szCs w:val="20"/>
                <w:lang w:bidi="en-US"/>
              </w:rPr>
            </w:pPr>
          </w:p>
        </w:tc>
        <w:tc>
          <w:tcPr>
            <w:tcW w:w="453" w:type="pct"/>
            <w:vMerge/>
            <w:vAlign w:val="center"/>
          </w:tcPr>
          <w:p w:rsidR="00BF2906" w:rsidRPr="00115BFF" w:rsidRDefault="00BF2906" w:rsidP="001412BA">
            <w:pPr>
              <w:spacing w:after="0" w:line="240" w:lineRule="auto"/>
              <w:jc w:val="center"/>
              <w:rPr>
                <w:rFonts w:ascii="Calibri" w:eastAsia="Helvetica World" w:hAnsi="Calibri" w:cs="Calibri"/>
                <w:sz w:val="20"/>
                <w:szCs w:val="20"/>
                <w:lang w:bidi="en-US"/>
              </w:rPr>
            </w:pPr>
          </w:p>
        </w:tc>
      </w:tr>
      <w:tr w:rsidR="00BF2906" w:rsidRPr="00734080" w:rsidTr="009F1B00">
        <w:trPr>
          <w:cantSplit/>
        </w:trPr>
        <w:tc>
          <w:tcPr>
            <w:tcW w:w="268" w:type="pc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3.14</w:t>
            </w:r>
          </w:p>
        </w:tc>
        <w:tc>
          <w:tcPr>
            <w:tcW w:w="1281" w:type="pc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Sekmēt racionālu pašvaldības īpašumā esošo lauksaimniecības zemju izmantošanu</w:t>
            </w:r>
          </w:p>
        </w:tc>
        <w:tc>
          <w:tcPr>
            <w:tcW w:w="2009" w:type="pct"/>
            <w:vAlign w:val="center"/>
          </w:tcPr>
          <w:p w:rsidR="00BF2906" w:rsidRPr="00734080" w:rsidRDefault="00BF2906" w:rsidP="001412BA">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Veikti meliorācijas darbi</w:t>
            </w:r>
          </w:p>
        </w:tc>
        <w:tc>
          <w:tcPr>
            <w:tcW w:w="405" w:type="pct"/>
            <w:vAlign w:val="center"/>
          </w:tcPr>
          <w:p w:rsidR="00984598" w:rsidRPr="00734080" w:rsidRDefault="00984598" w:rsidP="00984598">
            <w:pPr>
              <w:spacing w:after="0" w:line="240" w:lineRule="auto"/>
              <w:jc w:val="both"/>
              <w:rPr>
                <w:rFonts w:ascii="Calibri" w:eastAsia="Helvetica World" w:hAnsi="Calibri" w:cs="Calibri"/>
                <w:sz w:val="21"/>
                <w:szCs w:val="21"/>
                <w:lang w:bidi="en-US"/>
              </w:rPr>
            </w:pPr>
          </w:p>
          <w:p w:rsidR="00BF2906" w:rsidRPr="00734080" w:rsidRDefault="00984598" w:rsidP="00984598">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Pr="00734080" w:rsidRDefault="00BF2906" w:rsidP="003835FB">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 Attīstības un plānošanas nodaļa</w:t>
            </w:r>
          </w:p>
        </w:tc>
        <w:tc>
          <w:tcPr>
            <w:tcW w:w="453" w:type="pct"/>
            <w:vAlign w:val="center"/>
          </w:tcPr>
          <w:p w:rsidR="00BF2906" w:rsidRPr="00734080" w:rsidRDefault="00BF2906" w:rsidP="00BF2906">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BF2906" w:rsidP="00BF2906">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A567EF" w:rsidRPr="00734080" w:rsidTr="009F1B00">
        <w:trPr>
          <w:cantSplit/>
        </w:trPr>
        <w:tc>
          <w:tcPr>
            <w:tcW w:w="268" w:type="pct"/>
            <w:vMerge w:val="restart"/>
            <w:vAlign w:val="center"/>
          </w:tcPr>
          <w:p w:rsidR="00A567EF"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3.15</w:t>
            </w:r>
          </w:p>
        </w:tc>
        <w:tc>
          <w:tcPr>
            <w:tcW w:w="1281" w:type="pct"/>
            <w:vMerge w:val="restart"/>
            <w:vAlign w:val="center"/>
          </w:tcPr>
          <w:p w:rsidR="00A567EF" w:rsidRPr="00734080" w:rsidRDefault="00A567EF"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Veicināt novadā esošo dabas un kultūras pieminekļu saglabāšanu</w:t>
            </w:r>
          </w:p>
        </w:tc>
        <w:tc>
          <w:tcPr>
            <w:tcW w:w="2009" w:type="pct"/>
            <w:vAlign w:val="center"/>
          </w:tcPr>
          <w:p w:rsidR="00A567EF" w:rsidRPr="00734080" w:rsidRDefault="00A567EF"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Veikti Dobeles pilsdrupu konservācijas darbi</w:t>
            </w:r>
          </w:p>
        </w:tc>
        <w:tc>
          <w:tcPr>
            <w:tcW w:w="405" w:type="pct"/>
            <w:vAlign w:val="center"/>
          </w:tcPr>
          <w:p w:rsidR="00A567EF" w:rsidRPr="00734080" w:rsidRDefault="00A567EF"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restart"/>
            <w:vAlign w:val="center"/>
          </w:tcPr>
          <w:p w:rsidR="00A567EF" w:rsidRDefault="00A567EF"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Attīstības un plānošanas nodaļa</w:t>
            </w:r>
          </w:p>
          <w:p w:rsidR="00626A03" w:rsidRPr="00734080" w:rsidRDefault="00626A03"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w:t>
            </w:r>
          </w:p>
        </w:tc>
        <w:tc>
          <w:tcPr>
            <w:tcW w:w="453" w:type="pct"/>
            <w:vMerge w:val="restart"/>
            <w:vAlign w:val="center"/>
          </w:tcPr>
          <w:p w:rsidR="00A567EF" w:rsidRPr="00734080" w:rsidRDefault="00A567EF"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A567EF" w:rsidRPr="00734080" w:rsidRDefault="00A567EF"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A567EF" w:rsidRPr="00734080" w:rsidTr="009F1B00">
        <w:trPr>
          <w:cantSplit/>
        </w:trPr>
        <w:tc>
          <w:tcPr>
            <w:tcW w:w="268" w:type="pct"/>
            <w:vMerge/>
            <w:vAlign w:val="center"/>
          </w:tcPr>
          <w:p w:rsidR="00A567EF" w:rsidRPr="00734080" w:rsidRDefault="00A567EF" w:rsidP="00392E9D">
            <w:pPr>
              <w:spacing w:before="100" w:after="0" w:line="240" w:lineRule="auto"/>
              <w:ind w:left="-7"/>
              <w:jc w:val="both"/>
              <w:rPr>
                <w:rFonts w:ascii="Calibri" w:eastAsia="Helvetica World" w:hAnsi="Calibri" w:cs="Calibri"/>
                <w:b/>
                <w:sz w:val="21"/>
                <w:szCs w:val="21"/>
                <w:lang w:eastAsia="lv-LV" w:bidi="en-US"/>
              </w:rPr>
            </w:pPr>
          </w:p>
        </w:tc>
        <w:tc>
          <w:tcPr>
            <w:tcW w:w="1281" w:type="pct"/>
            <w:vMerge/>
            <w:vAlign w:val="center"/>
          </w:tcPr>
          <w:p w:rsidR="00A567EF" w:rsidRPr="00734080" w:rsidRDefault="00A567EF" w:rsidP="00481073">
            <w:pPr>
              <w:spacing w:after="0" w:line="240" w:lineRule="auto"/>
              <w:jc w:val="both"/>
              <w:rPr>
                <w:rFonts w:ascii="Calibri" w:eastAsia="Helvetica World" w:hAnsi="Calibri" w:cs="Calibri"/>
                <w:sz w:val="21"/>
                <w:szCs w:val="21"/>
                <w:lang w:bidi="en-US"/>
              </w:rPr>
            </w:pPr>
          </w:p>
        </w:tc>
        <w:tc>
          <w:tcPr>
            <w:tcW w:w="2009" w:type="pct"/>
            <w:vAlign w:val="center"/>
          </w:tcPr>
          <w:p w:rsidR="00A567EF" w:rsidRPr="00734080" w:rsidRDefault="00A567EF"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Veikta Dobeles pils kompleksa kapelas izbūve</w:t>
            </w:r>
          </w:p>
        </w:tc>
        <w:tc>
          <w:tcPr>
            <w:tcW w:w="405" w:type="pct"/>
            <w:vAlign w:val="center"/>
          </w:tcPr>
          <w:p w:rsidR="00A567EF" w:rsidRPr="00734080" w:rsidRDefault="00A567EF"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2021.</w:t>
            </w:r>
          </w:p>
        </w:tc>
        <w:tc>
          <w:tcPr>
            <w:tcW w:w="584" w:type="pct"/>
            <w:vMerge/>
            <w:vAlign w:val="center"/>
          </w:tcPr>
          <w:p w:rsidR="00A567EF" w:rsidRPr="00734080" w:rsidRDefault="00A567EF" w:rsidP="00481073">
            <w:pPr>
              <w:spacing w:after="0" w:line="240" w:lineRule="auto"/>
              <w:jc w:val="center"/>
              <w:rPr>
                <w:rFonts w:ascii="Calibri" w:eastAsia="Helvetica World" w:hAnsi="Calibri" w:cs="Calibri"/>
                <w:sz w:val="21"/>
                <w:szCs w:val="21"/>
                <w:lang w:bidi="en-US"/>
              </w:rPr>
            </w:pPr>
          </w:p>
        </w:tc>
        <w:tc>
          <w:tcPr>
            <w:tcW w:w="453" w:type="pct"/>
            <w:vMerge/>
            <w:vAlign w:val="center"/>
          </w:tcPr>
          <w:p w:rsidR="00A567EF" w:rsidRPr="00734080" w:rsidRDefault="00A567EF" w:rsidP="00481073">
            <w:pPr>
              <w:spacing w:after="0" w:line="240" w:lineRule="auto"/>
              <w:jc w:val="center"/>
              <w:rPr>
                <w:rFonts w:ascii="Calibri" w:eastAsia="Helvetica World" w:hAnsi="Calibri" w:cs="Calibri"/>
                <w:sz w:val="21"/>
                <w:szCs w:val="21"/>
                <w:lang w:bidi="en-US"/>
              </w:rPr>
            </w:pPr>
          </w:p>
        </w:tc>
      </w:tr>
      <w:tr w:rsidR="00BF2906" w:rsidRPr="00734080" w:rsidTr="009F1B00">
        <w:trPr>
          <w:cantSplit/>
        </w:trPr>
        <w:tc>
          <w:tcPr>
            <w:tcW w:w="268" w:type="pct"/>
            <w:vAlign w:val="center"/>
          </w:tcPr>
          <w:p w:rsidR="00BF2906"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3.16</w:t>
            </w:r>
          </w:p>
        </w:tc>
        <w:tc>
          <w:tcPr>
            <w:tcW w:w="1281" w:type="pct"/>
            <w:vAlign w:val="center"/>
          </w:tcPr>
          <w:p w:rsidR="00BF2906" w:rsidRPr="00734080" w:rsidRDefault="00B23C68"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Pilnveidot kultūras pieminekļu pieejamību</w:t>
            </w:r>
          </w:p>
        </w:tc>
        <w:tc>
          <w:tcPr>
            <w:tcW w:w="2009" w:type="pct"/>
            <w:vAlign w:val="center"/>
          </w:tcPr>
          <w:p w:rsidR="00BF2906" w:rsidRPr="00734080" w:rsidRDefault="00B23C68"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Uzlabota pilsdrupu pieejamība</w:t>
            </w:r>
          </w:p>
        </w:tc>
        <w:tc>
          <w:tcPr>
            <w:tcW w:w="405" w:type="pct"/>
            <w:vAlign w:val="center"/>
          </w:tcPr>
          <w:p w:rsidR="00BF2906" w:rsidRPr="00734080" w:rsidRDefault="00B23C68" w:rsidP="00A567EF">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w:t>
            </w:r>
            <w:r w:rsidR="00A567EF" w:rsidRPr="00734080">
              <w:rPr>
                <w:rFonts w:ascii="Calibri" w:eastAsia="Helvetica World" w:hAnsi="Calibri" w:cs="Calibri"/>
                <w:sz w:val="21"/>
                <w:szCs w:val="21"/>
                <w:lang w:bidi="en-US"/>
              </w:rPr>
              <w:t>20</w:t>
            </w:r>
            <w:r w:rsidRPr="00734080">
              <w:rPr>
                <w:rFonts w:ascii="Calibri" w:eastAsia="Helvetica World" w:hAnsi="Calibri" w:cs="Calibri"/>
                <w:sz w:val="21"/>
                <w:szCs w:val="21"/>
                <w:lang w:bidi="en-US"/>
              </w:rPr>
              <w:t>.</w:t>
            </w:r>
          </w:p>
        </w:tc>
        <w:tc>
          <w:tcPr>
            <w:tcW w:w="584" w:type="pct"/>
            <w:vAlign w:val="center"/>
          </w:tcPr>
          <w:p w:rsidR="00BF2906" w:rsidRPr="00734080" w:rsidRDefault="00B23C68"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 Attīstības un plānošanas nodaļa</w:t>
            </w:r>
          </w:p>
        </w:tc>
        <w:tc>
          <w:tcPr>
            <w:tcW w:w="453" w:type="pct"/>
            <w:vAlign w:val="center"/>
          </w:tcPr>
          <w:p w:rsidR="00BF2906" w:rsidRPr="00734080" w:rsidRDefault="00BF2906"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F2906" w:rsidRPr="00734080" w:rsidRDefault="00BF2906"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552830" w:rsidRPr="00734080" w:rsidTr="009F1B00">
        <w:trPr>
          <w:cantSplit/>
        </w:trPr>
        <w:tc>
          <w:tcPr>
            <w:tcW w:w="268" w:type="pct"/>
            <w:vAlign w:val="center"/>
          </w:tcPr>
          <w:p w:rsidR="00552830"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3.17</w:t>
            </w:r>
          </w:p>
        </w:tc>
        <w:tc>
          <w:tcPr>
            <w:tcW w:w="1281" w:type="pct"/>
            <w:vAlign w:val="center"/>
          </w:tcPr>
          <w:p w:rsidR="00552830" w:rsidRPr="00734080" w:rsidRDefault="00552830"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Veikt pašvaldības dzīvojamā fonda sakārtošanu</w:t>
            </w:r>
          </w:p>
        </w:tc>
        <w:tc>
          <w:tcPr>
            <w:tcW w:w="2009" w:type="pct"/>
            <w:vAlign w:val="center"/>
          </w:tcPr>
          <w:p w:rsidR="00552830" w:rsidRPr="00734080" w:rsidRDefault="00552830" w:rsidP="00626A0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Pašvaldības dzīvojamā fonda </w:t>
            </w:r>
            <w:r w:rsidR="00626A03">
              <w:rPr>
                <w:rFonts w:ascii="Calibri" w:eastAsia="Helvetica World" w:hAnsi="Calibri" w:cs="Calibri"/>
                <w:sz w:val="21"/>
                <w:szCs w:val="21"/>
                <w:lang w:bidi="en-US"/>
              </w:rPr>
              <w:t>atjaunošanas/pārbūves darbi</w:t>
            </w:r>
          </w:p>
        </w:tc>
        <w:tc>
          <w:tcPr>
            <w:tcW w:w="405" w:type="pct"/>
            <w:vAlign w:val="center"/>
          </w:tcPr>
          <w:p w:rsidR="00552830" w:rsidRPr="00734080" w:rsidRDefault="00A567EF"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w:t>
            </w:r>
            <w:r w:rsidR="00552830" w:rsidRPr="00734080">
              <w:rPr>
                <w:rFonts w:ascii="Calibri" w:eastAsia="Helvetica World" w:hAnsi="Calibri" w:cs="Calibri"/>
                <w:sz w:val="21"/>
                <w:szCs w:val="21"/>
                <w:lang w:bidi="en-US"/>
              </w:rPr>
              <w:t>astāvīgi</w:t>
            </w:r>
          </w:p>
        </w:tc>
        <w:tc>
          <w:tcPr>
            <w:tcW w:w="584" w:type="pct"/>
            <w:vAlign w:val="center"/>
          </w:tcPr>
          <w:p w:rsidR="00552830" w:rsidRPr="00734080" w:rsidRDefault="00552830"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Dobeles Namsaimnieks</w:t>
            </w:r>
          </w:p>
        </w:tc>
        <w:tc>
          <w:tcPr>
            <w:tcW w:w="453" w:type="pct"/>
            <w:vAlign w:val="center"/>
          </w:tcPr>
          <w:p w:rsidR="00552830" w:rsidRPr="00734080" w:rsidRDefault="00552830"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Pašvaldības budže</w:t>
            </w:r>
            <w:r w:rsidR="009D6391" w:rsidRPr="00734080">
              <w:rPr>
                <w:rFonts w:ascii="Calibri" w:eastAsia="Helvetica World" w:hAnsi="Calibri" w:cs="Calibri"/>
                <w:sz w:val="21"/>
                <w:szCs w:val="21"/>
                <w:lang w:bidi="en-US"/>
              </w:rPr>
              <w:t>t</w:t>
            </w:r>
            <w:r w:rsidRPr="00734080">
              <w:rPr>
                <w:rFonts w:ascii="Calibri" w:eastAsia="Helvetica World" w:hAnsi="Calibri" w:cs="Calibri"/>
                <w:sz w:val="21"/>
                <w:szCs w:val="21"/>
                <w:lang w:bidi="en-US"/>
              </w:rPr>
              <w:t>s</w:t>
            </w:r>
          </w:p>
        </w:tc>
      </w:tr>
      <w:tr w:rsidR="00B23C68" w:rsidRPr="00734080" w:rsidTr="009F1B00">
        <w:trPr>
          <w:cantSplit/>
        </w:trPr>
        <w:tc>
          <w:tcPr>
            <w:tcW w:w="268" w:type="pct"/>
            <w:vAlign w:val="center"/>
          </w:tcPr>
          <w:p w:rsidR="00B23C68"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3.18</w:t>
            </w:r>
          </w:p>
        </w:tc>
        <w:tc>
          <w:tcPr>
            <w:tcW w:w="1281" w:type="pct"/>
            <w:vAlign w:val="center"/>
          </w:tcPr>
          <w:p w:rsidR="00B23C68" w:rsidRPr="00734080" w:rsidRDefault="00B23C68"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Modernizēt pašvaldības nekustamo īpašumu apsaimniekošanas datubāzi</w:t>
            </w:r>
          </w:p>
        </w:tc>
        <w:tc>
          <w:tcPr>
            <w:tcW w:w="2009" w:type="pct"/>
            <w:vAlign w:val="center"/>
          </w:tcPr>
          <w:p w:rsidR="00B23C68" w:rsidRPr="00734080" w:rsidRDefault="00B23C68"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Pilnveidota materiāltehniskā bāze un modernizēta datu bāze</w:t>
            </w:r>
          </w:p>
        </w:tc>
        <w:tc>
          <w:tcPr>
            <w:tcW w:w="405" w:type="pct"/>
            <w:vAlign w:val="center"/>
          </w:tcPr>
          <w:p w:rsidR="00B23C68" w:rsidRPr="00734080" w:rsidRDefault="00B23C68"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23C68" w:rsidRPr="00734080" w:rsidRDefault="00B23C68"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Nekustamā īpašuma nodaļa</w:t>
            </w:r>
          </w:p>
        </w:tc>
        <w:tc>
          <w:tcPr>
            <w:tcW w:w="453" w:type="pct"/>
            <w:vAlign w:val="center"/>
          </w:tcPr>
          <w:p w:rsidR="00B23C68" w:rsidRPr="00734080" w:rsidRDefault="00B23C68" w:rsidP="00B23C68">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B23C68" w:rsidRPr="00734080" w:rsidRDefault="00B23C68" w:rsidP="00B23C68">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BF2906" w:rsidRPr="00115BFF" w:rsidTr="009F1B00">
        <w:trPr>
          <w:cantSplit/>
        </w:trPr>
        <w:tc>
          <w:tcPr>
            <w:tcW w:w="5000" w:type="pct"/>
            <w:gridSpan w:val="6"/>
            <w:shd w:val="clear" w:color="auto" w:fill="005DAA"/>
            <w:vAlign w:val="center"/>
          </w:tcPr>
          <w:p w:rsidR="00BF2906" w:rsidRPr="00115BFF" w:rsidRDefault="00BF2906" w:rsidP="00481073">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U20 Veicināt teritorijas labiekārtošanu un racionālu izmantošanu</w:t>
            </w:r>
          </w:p>
        </w:tc>
      </w:tr>
      <w:tr w:rsidR="00BF2906" w:rsidRPr="00734080" w:rsidTr="009F1B00">
        <w:trPr>
          <w:cantSplit/>
        </w:trPr>
        <w:tc>
          <w:tcPr>
            <w:tcW w:w="268" w:type="pct"/>
            <w:vAlign w:val="center"/>
          </w:tcPr>
          <w:p w:rsidR="00BF2906" w:rsidRPr="00734080" w:rsidRDefault="00392E9D" w:rsidP="00392E9D">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3.19</w:t>
            </w:r>
          </w:p>
        </w:tc>
        <w:tc>
          <w:tcPr>
            <w:tcW w:w="1281" w:type="pct"/>
            <w:vAlign w:val="center"/>
          </w:tcPr>
          <w:p w:rsidR="00BF2906" w:rsidRPr="00734080" w:rsidRDefault="00BF2906"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Sekmēt degradēto un neestētisko privātīpašumu (graustu) sakārtošanu</w:t>
            </w:r>
          </w:p>
        </w:tc>
        <w:tc>
          <w:tcPr>
            <w:tcW w:w="2009" w:type="pct"/>
            <w:vAlign w:val="center"/>
          </w:tcPr>
          <w:p w:rsidR="00BF2906" w:rsidRPr="00734080" w:rsidRDefault="00BF2906"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Pakāpeniski un saskaņā ar likumdošanu likvidētas ēkas, kuras ir neapmierinošā tehniskā stāvoklī, degradē vidi un apdraud sabiedrisko drošību</w:t>
            </w:r>
          </w:p>
        </w:tc>
        <w:tc>
          <w:tcPr>
            <w:tcW w:w="405" w:type="pct"/>
            <w:vAlign w:val="center"/>
          </w:tcPr>
          <w:p w:rsidR="00BF2906" w:rsidRPr="00734080" w:rsidRDefault="00BF2906" w:rsidP="0048107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BF2906" w:rsidRDefault="00BF2906"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Būvvalde</w:t>
            </w:r>
          </w:p>
          <w:p w:rsidR="00626A03" w:rsidRPr="00734080" w:rsidRDefault="00626A03" w:rsidP="00481073">
            <w:pPr>
              <w:spacing w:after="0" w:line="240" w:lineRule="auto"/>
              <w:jc w:val="center"/>
              <w:rPr>
                <w:rFonts w:ascii="Calibri" w:eastAsia="Helvetica World" w:hAnsi="Calibri" w:cs="Calibri"/>
                <w:sz w:val="21"/>
                <w:szCs w:val="21"/>
                <w:lang w:bidi="en-US"/>
              </w:rPr>
            </w:pPr>
            <w:r>
              <w:rPr>
                <w:rFonts w:ascii="Calibri" w:eastAsia="Helvetica World" w:hAnsi="Calibri" w:cs="Calibri"/>
                <w:sz w:val="21"/>
                <w:szCs w:val="21"/>
                <w:lang w:bidi="en-US"/>
              </w:rPr>
              <w:t>Komunālā nodaļa</w:t>
            </w:r>
          </w:p>
        </w:tc>
        <w:tc>
          <w:tcPr>
            <w:tcW w:w="453" w:type="pct"/>
            <w:vAlign w:val="center"/>
          </w:tcPr>
          <w:p w:rsidR="00BF2906" w:rsidRPr="00734080" w:rsidRDefault="00BF2906" w:rsidP="00481073">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A567EF" w:rsidRPr="00734080" w:rsidTr="009F1B00">
        <w:trPr>
          <w:cantSplit/>
        </w:trPr>
        <w:tc>
          <w:tcPr>
            <w:tcW w:w="268" w:type="pct"/>
            <w:vMerge w:val="restart"/>
            <w:vAlign w:val="center"/>
          </w:tcPr>
          <w:p w:rsidR="00A567EF" w:rsidRPr="00734080" w:rsidRDefault="00392E9D" w:rsidP="00392E9D">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lastRenderedPageBreak/>
              <w:t>R 3.20</w:t>
            </w:r>
          </w:p>
        </w:tc>
        <w:tc>
          <w:tcPr>
            <w:tcW w:w="1281" w:type="pct"/>
            <w:vMerge w:val="restart"/>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Labiekārtot atpūtas un fizisko aktivitāšu laukumus un rekreācijas teritorijas novada teritorijā</w:t>
            </w:r>
          </w:p>
        </w:tc>
        <w:tc>
          <w:tcPr>
            <w:tcW w:w="2009" w:type="pct"/>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Labiekārtots Bērzes upes kreisais krasts, izveidota pievilcīga vide un sakārtota pilsētas zaļā teritorija, uzlabotas iedzīvotāju un tūristu atpūtas iespējas</w:t>
            </w:r>
          </w:p>
        </w:tc>
        <w:tc>
          <w:tcPr>
            <w:tcW w:w="405" w:type="pct"/>
            <w:vMerge w:val="restart"/>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restart"/>
            <w:vAlign w:val="center"/>
          </w:tcPr>
          <w:p w:rsidR="00A567EF" w:rsidRPr="00734080" w:rsidRDefault="00A567EF"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Attīstības un plānošanas nodaļa, </w:t>
            </w:r>
            <w:r w:rsidR="00016C1E" w:rsidRPr="00734080">
              <w:rPr>
                <w:rFonts w:ascii="Calibri" w:eastAsia="Helvetica World" w:hAnsi="Calibri" w:cs="Calibri"/>
                <w:sz w:val="21"/>
                <w:szCs w:val="21"/>
                <w:lang w:bidi="en-US"/>
              </w:rPr>
              <w:t xml:space="preserve">Komunālā nodaļa, </w:t>
            </w:r>
            <w:r w:rsidRPr="00734080">
              <w:rPr>
                <w:rFonts w:ascii="Calibri" w:eastAsia="Helvetica World" w:hAnsi="Calibri" w:cs="Calibri"/>
                <w:sz w:val="21"/>
                <w:szCs w:val="21"/>
                <w:lang w:bidi="en-US"/>
              </w:rPr>
              <w:t>pagastu pārvaldes</w:t>
            </w:r>
          </w:p>
        </w:tc>
        <w:tc>
          <w:tcPr>
            <w:tcW w:w="453" w:type="pct"/>
            <w:vMerge w:val="restart"/>
            <w:vAlign w:val="center"/>
          </w:tcPr>
          <w:p w:rsidR="00A567EF" w:rsidRPr="00734080" w:rsidRDefault="00A567EF"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A567EF" w:rsidRPr="00734080" w:rsidRDefault="00A567EF"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A567EF" w:rsidRPr="00734080" w:rsidTr="009F1B00">
        <w:trPr>
          <w:cantSplit/>
        </w:trPr>
        <w:tc>
          <w:tcPr>
            <w:tcW w:w="268" w:type="pct"/>
            <w:vMerge/>
            <w:vAlign w:val="center"/>
          </w:tcPr>
          <w:p w:rsidR="00A567EF" w:rsidRPr="00734080" w:rsidRDefault="00A567EF" w:rsidP="00392E9D">
            <w:pPr>
              <w:spacing w:before="100" w:after="0" w:line="240" w:lineRule="auto"/>
              <w:jc w:val="both"/>
              <w:rPr>
                <w:rFonts w:ascii="Calibri" w:eastAsia="Helvetica World" w:hAnsi="Calibri" w:cs="Calibri"/>
                <w:b/>
                <w:sz w:val="21"/>
                <w:szCs w:val="21"/>
                <w:lang w:eastAsia="lv-LV" w:bidi="en-US"/>
              </w:rPr>
            </w:pPr>
          </w:p>
        </w:tc>
        <w:tc>
          <w:tcPr>
            <w:tcW w:w="1281" w:type="pct"/>
            <w:vMerge/>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p>
        </w:tc>
        <w:tc>
          <w:tcPr>
            <w:tcW w:w="2009" w:type="pct"/>
            <w:vAlign w:val="center"/>
          </w:tcPr>
          <w:p w:rsidR="00A567EF" w:rsidRPr="00734080" w:rsidRDefault="00A567EF" w:rsidP="00EB3AA3">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Pārbūvēti esošie un izveidoti jauni bērnu spēļu un rotaļu laukumi</w:t>
            </w:r>
          </w:p>
        </w:tc>
        <w:tc>
          <w:tcPr>
            <w:tcW w:w="405" w:type="pct"/>
            <w:vMerge/>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p>
        </w:tc>
        <w:tc>
          <w:tcPr>
            <w:tcW w:w="584" w:type="pct"/>
            <w:vMerge/>
            <w:vAlign w:val="center"/>
          </w:tcPr>
          <w:p w:rsidR="00A567EF" w:rsidRPr="00734080" w:rsidRDefault="00A567EF" w:rsidP="0062027D">
            <w:pPr>
              <w:spacing w:after="0" w:line="240" w:lineRule="auto"/>
              <w:jc w:val="center"/>
              <w:rPr>
                <w:rFonts w:ascii="Calibri" w:eastAsia="Helvetica World" w:hAnsi="Calibri" w:cs="Calibri"/>
                <w:sz w:val="21"/>
                <w:szCs w:val="21"/>
                <w:lang w:bidi="en-US"/>
              </w:rPr>
            </w:pPr>
          </w:p>
        </w:tc>
        <w:tc>
          <w:tcPr>
            <w:tcW w:w="453" w:type="pct"/>
            <w:vMerge/>
            <w:vAlign w:val="center"/>
          </w:tcPr>
          <w:p w:rsidR="00A567EF" w:rsidRPr="00734080" w:rsidRDefault="00A567EF" w:rsidP="0062027D">
            <w:pPr>
              <w:spacing w:after="0" w:line="240" w:lineRule="auto"/>
              <w:jc w:val="center"/>
              <w:rPr>
                <w:rFonts w:ascii="Calibri" w:eastAsia="Helvetica World" w:hAnsi="Calibri" w:cs="Calibri"/>
                <w:sz w:val="21"/>
                <w:szCs w:val="21"/>
                <w:lang w:bidi="en-US"/>
              </w:rPr>
            </w:pPr>
          </w:p>
        </w:tc>
      </w:tr>
      <w:tr w:rsidR="00A567EF" w:rsidRPr="00734080" w:rsidTr="009F1B00">
        <w:trPr>
          <w:cantSplit/>
        </w:trPr>
        <w:tc>
          <w:tcPr>
            <w:tcW w:w="268" w:type="pct"/>
            <w:vMerge/>
            <w:vAlign w:val="center"/>
          </w:tcPr>
          <w:p w:rsidR="00A567EF" w:rsidRPr="00734080" w:rsidRDefault="00A567EF" w:rsidP="00392E9D">
            <w:pPr>
              <w:spacing w:before="100" w:after="0" w:line="240" w:lineRule="auto"/>
              <w:jc w:val="both"/>
              <w:rPr>
                <w:rFonts w:ascii="Calibri" w:eastAsia="Helvetica World" w:hAnsi="Calibri" w:cs="Calibri"/>
                <w:b/>
                <w:sz w:val="21"/>
                <w:szCs w:val="21"/>
                <w:lang w:eastAsia="lv-LV" w:bidi="en-US"/>
              </w:rPr>
            </w:pPr>
          </w:p>
        </w:tc>
        <w:tc>
          <w:tcPr>
            <w:tcW w:w="1281" w:type="pct"/>
            <w:vMerge/>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p>
        </w:tc>
        <w:tc>
          <w:tcPr>
            <w:tcW w:w="2009" w:type="pct"/>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Attīstīta apskates, aktīvās atpūtas un sporta infrastruktūra pilsētā un ciemos</w:t>
            </w:r>
          </w:p>
        </w:tc>
        <w:tc>
          <w:tcPr>
            <w:tcW w:w="405" w:type="pct"/>
            <w:vMerge/>
            <w:vAlign w:val="center"/>
          </w:tcPr>
          <w:p w:rsidR="00A567EF" w:rsidRPr="00734080" w:rsidRDefault="00A567EF" w:rsidP="0062027D">
            <w:pPr>
              <w:spacing w:after="0" w:line="240" w:lineRule="auto"/>
              <w:jc w:val="both"/>
              <w:rPr>
                <w:rFonts w:ascii="Calibri" w:eastAsia="Helvetica World" w:hAnsi="Calibri" w:cs="Calibri"/>
                <w:sz w:val="21"/>
                <w:szCs w:val="21"/>
                <w:lang w:bidi="en-US"/>
              </w:rPr>
            </w:pPr>
          </w:p>
        </w:tc>
        <w:tc>
          <w:tcPr>
            <w:tcW w:w="584" w:type="pct"/>
            <w:vMerge/>
            <w:vAlign w:val="center"/>
          </w:tcPr>
          <w:p w:rsidR="00A567EF" w:rsidRPr="00734080" w:rsidRDefault="00A567EF" w:rsidP="0062027D">
            <w:pPr>
              <w:spacing w:after="0" w:line="240" w:lineRule="auto"/>
              <w:jc w:val="center"/>
              <w:rPr>
                <w:rFonts w:ascii="Calibri" w:eastAsia="Helvetica World" w:hAnsi="Calibri" w:cs="Calibri"/>
                <w:sz w:val="21"/>
                <w:szCs w:val="21"/>
                <w:lang w:bidi="en-US"/>
              </w:rPr>
            </w:pPr>
          </w:p>
        </w:tc>
        <w:tc>
          <w:tcPr>
            <w:tcW w:w="453" w:type="pct"/>
            <w:vMerge/>
            <w:vAlign w:val="center"/>
          </w:tcPr>
          <w:p w:rsidR="00A567EF" w:rsidRPr="00734080" w:rsidRDefault="00A567EF" w:rsidP="0062027D">
            <w:pPr>
              <w:spacing w:after="0" w:line="240" w:lineRule="auto"/>
              <w:jc w:val="center"/>
              <w:rPr>
                <w:rFonts w:ascii="Calibri" w:eastAsia="Helvetica World" w:hAnsi="Calibri" w:cs="Calibri"/>
                <w:sz w:val="21"/>
                <w:szCs w:val="21"/>
                <w:lang w:bidi="en-US"/>
              </w:rPr>
            </w:pPr>
          </w:p>
        </w:tc>
      </w:tr>
      <w:tr w:rsidR="0062027D" w:rsidRPr="00734080" w:rsidTr="009F1B00">
        <w:trPr>
          <w:cantSplit/>
          <w:trHeight w:val="247"/>
        </w:trPr>
        <w:tc>
          <w:tcPr>
            <w:tcW w:w="268" w:type="pct"/>
            <w:vAlign w:val="center"/>
          </w:tcPr>
          <w:p w:rsidR="0062027D" w:rsidRPr="00734080" w:rsidRDefault="00392E9D" w:rsidP="00392E9D">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3.21</w:t>
            </w:r>
          </w:p>
        </w:tc>
        <w:tc>
          <w:tcPr>
            <w:tcW w:w="1281"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Veicināt daudzdzīvokļu māju pagalmu labiekārtošanu</w:t>
            </w: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Ierīkoti soliņi, atkritumu urnas un tml. sadarbībā ar privātajām iniciatīvām</w:t>
            </w:r>
          </w:p>
        </w:tc>
        <w:tc>
          <w:tcPr>
            <w:tcW w:w="405"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pastāvīgi</w:t>
            </w:r>
          </w:p>
        </w:tc>
        <w:tc>
          <w:tcPr>
            <w:tcW w:w="584"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 SIA „Dobeles namsaimnieks”</w:t>
            </w:r>
          </w:p>
        </w:tc>
        <w:tc>
          <w:tcPr>
            <w:tcW w:w="453"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62027D" w:rsidRPr="00734080" w:rsidTr="009F1B00">
        <w:trPr>
          <w:cantSplit/>
          <w:trHeight w:val="248"/>
        </w:trPr>
        <w:tc>
          <w:tcPr>
            <w:tcW w:w="268" w:type="pct"/>
            <w:vMerge w:val="restart"/>
            <w:vAlign w:val="center"/>
          </w:tcPr>
          <w:p w:rsidR="0062027D" w:rsidRPr="00734080" w:rsidRDefault="00392E9D" w:rsidP="00392E9D">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3.22</w:t>
            </w:r>
          </w:p>
        </w:tc>
        <w:tc>
          <w:tcPr>
            <w:tcW w:w="1281" w:type="pct"/>
            <w:vMerge w:val="restar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Paplašināt un sakārtot novada kapsētu teritorijas </w:t>
            </w: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Sakārtota meliorācijas sistēma, sakārtotas brīvās zonas novada kapsētās </w:t>
            </w:r>
          </w:p>
        </w:tc>
        <w:tc>
          <w:tcPr>
            <w:tcW w:w="405" w:type="pct"/>
            <w:vMerge w:val="restar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restar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w:t>
            </w:r>
          </w:p>
        </w:tc>
        <w:tc>
          <w:tcPr>
            <w:tcW w:w="453" w:type="pct"/>
            <w:vMerge w:val="restar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62027D" w:rsidRPr="00734080" w:rsidTr="009F1B00">
        <w:trPr>
          <w:cantSplit/>
          <w:trHeight w:val="277"/>
        </w:trPr>
        <w:tc>
          <w:tcPr>
            <w:tcW w:w="268" w:type="pct"/>
            <w:vMerge/>
            <w:vAlign w:val="center"/>
          </w:tcPr>
          <w:p w:rsidR="0062027D" w:rsidRPr="00734080" w:rsidRDefault="0062027D" w:rsidP="00392E9D">
            <w:pPr>
              <w:numPr>
                <w:ilvl w:val="0"/>
                <w:numId w:val="35"/>
              </w:numPr>
              <w:spacing w:before="100" w:after="0" w:line="240" w:lineRule="auto"/>
              <w:ind w:left="0" w:hanging="502"/>
              <w:jc w:val="both"/>
              <w:rPr>
                <w:rFonts w:ascii="Calibri" w:eastAsia="Helvetica World" w:hAnsi="Calibri" w:cs="Calibri"/>
                <w:b/>
                <w:sz w:val="21"/>
                <w:szCs w:val="21"/>
                <w:lang w:eastAsia="lv-LV" w:bidi="en-US"/>
              </w:rPr>
            </w:pPr>
          </w:p>
        </w:tc>
        <w:tc>
          <w:tcPr>
            <w:tcW w:w="1281" w:type="pct"/>
            <w:vMerge/>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Izstrādāts apbedījumu plāns (reģistrs)</w:t>
            </w:r>
          </w:p>
        </w:tc>
        <w:tc>
          <w:tcPr>
            <w:tcW w:w="405" w:type="pct"/>
            <w:vMerge/>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p>
        </w:tc>
        <w:tc>
          <w:tcPr>
            <w:tcW w:w="584" w:type="pct"/>
            <w:vMerge/>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p>
        </w:tc>
        <w:tc>
          <w:tcPr>
            <w:tcW w:w="453" w:type="pct"/>
            <w:vMerge/>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p>
        </w:tc>
      </w:tr>
      <w:tr w:rsidR="0062027D" w:rsidRPr="00734080" w:rsidTr="009F1B00">
        <w:trPr>
          <w:cantSplit/>
          <w:trHeight w:val="276"/>
        </w:trPr>
        <w:tc>
          <w:tcPr>
            <w:tcW w:w="268" w:type="pct"/>
            <w:vMerge/>
            <w:vAlign w:val="center"/>
          </w:tcPr>
          <w:p w:rsidR="0062027D" w:rsidRPr="00734080" w:rsidRDefault="0062027D" w:rsidP="00392E9D">
            <w:pPr>
              <w:numPr>
                <w:ilvl w:val="0"/>
                <w:numId w:val="35"/>
              </w:numPr>
              <w:spacing w:before="100" w:after="0" w:line="240" w:lineRule="auto"/>
              <w:ind w:left="0" w:hanging="502"/>
              <w:jc w:val="both"/>
              <w:rPr>
                <w:rFonts w:ascii="Calibri" w:eastAsia="Helvetica World" w:hAnsi="Calibri" w:cs="Calibri"/>
                <w:b/>
                <w:sz w:val="21"/>
                <w:szCs w:val="21"/>
                <w:lang w:eastAsia="lv-LV" w:bidi="en-US"/>
              </w:rPr>
            </w:pPr>
          </w:p>
        </w:tc>
        <w:tc>
          <w:tcPr>
            <w:tcW w:w="1281" w:type="pct"/>
            <w:vMerge/>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Izstrādāts projekts par apbedījumu paplašināšanas zonu izveidi novada kapsētās</w:t>
            </w:r>
          </w:p>
        </w:tc>
        <w:tc>
          <w:tcPr>
            <w:tcW w:w="405" w:type="pct"/>
            <w:vMerge/>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p>
        </w:tc>
        <w:tc>
          <w:tcPr>
            <w:tcW w:w="584" w:type="pct"/>
            <w:vMerge/>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p>
        </w:tc>
        <w:tc>
          <w:tcPr>
            <w:tcW w:w="453" w:type="pct"/>
            <w:vMerge/>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p>
        </w:tc>
      </w:tr>
      <w:tr w:rsidR="0062027D" w:rsidRPr="00734080" w:rsidTr="009F1B00">
        <w:trPr>
          <w:cantSplit/>
          <w:trHeight w:val="276"/>
        </w:trPr>
        <w:tc>
          <w:tcPr>
            <w:tcW w:w="268" w:type="pct"/>
            <w:vAlign w:val="center"/>
          </w:tcPr>
          <w:p w:rsidR="0062027D" w:rsidRPr="00734080" w:rsidRDefault="00392E9D" w:rsidP="00392E9D">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3.23</w:t>
            </w:r>
          </w:p>
        </w:tc>
        <w:tc>
          <w:tcPr>
            <w:tcW w:w="1281" w:type="pct"/>
            <w:vAlign w:val="center"/>
          </w:tcPr>
          <w:p w:rsidR="0062027D" w:rsidRPr="00734080" w:rsidRDefault="0062027D" w:rsidP="00906C7C">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Veicināt meliorācijas sistēmu </w:t>
            </w:r>
            <w:r w:rsidR="00906C7C" w:rsidRPr="00734080">
              <w:rPr>
                <w:rFonts w:ascii="Calibri" w:eastAsia="Helvetica World" w:hAnsi="Calibri" w:cs="Calibri"/>
                <w:sz w:val="21"/>
                <w:szCs w:val="21"/>
                <w:lang w:bidi="en-US"/>
              </w:rPr>
              <w:t>pārbūvi</w:t>
            </w:r>
          </w:p>
        </w:tc>
        <w:tc>
          <w:tcPr>
            <w:tcW w:w="2009" w:type="pct"/>
            <w:vAlign w:val="center"/>
          </w:tcPr>
          <w:p w:rsidR="0062027D" w:rsidRPr="00734080" w:rsidRDefault="0062027D" w:rsidP="00906C7C">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Pakāpeniska meliorācijas sistēmu </w:t>
            </w:r>
            <w:r w:rsidR="00906C7C" w:rsidRPr="00734080">
              <w:rPr>
                <w:rFonts w:ascii="Calibri" w:eastAsia="Helvetica World" w:hAnsi="Calibri" w:cs="Calibri"/>
                <w:sz w:val="21"/>
                <w:szCs w:val="21"/>
                <w:lang w:bidi="en-US"/>
              </w:rPr>
              <w:t>pārbūve</w:t>
            </w:r>
            <w:r w:rsidRPr="00734080">
              <w:rPr>
                <w:rFonts w:ascii="Calibri" w:eastAsia="Helvetica World" w:hAnsi="Calibri" w:cs="Calibri"/>
                <w:sz w:val="21"/>
                <w:szCs w:val="21"/>
                <w:lang w:bidi="en-US"/>
              </w:rPr>
              <w:t xml:space="preserve"> (sadarbībā ar īpašniekiem un kaimiņu novadiem)</w:t>
            </w:r>
          </w:p>
        </w:tc>
        <w:tc>
          <w:tcPr>
            <w:tcW w:w="405"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Attīstības un plānošanas nodaļa, Komunālā nodaļa</w:t>
            </w:r>
          </w:p>
        </w:tc>
        <w:tc>
          <w:tcPr>
            <w:tcW w:w="453"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tc>
      </w:tr>
      <w:tr w:rsidR="0062027D" w:rsidRPr="00734080" w:rsidTr="009F1B00">
        <w:trPr>
          <w:cantSplit/>
          <w:trHeight w:val="276"/>
        </w:trPr>
        <w:tc>
          <w:tcPr>
            <w:tcW w:w="268" w:type="pct"/>
            <w:vAlign w:val="center"/>
          </w:tcPr>
          <w:p w:rsidR="0062027D" w:rsidRPr="00734080" w:rsidRDefault="00392E9D" w:rsidP="00392E9D">
            <w:pPr>
              <w:spacing w:before="100" w:after="0" w:line="240" w:lineRule="auto"/>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3.24</w:t>
            </w:r>
          </w:p>
        </w:tc>
        <w:tc>
          <w:tcPr>
            <w:tcW w:w="1281"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Veicināt vietējā ģeodēziskā tīkla sakārtošanu Dobeles pilsētā </w:t>
            </w: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Sakārtots ģeodēziskais tīkls Dobeles pilsētā</w:t>
            </w:r>
          </w:p>
        </w:tc>
        <w:tc>
          <w:tcPr>
            <w:tcW w:w="405"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Attīstības un plānošanas nodaļa,</w:t>
            </w:r>
          </w:p>
        </w:tc>
        <w:tc>
          <w:tcPr>
            <w:tcW w:w="453"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62027D" w:rsidRPr="00115BFF" w:rsidTr="009F1B00">
        <w:trPr>
          <w:cantSplit/>
        </w:trPr>
        <w:tc>
          <w:tcPr>
            <w:tcW w:w="5000" w:type="pct"/>
            <w:gridSpan w:val="6"/>
            <w:shd w:val="clear" w:color="auto" w:fill="005DAA"/>
            <w:vAlign w:val="center"/>
          </w:tcPr>
          <w:p w:rsidR="0062027D" w:rsidRPr="00115BFF" w:rsidRDefault="0062027D" w:rsidP="0062027D">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RV10 DROŠĪBA</w:t>
            </w:r>
          </w:p>
        </w:tc>
      </w:tr>
      <w:tr w:rsidR="0062027D" w:rsidRPr="00115BFF" w:rsidTr="009F1B00">
        <w:trPr>
          <w:cantSplit/>
        </w:trPr>
        <w:tc>
          <w:tcPr>
            <w:tcW w:w="5000" w:type="pct"/>
            <w:gridSpan w:val="6"/>
            <w:shd w:val="clear" w:color="auto" w:fill="005DAA"/>
            <w:vAlign w:val="center"/>
          </w:tcPr>
          <w:p w:rsidR="0062027D" w:rsidRPr="00115BFF" w:rsidRDefault="0062027D" w:rsidP="0062027D">
            <w:pPr>
              <w:spacing w:after="0" w:line="240" w:lineRule="auto"/>
              <w:jc w:val="center"/>
              <w:rPr>
                <w:rFonts w:ascii="Calibri" w:eastAsia="Helvetica World" w:hAnsi="Calibri" w:cs="Calibri"/>
                <w:b/>
                <w:bCs/>
                <w:color w:val="FFFFFF"/>
                <w:sz w:val="24"/>
                <w:szCs w:val="24"/>
                <w:lang w:bidi="en-US"/>
              </w:rPr>
            </w:pPr>
            <w:r w:rsidRPr="00115BFF">
              <w:rPr>
                <w:rFonts w:ascii="Calibri" w:eastAsia="Helvetica World" w:hAnsi="Calibri" w:cs="Calibri"/>
                <w:b/>
                <w:bCs/>
                <w:color w:val="FFFFFF"/>
                <w:sz w:val="24"/>
                <w:szCs w:val="24"/>
                <w:lang w:bidi="en-US"/>
              </w:rPr>
              <w:t>U21 Īstenot pasākumus sabiedriskās kārtības un drošības uzlabošanā</w:t>
            </w:r>
          </w:p>
        </w:tc>
      </w:tr>
      <w:tr w:rsidR="0062027D" w:rsidRPr="00734080" w:rsidTr="009F1B00">
        <w:trPr>
          <w:cantSplit/>
        </w:trPr>
        <w:tc>
          <w:tcPr>
            <w:tcW w:w="268" w:type="pct"/>
            <w:vAlign w:val="center"/>
          </w:tcPr>
          <w:p w:rsidR="0062027D"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3.25</w:t>
            </w:r>
          </w:p>
        </w:tc>
        <w:tc>
          <w:tcPr>
            <w:tcW w:w="1281"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Uzlabot Dobeles novada pašvaldības policijas materiāltehnisko bāzi</w:t>
            </w: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Modernizēts pašvaldības policijas aprīkojums</w:t>
            </w:r>
          </w:p>
        </w:tc>
        <w:tc>
          <w:tcPr>
            <w:tcW w:w="405"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pastāvīgi</w:t>
            </w:r>
          </w:p>
        </w:tc>
        <w:tc>
          <w:tcPr>
            <w:tcW w:w="584"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Pašvaldības policija</w:t>
            </w:r>
          </w:p>
        </w:tc>
        <w:tc>
          <w:tcPr>
            <w:tcW w:w="453"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62027D" w:rsidRPr="00734080" w:rsidTr="009F1B00">
        <w:trPr>
          <w:cantSplit/>
        </w:trPr>
        <w:tc>
          <w:tcPr>
            <w:tcW w:w="268" w:type="pct"/>
            <w:vAlign w:val="center"/>
          </w:tcPr>
          <w:p w:rsidR="0062027D"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3.26</w:t>
            </w:r>
          </w:p>
        </w:tc>
        <w:tc>
          <w:tcPr>
            <w:tcW w:w="1281"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Pilnveidot videonovērošanas sistēmu novadā</w:t>
            </w: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Uzstādītas video novērošanas kameras iedzīvotāju drošības un sabiedriskās kārtības nodrošināšanai</w:t>
            </w:r>
          </w:p>
        </w:tc>
        <w:tc>
          <w:tcPr>
            <w:tcW w:w="405" w:type="pct"/>
            <w:vAlign w:val="center"/>
          </w:tcPr>
          <w:p w:rsidR="0062027D" w:rsidRPr="00734080" w:rsidRDefault="00965A1B"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Pašvaldības policija</w:t>
            </w:r>
          </w:p>
        </w:tc>
        <w:tc>
          <w:tcPr>
            <w:tcW w:w="453"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51509B" w:rsidRPr="00734080" w:rsidTr="009F1B00">
        <w:trPr>
          <w:cantSplit/>
          <w:trHeight w:val="247"/>
        </w:trPr>
        <w:tc>
          <w:tcPr>
            <w:tcW w:w="268" w:type="pct"/>
            <w:vMerge w:val="restart"/>
            <w:vAlign w:val="center"/>
          </w:tcPr>
          <w:p w:rsidR="0051509B" w:rsidRPr="00734080" w:rsidRDefault="0051509B"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3.27</w:t>
            </w:r>
          </w:p>
        </w:tc>
        <w:tc>
          <w:tcPr>
            <w:tcW w:w="1281" w:type="pct"/>
            <w:vMerge w:val="restart"/>
            <w:vAlign w:val="center"/>
          </w:tcPr>
          <w:p w:rsidR="0051509B" w:rsidRPr="00734080" w:rsidRDefault="0051509B"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Pilnveidot ugunsdrošības sistēmu novadā</w:t>
            </w:r>
          </w:p>
        </w:tc>
        <w:tc>
          <w:tcPr>
            <w:tcW w:w="2009" w:type="pct"/>
            <w:vAlign w:val="center"/>
          </w:tcPr>
          <w:p w:rsidR="0051509B" w:rsidRDefault="0051509B"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Ierīkoti dūmu detektori pašvaldības ēkās. Modernizēta ugunsdzēsības signalizācija un nomainīti dūmu detektori</w:t>
            </w:r>
            <w:r>
              <w:rPr>
                <w:rFonts w:ascii="Calibri" w:eastAsia="Helvetica World" w:hAnsi="Calibri" w:cs="Calibri"/>
                <w:sz w:val="21"/>
                <w:szCs w:val="21"/>
                <w:lang w:bidi="en-US"/>
              </w:rPr>
              <w:t>.</w:t>
            </w:r>
          </w:p>
          <w:p w:rsidR="0051509B" w:rsidRPr="00734080" w:rsidRDefault="0051509B" w:rsidP="0062027D">
            <w:pPr>
              <w:spacing w:after="0" w:line="240" w:lineRule="auto"/>
              <w:jc w:val="both"/>
              <w:rPr>
                <w:rFonts w:ascii="Calibri" w:eastAsia="Helvetica World" w:hAnsi="Calibri" w:cs="Calibri"/>
                <w:sz w:val="21"/>
                <w:szCs w:val="21"/>
                <w:lang w:bidi="en-US"/>
              </w:rPr>
            </w:pPr>
          </w:p>
        </w:tc>
        <w:tc>
          <w:tcPr>
            <w:tcW w:w="405" w:type="pct"/>
            <w:vAlign w:val="center"/>
          </w:tcPr>
          <w:p w:rsidR="0051509B" w:rsidRPr="00734080" w:rsidRDefault="0051509B"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2020.</w:t>
            </w:r>
          </w:p>
        </w:tc>
        <w:tc>
          <w:tcPr>
            <w:tcW w:w="584" w:type="pct"/>
            <w:vMerge w:val="restart"/>
            <w:vAlign w:val="center"/>
          </w:tcPr>
          <w:p w:rsidR="0051509B" w:rsidRPr="00734080" w:rsidRDefault="0051509B"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Komunālā nodaļa, Izglītības pārvalde</w:t>
            </w:r>
          </w:p>
        </w:tc>
        <w:tc>
          <w:tcPr>
            <w:tcW w:w="453" w:type="pct"/>
            <w:vMerge w:val="restart"/>
            <w:vAlign w:val="center"/>
          </w:tcPr>
          <w:p w:rsidR="0051509B" w:rsidRPr="00734080" w:rsidRDefault="0051509B"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ES finansējums,</w:t>
            </w:r>
          </w:p>
          <w:p w:rsidR="0051509B" w:rsidRPr="00734080" w:rsidRDefault="0051509B"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r w:rsidR="0051509B" w:rsidRPr="00734080" w:rsidTr="009F1B00">
        <w:trPr>
          <w:cantSplit/>
          <w:trHeight w:val="247"/>
        </w:trPr>
        <w:tc>
          <w:tcPr>
            <w:tcW w:w="268" w:type="pct"/>
            <w:vMerge/>
            <w:vAlign w:val="center"/>
          </w:tcPr>
          <w:p w:rsidR="0051509B" w:rsidRPr="00734080" w:rsidRDefault="0051509B" w:rsidP="00392E9D">
            <w:pPr>
              <w:spacing w:before="100" w:after="0" w:line="240" w:lineRule="auto"/>
              <w:ind w:left="-7"/>
              <w:jc w:val="both"/>
              <w:rPr>
                <w:rFonts w:ascii="Calibri" w:eastAsia="Helvetica World" w:hAnsi="Calibri" w:cs="Calibri"/>
                <w:b/>
                <w:sz w:val="21"/>
                <w:szCs w:val="21"/>
                <w:lang w:eastAsia="lv-LV" w:bidi="en-US"/>
              </w:rPr>
            </w:pPr>
          </w:p>
        </w:tc>
        <w:tc>
          <w:tcPr>
            <w:tcW w:w="1281" w:type="pct"/>
            <w:vMerge/>
            <w:vAlign w:val="center"/>
          </w:tcPr>
          <w:p w:rsidR="0051509B" w:rsidRPr="00734080" w:rsidRDefault="0051509B" w:rsidP="0062027D">
            <w:pPr>
              <w:spacing w:after="0" w:line="240" w:lineRule="auto"/>
              <w:jc w:val="both"/>
              <w:rPr>
                <w:rFonts w:ascii="Calibri" w:eastAsia="Helvetica World" w:hAnsi="Calibri" w:cs="Calibri"/>
                <w:sz w:val="21"/>
                <w:szCs w:val="21"/>
                <w:lang w:bidi="en-US"/>
              </w:rPr>
            </w:pPr>
          </w:p>
        </w:tc>
        <w:tc>
          <w:tcPr>
            <w:tcW w:w="2009" w:type="pct"/>
            <w:vAlign w:val="center"/>
          </w:tcPr>
          <w:p w:rsidR="0051509B" w:rsidRPr="00734080" w:rsidRDefault="0051509B" w:rsidP="0062027D">
            <w:pPr>
              <w:spacing w:after="0" w:line="240" w:lineRule="auto"/>
              <w:jc w:val="both"/>
              <w:rPr>
                <w:rFonts w:ascii="Calibri" w:eastAsia="Helvetica World" w:hAnsi="Calibri" w:cs="Calibri"/>
                <w:sz w:val="21"/>
                <w:szCs w:val="21"/>
                <w:lang w:bidi="en-US"/>
              </w:rPr>
            </w:pPr>
            <w:r>
              <w:rPr>
                <w:rFonts w:ascii="Calibri" w:eastAsia="Helvetica World" w:hAnsi="Calibri" w:cs="Calibri"/>
                <w:sz w:val="21"/>
                <w:szCs w:val="21"/>
                <w:lang w:bidi="en-US"/>
              </w:rPr>
              <w:t>Uzstādīti gāzes noplūdes detektori</w:t>
            </w:r>
          </w:p>
        </w:tc>
        <w:tc>
          <w:tcPr>
            <w:tcW w:w="405" w:type="pct"/>
            <w:vAlign w:val="center"/>
          </w:tcPr>
          <w:p w:rsidR="0051509B" w:rsidRPr="00734080" w:rsidRDefault="0051509B" w:rsidP="0062027D">
            <w:pPr>
              <w:spacing w:after="0" w:line="240" w:lineRule="auto"/>
              <w:jc w:val="both"/>
              <w:rPr>
                <w:rFonts w:ascii="Calibri" w:eastAsia="Helvetica World" w:hAnsi="Calibri" w:cs="Calibri"/>
                <w:sz w:val="21"/>
                <w:szCs w:val="21"/>
                <w:lang w:bidi="en-US"/>
              </w:rPr>
            </w:pPr>
            <w:r>
              <w:rPr>
                <w:rFonts w:ascii="Calibri" w:eastAsia="Helvetica World" w:hAnsi="Calibri" w:cs="Calibri"/>
                <w:sz w:val="21"/>
                <w:szCs w:val="21"/>
                <w:lang w:bidi="en-US"/>
              </w:rPr>
              <w:t>2020.</w:t>
            </w:r>
          </w:p>
        </w:tc>
        <w:tc>
          <w:tcPr>
            <w:tcW w:w="584" w:type="pct"/>
            <w:vMerge/>
            <w:vAlign w:val="center"/>
          </w:tcPr>
          <w:p w:rsidR="0051509B" w:rsidRPr="00734080" w:rsidRDefault="0051509B" w:rsidP="0062027D">
            <w:pPr>
              <w:spacing w:after="0" w:line="240" w:lineRule="auto"/>
              <w:jc w:val="center"/>
              <w:rPr>
                <w:rFonts w:ascii="Calibri" w:eastAsia="Helvetica World" w:hAnsi="Calibri" w:cs="Calibri"/>
                <w:sz w:val="21"/>
                <w:szCs w:val="21"/>
                <w:lang w:bidi="en-US"/>
              </w:rPr>
            </w:pPr>
          </w:p>
        </w:tc>
        <w:tc>
          <w:tcPr>
            <w:tcW w:w="453" w:type="pct"/>
            <w:vMerge/>
            <w:vAlign w:val="center"/>
          </w:tcPr>
          <w:p w:rsidR="0051509B" w:rsidRPr="00734080" w:rsidRDefault="0051509B" w:rsidP="0062027D">
            <w:pPr>
              <w:spacing w:after="0" w:line="240" w:lineRule="auto"/>
              <w:jc w:val="center"/>
              <w:rPr>
                <w:rFonts w:ascii="Calibri" w:eastAsia="Helvetica World" w:hAnsi="Calibri" w:cs="Calibri"/>
                <w:sz w:val="21"/>
                <w:szCs w:val="21"/>
                <w:lang w:bidi="en-US"/>
              </w:rPr>
            </w:pPr>
          </w:p>
        </w:tc>
      </w:tr>
      <w:tr w:rsidR="0062027D" w:rsidRPr="00734080" w:rsidTr="009F1B00">
        <w:trPr>
          <w:cantSplit/>
        </w:trPr>
        <w:tc>
          <w:tcPr>
            <w:tcW w:w="268" w:type="pct"/>
            <w:vAlign w:val="center"/>
          </w:tcPr>
          <w:p w:rsidR="0062027D" w:rsidRPr="00734080" w:rsidRDefault="00392E9D" w:rsidP="00392E9D">
            <w:pPr>
              <w:spacing w:before="100" w:after="0" w:line="240" w:lineRule="auto"/>
              <w:ind w:left="-7"/>
              <w:jc w:val="both"/>
              <w:rPr>
                <w:rFonts w:ascii="Calibri" w:eastAsia="Helvetica World" w:hAnsi="Calibri" w:cs="Calibri"/>
                <w:b/>
                <w:sz w:val="21"/>
                <w:szCs w:val="21"/>
                <w:lang w:eastAsia="lv-LV" w:bidi="en-US"/>
              </w:rPr>
            </w:pPr>
            <w:r w:rsidRPr="00734080">
              <w:rPr>
                <w:rFonts w:ascii="Calibri" w:eastAsia="Helvetica World" w:hAnsi="Calibri" w:cs="Calibri"/>
                <w:b/>
                <w:sz w:val="21"/>
                <w:szCs w:val="21"/>
                <w:lang w:eastAsia="lv-LV" w:bidi="en-US"/>
              </w:rPr>
              <w:t>R 3.28</w:t>
            </w:r>
          </w:p>
        </w:tc>
        <w:tc>
          <w:tcPr>
            <w:tcW w:w="1281"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 xml:space="preserve">Organizēt izglītojošus pasākumus sabiedrībai </w:t>
            </w:r>
          </w:p>
        </w:tc>
        <w:tc>
          <w:tcPr>
            <w:tcW w:w="2009"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Regulāra sabiedrības informēšana un citi preventīvi pasākumi ar drošību un pilsonisko līdzatbildību saistītiem jautājumiem</w:t>
            </w:r>
          </w:p>
        </w:tc>
        <w:tc>
          <w:tcPr>
            <w:tcW w:w="405" w:type="pct"/>
            <w:vAlign w:val="center"/>
          </w:tcPr>
          <w:p w:rsidR="0062027D" w:rsidRPr="00734080" w:rsidRDefault="0062027D" w:rsidP="0062027D">
            <w:pPr>
              <w:spacing w:after="0" w:line="240" w:lineRule="auto"/>
              <w:jc w:val="both"/>
              <w:rPr>
                <w:rFonts w:ascii="Calibri" w:eastAsia="Helvetica World" w:hAnsi="Calibri" w:cs="Calibri"/>
                <w:sz w:val="21"/>
                <w:szCs w:val="21"/>
                <w:lang w:bidi="en-US"/>
              </w:rPr>
            </w:pPr>
            <w:r w:rsidRPr="00734080">
              <w:rPr>
                <w:rFonts w:ascii="Calibri" w:eastAsia="Helvetica World" w:hAnsi="Calibri" w:cs="Calibri"/>
                <w:sz w:val="21"/>
                <w:szCs w:val="21"/>
                <w:lang w:bidi="en-US"/>
              </w:rPr>
              <w:t>pastāvīgi</w:t>
            </w:r>
          </w:p>
        </w:tc>
        <w:tc>
          <w:tcPr>
            <w:tcW w:w="584"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Pašvaldības policija</w:t>
            </w:r>
          </w:p>
        </w:tc>
        <w:tc>
          <w:tcPr>
            <w:tcW w:w="453" w:type="pct"/>
            <w:vAlign w:val="center"/>
          </w:tcPr>
          <w:p w:rsidR="0062027D" w:rsidRPr="00734080" w:rsidRDefault="0062027D" w:rsidP="0062027D">
            <w:pPr>
              <w:spacing w:after="0" w:line="240" w:lineRule="auto"/>
              <w:jc w:val="center"/>
              <w:rPr>
                <w:rFonts w:ascii="Calibri" w:eastAsia="Helvetica World" w:hAnsi="Calibri" w:cs="Calibri"/>
                <w:sz w:val="21"/>
                <w:szCs w:val="21"/>
                <w:lang w:bidi="en-US"/>
              </w:rPr>
            </w:pPr>
            <w:r w:rsidRPr="00734080">
              <w:rPr>
                <w:rFonts w:ascii="Calibri" w:eastAsia="Helvetica World" w:hAnsi="Calibri" w:cs="Calibri"/>
                <w:sz w:val="21"/>
                <w:szCs w:val="21"/>
                <w:lang w:bidi="en-US"/>
              </w:rPr>
              <w:t>Pašvaldība</w:t>
            </w:r>
          </w:p>
        </w:tc>
      </w:tr>
    </w:tbl>
    <w:p w:rsidR="001B7009" w:rsidRDefault="001B7009" w:rsidP="00F558F8"/>
    <w:sectPr w:rsidR="001B7009" w:rsidSect="00A57976">
      <w:footerReference w:type="default" r:id="rId11"/>
      <w:pgSz w:w="16838" w:h="11906" w:orient="landscape"/>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96" w:rsidRDefault="00B57F96" w:rsidP="00115BFF">
      <w:pPr>
        <w:spacing w:after="0" w:line="240" w:lineRule="auto"/>
      </w:pPr>
      <w:r>
        <w:separator/>
      </w:r>
    </w:p>
  </w:endnote>
  <w:endnote w:type="continuationSeparator" w:id="0">
    <w:p w:rsidR="00B57F96" w:rsidRDefault="00B57F96" w:rsidP="0011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3080600000000000000"/>
    <w:charset w:val="01"/>
    <w:family w:val="roman"/>
    <w:notTrueType/>
    <w:pitch w:val="variable"/>
  </w:font>
  <w:font w:name="Calibri">
    <w:panose1 w:val="020F0502020204030204"/>
    <w:charset w:val="BA"/>
    <w:family w:val="swiss"/>
    <w:pitch w:val="variable"/>
    <w:sig w:usb0="E00002FF" w:usb1="4000ACFF" w:usb2="00000001" w:usb3="00000000" w:csb0="0000019F" w:csb1="00000000"/>
  </w:font>
  <w:font w:name="Helvetica World">
    <w:altName w:val="Arial"/>
    <w:charset w:val="BA"/>
    <w:family w:val="swiss"/>
    <w:pitch w:val="variable"/>
    <w:sig w:usb0="00000000" w:usb1="C0007FFB" w:usb2="00000008" w:usb3="00000000" w:csb0="000001FF" w:csb1="00000000"/>
  </w:font>
  <w:font w:name="FranklinGotItcTEE-DemiCond">
    <w:panose1 w:val="00000000000000000000"/>
    <w:charset w:val="BA"/>
    <w:family w:val="auto"/>
    <w:notTrueType/>
    <w:pitch w:val="default"/>
    <w:sig w:usb0="00000005" w:usb1="00000000" w:usb2="00000000" w:usb3="00000000" w:csb0="00000080"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099049"/>
      <w:docPartObj>
        <w:docPartGallery w:val="Page Numbers (Bottom of Page)"/>
        <w:docPartUnique/>
      </w:docPartObj>
    </w:sdtPr>
    <w:sdtEndPr>
      <w:rPr>
        <w:noProof/>
      </w:rPr>
    </w:sdtEndPr>
    <w:sdtContent>
      <w:p w:rsidR="00011C75" w:rsidRDefault="00011C75">
        <w:pPr>
          <w:pStyle w:val="Footer"/>
          <w:jc w:val="center"/>
        </w:pPr>
        <w:r>
          <w:fldChar w:fldCharType="begin"/>
        </w:r>
        <w:r>
          <w:instrText xml:space="preserve"> PAGE   \* MERGEFORMAT </w:instrText>
        </w:r>
        <w:r>
          <w:fldChar w:fldCharType="separate"/>
        </w:r>
        <w:r w:rsidR="00764487">
          <w:rPr>
            <w:noProof/>
          </w:rPr>
          <w:t>1</w:t>
        </w:r>
        <w:r>
          <w:rPr>
            <w:noProof/>
          </w:rPr>
          <w:fldChar w:fldCharType="end"/>
        </w:r>
      </w:p>
    </w:sdtContent>
  </w:sdt>
  <w:p w:rsidR="00011C75" w:rsidRDefault="0001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96" w:rsidRDefault="00B57F96" w:rsidP="00115BFF">
      <w:pPr>
        <w:spacing w:after="0" w:line="240" w:lineRule="auto"/>
      </w:pPr>
      <w:r>
        <w:separator/>
      </w:r>
    </w:p>
  </w:footnote>
  <w:footnote w:type="continuationSeparator" w:id="0">
    <w:p w:rsidR="00B57F96" w:rsidRDefault="00B57F96" w:rsidP="00115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37C"/>
    <w:multiLevelType w:val="hybridMultilevel"/>
    <w:tmpl w:val="5CAA79A6"/>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16322E"/>
    <w:multiLevelType w:val="hybridMultilevel"/>
    <w:tmpl w:val="840C22F2"/>
    <w:lvl w:ilvl="0" w:tplc="99444846">
      <w:start w:val="1"/>
      <w:numFmt w:val="decimal"/>
      <w:lvlText w:val="%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1C506A"/>
    <w:multiLevelType w:val="hybridMultilevel"/>
    <w:tmpl w:val="5F4A04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5D0D49"/>
    <w:multiLevelType w:val="hybridMultilevel"/>
    <w:tmpl w:val="6A8E6154"/>
    <w:lvl w:ilvl="0" w:tplc="9528B702">
      <w:start w:val="1"/>
      <w:numFmt w:val="bullet"/>
      <w:lvlText w:val="ñ"/>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C64BB5"/>
    <w:multiLevelType w:val="hybridMultilevel"/>
    <w:tmpl w:val="7696F5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CE5D36"/>
    <w:multiLevelType w:val="hybridMultilevel"/>
    <w:tmpl w:val="70328CC2"/>
    <w:lvl w:ilvl="0" w:tplc="E168D90A">
      <w:start w:val="1"/>
      <w:numFmt w:val="decimal"/>
      <w:lvlText w:val="U %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DC50CA"/>
    <w:multiLevelType w:val="hybridMultilevel"/>
    <w:tmpl w:val="34D097EA"/>
    <w:lvl w:ilvl="0" w:tplc="0426000F">
      <w:start w:val="1"/>
      <w:numFmt w:val="decimal"/>
      <w:lvlText w:val="%1."/>
      <w:lvlJc w:val="left"/>
      <w:pPr>
        <w:ind w:left="1222" w:hanging="360"/>
      </w:p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7" w15:restartNumberingAfterBreak="0">
    <w:nsid w:val="10D97D51"/>
    <w:multiLevelType w:val="hybridMultilevel"/>
    <w:tmpl w:val="A010FC60"/>
    <w:lvl w:ilvl="0" w:tplc="99444846">
      <w:start w:val="1"/>
      <w:numFmt w:val="decimal"/>
      <w:lvlText w:val="%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017E8E"/>
    <w:multiLevelType w:val="multilevel"/>
    <w:tmpl w:val="1E5E738A"/>
    <w:lvl w:ilvl="0">
      <w:start w:val="1"/>
      <w:numFmt w:val="decimal"/>
      <w:pStyle w:val="Lielievirstraksti-ropai"/>
      <w:lvlText w:val="%1."/>
      <w:lvlJc w:val="left"/>
      <w:pPr>
        <w:ind w:left="360" w:hanging="360"/>
      </w:pPr>
    </w:lvl>
    <w:lvl w:ilvl="1">
      <w:start w:val="1"/>
      <w:numFmt w:val="decimal"/>
      <w:pStyle w:val="Mazievirsraksti-Ropai"/>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F7F8A"/>
    <w:multiLevelType w:val="hybridMultilevel"/>
    <w:tmpl w:val="630678FC"/>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0F7F49"/>
    <w:multiLevelType w:val="hybridMultilevel"/>
    <w:tmpl w:val="2DAA24D6"/>
    <w:lvl w:ilvl="0" w:tplc="8C5080F2">
      <w:start w:val="1"/>
      <w:numFmt w:val="decimal"/>
      <w:lvlText w:val="VTP %1"/>
      <w:lvlJc w:val="left"/>
      <w:pPr>
        <w:ind w:left="720" w:hanging="360"/>
      </w:pPr>
      <w:rPr>
        <w:rFonts w:hint="default"/>
        <w:b/>
        <w:i w:val="0"/>
        <w:color w:val="FFFFFF" w:themeColor="background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F37CF"/>
    <w:multiLevelType w:val="hybridMultilevel"/>
    <w:tmpl w:val="7E585DA6"/>
    <w:lvl w:ilvl="0" w:tplc="FE2EF0F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0437D4"/>
    <w:multiLevelType w:val="hybridMultilevel"/>
    <w:tmpl w:val="0BCCD3EC"/>
    <w:lvl w:ilvl="0" w:tplc="8E804A1A">
      <w:start w:val="1"/>
      <w:numFmt w:val="decimal"/>
      <w:lvlText w:val="%1."/>
      <w:lvlJc w:val="left"/>
      <w:pPr>
        <w:ind w:left="720" w:hanging="360"/>
      </w:pPr>
      <w:rPr>
        <w:rFonts w:ascii="Estrangelo Edessa" w:hAnsi="Estrangelo Edessa" w:cs="Estrangelo Edessa"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145160"/>
    <w:multiLevelType w:val="hybridMultilevel"/>
    <w:tmpl w:val="7BFE25DC"/>
    <w:lvl w:ilvl="0" w:tplc="BF14EF32">
      <w:start w:val="1"/>
      <w:numFmt w:val="decimal"/>
      <w:lvlText w:val="U%1"/>
      <w:lvlJc w:val="left"/>
      <w:pPr>
        <w:ind w:left="360" w:hanging="360"/>
      </w:pPr>
      <w:rPr>
        <w:rFonts w:hint="default"/>
        <w:b/>
        <w:i w:val="0"/>
        <w:sz w:val="17"/>
        <w:szCs w:val="17"/>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8BA25ED"/>
    <w:multiLevelType w:val="hybridMultilevel"/>
    <w:tmpl w:val="094289A2"/>
    <w:lvl w:ilvl="0" w:tplc="B0F2D190">
      <w:start w:val="1"/>
      <w:numFmt w:val="decimal"/>
      <w:lvlText w:val="VTP%1"/>
      <w:lvlJc w:val="left"/>
      <w:pPr>
        <w:ind w:left="502" w:hanging="360"/>
      </w:pPr>
      <w:rPr>
        <w:rFonts w:hint="default"/>
        <w:b/>
        <w:i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326C23A8"/>
    <w:multiLevelType w:val="hybridMultilevel"/>
    <w:tmpl w:val="2B4EA81E"/>
    <w:lvl w:ilvl="0" w:tplc="2EC476BC">
      <w:start w:val="1"/>
      <w:numFmt w:val="decimal"/>
      <w:pStyle w:val="Mazievirsraksti"/>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113E3B"/>
    <w:multiLevelType w:val="hybridMultilevel"/>
    <w:tmpl w:val="20EECDBE"/>
    <w:lvl w:ilvl="0" w:tplc="FE2EF0F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50F42E6"/>
    <w:multiLevelType w:val="hybridMultilevel"/>
    <w:tmpl w:val="4E3A7DE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54B3064"/>
    <w:multiLevelType w:val="hybridMultilevel"/>
    <w:tmpl w:val="A010FC60"/>
    <w:lvl w:ilvl="0" w:tplc="99444846">
      <w:start w:val="1"/>
      <w:numFmt w:val="decimal"/>
      <w:lvlText w:val="%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FA4DAD"/>
    <w:multiLevelType w:val="hybridMultilevel"/>
    <w:tmpl w:val="6CF457BE"/>
    <w:lvl w:ilvl="0" w:tplc="0426000F">
      <w:start w:val="1"/>
      <w:numFmt w:val="decimal"/>
      <w:lvlText w:val="%1."/>
      <w:lvlJc w:val="left"/>
      <w:pPr>
        <w:ind w:left="1222" w:hanging="360"/>
      </w:p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3AA87667"/>
    <w:multiLevelType w:val="hybridMultilevel"/>
    <w:tmpl w:val="E9E2404E"/>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E1F63AA"/>
    <w:multiLevelType w:val="multilevel"/>
    <w:tmpl w:val="7BBA0074"/>
    <w:lvl w:ilvl="0">
      <w:start w:val="1"/>
      <w:numFmt w:val="decimal"/>
      <w:pStyle w:val="BodyText1"/>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i w:val="0"/>
        <w:color w:val="auto"/>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3F347525"/>
    <w:multiLevelType w:val="hybridMultilevel"/>
    <w:tmpl w:val="D1424DC0"/>
    <w:lvl w:ilvl="0" w:tplc="98D6E6D0">
      <w:start w:val="1"/>
      <w:numFmt w:val="decimal"/>
      <w:pStyle w:val="Heading21"/>
      <w:lvlText w:val="%1. "/>
      <w:lvlJc w:val="left"/>
      <w:pPr>
        <w:ind w:left="720" w:hanging="360"/>
      </w:pPr>
      <w:rPr>
        <w:rFonts w:hint="default"/>
      </w:rPr>
    </w:lvl>
    <w:lvl w:ilvl="1" w:tplc="04260019">
      <w:start w:val="1"/>
      <w:numFmt w:val="lowerLetter"/>
      <w:pStyle w:val="2lmea"/>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CF580B"/>
    <w:multiLevelType w:val="hybridMultilevel"/>
    <w:tmpl w:val="A154A9DC"/>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327A9D"/>
    <w:multiLevelType w:val="multilevel"/>
    <w:tmpl w:val="50DA28CA"/>
    <w:lvl w:ilvl="0">
      <w:start w:val="1"/>
      <w:numFmt w:val="decimal"/>
      <w:lvlText w:val="%1."/>
      <w:lvlJc w:val="left"/>
      <w:pPr>
        <w:ind w:left="502" w:hanging="360"/>
      </w:pPr>
      <w:rPr>
        <w:rFonts w:hint="default"/>
        <w:b/>
        <w:sz w:val="18"/>
        <w:szCs w:val="18"/>
        <w:vertAlign w:val="baseline"/>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448F5667"/>
    <w:multiLevelType w:val="multilevel"/>
    <w:tmpl w:val="A8843F56"/>
    <w:lvl w:ilvl="0">
      <w:start w:val="1"/>
      <w:numFmt w:val="decimal"/>
      <w:pStyle w:val="Nodaas1"/>
      <w:lvlText w:val="%1."/>
      <w:lvlJc w:val="left"/>
      <w:pPr>
        <w:ind w:left="360" w:hanging="360"/>
      </w:pPr>
    </w:lvl>
    <w:lvl w:ilvl="1">
      <w:start w:val="1"/>
      <w:numFmt w:val="decimal"/>
      <w:pStyle w:val="Nodaas2"/>
      <w:lvlText w:val="%1.%2."/>
      <w:lvlJc w:val="left"/>
      <w:pPr>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odaas3"/>
      <w:lvlText w:val="%1.%2.%3."/>
      <w:lvlJc w:val="left"/>
      <w:pPr>
        <w:ind w:left="1224" w:hanging="504"/>
      </w:pPr>
    </w:lvl>
    <w:lvl w:ilvl="3">
      <w:start w:val="1"/>
      <w:numFmt w:val="decimal"/>
      <w:pStyle w:val="Nodaa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A0949"/>
    <w:multiLevelType w:val="hybridMultilevel"/>
    <w:tmpl w:val="E04AFFEA"/>
    <w:lvl w:ilvl="0" w:tplc="BADE6880">
      <w:start w:val="1"/>
      <w:numFmt w:val="decimal"/>
      <w:lvlText w:val="SM %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D5125D"/>
    <w:multiLevelType w:val="hybridMultilevel"/>
    <w:tmpl w:val="26D4EB96"/>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B123169"/>
    <w:multiLevelType w:val="hybridMultilevel"/>
    <w:tmpl w:val="8F4CDC2C"/>
    <w:lvl w:ilvl="0" w:tplc="9528B702">
      <w:start w:val="1"/>
      <w:numFmt w:val="bullet"/>
      <w:lvlText w:val="ñ"/>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E8A4A39"/>
    <w:multiLevelType w:val="hybridMultilevel"/>
    <w:tmpl w:val="67A8F39E"/>
    <w:lvl w:ilvl="0" w:tplc="04260001">
      <w:start w:val="1"/>
      <w:numFmt w:val="decimal"/>
      <w:lvlText w:val="%1."/>
      <w:lvlJc w:val="center"/>
      <w:pPr>
        <w:ind w:left="502" w:hanging="360"/>
      </w:pPr>
      <w:rPr>
        <w:rFonts w:hint="default"/>
        <w:b w:val="0"/>
        <w:i w:val="0"/>
        <w:spacing w:val="0"/>
        <w:kern w:val="0"/>
        <w:position w:val="0"/>
      </w:rPr>
    </w:lvl>
    <w:lvl w:ilvl="1" w:tplc="04260003" w:tentative="1">
      <w:start w:val="1"/>
      <w:numFmt w:val="lowerLetter"/>
      <w:lvlText w:val="%2."/>
      <w:lvlJc w:val="left"/>
      <w:pPr>
        <w:ind w:left="1364" w:hanging="360"/>
      </w:pPr>
    </w:lvl>
    <w:lvl w:ilvl="2" w:tplc="04260005" w:tentative="1">
      <w:start w:val="1"/>
      <w:numFmt w:val="lowerRoman"/>
      <w:lvlText w:val="%3."/>
      <w:lvlJc w:val="right"/>
      <w:pPr>
        <w:ind w:left="2084" w:hanging="180"/>
      </w:pPr>
    </w:lvl>
    <w:lvl w:ilvl="3" w:tplc="04260001" w:tentative="1">
      <w:start w:val="1"/>
      <w:numFmt w:val="decimal"/>
      <w:lvlText w:val="%4."/>
      <w:lvlJc w:val="left"/>
      <w:pPr>
        <w:ind w:left="2804" w:hanging="360"/>
      </w:pPr>
    </w:lvl>
    <w:lvl w:ilvl="4" w:tplc="04260003" w:tentative="1">
      <w:start w:val="1"/>
      <w:numFmt w:val="lowerLetter"/>
      <w:lvlText w:val="%5."/>
      <w:lvlJc w:val="left"/>
      <w:pPr>
        <w:ind w:left="3524" w:hanging="360"/>
      </w:pPr>
    </w:lvl>
    <w:lvl w:ilvl="5" w:tplc="04260005" w:tentative="1">
      <w:start w:val="1"/>
      <w:numFmt w:val="lowerRoman"/>
      <w:lvlText w:val="%6."/>
      <w:lvlJc w:val="right"/>
      <w:pPr>
        <w:ind w:left="4244" w:hanging="180"/>
      </w:pPr>
    </w:lvl>
    <w:lvl w:ilvl="6" w:tplc="04260001" w:tentative="1">
      <w:start w:val="1"/>
      <w:numFmt w:val="decimal"/>
      <w:lvlText w:val="%7."/>
      <w:lvlJc w:val="left"/>
      <w:pPr>
        <w:ind w:left="4964" w:hanging="360"/>
      </w:pPr>
    </w:lvl>
    <w:lvl w:ilvl="7" w:tplc="04260003" w:tentative="1">
      <w:start w:val="1"/>
      <w:numFmt w:val="lowerLetter"/>
      <w:lvlText w:val="%8."/>
      <w:lvlJc w:val="left"/>
      <w:pPr>
        <w:ind w:left="5684" w:hanging="360"/>
      </w:pPr>
    </w:lvl>
    <w:lvl w:ilvl="8" w:tplc="04260005" w:tentative="1">
      <w:start w:val="1"/>
      <w:numFmt w:val="lowerRoman"/>
      <w:lvlText w:val="%9."/>
      <w:lvlJc w:val="right"/>
      <w:pPr>
        <w:ind w:left="6404" w:hanging="180"/>
      </w:pPr>
    </w:lvl>
  </w:abstractNum>
  <w:abstractNum w:abstractNumId="30" w15:restartNumberingAfterBreak="0">
    <w:nsid w:val="4F22046D"/>
    <w:multiLevelType w:val="hybridMultilevel"/>
    <w:tmpl w:val="5BAC404E"/>
    <w:lvl w:ilvl="0" w:tplc="F6F6D4BC">
      <w:start w:val="1"/>
      <w:numFmt w:val="decimal"/>
      <w:lvlText w:val="RV%1"/>
      <w:lvlJc w:val="left"/>
      <w:pPr>
        <w:ind w:left="720" w:hanging="360"/>
      </w:pPr>
      <w:rPr>
        <w:rFonts w:hint="default"/>
        <w:b/>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252D88"/>
    <w:multiLevelType w:val="hybridMultilevel"/>
    <w:tmpl w:val="EA3A4F1C"/>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3C3B84"/>
    <w:multiLevelType w:val="hybridMultilevel"/>
    <w:tmpl w:val="9D50702C"/>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E64598"/>
    <w:multiLevelType w:val="hybridMultilevel"/>
    <w:tmpl w:val="16D2D5F0"/>
    <w:lvl w:ilvl="0" w:tplc="FE2EF0F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4E1554A"/>
    <w:multiLevelType w:val="multilevel"/>
    <w:tmpl w:val="038A030C"/>
    <w:lvl w:ilvl="0">
      <w:start w:val="1"/>
      <w:numFmt w:val="decimal"/>
      <w:lvlText w:val="%1."/>
      <w:lvlJc w:val="left"/>
      <w:pPr>
        <w:ind w:left="360" w:hanging="360"/>
      </w:pPr>
      <w:rPr>
        <w:rFonts w:hint="default"/>
      </w:rPr>
    </w:lvl>
    <w:lvl w:ilvl="1">
      <w:start w:val="1"/>
      <w:numFmt w:val="decimal"/>
      <w:pStyle w:val="Sjasnovads-apaksnodala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32646F"/>
    <w:multiLevelType w:val="multilevel"/>
    <w:tmpl w:val="499EA240"/>
    <w:lvl w:ilvl="0">
      <w:start w:val="1"/>
      <w:numFmt w:val="decimal"/>
      <w:pStyle w:val="Sjasnovads-nodalas"/>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933546"/>
    <w:multiLevelType w:val="hybridMultilevel"/>
    <w:tmpl w:val="4208A9C6"/>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8734EC9"/>
    <w:multiLevelType w:val="hybridMultilevel"/>
    <w:tmpl w:val="61DE14F0"/>
    <w:lvl w:ilvl="0" w:tplc="9528B702">
      <w:start w:val="1"/>
      <w:numFmt w:val="bullet"/>
      <w:lvlText w:val="ñ"/>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9A950D0"/>
    <w:multiLevelType w:val="hybridMultilevel"/>
    <w:tmpl w:val="EC481702"/>
    <w:lvl w:ilvl="0" w:tplc="9528B702">
      <w:start w:val="1"/>
      <w:numFmt w:val="bullet"/>
      <w:lvlText w:val="ñ"/>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9" w15:restartNumberingAfterBreak="0">
    <w:nsid w:val="6B4B6094"/>
    <w:multiLevelType w:val="hybridMultilevel"/>
    <w:tmpl w:val="D8E21218"/>
    <w:lvl w:ilvl="0" w:tplc="889AE640">
      <w:start w:val="1"/>
      <w:numFmt w:val="bullet"/>
      <w:lvlText w:val="ñ"/>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C2C2197"/>
    <w:multiLevelType w:val="hybridMultilevel"/>
    <w:tmpl w:val="978C6488"/>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17D1193"/>
    <w:multiLevelType w:val="multilevel"/>
    <w:tmpl w:val="5D4E105E"/>
    <w:lvl w:ilvl="0">
      <w:start w:val="1"/>
      <w:numFmt w:val="decimal"/>
      <w:lvlText w:val="%1."/>
      <w:lvlJc w:val="left"/>
      <w:pPr>
        <w:ind w:left="360" w:hanging="360"/>
      </w:pPr>
    </w:lvl>
    <w:lvl w:ilvl="1">
      <w:start w:val="1"/>
      <w:numFmt w:val="decimal"/>
      <w:pStyle w:val="Virstrakst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53529F"/>
    <w:multiLevelType w:val="multilevel"/>
    <w:tmpl w:val="CAFE062C"/>
    <w:lvl w:ilvl="0">
      <w:start w:val="1"/>
      <w:numFmt w:val="decimal"/>
      <w:lvlText w:val="R 2.%1"/>
      <w:lvlJc w:val="left"/>
      <w:pPr>
        <w:ind w:left="360" w:hanging="360"/>
      </w:pPr>
      <w:rPr>
        <w:rFonts w:hint="default"/>
        <w:b/>
        <w:sz w:val="18"/>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A11CCD"/>
    <w:multiLevelType w:val="hybridMultilevel"/>
    <w:tmpl w:val="428206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6B1A25"/>
    <w:multiLevelType w:val="hybridMultilevel"/>
    <w:tmpl w:val="A010FC60"/>
    <w:lvl w:ilvl="0" w:tplc="99444846">
      <w:start w:val="1"/>
      <w:numFmt w:val="decimal"/>
      <w:lvlText w:val="%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9E4368"/>
    <w:multiLevelType w:val="multilevel"/>
    <w:tmpl w:val="F0B4B0BE"/>
    <w:lvl w:ilvl="0">
      <w:start w:val="1"/>
      <w:numFmt w:val="decimal"/>
      <w:lvlText w:val="R 3.%1"/>
      <w:lvlJc w:val="left"/>
      <w:pPr>
        <w:ind w:left="502" w:hanging="360"/>
      </w:pPr>
      <w:rPr>
        <w:rFonts w:hint="default"/>
        <w:b/>
        <w:sz w:val="18"/>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4"/>
  </w:num>
  <w:num w:numId="3">
    <w:abstractNumId w:val="22"/>
  </w:num>
  <w:num w:numId="4">
    <w:abstractNumId w:val="15"/>
  </w:num>
  <w:num w:numId="5">
    <w:abstractNumId w:val="8"/>
  </w:num>
  <w:num w:numId="6">
    <w:abstractNumId w:val="25"/>
  </w:num>
  <w:num w:numId="7">
    <w:abstractNumId w:val="21"/>
  </w:num>
  <w:num w:numId="8">
    <w:abstractNumId w:val="28"/>
  </w:num>
  <w:num w:numId="9">
    <w:abstractNumId w:val="14"/>
  </w:num>
  <w:num w:numId="10">
    <w:abstractNumId w:val="10"/>
  </w:num>
  <w:num w:numId="11">
    <w:abstractNumId w:val="26"/>
  </w:num>
  <w:num w:numId="12">
    <w:abstractNumId w:val="30"/>
  </w:num>
  <w:num w:numId="13">
    <w:abstractNumId w:val="5"/>
  </w:num>
  <w:num w:numId="14">
    <w:abstractNumId w:val="38"/>
  </w:num>
  <w:num w:numId="15">
    <w:abstractNumId w:val="1"/>
  </w:num>
  <w:num w:numId="16">
    <w:abstractNumId w:val="7"/>
  </w:num>
  <w:num w:numId="17">
    <w:abstractNumId w:val="27"/>
  </w:num>
  <w:num w:numId="18">
    <w:abstractNumId w:val="31"/>
  </w:num>
  <w:num w:numId="19">
    <w:abstractNumId w:val="18"/>
  </w:num>
  <w:num w:numId="20">
    <w:abstractNumId w:val="0"/>
  </w:num>
  <w:num w:numId="21">
    <w:abstractNumId w:val="44"/>
  </w:num>
  <w:num w:numId="22">
    <w:abstractNumId w:val="37"/>
  </w:num>
  <w:num w:numId="23">
    <w:abstractNumId w:val="24"/>
  </w:num>
  <w:num w:numId="24">
    <w:abstractNumId w:val="39"/>
  </w:num>
  <w:num w:numId="25">
    <w:abstractNumId w:val="40"/>
  </w:num>
  <w:num w:numId="26">
    <w:abstractNumId w:val="17"/>
  </w:num>
  <w:num w:numId="27">
    <w:abstractNumId w:val="16"/>
  </w:num>
  <w:num w:numId="28">
    <w:abstractNumId w:val="11"/>
  </w:num>
  <w:num w:numId="29">
    <w:abstractNumId w:val="33"/>
  </w:num>
  <w:num w:numId="30">
    <w:abstractNumId w:val="43"/>
  </w:num>
  <w:num w:numId="31">
    <w:abstractNumId w:val="12"/>
  </w:num>
  <w:num w:numId="32">
    <w:abstractNumId w:val="1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45"/>
  </w:num>
  <w:num w:numId="36">
    <w:abstractNumId w:val="29"/>
  </w:num>
  <w:num w:numId="37">
    <w:abstractNumId w:val="20"/>
  </w:num>
  <w:num w:numId="38">
    <w:abstractNumId w:val="9"/>
  </w:num>
  <w:num w:numId="39">
    <w:abstractNumId w:val="32"/>
  </w:num>
  <w:num w:numId="40">
    <w:abstractNumId w:val="23"/>
  </w:num>
  <w:num w:numId="41">
    <w:abstractNumId w:val="36"/>
  </w:num>
  <w:num w:numId="42">
    <w:abstractNumId w:val="3"/>
  </w:num>
  <w:num w:numId="43">
    <w:abstractNumId w:val="41"/>
  </w:num>
  <w:num w:numId="44">
    <w:abstractNumId w:val="2"/>
  </w:num>
  <w:num w:numId="45">
    <w:abstractNumId w:val="6"/>
  </w:num>
  <w:num w:numId="4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e Peļņa">
    <w15:presenceInfo w15:providerId="AD" w15:userId="S-1-5-21-2885511460-403292580-4711569-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FF"/>
    <w:rsid w:val="00001DEC"/>
    <w:rsid w:val="000104C1"/>
    <w:rsid w:val="00011C75"/>
    <w:rsid w:val="000169C0"/>
    <w:rsid w:val="00016C1E"/>
    <w:rsid w:val="00030F81"/>
    <w:rsid w:val="000363BA"/>
    <w:rsid w:val="000367A0"/>
    <w:rsid w:val="00036E7A"/>
    <w:rsid w:val="00060216"/>
    <w:rsid w:val="0006245E"/>
    <w:rsid w:val="000674DC"/>
    <w:rsid w:val="00085282"/>
    <w:rsid w:val="00086BFF"/>
    <w:rsid w:val="00096B6C"/>
    <w:rsid w:val="000B4412"/>
    <w:rsid w:val="000B750F"/>
    <w:rsid w:val="000C0741"/>
    <w:rsid w:val="000D03B4"/>
    <w:rsid w:val="000E59EC"/>
    <w:rsid w:val="000F6780"/>
    <w:rsid w:val="00102A90"/>
    <w:rsid w:val="00115BFF"/>
    <w:rsid w:val="00121909"/>
    <w:rsid w:val="0013626F"/>
    <w:rsid w:val="001412BA"/>
    <w:rsid w:val="00166898"/>
    <w:rsid w:val="00174D1C"/>
    <w:rsid w:val="00177D8D"/>
    <w:rsid w:val="001939F3"/>
    <w:rsid w:val="001A6AAA"/>
    <w:rsid w:val="001B42AD"/>
    <w:rsid w:val="001B5EE0"/>
    <w:rsid w:val="001B7009"/>
    <w:rsid w:val="001C2CB7"/>
    <w:rsid w:val="001C5E5D"/>
    <w:rsid w:val="001E225E"/>
    <w:rsid w:val="001E7D77"/>
    <w:rsid w:val="002015D7"/>
    <w:rsid w:val="00201ABA"/>
    <w:rsid w:val="00211731"/>
    <w:rsid w:val="00214D85"/>
    <w:rsid w:val="00240BB8"/>
    <w:rsid w:val="002744AA"/>
    <w:rsid w:val="002779C9"/>
    <w:rsid w:val="00287C8C"/>
    <w:rsid w:val="00293DEB"/>
    <w:rsid w:val="00297436"/>
    <w:rsid w:val="002B4B88"/>
    <w:rsid w:val="002D450B"/>
    <w:rsid w:val="002D6A75"/>
    <w:rsid w:val="002E452F"/>
    <w:rsid w:val="002F304A"/>
    <w:rsid w:val="00301AC6"/>
    <w:rsid w:val="00320AC6"/>
    <w:rsid w:val="003250D2"/>
    <w:rsid w:val="003649A2"/>
    <w:rsid w:val="00373B7D"/>
    <w:rsid w:val="003835FB"/>
    <w:rsid w:val="00384D8A"/>
    <w:rsid w:val="00392E9D"/>
    <w:rsid w:val="00393AD4"/>
    <w:rsid w:val="003F3338"/>
    <w:rsid w:val="004000B1"/>
    <w:rsid w:val="00415839"/>
    <w:rsid w:val="00432E6B"/>
    <w:rsid w:val="004546A0"/>
    <w:rsid w:val="0046322F"/>
    <w:rsid w:val="00467CDA"/>
    <w:rsid w:val="00471A47"/>
    <w:rsid w:val="0047242D"/>
    <w:rsid w:val="00477C0B"/>
    <w:rsid w:val="00481073"/>
    <w:rsid w:val="00481342"/>
    <w:rsid w:val="00486DD5"/>
    <w:rsid w:val="00494D99"/>
    <w:rsid w:val="004955B8"/>
    <w:rsid w:val="004A0617"/>
    <w:rsid w:val="004C690A"/>
    <w:rsid w:val="004D65F6"/>
    <w:rsid w:val="004E25EF"/>
    <w:rsid w:val="004E5625"/>
    <w:rsid w:val="004F043F"/>
    <w:rsid w:val="004F1B65"/>
    <w:rsid w:val="004F2AD9"/>
    <w:rsid w:val="0050108C"/>
    <w:rsid w:val="00501E67"/>
    <w:rsid w:val="0051509B"/>
    <w:rsid w:val="00532A48"/>
    <w:rsid w:val="005335F6"/>
    <w:rsid w:val="00552830"/>
    <w:rsid w:val="00562CA1"/>
    <w:rsid w:val="00567382"/>
    <w:rsid w:val="00567864"/>
    <w:rsid w:val="00585266"/>
    <w:rsid w:val="00587AC0"/>
    <w:rsid w:val="00597D0C"/>
    <w:rsid w:val="005A1568"/>
    <w:rsid w:val="005B3106"/>
    <w:rsid w:val="005C7B01"/>
    <w:rsid w:val="00613C8F"/>
    <w:rsid w:val="00613D0C"/>
    <w:rsid w:val="006150B3"/>
    <w:rsid w:val="0062027D"/>
    <w:rsid w:val="00626A03"/>
    <w:rsid w:val="006642E2"/>
    <w:rsid w:val="00672784"/>
    <w:rsid w:val="006807D4"/>
    <w:rsid w:val="00690978"/>
    <w:rsid w:val="006954BC"/>
    <w:rsid w:val="006A05D4"/>
    <w:rsid w:val="006D2DEB"/>
    <w:rsid w:val="006D6EE3"/>
    <w:rsid w:val="006F035F"/>
    <w:rsid w:val="006F4169"/>
    <w:rsid w:val="00700A36"/>
    <w:rsid w:val="0070466E"/>
    <w:rsid w:val="00734080"/>
    <w:rsid w:val="0073451E"/>
    <w:rsid w:val="00740110"/>
    <w:rsid w:val="00752126"/>
    <w:rsid w:val="00752926"/>
    <w:rsid w:val="00764487"/>
    <w:rsid w:val="00773199"/>
    <w:rsid w:val="00776CB0"/>
    <w:rsid w:val="00782EFB"/>
    <w:rsid w:val="00794431"/>
    <w:rsid w:val="007A387B"/>
    <w:rsid w:val="007A603A"/>
    <w:rsid w:val="007E549C"/>
    <w:rsid w:val="007F0A70"/>
    <w:rsid w:val="007F0E6C"/>
    <w:rsid w:val="007F194A"/>
    <w:rsid w:val="007F2986"/>
    <w:rsid w:val="007F6DB7"/>
    <w:rsid w:val="0080712E"/>
    <w:rsid w:val="00822EDB"/>
    <w:rsid w:val="00831EEC"/>
    <w:rsid w:val="00833734"/>
    <w:rsid w:val="00844AA6"/>
    <w:rsid w:val="00844ECD"/>
    <w:rsid w:val="00845FD5"/>
    <w:rsid w:val="00846474"/>
    <w:rsid w:val="00850C6E"/>
    <w:rsid w:val="008A5705"/>
    <w:rsid w:val="008A5B46"/>
    <w:rsid w:val="008B0149"/>
    <w:rsid w:val="008C622F"/>
    <w:rsid w:val="008D03AC"/>
    <w:rsid w:val="00901467"/>
    <w:rsid w:val="00906C7C"/>
    <w:rsid w:val="0090731B"/>
    <w:rsid w:val="00912C2D"/>
    <w:rsid w:val="00913DAE"/>
    <w:rsid w:val="00926A2F"/>
    <w:rsid w:val="00936DC5"/>
    <w:rsid w:val="00940F85"/>
    <w:rsid w:val="00945827"/>
    <w:rsid w:val="009630A0"/>
    <w:rsid w:val="00965A1B"/>
    <w:rsid w:val="00977567"/>
    <w:rsid w:val="009779A6"/>
    <w:rsid w:val="00984598"/>
    <w:rsid w:val="00994E28"/>
    <w:rsid w:val="009A681C"/>
    <w:rsid w:val="009B4373"/>
    <w:rsid w:val="009B58D6"/>
    <w:rsid w:val="009C0DC4"/>
    <w:rsid w:val="009C385E"/>
    <w:rsid w:val="009C6F18"/>
    <w:rsid w:val="009C7E4E"/>
    <w:rsid w:val="009D6391"/>
    <w:rsid w:val="009E26E2"/>
    <w:rsid w:val="009E7298"/>
    <w:rsid w:val="009F1B00"/>
    <w:rsid w:val="009F301E"/>
    <w:rsid w:val="00A07D4B"/>
    <w:rsid w:val="00A25510"/>
    <w:rsid w:val="00A259C4"/>
    <w:rsid w:val="00A25F6F"/>
    <w:rsid w:val="00A4697B"/>
    <w:rsid w:val="00A567EF"/>
    <w:rsid w:val="00A57976"/>
    <w:rsid w:val="00A831F5"/>
    <w:rsid w:val="00A83CD8"/>
    <w:rsid w:val="00A9371D"/>
    <w:rsid w:val="00A97EC7"/>
    <w:rsid w:val="00AC24D8"/>
    <w:rsid w:val="00AC4585"/>
    <w:rsid w:val="00AC4C52"/>
    <w:rsid w:val="00AD323A"/>
    <w:rsid w:val="00AE0FEE"/>
    <w:rsid w:val="00AE28F7"/>
    <w:rsid w:val="00AE620D"/>
    <w:rsid w:val="00AF0F52"/>
    <w:rsid w:val="00AF5B9F"/>
    <w:rsid w:val="00AF72E6"/>
    <w:rsid w:val="00B14A41"/>
    <w:rsid w:val="00B20AC2"/>
    <w:rsid w:val="00B23C68"/>
    <w:rsid w:val="00B4748B"/>
    <w:rsid w:val="00B57F96"/>
    <w:rsid w:val="00B67680"/>
    <w:rsid w:val="00B92FBC"/>
    <w:rsid w:val="00B936A4"/>
    <w:rsid w:val="00BA6109"/>
    <w:rsid w:val="00BB4E24"/>
    <w:rsid w:val="00BC14A6"/>
    <w:rsid w:val="00BD13CA"/>
    <w:rsid w:val="00BD252C"/>
    <w:rsid w:val="00BD2C4C"/>
    <w:rsid w:val="00BE10F3"/>
    <w:rsid w:val="00BE1A59"/>
    <w:rsid w:val="00BE3758"/>
    <w:rsid w:val="00BF1238"/>
    <w:rsid w:val="00BF2906"/>
    <w:rsid w:val="00C16E32"/>
    <w:rsid w:val="00C23D81"/>
    <w:rsid w:val="00C2633B"/>
    <w:rsid w:val="00C267FF"/>
    <w:rsid w:val="00C319D3"/>
    <w:rsid w:val="00C320C9"/>
    <w:rsid w:val="00C537A2"/>
    <w:rsid w:val="00C54A75"/>
    <w:rsid w:val="00C734C1"/>
    <w:rsid w:val="00C870EF"/>
    <w:rsid w:val="00C909B3"/>
    <w:rsid w:val="00C91BDD"/>
    <w:rsid w:val="00C95361"/>
    <w:rsid w:val="00CA4DF8"/>
    <w:rsid w:val="00CB0E91"/>
    <w:rsid w:val="00CB2B6D"/>
    <w:rsid w:val="00CC2AF4"/>
    <w:rsid w:val="00CD78C2"/>
    <w:rsid w:val="00CE52E1"/>
    <w:rsid w:val="00CF1246"/>
    <w:rsid w:val="00D1786F"/>
    <w:rsid w:val="00D31420"/>
    <w:rsid w:val="00D3580A"/>
    <w:rsid w:val="00D44772"/>
    <w:rsid w:val="00D47E06"/>
    <w:rsid w:val="00D71407"/>
    <w:rsid w:val="00D75001"/>
    <w:rsid w:val="00D83B38"/>
    <w:rsid w:val="00DA2CB6"/>
    <w:rsid w:val="00DB2943"/>
    <w:rsid w:val="00DB3F56"/>
    <w:rsid w:val="00DB594A"/>
    <w:rsid w:val="00DD1D45"/>
    <w:rsid w:val="00DE3F06"/>
    <w:rsid w:val="00DF65F9"/>
    <w:rsid w:val="00E12721"/>
    <w:rsid w:val="00E27729"/>
    <w:rsid w:val="00E32CDF"/>
    <w:rsid w:val="00E504E2"/>
    <w:rsid w:val="00E60767"/>
    <w:rsid w:val="00E85E6B"/>
    <w:rsid w:val="00E9192E"/>
    <w:rsid w:val="00EA3443"/>
    <w:rsid w:val="00EB3AA3"/>
    <w:rsid w:val="00EC74DF"/>
    <w:rsid w:val="00ED5E73"/>
    <w:rsid w:val="00ED5EC3"/>
    <w:rsid w:val="00EF1D00"/>
    <w:rsid w:val="00EF1FC2"/>
    <w:rsid w:val="00F04196"/>
    <w:rsid w:val="00F06100"/>
    <w:rsid w:val="00F13D79"/>
    <w:rsid w:val="00F24EED"/>
    <w:rsid w:val="00F34014"/>
    <w:rsid w:val="00F43E5B"/>
    <w:rsid w:val="00F46F4F"/>
    <w:rsid w:val="00F558F8"/>
    <w:rsid w:val="00F660E8"/>
    <w:rsid w:val="00F676AF"/>
    <w:rsid w:val="00F751DB"/>
    <w:rsid w:val="00F917A9"/>
    <w:rsid w:val="00F9213C"/>
    <w:rsid w:val="00FA5DD2"/>
    <w:rsid w:val="00FB6369"/>
    <w:rsid w:val="00FD53EB"/>
    <w:rsid w:val="00FE2865"/>
    <w:rsid w:val="00FF099A"/>
    <w:rsid w:val="00FF23ED"/>
    <w:rsid w:val="00FF3F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C6C0D-447D-4229-B8DA-4CA0458C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5BFF"/>
    <w:pPr>
      <w:keepNext/>
      <w:keepLines/>
      <w:spacing w:before="240" w:after="0"/>
      <w:outlineLvl w:val="0"/>
    </w:pPr>
    <w:rPr>
      <w:rFonts w:ascii="Calibri" w:hAnsi="Calibri"/>
      <w:b/>
      <w:bCs/>
      <w:caps/>
      <w:color w:val="E0AA0F"/>
      <w:spacing w:val="15"/>
      <w:sz w:val="24"/>
    </w:rPr>
  </w:style>
  <w:style w:type="paragraph" w:styleId="Heading2">
    <w:name w:val="heading 2"/>
    <w:basedOn w:val="Normal"/>
    <w:next w:val="Normal"/>
    <w:link w:val="Heading2Char"/>
    <w:uiPriority w:val="9"/>
    <w:semiHidden/>
    <w:unhideWhenUsed/>
    <w:qFormat/>
    <w:rsid w:val="00115BFF"/>
    <w:pPr>
      <w:keepNext/>
      <w:keepLines/>
      <w:spacing w:before="40" w:after="0"/>
      <w:outlineLvl w:val="1"/>
    </w:pPr>
    <w:rPr>
      <w:rFonts w:ascii="Helvetica World" w:eastAsia="Times New Roman" w:hAnsi="Helvetica World" w:cs="Times New Roman"/>
      <w:b/>
      <w:bCs/>
      <w:caps/>
      <w:color w:val="B10D5A"/>
      <w:sz w:val="28"/>
      <w:szCs w:val="26"/>
    </w:rPr>
  </w:style>
  <w:style w:type="paragraph" w:styleId="Heading3">
    <w:name w:val="heading 3"/>
    <w:basedOn w:val="Normal"/>
    <w:next w:val="Normal"/>
    <w:link w:val="Heading3Char"/>
    <w:uiPriority w:val="9"/>
    <w:semiHidden/>
    <w:unhideWhenUsed/>
    <w:qFormat/>
    <w:rsid w:val="00115BFF"/>
    <w:pPr>
      <w:keepNext/>
      <w:keepLines/>
      <w:spacing w:before="40" w:after="0"/>
      <w:outlineLvl w:val="2"/>
    </w:pPr>
    <w:rPr>
      <w:rFonts w:ascii="Helvetica World" w:eastAsia="Times New Roman" w:hAnsi="Helvetica World" w:cs="Times New Roman"/>
      <w:b/>
      <w:bCs/>
      <w:color w:val="005DAA"/>
      <w:sz w:val="24"/>
    </w:rPr>
  </w:style>
  <w:style w:type="paragraph" w:styleId="Heading4">
    <w:name w:val="heading 4"/>
    <w:basedOn w:val="Normal"/>
    <w:next w:val="Normal"/>
    <w:link w:val="Heading4Char"/>
    <w:uiPriority w:val="9"/>
    <w:semiHidden/>
    <w:unhideWhenUsed/>
    <w:qFormat/>
    <w:rsid w:val="00115BFF"/>
    <w:pPr>
      <w:keepNext/>
      <w:keepLines/>
      <w:spacing w:before="40" w:after="0"/>
      <w:outlineLvl w:val="3"/>
    </w:pPr>
    <w:rPr>
      <w:rFonts w:ascii="Helvetica World" w:eastAsia="Times New Roman" w:hAnsi="Helvetica World" w:cs="Times New Roman"/>
      <w:b/>
      <w:bCs/>
      <w:i/>
      <w:iCs/>
      <w:sz w:val="24"/>
    </w:rPr>
  </w:style>
  <w:style w:type="paragraph" w:styleId="Heading5">
    <w:name w:val="heading 5"/>
    <w:basedOn w:val="Normal"/>
    <w:next w:val="Normal"/>
    <w:link w:val="Heading5Char"/>
    <w:uiPriority w:val="9"/>
    <w:semiHidden/>
    <w:unhideWhenUsed/>
    <w:qFormat/>
    <w:rsid w:val="00115BFF"/>
    <w:pPr>
      <w:keepNext/>
      <w:keepLines/>
      <w:spacing w:before="40" w:after="0"/>
      <w:outlineLvl w:val="4"/>
    </w:pPr>
    <w:rPr>
      <w:rFonts w:ascii="Helvetica World" w:eastAsia="Times New Roman" w:hAnsi="Helvetica World" w:cs="Times New Roman"/>
      <w:b/>
      <w:bCs/>
      <w:color w:val="7F7F7F"/>
      <w:sz w:val="24"/>
    </w:rPr>
  </w:style>
  <w:style w:type="paragraph" w:styleId="Heading6">
    <w:name w:val="heading 6"/>
    <w:basedOn w:val="Normal"/>
    <w:next w:val="Normal"/>
    <w:link w:val="Heading6Char"/>
    <w:uiPriority w:val="9"/>
    <w:semiHidden/>
    <w:unhideWhenUsed/>
    <w:qFormat/>
    <w:rsid w:val="00115BFF"/>
    <w:pPr>
      <w:keepNext/>
      <w:keepLines/>
      <w:spacing w:before="40" w:after="0"/>
      <w:outlineLvl w:val="5"/>
    </w:pPr>
    <w:rPr>
      <w:rFonts w:ascii="Helvetica World" w:eastAsia="Times New Roman" w:hAnsi="Helvetica World" w:cs="Times New Roman"/>
      <w:b/>
      <w:bCs/>
      <w:i/>
      <w:iCs/>
      <w:color w:val="7F7F7F"/>
      <w:sz w:val="24"/>
    </w:rPr>
  </w:style>
  <w:style w:type="paragraph" w:styleId="Heading7">
    <w:name w:val="heading 7"/>
    <w:basedOn w:val="Normal"/>
    <w:next w:val="Normal"/>
    <w:link w:val="Heading7Char"/>
    <w:uiPriority w:val="9"/>
    <w:semiHidden/>
    <w:unhideWhenUsed/>
    <w:qFormat/>
    <w:rsid w:val="00115BFF"/>
    <w:pPr>
      <w:keepNext/>
      <w:keepLines/>
      <w:spacing w:before="40" w:after="0"/>
      <w:outlineLvl w:val="6"/>
    </w:pPr>
    <w:rPr>
      <w:rFonts w:ascii="Helvetica World" w:eastAsia="Times New Roman" w:hAnsi="Helvetica World" w:cs="Times New Roman"/>
      <w:i/>
      <w:iCs/>
      <w:sz w:val="24"/>
    </w:rPr>
  </w:style>
  <w:style w:type="paragraph" w:styleId="Heading8">
    <w:name w:val="heading 8"/>
    <w:basedOn w:val="Normal"/>
    <w:next w:val="Normal"/>
    <w:link w:val="Heading8Char"/>
    <w:uiPriority w:val="9"/>
    <w:semiHidden/>
    <w:unhideWhenUsed/>
    <w:qFormat/>
    <w:rsid w:val="00115BFF"/>
    <w:pPr>
      <w:keepNext/>
      <w:keepLines/>
      <w:spacing w:before="40" w:after="0"/>
      <w:outlineLvl w:val="7"/>
    </w:pPr>
    <w:rPr>
      <w:rFonts w:ascii="Helvetica World" w:eastAsia="Times New Roman" w:hAnsi="Helvetica World" w:cs="Times New Roman"/>
      <w:sz w:val="20"/>
      <w:szCs w:val="20"/>
    </w:rPr>
  </w:style>
  <w:style w:type="paragraph" w:styleId="Heading9">
    <w:name w:val="heading 9"/>
    <w:basedOn w:val="Normal"/>
    <w:next w:val="Normal"/>
    <w:link w:val="Heading9Char"/>
    <w:uiPriority w:val="9"/>
    <w:semiHidden/>
    <w:unhideWhenUsed/>
    <w:qFormat/>
    <w:rsid w:val="00115BFF"/>
    <w:pPr>
      <w:keepNext/>
      <w:keepLines/>
      <w:spacing w:before="40" w:after="0"/>
      <w:outlineLvl w:val="8"/>
    </w:pPr>
    <w:rPr>
      <w:rFonts w:ascii="Helvetica World" w:eastAsia="Times New Roman" w:hAnsi="Helvetica World"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rsid w:val="00115BFF"/>
    <w:pPr>
      <w:spacing w:before="100" w:after="0" w:line="240" w:lineRule="auto"/>
      <w:jc w:val="both"/>
      <w:outlineLvl w:val="0"/>
    </w:pPr>
    <w:rPr>
      <w:rFonts w:ascii="Calibri" w:hAnsi="Calibri"/>
      <w:b/>
      <w:bCs/>
      <w:caps/>
      <w:color w:val="E0AA0F"/>
      <w:spacing w:val="15"/>
      <w:sz w:val="24"/>
      <w:lang w:val="en-US" w:bidi="en-US"/>
    </w:rPr>
  </w:style>
  <w:style w:type="paragraph" w:customStyle="1" w:styleId="Heading21">
    <w:name w:val="Heading 21"/>
    <w:basedOn w:val="Normal"/>
    <w:next w:val="Normal"/>
    <w:uiPriority w:val="9"/>
    <w:unhideWhenUsed/>
    <w:qFormat/>
    <w:rsid w:val="00115BFF"/>
    <w:pPr>
      <w:numPr>
        <w:numId w:val="3"/>
      </w:numPr>
      <w:spacing w:before="200" w:after="0" w:line="240" w:lineRule="auto"/>
      <w:jc w:val="both"/>
      <w:outlineLvl w:val="1"/>
    </w:pPr>
    <w:rPr>
      <w:rFonts w:ascii="Helvetica World" w:eastAsia="Times New Roman" w:hAnsi="Helvetica World" w:cs="Times New Roman"/>
      <w:b/>
      <w:bCs/>
      <w:caps/>
      <w:color w:val="B10D5A"/>
      <w:sz w:val="28"/>
      <w:szCs w:val="26"/>
      <w:lang w:val="en-US" w:bidi="en-US"/>
    </w:rPr>
  </w:style>
  <w:style w:type="paragraph" w:customStyle="1" w:styleId="Heading31">
    <w:name w:val="Heading 31"/>
    <w:basedOn w:val="Normal"/>
    <w:next w:val="Normal"/>
    <w:uiPriority w:val="9"/>
    <w:unhideWhenUsed/>
    <w:qFormat/>
    <w:rsid w:val="00115BFF"/>
    <w:pPr>
      <w:spacing w:before="200" w:after="0" w:line="271" w:lineRule="auto"/>
      <w:jc w:val="both"/>
      <w:outlineLvl w:val="2"/>
    </w:pPr>
    <w:rPr>
      <w:rFonts w:ascii="Helvetica World" w:eastAsia="Times New Roman" w:hAnsi="Helvetica World" w:cs="Times New Roman"/>
      <w:b/>
      <w:bCs/>
      <w:color w:val="005DAA"/>
      <w:sz w:val="24"/>
      <w:lang w:val="en-US" w:bidi="en-US"/>
    </w:rPr>
  </w:style>
  <w:style w:type="paragraph" w:customStyle="1" w:styleId="Heading41">
    <w:name w:val="Heading 41"/>
    <w:basedOn w:val="Normal"/>
    <w:next w:val="Normal"/>
    <w:uiPriority w:val="9"/>
    <w:unhideWhenUsed/>
    <w:qFormat/>
    <w:rsid w:val="00115BFF"/>
    <w:pPr>
      <w:spacing w:before="200" w:after="0" w:line="240" w:lineRule="auto"/>
      <w:jc w:val="both"/>
      <w:outlineLvl w:val="3"/>
    </w:pPr>
    <w:rPr>
      <w:rFonts w:ascii="Helvetica World" w:eastAsia="Times New Roman" w:hAnsi="Helvetica World" w:cs="Times New Roman"/>
      <w:b/>
      <w:bCs/>
      <w:i/>
      <w:iCs/>
      <w:sz w:val="24"/>
      <w:lang w:val="en-US" w:bidi="en-US"/>
    </w:rPr>
  </w:style>
  <w:style w:type="paragraph" w:customStyle="1" w:styleId="Pasvtrrrojums1">
    <w:name w:val="Pasvītrrrojums1"/>
    <w:basedOn w:val="Normal"/>
    <w:next w:val="Normal"/>
    <w:uiPriority w:val="9"/>
    <w:unhideWhenUsed/>
    <w:qFormat/>
    <w:rsid w:val="00115BFF"/>
    <w:pPr>
      <w:spacing w:before="200" w:after="0" w:line="240" w:lineRule="auto"/>
      <w:jc w:val="both"/>
      <w:outlineLvl w:val="4"/>
    </w:pPr>
    <w:rPr>
      <w:rFonts w:ascii="Helvetica World" w:eastAsia="Times New Roman" w:hAnsi="Helvetica World" w:cs="Times New Roman"/>
      <w:b/>
      <w:bCs/>
      <w:color w:val="7F7F7F"/>
      <w:sz w:val="24"/>
      <w:lang w:val="en-US" w:bidi="en-US"/>
    </w:rPr>
  </w:style>
  <w:style w:type="paragraph" w:customStyle="1" w:styleId="Heading61">
    <w:name w:val="Heading 61"/>
    <w:basedOn w:val="Normal"/>
    <w:next w:val="Normal"/>
    <w:uiPriority w:val="9"/>
    <w:unhideWhenUsed/>
    <w:qFormat/>
    <w:rsid w:val="00115BFF"/>
    <w:pPr>
      <w:spacing w:before="100" w:after="0" w:line="271" w:lineRule="auto"/>
      <w:jc w:val="both"/>
      <w:outlineLvl w:val="5"/>
    </w:pPr>
    <w:rPr>
      <w:rFonts w:ascii="Helvetica World" w:eastAsia="Times New Roman" w:hAnsi="Helvetica World" w:cs="Times New Roman"/>
      <w:b/>
      <w:bCs/>
      <w:i/>
      <w:iCs/>
      <w:color w:val="7F7F7F"/>
      <w:sz w:val="24"/>
      <w:lang w:val="en-US" w:bidi="en-US"/>
    </w:rPr>
  </w:style>
  <w:style w:type="paragraph" w:customStyle="1" w:styleId="Heading71">
    <w:name w:val="Heading 71"/>
    <w:basedOn w:val="Normal"/>
    <w:next w:val="Normal"/>
    <w:uiPriority w:val="9"/>
    <w:unhideWhenUsed/>
    <w:qFormat/>
    <w:rsid w:val="00115BFF"/>
    <w:pPr>
      <w:spacing w:before="100" w:after="0" w:line="240" w:lineRule="auto"/>
      <w:jc w:val="both"/>
      <w:outlineLvl w:val="6"/>
    </w:pPr>
    <w:rPr>
      <w:rFonts w:ascii="Helvetica World" w:eastAsia="Times New Roman" w:hAnsi="Helvetica World" w:cs="Times New Roman"/>
      <w:i/>
      <w:iCs/>
      <w:sz w:val="24"/>
      <w:lang w:val="en-US" w:bidi="en-US"/>
    </w:rPr>
  </w:style>
  <w:style w:type="paragraph" w:customStyle="1" w:styleId="Heading81">
    <w:name w:val="Heading 81"/>
    <w:basedOn w:val="Normal"/>
    <w:next w:val="Normal"/>
    <w:uiPriority w:val="9"/>
    <w:semiHidden/>
    <w:unhideWhenUsed/>
    <w:qFormat/>
    <w:rsid w:val="00115BFF"/>
    <w:pPr>
      <w:spacing w:before="100" w:after="0" w:line="240" w:lineRule="auto"/>
      <w:jc w:val="both"/>
      <w:outlineLvl w:val="7"/>
    </w:pPr>
    <w:rPr>
      <w:rFonts w:ascii="Helvetica World" w:eastAsia="Times New Roman" w:hAnsi="Helvetica World" w:cs="Times New Roman"/>
      <w:sz w:val="20"/>
      <w:szCs w:val="20"/>
      <w:lang w:val="en-US" w:bidi="en-US"/>
    </w:rPr>
  </w:style>
  <w:style w:type="paragraph" w:customStyle="1" w:styleId="Heading91">
    <w:name w:val="Heading 91"/>
    <w:basedOn w:val="Normal"/>
    <w:next w:val="Normal"/>
    <w:uiPriority w:val="9"/>
    <w:semiHidden/>
    <w:unhideWhenUsed/>
    <w:qFormat/>
    <w:rsid w:val="00115BFF"/>
    <w:pPr>
      <w:spacing w:before="100" w:after="0" w:line="240" w:lineRule="auto"/>
      <w:jc w:val="both"/>
      <w:outlineLvl w:val="8"/>
    </w:pPr>
    <w:rPr>
      <w:rFonts w:ascii="Helvetica World" w:eastAsia="Times New Roman" w:hAnsi="Helvetica World" w:cs="Times New Roman"/>
      <w:i/>
      <w:iCs/>
      <w:spacing w:val="5"/>
      <w:sz w:val="20"/>
      <w:szCs w:val="20"/>
      <w:lang w:val="en-US" w:bidi="en-US"/>
    </w:rPr>
  </w:style>
  <w:style w:type="numbering" w:customStyle="1" w:styleId="NoList1">
    <w:name w:val="No List1"/>
    <w:next w:val="NoList"/>
    <w:uiPriority w:val="99"/>
    <w:semiHidden/>
    <w:unhideWhenUsed/>
    <w:rsid w:val="00115BFF"/>
  </w:style>
  <w:style w:type="character" w:customStyle="1" w:styleId="Heading1Char">
    <w:name w:val="Heading 1 Char"/>
    <w:basedOn w:val="DefaultParagraphFont"/>
    <w:link w:val="Heading1"/>
    <w:uiPriority w:val="9"/>
    <w:rsid w:val="00115BFF"/>
    <w:rPr>
      <w:rFonts w:ascii="Calibri" w:hAnsi="Calibri"/>
      <w:b/>
      <w:bCs/>
      <w:caps/>
      <w:color w:val="E0AA0F"/>
      <w:spacing w:val="15"/>
      <w:sz w:val="24"/>
    </w:rPr>
  </w:style>
  <w:style w:type="character" w:customStyle="1" w:styleId="Heading2Char">
    <w:name w:val="Heading 2 Char"/>
    <w:basedOn w:val="DefaultParagraphFont"/>
    <w:link w:val="Heading2"/>
    <w:uiPriority w:val="9"/>
    <w:rsid w:val="00115BFF"/>
    <w:rPr>
      <w:rFonts w:ascii="Helvetica World" w:eastAsia="Times New Roman" w:hAnsi="Helvetica World" w:cs="Times New Roman"/>
      <w:b/>
      <w:bCs/>
      <w:caps/>
      <w:color w:val="B10D5A"/>
      <w:sz w:val="28"/>
      <w:szCs w:val="26"/>
    </w:rPr>
  </w:style>
  <w:style w:type="character" w:customStyle="1" w:styleId="Heading3Char">
    <w:name w:val="Heading 3 Char"/>
    <w:basedOn w:val="DefaultParagraphFont"/>
    <w:link w:val="Heading3"/>
    <w:uiPriority w:val="9"/>
    <w:rsid w:val="00115BFF"/>
    <w:rPr>
      <w:rFonts w:ascii="Helvetica World" w:eastAsia="Times New Roman" w:hAnsi="Helvetica World" w:cs="Times New Roman"/>
      <w:b/>
      <w:bCs/>
      <w:color w:val="005DAA"/>
      <w:sz w:val="24"/>
    </w:rPr>
  </w:style>
  <w:style w:type="character" w:customStyle="1" w:styleId="Heading4Char">
    <w:name w:val="Heading 4 Char"/>
    <w:basedOn w:val="DefaultParagraphFont"/>
    <w:link w:val="Heading4"/>
    <w:uiPriority w:val="9"/>
    <w:rsid w:val="00115BFF"/>
    <w:rPr>
      <w:rFonts w:ascii="Helvetica World" w:eastAsia="Times New Roman" w:hAnsi="Helvetica World" w:cs="Times New Roman"/>
      <w:b/>
      <w:bCs/>
      <w:i/>
      <w:iCs/>
      <w:sz w:val="24"/>
    </w:rPr>
  </w:style>
  <w:style w:type="character" w:customStyle="1" w:styleId="Heading5Char">
    <w:name w:val="Heading 5 Char"/>
    <w:basedOn w:val="DefaultParagraphFont"/>
    <w:link w:val="Heading5"/>
    <w:uiPriority w:val="9"/>
    <w:rsid w:val="00115BFF"/>
    <w:rPr>
      <w:rFonts w:ascii="Helvetica World" w:eastAsia="Times New Roman" w:hAnsi="Helvetica World" w:cs="Times New Roman"/>
      <w:b/>
      <w:bCs/>
      <w:color w:val="7F7F7F"/>
      <w:sz w:val="24"/>
    </w:rPr>
  </w:style>
  <w:style w:type="character" w:customStyle="1" w:styleId="Heading6Char">
    <w:name w:val="Heading 6 Char"/>
    <w:basedOn w:val="DefaultParagraphFont"/>
    <w:link w:val="Heading6"/>
    <w:uiPriority w:val="9"/>
    <w:rsid w:val="00115BFF"/>
    <w:rPr>
      <w:rFonts w:ascii="Helvetica World" w:eastAsia="Times New Roman" w:hAnsi="Helvetica World" w:cs="Times New Roman"/>
      <w:b/>
      <w:bCs/>
      <w:i/>
      <w:iCs/>
      <w:color w:val="7F7F7F"/>
      <w:sz w:val="24"/>
    </w:rPr>
  </w:style>
  <w:style w:type="character" w:customStyle="1" w:styleId="Heading7Char">
    <w:name w:val="Heading 7 Char"/>
    <w:basedOn w:val="DefaultParagraphFont"/>
    <w:link w:val="Heading7"/>
    <w:uiPriority w:val="9"/>
    <w:rsid w:val="00115BFF"/>
    <w:rPr>
      <w:rFonts w:ascii="Helvetica World" w:eastAsia="Times New Roman" w:hAnsi="Helvetica World" w:cs="Times New Roman"/>
      <w:i/>
      <w:iCs/>
      <w:sz w:val="24"/>
    </w:rPr>
  </w:style>
  <w:style w:type="character" w:customStyle="1" w:styleId="Heading8Char">
    <w:name w:val="Heading 8 Char"/>
    <w:basedOn w:val="DefaultParagraphFont"/>
    <w:link w:val="Heading8"/>
    <w:uiPriority w:val="9"/>
    <w:semiHidden/>
    <w:rsid w:val="00115BFF"/>
    <w:rPr>
      <w:rFonts w:ascii="Helvetica World" w:eastAsia="Times New Roman" w:hAnsi="Helvetica World" w:cs="Times New Roman"/>
      <w:sz w:val="20"/>
      <w:szCs w:val="20"/>
    </w:rPr>
  </w:style>
  <w:style w:type="character" w:customStyle="1" w:styleId="Heading9Char">
    <w:name w:val="Heading 9 Char"/>
    <w:basedOn w:val="DefaultParagraphFont"/>
    <w:link w:val="Heading9"/>
    <w:uiPriority w:val="9"/>
    <w:semiHidden/>
    <w:rsid w:val="00115BFF"/>
    <w:rPr>
      <w:rFonts w:ascii="Helvetica World" w:eastAsia="Times New Roman" w:hAnsi="Helvetica World" w:cs="Times New Roman"/>
      <w:i/>
      <w:iCs/>
      <w:spacing w:val="5"/>
      <w:sz w:val="20"/>
      <w:szCs w:val="20"/>
    </w:rPr>
  </w:style>
  <w:style w:type="paragraph" w:customStyle="1" w:styleId="Title1">
    <w:name w:val="Title1"/>
    <w:basedOn w:val="Normal"/>
    <w:next w:val="Normal"/>
    <w:uiPriority w:val="10"/>
    <w:qFormat/>
    <w:rsid w:val="00115BFF"/>
    <w:pPr>
      <w:pBdr>
        <w:bottom w:val="single" w:sz="4" w:space="1" w:color="auto"/>
      </w:pBdr>
      <w:spacing w:before="100" w:after="0" w:line="240" w:lineRule="auto"/>
      <w:contextualSpacing/>
      <w:jc w:val="both"/>
    </w:pPr>
    <w:rPr>
      <w:rFonts w:ascii="Helvetica World" w:eastAsia="Times New Roman" w:hAnsi="Helvetica World" w:cs="Times New Roman"/>
      <w:spacing w:val="5"/>
      <w:sz w:val="52"/>
      <w:szCs w:val="52"/>
      <w:lang w:val="en-US" w:bidi="en-US"/>
    </w:rPr>
  </w:style>
  <w:style w:type="character" w:customStyle="1" w:styleId="TitleChar">
    <w:name w:val="Title Char"/>
    <w:basedOn w:val="DefaultParagraphFont"/>
    <w:link w:val="Title"/>
    <w:uiPriority w:val="10"/>
    <w:rsid w:val="00115BFF"/>
    <w:rPr>
      <w:rFonts w:ascii="Helvetica World" w:eastAsia="Times New Roman" w:hAnsi="Helvetica World" w:cs="Times New Roman"/>
      <w:spacing w:val="5"/>
      <w:sz w:val="52"/>
      <w:szCs w:val="52"/>
    </w:rPr>
  </w:style>
  <w:style w:type="paragraph" w:customStyle="1" w:styleId="Virsraksts1">
    <w:name w:val="Virsraksts1"/>
    <w:basedOn w:val="Normal"/>
    <w:next w:val="NoSpacing"/>
    <w:link w:val="NoSpacingChar"/>
    <w:uiPriority w:val="1"/>
    <w:qFormat/>
    <w:rsid w:val="00115BFF"/>
    <w:pPr>
      <w:spacing w:before="100" w:after="0" w:line="240" w:lineRule="auto"/>
      <w:jc w:val="both"/>
    </w:pPr>
    <w:rPr>
      <w:rFonts w:ascii="Calibri" w:hAnsi="Calibri"/>
      <w:sz w:val="24"/>
      <w:lang w:val="en-US" w:bidi="en-US"/>
    </w:rPr>
  </w:style>
  <w:style w:type="character" w:customStyle="1" w:styleId="NoSpacingChar">
    <w:name w:val="No Spacing Char"/>
    <w:aliases w:val="Virsraksts Char"/>
    <w:basedOn w:val="DefaultParagraphFont"/>
    <w:link w:val="Virsraksts1"/>
    <w:uiPriority w:val="1"/>
    <w:rsid w:val="00115BFF"/>
    <w:rPr>
      <w:rFonts w:ascii="Calibri" w:hAnsi="Calibri"/>
      <w:sz w:val="24"/>
    </w:rPr>
  </w:style>
  <w:style w:type="paragraph" w:customStyle="1" w:styleId="Nodaluvirsraksts1">
    <w:name w:val="Nodalu virsraksts1"/>
    <w:basedOn w:val="Normal"/>
    <w:next w:val="Normal"/>
    <w:uiPriority w:val="11"/>
    <w:qFormat/>
    <w:rsid w:val="00115BFF"/>
    <w:pPr>
      <w:spacing w:before="100" w:after="600" w:line="240" w:lineRule="auto"/>
      <w:jc w:val="both"/>
    </w:pPr>
    <w:rPr>
      <w:rFonts w:ascii="Helvetica World" w:eastAsia="Times New Roman" w:hAnsi="Helvetica World" w:cs="Times New Roman"/>
      <w:i/>
      <w:iCs/>
      <w:spacing w:val="13"/>
      <w:sz w:val="24"/>
      <w:szCs w:val="24"/>
      <w:lang w:val="en-US" w:bidi="en-US"/>
    </w:rPr>
  </w:style>
  <w:style w:type="character" w:customStyle="1" w:styleId="SubtitleChar">
    <w:name w:val="Subtitle Char"/>
    <w:basedOn w:val="DefaultParagraphFont"/>
    <w:link w:val="Subtitle"/>
    <w:uiPriority w:val="11"/>
    <w:rsid w:val="00115BFF"/>
    <w:rPr>
      <w:rFonts w:ascii="Helvetica World" w:eastAsia="Times New Roman" w:hAnsi="Helvetica World" w:cs="Times New Roman"/>
      <w:i/>
      <w:iCs/>
      <w:spacing w:val="13"/>
      <w:sz w:val="24"/>
      <w:szCs w:val="24"/>
    </w:rPr>
  </w:style>
  <w:style w:type="character" w:styleId="SubtleEmphasis">
    <w:name w:val="Subtle Emphasis"/>
    <w:uiPriority w:val="19"/>
    <w:qFormat/>
    <w:rsid w:val="00115BFF"/>
    <w:rPr>
      <w:i/>
      <w:iCs/>
    </w:rPr>
  </w:style>
  <w:style w:type="paragraph" w:customStyle="1" w:styleId="2lmea">
    <w:name w:val="2 līmeņa"/>
    <w:basedOn w:val="Heading2"/>
    <w:next w:val="Heading3"/>
    <w:rsid w:val="00115BFF"/>
    <w:pPr>
      <w:numPr>
        <w:ilvl w:val="1"/>
        <w:numId w:val="3"/>
      </w:numPr>
      <w:ind w:left="0" w:firstLine="0"/>
    </w:pPr>
  </w:style>
  <w:style w:type="paragraph" w:customStyle="1" w:styleId="3lmea">
    <w:name w:val="3 līmeņa"/>
    <w:basedOn w:val="Heading3"/>
    <w:next w:val="Heading4"/>
    <w:rsid w:val="00115BFF"/>
  </w:style>
  <w:style w:type="paragraph" w:customStyle="1" w:styleId="Parastais">
    <w:name w:val="Parastais"/>
    <w:basedOn w:val="Normal"/>
    <w:link w:val="ParastaisChar"/>
    <w:qFormat/>
    <w:rsid w:val="00115BFF"/>
    <w:pPr>
      <w:spacing w:before="100" w:after="0" w:line="240" w:lineRule="auto"/>
      <w:jc w:val="both"/>
    </w:pPr>
    <w:rPr>
      <w:rFonts w:ascii="Calibri" w:hAnsi="Calibri"/>
      <w:sz w:val="24"/>
      <w:szCs w:val="20"/>
      <w:lang w:val="en-US" w:bidi="en-US"/>
    </w:rPr>
  </w:style>
  <w:style w:type="character" w:customStyle="1" w:styleId="ParastaisChar">
    <w:name w:val="Parastais Char"/>
    <w:basedOn w:val="DefaultParagraphFont"/>
    <w:link w:val="Parastais"/>
    <w:rsid w:val="00115BFF"/>
    <w:rPr>
      <w:rFonts w:ascii="Calibri" w:hAnsi="Calibri"/>
      <w:sz w:val="24"/>
      <w:szCs w:val="20"/>
      <w:lang w:val="en-US" w:bidi="en-US"/>
    </w:rPr>
  </w:style>
  <w:style w:type="paragraph" w:customStyle="1" w:styleId="Caption1">
    <w:name w:val="Caption1"/>
    <w:basedOn w:val="Normal"/>
    <w:next w:val="Normal"/>
    <w:uiPriority w:val="99"/>
    <w:unhideWhenUsed/>
    <w:qFormat/>
    <w:rsid w:val="00115BFF"/>
    <w:pPr>
      <w:spacing w:before="100" w:after="0" w:line="240" w:lineRule="auto"/>
      <w:jc w:val="center"/>
    </w:pPr>
    <w:rPr>
      <w:rFonts w:ascii="Calibri" w:hAnsi="Calibri"/>
      <w:bCs/>
      <w:i/>
      <w:color w:val="808080"/>
      <w:sz w:val="18"/>
      <w:szCs w:val="18"/>
      <w:lang w:val="en-US" w:bidi="en-US"/>
    </w:rPr>
  </w:style>
  <w:style w:type="paragraph" w:customStyle="1" w:styleId="Strip1">
    <w:name w:val="Strip1"/>
    <w:basedOn w:val="Normal"/>
    <w:next w:val="ListParagraph"/>
    <w:link w:val="ListParagraphChar"/>
    <w:qFormat/>
    <w:rsid w:val="00115BFF"/>
    <w:pPr>
      <w:spacing w:before="40" w:after="0" w:line="240" w:lineRule="auto"/>
      <w:ind w:left="284"/>
      <w:jc w:val="both"/>
    </w:pPr>
    <w:rPr>
      <w:rFonts w:ascii="Calibri" w:hAnsi="Calibri"/>
      <w:sz w:val="24"/>
      <w:lang w:val="en-US" w:bidi="en-US"/>
    </w:rPr>
  </w:style>
  <w:style w:type="character" w:customStyle="1" w:styleId="ListParagraphChar">
    <w:name w:val="List Paragraph Char"/>
    <w:aliases w:val="Strip Char"/>
    <w:basedOn w:val="DefaultParagraphFont"/>
    <w:link w:val="Strip1"/>
    <w:rsid w:val="00115BFF"/>
    <w:rPr>
      <w:rFonts w:ascii="Calibri" w:hAnsi="Calibri"/>
      <w:sz w:val="24"/>
    </w:rPr>
  </w:style>
  <w:style w:type="character" w:styleId="BookTitle">
    <w:name w:val="Book Title"/>
    <w:uiPriority w:val="33"/>
    <w:qFormat/>
    <w:rsid w:val="00115BFF"/>
    <w:rPr>
      <w:i/>
      <w:iCs/>
      <w:smallCaps/>
      <w:spacing w:val="5"/>
    </w:rPr>
  </w:style>
  <w:style w:type="paragraph" w:customStyle="1" w:styleId="TOCHeading1">
    <w:name w:val="TOC Heading1"/>
    <w:basedOn w:val="Heading1"/>
    <w:next w:val="Normal"/>
    <w:uiPriority w:val="39"/>
    <w:unhideWhenUsed/>
    <w:qFormat/>
    <w:rsid w:val="00115BFF"/>
  </w:style>
  <w:style w:type="character" w:customStyle="1" w:styleId="TOCHeadingChar">
    <w:name w:val="TOC Heading Char"/>
    <w:basedOn w:val="Heading1Char"/>
    <w:link w:val="TOCHeading"/>
    <w:uiPriority w:val="39"/>
    <w:rsid w:val="00115BFF"/>
    <w:rPr>
      <w:rFonts w:ascii="Helvetica World" w:eastAsia="Times New Roman" w:hAnsi="Helvetica World" w:cs="Times New Roman"/>
      <w:b/>
      <w:bCs/>
      <w:caps w:val="0"/>
      <w:smallCaps/>
      <w:color w:val="1E698C"/>
      <w:spacing w:val="15"/>
      <w:sz w:val="60"/>
      <w:szCs w:val="28"/>
    </w:rPr>
  </w:style>
  <w:style w:type="paragraph" w:customStyle="1" w:styleId="Nodalas">
    <w:name w:val="Nodalas"/>
    <w:basedOn w:val="Normal"/>
    <w:next w:val="Heading2"/>
    <w:link w:val="NodalasChar"/>
    <w:rsid w:val="00115BFF"/>
    <w:pPr>
      <w:spacing w:before="100" w:after="100" w:line="240" w:lineRule="auto"/>
      <w:jc w:val="both"/>
    </w:pPr>
    <w:rPr>
      <w:rFonts w:ascii="Calibri" w:hAnsi="Calibri"/>
      <w:smallCaps/>
      <w:color w:val="74BEE1"/>
      <w:sz w:val="40"/>
      <w:lang w:val="en-US" w:bidi="en-US"/>
    </w:rPr>
  </w:style>
  <w:style w:type="character" w:customStyle="1" w:styleId="NodalasChar">
    <w:name w:val="Nodalas Char"/>
    <w:basedOn w:val="DefaultParagraphFont"/>
    <w:link w:val="Nodalas"/>
    <w:rsid w:val="00115BFF"/>
    <w:rPr>
      <w:rFonts w:ascii="Calibri" w:hAnsi="Calibri"/>
      <w:smallCaps/>
      <w:color w:val="74BEE1"/>
      <w:sz w:val="40"/>
      <w:lang w:val="en-US" w:bidi="en-US"/>
    </w:rPr>
  </w:style>
  <w:style w:type="paragraph" w:customStyle="1" w:styleId="Apaksnodalas">
    <w:name w:val="Apaksnodalas"/>
    <w:basedOn w:val="Heading2"/>
    <w:next w:val="Heading3"/>
    <w:link w:val="ApaksnodalasChar"/>
    <w:qFormat/>
    <w:rsid w:val="00115BFF"/>
    <w:rPr>
      <w:lang w:val="en-US" w:bidi="en-US"/>
    </w:rPr>
  </w:style>
  <w:style w:type="character" w:customStyle="1" w:styleId="ApaksnodalasChar">
    <w:name w:val="Apaksnodalas Char"/>
    <w:basedOn w:val="NodalasChar"/>
    <w:link w:val="Apaksnodalas"/>
    <w:rsid w:val="00115BFF"/>
    <w:rPr>
      <w:rFonts w:ascii="Helvetica World" w:eastAsia="Times New Roman" w:hAnsi="Helvetica World" w:cs="Times New Roman"/>
      <w:b/>
      <w:bCs/>
      <w:caps/>
      <w:smallCaps w:val="0"/>
      <w:color w:val="B10D5A"/>
      <w:sz w:val="28"/>
      <w:szCs w:val="26"/>
      <w:lang w:val="en-US" w:bidi="en-US"/>
    </w:rPr>
  </w:style>
  <w:style w:type="character" w:customStyle="1" w:styleId="izcelt">
    <w:name w:val="izcelt"/>
    <w:basedOn w:val="DefaultParagraphFont"/>
    <w:uiPriority w:val="1"/>
    <w:qFormat/>
    <w:rsid w:val="00115BFF"/>
    <w:rPr>
      <w:rFonts w:ascii="FranklinGotItcTEE-DemiCond" w:hAnsi="FranklinGotItcTEE-DemiCond"/>
      <w:b/>
      <w:color w:val="002F65"/>
      <w:kern w:val="28"/>
      <w:sz w:val="28"/>
    </w:rPr>
  </w:style>
  <w:style w:type="paragraph" w:customStyle="1" w:styleId="Mlpilsstils">
    <w:name w:val="Mālpils stils"/>
    <w:basedOn w:val="Parastais"/>
    <w:rsid w:val="00115BFF"/>
  </w:style>
  <w:style w:type="paragraph" w:customStyle="1" w:styleId="TOC11">
    <w:name w:val="TOC 11"/>
    <w:basedOn w:val="Normal"/>
    <w:next w:val="Normal"/>
    <w:autoRedefine/>
    <w:uiPriority w:val="39"/>
    <w:unhideWhenUsed/>
    <w:rsid w:val="00115BFF"/>
    <w:pPr>
      <w:spacing w:after="0" w:line="240" w:lineRule="auto"/>
    </w:pPr>
    <w:rPr>
      <w:rFonts w:ascii="Calibri" w:hAnsi="Calibri"/>
      <w:b/>
      <w:bCs/>
      <w:caps/>
      <w:sz w:val="24"/>
      <w:lang w:val="en-US" w:bidi="en-US"/>
    </w:rPr>
  </w:style>
  <w:style w:type="paragraph" w:customStyle="1" w:styleId="TOC21">
    <w:name w:val="TOC 21"/>
    <w:basedOn w:val="Normal"/>
    <w:next w:val="Normal"/>
    <w:autoRedefine/>
    <w:uiPriority w:val="39"/>
    <w:unhideWhenUsed/>
    <w:rsid w:val="00115BFF"/>
    <w:pPr>
      <w:spacing w:after="0" w:line="240" w:lineRule="auto"/>
      <w:ind w:left="220"/>
    </w:pPr>
    <w:rPr>
      <w:rFonts w:ascii="Calibri" w:hAnsi="Calibri"/>
      <w:smallCaps/>
      <w:sz w:val="24"/>
      <w:lang w:val="en-US" w:bidi="en-US"/>
    </w:rPr>
  </w:style>
  <w:style w:type="paragraph" w:customStyle="1" w:styleId="TOC31">
    <w:name w:val="TOC 31"/>
    <w:basedOn w:val="Normal"/>
    <w:next w:val="Normal"/>
    <w:autoRedefine/>
    <w:uiPriority w:val="39"/>
    <w:unhideWhenUsed/>
    <w:rsid w:val="00115BFF"/>
    <w:pPr>
      <w:tabs>
        <w:tab w:val="left" w:pos="1100"/>
        <w:tab w:val="right" w:leader="dot" w:pos="9072"/>
      </w:tabs>
      <w:spacing w:after="0" w:line="240" w:lineRule="auto"/>
      <w:ind w:left="440"/>
    </w:pPr>
    <w:rPr>
      <w:rFonts w:ascii="Calibri" w:hAnsi="Calibri"/>
      <w:i/>
      <w:iCs/>
      <w:sz w:val="20"/>
      <w:lang w:val="en-US" w:bidi="en-US"/>
    </w:rPr>
  </w:style>
  <w:style w:type="character" w:styleId="Strong">
    <w:name w:val="Strong"/>
    <w:uiPriority w:val="22"/>
    <w:qFormat/>
    <w:rsid w:val="00115BFF"/>
    <w:rPr>
      <w:b/>
      <w:bCs/>
    </w:rPr>
  </w:style>
  <w:style w:type="paragraph" w:customStyle="1" w:styleId="Supervirsraksts">
    <w:name w:val="Supervirsraksts"/>
    <w:basedOn w:val="Heading1"/>
    <w:next w:val="Heading2"/>
    <w:rsid w:val="00115BFF"/>
  </w:style>
  <w:style w:type="paragraph" w:customStyle="1" w:styleId="Virsraksti">
    <w:name w:val="Virsraksti"/>
    <w:basedOn w:val="Heading2"/>
    <w:next w:val="Heading3"/>
    <w:rsid w:val="00115BFF"/>
  </w:style>
  <w:style w:type="paragraph" w:customStyle="1" w:styleId="izcelanai">
    <w:name w:val="izcelšanai"/>
    <w:basedOn w:val="Normal"/>
    <w:link w:val="izcelanaiChar"/>
    <w:rsid w:val="00115BFF"/>
    <w:pPr>
      <w:spacing w:before="100" w:after="0" w:line="240" w:lineRule="auto"/>
      <w:jc w:val="both"/>
    </w:pPr>
    <w:rPr>
      <w:rFonts w:ascii="FranklinGotItcTEE-DemiCond" w:hAnsi="FranklinGotItcTEE-DemiCond"/>
      <w:i/>
      <w:color w:val="00224B"/>
      <w:spacing w:val="20"/>
      <w:sz w:val="20"/>
      <w:lang w:val="en-US"/>
    </w:rPr>
  </w:style>
  <w:style w:type="character" w:customStyle="1" w:styleId="izcelanaiChar">
    <w:name w:val="izcelšanai Char"/>
    <w:basedOn w:val="DefaultParagraphFont"/>
    <w:link w:val="izcelanai"/>
    <w:rsid w:val="00115BFF"/>
    <w:rPr>
      <w:rFonts w:ascii="FranklinGotItcTEE-DemiCond" w:hAnsi="FranklinGotItcTEE-DemiCond"/>
      <w:i/>
      <w:color w:val="00224B"/>
      <w:spacing w:val="20"/>
      <w:sz w:val="20"/>
      <w:lang w:val="en-US"/>
    </w:rPr>
  </w:style>
  <w:style w:type="character" w:styleId="Emphasis">
    <w:name w:val="Emphasis"/>
    <w:uiPriority w:val="20"/>
    <w:qFormat/>
    <w:rsid w:val="00115BFF"/>
    <w:rPr>
      <w:b/>
      <w:bCs/>
      <w:i/>
      <w:iCs/>
      <w:spacing w:val="10"/>
      <w:bdr w:val="none" w:sz="0" w:space="0" w:color="auto"/>
      <w:shd w:val="clear" w:color="auto" w:fill="auto"/>
    </w:rPr>
  </w:style>
  <w:style w:type="paragraph" w:customStyle="1" w:styleId="Quote1">
    <w:name w:val="Quote1"/>
    <w:basedOn w:val="Normal"/>
    <w:next w:val="Normal"/>
    <w:uiPriority w:val="29"/>
    <w:qFormat/>
    <w:rsid w:val="00115BFF"/>
    <w:pPr>
      <w:spacing w:before="200" w:after="0" w:line="240" w:lineRule="auto"/>
      <w:ind w:left="360" w:right="360"/>
      <w:jc w:val="both"/>
    </w:pPr>
    <w:rPr>
      <w:rFonts w:ascii="Calibri" w:hAnsi="Calibri"/>
      <w:i/>
      <w:iCs/>
      <w:sz w:val="24"/>
      <w:lang w:val="en-US" w:bidi="en-US"/>
    </w:rPr>
  </w:style>
  <w:style w:type="character" w:customStyle="1" w:styleId="QuoteChar">
    <w:name w:val="Quote Char"/>
    <w:basedOn w:val="DefaultParagraphFont"/>
    <w:link w:val="Quote"/>
    <w:uiPriority w:val="29"/>
    <w:rsid w:val="00115BFF"/>
    <w:rPr>
      <w:rFonts w:ascii="Calibri" w:hAnsi="Calibri"/>
      <w:i/>
      <w:iCs/>
      <w:sz w:val="24"/>
    </w:rPr>
  </w:style>
  <w:style w:type="paragraph" w:customStyle="1" w:styleId="IntenseQuote1">
    <w:name w:val="Intense Quote1"/>
    <w:basedOn w:val="Normal"/>
    <w:next w:val="Normal"/>
    <w:uiPriority w:val="30"/>
    <w:qFormat/>
    <w:rsid w:val="00115BFF"/>
    <w:pPr>
      <w:pBdr>
        <w:bottom w:val="single" w:sz="4" w:space="1" w:color="auto"/>
      </w:pBdr>
      <w:spacing w:before="200" w:after="280" w:line="240" w:lineRule="auto"/>
      <w:ind w:left="1008" w:right="1152"/>
      <w:jc w:val="both"/>
    </w:pPr>
    <w:rPr>
      <w:rFonts w:ascii="Calibri" w:hAnsi="Calibri"/>
      <w:b/>
      <w:bCs/>
      <w:i/>
      <w:iCs/>
      <w:sz w:val="24"/>
      <w:lang w:val="en-US" w:bidi="en-US"/>
    </w:rPr>
  </w:style>
  <w:style w:type="character" w:customStyle="1" w:styleId="IntenseQuoteChar">
    <w:name w:val="Intense Quote Char"/>
    <w:basedOn w:val="DefaultParagraphFont"/>
    <w:link w:val="IntenseQuote"/>
    <w:uiPriority w:val="30"/>
    <w:rsid w:val="00115BFF"/>
    <w:rPr>
      <w:rFonts w:ascii="Calibri" w:hAnsi="Calibri"/>
      <w:b/>
      <w:bCs/>
      <w:i/>
      <w:iCs/>
      <w:sz w:val="24"/>
    </w:rPr>
  </w:style>
  <w:style w:type="character" w:styleId="IntenseEmphasis">
    <w:name w:val="Intense Emphasis"/>
    <w:uiPriority w:val="21"/>
    <w:qFormat/>
    <w:rsid w:val="00115BFF"/>
    <w:rPr>
      <w:b/>
      <w:bCs/>
    </w:rPr>
  </w:style>
  <w:style w:type="character" w:styleId="SubtleReference">
    <w:name w:val="Subtle Reference"/>
    <w:uiPriority w:val="31"/>
    <w:qFormat/>
    <w:rsid w:val="00115BFF"/>
    <w:rPr>
      <w:smallCaps/>
    </w:rPr>
  </w:style>
  <w:style w:type="character" w:styleId="IntenseReference">
    <w:name w:val="Intense Reference"/>
    <w:uiPriority w:val="32"/>
    <w:qFormat/>
    <w:rsid w:val="00115BFF"/>
    <w:rPr>
      <w:smallCaps/>
      <w:spacing w:val="5"/>
      <w:u w:val="single"/>
    </w:rPr>
  </w:style>
  <w:style w:type="paragraph" w:customStyle="1" w:styleId="Lielvirsraksts">
    <w:name w:val="Lielvirsraksts"/>
    <w:basedOn w:val="Normal"/>
    <w:rsid w:val="00115BFF"/>
    <w:pPr>
      <w:spacing w:before="100" w:after="0" w:line="240" w:lineRule="auto"/>
      <w:jc w:val="right"/>
    </w:pPr>
    <w:rPr>
      <w:rFonts w:ascii="Calibri" w:hAnsi="Calibri"/>
      <w:smallCaps/>
      <w:spacing w:val="10"/>
      <w:kern w:val="28"/>
      <w:sz w:val="100"/>
      <w:szCs w:val="160"/>
      <w:lang w:val="en-US" w:bidi="en-US"/>
    </w:rPr>
  </w:style>
  <w:style w:type="paragraph" w:customStyle="1" w:styleId="Nodalas-lielie">
    <w:name w:val="Nodalas - lielie"/>
    <w:basedOn w:val="List"/>
    <w:link w:val="Nodalas-lielieChar"/>
    <w:qFormat/>
    <w:rsid w:val="00115BFF"/>
    <w:pPr>
      <w:spacing w:before="320" w:after="240" w:line="240" w:lineRule="auto"/>
      <w:ind w:left="0" w:firstLine="0"/>
      <w:jc w:val="center"/>
    </w:pPr>
    <w:rPr>
      <w:rFonts w:ascii="Calibri" w:hAnsi="Calibri"/>
      <w:caps/>
      <w:color w:val="74BEE1"/>
      <w:sz w:val="56"/>
      <w:szCs w:val="56"/>
      <w:lang w:val="en-US" w:bidi="en-US"/>
    </w:rPr>
  </w:style>
  <w:style w:type="paragraph" w:customStyle="1" w:styleId="List1">
    <w:name w:val="List1"/>
    <w:basedOn w:val="Normal"/>
    <w:next w:val="List"/>
    <w:uiPriority w:val="99"/>
    <w:semiHidden/>
    <w:unhideWhenUsed/>
    <w:rsid w:val="00115BFF"/>
    <w:pPr>
      <w:spacing w:before="100" w:after="0" w:line="240" w:lineRule="auto"/>
      <w:ind w:left="283" w:hanging="283"/>
      <w:contextualSpacing/>
      <w:jc w:val="both"/>
    </w:pPr>
    <w:rPr>
      <w:rFonts w:ascii="Calibri" w:hAnsi="Calibri"/>
      <w:sz w:val="24"/>
      <w:lang w:val="en-US" w:bidi="en-US"/>
    </w:rPr>
  </w:style>
  <w:style w:type="character" w:customStyle="1" w:styleId="Nodalas-lielieChar">
    <w:name w:val="Nodalas - lielie Char"/>
    <w:basedOn w:val="DefaultParagraphFont"/>
    <w:link w:val="Nodalas-lielie"/>
    <w:rsid w:val="00115BFF"/>
    <w:rPr>
      <w:rFonts w:ascii="Calibri" w:hAnsi="Calibri"/>
      <w:caps/>
      <w:color w:val="74BEE1"/>
      <w:sz w:val="56"/>
      <w:szCs w:val="56"/>
      <w:lang w:val="en-US" w:bidi="en-US"/>
    </w:rPr>
  </w:style>
  <w:style w:type="paragraph" w:customStyle="1" w:styleId="Mazievirsraksti">
    <w:name w:val="Mazie virsraksti"/>
    <w:basedOn w:val="Heading2"/>
    <w:next w:val="List"/>
    <w:link w:val="MazievirsrakstiChar"/>
    <w:qFormat/>
    <w:rsid w:val="00115BFF"/>
    <w:pPr>
      <w:numPr>
        <w:numId w:val="4"/>
      </w:numPr>
      <w:ind w:left="0" w:firstLine="0"/>
    </w:pPr>
  </w:style>
  <w:style w:type="character" w:customStyle="1" w:styleId="MazievirsrakstiChar">
    <w:name w:val="Mazie virsraksti Char"/>
    <w:basedOn w:val="DefaultParagraphFont"/>
    <w:link w:val="Mazievirsraksti"/>
    <w:rsid w:val="00115BFF"/>
    <w:rPr>
      <w:rFonts w:ascii="Helvetica World" w:eastAsia="Times New Roman" w:hAnsi="Helvetica World" w:cs="Times New Roman"/>
      <w:b/>
      <w:bCs/>
      <w:caps/>
      <w:color w:val="B10D5A"/>
      <w:sz w:val="28"/>
      <w:szCs w:val="26"/>
    </w:rPr>
  </w:style>
  <w:style w:type="paragraph" w:customStyle="1" w:styleId="Zemzem">
    <w:name w:val="Zemzem"/>
    <w:basedOn w:val="Parastais"/>
    <w:link w:val="ZemzemChar"/>
    <w:qFormat/>
    <w:rsid w:val="00115BFF"/>
    <w:pPr>
      <w:pBdr>
        <w:bottom w:val="single" w:sz="4" w:space="1" w:color="000000"/>
      </w:pBdr>
      <w:spacing w:after="120"/>
      <w:jc w:val="center"/>
    </w:pPr>
    <w:rPr>
      <w:b/>
      <w:smallCaps/>
      <w:color w:val="000000"/>
    </w:rPr>
  </w:style>
  <w:style w:type="character" w:customStyle="1" w:styleId="ZemzemChar">
    <w:name w:val="Zemzem Char"/>
    <w:basedOn w:val="ParastaisChar"/>
    <w:link w:val="Zemzem"/>
    <w:rsid w:val="00115BFF"/>
    <w:rPr>
      <w:rFonts w:ascii="Calibri" w:hAnsi="Calibri"/>
      <w:b/>
      <w:smallCaps/>
      <w:color w:val="000000"/>
      <w:sz w:val="24"/>
      <w:szCs w:val="20"/>
      <w:lang w:val="en-US" w:bidi="en-US"/>
    </w:rPr>
  </w:style>
  <w:style w:type="paragraph" w:customStyle="1" w:styleId="kastes">
    <w:name w:val="kastes"/>
    <w:basedOn w:val="Normal"/>
    <w:link w:val="kastesChar"/>
    <w:rsid w:val="00115BFF"/>
    <w:pPr>
      <w:spacing w:after="0" w:line="240" w:lineRule="auto"/>
      <w:jc w:val="both"/>
    </w:pPr>
    <w:rPr>
      <w:rFonts w:ascii="Bookman Old Style" w:hAnsi="Bookman Old Style"/>
      <w:i/>
      <w:color w:val="E18426"/>
      <w:sz w:val="20"/>
      <w:szCs w:val="24"/>
      <w:lang w:val="en-US" w:bidi="en-US"/>
    </w:rPr>
  </w:style>
  <w:style w:type="character" w:customStyle="1" w:styleId="kastesChar">
    <w:name w:val="kastes Char"/>
    <w:basedOn w:val="DefaultParagraphFont"/>
    <w:link w:val="kastes"/>
    <w:rsid w:val="00115BFF"/>
    <w:rPr>
      <w:rFonts w:ascii="Bookman Old Style" w:hAnsi="Bookman Old Style"/>
      <w:i/>
      <w:color w:val="E18426"/>
      <w:sz w:val="20"/>
      <w:szCs w:val="24"/>
      <w:lang w:val="en-US" w:bidi="en-US"/>
    </w:rPr>
  </w:style>
  <w:style w:type="paragraph" w:customStyle="1" w:styleId="PargaujaApaksnodalas">
    <w:name w:val="Pargauja Apaksnodalas"/>
    <w:basedOn w:val="Normal"/>
    <w:rsid w:val="00115BFF"/>
    <w:pPr>
      <w:pBdr>
        <w:bottom w:val="single" w:sz="2" w:space="1" w:color="58062C"/>
      </w:pBdr>
      <w:spacing w:before="60" w:after="0" w:line="240" w:lineRule="auto"/>
      <w:jc w:val="both"/>
    </w:pPr>
    <w:rPr>
      <w:rFonts w:ascii="Bookman Old Style" w:hAnsi="Bookman Old Style"/>
      <w:b/>
      <w:smallCaps/>
      <w:color w:val="58062C"/>
      <w:sz w:val="28"/>
      <w:lang w:val="en-US" w:bidi="en-US"/>
    </w:rPr>
  </w:style>
  <w:style w:type="paragraph" w:customStyle="1" w:styleId="PargaujaNodalas">
    <w:name w:val="Pargauja Nodalas"/>
    <w:basedOn w:val="Normal"/>
    <w:rsid w:val="00115BFF"/>
    <w:pPr>
      <w:spacing w:before="60" w:after="0" w:line="240" w:lineRule="auto"/>
    </w:pPr>
    <w:rPr>
      <w:rFonts w:ascii="Bookman Old Style" w:hAnsi="Bookman Old Style"/>
      <w:smallCaps/>
      <w:color w:val="58062C"/>
      <w:sz w:val="48"/>
      <w:lang w:val="en-US" w:bidi="en-US"/>
    </w:rPr>
  </w:style>
  <w:style w:type="paragraph" w:customStyle="1" w:styleId="Izceu">
    <w:name w:val="Izceļu"/>
    <w:basedOn w:val="Normal"/>
    <w:rsid w:val="00115BFF"/>
    <w:pPr>
      <w:spacing w:before="100" w:after="0" w:line="240" w:lineRule="auto"/>
      <w:jc w:val="both"/>
    </w:pPr>
    <w:rPr>
      <w:rFonts w:ascii="Bookman Old Style" w:hAnsi="Bookman Old Style"/>
      <w:b/>
      <w:smallCaps/>
      <w:noProof/>
      <w:sz w:val="20"/>
      <w:lang w:val="en-US" w:eastAsia="lv-LV" w:bidi="en-US"/>
    </w:rPr>
  </w:style>
  <w:style w:type="paragraph" w:customStyle="1" w:styleId="Saturaraditajs">
    <w:name w:val="Satura raditajs"/>
    <w:basedOn w:val="Nodalas-lielie"/>
    <w:link w:val="SaturaraditajsChar"/>
    <w:rsid w:val="00115BFF"/>
  </w:style>
  <w:style w:type="character" w:customStyle="1" w:styleId="SaturaraditajsChar">
    <w:name w:val="Satura raditajs Char"/>
    <w:basedOn w:val="Nodalas-lielieChar"/>
    <w:link w:val="Saturaraditajs"/>
    <w:rsid w:val="00115BFF"/>
    <w:rPr>
      <w:rFonts w:ascii="Calibri" w:hAnsi="Calibri"/>
      <w:caps/>
      <w:color w:val="74BEE1"/>
      <w:sz w:val="56"/>
      <w:szCs w:val="56"/>
      <w:lang w:val="en-US" w:bidi="en-US"/>
    </w:rPr>
  </w:style>
  <w:style w:type="paragraph" w:customStyle="1" w:styleId="Apakvirsraksti">
    <w:name w:val="Apakšvirsraksti"/>
    <w:basedOn w:val="Normal"/>
    <w:link w:val="ApakvirsrakstiChar"/>
    <w:rsid w:val="00115BFF"/>
    <w:pPr>
      <w:pBdr>
        <w:top w:val="single" w:sz="4" w:space="1" w:color="002F65"/>
        <w:bottom w:val="single" w:sz="18" w:space="1" w:color="002F65"/>
      </w:pBdr>
      <w:tabs>
        <w:tab w:val="left" w:pos="3402"/>
      </w:tabs>
      <w:spacing w:before="100" w:after="0" w:line="240" w:lineRule="auto"/>
      <w:jc w:val="both"/>
    </w:pPr>
    <w:rPr>
      <w:rFonts w:ascii="Calibri" w:hAnsi="Calibri"/>
      <w:b/>
      <w:smallCaps/>
      <w:sz w:val="32"/>
      <w:lang w:val="en-US" w:bidi="en-US"/>
    </w:rPr>
  </w:style>
  <w:style w:type="character" w:customStyle="1" w:styleId="ApakvirsrakstiChar">
    <w:name w:val="Apakšvirsraksti Char"/>
    <w:basedOn w:val="DefaultParagraphFont"/>
    <w:link w:val="Apakvirsraksti"/>
    <w:rsid w:val="00115BFF"/>
    <w:rPr>
      <w:rFonts w:ascii="Calibri" w:hAnsi="Calibri"/>
      <w:b/>
      <w:smallCaps/>
      <w:sz w:val="32"/>
      <w:lang w:val="en-US" w:bidi="en-US"/>
    </w:rPr>
  </w:style>
  <w:style w:type="paragraph" w:customStyle="1" w:styleId="Saturs">
    <w:name w:val="Saturs"/>
    <w:basedOn w:val="Nodalas-lielie"/>
    <w:link w:val="SatursChar"/>
    <w:rsid w:val="00115BFF"/>
    <w:pPr>
      <w:ind w:left="720"/>
    </w:pPr>
  </w:style>
  <w:style w:type="character" w:customStyle="1" w:styleId="SatursChar">
    <w:name w:val="Saturs Char"/>
    <w:basedOn w:val="Nodalas-lielieChar"/>
    <w:link w:val="Saturs"/>
    <w:rsid w:val="00115BFF"/>
    <w:rPr>
      <w:rFonts w:ascii="Calibri" w:hAnsi="Calibri"/>
      <w:caps/>
      <w:color w:val="74BEE1"/>
      <w:sz w:val="56"/>
      <w:szCs w:val="56"/>
      <w:lang w:val="en-US" w:bidi="en-US"/>
    </w:rPr>
  </w:style>
  <w:style w:type="paragraph" w:customStyle="1" w:styleId="Style1">
    <w:name w:val="Style1"/>
    <w:basedOn w:val="TOCHeading"/>
    <w:link w:val="Style1Char"/>
    <w:rsid w:val="00115BFF"/>
    <w:pPr>
      <w:keepNext w:val="0"/>
      <w:keepLines w:val="0"/>
      <w:spacing w:before="480" w:line="240" w:lineRule="auto"/>
      <w:contextualSpacing/>
      <w:jc w:val="both"/>
    </w:pPr>
    <w:rPr>
      <w:lang w:val="en-US" w:bidi="en-US"/>
    </w:rPr>
  </w:style>
  <w:style w:type="character" w:customStyle="1" w:styleId="Style1Char">
    <w:name w:val="Style1 Char"/>
    <w:basedOn w:val="TOCHeadingChar"/>
    <w:link w:val="Style1"/>
    <w:rsid w:val="00115BFF"/>
    <w:rPr>
      <w:rFonts w:ascii="Helvetica World" w:eastAsia="Times New Roman" w:hAnsi="Helvetica World" w:cs="Times New Roman"/>
      <w:b/>
      <w:bCs/>
      <w:caps w:val="0"/>
      <w:smallCaps/>
      <w:color w:val="1E698C"/>
      <w:spacing w:val="15"/>
      <w:sz w:val="60"/>
      <w:szCs w:val="28"/>
      <w:lang w:val="en-US" w:bidi="en-US"/>
    </w:rPr>
  </w:style>
  <w:style w:type="paragraph" w:customStyle="1" w:styleId="Style2">
    <w:name w:val="Style2"/>
    <w:basedOn w:val="Heading2"/>
    <w:link w:val="Style2Char"/>
    <w:rsid w:val="00115BFF"/>
  </w:style>
  <w:style w:type="character" w:customStyle="1" w:styleId="Style2Char">
    <w:name w:val="Style2 Char"/>
    <w:basedOn w:val="Heading2Char"/>
    <w:link w:val="Style2"/>
    <w:rsid w:val="00115BFF"/>
    <w:rPr>
      <w:rFonts w:ascii="Helvetica World" w:eastAsia="Times New Roman" w:hAnsi="Helvetica World" w:cs="Times New Roman"/>
      <w:b/>
      <w:bCs/>
      <w:caps/>
      <w:color w:val="B10D5A"/>
      <w:sz w:val="28"/>
      <w:szCs w:val="26"/>
    </w:rPr>
  </w:style>
  <w:style w:type="paragraph" w:customStyle="1" w:styleId="Sjasnovads-nodalas">
    <w:name w:val="Sējas novads - nodalas"/>
    <w:basedOn w:val="Nodalas-lielie"/>
    <w:link w:val="Sjasnovads-nodalasChar"/>
    <w:rsid w:val="00115BFF"/>
    <w:pPr>
      <w:numPr>
        <w:numId w:val="1"/>
      </w:numPr>
    </w:pPr>
  </w:style>
  <w:style w:type="character" w:customStyle="1" w:styleId="Sjasnovads-nodalasChar">
    <w:name w:val="Sējas novads - nodalas Char"/>
    <w:basedOn w:val="Nodalas-lielieChar"/>
    <w:link w:val="Sjasnovads-nodalas"/>
    <w:rsid w:val="00115BFF"/>
    <w:rPr>
      <w:rFonts w:ascii="Calibri" w:hAnsi="Calibri"/>
      <w:caps/>
      <w:color w:val="74BEE1"/>
      <w:sz w:val="56"/>
      <w:szCs w:val="56"/>
      <w:lang w:val="en-US" w:bidi="en-US"/>
    </w:rPr>
  </w:style>
  <w:style w:type="paragraph" w:customStyle="1" w:styleId="Sjasnovads-apaksnodalas">
    <w:name w:val="Sējas novads - apaksnodalas"/>
    <w:basedOn w:val="Mazievirsraksti"/>
    <w:link w:val="Sjasnovads-apaksnodalasChar"/>
    <w:rsid w:val="00115BFF"/>
    <w:pPr>
      <w:numPr>
        <w:ilvl w:val="1"/>
        <w:numId w:val="2"/>
      </w:numPr>
      <w:ind w:left="0" w:firstLine="0"/>
    </w:pPr>
  </w:style>
  <w:style w:type="character" w:customStyle="1" w:styleId="Sjasnovads-apaksnodalasChar">
    <w:name w:val="Sējas novads - apaksnodalas Char"/>
    <w:basedOn w:val="MazievirsrakstiChar"/>
    <w:link w:val="Sjasnovads-apaksnodalas"/>
    <w:rsid w:val="00115BFF"/>
    <w:rPr>
      <w:rFonts w:ascii="Helvetica World" w:eastAsia="Times New Roman" w:hAnsi="Helvetica World" w:cs="Times New Roman"/>
      <w:b/>
      <w:bCs/>
      <w:caps/>
      <w:color w:val="B10D5A"/>
      <w:sz w:val="28"/>
      <w:szCs w:val="26"/>
    </w:rPr>
  </w:style>
  <w:style w:type="paragraph" w:customStyle="1" w:styleId="Nodaas">
    <w:name w:val="Nodaļas"/>
    <w:basedOn w:val="Heading1"/>
    <w:link w:val="NodaasChar"/>
    <w:qFormat/>
    <w:rsid w:val="00115BFF"/>
  </w:style>
  <w:style w:type="character" w:customStyle="1" w:styleId="NodaasChar">
    <w:name w:val="Nodaļas Char"/>
    <w:basedOn w:val="Heading1Char"/>
    <w:link w:val="Nodaas"/>
    <w:rsid w:val="00115BFF"/>
    <w:rPr>
      <w:rFonts w:ascii="Calibri" w:hAnsi="Calibri"/>
      <w:b/>
      <w:bCs/>
      <w:caps/>
      <w:color w:val="E0AA0F"/>
      <w:spacing w:val="15"/>
      <w:sz w:val="24"/>
    </w:rPr>
  </w:style>
  <w:style w:type="paragraph" w:customStyle="1" w:styleId="Vki">
    <w:name w:val="Vāki"/>
    <w:basedOn w:val="Normal"/>
    <w:link w:val="VkiChar"/>
    <w:qFormat/>
    <w:rsid w:val="00115BFF"/>
    <w:pPr>
      <w:spacing w:before="100" w:after="0" w:line="240" w:lineRule="auto"/>
      <w:jc w:val="right"/>
    </w:pPr>
    <w:rPr>
      <w:rFonts w:ascii="Calibri" w:hAnsi="Calibri"/>
      <w:b/>
      <w:caps/>
      <w:color w:val="FFFFFF"/>
      <w:sz w:val="120"/>
      <w:szCs w:val="140"/>
      <w:lang w:bidi="en-US"/>
    </w:rPr>
  </w:style>
  <w:style w:type="character" w:customStyle="1" w:styleId="VkiChar">
    <w:name w:val="Vāki Char"/>
    <w:basedOn w:val="DefaultParagraphFont"/>
    <w:link w:val="Vki"/>
    <w:rsid w:val="00115BFF"/>
    <w:rPr>
      <w:rFonts w:ascii="Calibri" w:hAnsi="Calibri"/>
      <w:b/>
      <w:caps/>
      <w:color w:val="FFFFFF"/>
      <w:sz w:val="120"/>
      <w:szCs w:val="140"/>
      <w:lang w:bidi="en-US"/>
    </w:rPr>
  </w:style>
  <w:style w:type="paragraph" w:customStyle="1" w:styleId="Saturaradeklis">
    <w:name w:val="Satura_radeklis"/>
    <w:basedOn w:val="Nodaas"/>
    <w:link w:val="SaturaradeklisChar"/>
    <w:qFormat/>
    <w:rsid w:val="00115BFF"/>
  </w:style>
  <w:style w:type="character" w:customStyle="1" w:styleId="SaturaradeklisChar">
    <w:name w:val="Satura_radeklis Char"/>
    <w:basedOn w:val="NodaasChar"/>
    <w:link w:val="Saturaradeklis"/>
    <w:rsid w:val="00115BFF"/>
    <w:rPr>
      <w:rFonts w:ascii="Calibri" w:hAnsi="Calibri"/>
      <w:b/>
      <w:bCs/>
      <w:caps/>
      <w:color w:val="E0AA0F"/>
      <w:spacing w:val="15"/>
      <w:sz w:val="24"/>
    </w:rPr>
  </w:style>
  <w:style w:type="paragraph" w:customStyle="1" w:styleId="Izcelt0">
    <w:name w:val="Izcelt"/>
    <w:basedOn w:val="Normal"/>
    <w:link w:val="IzceltChar"/>
    <w:qFormat/>
    <w:rsid w:val="00115BFF"/>
    <w:pPr>
      <w:spacing w:before="120" w:after="0" w:line="240" w:lineRule="auto"/>
      <w:jc w:val="both"/>
    </w:pPr>
    <w:rPr>
      <w:rFonts w:ascii="Calibri" w:hAnsi="Calibri"/>
      <w:b/>
      <w:smallCaps/>
      <w:color w:val="002F65"/>
      <w:sz w:val="24"/>
      <w:lang w:bidi="en-US"/>
    </w:rPr>
  </w:style>
  <w:style w:type="character" w:customStyle="1" w:styleId="IzceltChar">
    <w:name w:val="Izcelt Char"/>
    <w:basedOn w:val="DefaultParagraphFont"/>
    <w:link w:val="Izcelt0"/>
    <w:rsid w:val="00115BFF"/>
    <w:rPr>
      <w:rFonts w:ascii="Calibri" w:hAnsi="Calibri"/>
      <w:b/>
      <w:smallCaps/>
      <w:color w:val="002F65"/>
      <w:sz w:val="24"/>
      <w:lang w:bidi="en-US"/>
    </w:rPr>
  </w:style>
  <w:style w:type="paragraph" w:customStyle="1" w:styleId="Lielievirstraksti-ropai">
    <w:name w:val="Lielie virstraksti - ropaži"/>
    <w:basedOn w:val="ListParagraph"/>
    <w:link w:val="Lielievirstraksti-ropaiChar"/>
    <w:qFormat/>
    <w:rsid w:val="00115BFF"/>
    <w:pPr>
      <w:numPr>
        <w:numId w:val="5"/>
      </w:numPr>
      <w:spacing w:before="60" w:after="120" w:line="240" w:lineRule="auto"/>
      <w:contextualSpacing w:val="0"/>
    </w:pPr>
    <w:rPr>
      <w:rFonts w:ascii="Calibri" w:hAnsi="Calibri"/>
      <w:b/>
      <w:caps/>
      <w:color w:val="B10D5A"/>
      <w:sz w:val="28"/>
      <w:lang w:bidi="en-US"/>
    </w:rPr>
  </w:style>
  <w:style w:type="character" w:customStyle="1" w:styleId="Lielievirstraksti-ropaiChar">
    <w:name w:val="Lielie virstraksti - ropaži Char"/>
    <w:basedOn w:val="ListParagraphChar"/>
    <w:link w:val="Lielievirstraksti-ropai"/>
    <w:rsid w:val="00115BFF"/>
    <w:rPr>
      <w:rFonts w:ascii="Calibri" w:hAnsi="Calibri"/>
      <w:b/>
      <w:caps/>
      <w:color w:val="B10D5A"/>
      <w:sz w:val="28"/>
      <w:lang w:bidi="en-US"/>
    </w:rPr>
  </w:style>
  <w:style w:type="paragraph" w:customStyle="1" w:styleId="Mazievirsraksti-Ropai">
    <w:name w:val="Mazie virsraksti - Ropaži"/>
    <w:basedOn w:val="ListParagraph"/>
    <w:link w:val="Mazievirsraksti-RopaiChar"/>
    <w:qFormat/>
    <w:rsid w:val="00115BFF"/>
    <w:pPr>
      <w:numPr>
        <w:ilvl w:val="1"/>
        <w:numId w:val="5"/>
      </w:numPr>
      <w:spacing w:before="20" w:after="60" w:line="240" w:lineRule="auto"/>
      <w:contextualSpacing w:val="0"/>
    </w:pPr>
    <w:rPr>
      <w:rFonts w:ascii="Calibri" w:hAnsi="Calibri"/>
      <w:b/>
      <w:smallCaps/>
      <w:color w:val="F6DE19"/>
      <w:sz w:val="24"/>
      <w:lang w:bidi="en-US"/>
    </w:rPr>
  </w:style>
  <w:style w:type="character" w:customStyle="1" w:styleId="Mazievirsraksti-RopaiChar">
    <w:name w:val="Mazie virsraksti - Ropaži Char"/>
    <w:basedOn w:val="ListParagraphChar"/>
    <w:link w:val="Mazievirsraksti-Ropai"/>
    <w:rsid w:val="00115BFF"/>
    <w:rPr>
      <w:rFonts w:ascii="Calibri" w:hAnsi="Calibri"/>
      <w:b/>
      <w:smallCaps/>
      <w:color w:val="F6DE19"/>
      <w:sz w:val="24"/>
      <w:lang w:bidi="en-US"/>
    </w:rPr>
  </w:style>
  <w:style w:type="paragraph" w:customStyle="1" w:styleId="Nodaas1">
    <w:name w:val="Nodaļas 1"/>
    <w:basedOn w:val="Nodaas"/>
    <w:link w:val="Nodaas1Char"/>
    <w:qFormat/>
    <w:rsid w:val="00115BFF"/>
    <w:pPr>
      <w:numPr>
        <w:numId w:val="6"/>
      </w:numPr>
      <w:ind w:left="0" w:firstLine="0"/>
    </w:pPr>
  </w:style>
  <w:style w:type="character" w:customStyle="1" w:styleId="Nodaas1Char">
    <w:name w:val="Nodaļas 1 Char"/>
    <w:basedOn w:val="NodaasChar"/>
    <w:link w:val="Nodaas1"/>
    <w:rsid w:val="00115BFF"/>
    <w:rPr>
      <w:rFonts w:ascii="Calibri" w:hAnsi="Calibri"/>
      <w:b/>
      <w:bCs/>
      <w:caps/>
      <w:color w:val="E0AA0F"/>
      <w:spacing w:val="15"/>
      <w:sz w:val="24"/>
    </w:rPr>
  </w:style>
  <w:style w:type="paragraph" w:customStyle="1" w:styleId="Nodaas2">
    <w:name w:val="Nodaļas 2"/>
    <w:basedOn w:val="Nodaas"/>
    <w:link w:val="Nodaas2Char"/>
    <w:qFormat/>
    <w:rsid w:val="00115BFF"/>
    <w:pPr>
      <w:numPr>
        <w:ilvl w:val="1"/>
        <w:numId w:val="6"/>
      </w:numPr>
      <w:ind w:left="0" w:firstLine="0"/>
    </w:pPr>
  </w:style>
  <w:style w:type="character" w:customStyle="1" w:styleId="Nodaas2Char">
    <w:name w:val="Nodaļas 2 Char"/>
    <w:basedOn w:val="NodaasChar"/>
    <w:link w:val="Nodaas2"/>
    <w:rsid w:val="00115BFF"/>
    <w:rPr>
      <w:rFonts w:ascii="Calibri" w:hAnsi="Calibri"/>
      <w:b/>
      <w:bCs/>
      <w:caps/>
      <w:color w:val="E0AA0F"/>
      <w:spacing w:val="15"/>
      <w:sz w:val="24"/>
    </w:rPr>
  </w:style>
  <w:style w:type="paragraph" w:customStyle="1" w:styleId="Nodaas3">
    <w:name w:val="Nodaļas 3"/>
    <w:basedOn w:val="Nodaas"/>
    <w:link w:val="Nodaas3Char"/>
    <w:qFormat/>
    <w:rsid w:val="00115BFF"/>
    <w:pPr>
      <w:numPr>
        <w:ilvl w:val="2"/>
        <w:numId w:val="6"/>
      </w:numPr>
      <w:ind w:left="0" w:firstLine="0"/>
    </w:pPr>
  </w:style>
  <w:style w:type="character" w:customStyle="1" w:styleId="Nodaas3Char">
    <w:name w:val="Nodaļas 3 Char"/>
    <w:basedOn w:val="NodaasChar"/>
    <w:link w:val="Nodaas3"/>
    <w:rsid w:val="00115BFF"/>
    <w:rPr>
      <w:rFonts w:ascii="Calibri" w:hAnsi="Calibri"/>
      <w:b/>
      <w:bCs/>
      <w:caps/>
      <w:color w:val="E0AA0F"/>
      <w:spacing w:val="15"/>
      <w:sz w:val="24"/>
    </w:rPr>
  </w:style>
  <w:style w:type="paragraph" w:customStyle="1" w:styleId="Nodaas4">
    <w:name w:val="Nodaļas 4"/>
    <w:basedOn w:val="Nodaas"/>
    <w:link w:val="Nodaas4Char"/>
    <w:qFormat/>
    <w:rsid w:val="00115BFF"/>
    <w:pPr>
      <w:numPr>
        <w:ilvl w:val="3"/>
        <w:numId w:val="6"/>
      </w:numPr>
      <w:ind w:left="0" w:firstLine="0"/>
    </w:pPr>
  </w:style>
  <w:style w:type="character" w:customStyle="1" w:styleId="Nodaas4Char">
    <w:name w:val="Nodaļas 4 Char"/>
    <w:basedOn w:val="NodaasChar"/>
    <w:link w:val="Nodaas4"/>
    <w:rsid w:val="00115BFF"/>
    <w:rPr>
      <w:rFonts w:ascii="Calibri" w:hAnsi="Calibri"/>
      <w:b/>
      <w:bCs/>
      <w:caps/>
      <w:color w:val="E0AA0F"/>
      <w:spacing w:val="15"/>
      <w:sz w:val="24"/>
    </w:rPr>
  </w:style>
  <w:style w:type="paragraph" w:customStyle="1" w:styleId="Iekavas">
    <w:name w:val="Iekavas"/>
    <w:basedOn w:val="Normal"/>
    <w:link w:val="IekavasChar"/>
    <w:qFormat/>
    <w:rsid w:val="00115BFF"/>
    <w:pPr>
      <w:pBdr>
        <w:top w:val="single" w:sz="8" w:space="10" w:color="FFFFFF"/>
        <w:bottom w:val="single" w:sz="8" w:space="10" w:color="FFFFFF"/>
      </w:pBdr>
      <w:spacing w:after="0" w:line="240" w:lineRule="auto"/>
      <w:jc w:val="center"/>
    </w:pPr>
    <w:rPr>
      <w:rFonts w:ascii="Calibri" w:hAnsi="Calibri"/>
      <w:i/>
      <w:iCs/>
      <w:color w:val="000000"/>
      <w:sz w:val="24"/>
      <w:szCs w:val="20"/>
      <w:lang w:bidi="en-US"/>
    </w:rPr>
  </w:style>
  <w:style w:type="character" w:customStyle="1" w:styleId="IekavasChar">
    <w:name w:val="Iekavas Char"/>
    <w:basedOn w:val="DefaultParagraphFont"/>
    <w:link w:val="Iekavas"/>
    <w:rsid w:val="00115BFF"/>
    <w:rPr>
      <w:rFonts w:ascii="Calibri" w:hAnsi="Calibri"/>
      <w:i/>
      <w:iCs/>
      <w:color w:val="000000"/>
      <w:sz w:val="24"/>
      <w:szCs w:val="20"/>
      <w:lang w:bidi="en-US"/>
    </w:rPr>
  </w:style>
  <w:style w:type="paragraph" w:customStyle="1" w:styleId="Header1">
    <w:name w:val="Header1"/>
    <w:basedOn w:val="Normal"/>
    <w:next w:val="Header"/>
    <w:link w:val="HeaderChar"/>
    <w:uiPriority w:val="99"/>
    <w:unhideWhenUsed/>
    <w:rsid w:val="00115BFF"/>
    <w:pPr>
      <w:tabs>
        <w:tab w:val="center" w:pos="4153"/>
        <w:tab w:val="right" w:pos="8306"/>
      </w:tabs>
      <w:spacing w:after="0" w:line="240" w:lineRule="auto"/>
      <w:jc w:val="both"/>
    </w:pPr>
    <w:rPr>
      <w:rFonts w:ascii="Calibri" w:hAnsi="Calibri"/>
      <w:sz w:val="24"/>
    </w:rPr>
  </w:style>
  <w:style w:type="character" w:customStyle="1" w:styleId="HeaderChar">
    <w:name w:val="Header Char"/>
    <w:basedOn w:val="DefaultParagraphFont"/>
    <w:link w:val="Header1"/>
    <w:uiPriority w:val="99"/>
    <w:rsid w:val="00115BFF"/>
    <w:rPr>
      <w:rFonts w:ascii="Calibri" w:hAnsi="Calibri"/>
      <w:sz w:val="24"/>
    </w:rPr>
  </w:style>
  <w:style w:type="paragraph" w:customStyle="1" w:styleId="Footer1">
    <w:name w:val="Footer1"/>
    <w:basedOn w:val="Normal"/>
    <w:next w:val="Footer"/>
    <w:link w:val="FooterChar"/>
    <w:uiPriority w:val="99"/>
    <w:unhideWhenUsed/>
    <w:rsid w:val="00115BFF"/>
    <w:pPr>
      <w:tabs>
        <w:tab w:val="center" w:pos="4153"/>
        <w:tab w:val="right" w:pos="8306"/>
      </w:tabs>
      <w:spacing w:after="0" w:line="240" w:lineRule="auto"/>
      <w:jc w:val="both"/>
    </w:pPr>
    <w:rPr>
      <w:rFonts w:ascii="Calibri" w:hAnsi="Calibri"/>
      <w:sz w:val="24"/>
    </w:rPr>
  </w:style>
  <w:style w:type="character" w:customStyle="1" w:styleId="FooterChar">
    <w:name w:val="Footer Char"/>
    <w:basedOn w:val="DefaultParagraphFont"/>
    <w:link w:val="Footer1"/>
    <w:uiPriority w:val="99"/>
    <w:rsid w:val="00115BFF"/>
    <w:rPr>
      <w:rFonts w:ascii="Calibri" w:hAnsi="Calibri"/>
      <w:sz w:val="24"/>
    </w:rPr>
  </w:style>
  <w:style w:type="paragraph" w:customStyle="1" w:styleId="BalloonText1">
    <w:name w:val="Balloon Text1"/>
    <w:basedOn w:val="Normal"/>
    <w:next w:val="BalloonText"/>
    <w:link w:val="BalloonTextChar"/>
    <w:uiPriority w:val="99"/>
    <w:semiHidden/>
    <w:unhideWhenUsed/>
    <w:rsid w:val="00115BFF"/>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1"/>
    <w:uiPriority w:val="99"/>
    <w:semiHidden/>
    <w:rsid w:val="00115BFF"/>
    <w:rPr>
      <w:rFonts w:ascii="Tahoma" w:hAnsi="Tahoma" w:cs="Tahoma"/>
      <w:sz w:val="16"/>
      <w:szCs w:val="16"/>
    </w:rPr>
  </w:style>
  <w:style w:type="paragraph" w:styleId="NormalWeb">
    <w:name w:val="Normal (Web)"/>
    <w:basedOn w:val="Normal"/>
    <w:rsid w:val="00115BFF"/>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BodyText1">
    <w:name w:val="Body Text1"/>
    <w:basedOn w:val="BodyText"/>
    <w:autoRedefine/>
    <w:rsid w:val="00115BFF"/>
    <w:pPr>
      <w:numPr>
        <w:numId w:val="7"/>
      </w:numPr>
      <w:tabs>
        <w:tab w:val="clear" w:pos="420"/>
      </w:tabs>
      <w:autoSpaceDE w:val="0"/>
      <w:autoSpaceDN w:val="0"/>
      <w:adjustRightInd w:val="0"/>
      <w:spacing w:before="120" w:after="0" w:line="240" w:lineRule="auto"/>
      <w:jc w:val="both"/>
    </w:pPr>
    <w:rPr>
      <w:rFonts w:ascii="Times New Roman" w:eastAsia="Times New Roman" w:hAnsi="Times New Roman" w:cs="Times New Roman"/>
      <w:sz w:val="24"/>
      <w:szCs w:val="24"/>
      <w:lang w:eastAsia="lv-LV"/>
    </w:rPr>
  </w:style>
  <w:style w:type="paragraph" w:customStyle="1" w:styleId="BodyText2">
    <w:name w:val="Body Text2"/>
    <w:basedOn w:val="Normal"/>
    <w:next w:val="BodyText"/>
    <w:link w:val="BodyTextChar"/>
    <w:uiPriority w:val="99"/>
    <w:semiHidden/>
    <w:unhideWhenUsed/>
    <w:rsid w:val="00115BFF"/>
    <w:pPr>
      <w:spacing w:before="100" w:after="120" w:line="240" w:lineRule="auto"/>
      <w:jc w:val="both"/>
    </w:pPr>
    <w:rPr>
      <w:rFonts w:ascii="Calibri" w:hAnsi="Calibri"/>
      <w:sz w:val="24"/>
    </w:rPr>
  </w:style>
  <w:style w:type="character" w:customStyle="1" w:styleId="BodyTextChar">
    <w:name w:val="Body Text Char"/>
    <w:basedOn w:val="DefaultParagraphFont"/>
    <w:link w:val="BodyText2"/>
    <w:uiPriority w:val="99"/>
    <w:semiHidden/>
    <w:rsid w:val="00115BFF"/>
    <w:rPr>
      <w:rFonts w:ascii="Calibri" w:hAnsi="Calibri"/>
      <w:sz w:val="24"/>
    </w:rPr>
  </w:style>
  <w:style w:type="character" w:customStyle="1" w:styleId="Hyperlink1">
    <w:name w:val="Hyperlink1"/>
    <w:basedOn w:val="DefaultParagraphFont"/>
    <w:uiPriority w:val="99"/>
    <w:unhideWhenUsed/>
    <w:rsid w:val="00115BFF"/>
    <w:rPr>
      <w:color w:val="002060"/>
      <w:u w:val="single"/>
    </w:rPr>
  </w:style>
  <w:style w:type="paragraph" w:customStyle="1" w:styleId="FootnoteText1">
    <w:name w:val="Footnote Text1"/>
    <w:basedOn w:val="Normal"/>
    <w:next w:val="FootnoteText"/>
    <w:link w:val="FootnoteTextChar"/>
    <w:uiPriority w:val="99"/>
    <w:unhideWhenUsed/>
    <w:rsid w:val="00115BFF"/>
    <w:pPr>
      <w:spacing w:after="0" w:line="240" w:lineRule="auto"/>
      <w:jc w:val="both"/>
    </w:pPr>
    <w:rPr>
      <w:rFonts w:ascii="Calibri" w:hAnsi="Calibri"/>
      <w:sz w:val="20"/>
      <w:szCs w:val="20"/>
    </w:rPr>
  </w:style>
  <w:style w:type="character" w:customStyle="1" w:styleId="FootnoteTextChar">
    <w:name w:val="Footnote Text Char"/>
    <w:basedOn w:val="DefaultParagraphFont"/>
    <w:link w:val="FootnoteText1"/>
    <w:uiPriority w:val="99"/>
    <w:rsid w:val="00115BFF"/>
    <w:rPr>
      <w:rFonts w:ascii="Calibri" w:hAnsi="Calibri"/>
      <w:sz w:val="20"/>
      <w:szCs w:val="20"/>
    </w:rPr>
  </w:style>
  <w:style w:type="character" w:styleId="FootnoteReference">
    <w:name w:val="footnote reference"/>
    <w:basedOn w:val="DefaultParagraphFont"/>
    <w:unhideWhenUsed/>
    <w:rsid w:val="00115BFF"/>
    <w:rPr>
      <w:vertAlign w:val="superscript"/>
    </w:rPr>
  </w:style>
  <w:style w:type="character" w:customStyle="1" w:styleId="apple-converted-space">
    <w:name w:val="apple-converted-space"/>
    <w:basedOn w:val="DefaultParagraphFont"/>
    <w:rsid w:val="00115BFF"/>
  </w:style>
  <w:style w:type="table" w:customStyle="1" w:styleId="LightShading-Accent21">
    <w:name w:val="Light Shading - Accent 21"/>
    <w:basedOn w:val="TableNormal"/>
    <w:next w:val="LightShading-Accent2"/>
    <w:uiPriority w:val="60"/>
    <w:rsid w:val="00115BFF"/>
    <w:pPr>
      <w:spacing w:after="0" w:line="240" w:lineRule="auto"/>
    </w:pPr>
    <w:rPr>
      <w:color w:val="00224B"/>
    </w:rPr>
    <w:tblPr>
      <w:tblStyleRowBandSize w:val="1"/>
      <w:tblStyleColBandSize w:val="1"/>
      <w:tblBorders>
        <w:top w:val="single" w:sz="8" w:space="0" w:color="002F65"/>
        <w:bottom w:val="single" w:sz="8" w:space="0" w:color="002F65"/>
      </w:tblBorders>
    </w:tblPr>
    <w:tblStylePr w:type="firstRow">
      <w:pPr>
        <w:spacing w:before="0" w:after="0" w:line="240" w:lineRule="auto"/>
      </w:pPr>
      <w:rPr>
        <w:b/>
        <w:bCs/>
      </w:rPr>
      <w:tblPr/>
      <w:tcPr>
        <w:tcBorders>
          <w:top w:val="single" w:sz="8" w:space="0" w:color="002F65"/>
          <w:left w:val="nil"/>
          <w:bottom w:val="single" w:sz="8" w:space="0" w:color="002F65"/>
          <w:right w:val="nil"/>
          <w:insideH w:val="nil"/>
          <w:insideV w:val="nil"/>
        </w:tcBorders>
      </w:tcPr>
    </w:tblStylePr>
    <w:tblStylePr w:type="lastRow">
      <w:pPr>
        <w:spacing w:before="0" w:after="0" w:line="240" w:lineRule="auto"/>
      </w:pPr>
      <w:rPr>
        <w:b/>
        <w:bCs/>
      </w:rPr>
      <w:tblPr/>
      <w:tcPr>
        <w:tcBorders>
          <w:top w:val="single" w:sz="8" w:space="0" w:color="002F65"/>
          <w:left w:val="nil"/>
          <w:bottom w:val="single" w:sz="8" w:space="0" w:color="002F6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8FF"/>
      </w:tcPr>
    </w:tblStylePr>
    <w:tblStylePr w:type="band1Horz">
      <w:tblPr/>
      <w:tcPr>
        <w:tcBorders>
          <w:left w:val="nil"/>
          <w:right w:val="nil"/>
          <w:insideH w:val="nil"/>
          <w:insideV w:val="nil"/>
        </w:tcBorders>
        <w:shd w:val="clear" w:color="auto" w:fill="99C8FF"/>
      </w:tcPr>
    </w:tblStylePr>
  </w:style>
  <w:style w:type="table" w:customStyle="1" w:styleId="MediumGrid3-Accent31">
    <w:name w:val="Medium Grid 3 - Accent 31"/>
    <w:basedOn w:val="TableNormal"/>
    <w:next w:val="MediumGrid3-Accent3"/>
    <w:uiPriority w:val="69"/>
    <w:rsid w:val="00115BFF"/>
    <w:pPr>
      <w:spacing w:after="0" w:line="240" w:lineRule="auto"/>
      <w:jc w:val="both"/>
    </w:pPr>
    <w:rPr>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C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DB2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DB2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DB2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DB2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DAA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DAA1"/>
      </w:tcPr>
    </w:tblStylePr>
  </w:style>
  <w:style w:type="paragraph" w:customStyle="1" w:styleId="TableofFigures1">
    <w:name w:val="Table of Figures1"/>
    <w:basedOn w:val="Normal"/>
    <w:next w:val="Normal"/>
    <w:uiPriority w:val="99"/>
    <w:unhideWhenUsed/>
    <w:rsid w:val="00115BFF"/>
    <w:pPr>
      <w:spacing w:before="100" w:after="0" w:line="240" w:lineRule="auto"/>
      <w:jc w:val="both"/>
    </w:pPr>
    <w:rPr>
      <w:rFonts w:ascii="Calibri" w:hAnsi="Calibri"/>
      <w:sz w:val="24"/>
      <w:lang w:val="en-US" w:bidi="en-US"/>
    </w:rPr>
  </w:style>
  <w:style w:type="table" w:customStyle="1" w:styleId="TableGrid1">
    <w:name w:val="Table Grid1"/>
    <w:basedOn w:val="TableNormal"/>
    <w:next w:val="TableGrid"/>
    <w:uiPriority w:val="59"/>
    <w:rsid w:val="00115BFF"/>
    <w:pPr>
      <w:spacing w:after="0" w:line="240" w:lineRule="auto"/>
      <w:jc w:val="both"/>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bas">
    <w:name w:val="Rīcības"/>
    <w:basedOn w:val="ListParagraph"/>
    <w:link w:val="RcbasChar"/>
    <w:uiPriority w:val="99"/>
    <w:qFormat/>
    <w:rsid w:val="00115BFF"/>
    <w:pPr>
      <w:spacing w:after="0" w:line="240" w:lineRule="auto"/>
      <w:ind w:left="0"/>
    </w:pPr>
    <w:rPr>
      <w:rFonts w:ascii="Calibri" w:hAnsi="Calibri" w:cs="Helvetica World"/>
      <w:sz w:val="20"/>
      <w:szCs w:val="18"/>
      <w:lang w:eastAsia="lv-LV" w:bidi="en-US"/>
    </w:rPr>
  </w:style>
  <w:style w:type="character" w:customStyle="1" w:styleId="RcbasChar">
    <w:name w:val="Rīcības Char"/>
    <w:basedOn w:val="ListParagraphChar"/>
    <w:link w:val="Rcbas"/>
    <w:uiPriority w:val="99"/>
    <w:rsid w:val="00115BFF"/>
    <w:rPr>
      <w:rFonts w:ascii="Calibri" w:hAnsi="Calibri" w:cs="Helvetica World"/>
      <w:sz w:val="20"/>
      <w:szCs w:val="18"/>
      <w:lang w:eastAsia="lv-LV" w:bidi="en-US"/>
    </w:rPr>
  </w:style>
  <w:style w:type="table" w:customStyle="1" w:styleId="ColorfulShading-Accent21">
    <w:name w:val="Colorful Shading - Accent 21"/>
    <w:basedOn w:val="TableNormal"/>
    <w:next w:val="ColorfulShading-Accent2"/>
    <w:uiPriority w:val="71"/>
    <w:rsid w:val="00115BFF"/>
    <w:pPr>
      <w:spacing w:after="0" w:line="240" w:lineRule="auto"/>
      <w:jc w:val="both"/>
    </w:pPr>
    <w:rPr>
      <w:color w:val="000000"/>
      <w:lang w:val="en-US" w:bidi="en-US"/>
    </w:rPr>
    <w:tblPr>
      <w:tblStyleRowBandSize w:val="1"/>
      <w:tblStyleColBandSize w:val="1"/>
      <w:tblBorders>
        <w:top w:val="single" w:sz="24" w:space="0" w:color="002F65"/>
        <w:left w:val="single" w:sz="4" w:space="0" w:color="002F65"/>
        <w:bottom w:val="single" w:sz="4" w:space="0" w:color="002F65"/>
        <w:right w:val="single" w:sz="4" w:space="0" w:color="002F65"/>
        <w:insideH w:val="single" w:sz="4" w:space="0" w:color="FFFFFF"/>
        <w:insideV w:val="single" w:sz="4" w:space="0" w:color="FFFFFF"/>
      </w:tblBorders>
    </w:tblPr>
    <w:tcPr>
      <w:shd w:val="clear" w:color="auto" w:fill="D6E9FF"/>
    </w:tcPr>
    <w:tblStylePr w:type="firstRow">
      <w:rPr>
        <w:b/>
        <w:bCs/>
      </w:rPr>
      <w:tblPr/>
      <w:tcPr>
        <w:tcBorders>
          <w:top w:val="nil"/>
          <w:left w:val="nil"/>
          <w:bottom w:val="single" w:sz="24" w:space="0" w:color="002F6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B3C"/>
      </w:tcPr>
    </w:tblStylePr>
    <w:tblStylePr w:type="firstCol">
      <w:rPr>
        <w:color w:val="FFFFFF"/>
      </w:rPr>
      <w:tblPr/>
      <w:tcPr>
        <w:tcBorders>
          <w:top w:val="nil"/>
          <w:left w:val="nil"/>
          <w:bottom w:val="nil"/>
          <w:right w:val="nil"/>
          <w:insideH w:val="single" w:sz="4" w:space="0" w:color="001B3C"/>
          <w:insideV w:val="nil"/>
        </w:tcBorders>
        <w:shd w:val="clear" w:color="auto" w:fill="001B3C"/>
      </w:tcPr>
    </w:tblStylePr>
    <w:tblStylePr w:type="lastCol">
      <w:rPr>
        <w:color w:val="FFFFFF"/>
      </w:rPr>
      <w:tblPr/>
      <w:tcPr>
        <w:tcBorders>
          <w:top w:val="nil"/>
          <w:left w:val="nil"/>
          <w:bottom w:val="nil"/>
          <w:right w:val="nil"/>
          <w:insideH w:val="nil"/>
          <w:insideV w:val="nil"/>
        </w:tcBorders>
        <w:shd w:val="clear" w:color="auto" w:fill="001B3C"/>
      </w:tcPr>
    </w:tblStylePr>
    <w:tblStylePr w:type="band1Vert">
      <w:tblPr/>
      <w:tcPr>
        <w:shd w:val="clear" w:color="auto" w:fill="5BA7FF"/>
      </w:tcPr>
    </w:tblStylePr>
    <w:tblStylePr w:type="band1Horz">
      <w:tblPr/>
      <w:tcPr>
        <w:shd w:val="clear" w:color="auto" w:fill="3391FF"/>
      </w:tcPr>
    </w:tblStylePr>
    <w:tblStylePr w:type="neCell">
      <w:rPr>
        <w:color w:val="000000"/>
      </w:rPr>
    </w:tblStylePr>
    <w:tblStylePr w:type="nwCell">
      <w:rPr>
        <w:color w:val="000000"/>
      </w:rPr>
    </w:tblStylePr>
  </w:style>
  <w:style w:type="paragraph" w:customStyle="1" w:styleId="Izcelt2">
    <w:name w:val="Izcelt 2"/>
    <w:basedOn w:val="Parastais"/>
    <w:link w:val="Izcelt2Char"/>
    <w:qFormat/>
    <w:rsid w:val="00115BFF"/>
    <w:pPr>
      <w:spacing w:before="120"/>
    </w:pPr>
    <w:rPr>
      <w:caps/>
      <w:color w:val="E18426"/>
    </w:rPr>
  </w:style>
  <w:style w:type="character" w:customStyle="1" w:styleId="Izcelt2Char">
    <w:name w:val="Izcelt 2 Char"/>
    <w:basedOn w:val="ParastaisChar"/>
    <w:link w:val="Izcelt2"/>
    <w:rsid w:val="00115BFF"/>
    <w:rPr>
      <w:rFonts w:ascii="Calibri" w:hAnsi="Calibri"/>
      <w:caps/>
      <w:color w:val="E18426"/>
      <w:sz w:val="24"/>
      <w:szCs w:val="20"/>
      <w:lang w:val="en-US" w:bidi="en-US"/>
    </w:rPr>
  </w:style>
  <w:style w:type="paragraph" w:customStyle="1" w:styleId="LielasVks">
    <w:name w:val="Lielas Vāks"/>
    <w:basedOn w:val="Nodaas"/>
    <w:link w:val="LielasVksChar"/>
    <w:qFormat/>
    <w:rsid w:val="00115BFF"/>
  </w:style>
  <w:style w:type="character" w:customStyle="1" w:styleId="LielasVksChar">
    <w:name w:val="Lielas Vāks Char"/>
    <w:basedOn w:val="NodaasChar"/>
    <w:link w:val="LielasVks"/>
    <w:rsid w:val="00115BFF"/>
    <w:rPr>
      <w:rFonts w:ascii="Calibri" w:hAnsi="Calibri"/>
      <w:b/>
      <w:bCs/>
      <w:caps/>
      <w:color w:val="E0AA0F"/>
      <w:spacing w:val="15"/>
      <w:sz w:val="24"/>
    </w:rPr>
  </w:style>
  <w:style w:type="character" w:customStyle="1" w:styleId="apple-style-span">
    <w:name w:val="apple-style-span"/>
    <w:basedOn w:val="DefaultParagraphFont"/>
    <w:rsid w:val="00115BFF"/>
  </w:style>
  <w:style w:type="paragraph" w:customStyle="1" w:styleId="Nodalasbezcipariem">
    <w:name w:val="Nodalas bez cipariem"/>
    <w:basedOn w:val="Nodaas1"/>
    <w:link w:val="NodalasbezcipariemChar"/>
    <w:qFormat/>
    <w:rsid w:val="00115BFF"/>
  </w:style>
  <w:style w:type="character" w:customStyle="1" w:styleId="NodalasbezcipariemChar">
    <w:name w:val="Nodalas bez cipariem Char"/>
    <w:basedOn w:val="Nodaas1Char"/>
    <w:link w:val="Nodalasbezcipariem"/>
    <w:rsid w:val="00115BFF"/>
    <w:rPr>
      <w:rFonts w:ascii="Calibri" w:hAnsi="Calibri"/>
      <w:b/>
      <w:bCs/>
      <w:caps/>
      <w:color w:val="E0AA0F"/>
      <w:spacing w:val="15"/>
      <w:sz w:val="24"/>
    </w:rPr>
  </w:style>
  <w:style w:type="paragraph" w:customStyle="1" w:styleId="Virstraksts">
    <w:name w:val="Virstraksts"/>
    <w:basedOn w:val="Heading2"/>
    <w:autoRedefine/>
    <w:rsid w:val="00115BFF"/>
    <w:pPr>
      <w:numPr>
        <w:ilvl w:val="1"/>
        <w:numId w:val="43"/>
      </w:numPr>
      <w:ind w:left="0" w:firstLine="0"/>
    </w:pPr>
  </w:style>
  <w:style w:type="paragraph" w:customStyle="1" w:styleId="TOC41">
    <w:name w:val="TOC 41"/>
    <w:basedOn w:val="Normal"/>
    <w:next w:val="Normal"/>
    <w:autoRedefine/>
    <w:uiPriority w:val="39"/>
    <w:unhideWhenUsed/>
    <w:rsid w:val="00115BFF"/>
    <w:pPr>
      <w:spacing w:after="0" w:line="240" w:lineRule="auto"/>
      <w:ind w:left="658"/>
      <w:jc w:val="both"/>
    </w:pPr>
    <w:rPr>
      <w:rFonts w:ascii="Calibri" w:hAnsi="Calibri"/>
      <w:sz w:val="20"/>
      <w:lang w:val="en-US" w:bidi="en-US"/>
    </w:rPr>
  </w:style>
  <w:style w:type="paragraph" w:customStyle="1" w:styleId="Default">
    <w:name w:val="Default"/>
    <w:rsid w:val="00115B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ourcekey">
    <w:name w:val="source_key"/>
    <w:basedOn w:val="DefaultParagraphFont"/>
    <w:rsid w:val="00115BFF"/>
  </w:style>
  <w:style w:type="character" w:customStyle="1" w:styleId="sourcevalue">
    <w:name w:val="source_value"/>
    <w:basedOn w:val="DefaultParagraphFont"/>
    <w:rsid w:val="00115BFF"/>
  </w:style>
  <w:style w:type="paragraph" w:customStyle="1" w:styleId="TOC51">
    <w:name w:val="TOC 51"/>
    <w:basedOn w:val="Normal"/>
    <w:next w:val="Normal"/>
    <w:autoRedefine/>
    <w:uiPriority w:val="39"/>
    <w:unhideWhenUsed/>
    <w:rsid w:val="00115BFF"/>
    <w:pPr>
      <w:spacing w:after="100" w:line="276" w:lineRule="auto"/>
      <w:ind w:left="880"/>
    </w:pPr>
    <w:rPr>
      <w:rFonts w:ascii="Calibri" w:eastAsia="Times New Roman" w:hAnsi="Calibri"/>
      <w:sz w:val="24"/>
      <w:lang w:eastAsia="lv-LV"/>
    </w:rPr>
  </w:style>
  <w:style w:type="paragraph" w:customStyle="1" w:styleId="TOC61">
    <w:name w:val="TOC 61"/>
    <w:basedOn w:val="Normal"/>
    <w:next w:val="Normal"/>
    <w:autoRedefine/>
    <w:uiPriority w:val="39"/>
    <w:unhideWhenUsed/>
    <w:rsid w:val="00115BFF"/>
    <w:pPr>
      <w:spacing w:after="100" w:line="276" w:lineRule="auto"/>
      <w:ind w:left="1100"/>
    </w:pPr>
    <w:rPr>
      <w:rFonts w:ascii="Calibri" w:eastAsia="Times New Roman" w:hAnsi="Calibri"/>
      <w:sz w:val="24"/>
      <w:lang w:eastAsia="lv-LV"/>
    </w:rPr>
  </w:style>
  <w:style w:type="paragraph" w:customStyle="1" w:styleId="TOC71">
    <w:name w:val="TOC 71"/>
    <w:basedOn w:val="Normal"/>
    <w:next w:val="Normal"/>
    <w:autoRedefine/>
    <w:uiPriority w:val="39"/>
    <w:unhideWhenUsed/>
    <w:rsid w:val="00115BFF"/>
    <w:pPr>
      <w:spacing w:after="100" w:line="276" w:lineRule="auto"/>
      <w:ind w:left="1320"/>
    </w:pPr>
    <w:rPr>
      <w:rFonts w:ascii="Calibri" w:eastAsia="Times New Roman" w:hAnsi="Calibri"/>
      <w:sz w:val="24"/>
      <w:lang w:eastAsia="lv-LV"/>
    </w:rPr>
  </w:style>
  <w:style w:type="paragraph" w:customStyle="1" w:styleId="TOC81">
    <w:name w:val="TOC 81"/>
    <w:basedOn w:val="Normal"/>
    <w:next w:val="Normal"/>
    <w:autoRedefine/>
    <w:uiPriority w:val="39"/>
    <w:unhideWhenUsed/>
    <w:rsid w:val="00115BFF"/>
    <w:pPr>
      <w:spacing w:after="100" w:line="276" w:lineRule="auto"/>
      <w:ind w:left="1540"/>
    </w:pPr>
    <w:rPr>
      <w:rFonts w:ascii="Calibri" w:eastAsia="Times New Roman" w:hAnsi="Calibri"/>
      <w:sz w:val="24"/>
      <w:lang w:eastAsia="lv-LV"/>
    </w:rPr>
  </w:style>
  <w:style w:type="paragraph" w:customStyle="1" w:styleId="TOC91">
    <w:name w:val="TOC 91"/>
    <w:basedOn w:val="Normal"/>
    <w:next w:val="Normal"/>
    <w:autoRedefine/>
    <w:uiPriority w:val="39"/>
    <w:unhideWhenUsed/>
    <w:rsid w:val="00115BFF"/>
    <w:pPr>
      <w:spacing w:after="100" w:line="276" w:lineRule="auto"/>
      <w:ind w:left="1760"/>
    </w:pPr>
    <w:rPr>
      <w:rFonts w:ascii="Calibri" w:eastAsia="Times New Roman" w:hAnsi="Calibri"/>
      <w:sz w:val="24"/>
      <w:lang w:eastAsia="lv-LV"/>
    </w:rPr>
  </w:style>
  <w:style w:type="character" w:customStyle="1" w:styleId="CommentTextChar">
    <w:name w:val="Comment Text Char"/>
    <w:basedOn w:val="DefaultParagraphFont"/>
    <w:link w:val="CommentText"/>
    <w:uiPriority w:val="99"/>
    <w:semiHidden/>
    <w:rsid w:val="00115BFF"/>
    <w:rPr>
      <w:rFonts w:ascii="Calibri" w:hAnsi="Calibri"/>
      <w:sz w:val="20"/>
      <w:szCs w:val="20"/>
    </w:rPr>
  </w:style>
  <w:style w:type="paragraph" w:customStyle="1" w:styleId="CommentText1">
    <w:name w:val="Comment Text1"/>
    <w:basedOn w:val="Normal"/>
    <w:next w:val="CommentText"/>
    <w:uiPriority w:val="99"/>
    <w:semiHidden/>
    <w:unhideWhenUsed/>
    <w:rsid w:val="00115BFF"/>
    <w:pPr>
      <w:spacing w:before="100" w:after="0" w:line="240" w:lineRule="auto"/>
      <w:jc w:val="both"/>
    </w:pPr>
    <w:rPr>
      <w:rFonts w:ascii="Calibri" w:hAnsi="Calibri"/>
      <w:sz w:val="20"/>
      <w:szCs w:val="20"/>
      <w:lang w:val="en-US" w:bidi="en-US"/>
    </w:rPr>
  </w:style>
  <w:style w:type="character" w:customStyle="1" w:styleId="CommentTextChar1">
    <w:name w:val="Comment Text Char1"/>
    <w:basedOn w:val="DefaultParagraphFont"/>
    <w:uiPriority w:val="99"/>
    <w:semiHidden/>
    <w:rsid w:val="00115BFF"/>
    <w:rPr>
      <w:rFonts w:ascii="Calibri" w:hAnsi="Calibri"/>
      <w:sz w:val="20"/>
      <w:szCs w:val="20"/>
    </w:rPr>
  </w:style>
  <w:style w:type="character" w:customStyle="1" w:styleId="CommentSubjectChar">
    <w:name w:val="Comment Subject Char"/>
    <w:basedOn w:val="CommentTextChar"/>
    <w:link w:val="CommentSubject"/>
    <w:uiPriority w:val="99"/>
    <w:semiHidden/>
    <w:rsid w:val="00115BFF"/>
    <w:rPr>
      <w:rFonts w:ascii="Calibri" w:hAnsi="Calibri"/>
      <w:sz w:val="20"/>
      <w:szCs w:val="20"/>
    </w:rPr>
  </w:style>
  <w:style w:type="paragraph" w:customStyle="1" w:styleId="CommentSubject1">
    <w:name w:val="Comment Subject1"/>
    <w:basedOn w:val="CommentText"/>
    <w:next w:val="CommentText"/>
    <w:uiPriority w:val="99"/>
    <w:semiHidden/>
    <w:unhideWhenUsed/>
    <w:rsid w:val="00115BFF"/>
    <w:pPr>
      <w:spacing w:before="100" w:after="0"/>
      <w:jc w:val="both"/>
    </w:pPr>
    <w:rPr>
      <w:b/>
      <w:bCs/>
      <w:lang w:val="en-US" w:bidi="en-US"/>
    </w:rPr>
  </w:style>
  <w:style w:type="character" w:customStyle="1" w:styleId="CommentSubjectChar1">
    <w:name w:val="Comment Subject Char1"/>
    <w:basedOn w:val="CommentTextChar1"/>
    <w:uiPriority w:val="99"/>
    <w:semiHidden/>
    <w:rsid w:val="00115BFF"/>
    <w:rPr>
      <w:rFonts w:ascii="Calibri" w:hAnsi="Calibri"/>
      <w:b/>
      <w:bCs/>
      <w:sz w:val="20"/>
      <w:szCs w:val="20"/>
    </w:rPr>
  </w:style>
  <w:style w:type="character" w:styleId="CommentReference">
    <w:name w:val="annotation reference"/>
    <w:basedOn w:val="DefaultParagraphFont"/>
    <w:uiPriority w:val="99"/>
    <w:semiHidden/>
    <w:unhideWhenUsed/>
    <w:rsid w:val="00115BFF"/>
    <w:rPr>
      <w:sz w:val="16"/>
      <w:szCs w:val="16"/>
    </w:rPr>
  </w:style>
  <w:style w:type="paragraph" w:customStyle="1" w:styleId="Revision1">
    <w:name w:val="Revision1"/>
    <w:next w:val="Revision"/>
    <w:hidden/>
    <w:uiPriority w:val="99"/>
    <w:semiHidden/>
    <w:rsid w:val="00115BFF"/>
    <w:pPr>
      <w:spacing w:after="0" w:line="240" w:lineRule="auto"/>
    </w:pPr>
    <w:rPr>
      <w:rFonts w:ascii="Calibri" w:hAnsi="Calibri"/>
      <w:sz w:val="24"/>
      <w:lang w:val="en-US" w:bidi="en-US"/>
    </w:rPr>
  </w:style>
  <w:style w:type="character" w:customStyle="1" w:styleId="Heading1Char1">
    <w:name w:val="Heading 1 Char1"/>
    <w:basedOn w:val="DefaultParagraphFont"/>
    <w:uiPriority w:val="9"/>
    <w:rsid w:val="00115BFF"/>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15BF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15BF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115BF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15BF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15BFF"/>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15BFF"/>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15BF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15BF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15BFF"/>
    <w:pPr>
      <w:spacing w:after="0" w:line="240" w:lineRule="auto"/>
      <w:contextualSpacing/>
    </w:pPr>
    <w:rPr>
      <w:rFonts w:ascii="Helvetica World" w:eastAsia="Times New Roman" w:hAnsi="Helvetica World" w:cs="Times New Roman"/>
      <w:spacing w:val="5"/>
      <w:sz w:val="52"/>
      <w:szCs w:val="52"/>
    </w:rPr>
  </w:style>
  <w:style w:type="character" w:customStyle="1" w:styleId="TitleChar1">
    <w:name w:val="Title Char1"/>
    <w:basedOn w:val="DefaultParagraphFont"/>
    <w:uiPriority w:val="10"/>
    <w:rsid w:val="00115BFF"/>
    <w:rPr>
      <w:rFonts w:asciiTheme="majorHAnsi" w:eastAsiaTheme="majorEastAsia" w:hAnsiTheme="majorHAnsi" w:cstheme="majorBidi"/>
      <w:spacing w:val="-10"/>
      <w:kern w:val="28"/>
      <w:sz w:val="56"/>
      <w:szCs w:val="56"/>
    </w:rPr>
  </w:style>
  <w:style w:type="paragraph" w:styleId="NoSpacing">
    <w:name w:val="No Spacing"/>
    <w:uiPriority w:val="1"/>
    <w:qFormat/>
    <w:rsid w:val="00115BFF"/>
    <w:pPr>
      <w:spacing w:after="0" w:line="240" w:lineRule="auto"/>
    </w:pPr>
  </w:style>
  <w:style w:type="paragraph" w:styleId="Subtitle">
    <w:name w:val="Subtitle"/>
    <w:basedOn w:val="Normal"/>
    <w:next w:val="Normal"/>
    <w:link w:val="SubtitleChar"/>
    <w:uiPriority w:val="11"/>
    <w:qFormat/>
    <w:rsid w:val="00115BFF"/>
    <w:pPr>
      <w:numPr>
        <w:ilvl w:val="1"/>
      </w:numPr>
    </w:pPr>
    <w:rPr>
      <w:rFonts w:ascii="Helvetica World" w:eastAsia="Times New Roman" w:hAnsi="Helvetica World" w:cs="Times New Roman"/>
      <w:i/>
      <w:iCs/>
      <w:spacing w:val="13"/>
      <w:sz w:val="24"/>
      <w:szCs w:val="24"/>
    </w:rPr>
  </w:style>
  <w:style w:type="character" w:customStyle="1" w:styleId="SubtitleChar1">
    <w:name w:val="Subtitle Char1"/>
    <w:basedOn w:val="DefaultParagraphFont"/>
    <w:uiPriority w:val="11"/>
    <w:rsid w:val="00115BFF"/>
    <w:rPr>
      <w:rFonts w:eastAsiaTheme="minorEastAsia"/>
      <w:color w:val="5A5A5A" w:themeColor="text1" w:themeTint="A5"/>
      <w:spacing w:val="15"/>
    </w:rPr>
  </w:style>
  <w:style w:type="paragraph" w:styleId="ListParagraph">
    <w:name w:val="List Paragraph"/>
    <w:basedOn w:val="Normal"/>
    <w:uiPriority w:val="34"/>
    <w:qFormat/>
    <w:rsid w:val="00115BFF"/>
    <w:pPr>
      <w:ind w:left="720"/>
      <w:contextualSpacing/>
    </w:pPr>
  </w:style>
  <w:style w:type="paragraph" w:styleId="TOCHeading">
    <w:name w:val="TOC Heading"/>
    <w:basedOn w:val="Heading1"/>
    <w:next w:val="Normal"/>
    <w:link w:val="TOCHeadingChar"/>
    <w:uiPriority w:val="39"/>
    <w:semiHidden/>
    <w:unhideWhenUsed/>
    <w:qFormat/>
    <w:rsid w:val="00115BFF"/>
    <w:pPr>
      <w:outlineLvl w:val="9"/>
    </w:pPr>
    <w:rPr>
      <w:rFonts w:ascii="Helvetica World" w:eastAsia="Times New Roman" w:hAnsi="Helvetica World" w:cs="Times New Roman"/>
      <w:caps w:val="0"/>
      <w:smallCaps/>
      <w:color w:val="1E698C"/>
      <w:sz w:val="60"/>
      <w:szCs w:val="28"/>
    </w:rPr>
  </w:style>
  <w:style w:type="paragraph" w:styleId="Quote">
    <w:name w:val="Quote"/>
    <w:basedOn w:val="Normal"/>
    <w:next w:val="Normal"/>
    <w:link w:val="QuoteChar"/>
    <w:uiPriority w:val="29"/>
    <w:qFormat/>
    <w:rsid w:val="00115BFF"/>
    <w:pPr>
      <w:spacing w:before="200"/>
      <w:ind w:left="864" w:right="864"/>
      <w:jc w:val="center"/>
    </w:pPr>
    <w:rPr>
      <w:rFonts w:ascii="Calibri" w:hAnsi="Calibri"/>
      <w:i/>
      <w:iCs/>
      <w:sz w:val="24"/>
    </w:rPr>
  </w:style>
  <w:style w:type="character" w:customStyle="1" w:styleId="QuoteChar1">
    <w:name w:val="Quote Char1"/>
    <w:basedOn w:val="DefaultParagraphFont"/>
    <w:uiPriority w:val="29"/>
    <w:rsid w:val="00115BFF"/>
    <w:rPr>
      <w:i/>
      <w:iCs/>
      <w:color w:val="404040" w:themeColor="text1" w:themeTint="BF"/>
    </w:rPr>
  </w:style>
  <w:style w:type="paragraph" w:styleId="IntenseQuote">
    <w:name w:val="Intense Quote"/>
    <w:basedOn w:val="Normal"/>
    <w:next w:val="Normal"/>
    <w:link w:val="IntenseQuoteChar"/>
    <w:uiPriority w:val="30"/>
    <w:qFormat/>
    <w:rsid w:val="00115BFF"/>
    <w:pPr>
      <w:pBdr>
        <w:top w:val="single" w:sz="4" w:space="10" w:color="5B9BD5" w:themeColor="accent1"/>
        <w:bottom w:val="single" w:sz="4" w:space="10" w:color="5B9BD5" w:themeColor="accent1"/>
      </w:pBdr>
      <w:spacing w:before="360" w:after="360"/>
      <w:ind w:left="864" w:right="864"/>
      <w:jc w:val="center"/>
    </w:pPr>
    <w:rPr>
      <w:rFonts w:ascii="Calibri" w:hAnsi="Calibri"/>
      <w:b/>
      <w:bCs/>
      <w:i/>
      <w:iCs/>
      <w:sz w:val="24"/>
    </w:rPr>
  </w:style>
  <w:style w:type="character" w:customStyle="1" w:styleId="IntenseQuoteChar1">
    <w:name w:val="Intense Quote Char1"/>
    <w:basedOn w:val="DefaultParagraphFont"/>
    <w:uiPriority w:val="30"/>
    <w:rsid w:val="00115BFF"/>
    <w:rPr>
      <w:i/>
      <w:iCs/>
      <w:color w:val="5B9BD5" w:themeColor="accent1"/>
    </w:rPr>
  </w:style>
  <w:style w:type="paragraph" w:styleId="List">
    <w:name w:val="List"/>
    <w:basedOn w:val="Normal"/>
    <w:uiPriority w:val="99"/>
    <w:semiHidden/>
    <w:unhideWhenUsed/>
    <w:rsid w:val="00115BFF"/>
    <w:pPr>
      <w:ind w:left="283" w:hanging="283"/>
      <w:contextualSpacing/>
    </w:pPr>
  </w:style>
  <w:style w:type="paragraph" w:styleId="Header">
    <w:name w:val="header"/>
    <w:basedOn w:val="Normal"/>
    <w:link w:val="HeaderChar1"/>
    <w:uiPriority w:val="99"/>
    <w:unhideWhenUsed/>
    <w:rsid w:val="00115BFF"/>
    <w:pPr>
      <w:tabs>
        <w:tab w:val="center" w:pos="4153"/>
        <w:tab w:val="right" w:pos="8306"/>
      </w:tabs>
      <w:spacing w:after="0" w:line="240" w:lineRule="auto"/>
    </w:pPr>
  </w:style>
  <w:style w:type="character" w:customStyle="1" w:styleId="HeaderChar1">
    <w:name w:val="Header Char1"/>
    <w:basedOn w:val="DefaultParagraphFont"/>
    <w:link w:val="Header"/>
    <w:uiPriority w:val="99"/>
    <w:rsid w:val="00115BFF"/>
  </w:style>
  <w:style w:type="paragraph" w:styleId="Footer">
    <w:name w:val="footer"/>
    <w:basedOn w:val="Normal"/>
    <w:link w:val="FooterChar1"/>
    <w:uiPriority w:val="99"/>
    <w:unhideWhenUsed/>
    <w:rsid w:val="00115BFF"/>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115BFF"/>
  </w:style>
  <w:style w:type="paragraph" w:styleId="BalloonText">
    <w:name w:val="Balloon Text"/>
    <w:basedOn w:val="Normal"/>
    <w:link w:val="BalloonTextChar1"/>
    <w:uiPriority w:val="99"/>
    <w:semiHidden/>
    <w:unhideWhenUsed/>
    <w:rsid w:val="00115BF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15BFF"/>
    <w:rPr>
      <w:rFonts w:ascii="Segoe UI" w:hAnsi="Segoe UI" w:cs="Segoe UI"/>
      <w:sz w:val="18"/>
      <w:szCs w:val="18"/>
    </w:rPr>
  </w:style>
  <w:style w:type="paragraph" w:styleId="BodyText">
    <w:name w:val="Body Text"/>
    <w:basedOn w:val="Normal"/>
    <w:link w:val="BodyTextChar1"/>
    <w:uiPriority w:val="99"/>
    <w:semiHidden/>
    <w:unhideWhenUsed/>
    <w:rsid w:val="00115BFF"/>
    <w:pPr>
      <w:spacing w:after="120"/>
    </w:pPr>
  </w:style>
  <w:style w:type="character" w:customStyle="1" w:styleId="BodyTextChar1">
    <w:name w:val="Body Text Char1"/>
    <w:basedOn w:val="DefaultParagraphFont"/>
    <w:link w:val="BodyText"/>
    <w:uiPriority w:val="99"/>
    <w:semiHidden/>
    <w:rsid w:val="00115BFF"/>
  </w:style>
  <w:style w:type="character" w:styleId="Hyperlink">
    <w:name w:val="Hyperlink"/>
    <w:basedOn w:val="DefaultParagraphFont"/>
    <w:uiPriority w:val="99"/>
    <w:unhideWhenUsed/>
    <w:rsid w:val="00115BFF"/>
    <w:rPr>
      <w:color w:val="0563C1" w:themeColor="hyperlink"/>
      <w:u w:val="single"/>
    </w:rPr>
  </w:style>
  <w:style w:type="paragraph" w:styleId="FootnoteText">
    <w:name w:val="footnote text"/>
    <w:basedOn w:val="Normal"/>
    <w:link w:val="FootnoteTextChar1"/>
    <w:uiPriority w:val="99"/>
    <w:semiHidden/>
    <w:unhideWhenUsed/>
    <w:rsid w:val="00115BF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115BFF"/>
    <w:rPr>
      <w:sz w:val="20"/>
      <w:szCs w:val="20"/>
    </w:rPr>
  </w:style>
  <w:style w:type="table" w:styleId="LightShading-Accent2">
    <w:name w:val="Light Shading Accent 2"/>
    <w:basedOn w:val="TableNormal"/>
    <w:uiPriority w:val="60"/>
    <w:semiHidden/>
    <w:unhideWhenUsed/>
    <w:rsid w:val="00115BF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3-Accent3">
    <w:name w:val="Medium Grid 3 Accent 3"/>
    <w:basedOn w:val="TableNormal"/>
    <w:uiPriority w:val="69"/>
    <w:semiHidden/>
    <w:unhideWhenUsed/>
    <w:rsid w:val="00115B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bleGrid">
    <w:name w:val="Table Grid"/>
    <w:basedOn w:val="TableNormal"/>
    <w:uiPriority w:val="39"/>
    <w:rsid w:val="0011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2">
    <w:name w:val="Colorful Shading Accent 2"/>
    <w:basedOn w:val="TableNormal"/>
    <w:uiPriority w:val="71"/>
    <w:semiHidden/>
    <w:unhideWhenUsed/>
    <w:rsid w:val="00115BF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115BFF"/>
    <w:pPr>
      <w:spacing w:line="240" w:lineRule="auto"/>
    </w:pPr>
    <w:rPr>
      <w:rFonts w:ascii="Calibri" w:hAnsi="Calibri"/>
      <w:sz w:val="20"/>
      <w:szCs w:val="20"/>
    </w:rPr>
  </w:style>
  <w:style w:type="character" w:customStyle="1" w:styleId="CommentTextChar2">
    <w:name w:val="Comment Text Char2"/>
    <w:basedOn w:val="DefaultParagraphFont"/>
    <w:uiPriority w:val="99"/>
    <w:semiHidden/>
    <w:rsid w:val="00115BFF"/>
    <w:rPr>
      <w:sz w:val="20"/>
      <w:szCs w:val="20"/>
    </w:rPr>
  </w:style>
  <w:style w:type="paragraph" w:styleId="CommentSubject">
    <w:name w:val="annotation subject"/>
    <w:basedOn w:val="CommentText"/>
    <w:next w:val="CommentText"/>
    <w:link w:val="CommentSubjectChar"/>
    <w:uiPriority w:val="99"/>
    <w:semiHidden/>
    <w:unhideWhenUsed/>
    <w:rsid w:val="00115BFF"/>
    <w:rPr>
      <w:rFonts w:asciiTheme="minorHAnsi" w:hAnsiTheme="minorHAnsi"/>
      <w:sz w:val="22"/>
      <w:szCs w:val="22"/>
    </w:rPr>
  </w:style>
  <w:style w:type="character" w:customStyle="1" w:styleId="CommentSubjectChar2">
    <w:name w:val="Comment Subject Char2"/>
    <w:basedOn w:val="CommentTextChar"/>
    <w:uiPriority w:val="99"/>
    <w:semiHidden/>
    <w:rsid w:val="00115BFF"/>
    <w:rPr>
      <w:rFonts w:ascii="Calibri" w:hAnsi="Calibri"/>
      <w:b/>
      <w:bCs/>
      <w:sz w:val="20"/>
      <w:szCs w:val="20"/>
    </w:rPr>
  </w:style>
  <w:style w:type="paragraph" w:styleId="Revision">
    <w:name w:val="Revision"/>
    <w:hidden/>
    <w:uiPriority w:val="99"/>
    <w:semiHidden/>
    <w:rsid w:val="00115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dara.l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http://www.dobeleda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A212-5276-422E-81C6-5DD8EC26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23829</Words>
  <Characters>13584</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Peļņa</dc:creator>
  <cp:keywords/>
  <dc:description/>
  <cp:lastModifiedBy>Dace Riterfelte</cp:lastModifiedBy>
  <cp:revision>2</cp:revision>
  <cp:lastPrinted>2016-01-28T06:30:00Z</cp:lastPrinted>
  <dcterms:created xsi:type="dcterms:W3CDTF">2019-02-15T07:45:00Z</dcterms:created>
  <dcterms:modified xsi:type="dcterms:W3CDTF">2019-02-15T07:45:00Z</dcterms:modified>
</cp:coreProperties>
</file>