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35" w:rsidRPr="00F257E1" w:rsidRDefault="00E83D12" w:rsidP="00D03C35">
      <w:pPr>
        <w:tabs>
          <w:tab w:val="left" w:pos="-24212"/>
        </w:tabs>
        <w:jc w:val="center"/>
        <w:rPr>
          <w:sz w:val="20"/>
          <w:szCs w:val="20"/>
        </w:rPr>
      </w:pPr>
      <w:r w:rsidRPr="00F257E1">
        <w:rPr>
          <w:noProof/>
          <w:sz w:val="20"/>
          <w:szCs w:val="20"/>
        </w:rPr>
        <w:drawing>
          <wp:inline distT="0" distB="0" distL="0" distR="0">
            <wp:extent cx="6731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D03C35" w:rsidRPr="00F257E1" w:rsidRDefault="00D03C35" w:rsidP="00D03C35">
      <w:pPr>
        <w:pStyle w:val="Header"/>
        <w:jc w:val="center"/>
        <w:rPr>
          <w:sz w:val="20"/>
        </w:rPr>
      </w:pPr>
      <w:r w:rsidRPr="00F257E1">
        <w:rPr>
          <w:sz w:val="20"/>
        </w:rPr>
        <w:t>LATVIJAS REPUBLIKA</w:t>
      </w:r>
    </w:p>
    <w:p w:rsidR="00D03C35" w:rsidRPr="00F257E1" w:rsidRDefault="00D03C35" w:rsidP="00D03C35">
      <w:pPr>
        <w:pStyle w:val="Header"/>
        <w:jc w:val="center"/>
        <w:rPr>
          <w:b/>
          <w:sz w:val="32"/>
          <w:szCs w:val="32"/>
        </w:rPr>
      </w:pPr>
      <w:r w:rsidRPr="00F257E1">
        <w:rPr>
          <w:b/>
          <w:sz w:val="32"/>
          <w:szCs w:val="32"/>
        </w:rPr>
        <w:t>DOBELES NOVADA DOME</w:t>
      </w:r>
    </w:p>
    <w:p w:rsidR="00D03C35" w:rsidRPr="00F257E1" w:rsidRDefault="00D03C35" w:rsidP="00D03C35">
      <w:pPr>
        <w:pStyle w:val="Header"/>
        <w:jc w:val="center"/>
        <w:rPr>
          <w:sz w:val="16"/>
          <w:szCs w:val="16"/>
        </w:rPr>
      </w:pPr>
      <w:proofErr w:type="spellStart"/>
      <w:r w:rsidRPr="00F257E1">
        <w:rPr>
          <w:sz w:val="16"/>
          <w:szCs w:val="16"/>
        </w:rPr>
        <w:t>Brīvības</w:t>
      </w:r>
      <w:proofErr w:type="spellEnd"/>
      <w:r w:rsidRPr="00F257E1">
        <w:rPr>
          <w:sz w:val="16"/>
          <w:szCs w:val="16"/>
        </w:rPr>
        <w:t xml:space="preserve"> </w:t>
      </w:r>
      <w:proofErr w:type="spellStart"/>
      <w:r w:rsidRPr="00F257E1">
        <w:rPr>
          <w:sz w:val="16"/>
          <w:szCs w:val="16"/>
        </w:rPr>
        <w:t>iela</w:t>
      </w:r>
      <w:proofErr w:type="spellEnd"/>
      <w:r w:rsidRPr="00F257E1">
        <w:rPr>
          <w:sz w:val="16"/>
          <w:szCs w:val="16"/>
        </w:rPr>
        <w:t xml:space="preserve"> 17, </w:t>
      </w:r>
      <w:proofErr w:type="spellStart"/>
      <w:r w:rsidRPr="00F257E1">
        <w:rPr>
          <w:sz w:val="16"/>
          <w:szCs w:val="16"/>
        </w:rPr>
        <w:t>Dobele</w:t>
      </w:r>
      <w:proofErr w:type="spellEnd"/>
      <w:r w:rsidRPr="00F257E1">
        <w:rPr>
          <w:sz w:val="16"/>
          <w:szCs w:val="16"/>
        </w:rPr>
        <w:t xml:space="preserve">, </w:t>
      </w:r>
      <w:proofErr w:type="spellStart"/>
      <w:r w:rsidRPr="00F257E1">
        <w:rPr>
          <w:sz w:val="16"/>
          <w:szCs w:val="16"/>
        </w:rPr>
        <w:t>Dobeles</w:t>
      </w:r>
      <w:proofErr w:type="spellEnd"/>
      <w:r w:rsidRPr="00F257E1">
        <w:rPr>
          <w:sz w:val="16"/>
          <w:szCs w:val="16"/>
        </w:rPr>
        <w:t xml:space="preserve"> </w:t>
      </w:r>
      <w:proofErr w:type="spellStart"/>
      <w:r w:rsidRPr="00F257E1">
        <w:rPr>
          <w:sz w:val="16"/>
          <w:szCs w:val="16"/>
        </w:rPr>
        <w:t>novads</w:t>
      </w:r>
      <w:proofErr w:type="spellEnd"/>
      <w:r w:rsidRPr="00F257E1">
        <w:rPr>
          <w:sz w:val="16"/>
          <w:szCs w:val="16"/>
        </w:rPr>
        <w:t>, LV-3701</w:t>
      </w:r>
    </w:p>
    <w:p w:rsidR="00D03C35" w:rsidRPr="00F257E1" w:rsidRDefault="00D03C35" w:rsidP="00D03C35">
      <w:pPr>
        <w:pStyle w:val="Header"/>
        <w:pBdr>
          <w:bottom w:val="double" w:sz="6" w:space="1" w:color="auto"/>
        </w:pBdr>
        <w:jc w:val="center"/>
        <w:rPr>
          <w:color w:val="000000"/>
          <w:sz w:val="16"/>
          <w:szCs w:val="16"/>
        </w:rPr>
      </w:pPr>
      <w:proofErr w:type="spellStart"/>
      <w:r w:rsidRPr="00F257E1">
        <w:rPr>
          <w:sz w:val="16"/>
          <w:szCs w:val="16"/>
        </w:rPr>
        <w:t>Tālr</w:t>
      </w:r>
      <w:proofErr w:type="spellEnd"/>
      <w:r w:rsidRPr="00F257E1">
        <w:rPr>
          <w:sz w:val="16"/>
          <w:szCs w:val="16"/>
        </w:rPr>
        <w:t xml:space="preserve">. 63707269, 63700137, 63720940, e-pasts </w:t>
      </w:r>
      <w:hyperlink r:id="rId9" w:history="1">
        <w:r w:rsidRPr="00F257E1">
          <w:rPr>
            <w:rStyle w:val="Hyperlink"/>
            <w:color w:val="000000"/>
            <w:sz w:val="16"/>
            <w:szCs w:val="16"/>
          </w:rPr>
          <w:t>dome@dobele.lv</w:t>
        </w:r>
      </w:hyperlink>
    </w:p>
    <w:p w:rsidR="00D03C35" w:rsidRPr="00F257E1" w:rsidRDefault="00D03C35" w:rsidP="00D03C35">
      <w:pPr>
        <w:jc w:val="center"/>
        <w:rPr>
          <w:b/>
          <w:bCs/>
          <w:color w:val="000000"/>
        </w:rPr>
      </w:pPr>
    </w:p>
    <w:p w:rsidR="00D03C35" w:rsidRPr="008316B3" w:rsidRDefault="00D03C35" w:rsidP="00D03C35">
      <w:pPr>
        <w:tabs>
          <w:tab w:val="left" w:pos="-24212"/>
        </w:tabs>
        <w:jc w:val="center"/>
        <w:rPr>
          <w:b/>
          <w:lang w:val="en-US"/>
        </w:rPr>
      </w:pPr>
      <w:r w:rsidRPr="008316B3">
        <w:rPr>
          <w:b/>
          <w:lang w:val="en-US"/>
        </w:rPr>
        <w:t>DOMES ĀRKĀRTAS SĒDES PROTOKOLS</w:t>
      </w:r>
    </w:p>
    <w:p w:rsidR="00D03C35" w:rsidRPr="008316B3" w:rsidRDefault="00D03C35" w:rsidP="00D03C35">
      <w:pPr>
        <w:jc w:val="center"/>
        <w:rPr>
          <w:b/>
          <w:bCs/>
        </w:rPr>
      </w:pPr>
      <w:r w:rsidRPr="008316B3">
        <w:rPr>
          <w:b/>
          <w:bCs/>
        </w:rPr>
        <w:t>Dobelē</w:t>
      </w:r>
    </w:p>
    <w:p w:rsidR="00D03C35" w:rsidRDefault="00D03C35" w:rsidP="00D03C35">
      <w:pPr>
        <w:rPr>
          <w:b/>
          <w:bCs/>
        </w:rPr>
      </w:pPr>
    </w:p>
    <w:p w:rsidR="00D03C35" w:rsidRPr="00BB15AF" w:rsidRDefault="00D03C35" w:rsidP="0002294A">
      <w:pPr>
        <w:spacing w:line="276" w:lineRule="auto"/>
        <w:rPr>
          <w:b/>
          <w:bCs/>
        </w:rPr>
      </w:pPr>
      <w:r w:rsidRPr="00BB15AF">
        <w:rPr>
          <w:b/>
          <w:bCs/>
        </w:rPr>
        <w:t>20</w:t>
      </w:r>
      <w:r w:rsidR="00E83D12">
        <w:rPr>
          <w:b/>
          <w:bCs/>
        </w:rPr>
        <w:t>20.</w:t>
      </w:r>
      <w:r>
        <w:rPr>
          <w:b/>
          <w:bCs/>
        </w:rPr>
        <w:t xml:space="preserve"> gada </w:t>
      </w:r>
      <w:r w:rsidR="00725B36">
        <w:rPr>
          <w:b/>
          <w:bCs/>
        </w:rPr>
        <w:t>1</w:t>
      </w:r>
      <w:r w:rsidR="00AF2957">
        <w:rPr>
          <w:b/>
          <w:bCs/>
        </w:rPr>
        <w:t>2</w:t>
      </w:r>
      <w:r w:rsidR="00B1083A">
        <w:rPr>
          <w:b/>
          <w:bCs/>
        </w:rPr>
        <w:t>. </w:t>
      </w:r>
      <w:r w:rsidR="00AF2957">
        <w:rPr>
          <w:b/>
          <w:bCs/>
        </w:rPr>
        <w:t>novembrī</w:t>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00B804F2">
        <w:rPr>
          <w:b/>
          <w:bCs/>
        </w:rPr>
        <w:tab/>
      </w:r>
      <w:r w:rsidRPr="00BB15AF">
        <w:rPr>
          <w:b/>
          <w:bCs/>
        </w:rPr>
        <w:t>Nr.</w:t>
      </w:r>
      <w:r>
        <w:rPr>
          <w:b/>
          <w:bCs/>
        </w:rPr>
        <w:t> </w:t>
      </w:r>
      <w:r w:rsidR="00AF2957">
        <w:rPr>
          <w:b/>
          <w:bCs/>
        </w:rPr>
        <w:t>14</w:t>
      </w:r>
    </w:p>
    <w:p w:rsidR="00D03C35" w:rsidRDefault="00D03C35" w:rsidP="0002294A">
      <w:pPr>
        <w:spacing w:line="276" w:lineRule="auto"/>
      </w:pPr>
    </w:p>
    <w:p w:rsidR="00D03C35" w:rsidRPr="00BB15AF" w:rsidRDefault="00D03C35" w:rsidP="00740DF9">
      <w:pPr>
        <w:rPr>
          <w:color w:val="000000"/>
        </w:rPr>
      </w:pPr>
      <w:r w:rsidRPr="00BB15AF">
        <w:rPr>
          <w:color w:val="000000"/>
        </w:rPr>
        <w:t xml:space="preserve">Sēde sasaukta plkst. </w:t>
      </w:r>
      <w:r w:rsidR="00A413AA">
        <w:rPr>
          <w:color w:val="000000"/>
        </w:rPr>
        <w:t>1</w:t>
      </w:r>
      <w:r w:rsidR="00AF2957">
        <w:rPr>
          <w:color w:val="000000"/>
        </w:rPr>
        <w:t>0</w:t>
      </w:r>
      <w:r w:rsidR="00B804F2">
        <w:rPr>
          <w:color w:val="000000"/>
        </w:rPr>
        <w:t>.</w:t>
      </w:r>
      <w:r w:rsidR="008637FF">
        <w:rPr>
          <w:color w:val="000000"/>
        </w:rPr>
        <w:t>0</w:t>
      </w:r>
      <w:r w:rsidR="00B804F2">
        <w:rPr>
          <w:color w:val="000000"/>
        </w:rPr>
        <w:t>0</w:t>
      </w:r>
    </w:p>
    <w:p w:rsidR="00D03C35" w:rsidRPr="00BB15AF" w:rsidRDefault="00D03C35" w:rsidP="00740DF9">
      <w:pPr>
        <w:rPr>
          <w:color w:val="000000"/>
        </w:rPr>
      </w:pPr>
      <w:r w:rsidRPr="00BB15AF">
        <w:rPr>
          <w:color w:val="000000"/>
        </w:rPr>
        <w:t xml:space="preserve">Sēde atklāta plkst. </w:t>
      </w:r>
      <w:r w:rsidR="00A413AA">
        <w:rPr>
          <w:color w:val="000000"/>
        </w:rPr>
        <w:t>1</w:t>
      </w:r>
      <w:r w:rsidR="00AF2957">
        <w:rPr>
          <w:color w:val="000000"/>
        </w:rPr>
        <w:t>0</w:t>
      </w:r>
      <w:r w:rsidR="00B804F2">
        <w:rPr>
          <w:color w:val="000000"/>
        </w:rPr>
        <w:t>.</w:t>
      </w:r>
      <w:r w:rsidR="008637FF">
        <w:rPr>
          <w:color w:val="000000"/>
        </w:rPr>
        <w:t>0</w:t>
      </w:r>
      <w:r w:rsidR="00B804F2">
        <w:rPr>
          <w:color w:val="000000"/>
        </w:rPr>
        <w:t>0</w:t>
      </w:r>
    </w:p>
    <w:p w:rsidR="00D03C35" w:rsidRDefault="00D03C35" w:rsidP="00740DF9">
      <w:pPr>
        <w:rPr>
          <w:color w:val="000000"/>
        </w:rPr>
      </w:pPr>
    </w:p>
    <w:p w:rsidR="00D03C35" w:rsidRPr="00BB15AF" w:rsidRDefault="00D03C35" w:rsidP="00740DF9">
      <w:pPr>
        <w:rPr>
          <w:color w:val="000000"/>
        </w:rPr>
      </w:pPr>
      <w:r w:rsidRPr="00BB15AF">
        <w:rPr>
          <w:color w:val="000000"/>
        </w:rPr>
        <w:t>Sēdi vada:</w:t>
      </w:r>
      <w:r w:rsidRPr="00BB15AF">
        <w:rPr>
          <w:color w:val="000000"/>
        </w:rPr>
        <w:tab/>
        <w:t>novada domes priekšsēdētāj</w:t>
      </w:r>
      <w:r>
        <w:rPr>
          <w:color w:val="000000"/>
        </w:rPr>
        <w:t>s</w:t>
      </w:r>
      <w:r w:rsidRPr="00BB15AF">
        <w:rPr>
          <w:color w:val="000000"/>
        </w:rPr>
        <w:t xml:space="preserve"> </w:t>
      </w:r>
      <w:r>
        <w:rPr>
          <w:color w:val="000000"/>
        </w:rPr>
        <w:t>ANDREJS SPRIDZĀNS</w:t>
      </w:r>
    </w:p>
    <w:p w:rsidR="00D03C35" w:rsidRPr="00BB15AF" w:rsidRDefault="00D03C35" w:rsidP="00740DF9">
      <w:pPr>
        <w:rPr>
          <w:color w:val="000000"/>
        </w:rPr>
      </w:pPr>
      <w:r w:rsidRPr="00BB15AF">
        <w:rPr>
          <w:color w:val="000000"/>
        </w:rPr>
        <w:t>Protokolē:</w:t>
      </w:r>
      <w:r w:rsidRPr="00BB15AF">
        <w:rPr>
          <w:color w:val="000000"/>
        </w:rPr>
        <w:tab/>
        <w:t>sēžu protokolu vadītāja DACE RITERFELTE</w:t>
      </w:r>
    </w:p>
    <w:p w:rsidR="00D03C35" w:rsidRDefault="00D03C35" w:rsidP="00740DF9">
      <w:pPr>
        <w:rPr>
          <w:b/>
          <w:bCs/>
          <w:color w:val="000000"/>
        </w:rPr>
      </w:pPr>
    </w:p>
    <w:p w:rsidR="00D03C35" w:rsidRPr="00BB15AF" w:rsidRDefault="00D03C35" w:rsidP="00740DF9">
      <w:pPr>
        <w:jc w:val="both"/>
        <w:rPr>
          <w:b/>
          <w:bCs/>
          <w:color w:val="000000"/>
          <w:lang w:eastAsia="et-EE"/>
        </w:rPr>
      </w:pPr>
      <w:r w:rsidRPr="00BB15AF">
        <w:rPr>
          <w:b/>
          <w:bCs/>
          <w:color w:val="000000"/>
        </w:rPr>
        <w:t>Sēdē piedalās deputāti:</w:t>
      </w:r>
      <w:r w:rsidR="00E83D12" w:rsidRPr="00E83D12">
        <w:rPr>
          <w:bCs/>
          <w:color w:val="000000"/>
          <w:lang w:eastAsia="et-EE"/>
        </w:rPr>
        <w:t xml:space="preserve"> </w:t>
      </w:r>
      <w:r w:rsidR="008D551A">
        <w:rPr>
          <w:bCs/>
          <w:color w:val="000000"/>
          <w:lang w:eastAsia="et-EE"/>
        </w:rPr>
        <w:t xml:space="preserve">ILZE ABRAMOVIČA, IVARS CIMERMANIS </w:t>
      </w:r>
      <w:r w:rsidR="00E83D12" w:rsidRPr="00BB15AF">
        <w:rPr>
          <w:bCs/>
          <w:color w:val="000000"/>
          <w:lang w:eastAsia="et-EE"/>
        </w:rPr>
        <w:t>ALDIS CĪRULIS</w:t>
      </w:r>
      <w:r w:rsidRPr="00BB15AF">
        <w:rPr>
          <w:bCs/>
          <w:color w:val="000000"/>
          <w:lang w:eastAsia="et-EE"/>
        </w:rPr>
        <w:t xml:space="preserve">, SARMĪTE DUDE, </w:t>
      </w:r>
      <w:r w:rsidR="00740DF9">
        <w:rPr>
          <w:bCs/>
          <w:color w:val="000000"/>
          <w:lang w:eastAsia="et-EE"/>
        </w:rPr>
        <w:t>VIKTORS EIHMANIS</w:t>
      </w:r>
      <w:r w:rsidR="00B804F2">
        <w:rPr>
          <w:bCs/>
          <w:color w:val="000000"/>
          <w:lang w:eastAsia="et-EE"/>
        </w:rPr>
        <w:t xml:space="preserve">, </w:t>
      </w:r>
      <w:r w:rsidR="008D551A" w:rsidRPr="00BB15AF">
        <w:rPr>
          <w:bCs/>
          <w:color w:val="000000"/>
          <w:lang w:eastAsia="et-EE"/>
        </w:rPr>
        <w:t>EDGARS GAIGALIS</w:t>
      </w:r>
      <w:r w:rsidR="008D551A">
        <w:rPr>
          <w:bCs/>
          <w:color w:val="000000"/>
          <w:lang w:eastAsia="et-EE"/>
        </w:rPr>
        <w:t xml:space="preserve">, </w:t>
      </w:r>
      <w:r>
        <w:rPr>
          <w:bCs/>
          <w:color w:val="000000"/>
          <w:lang w:eastAsia="et-EE"/>
        </w:rPr>
        <w:t xml:space="preserve">AGITA JANSONE, </w:t>
      </w:r>
      <w:r w:rsidR="00E36131">
        <w:rPr>
          <w:bCs/>
          <w:color w:val="000000"/>
          <w:lang w:eastAsia="et-EE"/>
        </w:rPr>
        <w:t xml:space="preserve">EDĪTE KAUFMANE, </w:t>
      </w:r>
      <w:r w:rsidR="00A413AA">
        <w:rPr>
          <w:bCs/>
          <w:color w:val="000000"/>
          <w:lang w:eastAsia="et-EE"/>
        </w:rPr>
        <w:t>BAIBA LUCAUA-MAKALISTERE,</w:t>
      </w:r>
      <w:r w:rsidR="00A413AA" w:rsidRPr="00BB15AF">
        <w:rPr>
          <w:bCs/>
          <w:color w:val="000000"/>
          <w:lang w:eastAsia="et-EE"/>
        </w:rPr>
        <w:t xml:space="preserve"> </w:t>
      </w:r>
      <w:r w:rsidR="00E83D12" w:rsidRPr="00BB15AF">
        <w:rPr>
          <w:bCs/>
          <w:color w:val="000000"/>
          <w:lang w:eastAsia="et-EE"/>
        </w:rPr>
        <w:t>EDGARS LAIMIŅŠ</w:t>
      </w:r>
      <w:r w:rsidR="00E83D12">
        <w:rPr>
          <w:bCs/>
          <w:color w:val="000000"/>
          <w:lang w:eastAsia="et-EE"/>
        </w:rPr>
        <w:t xml:space="preserve">, </w:t>
      </w:r>
      <w:r w:rsidRPr="00BB15AF">
        <w:rPr>
          <w:bCs/>
          <w:color w:val="000000"/>
          <w:lang w:eastAsia="et-EE"/>
        </w:rPr>
        <w:t xml:space="preserve">KASPARS ĻAKSA, </w:t>
      </w:r>
      <w:r w:rsidR="00E36131">
        <w:rPr>
          <w:bCs/>
          <w:color w:val="000000"/>
          <w:lang w:eastAsia="et-EE"/>
        </w:rPr>
        <w:t>AINĀRS MEIERS</w:t>
      </w:r>
      <w:r w:rsidR="00E83D12">
        <w:rPr>
          <w:bCs/>
          <w:color w:val="000000"/>
          <w:lang w:eastAsia="et-EE"/>
        </w:rPr>
        <w:t xml:space="preserve">, </w:t>
      </w:r>
      <w:r w:rsidR="00D87359">
        <w:rPr>
          <w:bCs/>
          <w:color w:val="000000"/>
          <w:lang w:eastAsia="et-EE"/>
        </w:rPr>
        <w:t xml:space="preserve">SANITA OLŠEVSKA, </w:t>
      </w:r>
      <w:r w:rsidR="00E83D12" w:rsidRPr="00BB15AF">
        <w:rPr>
          <w:bCs/>
          <w:color w:val="000000"/>
          <w:lang w:eastAsia="et-EE"/>
        </w:rPr>
        <w:t>GUNTIS SAFRANOVIČS</w:t>
      </w:r>
      <w:r w:rsidR="00E83D12">
        <w:rPr>
          <w:bCs/>
          <w:color w:val="000000"/>
          <w:lang w:eastAsia="et-EE"/>
        </w:rPr>
        <w:t xml:space="preserve">, </w:t>
      </w:r>
      <w:r w:rsidR="00D87359">
        <w:rPr>
          <w:bCs/>
          <w:color w:val="000000"/>
          <w:lang w:eastAsia="et-EE"/>
        </w:rPr>
        <w:t xml:space="preserve">NORMUNDS SMILTNIEKS, </w:t>
      </w:r>
      <w:r w:rsidRPr="00BB15AF">
        <w:rPr>
          <w:bCs/>
          <w:color w:val="000000"/>
          <w:lang w:eastAsia="et-EE"/>
        </w:rPr>
        <w:t>ANDREJS SPRIDZĀNS</w:t>
      </w:r>
    </w:p>
    <w:p w:rsidR="00B804F2" w:rsidRDefault="00B804F2" w:rsidP="00740DF9">
      <w:pPr>
        <w:jc w:val="both"/>
        <w:rPr>
          <w:b/>
          <w:bCs/>
          <w:color w:val="000000"/>
        </w:rPr>
      </w:pPr>
    </w:p>
    <w:p w:rsidR="00E83D12" w:rsidRDefault="00011C9A" w:rsidP="00740DF9">
      <w:pPr>
        <w:jc w:val="both"/>
        <w:rPr>
          <w:bCs/>
          <w:color w:val="000000"/>
          <w:lang w:eastAsia="et-EE"/>
        </w:rPr>
      </w:pPr>
      <w:r>
        <w:rPr>
          <w:b/>
          <w:bCs/>
          <w:color w:val="000000"/>
        </w:rPr>
        <w:t>Sēdē nepiedalās deputāt</w:t>
      </w:r>
      <w:r w:rsidR="00E36131">
        <w:rPr>
          <w:b/>
          <w:bCs/>
          <w:color w:val="000000"/>
        </w:rPr>
        <w:t>e</w:t>
      </w:r>
      <w:r w:rsidR="00740DF9" w:rsidRPr="00740DF9">
        <w:rPr>
          <w:bCs/>
          <w:color w:val="000000"/>
          <w:lang w:eastAsia="et-EE"/>
        </w:rPr>
        <w:t xml:space="preserve"> </w:t>
      </w:r>
      <w:r w:rsidR="00E36131">
        <w:rPr>
          <w:bCs/>
          <w:color w:val="000000"/>
          <w:lang w:eastAsia="et-EE"/>
        </w:rPr>
        <w:t xml:space="preserve">INITA NEIMANE </w:t>
      </w:r>
      <w:r w:rsidR="00740DF9">
        <w:rPr>
          <w:bCs/>
          <w:color w:val="000000"/>
          <w:lang w:eastAsia="et-EE"/>
        </w:rPr>
        <w:t>-</w:t>
      </w:r>
      <w:r w:rsidR="00740DF9" w:rsidRPr="00740DF9">
        <w:rPr>
          <w:bCs/>
          <w:color w:val="000000"/>
          <w:lang w:eastAsia="et-EE"/>
        </w:rPr>
        <w:t xml:space="preserve"> </w:t>
      </w:r>
      <w:r w:rsidR="00740DF9">
        <w:rPr>
          <w:bCs/>
          <w:color w:val="000000"/>
          <w:lang w:eastAsia="et-EE"/>
        </w:rPr>
        <w:t>iemesls: darba nespējas lapa</w:t>
      </w:r>
    </w:p>
    <w:p w:rsidR="00011C9A" w:rsidRDefault="00011C9A" w:rsidP="00740DF9">
      <w:pPr>
        <w:jc w:val="both"/>
        <w:rPr>
          <w:b/>
          <w:bCs/>
          <w:color w:val="000000"/>
          <w:lang w:eastAsia="et-EE"/>
        </w:rPr>
      </w:pPr>
    </w:p>
    <w:p w:rsidR="00004875" w:rsidRDefault="00B679D0" w:rsidP="00740DF9">
      <w:pPr>
        <w:jc w:val="both"/>
        <w:rPr>
          <w:bCs/>
          <w:lang w:eastAsia="et-EE"/>
        </w:rPr>
      </w:pPr>
      <w:r>
        <w:rPr>
          <w:b/>
          <w:bCs/>
          <w:color w:val="000000"/>
          <w:lang w:eastAsia="et-EE"/>
        </w:rPr>
        <w:t xml:space="preserve">Sēdē piedalās </w:t>
      </w:r>
      <w:r w:rsidR="00D03C35" w:rsidRPr="00BB15AF">
        <w:rPr>
          <w:b/>
          <w:bCs/>
          <w:color w:val="000000"/>
          <w:lang w:eastAsia="et-EE"/>
        </w:rPr>
        <w:t>pašvaldības administrācijas un iestāžu darbinieki</w:t>
      </w:r>
      <w:r w:rsidR="00D03C35" w:rsidRPr="00BB15AF">
        <w:rPr>
          <w:bCs/>
          <w:color w:val="000000"/>
          <w:lang w:eastAsia="et-EE"/>
        </w:rPr>
        <w:t xml:space="preserve">: </w:t>
      </w:r>
      <w:r w:rsidR="00E83D12">
        <w:rPr>
          <w:bCs/>
          <w:color w:val="000000"/>
          <w:lang w:eastAsia="et-EE"/>
        </w:rPr>
        <w:t xml:space="preserve">izpilddirektors AGRIS VILKS, izpilddirektora vietnieks GUNĀRS KURLOVIČS, </w:t>
      </w:r>
      <w:r w:rsidR="0071781A">
        <w:rPr>
          <w:bCs/>
          <w:color w:val="000000"/>
          <w:lang w:eastAsia="et-EE"/>
        </w:rPr>
        <w:t>Izglītības pārvaldes va</w:t>
      </w:r>
      <w:r w:rsidR="00B01091">
        <w:rPr>
          <w:bCs/>
          <w:lang w:eastAsia="et-EE"/>
        </w:rPr>
        <w:t>d</w:t>
      </w:r>
      <w:r w:rsidR="0071781A">
        <w:rPr>
          <w:bCs/>
          <w:lang w:eastAsia="et-EE"/>
        </w:rPr>
        <w:t xml:space="preserve">ītāja AIJA DIDRIHSONE, </w:t>
      </w:r>
      <w:r w:rsidR="00E36131">
        <w:rPr>
          <w:bCs/>
          <w:lang w:eastAsia="et-EE"/>
        </w:rPr>
        <w:t xml:space="preserve">Juridiskās </w:t>
      </w:r>
      <w:r w:rsidR="00740DF9">
        <w:rPr>
          <w:bCs/>
          <w:lang w:eastAsia="et-EE"/>
        </w:rPr>
        <w:t xml:space="preserve">nodaļas vadītāja </w:t>
      </w:r>
      <w:r w:rsidR="00E36131">
        <w:rPr>
          <w:bCs/>
          <w:lang w:eastAsia="et-EE"/>
        </w:rPr>
        <w:t>LŪCIJA NARTIŠA</w:t>
      </w:r>
      <w:r w:rsidR="00740DF9">
        <w:rPr>
          <w:bCs/>
          <w:lang w:eastAsia="et-EE"/>
        </w:rPr>
        <w:t>,</w:t>
      </w:r>
      <w:r w:rsidR="0071781A">
        <w:rPr>
          <w:bCs/>
          <w:lang w:eastAsia="et-EE"/>
        </w:rPr>
        <w:t xml:space="preserve"> d</w:t>
      </w:r>
      <w:r w:rsidR="00B01091">
        <w:rPr>
          <w:bCs/>
          <w:lang w:eastAsia="et-EE"/>
        </w:rPr>
        <w:t>atortīklu administrators GINTS DZENIS</w:t>
      </w:r>
      <w:r w:rsidR="00312D8C">
        <w:rPr>
          <w:bCs/>
          <w:lang w:eastAsia="et-EE"/>
        </w:rPr>
        <w:t xml:space="preserve"> </w:t>
      </w:r>
    </w:p>
    <w:p w:rsidR="00004875" w:rsidRDefault="00004875" w:rsidP="00740DF9">
      <w:pPr>
        <w:jc w:val="both"/>
        <w:rPr>
          <w:bCs/>
          <w:lang w:eastAsia="et-EE"/>
        </w:rPr>
      </w:pPr>
    </w:p>
    <w:p w:rsidR="00A822DB" w:rsidRDefault="00C37C66" w:rsidP="00740DF9">
      <w:pPr>
        <w:jc w:val="both"/>
        <w:rPr>
          <w:color w:val="000000"/>
          <w:lang w:eastAsia="et-EE"/>
        </w:rPr>
      </w:pPr>
      <w:r>
        <w:rPr>
          <w:color w:val="000000"/>
          <w:lang w:eastAsia="et-EE"/>
        </w:rPr>
        <w:t>S</w:t>
      </w:r>
      <w:r w:rsidR="00D03C35" w:rsidRPr="00BB15AF">
        <w:rPr>
          <w:color w:val="000000"/>
          <w:lang w:eastAsia="et-EE"/>
        </w:rPr>
        <w:t xml:space="preserve">ēdes vadītājs </w:t>
      </w:r>
      <w:r w:rsidR="00D03C35">
        <w:rPr>
          <w:color w:val="000000"/>
          <w:lang w:eastAsia="et-EE"/>
        </w:rPr>
        <w:t>ANDREJS SPRIDZĀNS</w:t>
      </w:r>
      <w:r w:rsidR="00D03C35" w:rsidRPr="00BB15AF">
        <w:rPr>
          <w:color w:val="000000"/>
          <w:lang w:eastAsia="et-EE"/>
        </w:rPr>
        <w:t xml:space="preserve"> </w:t>
      </w:r>
      <w:r w:rsidR="008369B8">
        <w:rPr>
          <w:color w:val="000000"/>
          <w:lang w:eastAsia="et-EE"/>
        </w:rPr>
        <w:t>informē</w:t>
      </w:r>
      <w:r w:rsidR="004B72DE">
        <w:rPr>
          <w:color w:val="000000"/>
          <w:lang w:eastAsia="et-EE"/>
        </w:rPr>
        <w:t xml:space="preserve"> par </w:t>
      </w:r>
      <w:r w:rsidR="00F00ADE">
        <w:rPr>
          <w:color w:val="000000"/>
          <w:lang w:eastAsia="et-EE"/>
        </w:rPr>
        <w:t>iesniegt</w:t>
      </w:r>
      <w:r w:rsidR="00E23028">
        <w:rPr>
          <w:color w:val="000000"/>
          <w:lang w:eastAsia="et-EE"/>
        </w:rPr>
        <w:t>ajiem</w:t>
      </w:r>
      <w:r w:rsidR="00200EB3">
        <w:rPr>
          <w:color w:val="000000"/>
          <w:lang w:eastAsia="et-EE"/>
        </w:rPr>
        <w:t xml:space="preserve"> </w:t>
      </w:r>
      <w:r w:rsidR="00A413AA">
        <w:rPr>
          <w:color w:val="000000"/>
          <w:lang w:eastAsia="et-EE"/>
        </w:rPr>
        <w:t>lēmumu projekt</w:t>
      </w:r>
      <w:r w:rsidR="00E23028">
        <w:rPr>
          <w:color w:val="000000"/>
          <w:lang w:eastAsia="et-EE"/>
        </w:rPr>
        <w:t>iem</w:t>
      </w:r>
      <w:r w:rsidR="00F00ADE">
        <w:rPr>
          <w:color w:val="000000"/>
          <w:lang w:eastAsia="et-EE"/>
        </w:rPr>
        <w:t xml:space="preserve"> un</w:t>
      </w:r>
      <w:r w:rsidR="00200EB3">
        <w:rPr>
          <w:color w:val="000000"/>
          <w:lang w:eastAsia="et-EE"/>
        </w:rPr>
        <w:t xml:space="preserve"> </w:t>
      </w:r>
      <w:r w:rsidR="00A822DB">
        <w:rPr>
          <w:color w:val="000000"/>
          <w:lang w:eastAsia="et-EE"/>
        </w:rPr>
        <w:t xml:space="preserve">uzaicina sākt </w:t>
      </w:r>
      <w:r w:rsidR="00200EB3">
        <w:rPr>
          <w:color w:val="000000"/>
          <w:lang w:eastAsia="et-EE"/>
        </w:rPr>
        <w:t xml:space="preserve">darba kārtības </w:t>
      </w:r>
      <w:r w:rsidR="00F00ADE">
        <w:rPr>
          <w:color w:val="000000"/>
          <w:lang w:eastAsia="et-EE"/>
        </w:rPr>
        <w:t xml:space="preserve">jautājuma </w:t>
      </w:r>
      <w:r w:rsidR="008E5C3A">
        <w:rPr>
          <w:color w:val="000000"/>
          <w:lang w:eastAsia="et-EE"/>
        </w:rPr>
        <w:t>izskatīšanu</w:t>
      </w:r>
      <w:r w:rsidR="008E74DA">
        <w:rPr>
          <w:color w:val="000000"/>
          <w:lang w:eastAsia="et-EE"/>
        </w:rPr>
        <w:t>.</w:t>
      </w:r>
    </w:p>
    <w:p w:rsidR="00CE1922" w:rsidRDefault="00CE1922" w:rsidP="00740DF9">
      <w:pPr>
        <w:jc w:val="both"/>
        <w:rPr>
          <w:color w:val="000000"/>
          <w:lang w:eastAsia="et-EE"/>
        </w:rPr>
      </w:pPr>
    </w:p>
    <w:p w:rsidR="00D03C35" w:rsidRDefault="00D03C35" w:rsidP="00740DF9">
      <w:pPr>
        <w:rPr>
          <w:color w:val="000000"/>
        </w:rPr>
      </w:pPr>
      <w:r w:rsidRPr="00BB15AF">
        <w:rPr>
          <w:color w:val="000000"/>
          <w:lang w:eastAsia="et-EE"/>
        </w:rPr>
        <w:t>Dar</w:t>
      </w:r>
      <w:r w:rsidRPr="00BB15AF">
        <w:rPr>
          <w:color w:val="000000"/>
        </w:rPr>
        <w:t>ba kārtība:</w:t>
      </w:r>
    </w:p>
    <w:p w:rsidR="004D2C0C" w:rsidRPr="00BB15AF" w:rsidRDefault="004D2C0C" w:rsidP="00740DF9">
      <w:pPr>
        <w:rPr>
          <w:color w:val="000000"/>
        </w:rPr>
      </w:pPr>
    </w:p>
    <w:tbl>
      <w:tblPr>
        <w:tblW w:w="9281" w:type="dxa"/>
        <w:tblInd w:w="-72" w:type="dxa"/>
        <w:tblLayout w:type="fixed"/>
        <w:tblLook w:val="0000" w:firstRow="0" w:lastRow="0" w:firstColumn="0" w:lastColumn="0" w:noHBand="0" w:noVBand="0"/>
      </w:tblPr>
      <w:tblGrid>
        <w:gridCol w:w="1598"/>
        <w:gridCol w:w="7683"/>
      </w:tblGrid>
      <w:tr w:rsidR="00630E80" w:rsidRPr="000A0C9F" w:rsidTr="000051E1">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630E80" w:rsidRPr="00630E80" w:rsidRDefault="00630E80" w:rsidP="00630E80">
            <w:pPr>
              <w:pStyle w:val="ListParagraph"/>
              <w:numPr>
                <w:ilvl w:val="0"/>
                <w:numId w:val="15"/>
              </w:numPr>
              <w:ind w:hanging="183"/>
              <w:jc w:val="center"/>
              <w:rPr>
                <w:rFonts w:ascii="Times New Roman" w:hAnsi="Times New Roman"/>
                <w:sz w:val="24"/>
                <w:szCs w:val="24"/>
              </w:rPr>
            </w:pPr>
            <w:r w:rsidRPr="00630E80">
              <w:rPr>
                <w:rFonts w:ascii="Times New Roman" w:hAnsi="Times New Roman"/>
                <w:sz w:val="24"/>
                <w:szCs w:val="24"/>
              </w:rPr>
              <w:t>(290/14)</w:t>
            </w:r>
          </w:p>
        </w:tc>
        <w:tc>
          <w:tcPr>
            <w:tcW w:w="7683" w:type="dxa"/>
            <w:tcBorders>
              <w:top w:val="single" w:sz="4" w:space="0" w:color="auto"/>
              <w:left w:val="nil"/>
              <w:bottom w:val="single" w:sz="4" w:space="0" w:color="auto"/>
              <w:right w:val="single" w:sz="4" w:space="0" w:color="auto"/>
            </w:tcBorders>
            <w:vAlign w:val="center"/>
          </w:tcPr>
          <w:p w:rsidR="00630E80" w:rsidRPr="00630E80" w:rsidRDefault="00630E80" w:rsidP="00630E80">
            <w:pPr>
              <w:pStyle w:val="NormalWeb"/>
              <w:jc w:val="both"/>
            </w:pPr>
            <w:r w:rsidRPr="00141F21">
              <w:t>Par Dobeles novada domes saistošo noteikumu Nr.</w:t>
            </w:r>
            <w:r>
              <w:t> </w:t>
            </w:r>
            <w:r w:rsidRPr="00141F21">
              <w:t>15 „Grozījumi Dobeles novada pašvaldības 2010.</w:t>
            </w:r>
            <w:r>
              <w:t> </w:t>
            </w:r>
            <w:r w:rsidRPr="00141F21">
              <w:t>gada 28.</w:t>
            </w:r>
            <w:r>
              <w:t> </w:t>
            </w:r>
            <w:r w:rsidRPr="00141F21">
              <w:t>oktobra saistošajos  noteikumos Nr.</w:t>
            </w:r>
            <w:r>
              <w:t> </w:t>
            </w:r>
            <w:r w:rsidRPr="00141F21">
              <w:t>31 „Dobeles novada pašvaldības nolikums”” apstiprināšanu</w:t>
            </w:r>
          </w:p>
        </w:tc>
      </w:tr>
      <w:tr w:rsidR="00630E80" w:rsidRPr="00642124" w:rsidTr="000051E1">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630E80" w:rsidRPr="00630E80" w:rsidRDefault="00630E80" w:rsidP="00630E80">
            <w:pPr>
              <w:pStyle w:val="ListParagraph"/>
              <w:numPr>
                <w:ilvl w:val="0"/>
                <w:numId w:val="15"/>
              </w:numPr>
              <w:ind w:hanging="183"/>
              <w:jc w:val="center"/>
              <w:rPr>
                <w:rFonts w:ascii="Times New Roman" w:hAnsi="Times New Roman"/>
                <w:sz w:val="24"/>
                <w:szCs w:val="24"/>
              </w:rPr>
            </w:pPr>
            <w:r w:rsidRPr="00630E80">
              <w:rPr>
                <w:rFonts w:ascii="Times New Roman" w:hAnsi="Times New Roman"/>
                <w:sz w:val="24"/>
                <w:szCs w:val="24"/>
              </w:rPr>
              <w:t>(291/14)</w:t>
            </w:r>
          </w:p>
        </w:tc>
        <w:tc>
          <w:tcPr>
            <w:tcW w:w="7683" w:type="dxa"/>
            <w:tcBorders>
              <w:top w:val="single" w:sz="4" w:space="0" w:color="auto"/>
              <w:left w:val="nil"/>
              <w:bottom w:val="single" w:sz="4" w:space="0" w:color="auto"/>
              <w:right w:val="single" w:sz="4" w:space="0" w:color="auto"/>
            </w:tcBorders>
            <w:vAlign w:val="center"/>
          </w:tcPr>
          <w:p w:rsidR="00630E80" w:rsidRPr="00630E80" w:rsidRDefault="00630E80" w:rsidP="00491502">
            <w:pPr>
              <w:pStyle w:val="NormalWeb"/>
              <w:jc w:val="both"/>
            </w:pPr>
            <w:r w:rsidRPr="00642124">
              <w:t xml:space="preserve">Par pārtikas paku nodrošināšanu izglītojamajiem attālinātā mācību procesa </w:t>
            </w:r>
            <w:r w:rsidR="00491502">
              <w:t>l</w:t>
            </w:r>
            <w:r w:rsidRPr="00642124">
              <w:t>aikā</w:t>
            </w:r>
          </w:p>
        </w:tc>
      </w:tr>
      <w:tr w:rsidR="00630E80" w:rsidRPr="008510B0" w:rsidTr="000051E1">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630E80" w:rsidRPr="00630E80" w:rsidRDefault="00630E80" w:rsidP="00630E80">
            <w:pPr>
              <w:pStyle w:val="ListParagraph"/>
              <w:numPr>
                <w:ilvl w:val="0"/>
                <w:numId w:val="15"/>
              </w:numPr>
              <w:ind w:hanging="183"/>
              <w:jc w:val="center"/>
              <w:rPr>
                <w:rFonts w:ascii="Times New Roman" w:hAnsi="Times New Roman"/>
                <w:sz w:val="24"/>
                <w:szCs w:val="24"/>
              </w:rPr>
            </w:pPr>
            <w:r w:rsidRPr="00630E80">
              <w:rPr>
                <w:rFonts w:ascii="Times New Roman" w:hAnsi="Times New Roman"/>
                <w:sz w:val="24"/>
                <w:szCs w:val="24"/>
              </w:rPr>
              <w:t>(292/14)</w:t>
            </w:r>
          </w:p>
        </w:tc>
        <w:tc>
          <w:tcPr>
            <w:tcW w:w="7683" w:type="dxa"/>
            <w:tcBorders>
              <w:top w:val="single" w:sz="4" w:space="0" w:color="auto"/>
              <w:left w:val="nil"/>
              <w:bottom w:val="single" w:sz="4" w:space="0" w:color="auto"/>
              <w:right w:val="single" w:sz="4" w:space="0" w:color="auto"/>
            </w:tcBorders>
            <w:vAlign w:val="center"/>
          </w:tcPr>
          <w:p w:rsidR="00630E80" w:rsidRPr="008510B0" w:rsidRDefault="00630E80" w:rsidP="00630E80">
            <w:pPr>
              <w:pStyle w:val="NormalWeb"/>
              <w:jc w:val="both"/>
            </w:pPr>
            <w:r w:rsidRPr="00630E80">
              <w:t xml:space="preserve">Par grozījumu </w:t>
            </w:r>
            <w:r w:rsidRPr="008510B0">
              <w:t xml:space="preserve">Dobeles novada domes 2020. gada 27. augusta lēmumā Nr. 227/11 „Par </w:t>
            </w:r>
            <w:r w:rsidRPr="00630E80">
              <w:t>izglītības procesa organizāciju Dobeles novada pašvaldības izglītības iestādēs 2020./2021. mācību gadā</w:t>
            </w:r>
          </w:p>
        </w:tc>
      </w:tr>
    </w:tbl>
    <w:p w:rsidR="00F00ADE" w:rsidRDefault="00F00ADE" w:rsidP="00740DF9">
      <w:pPr>
        <w:jc w:val="center"/>
        <w:rPr>
          <w:b/>
        </w:rPr>
      </w:pPr>
    </w:p>
    <w:p w:rsidR="00E83D12" w:rsidRDefault="00E83D12" w:rsidP="00740DF9">
      <w:pPr>
        <w:jc w:val="center"/>
        <w:rPr>
          <w:b/>
        </w:rPr>
      </w:pPr>
    </w:p>
    <w:p w:rsidR="00630E80" w:rsidRDefault="00630E80" w:rsidP="00740DF9">
      <w:pPr>
        <w:jc w:val="center"/>
        <w:rPr>
          <w:b/>
        </w:rPr>
      </w:pPr>
    </w:p>
    <w:p w:rsidR="00630E80" w:rsidRDefault="00630E80" w:rsidP="00740DF9">
      <w:pPr>
        <w:jc w:val="center"/>
        <w:rPr>
          <w:b/>
        </w:rPr>
      </w:pPr>
    </w:p>
    <w:p w:rsidR="00630E80" w:rsidRDefault="00630E80" w:rsidP="00740DF9">
      <w:pPr>
        <w:jc w:val="center"/>
        <w:rPr>
          <w:b/>
        </w:rPr>
      </w:pPr>
    </w:p>
    <w:p w:rsidR="00630E80" w:rsidRDefault="00630E80" w:rsidP="00740DF9">
      <w:pPr>
        <w:jc w:val="center"/>
        <w:rPr>
          <w:b/>
        </w:rPr>
      </w:pPr>
    </w:p>
    <w:p w:rsidR="00D03C35" w:rsidRPr="008316B3" w:rsidRDefault="00D03C35" w:rsidP="00740DF9">
      <w:pPr>
        <w:jc w:val="center"/>
        <w:rPr>
          <w:b/>
        </w:rPr>
      </w:pPr>
      <w:r w:rsidRPr="008316B3">
        <w:rPr>
          <w:b/>
        </w:rPr>
        <w:lastRenderedPageBreak/>
        <w:t>1.</w:t>
      </w:r>
    </w:p>
    <w:p w:rsidR="006F4066" w:rsidRDefault="006F4066" w:rsidP="006F4066">
      <w:pPr>
        <w:pStyle w:val="NormalWeb"/>
        <w:spacing w:before="0" w:beforeAutospacing="0" w:after="0" w:afterAutospacing="0"/>
        <w:jc w:val="center"/>
        <w:rPr>
          <w:b/>
          <w:sz w:val="28"/>
          <w:szCs w:val="28"/>
        </w:rPr>
      </w:pPr>
      <w:r>
        <w:rPr>
          <w:b/>
          <w:u w:val="single"/>
        </w:rPr>
        <w:t>Par Dobeles novada domes saistošo noteikumu Nr.</w:t>
      </w:r>
      <w:r w:rsidR="00491502">
        <w:rPr>
          <w:b/>
          <w:u w:val="single"/>
        </w:rPr>
        <w:t> </w:t>
      </w:r>
      <w:r>
        <w:rPr>
          <w:b/>
          <w:u w:val="single"/>
        </w:rPr>
        <w:t>15 „G</w:t>
      </w:r>
      <w:r w:rsidRPr="00CD08AB">
        <w:rPr>
          <w:b/>
          <w:u w:val="single"/>
        </w:rPr>
        <w:t>rozījum</w:t>
      </w:r>
      <w:r>
        <w:rPr>
          <w:b/>
          <w:u w:val="single"/>
        </w:rPr>
        <w:t xml:space="preserve">i </w:t>
      </w:r>
      <w:r w:rsidRPr="00CD08AB">
        <w:rPr>
          <w:b/>
          <w:u w:val="single"/>
        </w:rPr>
        <w:t>Dobeles novada pašvaldības 20</w:t>
      </w:r>
      <w:r>
        <w:rPr>
          <w:b/>
          <w:u w:val="single"/>
        </w:rPr>
        <w:t>10</w:t>
      </w:r>
      <w:r w:rsidRPr="00CD08AB">
        <w:rPr>
          <w:b/>
          <w:u w:val="single"/>
        </w:rPr>
        <w:t>.</w:t>
      </w:r>
      <w:r w:rsidR="00491502">
        <w:rPr>
          <w:b/>
          <w:u w:val="single"/>
        </w:rPr>
        <w:t> </w:t>
      </w:r>
      <w:r w:rsidRPr="00CD08AB">
        <w:rPr>
          <w:b/>
          <w:u w:val="single"/>
        </w:rPr>
        <w:t xml:space="preserve">gada </w:t>
      </w:r>
      <w:r>
        <w:rPr>
          <w:b/>
          <w:u w:val="single"/>
        </w:rPr>
        <w:t>28.</w:t>
      </w:r>
      <w:r w:rsidR="00491502">
        <w:rPr>
          <w:b/>
          <w:u w:val="single"/>
        </w:rPr>
        <w:t> </w:t>
      </w:r>
      <w:r>
        <w:rPr>
          <w:b/>
          <w:u w:val="single"/>
        </w:rPr>
        <w:t>oktobra</w:t>
      </w:r>
      <w:r w:rsidRPr="00CD08AB">
        <w:rPr>
          <w:b/>
          <w:u w:val="single"/>
        </w:rPr>
        <w:t xml:space="preserve"> saistošajos</w:t>
      </w:r>
      <w:r>
        <w:rPr>
          <w:b/>
          <w:u w:val="single"/>
        </w:rPr>
        <w:t xml:space="preserve"> </w:t>
      </w:r>
      <w:r w:rsidRPr="00CD08AB">
        <w:rPr>
          <w:b/>
          <w:u w:val="single"/>
        </w:rPr>
        <w:t>noteikumo</w:t>
      </w:r>
      <w:r>
        <w:rPr>
          <w:b/>
          <w:u w:val="single"/>
        </w:rPr>
        <w:t>s Nr.</w:t>
      </w:r>
      <w:r w:rsidR="00491502">
        <w:rPr>
          <w:b/>
          <w:u w:val="single"/>
        </w:rPr>
        <w:t> </w:t>
      </w:r>
      <w:r>
        <w:rPr>
          <w:b/>
          <w:u w:val="single"/>
        </w:rPr>
        <w:t>31 „Dobeles novada pašvaldības nolikums”” apstiprināšanu</w:t>
      </w:r>
    </w:p>
    <w:p w:rsidR="006F4066" w:rsidRPr="00965B7A" w:rsidRDefault="006F4066" w:rsidP="006F4066">
      <w:pPr>
        <w:pStyle w:val="Title"/>
        <w:jc w:val="both"/>
      </w:pPr>
    </w:p>
    <w:p w:rsidR="008B4917" w:rsidRPr="008B4917" w:rsidRDefault="00D03C35" w:rsidP="008B4917">
      <w:pPr>
        <w:ind w:right="43" w:firstLine="720"/>
        <w:jc w:val="both"/>
      </w:pPr>
      <w:r w:rsidRPr="008B4917">
        <w:t xml:space="preserve">ZIŅO </w:t>
      </w:r>
      <w:r w:rsidR="006F4066">
        <w:t>izpilddirektor</w:t>
      </w:r>
      <w:r w:rsidR="006660B3">
        <w:t>a vietnieks</w:t>
      </w:r>
      <w:r w:rsidR="006F4066">
        <w:t xml:space="preserve"> GUNĀRS KURLOVIČS par grozījumiem</w:t>
      </w:r>
      <w:r w:rsidR="006F4066" w:rsidRPr="00A3731A">
        <w:t xml:space="preserve"> Dobeles novada </w:t>
      </w:r>
      <w:r w:rsidR="006F4066">
        <w:t xml:space="preserve">pašvaldības </w:t>
      </w:r>
      <w:r w:rsidR="006F4066" w:rsidRPr="00A3731A">
        <w:t>20</w:t>
      </w:r>
      <w:r w:rsidR="006F4066">
        <w:t>10</w:t>
      </w:r>
      <w:r w:rsidR="006F4066" w:rsidRPr="00A3731A">
        <w:t>.</w:t>
      </w:r>
      <w:r w:rsidR="006F4066">
        <w:t> </w:t>
      </w:r>
      <w:r w:rsidR="006F4066" w:rsidRPr="00A3731A">
        <w:t xml:space="preserve">gada </w:t>
      </w:r>
      <w:r w:rsidR="006F4066">
        <w:t xml:space="preserve">28. oktobra </w:t>
      </w:r>
      <w:r w:rsidR="006F4066" w:rsidRPr="00A3731A">
        <w:t>saistošajos noteikumos Nr.</w:t>
      </w:r>
      <w:r w:rsidR="006F4066">
        <w:t> 3</w:t>
      </w:r>
      <w:r w:rsidR="006F4066" w:rsidRPr="00A3731A">
        <w:t>1 „Dobeles novada pašvaldības nolikums””</w:t>
      </w:r>
      <w:r w:rsidR="006F4066">
        <w:t xml:space="preserve"> saistībā ar </w:t>
      </w:r>
      <w:r w:rsidR="006F4066" w:rsidRPr="0008785A">
        <w:t>grozījumiem likumā "</w:t>
      </w:r>
      <w:hyperlink r:id="rId10" w:tgtFrame="_blank" w:history="1">
        <w:r w:rsidR="006F4066" w:rsidRPr="0008785A">
          <w:t>Par pašvaldībām</w:t>
        </w:r>
      </w:hyperlink>
      <w:r w:rsidR="006F4066" w:rsidRPr="0008785A">
        <w:t xml:space="preserve">", kas attiecas uz domes un komiteju sēžu </w:t>
      </w:r>
      <w:r w:rsidR="006F4066">
        <w:t xml:space="preserve">attālināto </w:t>
      </w:r>
      <w:r w:rsidR="006F4066" w:rsidRPr="0008785A">
        <w:t>norisi</w:t>
      </w:r>
      <w:r w:rsidR="006F4066">
        <w:t>. Grozījumi</w:t>
      </w:r>
      <w:r w:rsidR="006F4066" w:rsidRPr="0008785A">
        <w:t xml:space="preserve"> precizē</w:t>
      </w:r>
      <w:r w:rsidR="006F4066">
        <w:t xml:space="preserve"> </w:t>
      </w:r>
      <w:r w:rsidR="006F4066" w:rsidRPr="0008785A">
        <w:t>saistošo noteikumu Nr.</w:t>
      </w:r>
      <w:r w:rsidR="006F4066">
        <w:t> </w:t>
      </w:r>
      <w:r w:rsidR="006F4066" w:rsidRPr="0008785A">
        <w:t>31 “Dobeles novada pašvaldības nolikums” attiecīgos punktus.</w:t>
      </w:r>
    </w:p>
    <w:p w:rsidR="00896DA5" w:rsidRDefault="00896DA5" w:rsidP="00740DF9">
      <w:pPr>
        <w:pStyle w:val="tv213"/>
        <w:spacing w:before="0" w:beforeAutospacing="0" w:after="0" w:afterAutospacing="0"/>
        <w:ind w:firstLine="720"/>
        <w:jc w:val="both"/>
      </w:pPr>
    </w:p>
    <w:p w:rsidR="008B4917" w:rsidRDefault="00312D8C" w:rsidP="00A04DE2">
      <w:pPr>
        <w:pStyle w:val="tv213"/>
        <w:spacing w:before="0" w:beforeAutospacing="0" w:after="0" w:afterAutospacing="0"/>
        <w:jc w:val="both"/>
      </w:pPr>
      <w:r>
        <w:t>A</w:t>
      </w:r>
      <w:r w:rsidR="00360268">
        <w:t>NDREJS SPRIDZĀNS</w:t>
      </w:r>
      <w:r w:rsidR="008B4917">
        <w:t xml:space="preserve"> aicina uzdot jautājums.</w:t>
      </w:r>
    </w:p>
    <w:p w:rsidR="008B4917" w:rsidRDefault="008B4917" w:rsidP="00740DF9">
      <w:pPr>
        <w:pStyle w:val="tv213"/>
        <w:spacing w:before="0" w:beforeAutospacing="0" w:after="0" w:afterAutospacing="0"/>
        <w:ind w:firstLine="720"/>
        <w:jc w:val="both"/>
      </w:pPr>
    </w:p>
    <w:p w:rsidR="001B5B31" w:rsidRDefault="008B4917" w:rsidP="00A04DE2">
      <w:pPr>
        <w:pStyle w:val="tv213"/>
        <w:spacing w:before="0" w:beforeAutospacing="0" w:after="0" w:afterAutospacing="0"/>
        <w:jc w:val="both"/>
      </w:pPr>
      <w:r>
        <w:t>Deputātiem jautājumu nav.</w:t>
      </w:r>
    </w:p>
    <w:p w:rsidR="008B4917" w:rsidRDefault="008B4917" w:rsidP="008B4917">
      <w:pPr>
        <w:pStyle w:val="tv213"/>
        <w:spacing w:before="0" w:beforeAutospacing="0" w:after="0" w:afterAutospacing="0"/>
        <w:ind w:firstLine="720"/>
        <w:jc w:val="both"/>
      </w:pPr>
    </w:p>
    <w:p w:rsidR="007448FC" w:rsidRPr="00D0327A" w:rsidRDefault="00FA25E8" w:rsidP="00740DF9">
      <w:pPr>
        <w:tabs>
          <w:tab w:val="left" w:pos="720"/>
        </w:tabs>
        <w:jc w:val="both"/>
        <w:rPr>
          <w:noProof/>
        </w:rPr>
      </w:pPr>
      <w:r w:rsidRPr="00AC0916">
        <w:t xml:space="preserve">ANDREJS SPRIDZĀNS </w:t>
      </w:r>
      <w:r w:rsidR="00454C32">
        <w:t xml:space="preserve">ierosina </w:t>
      </w:r>
      <w:r w:rsidRPr="00AC0916">
        <w:t>balsot par lēmuma</w:t>
      </w:r>
      <w:r w:rsidR="008E74DA" w:rsidRPr="00AC0916">
        <w:t xml:space="preserve"> projekt</w:t>
      </w:r>
      <w:r w:rsidR="00051055">
        <w:t>a apstiprināšanu</w:t>
      </w:r>
      <w:r w:rsidR="0088198F">
        <w:t>.</w:t>
      </w:r>
    </w:p>
    <w:p w:rsidR="008B4917" w:rsidRDefault="008B4917" w:rsidP="00740DF9">
      <w:pPr>
        <w:pStyle w:val="tv213"/>
        <w:spacing w:before="0" w:beforeAutospacing="0" w:after="0" w:afterAutospacing="0"/>
        <w:ind w:firstLine="426"/>
        <w:jc w:val="both"/>
      </w:pPr>
    </w:p>
    <w:p w:rsidR="00ED3686" w:rsidRDefault="006F4066" w:rsidP="008B4917">
      <w:pPr>
        <w:pStyle w:val="liknoteik"/>
        <w:spacing w:before="0" w:beforeAutospacing="0" w:after="0" w:afterAutospacing="0"/>
        <w:ind w:right="43" w:firstLine="720"/>
        <w:jc w:val="both"/>
        <w:rPr>
          <w:b/>
          <w:color w:val="000000"/>
        </w:rPr>
      </w:pPr>
      <w:r w:rsidRPr="00A3731A">
        <w:t xml:space="preserve">Saskaņā ar likuma </w:t>
      </w:r>
      <w:r>
        <w:t>„</w:t>
      </w:r>
      <w:r w:rsidRPr="00A3731A">
        <w:t>Par pašvaldībām</w:t>
      </w:r>
      <w:r>
        <w:t>”</w:t>
      </w:r>
      <w:r w:rsidRPr="00A3731A">
        <w:t xml:space="preserve"> 21.</w:t>
      </w:r>
      <w:r w:rsidR="00491502">
        <w:t> </w:t>
      </w:r>
      <w:r w:rsidRPr="00A3731A">
        <w:t>panta pirmās daļas 1.</w:t>
      </w:r>
      <w:r w:rsidR="00491502">
        <w:t> </w:t>
      </w:r>
      <w:r w:rsidRPr="00A3731A">
        <w:t>punktu un 24.</w:t>
      </w:r>
      <w:r w:rsidR="00491502">
        <w:t> </w:t>
      </w:r>
      <w:r w:rsidRPr="00A3731A">
        <w:t>pantu</w:t>
      </w:r>
      <w:r w:rsidR="00405C9E">
        <w:rPr>
          <w:iCs/>
        </w:rPr>
        <w:t xml:space="preserve">, </w:t>
      </w:r>
      <w:r w:rsidR="00405C9E" w:rsidRPr="00AD382A">
        <w:t xml:space="preserve">Dobeles novada dome </w:t>
      </w:r>
      <w:r w:rsidR="00ED3686">
        <w:t xml:space="preserve">ar </w:t>
      </w:r>
      <w:r w:rsidR="00ED3686" w:rsidRPr="00AC0916">
        <w:rPr>
          <w:b/>
          <w:color w:val="000000"/>
        </w:rPr>
        <w:t>1</w:t>
      </w:r>
      <w:r>
        <w:rPr>
          <w:b/>
          <w:color w:val="000000"/>
        </w:rPr>
        <w:t>6</w:t>
      </w:r>
      <w:r w:rsidR="00ED3686" w:rsidRPr="00E7351E">
        <w:rPr>
          <w:b/>
          <w:color w:val="000000"/>
        </w:rPr>
        <w:t xml:space="preserve"> balsīm</w:t>
      </w:r>
      <w:r w:rsidR="00ED3686" w:rsidRPr="00E7351E">
        <w:rPr>
          <w:color w:val="000000"/>
        </w:rPr>
        <w:t xml:space="preserve"> </w:t>
      </w:r>
      <w:r w:rsidR="00ED3686" w:rsidRPr="00E7351E">
        <w:rPr>
          <w:b/>
          <w:bCs/>
          <w:color w:val="000000"/>
        </w:rPr>
        <w:t xml:space="preserve">PAR </w:t>
      </w:r>
      <w:r w:rsidR="00ED3686" w:rsidRPr="00AC0916">
        <w:rPr>
          <w:color w:val="000000"/>
        </w:rPr>
        <w:t>(</w:t>
      </w:r>
      <w:r w:rsidR="006660B3">
        <w:rPr>
          <w:color w:val="000000"/>
        </w:rPr>
        <w:t xml:space="preserve">I. ABRAMOVIČA, I. CIMERMANIS, </w:t>
      </w:r>
      <w:r w:rsidR="00312D8C">
        <w:rPr>
          <w:color w:val="000000"/>
        </w:rPr>
        <w:t xml:space="preserve">A. CĪRULIS, </w:t>
      </w:r>
      <w:r w:rsidR="00ED3686" w:rsidRPr="00AC0916">
        <w:rPr>
          <w:bCs/>
          <w:color w:val="000000"/>
        </w:rPr>
        <w:t xml:space="preserve">S. DUDE, </w:t>
      </w:r>
      <w:r w:rsidR="008B4917">
        <w:rPr>
          <w:bCs/>
          <w:color w:val="000000"/>
        </w:rPr>
        <w:t>V.</w:t>
      </w:r>
      <w:r w:rsidR="00491502">
        <w:rPr>
          <w:bCs/>
          <w:color w:val="000000"/>
        </w:rPr>
        <w:t> </w:t>
      </w:r>
      <w:r w:rsidR="008B4917">
        <w:rPr>
          <w:bCs/>
          <w:color w:val="000000"/>
        </w:rPr>
        <w:t>EIHMANIS</w:t>
      </w:r>
      <w:r w:rsidR="00AC0916" w:rsidRPr="00AC0916">
        <w:rPr>
          <w:bCs/>
          <w:color w:val="000000"/>
        </w:rPr>
        <w:t xml:space="preserve">, </w:t>
      </w:r>
      <w:r w:rsidR="006660B3">
        <w:rPr>
          <w:bCs/>
          <w:color w:val="000000"/>
        </w:rPr>
        <w:t xml:space="preserve">E. GAIGALIS, </w:t>
      </w:r>
      <w:r w:rsidR="00ED3686" w:rsidRPr="00AC0916">
        <w:rPr>
          <w:bCs/>
          <w:color w:val="000000"/>
        </w:rPr>
        <w:t xml:space="preserve">A. JANSONE, </w:t>
      </w:r>
      <w:r w:rsidR="006660B3">
        <w:rPr>
          <w:bCs/>
          <w:color w:val="000000"/>
        </w:rPr>
        <w:t xml:space="preserve">E. KAUFMANE, </w:t>
      </w:r>
      <w:r w:rsidR="00ED3686" w:rsidRPr="00AC0916">
        <w:rPr>
          <w:bCs/>
          <w:color w:val="000000"/>
        </w:rPr>
        <w:t xml:space="preserve">B. LUCAUA-MAKALISTERE, </w:t>
      </w:r>
      <w:r w:rsidR="00312D8C">
        <w:rPr>
          <w:bCs/>
          <w:color w:val="000000"/>
        </w:rPr>
        <w:t xml:space="preserve">E. LAIMIŅŠ, </w:t>
      </w:r>
      <w:r w:rsidR="00ED3686" w:rsidRPr="00AC0916">
        <w:rPr>
          <w:bCs/>
          <w:color w:val="000000"/>
        </w:rPr>
        <w:t xml:space="preserve">K. ĻAKSA, </w:t>
      </w:r>
      <w:r w:rsidR="006660B3">
        <w:rPr>
          <w:bCs/>
          <w:color w:val="000000"/>
        </w:rPr>
        <w:t xml:space="preserve">A. MEIERS, </w:t>
      </w:r>
      <w:r w:rsidR="00ED3686" w:rsidRPr="00AC0916">
        <w:rPr>
          <w:bCs/>
          <w:color w:val="000000"/>
        </w:rPr>
        <w:t xml:space="preserve">S. OLŠEVSKA, </w:t>
      </w:r>
      <w:r w:rsidR="00312D8C">
        <w:rPr>
          <w:bCs/>
          <w:color w:val="000000"/>
        </w:rPr>
        <w:t xml:space="preserve">G. SAFRANOVIČS, </w:t>
      </w:r>
      <w:r w:rsidR="00ED3686" w:rsidRPr="00AC0916">
        <w:rPr>
          <w:bCs/>
          <w:color w:val="000000"/>
        </w:rPr>
        <w:t>N. SMILTNIEKS, A. SPRIDZĀNS),</w:t>
      </w:r>
      <w:r w:rsidR="00ED3686">
        <w:rPr>
          <w:bCs/>
          <w:color w:val="000000"/>
        </w:rPr>
        <w:t xml:space="preserve"> </w:t>
      </w:r>
      <w:r w:rsidR="00ED3686" w:rsidRPr="00E7351E">
        <w:rPr>
          <w:b/>
          <w:bCs/>
          <w:color w:val="000000"/>
        </w:rPr>
        <w:t xml:space="preserve">PRET </w:t>
      </w:r>
      <w:r w:rsidR="00ED3686" w:rsidRPr="00E7351E">
        <w:rPr>
          <w:color w:val="000000"/>
        </w:rPr>
        <w:t xml:space="preserve">– nav, </w:t>
      </w:r>
      <w:r w:rsidR="00ED3686" w:rsidRPr="00E7351E">
        <w:rPr>
          <w:b/>
          <w:bCs/>
          <w:color w:val="000000"/>
        </w:rPr>
        <w:t xml:space="preserve">ATTURAS </w:t>
      </w:r>
      <w:r w:rsidR="00ED3686" w:rsidRPr="00E7351E">
        <w:rPr>
          <w:color w:val="000000"/>
        </w:rPr>
        <w:t xml:space="preserve">– nav, </w:t>
      </w:r>
      <w:r w:rsidR="00ED3686" w:rsidRPr="00E7351E">
        <w:rPr>
          <w:b/>
          <w:color w:val="000000"/>
        </w:rPr>
        <w:t>NOLEMJ pieņemt lēmumu. (Lēmums Nr. </w:t>
      </w:r>
      <w:r w:rsidR="006660B3">
        <w:rPr>
          <w:b/>
          <w:color w:val="000000"/>
        </w:rPr>
        <w:t>290/14</w:t>
      </w:r>
      <w:r w:rsidR="00ED3686" w:rsidRPr="00E7351E">
        <w:rPr>
          <w:b/>
          <w:color w:val="000000"/>
        </w:rPr>
        <w:t xml:space="preserve"> pielikumā)</w:t>
      </w:r>
    </w:p>
    <w:p w:rsidR="008B4917" w:rsidRDefault="008B4917" w:rsidP="00740DF9">
      <w:pPr>
        <w:jc w:val="center"/>
        <w:rPr>
          <w:b/>
        </w:rPr>
      </w:pPr>
    </w:p>
    <w:p w:rsidR="00E83D12" w:rsidRPr="008316B3" w:rsidRDefault="00312D8C" w:rsidP="00740DF9">
      <w:pPr>
        <w:jc w:val="center"/>
        <w:rPr>
          <w:b/>
        </w:rPr>
      </w:pPr>
      <w:r>
        <w:rPr>
          <w:b/>
        </w:rPr>
        <w:t>2</w:t>
      </w:r>
      <w:r w:rsidR="00E83D12" w:rsidRPr="008316B3">
        <w:rPr>
          <w:b/>
        </w:rPr>
        <w:t>.</w:t>
      </w:r>
    </w:p>
    <w:p w:rsidR="006660B3" w:rsidRPr="00557E89" w:rsidRDefault="006660B3" w:rsidP="006660B3">
      <w:pPr>
        <w:jc w:val="center"/>
        <w:rPr>
          <w:b/>
          <w:u w:val="single"/>
        </w:rPr>
      </w:pPr>
      <w:r w:rsidRPr="00557E89">
        <w:rPr>
          <w:b/>
          <w:u w:val="single"/>
        </w:rPr>
        <w:t>Par pārtikas paku nodrošināšanu izglītojamajiem attālinātā mācību procesa laikā</w:t>
      </w:r>
    </w:p>
    <w:p w:rsidR="00312D8C" w:rsidRPr="00E90A57" w:rsidRDefault="00312D8C" w:rsidP="00740DF9">
      <w:pPr>
        <w:pStyle w:val="NoSpacing"/>
        <w:jc w:val="both"/>
      </w:pPr>
    </w:p>
    <w:p w:rsidR="006660B3" w:rsidRDefault="0051560B" w:rsidP="00740DF9">
      <w:pPr>
        <w:tabs>
          <w:tab w:val="left" w:pos="426"/>
        </w:tabs>
        <w:jc w:val="both"/>
      </w:pPr>
      <w:r>
        <w:tab/>
      </w:r>
      <w:r w:rsidR="00E83D12" w:rsidRPr="005628DD">
        <w:t xml:space="preserve">ZIŅO </w:t>
      </w:r>
      <w:r w:rsidR="006660B3">
        <w:t xml:space="preserve">Izglītības pārvaldes vadītāja AIJA DIDRIHSONE par lēmuma projektu, ar kuru tiek noteikta kārtība, kādā </w:t>
      </w:r>
      <w:r w:rsidR="006660B3" w:rsidRPr="00BC1699">
        <w:t xml:space="preserve">Dobeles novada vispārizglītojošo </w:t>
      </w:r>
      <w:r w:rsidR="006660B3" w:rsidRPr="00B00613">
        <w:rPr>
          <w:iCs/>
        </w:rPr>
        <w:t>izglītības iestāžu</w:t>
      </w:r>
      <w:r w:rsidR="006660B3" w:rsidRPr="00BC1699">
        <w:t xml:space="preserve"> un pirmskolas izglītības iestāžu</w:t>
      </w:r>
      <w:r w:rsidR="006660B3">
        <w:t xml:space="preserve"> </w:t>
      </w:r>
      <w:r w:rsidR="006660B3" w:rsidRPr="00BC1699">
        <w:t>izglītojam</w:t>
      </w:r>
      <w:r w:rsidR="006660B3">
        <w:t>ie</w:t>
      </w:r>
      <w:r w:rsidR="006660B3" w:rsidRPr="00BC1699">
        <w:t xml:space="preserve"> </w:t>
      </w:r>
      <w:r w:rsidR="006660B3">
        <w:t xml:space="preserve">tiks nodrošināti ar pārtikas pakām, sākot ar </w:t>
      </w:r>
      <w:r w:rsidR="006660B3" w:rsidRPr="00B00613">
        <w:t>2020.</w:t>
      </w:r>
      <w:r w:rsidR="006660B3">
        <w:t> </w:t>
      </w:r>
      <w:r w:rsidR="006660B3" w:rsidRPr="00B00613">
        <w:t>gada 16.</w:t>
      </w:r>
      <w:r w:rsidR="006660B3">
        <w:t> novembri.</w:t>
      </w:r>
    </w:p>
    <w:p w:rsidR="009409FE" w:rsidRDefault="009409FE" w:rsidP="00740DF9">
      <w:pPr>
        <w:tabs>
          <w:tab w:val="left" w:pos="426"/>
        </w:tabs>
        <w:jc w:val="both"/>
      </w:pPr>
    </w:p>
    <w:p w:rsidR="00E83D12" w:rsidRDefault="00E83D12" w:rsidP="00740DF9">
      <w:pPr>
        <w:tabs>
          <w:tab w:val="left" w:pos="720"/>
        </w:tabs>
        <w:jc w:val="both"/>
      </w:pPr>
      <w:r>
        <w:t>ANDREJS SPRIDZĀNS aicina uzdot jautājumus.</w:t>
      </w:r>
    </w:p>
    <w:p w:rsidR="004D2C0C" w:rsidRDefault="00E83D12" w:rsidP="00740DF9">
      <w:pPr>
        <w:tabs>
          <w:tab w:val="left" w:pos="720"/>
        </w:tabs>
        <w:jc w:val="both"/>
      </w:pPr>
      <w:r>
        <w:tab/>
      </w:r>
    </w:p>
    <w:p w:rsidR="000F3605" w:rsidRDefault="006660B3" w:rsidP="00740DF9">
      <w:pPr>
        <w:tabs>
          <w:tab w:val="left" w:pos="720"/>
        </w:tabs>
        <w:jc w:val="both"/>
      </w:pPr>
      <w:r>
        <w:t xml:space="preserve">AINĀRS MEIERS jautā par Dobeles Dzirnavnieka </w:t>
      </w:r>
      <w:r w:rsidR="000F3605">
        <w:t>gatavotajām pakām un vai pakas tiks izsniegtas arī iestādēs, kur mācības notiek.</w:t>
      </w:r>
    </w:p>
    <w:p w:rsidR="000F3605" w:rsidRDefault="000F3605" w:rsidP="00740DF9">
      <w:pPr>
        <w:tabs>
          <w:tab w:val="left" w:pos="720"/>
        </w:tabs>
        <w:jc w:val="both"/>
      </w:pPr>
    </w:p>
    <w:p w:rsidR="000F3605" w:rsidRDefault="000F3605" w:rsidP="00740DF9">
      <w:pPr>
        <w:tabs>
          <w:tab w:val="left" w:pos="720"/>
        </w:tabs>
        <w:jc w:val="both"/>
      </w:pPr>
      <w:r>
        <w:t>EDĪTE KAUFMANE jautā par paku piegādi.</w:t>
      </w:r>
    </w:p>
    <w:p w:rsidR="000F3605" w:rsidRDefault="000F3605" w:rsidP="00740DF9">
      <w:pPr>
        <w:tabs>
          <w:tab w:val="left" w:pos="720"/>
        </w:tabs>
        <w:jc w:val="both"/>
      </w:pPr>
    </w:p>
    <w:p w:rsidR="000F3605" w:rsidRDefault="000F3605" w:rsidP="00740DF9">
      <w:pPr>
        <w:tabs>
          <w:tab w:val="left" w:pos="720"/>
        </w:tabs>
        <w:jc w:val="both"/>
      </w:pPr>
      <w:r>
        <w:t>KASPARS ĻAKSA jautā</w:t>
      </w:r>
      <w:r w:rsidR="00A04DE2">
        <w:t>, kā tiek risināts</w:t>
      </w:r>
      <w:r>
        <w:t xml:space="preserve"> ēdināšanas </w:t>
      </w:r>
      <w:r w:rsidR="00A04DE2">
        <w:t>jautājums</w:t>
      </w:r>
      <w:r>
        <w:t xml:space="preserve"> sākot no 26.</w:t>
      </w:r>
      <w:r w:rsidR="00491502">
        <w:t> </w:t>
      </w:r>
      <w:r>
        <w:t>oktobra, ņemot vērā, ka lēmums stāsies spēkā 16.</w:t>
      </w:r>
      <w:r w:rsidR="00491502">
        <w:t> </w:t>
      </w:r>
      <w:r>
        <w:t>novembrī.</w:t>
      </w:r>
    </w:p>
    <w:p w:rsidR="000F3605" w:rsidRDefault="000F3605" w:rsidP="00740DF9">
      <w:pPr>
        <w:tabs>
          <w:tab w:val="left" w:pos="720"/>
        </w:tabs>
        <w:jc w:val="both"/>
      </w:pPr>
    </w:p>
    <w:p w:rsidR="00A04DE2" w:rsidRDefault="00A04DE2" w:rsidP="00740DF9">
      <w:pPr>
        <w:tabs>
          <w:tab w:val="left" w:pos="720"/>
        </w:tabs>
        <w:jc w:val="both"/>
      </w:pPr>
      <w:r>
        <w:t>Atbild AIJA DIDRIHSONE un ANDREJS SPRIDZĀNS.</w:t>
      </w:r>
    </w:p>
    <w:p w:rsidR="00A04DE2" w:rsidRDefault="00A04DE2" w:rsidP="00740DF9">
      <w:pPr>
        <w:tabs>
          <w:tab w:val="left" w:pos="720"/>
        </w:tabs>
        <w:jc w:val="both"/>
      </w:pPr>
    </w:p>
    <w:p w:rsidR="009409FE" w:rsidRDefault="00A04DE2" w:rsidP="00740DF9">
      <w:pPr>
        <w:tabs>
          <w:tab w:val="left" w:pos="720"/>
        </w:tabs>
        <w:jc w:val="both"/>
      </w:pPr>
      <w:r>
        <w:t>Citu jautājumu d</w:t>
      </w:r>
      <w:r w:rsidR="009409FE">
        <w:t>eputātiem nav.</w:t>
      </w:r>
    </w:p>
    <w:p w:rsidR="009409FE" w:rsidRDefault="009409FE" w:rsidP="00740DF9">
      <w:pPr>
        <w:tabs>
          <w:tab w:val="left" w:pos="720"/>
        </w:tabs>
        <w:jc w:val="both"/>
      </w:pPr>
    </w:p>
    <w:p w:rsidR="00051055" w:rsidRPr="00D0327A" w:rsidRDefault="00051055" w:rsidP="00740DF9">
      <w:pPr>
        <w:tabs>
          <w:tab w:val="left" w:pos="720"/>
        </w:tabs>
        <w:jc w:val="both"/>
        <w:rPr>
          <w:noProof/>
        </w:rPr>
      </w:pPr>
      <w:r w:rsidRPr="00AC0916">
        <w:t xml:space="preserve">ANDREJS SPRIDZĀNS </w:t>
      </w:r>
      <w:r w:rsidR="00454C32">
        <w:t xml:space="preserve">ierosina </w:t>
      </w:r>
      <w:r w:rsidRPr="00AC0916">
        <w:t>balsot par lēmuma projekt</w:t>
      </w:r>
      <w:r>
        <w:t>a apstiprināšanu.</w:t>
      </w:r>
    </w:p>
    <w:p w:rsidR="00051055" w:rsidRDefault="00051055" w:rsidP="00740DF9">
      <w:pPr>
        <w:ind w:firstLine="720"/>
        <w:jc w:val="both"/>
      </w:pPr>
    </w:p>
    <w:p w:rsidR="00A04DE2" w:rsidRDefault="00A04DE2" w:rsidP="00A04DE2">
      <w:pPr>
        <w:pStyle w:val="liknoteik"/>
        <w:spacing w:before="0" w:beforeAutospacing="0" w:after="0" w:afterAutospacing="0"/>
        <w:ind w:right="43" w:firstLine="720"/>
        <w:jc w:val="both"/>
        <w:rPr>
          <w:b/>
          <w:color w:val="000000"/>
        </w:rPr>
      </w:pPr>
      <w:r>
        <w:t>S</w:t>
      </w:r>
      <w:r w:rsidRPr="00BC1699">
        <w:t>ask</w:t>
      </w:r>
      <w:r>
        <w:t>aņā ar likuma “Par pašvaldībām”</w:t>
      </w:r>
      <w:r w:rsidRPr="00BC1699">
        <w:t>, 12.</w:t>
      </w:r>
      <w:r w:rsidR="00491502">
        <w:t> </w:t>
      </w:r>
      <w:r w:rsidRPr="00BC1699">
        <w:t>pantu un 15.</w:t>
      </w:r>
      <w:r w:rsidR="00491502">
        <w:t> </w:t>
      </w:r>
      <w:r w:rsidRPr="00BC1699">
        <w:t>panta pirmās daļas 7.</w:t>
      </w:r>
      <w:r w:rsidR="00491502">
        <w:t> </w:t>
      </w:r>
      <w:r w:rsidRPr="00BC1699">
        <w:t>punktu, Izglītības likuma 17</w:t>
      </w:r>
      <w:r>
        <w:t>.</w:t>
      </w:r>
      <w:r w:rsidR="00491502">
        <w:t> </w:t>
      </w:r>
      <w:r>
        <w:t>panta trešās daļas 11.</w:t>
      </w:r>
      <w:r w:rsidR="00491502">
        <w:t> </w:t>
      </w:r>
      <w:r>
        <w:t>punktu</w:t>
      </w:r>
      <w:r w:rsidRPr="00E61444">
        <w:rPr>
          <w:color w:val="538135"/>
        </w:rPr>
        <w:t>, i</w:t>
      </w:r>
      <w:r w:rsidRPr="00BC1699">
        <w:t>evērojot Ministru kabineta 2020.</w:t>
      </w:r>
      <w:r w:rsidR="00491502">
        <w:t> </w:t>
      </w:r>
      <w:r w:rsidRPr="00BC1699">
        <w:t>gada 9.</w:t>
      </w:r>
      <w:r w:rsidR="00491502">
        <w:t> </w:t>
      </w:r>
      <w:r w:rsidRPr="00BC1699">
        <w:t>jūnija noteikumu Nr.</w:t>
      </w:r>
      <w:r w:rsidR="00491502">
        <w:t> </w:t>
      </w:r>
      <w:r w:rsidRPr="00BC1699">
        <w:t>360 "</w:t>
      </w:r>
      <w:hyperlink r:id="rId11" w:tgtFrame="_blank" w:history="1">
        <w:r w:rsidRPr="00E266A1">
          <w:t>Epidemioloģiskās drošības pasākumi Covid-19 infekcijas izplatības ierobežošanai</w:t>
        </w:r>
      </w:hyperlink>
      <w:r w:rsidRPr="00E266A1">
        <w:t>" 27.</w:t>
      </w:r>
      <w:r w:rsidRPr="00E266A1">
        <w:rPr>
          <w:vertAlign w:val="superscript"/>
        </w:rPr>
        <w:t xml:space="preserve">4 </w:t>
      </w:r>
      <w:r w:rsidRPr="00E266A1">
        <w:t>1.</w:t>
      </w:r>
      <w:r w:rsidR="00491502">
        <w:t> </w:t>
      </w:r>
      <w:r w:rsidRPr="00E266A1">
        <w:t>apakšpunktā</w:t>
      </w:r>
      <w:r>
        <w:t xml:space="preserve"> noteikto</w:t>
      </w:r>
      <w:r w:rsidR="009409FE">
        <w:t xml:space="preserve">, </w:t>
      </w:r>
      <w:r w:rsidRPr="00AD382A">
        <w:t xml:space="preserve">Dobeles novada dome </w:t>
      </w:r>
      <w:r>
        <w:t xml:space="preserve">ar </w:t>
      </w:r>
      <w:r w:rsidRPr="00AC0916">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rPr>
        <w:t xml:space="preserve">PAR </w:t>
      </w:r>
      <w:r w:rsidRPr="00AC0916">
        <w:rPr>
          <w:color w:val="000000"/>
        </w:rPr>
        <w:t>(</w:t>
      </w:r>
      <w:r>
        <w:rPr>
          <w:color w:val="000000"/>
        </w:rPr>
        <w:t xml:space="preserve">I. ABRAMOVIČA, I. CIMERMANIS, A. CĪRULIS, </w:t>
      </w:r>
      <w:r w:rsidRPr="00AC0916">
        <w:rPr>
          <w:bCs/>
          <w:color w:val="000000"/>
        </w:rPr>
        <w:t xml:space="preserve">S. DUDE, </w:t>
      </w:r>
      <w:r>
        <w:rPr>
          <w:bCs/>
          <w:color w:val="000000"/>
        </w:rPr>
        <w:t>V.</w:t>
      </w:r>
      <w:r w:rsidR="00491502">
        <w:rPr>
          <w:bCs/>
          <w:color w:val="000000"/>
        </w:rPr>
        <w:t> </w:t>
      </w:r>
      <w:r>
        <w:rPr>
          <w:bCs/>
          <w:color w:val="000000"/>
        </w:rPr>
        <w:t>EIHMANIS</w:t>
      </w:r>
      <w:r w:rsidRPr="00AC0916">
        <w:rPr>
          <w:bCs/>
          <w:color w:val="000000"/>
        </w:rPr>
        <w:t xml:space="preserve">, </w:t>
      </w:r>
      <w:r>
        <w:rPr>
          <w:bCs/>
          <w:color w:val="000000"/>
        </w:rPr>
        <w:lastRenderedPageBreak/>
        <w:t xml:space="preserve">E. GAIGALIS, </w:t>
      </w:r>
      <w:r w:rsidRPr="00AC0916">
        <w:rPr>
          <w:bCs/>
          <w:color w:val="000000"/>
        </w:rPr>
        <w:t xml:space="preserve">A. JANSONE, </w:t>
      </w:r>
      <w:r>
        <w:rPr>
          <w:bCs/>
          <w:color w:val="000000"/>
        </w:rPr>
        <w:t xml:space="preserve">E. KAUFMANE, </w:t>
      </w:r>
      <w:r w:rsidRPr="00AC0916">
        <w:rPr>
          <w:bCs/>
          <w:color w:val="000000"/>
        </w:rPr>
        <w:t xml:space="preserve">B. LUCAUA-MAKALISTERE, </w:t>
      </w:r>
      <w:r>
        <w:rPr>
          <w:bCs/>
          <w:color w:val="000000"/>
        </w:rPr>
        <w:t xml:space="preserve">E. LAIMIŅŠ, </w:t>
      </w:r>
      <w:r w:rsidRPr="00AC0916">
        <w:rPr>
          <w:bCs/>
          <w:color w:val="000000"/>
        </w:rPr>
        <w:t xml:space="preserve">K. ĻAKSA, </w:t>
      </w:r>
      <w:r>
        <w:rPr>
          <w:bCs/>
          <w:color w:val="000000"/>
        </w:rPr>
        <w:t xml:space="preserve">A. MEIERS, </w:t>
      </w:r>
      <w:r w:rsidRPr="00AC0916">
        <w:rPr>
          <w:bCs/>
          <w:color w:val="000000"/>
        </w:rPr>
        <w:t xml:space="preserve">S. OLŠEVSKA, </w:t>
      </w:r>
      <w:r>
        <w:rPr>
          <w:bCs/>
          <w:color w:val="000000"/>
        </w:rPr>
        <w:t xml:space="preserve">G. SAFRANOVIČS, </w:t>
      </w:r>
      <w:r w:rsidRPr="00AC0916">
        <w:rPr>
          <w:bCs/>
          <w:color w:val="000000"/>
        </w:rPr>
        <w:t>N. SMILTNIEKS, A. SPRIDZĀNS),</w:t>
      </w:r>
      <w:r>
        <w:rPr>
          <w:bCs/>
          <w:color w:val="000000"/>
        </w:rPr>
        <w:t xml:space="preserve"> </w:t>
      </w:r>
      <w:r w:rsidRPr="00E7351E">
        <w:rPr>
          <w:b/>
          <w:bCs/>
          <w:color w:val="000000"/>
        </w:rPr>
        <w:t xml:space="preserve">PRET </w:t>
      </w:r>
      <w:r w:rsidRPr="00E7351E">
        <w:rPr>
          <w:color w:val="000000"/>
        </w:rPr>
        <w:t xml:space="preserve">– nav, </w:t>
      </w:r>
      <w:r w:rsidRPr="00E7351E">
        <w:rPr>
          <w:b/>
          <w:bCs/>
          <w:color w:val="000000"/>
        </w:rPr>
        <w:t xml:space="preserve">ATTURAS </w:t>
      </w:r>
      <w:r w:rsidRPr="00E7351E">
        <w:rPr>
          <w:color w:val="000000"/>
        </w:rPr>
        <w:t xml:space="preserve">– nav, </w:t>
      </w:r>
      <w:r w:rsidRPr="00E7351E">
        <w:rPr>
          <w:b/>
          <w:color w:val="000000"/>
        </w:rPr>
        <w:t>NOLEMJ pieņemt lēmumu. (Lēmums Nr. </w:t>
      </w:r>
      <w:r>
        <w:rPr>
          <w:b/>
          <w:color w:val="000000"/>
        </w:rPr>
        <w:t>291/14</w:t>
      </w:r>
      <w:r w:rsidRPr="00E7351E">
        <w:rPr>
          <w:b/>
          <w:color w:val="000000"/>
        </w:rPr>
        <w:t xml:space="preserve"> pielikumā)</w:t>
      </w:r>
    </w:p>
    <w:p w:rsidR="00A04DE2" w:rsidRDefault="00A04DE2" w:rsidP="00A04DE2">
      <w:pPr>
        <w:jc w:val="center"/>
        <w:rPr>
          <w:b/>
        </w:rPr>
      </w:pPr>
    </w:p>
    <w:p w:rsidR="006F4066" w:rsidRPr="008316B3" w:rsidRDefault="00A04DE2" w:rsidP="006F4066">
      <w:pPr>
        <w:jc w:val="center"/>
        <w:rPr>
          <w:b/>
        </w:rPr>
      </w:pPr>
      <w:r>
        <w:rPr>
          <w:b/>
        </w:rPr>
        <w:t>3</w:t>
      </w:r>
      <w:r w:rsidR="006F4066" w:rsidRPr="008316B3">
        <w:rPr>
          <w:b/>
        </w:rPr>
        <w:t>.</w:t>
      </w:r>
    </w:p>
    <w:p w:rsidR="00A04DE2" w:rsidRPr="00BF310B" w:rsidRDefault="00A04DE2" w:rsidP="00A04DE2">
      <w:pPr>
        <w:jc w:val="center"/>
        <w:rPr>
          <w:b/>
          <w:bCs/>
          <w:u w:val="single"/>
        </w:rPr>
      </w:pPr>
      <w:r w:rsidRPr="00BF310B">
        <w:rPr>
          <w:b/>
          <w:bCs/>
          <w:u w:val="single"/>
        </w:rPr>
        <w:t xml:space="preserve">Par grozījumu </w:t>
      </w:r>
      <w:r w:rsidRPr="00BF310B">
        <w:rPr>
          <w:b/>
          <w:u w:val="single"/>
        </w:rPr>
        <w:t>Dobeles novada domes 2020.</w:t>
      </w:r>
      <w:r>
        <w:rPr>
          <w:b/>
          <w:u w:val="single"/>
        </w:rPr>
        <w:t> </w:t>
      </w:r>
      <w:r w:rsidRPr="00BF310B">
        <w:rPr>
          <w:b/>
          <w:u w:val="single"/>
        </w:rPr>
        <w:t>gada 27.</w:t>
      </w:r>
      <w:r>
        <w:rPr>
          <w:b/>
          <w:u w:val="single"/>
        </w:rPr>
        <w:t> </w:t>
      </w:r>
      <w:r w:rsidRPr="00BF310B">
        <w:rPr>
          <w:b/>
          <w:u w:val="single"/>
        </w:rPr>
        <w:t>augusta lēmumā Nr.</w:t>
      </w:r>
      <w:r>
        <w:rPr>
          <w:b/>
          <w:u w:val="single"/>
        </w:rPr>
        <w:t> </w:t>
      </w:r>
      <w:r w:rsidRPr="00BF310B">
        <w:rPr>
          <w:b/>
          <w:u w:val="single"/>
        </w:rPr>
        <w:t xml:space="preserve">227/11 „Par </w:t>
      </w:r>
      <w:r w:rsidRPr="00BF310B">
        <w:rPr>
          <w:b/>
          <w:bCs/>
          <w:u w:val="single"/>
        </w:rPr>
        <w:t>izglītības procesa organizāciju Dobeles novada pašvaldības izglītības iestādēs 2020./2021.</w:t>
      </w:r>
      <w:r>
        <w:rPr>
          <w:b/>
          <w:bCs/>
          <w:u w:val="single"/>
        </w:rPr>
        <w:t> </w:t>
      </w:r>
      <w:r w:rsidRPr="00BF310B">
        <w:rPr>
          <w:b/>
          <w:bCs/>
          <w:u w:val="single"/>
        </w:rPr>
        <w:t xml:space="preserve">mācību gadā </w:t>
      </w:r>
    </w:p>
    <w:p w:rsidR="00A04DE2" w:rsidRDefault="00A04DE2" w:rsidP="00A04DE2">
      <w:pPr>
        <w:jc w:val="both"/>
      </w:pPr>
    </w:p>
    <w:p w:rsidR="005C6EAD" w:rsidRDefault="006F4066" w:rsidP="006F4066">
      <w:pPr>
        <w:tabs>
          <w:tab w:val="left" w:pos="426"/>
        </w:tabs>
        <w:jc w:val="both"/>
        <w:rPr>
          <w:bCs/>
        </w:rPr>
      </w:pPr>
      <w:r>
        <w:tab/>
      </w:r>
      <w:r>
        <w:tab/>
      </w:r>
      <w:r w:rsidRPr="005628DD">
        <w:t xml:space="preserve">ZIŅO </w:t>
      </w:r>
      <w:r w:rsidR="00A04DE2">
        <w:t xml:space="preserve">Izglītības pārvaldes vadītāja AIJA DIDRIHSONE par grozījumu </w:t>
      </w:r>
      <w:r w:rsidR="00A04DE2" w:rsidRPr="00BF310B">
        <w:t>Dobeles novada domes 2020.</w:t>
      </w:r>
      <w:r w:rsidR="00A04DE2">
        <w:t> </w:t>
      </w:r>
      <w:r w:rsidR="00A04DE2" w:rsidRPr="00BF310B">
        <w:t>gada 27.</w:t>
      </w:r>
      <w:r w:rsidR="00A04DE2">
        <w:t> </w:t>
      </w:r>
      <w:r w:rsidR="00A04DE2" w:rsidRPr="00BF310B">
        <w:t>augusta lēmumā Nr.</w:t>
      </w:r>
      <w:r w:rsidR="00A04DE2">
        <w:t> </w:t>
      </w:r>
      <w:r w:rsidR="00A04DE2" w:rsidRPr="00BF310B">
        <w:t xml:space="preserve">227/11 „Par </w:t>
      </w:r>
      <w:r w:rsidR="00A04DE2" w:rsidRPr="00BF310B">
        <w:rPr>
          <w:bCs/>
        </w:rPr>
        <w:t>izglītības procesa organizāciju Dobeles novada pašvaldības izglītības iestādēs 2020./2021.</w:t>
      </w:r>
      <w:r w:rsidR="00A04DE2">
        <w:rPr>
          <w:bCs/>
        </w:rPr>
        <w:t> </w:t>
      </w:r>
      <w:r w:rsidR="00A04DE2" w:rsidRPr="00BF310B">
        <w:rPr>
          <w:bCs/>
        </w:rPr>
        <w:t>mācību gadā”</w:t>
      </w:r>
      <w:r w:rsidR="002F38D3">
        <w:rPr>
          <w:bCs/>
        </w:rPr>
        <w:t>. Ņemot vērā</w:t>
      </w:r>
      <w:r w:rsidR="005C6EAD">
        <w:rPr>
          <w:bCs/>
        </w:rPr>
        <w:t xml:space="preserve"> straujās izmaiņas ar </w:t>
      </w:r>
      <w:proofErr w:type="spellStart"/>
      <w:r w:rsidR="002F38D3">
        <w:rPr>
          <w:bCs/>
        </w:rPr>
        <w:t>Covid</w:t>
      </w:r>
      <w:proofErr w:type="spellEnd"/>
      <w:r w:rsidR="002F38D3">
        <w:rPr>
          <w:bCs/>
        </w:rPr>
        <w:t>- 19 infekcijas izplatīb</w:t>
      </w:r>
      <w:r w:rsidR="005C6EAD">
        <w:rPr>
          <w:bCs/>
        </w:rPr>
        <w:t>u</w:t>
      </w:r>
      <w:r w:rsidR="002F38D3">
        <w:rPr>
          <w:bCs/>
        </w:rPr>
        <w:t>, tiek papildināts</w:t>
      </w:r>
      <w:r w:rsidR="00A04DE2">
        <w:rPr>
          <w:bCs/>
        </w:rPr>
        <w:t xml:space="preserve"> </w:t>
      </w:r>
      <w:r w:rsidR="00BC35A5">
        <w:rPr>
          <w:bCs/>
        </w:rPr>
        <w:t>3.</w:t>
      </w:r>
      <w:r w:rsidR="00491502">
        <w:rPr>
          <w:bCs/>
        </w:rPr>
        <w:t> </w:t>
      </w:r>
      <w:r w:rsidR="00BC35A5">
        <w:rPr>
          <w:bCs/>
        </w:rPr>
        <w:t>punkt</w:t>
      </w:r>
      <w:r w:rsidR="005C6EAD">
        <w:rPr>
          <w:bCs/>
        </w:rPr>
        <w:t>s</w:t>
      </w:r>
      <w:r w:rsidR="00BC35A5">
        <w:rPr>
          <w:bCs/>
        </w:rPr>
        <w:t xml:space="preserve">, ka lēmumu par izglītības procesa organizēšanas modeli izglītības iestādē pieņem Dobeles </w:t>
      </w:r>
      <w:r w:rsidR="00491502">
        <w:rPr>
          <w:bCs/>
        </w:rPr>
        <w:t xml:space="preserve">novada </w:t>
      </w:r>
      <w:r w:rsidR="002F38D3">
        <w:rPr>
          <w:bCs/>
        </w:rPr>
        <w:t>I</w:t>
      </w:r>
      <w:r w:rsidR="00BC35A5">
        <w:rPr>
          <w:bCs/>
        </w:rPr>
        <w:t xml:space="preserve">zglītības </w:t>
      </w:r>
      <w:r w:rsidR="002F38D3">
        <w:rPr>
          <w:bCs/>
        </w:rPr>
        <w:t>pārvalde.</w:t>
      </w:r>
    </w:p>
    <w:p w:rsidR="006F4066" w:rsidRDefault="006F4066" w:rsidP="006F4066">
      <w:pPr>
        <w:tabs>
          <w:tab w:val="left" w:pos="426"/>
        </w:tabs>
        <w:jc w:val="both"/>
      </w:pPr>
    </w:p>
    <w:p w:rsidR="006F4066" w:rsidRDefault="006F4066" w:rsidP="006F4066">
      <w:pPr>
        <w:tabs>
          <w:tab w:val="left" w:pos="720"/>
        </w:tabs>
        <w:jc w:val="both"/>
      </w:pPr>
      <w:r>
        <w:t xml:space="preserve">ANDREJS SPRIDZĀNS </w:t>
      </w:r>
      <w:r w:rsidR="005C6EAD">
        <w:t xml:space="preserve">norāda, ka grozījums nepieciešams, lai varētu operatīvi pieņemt lēmumu par iestādes rīcību, un </w:t>
      </w:r>
      <w:r>
        <w:t>aicina uzdot jautājumus.</w:t>
      </w:r>
    </w:p>
    <w:p w:rsidR="006F4066" w:rsidRDefault="006F4066" w:rsidP="006F4066">
      <w:pPr>
        <w:tabs>
          <w:tab w:val="left" w:pos="720"/>
        </w:tabs>
        <w:jc w:val="both"/>
      </w:pPr>
      <w:r>
        <w:tab/>
      </w:r>
    </w:p>
    <w:p w:rsidR="006F4066" w:rsidRDefault="006F4066" w:rsidP="006F4066">
      <w:pPr>
        <w:tabs>
          <w:tab w:val="left" w:pos="720"/>
        </w:tabs>
        <w:jc w:val="both"/>
      </w:pPr>
      <w:r>
        <w:t>Deputātiem jautājumu nav.</w:t>
      </w:r>
    </w:p>
    <w:p w:rsidR="006F4066" w:rsidRDefault="006F4066" w:rsidP="006F4066">
      <w:pPr>
        <w:tabs>
          <w:tab w:val="left" w:pos="720"/>
        </w:tabs>
        <w:jc w:val="both"/>
      </w:pPr>
    </w:p>
    <w:p w:rsidR="006F4066" w:rsidRPr="00D0327A" w:rsidRDefault="006F4066" w:rsidP="006F4066">
      <w:pPr>
        <w:tabs>
          <w:tab w:val="left" w:pos="720"/>
        </w:tabs>
        <w:jc w:val="both"/>
        <w:rPr>
          <w:noProof/>
        </w:rPr>
      </w:pPr>
      <w:r w:rsidRPr="00AC0916">
        <w:t xml:space="preserve">ANDREJS SPRIDZĀNS </w:t>
      </w:r>
      <w:r>
        <w:t xml:space="preserve">ierosina </w:t>
      </w:r>
      <w:r w:rsidRPr="00AC0916">
        <w:t>balsot par lēmuma projekt</w:t>
      </w:r>
      <w:r>
        <w:t>a apstiprināšanu.</w:t>
      </w:r>
    </w:p>
    <w:p w:rsidR="006F4066" w:rsidRDefault="006F4066" w:rsidP="006F4066">
      <w:pPr>
        <w:ind w:firstLine="720"/>
        <w:jc w:val="both"/>
      </w:pPr>
    </w:p>
    <w:p w:rsidR="005C6EAD" w:rsidRDefault="005C6EAD" w:rsidP="005C6EAD">
      <w:pPr>
        <w:pStyle w:val="liknoteik"/>
        <w:spacing w:before="0" w:beforeAutospacing="0" w:after="0" w:afterAutospacing="0"/>
        <w:ind w:right="43" w:firstLine="720"/>
        <w:jc w:val="both"/>
        <w:rPr>
          <w:b/>
          <w:color w:val="000000"/>
        </w:rPr>
      </w:pPr>
      <w:r w:rsidRPr="00BF310B">
        <w:t>Saskaņā ar likuma „Par pašvaldībām” 15.</w:t>
      </w:r>
      <w:r>
        <w:t> </w:t>
      </w:r>
      <w:r w:rsidRPr="00BF310B">
        <w:t>panta pirmās daļas 4.</w:t>
      </w:r>
      <w:r>
        <w:t> </w:t>
      </w:r>
      <w:r w:rsidRPr="00BF310B">
        <w:t>punktu, Izglītības likuma 17.</w:t>
      </w:r>
      <w:r>
        <w:t> </w:t>
      </w:r>
      <w:r w:rsidRPr="00BF310B">
        <w:t>panta trešās daļas 28.</w:t>
      </w:r>
      <w:r>
        <w:t> </w:t>
      </w:r>
      <w:r w:rsidRPr="00BF310B">
        <w:t>punktu un Ministru kabineta 2020.</w:t>
      </w:r>
      <w:r>
        <w:t> </w:t>
      </w:r>
      <w:r w:rsidRPr="00BF310B">
        <w:t>gada 9.</w:t>
      </w:r>
      <w:r>
        <w:t> </w:t>
      </w:r>
      <w:r w:rsidRPr="00BF310B">
        <w:t>jūnija noteikumu Nr.</w:t>
      </w:r>
      <w:r>
        <w:t> </w:t>
      </w:r>
      <w:r w:rsidRPr="00BF310B">
        <w:t>360 “Epidemioloģiskās drošības pasākumi Covid-19 infekcijas izplatības ierobežošanai” 27.1.</w:t>
      </w:r>
      <w:r>
        <w:t> </w:t>
      </w:r>
      <w:r w:rsidRPr="00BF310B">
        <w:t>apakšpunktu</w:t>
      </w:r>
      <w:r w:rsidR="006F4066">
        <w:t xml:space="preserve">, </w:t>
      </w:r>
      <w:r w:rsidRPr="00AD382A">
        <w:t xml:space="preserve">Dobeles novada dome </w:t>
      </w:r>
      <w:r>
        <w:t xml:space="preserve">ar </w:t>
      </w:r>
      <w:r w:rsidRPr="00AC0916">
        <w:rPr>
          <w:b/>
          <w:color w:val="000000"/>
        </w:rPr>
        <w:t>1</w:t>
      </w:r>
      <w:r>
        <w:rPr>
          <w:b/>
          <w:color w:val="000000"/>
        </w:rPr>
        <w:t>6</w:t>
      </w:r>
      <w:r w:rsidRPr="00E7351E">
        <w:rPr>
          <w:b/>
          <w:color w:val="000000"/>
        </w:rPr>
        <w:t xml:space="preserve"> balsīm</w:t>
      </w:r>
      <w:r w:rsidRPr="00E7351E">
        <w:rPr>
          <w:color w:val="000000"/>
        </w:rPr>
        <w:t xml:space="preserve"> </w:t>
      </w:r>
      <w:r w:rsidRPr="00E7351E">
        <w:rPr>
          <w:b/>
          <w:bCs/>
          <w:color w:val="000000"/>
        </w:rPr>
        <w:t xml:space="preserve">PAR </w:t>
      </w:r>
      <w:r w:rsidRPr="00AC0916">
        <w:rPr>
          <w:color w:val="000000"/>
        </w:rPr>
        <w:t>(</w:t>
      </w:r>
      <w:r>
        <w:rPr>
          <w:color w:val="000000"/>
        </w:rPr>
        <w:t xml:space="preserve">I. ABRAMOVIČA, I. CIMERMANIS, A. CĪRULIS, </w:t>
      </w:r>
      <w:r w:rsidRPr="00AC0916">
        <w:rPr>
          <w:bCs/>
          <w:color w:val="000000"/>
        </w:rPr>
        <w:t xml:space="preserve">S. DUDE, </w:t>
      </w:r>
      <w:r>
        <w:rPr>
          <w:bCs/>
          <w:color w:val="000000"/>
        </w:rPr>
        <w:t>V.</w:t>
      </w:r>
      <w:r w:rsidR="00491502">
        <w:rPr>
          <w:bCs/>
          <w:color w:val="000000"/>
        </w:rPr>
        <w:t> </w:t>
      </w:r>
      <w:r>
        <w:rPr>
          <w:bCs/>
          <w:color w:val="000000"/>
        </w:rPr>
        <w:t>EIHMANIS</w:t>
      </w:r>
      <w:r w:rsidRPr="00AC0916">
        <w:rPr>
          <w:bCs/>
          <w:color w:val="000000"/>
        </w:rPr>
        <w:t xml:space="preserve">, </w:t>
      </w:r>
      <w:r>
        <w:rPr>
          <w:bCs/>
          <w:color w:val="000000"/>
        </w:rPr>
        <w:t xml:space="preserve">E. GAIGALIS, </w:t>
      </w:r>
      <w:r w:rsidRPr="00AC0916">
        <w:rPr>
          <w:bCs/>
          <w:color w:val="000000"/>
        </w:rPr>
        <w:t xml:space="preserve">A. JANSONE, </w:t>
      </w:r>
      <w:r>
        <w:rPr>
          <w:bCs/>
          <w:color w:val="000000"/>
        </w:rPr>
        <w:t xml:space="preserve">E. KAUFMANE, </w:t>
      </w:r>
      <w:r w:rsidRPr="00AC0916">
        <w:rPr>
          <w:bCs/>
          <w:color w:val="000000"/>
        </w:rPr>
        <w:t xml:space="preserve">B. LUCAUA-MAKALISTERE, </w:t>
      </w:r>
      <w:r>
        <w:rPr>
          <w:bCs/>
          <w:color w:val="000000"/>
        </w:rPr>
        <w:t xml:space="preserve">E. LAIMIŅŠ, </w:t>
      </w:r>
      <w:r w:rsidRPr="00AC0916">
        <w:rPr>
          <w:bCs/>
          <w:color w:val="000000"/>
        </w:rPr>
        <w:t xml:space="preserve">K. ĻAKSA, </w:t>
      </w:r>
      <w:r>
        <w:rPr>
          <w:bCs/>
          <w:color w:val="000000"/>
        </w:rPr>
        <w:t xml:space="preserve">A. MEIERS, </w:t>
      </w:r>
      <w:r w:rsidRPr="00AC0916">
        <w:rPr>
          <w:bCs/>
          <w:color w:val="000000"/>
        </w:rPr>
        <w:t xml:space="preserve">S. OLŠEVSKA, </w:t>
      </w:r>
      <w:r>
        <w:rPr>
          <w:bCs/>
          <w:color w:val="000000"/>
        </w:rPr>
        <w:t xml:space="preserve">G. SAFRANOVIČS, </w:t>
      </w:r>
      <w:r w:rsidRPr="00AC0916">
        <w:rPr>
          <w:bCs/>
          <w:color w:val="000000"/>
        </w:rPr>
        <w:t>N. SMILTNIEKS, A. SPRIDZĀNS),</w:t>
      </w:r>
      <w:r>
        <w:rPr>
          <w:bCs/>
          <w:color w:val="000000"/>
        </w:rPr>
        <w:t xml:space="preserve"> </w:t>
      </w:r>
      <w:r w:rsidRPr="00E7351E">
        <w:rPr>
          <w:b/>
          <w:bCs/>
          <w:color w:val="000000"/>
        </w:rPr>
        <w:t xml:space="preserve">PRET </w:t>
      </w:r>
      <w:r w:rsidRPr="00E7351E">
        <w:rPr>
          <w:color w:val="000000"/>
        </w:rPr>
        <w:t xml:space="preserve">– nav, </w:t>
      </w:r>
      <w:r w:rsidRPr="00E7351E">
        <w:rPr>
          <w:b/>
          <w:bCs/>
          <w:color w:val="000000"/>
        </w:rPr>
        <w:t xml:space="preserve">ATTURAS </w:t>
      </w:r>
      <w:r w:rsidRPr="00E7351E">
        <w:rPr>
          <w:color w:val="000000"/>
        </w:rPr>
        <w:t xml:space="preserve">– nav, </w:t>
      </w:r>
      <w:r w:rsidRPr="00E7351E">
        <w:rPr>
          <w:b/>
          <w:color w:val="000000"/>
        </w:rPr>
        <w:t>NOLEMJ pieņemt lēmumu. (Lēmums Nr. </w:t>
      </w:r>
      <w:r>
        <w:rPr>
          <w:b/>
          <w:color w:val="000000"/>
        </w:rPr>
        <w:t>292/14</w:t>
      </w:r>
      <w:r w:rsidRPr="00E7351E">
        <w:rPr>
          <w:b/>
          <w:color w:val="000000"/>
        </w:rPr>
        <w:t xml:space="preserve"> pielikumā)</w:t>
      </w:r>
    </w:p>
    <w:p w:rsidR="006F4066" w:rsidRDefault="006F4066" w:rsidP="005C6EAD">
      <w:pPr>
        <w:pStyle w:val="liknoteik"/>
        <w:spacing w:before="0" w:beforeAutospacing="0" w:after="0" w:afterAutospacing="0"/>
        <w:ind w:right="43" w:firstLine="720"/>
        <w:jc w:val="both"/>
        <w:rPr>
          <w:b/>
        </w:rPr>
      </w:pPr>
    </w:p>
    <w:p w:rsidR="00C37C66" w:rsidRDefault="00C37C66" w:rsidP="00740DF9">
      <w:pPr>
        <w:tabs>
          <w:tab w:val="left" w:pos="2625"/>
        </w:tabs>
        <w:jc w:val="both"/>
        <w:rPr>
          <w:bCs/>
          <w:color w:val="000000"/>
          <w:lang w:eastAsia="et-EE"/>
        </w:rPr>
      </w:pPr>
    </w:p>
    <w:p w:rsidR="00BF7959" w:rsidRDefault="0052537D" w:rsidP="00740DF9">
      <w:pPr>
        <w:rPr>
          <w:bCs/>
          <w:color w:val="000000"/>
          <w:lang w:eastAsia="et-EE"/>
        </w:rPr>
      </w:pPr>
      <w:r>
        <w:t>S</w:t>
      </w:r>
      <w:r w:rsidR="00BF7959" w:rsidRPr="005C40DF">
        <w:rPr>
          <w:bCs/>
          <w:color w:val="000000"/>
          <w:lang w:eastAsia="et-EE"/>
        </w:rPr>
        <w:t>ēde slēgta plkst.</w:t>
      </w:r>
      <w:r w:rsidR="00F87D15" w:rsidRPr="00AC0916">
        <w:rPr>
          <w:bCs/>
          <w:color w:val="000000"/>
          <w:lang w:eastAsia="et-EE"/>
        </w:rPr>
        <w:t>1</w:t>
      </w:r>
      <w:r w:rsidR="005C6EAD">
        <w:rPr>
          <w:bCs/>
          <w:color w:val="000000"/>
          <w:lang w:eastAsia="et-EE"/>
        </w:rPr>
        <w:t>0.40</w:t>
      </w:r>
    </w:p>
    <w:p w:rsidR="00BF7959" w:rsidRDefault="00BF7959" w:rsidP="00740DF9">
      <w:pPr>
        <w:rPr>
          <w:bCs/>
          <w:color w:val="000000"/>
          <w:lang w:eastAsia="et-EE"/>
        </w:rPr>
      </w:pPr>
    </w:p>
    <w:p w:rsidR="00BF7959" w:rsidRPr="005C40DF" w:rsidRDefault="00BF7959" w:rsidP="00740DF9">
      <w:pPr>
        <w:rPr>
          <w:bCs/>
          <w:color w:val="000000"/>
          <w:lang w:eastAsia="et-EE"/>
        </w:rPr>
      </w:pPr>
      <w:r w:rsidRPr="005C40DF">
        <w:rPr>
          <w:bCs/>
          <w:color w:val="000000"/>
          <w:lang w:eastAsia="et-EE"/>
        </w:rPr>
        <w:t>Nākošā novada dome</w:t>
      </w:r>
      <w:r>
        <w:rPr>
          <w:bCs/>
          <w:color w:val="000000"/>
          <w:lang w:eastAsia="et-EE"/>
        </w:rPr>
        <w:t>s sēde tiks sasaukta 20</w:t>
      </w:r>
      <w:r w:rsidR="00E83D12">
        <w:rPr>
          <w:bCs/>
          <w:color w:val="000000"/>
          <w:lang w:eastAsia="et-EE"/>
        </w:rPr>
        <w:t>20</w:t>
      </w:r>
      <w:r>
        <w:rPr>
          <w:bCs/>
          <w:color w:val="000000"/>
          <w:lang w:eastAsia="et-EE"/>
        </w:rPr>
        <w:t xml:space="preserve">. gada </w:t>
      </w:r>
      <w:r w:rsidR="009409FE">
        <w:rPr>
          <w:bCs/>
          <w:color w:val="000000"/>
          <w:lang w:eastAsia="et-EE"/>
        </w:rPr>
        <w:t>2</w:t>
      </w:r>
      <w:r w:rsidR="005C6EAD">
        <w:rPr>
          <w:bCs/>
          <w:color w:val="000000"/>
          <w:lang w:eastAsia="et-EE"/>
        </w:rPr>
        <w:t>6. novembrī</w:t>
      </w:r>
      <w:r w:rsidRPr="005C40DF">
        <w:rPr>
          <w:bCs/>
          <w:color w:val="000000"/>
          <w:lang w:eastAsia="et-EE"/>
        </w:rPr>
        <w:t>, plkst.1</w:t>
      </w:r>
      <w:r>
        <w:rPr>
          <w:bCs/>
          <w:color w:val="000000"/>
          <w:lang w:eastAsia="et-EE"/>
        </w:rPr>
        <w:t>4</w:t>
      </w:r>
      <w:r w:rsidRPr="005C40DF">
        <w:rPr>
          <w:bCs/>
          <w:color w:val="000000"/>
          <w:lang w:eastAsia="et-EE"/>
        </w:rPr>
        <w:t>.00</w:t>
      </w:r>
    </w:p>
    <w:p w:rsidR="00BF7959" w:rsidRDefault="00BF7959" w:rsidP="00740DF9">
      <w:pPr>
        <w:rPr>
          <w:bCs/>
          <w:color w:val="000000"/>
          <w:lang w:eastAsia="et-EE"/>
        </w:rPr>
      </w:pPr>
    </w:p>
    <w:p w:rsidR="00847AEA" w:rsidRDefault="00847AEA" w:rsidP="00740DF9">
      <w:pPr>
        <w:rPr>
          <w:bCs/>
          <w:color w:val="000000"/>
          <w:lang w:eastAsia="et-EE"/>
        </w:rPr>
      </w:pPr>
    </w:p>
    <w:p w:rsidR="00847AEA" w:rsidRDefault="00847AEA" w:rsidP="00740DF9">
      <w:pPr>
        <w:rPr>
          <w:bCs/>
          <w:color w:val="000000"/>
          <w:lang w:eastAsia="et-EE"/>
        </w:rPr>
      </w:pPr>
    </w:p>
    <w:p w:rsidR="00BF7959" w:rsidRDefault="00BF7959" w:rsidP="00740DF9">
      <w:pPr>
        <w:ind w:hanging="3600"/>
        <w:rPr>
          <w:bCs/>
          <w:color w:val="000000"/>
          <w:lang w:eastAsia="et-EE"/>
        </w:rPr>
      </w:pPr>
      <w:r>
        <w:rPr>
          <w:bCs/>
          <w:color w:val="000000"/>
          <w:lang w:eastAsia="et-EE"/>
        </w:rPr>
        <w:t>Sēdes vadītājs</w:t>
      </w:r>
      <w:r w:rsidR="009409FE">
        <w:rPr>
          <w:bCs/>
          <w:color w:val="000000"/>
          <w:lang w:eastAsia="et-EE"/>
        </w:rPr>
        <w:tab/>
        <w:t>Sēdes vadītājs</w:t>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Pr>
          <w:bCs/>
          <w:color w:val="000000"/>
          <w:lang w:eastAsia="et-EE"/>
        </w:rPr>
        <w:tab/>
      </w:r>
      <w:r>
        <w:rPr>
          <w:bCs/>
          <w:color w:val="000000"/>
          <w:lang w:eastAsia="et-EE"/>
        </w:rPr>
        <w:tab/>
      </w:r>
      <w:r w:rsidR="009409FE">
        <w:rPr>
          <w:bCs/>
          <w:color w:val="000000"/>
          <w:lang w:eastAsia="et-EE"/>
        </w:rPr>
        <w:tab/>
      </w:r>
      <w:r w:rsidR="005C6EAD">
        <w:rPr>
          <w:bCs/>
          <w:color w:val="000000"/>
          <w:lang w:eastAsia="et-EE"/>
        </w:rPr>
        <w:tab/>
      </w:r>
      <w:r w:rsidR="005C6EAD">
        <w:rPr>
          <w:bCs/>
          <w:color w:val="000000"/>
          <w:lang w:eastAsia="et-EE"/>
        </w:rPr>
        <w:tab/>
      </w:r>
      <w:r>
        <w:rPr>
          <w:bCs/>
          <w:color w:val="000000"/>
          <w:lang w:eastAsia="et-EE"/>
        </w:rPr>
        <w:t>A. SPRIDZĀNS</w:t>
      </w:r>
    </w:p>
    <w:p w:rsidR="00BF7959" w:rsidRPr="005C40DF" w:rsidRDefault="00BF7959" w:rsidP="00740DF9">
      <w:pPr>
        <w:ind w:hanging="3600"/>
        <w:rPr>
          <w:bCs/>
          <w:color w:val="000000"/>
          <w:lang w:eastAsia="et-EE"/>
        </w:rPr>
      </w:pPr>
      <w:r>
        <w:rPr>
          <w:bCs/>
          <w:color w:val="000000"/>
          <w:lang w:eastAsia="et-EE"/>
        </w:rPr>
        <w:t xml:space="preserve"> </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Pr="005C40DF">
        <w:rPr>
          <w:bCs/>
          <w:color w:val="000000"/>
          <w:lang w:eastAsia="et-EE"/>
        </w:rPr>
        <w:t>(</w:t>
      </w:r>
      <w:r w:rsidR="00F00ADE">
        <w:rPr>
          <w:bCs/>
          <w:color w:val="000000"/>
          <w:lang w:eastAsia="et-EE"/>
        </w:rPr>
        <w:t>1</w:t>
      </w:r>
      <w:r w:rsidR="000051E1">
        <w:rPr>
          <w:bCs/>
          <w:color w:val="000000"/>
          <w:lang w:eastAsia="et-EE"/>
        </w:rPr>
        <w:t>2</w:t>
      </w:r>
      <w:r>
        <w:rPr>
          <w:bCs/>
          <w:color w:val="000000"/>
          <w:lang w:eastAsia="et-EE"/>
        </w:rPr>
        <w:t>.</w:t>
      </w:r>
      <w:r w:rsidR="000051E1">
        <w:rPr>
          <w:bCs/>
          <w:color w:val="000000"/>
          <w:lang w:eastAsia="et-EE"/>
        </w:rPr>
        <w:t>11</w:t>
      </w:r>
      <w:r>
        <w:rPr>
          <w:bCs/>
          <w:color w:val="000000"/>
          <w:lang w:eastAsia="et-EE"/>
        </w:rPr>
        <w:t>.</w:t>
      </w:r>
      <w:r w:rsidRPr="005C40DF">
        <w:rPr>
          <w:bCs/>
          <w:color w:val="000000"/>
          <w:lang w:eastAsia="et-EE"/>
        </w:rPr>
        <w:t>20</w:t>
      </w:r>
      <w:r w:rsidR="00E83D12">
        <w:rPr>
          <w:bCs/>
          <w:color w:val="000000"/>
          <w:lang w:eastAsia="et-EE"/>
        </w:rPr>
        <w:t>20</w:t>
      </w:r>
      <w:r w:rsidRPr="005C40DF">
        <w:rPr>
          <w:bCs/>
          <w:color w:val="000000"/>
          <w:lang w:eastAsia="et-EE"/>
        </w:rPr>
        <w:t>.)</w:t>
      </w:r>
    </w:p>
    <w:p w:rsidR="00BF7959" w:rsidRDefault="00BF7959" w:rsidP="00740DF9">
      <w:pPr>
        <w:rPr>
          <w:bCs/>
          <w:color w:val="000000"/>
          <w:lang w:eastAsia="et-EE"/>
        </w:rPr>
      </w:pPr>
    </w:p>
    <w:p w:rsidR="001C2CF6" w:rsidRDefault="001C2CF6" w:rsidP="00740DF9">
      <w:pPr>
        <w:rPr>
          <w:bCs/>
          <w:color w:val="000000"/>
          <w:lang w:eastAsia="et-EE"/>
        </w:rPr>
      </w:pPr>
    </w:p>
    <w:p w:rsidR="001C2CF6" w:rsidRDefault="001C2CF6" w:rsidP="00740DF9">
      <w:pPr>
        <w:rPr>
          <w:bCs/>
          <w:color w:val="000000"/>
          <w:lang w:eastAsia="et-EE"/>
        </w:rPr>
      </w:pPr>
    </w:p>
    <w:p w:rsidR="00BF7959" w:rsidRDefault="009409FE" w:rsidP="00491502">
      <w:pPr>
        <w:rPr>
          <w:bCs/>
          <w:color w:val="000000"/>
          <w:lang w:eastAsia="et-EE"/>
        </w:rPr>
      </w:pPr>
      <w:bookmarkStart w:id="0" w:name="_GoBack"/>
      <w:bookmarkEnd w:id="0"/>
      <w:r>
        <w:rPr>
          <w:bCs/>
          <w:color w:val="000000"/>
          <w:lang w:eastAsia="et-EE"/>
        </w:rPr>
        <w:t>Protokolēja</w:t>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Pr>
          <w:bCs/>
          <w:color w:val="000000"/>
          <w:lang w:eastAsia="et-EE"/>
        </w:rPr>
        <w:tab/>
      </w:r>
      <w:r>
        <w:rPr>
          <w:bCs/>
          <w:color w:val="000000"/>
          <w:lang w:eastAsia="et-EE"/>
        </w:rPr>
        <w:tab/>
      </w:r>
      <w:r>
        <w:rPr>
          <w:bCs/>
          <w:color w:val="000000"/>
          <w:lang w:eastAsia="et-EE"/>
        </w:rPr>
        <w:tab/>
      </w:r>
      <w:r w:rsidR="00BF7959" w:rsidRPr="005C40DF">
        <w:rPr>
          <w:bCs/>
          <w:color w:val="000000"/>
          <w:lang w:eastAsia="et-EE"/>
        </w:rPr>
        <w:t>D.</w:t>
      </w:r>
      <w:r w:rsidR="00DD62E1">
        <w:rPr>
          <w:bCs/>
          <w:color w:val="000000"/>
          <w:lang w:eastAsia="et-EE"/>
        </w:rPr>
        <w:t> </w:t>
      </w:r>
      <w:r w:rsidR="00BF7959" w:rsidRPr="005C40DF">
        <w:rPr>
          <w:bCs/>
          <w:color w:val="000000"/>
          <w:lang w:eastAsia="et-EE"/>
        </w:rPr>
        <w:t>RITERFELTE</w:t>
      </w:r>
    </w:p>
    <w:p w:rsidR="00BF7959" w:rsidRDefault="00BF7959" w:rsidP="000051E1">
      <w:pPr>
        <w:ind w:left="7200"/>
        <w:rPr>
          <w:bCs/>
          <w:color w:val="000000"/>
          <w:lang w:eastAsia="et-EE"/>
        </w:rPr>
      </w:pPr>
      <w:r>
        <w:rPr>
          <w:bCs/>
          <w:color w:val="000000"/>
          <w:lang w:eastAsia="et-EE"/>
        </w:rPr>
        <w:t>(</w:t>
      </w:r>
      <w:r w:rsidR="00467DE9">
        <w:rPr>
          <w:bCs/>
          <w:color w:val="000000"/>
          <w:lang w:eastAsia="et-EE"/>
        </w:rPr>
        <w:t>1</w:t>
      </w:r>
      <w:r w:rsidR="000051E1">
        <w:rPr>
          <w:bCs/>
          <w:color w:val="000000"/>
          <w:lang w:eastAsia="et-EE"/>
        </w:rPr>
        <w:t>2</w:t>
      </w:r>
      <w:r>
        <w:rPr>
          <w:bCs/>
          <w:color w:val="000000"/>
          <w:lang w:eastAsia="et-EE"/>
        </w:rPr>
        <w:t>.</w:t>
      </w:r>
      <w:r w:rsidR="000051E1">
        <w:rPr>
          <w:bCs/>
          <w:color w:val="000000"/>
          <w:lang w:eastAsia="et-EE"/>
        </w:rPr>
        <w:t>11</w:t>
      </w:r>
      <w:r w:rsidRPr="005C40DF">
        <w:rPr>
          <w:bCs/>
          <w:color w:val="000000"/>
          <w:lang w:eastAsia="et-EE"/>
        </w:rPr>
        <w:t>.20</w:t>
      </w:r>
      <w:r w:rsidR="00E83D12">
        <w:rPr>
          <w:bCs/>
          <w:color w:val="000000"/>
          <w:lang w:eastAsia="et-EE"/>
        </w:rPr>
        <w:t>20</w:t>
      </w:r>
      <w:r w:rsidRPr="005C40DF">
        <w:rPr>
          <w:bCs/>
          <w:color w:val="000000"/>
          <w:lang w:eastAsia="et-EE"/>
        </w:rPr>
        <w:t>.)</w:t>
      </w:r>
    </w:p>
    <w:p w:rsidR="00CE5B06" w:rsidRDefault="00CE5B06" w:rsidP="00740DF9">
      <w:pPr>
        <w:ind w:firstLine="720"/>
        <w:jc w:val="both"/>
      </w:pPr>
    </w:p>
    <w:p w:rsidR="006A5735" w:rsidRDefault="006A5735" w:rsidP="00740DF9">
      <w:pPr>
        <w:tabs>
          <w:tab w:val="left" w:pos="-24212"/>
        </w:tabs>
        <w:rPr>
          <w:sz w:val="20"/>
          <w:szCs w:val="20"/>
        </w:rPr>
      </w:pPr>
    </w:p>
    <w:p w:rsidR="00630E80" w:rsidRDefault="006A5735" w:rsidP="00740DF9">
      <w:pPr>
        <w:tabs>
          <w:tab w:val="left" w:pos="-24212"/>
        </w:tabs>
      </w:pPr>
      <w:r w:rsidRPr="006A5735">
        <w:t>Sēdes audioieraksts publicēts Dobeles novada pašvaldības mājaslapā: http://www.dobele.lv/lv/content/domes-sedes</w:t>
      </w:r>
      <w:r w:rsidR="00630E80">
        <w:br w:type="page"/>
      </w:r>
    </w:p>
    <w:p w:rsidR="009409FE" w:rsidRDefault="009409FE" w:rsidP="009409FE">
      <w:pPr>
        <w:tabs>
          <w:tab w:val="left" w:pos="-24212"/>
        </w:tabs>
        <w:jc w:val="center"/>
        <w:rPr>
          <w:sz w:val="20"/>
          <w:szCs w:val="20"/>
        </w:rPr>
      </w:pPr>
      <w:r w:rsidRPr="00F6215E">
        <w:rPr>
          <w:noProof/>
          <w:sz w:val="20"/>
          <w:szCs w:val="20"/>
        </w:rPr>
        <w:lastRenderedPageBreak/>
        <w:drawing>
          <wp:inline distT="0" distB="0" distL="0" distR="0" wp14:anchorId="170E62AA" wp14:editId="1DEBC5E3">
            <wp:extent cx="681355" cy="748030"/>
            <wp:effectExtent l="0" t="0" r="4445"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9409FE" w:rsidRPr="00FD57F1" w:rsidRDefault="009409FE" w:rsidP="009409FE">
      <w:pPr>
        <w:tabs>
          <w:tab w:val="left" w:pos="-24212"/>
        </w:tabs>
        <w:jc w:val="center"/>
        <w:rPr>
          <w:b/>
          <w:sz w:val="16"/>
          <w:szCs w:val="16"/>
          <w:lang w:val="en-US"/>
        </w:rPr>
      </w:pPr>
    </w:p>
    <w:p w:rsidR="009409FE" w:rsidRDefault="009409FE" w:rsidP="009409FE">
      <w:pPr>
        <w:pStyle w:val="Header"/>
        <w:jc w:val="center"/>
        <w:rPr>
          <w:sz w:val="20"/>
        </w:rPr>
      </w:pPr>
      <w:r>
        <w:rPr>
          <w:sz w:val="20"/>
        </w:rPr>
        <w:t>LATVIJAS REPUBLIKA</w:t>
      </w:r>
    </w:p>
    <w:p w:rsidR="009409FE" w:rsidRDefault="009409FE" w:rsidP="009409FE">
      <w:pPr>
        <w:pStyle w:val="Header"/>
        <w:jc w:val="center"/>
        <w:rPr>
          <w:b/>
          <w:sz w:val="32"/>
          <w:szCs w:val="32"/>
        </w:rPr>
      </w:pPr>
      <w:r>
        <w:rPr>
          <w:b/>
          <w:sz w:val="32"/>
          <w:szCs w:val="32"/>
        </w:rPr>
        <w:t>DOBELES NOVADA DOME</w:t>
      </w:r>
    </w:p>
    <w:p w:rsidR="009409FE" w:rsidRDefault="009409FE" w:rsidP="009409F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409FE" w:rsidRDefault="009409FE" w:rsidP="009409F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color w:val="000000"/>
            <w:sz w:val="16"/>
            <w:szCs w:val="16"/>
          </w:rPr>
          <w:t>dome@dobele.lv</w:t>
        </w:r>
      </w:hyperlink>
    </w:p>
    <w:p w:rsidR="009409FE" w:rsidRPr="00CB095F" w:rsidRDefault="009409FE" w:rsidP="009409FE">
      <w:pPr>
        <w:spacing w:line="360" w:lineRule="auto"/>
        <w:jc w:val="center"/>
      </w:pPr>
    </w:p>
    <w:p w:rsidR="00630E80" w:rsidRDefault="00630E80" w:rsidP="00630E80">
      <w:pPr>
        <w:tabs>
          <w:tab w:val="center" w:pos="2881"/>
          <w:tab w:val="center" w:pos="3601"/>
          <w:tab w:val="center" w:pos="4321"/>
          <w:tab w:val="center" w:pos="5041"/>
          <w:tab w:val="center" w:pos="5761"/>
          <w:tab w:val="center" w:pos="6481"/>
          <w:tab w:val="center" w:pos="7470"/>
        </w:tabs>
        <w:ind w:left="-15"/>
        <w:rPr>
          <w:b/>
        </w:rPr>
      </w:pPr>
    </w:p>
    <w:p w:rsidR="00630E80" w:rsidRPr="00006B3C" w:rsidRDefault="00630E80" w:rsidP="00630E80">
      <w:pPr>
        <w:tabs>
          <w:tab w:val="left" w:pos="-18092"/>
        </w:tabs>
        <w:suppressAutoHyphens/>
        <w:ind w:left="360" w:right="-680"/>
        <w:jc w:val="both"/>
        <w:rPr>
          <w:b/>
          <w:lang w:eastAsia="ar-SA"/>
        </w:rPr>
      </w:pPr>
      <w:r w:rsidRPr="00006B3C">
        <w:rPr>
          <w:b/>
          <w:lang w:eastAsia="ar-SA"/>
        </w:rPr>
        <w:t xml:space="preserve">2020. gada </w:t>
      </w:r>
      <w:r>
        <w:rPr>
          <w:b/>
          <w:lang w:eastAsia="ar-SA"/>
        </w:rPr>
        <w:t>12</w:t>
      </w:r>
      <w:r w:rsidRPr="00006B3C">
        <w:rPr>
          <w:b/>
          <w:lang w:eastAsia="ar-SA"/>
        </w:rPr>
        <w:t>. </w:t>
      </w:r>
      <w:r>
        <w:rPr>
          <w:b/>
          <w:lang w:eastAsia="ar-SA"/>
        </w:rPr>
        <w:t>novembrī</w:t>
      </w:r>
      <w:r w:rsidRPr="00006B3C">
        <w:rPr>
          <w:b/>
          <w:lang w:eastAsia="ar-SA"/>
        </w:rPr>
        <w:tab/>
      </w:r>
      <w:r w:rsidRPr="00006B3C">
        <w:rPr>
          <w:b/>
          <w:lang w:eastAsia="ar-SA"/>
        </w:rPr>
        <w:tab/>
      </w:r>
      <w:r w:rsidRPr="00006B3C">
        <w:rPr>
          <w:b/>
          <w:lang w:eastAsia="ar-SA"/>
        </w:rPr>
        <w:tab/>
      </w:r>
      <w:r w:rsidRPr="00006B3C">
        <w:rPr>
          <w:b/>
          <w:lang w:eastAsia="ar-SA"/>
        </w:rPr>
        <w:tab/>
      </w:r>
      <w:r w:rsidRPr="00006B3C">
        <w:rPr>
          <w:b/>
          <w:lang w:eastAsia="ar-SA"/>
        </w:rPr>
        <w:tab/>
      </w:r>
      <w:r w:rsidRPr="00006B3C">
        <w:rPr>
          <w:b/>
          <w:lang w:eastAsia="ar-SA"/>
        </w:rPr>
        <w:tab/>
      </w:r>
      <w:r w:rsidRPr="00006B3C">
        <w:rPr>
          <w:b/>
          <w:lang w:eastAsia="ar-SA"/>
        </w:rPr>
        <w:tab/>
      </w:r>
      <w:r>
        <w:rPr>
          <w:b/>
          <w:lang w:eastAsia="ar-SA"/>
        </w:rPr>
        <w:tab/>
      </w:r>
      <w:r w:rsidRPr="00006B3C">
        <w:rPr>
          <w:b/>
          <w:lang w:eastAsia="ar-SA"/>
        </w:rPr>
        <w:t>Nr. </w:t>
      </w:r>
      <w:r>
        <w:rPr>
          <w:b/>
          <w:lang w:eastAsia="ar-SA"/>
        </w:rPr>
        <w:t>290</w:t>
      </w:r>
      <w:r w:rsidRPr="00006B3C">
        <w:rPr>
          <w:b/>
          <w:lang w:eastAsia="ar-SA"/>
        </w:rPr>
        <w:t>/1</w:t>
      </w:r>
      <w:r>
        <w:rPr>
          <w:b/>
          <w:lang w:eastAsia="ar-SA"/>
        </w:rPr>
        <w:t>4</w:t>
      </w:r>
    </w:p>
    <w:p w:rsidR="00630E80" w:rsidRDefault="00630E80" w:rsidP="00630E80"/>
    <w:p w:rsidR="00630E80" w:rsidRDefault="00630E80" w:rsidP="00630E80">
      <w:pPr>
        <w:jc w:val="center"/>
        <w:rPr>
          <w:b/>
          <w:sz w:val="28"/>
          <w:szCs w:val="28"/>
        </w:rPr>
      </w:pPr>
    </w:p>
    <w:p w:rsidR="00630E80" w:rsidRDefault="00630E80" w:rsidP="00630E80">
      <w:pPr>
        <w:pStyle w:val="NormalWeb"/>
        <w:spacing w:before="0" w:beforeAutospacing="0" w:after="0" w:afterAutospacing="0"/>
        <w:jc w:val="center"/>
        <w:rPr>
          <w:b/>
          <w:sz w:val="28"/>
          <w:szCs w:val="28"/>
        </w:rPr>
      </w:pPr>
      <w:r>
        <w:rPr>
          <w:b/>
          <w:u w:val="single"/>
        </w:rPr>
        <w:t>Par Dobeles novada domes saistošo noteikumu Nr.</w:t>
      </w:r>
      <w:r w:rsidR="000051E1">
        <w:rPr>
          <w:b/>
          <w:u w:val="single"/>
        </w:rPr>
        <w:t> </w:t>
      </w:r>
      <w:r>
        <w:rPr>
          <w:b/>
          <w:u w:val="single"/>
        </w:rPr>
        <w:t>15 „G</w:t>
      </w:r>
      <w:r w:rsidRPr="00CD08AB">
        <w:rPr>
          <w:b/>
          <w:u w:val="single"/>
        </w:rPr>
        <w:t>rozījum</w:t>
      </w:r>
      <w:r>
        <w:rPr>
          <w:b/>
          <w:u w:val="single"/>
        </w:rPr>
        <w:t xml:space="preserve">i </w:t>
      </w:r>
      <w:r w:rsidRPr="00CD08AB">
        <w:rPr>
          <w:b/>
          <w:u w:val="single"/>
        </w:rPr>
        <w:t>Dobeles novada pašvaldības 20</w:t>
      </w:r>
      <w:r>
        <w:rPr>
          <w:b/>
          <w:u w:val="single"/>
        </w:rPr>
        <w:t>10</w:t>
      </w:r>
      <w:r w:rsidRPr="00CD08AB">
        <w:rPr>
          <w:b/>
          <w:u w:val="single"/>
        </w:rPr>
        <w:t>.</w:t>
      </w:r>
      <w:r w:rsidR="000051E1">
        <w:rPr>
          <w:b/>
          <w:u w:val="single"/>
        </w:rPr>
        <w:t> </w:t>
      </w:r>
      <w:r w:rsidRPr="00CD08AB">
        <w:rPr>
          <w:b/>
          <w:u w:val="single"/>
        </w:rPr>
        <w:t xml:space="preserve">gada </w:t>
      </w:r>
      <w:r>
        <w:rPr>
          <w:b/>
          <w:u w:val="single"/>
        </w:rPr>
        <w:t>28.</w:t>
      </w:r>
      <w:r w:rsidR="000051E1">
        <w:rPr>
          <w:b/>
          <w:u w:val="single"/>
        </w:rPr>
        <w:t> </w:t>
      </w:r>
      <w:r>
        <w:rPr>
          <w:b/>
          <w:u w:val="single"/>
        </w:rPr>
        <w:t>oktobra</w:t>
      </w:r>
      <w:r w:rsidRPr="00CD08AB">
        <w:rPr>
          <w:b/>
          <w:u w:val="single"/>
        </w:rPr>
        <w:t xml:space="preserve"> saistošajos </w:t>
      </w:r>
      <w:r>
        <w:rPr>
          <w:b/>
          <w:u w:val="single"/>
        </w:rPr>
        <w:t xml:space="preserve"> </w:t>
      </w:r>
      <w:r w:rsidRPr="00CD08AB">
        <w:rPr>
          <w:b/>
          <w:u w:val="single"/>
        </w:rPr>
        <w:t>noteikumo</w:t>
      </w:r>
      <w:r>
        <w:rPr>
          <w:b/>
          <w:u w:val="single"/>
        </w:rPr>
        <w:t>s Nr.</w:t>
      </w:r>
      <w:r w:rsidR="000051E1">
        <w:rPr>
          <w:b/>
          <w:u w:val="single"/>
        </w:rPr>
        <w:t> </w:t>
      </w:r>
      <w:r>
        <w:rPr>
          <w:b/>
          <w:u w:val="single"/>
        </w:rPr>
        <w:t>31 „Dobeles novada pašvaldības nolikums”” apstiprināšanu</w:t>
      </w:r>
    </w:p>
    <w:p w:rsidR="00630E80" w:rsidRPr="00965B7A" w:rsidRDefault="00630E80" w:rsidP="00630E80">
      <w:pPr>
        <w:pStyle w:val="Title"/>
        <w:jc w:val="both"/>
      </w:pPr>
    </w:p>
    <w:p w:rsidR="00630E80" w:rsidRPr="00965B7A" w:rsidRDefault="00630E80" w:rsidP="00630E80">
      <w:pPr>
        <w:pStyle w:val="Title"/>
      </w:pPr>
    </w:p>
    <w:p w:rsidR="00630E80" w:rsidRPr="00630E80" w:rsidRDefault="00630E80" w:rsidP="00630E80">
      <w:pPr>
        <w:pStyle w:val="Title"/>
        <w:ind w:firstLine="360"/>
        <w:jc w:val="both"/>
        <w:rPr>
          <w:rFonts w:ascii="Times New Roman" w:hAnsi="Times New Roman"/>
          <w:sz w:val="24"/>
        </w:rPr>
      </w:pPr>
      <w:r w:rsidRPr="00630E80">
        <w:rPr>
          <w:rFonts w:ascii="Times New Roman" w:hAnsi="Times New Roman"/>
          <w:sz w:val="24"/>
        </w:rPr>
        <w:t>Saskaņā ar likuma „Par pašvaldībām” 21.panta pirmās daļas 1.</w:t>
      </w:r>
      <w:r w:rsidR="000051E1">
        <w:rPr>
          <w:rFonts w:ascii="Times New Roman" w:hAnsi="Times New Roman"/>
          <w:sz w:val="24"/>
        </w:rPr>
        <w:t> </w:t>
      </w:r>
      <w:r w:rsidRPr="00630E80">
        <w:rPr>
          <w:rFonts w:ascii="Times New Roman" w:hAnsi="Times New Roman"/>
          <w:sz w:val="24"/>
        </w:rPr>
        <w:t>punktu un 24.</w:t>
      </w:r>
      <w:r w:rsidR="000051E1">
        <w:rPr>
          <w:rFonts w:ascii="Times New Roman" w:hAnsi="Times New Roman"/>
          <w:sz w:val="24"/>
        </w:rPr>
        <w:t> </w:t>
      </w:r>
      <w:r w:rsidRPr="00630E80">
        <w:rPr>
          <w:rFonts w:ascii="Times New Roman" w:hAnsi="Times New Roman"/>
          <w:sz w:val="24"/>
        </w:rPr>
        <w:t>pantu, Dobeles novada dome NOLEMJ:</w:t>
      </w:r>
    </w:p>
    <w:p w:rsidR="00630E80" w:rsidRPr="00630E80" w:rsidRDefault="00630E80" w:rsidP="00630E80">
      <w:pPr>
        <w:pStyle w:val="Title"/>
        <w:jc w:val="both"/>
        <w:rPr>
          <w:rFonts w:ascii="Times New Roman" w:hAnsi="Times New Roman"/>
          <w:sz w:val="24"/>
        </w:rPr>
      </w:pPr>
    </w:p>
    <w:p w:rsidR="00630E80" w:rsidRPr="00630E80" w:rsidRDefault="00630E80" w:rsidP="00630E80">
      <w:pPr>
        <w:pStyle w:val="Title"/>
        <w:ind w:firstLine="360"/>
        <w:jc w:val="both"/>
        <w:rPr>
          <w:rFonts w:ascii="Times New Roman" w:hAnsi="Times New Roman"/>
          <w:sz w:val="24"/>
        </w:rPr>
      </w:pPr>
      <w:r w:rsidRPr="00630E80">
        <w:rPr>
          <w:rFonts w:ascii="Times New Roman" w:hAnsi="Times New Roman"/>
          <w:sz w:val="24"/>
        </w:rPr>
        <w:t>Apstiprināt Dobeles novada domes saistošos noteikumus Nr. 15 „Grozījumi Dobeles novada pašvaldības 2010.</w:t>
      </w:r>
      <w:r w:rsidR="000051E1">
        <w:rPr>
          <w:rFonts w:ascii="Times New Roman" w:hAnsi="Times New Roman"/>
          <w:sz w:val="24"/>
        </w:rPr>
        <w:t> </w:t>
      </w:r>
      <w:r w:rsidRPr="00630E80">
        <w:rPr>
          <w:rFonts w:ascii="Times New Roman" w:hAnsi="Times New Roman"/>
          <w:sz w:val="24"/>
        </w:rPr>
        <w:t>gada 28.</w:t>
      </w:r>
      <w:r w:rsidR="000051E1">
        <w:rPr>
          <w:rFonts w:ascii="Times New Roman" w:hAnsi="Times New Roman"/>
          <w:sz w:val="24"/>
        </w:rPr>
        <w:t> </w:t>
      </w:r>
      <w:r w:rsidRPr="00630E80">
        <w:rPr>
          <w:rFonts w:ascii="Times New Roman" w:hAnsi="Times New Roman"/>
          <w:sz w:val="24"/>
        </w:rPr>
        <w:t>oktobra saistošajos noteikumos Nr. 31 „Dobeles novada pašvaldības nolikums”” (pielikumā).</w:t>
      </w:r>
    </w:p>
    <w:p w:rsidR="00630E80" w:rsidRPr="00630E80" w:rsidRDefault="00630E80" w:rsidP="00630E80">
      <w:pPr>
        <w:pStyle w:val="Title"/>
        <w:jc w:val="both"/>
        <w:rPr>
          <w:rFonts w:ascii="Times New Roman" w:hAnsi="Times New Roman"/>
          <w:sz w:val="24"/>
        </w:rPr>
      </w:pPr>
    </w:p>
    <w:p w:rsidR="00630E80" w:rsidRPr="00630E80" w:rsidRDefault="00630E80" w:rsidP="00630E80">
      <w:pPr>
        <w:pStyle w:val="Title"/>
        <w:jc w:val="both"/>
        <w:rPr>
          <w:rFonts w:ascii="Times New Roman" w:hAnsi="Times New Roman"/>
          <w:sz w:val="24"/>
        </w:rPr>
      </w:pPr>
    </w:p>
    <w:p w:rsidR="00630E80" w:rsidRPr="00630E80" w:rsidRDefault="00630E80" w:rsidP="00630E80">
      <w:pPr>
        <w:pStyle w:val="Title"/>
        <w:jc w:val="both"/>
        <w:rPr>
          <w:rFonts w:ascii="Times New Roman" w:hAnsi="Times New Roman"/>
          <w:sz w:val="24"/>
        </w:rPr>
      </w:pPr>
    </w:p>
    <w:p w:rsidR="00630E80" w:rsidRPr="00630E80" w:rsidRDefault="00630E80" w:rsidP="00630E80">
      <w:pPr>
        <w:pStyle w:val="Title"/>
        <w:jc w:val="both"/>
        <w:rPr>
          <w:rFonts w:ascii="Times New Roman" w:hAnsi="Times New Roman"/>
          <w:sz w:val="24"/>
        </w:rPr>
      </w:pPr>
    </w:p>
    <w:p w:rsidR="00630E80" w:rsidRPr="00630E80" w:rsidRDefault="00630E80" w:rsidP="00630E80">
      <w:pPr>
        <w:pStyle w:val="Title"/>
        <w:jc w:val="both"/>
        <w:rPr>
          <w:rFonts w:ascii="Times New Roman" w:hAnsi="Times New Roman"/>
          <w:sz w:val="24"/>
        </w:rPr>
      </w:pPr>
    </w:p>
    <w:p w:rsidR="00630E80" w:rsidRDefault="00630E80" w:rsidP="00630E80">
      <w:pPr>
        <w:pStyle w:val="Title"/>
        <w:jc w:val="both"/>
        <w:rPr>
          <w:b/>
          <w:bCs/>
        </w:rPr>
      </w:pPr>
      <w:r w:rsidRPr="00630E80">
        <w:rPr>
          <w:rFonts w:ascii="Times New Roman" w:hAnsi="Times New Roman"/>
          <w:sz w:val="24"/>
        </w:rPr>
        <w:t>Domes priekšsēdētājs</w:t>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proofErr w:type="spellStart"/>
      <w:r w:rsidRPr="00630E80">
        <w:rPr>
          <w:rFonts w:ascii="Times New Roman" w:hAnsi="Times New Roman"/>
          <w:sz w:val="24"/>
        </w:rPr>
        <w:t>A.Spridzāns</w:t>
      </w:r>
      <w:proofErr w:type="spellEnd"/>
      <w:r>
        <w:rPr>
          <w:bCs/>
        </w:rPr>
        <w:br w:type="page"/>
      </w:r>
    </w:p>
    <w:p w:rsidR="00630E80" w:rsidRDefault="00630E80" w:rsidP="00630E80">
      <w:pPr>
        <w:ind w:right="3"/>
        <w:jc w:val="center"/>
        <w:rPr>
          <w:b/>
          <w:sz w:val="32"/>
        </w:rPr>
      </w:pPr>
      <w:r w:rsidRPr="00255C30">
        <w:rPr>
          <w:noProof/>
        </w:rPr>
        <w:lastRenderedPageBreak/>
        <w:drawing>
          <wp:inline distT="0" distB="0" distL="0" distR="0">
            <wp:extent cx="685800" cy="752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630E80" w:rsidRDefault="00630E80" w:rsidP="00630E80">
      <w:pPr>
        <w:pStyle w:val="Header"/>
        <w:jc w:val="center"/>
        <w:rPr>
          <w:sz w:val="20"/>
        </w:rPr>
      </w:pPr>
      <w:r>
        <w:rPr>
          <w:sz w:val="20"/>
        </w:rPr>
        <w:t>LATVIJAS REPUBLIKA</w:t>
      </w:r>
    </w:p>
    <w:p w:rsidR="00630E80" w:rsidRDefault="00630E80" w:rsidP="00630E80">
      <w:pPr>
        <w:pStyle w:val="Header"/>
        <w:jc w:val="center"/>
        <w:rPr>
          <w:b/>
          <w:sz w:val="32"/>
          <w:szCs w:val="32"/>
        </w:rPr>
      </w:pPr>
      <w:r>
        <w:rPr>
          <w:b/>
          <w:sz w:val="32"/>
          <w:szCs w:val="32"/>
        </w:rPr>
        <w:t>DOBELES NOVADA DOME</w:t>
      </w:r>
    </w:p>
    <w:p w:rsidR="00630E80" w:rsidRDefault="00630E80" w:rsidP="00630E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30E80" w:rsidRDefault="00630E80" w:rsidP="00630E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630E80" w:rsidRDefault="00630E80" w:rsidP="00630E80">
      <w:pPr>
        <w:ind w:right="3"/>
        <w:jc w:val="center"/>
        <w:rPr>
          <w:b/>
        </w:rPr>
      </w:pPr>
    </w:p>
    <w:p w:rsidR="00630E80" w:rsidRPr="00630E80" w:rsidRDefault="00630E80" w:rsidP="00630E80">
      <w:pPr>
        <w:ind w:left="5040"/>
        <w:jc w:val="right"/>
      </w:pPr>
      <w:r w:rsidRPr="00630E80">
        <w:t xml:space="preserve">APSTIPRINĀTI </w:t>
      </w:r>
    </w:p>
    <w:p w:rsidR="00630E80" w:rsidRPr="00630E80" w:rsidRDefault="00630E80" w:rsidP="00630E80">
      <w:pPr>
        <w:ind w:left="5040"/>
        <w:jc w:val="right"/>
      </w:pPr>
      <w:r w:rsidRPr="00630E80">
        <w:t>ar Dobeles novada domes</w:t>
      </w:r>
    </w:p>
    <w:p w:rsidR="00630E80" w:rsidRPr="00630E80" w:rsidRDefault="00630E80" w:rsidP="00630E80">
      <w:pPr>
        <w:ind w:left="5040"/>
        <w:jc w:val="right"/>
      </w:pPr>
      <w:r w:rsidRPr="00630E80">
        <w:t>2020. gada 12. novembra</w:t>
      </w:r>
    </w:p>
    <w:p w:rsidR="00630E80" w:rsidRPr="00630E80" w:rsidRDefault="00630E80" w:rsidP="00630E80">
      <w:pPr>
        <w:ind w:left="5040"/>
        <w:jc w:val="right"/>
      </w:pPr>
      <w:r w:rsidRPr="00630E80">
        <w:t>lēmumu Nr.</w:t>
      </w:r>
      <w:r w:rsidR="000051E1">
        <w:t> </w:t>
      </w:r>
      <w:r w:rsidRPr="00630E80">
        <w:t>290/14</w:t>
      </w:r>
    </w:p>
    <w:p w:rsidR="00630E80" w:rsidRPr="003D1878" w:rsidRDefault="00630E80" w:rsidP="00630E80">
      <w:pPr>
        <w:pStyle w:val="Title"/>
        <w:jc w:val="right"/>
      </w:pPr>
    </w:p>
    <w:p w:rsidR="00630E80" w:rsidRPr="00A75A05" w:rsidRDefault="00630E80" w:rsidP="00630E80">
      <w:pPr>
        <w:pStyle w:val="Title"/>
        <w:jc w:val="right"/>
      </w:pPr>
    </w:p>
    <w:p w:rsidR="00630E80" w:rsidRPr="00630E80" w:rsidRDefault="00630E80" w:rsidP="00630E80">
      <w:pPr>
        <w:pStyle w:val="Title"/>
        <w:jc w:val="both"/>
        <w:rPr>
          <w:rFonts w:ascii="Times New Roman" w:hAnsi="Times New Roman"/>
          <w:b/>
          <w:sz w:val="24"/>
        </w:rPr>
      </w:pPr>
      <w:r w:rsidRPr="00630E80">
        <w:rPr>
          <w:rFonts w:ascii="Times New Roman" w:hAnsi="Times New Roman"/>
          <w:b/>
          <w:sz w:val="24"/>
        </w:rPr>
        <w:t>2020. gada 12. novembrī</w:t>
      </w:r>
      <w:r w:rsidRPr="00630E80">
        <w:rPr>
          <w:rFonts w:ascii="Times New Roman" w:hAnsi="Times New Roman"/>
          <w:b/>
          <w:sz w:val="24"/>
        </w:rPr>
        <w:tab/>
      </w:r>
      <w:r w:rsidRPr="00630E80">
        <w:rPr>
          <w:rFonts w:ascii="Times New Roman" w:hAnsi="Times New Roman"/>
          <w:b/>
          <w:sz w:val="24"/>
        </w:rPr>
        <w:tab/>
      </w:r>
      <w:r w:rsidRPr="00630E80">
        <w:rPr>
          <w:rFonts w:ascii="Times New Roman" w:hAnsi="Times New Roman"/>
          <w:b/>
          <w:sz w:val="24"/>
        </w:rPr>
        <w:tab/>
      </w:r>
      <w:r w:rsidRPr="00630E80">
        <w:rPr>
          <w:rFonts w:ascii="Times New Roman" w:hAnsi="Times New Roman"/>
          <w:b/>
          <w:sz w:val="24"/>
        </w:rPr>
        <w:tab/>
      </w:r>
      <w:r w:rsidRPr="00630E80">
        <w:rPr>
          <w:rFonts w:ascii="Times New Roman" w:hAnsi="Times New Roman"/>
          <w:b/>
          <w:sz w:val="24"/>
        </w:rPr>
        <w:tab/>
        <w:t>Saistošie noteikumi Nr.</w:t>
      </w:r>
      <w:r w:rsidR="000051E1">
        <w:rPr>
          <w:rFonts w:ascii="Times New Roman" w:hAnsi="Times New Roman"/>
          <w:b/>
          <w:sz w:val="24"/>
        </w:rPr>
        <w:t> </w:t>
      </w:r>
      <w:r w:rsidRPr="00630E80">
        <w:rPr>
          <w:rFonts w:ascii="Times New Roman" w:hAnsi="Times New Roman"/>
          <w:b/>
          <w:sz w:val="24"/>
        </w:rPr>
        <w:t>15</w:t>
      </w:r>
    </w:p>
    <w:p w:rsidR="00630E80" w:rsidRPr="00A75A05" w:rsidRDefault="00630E80" w:rsidP="00630E80">
      <w:pPr>
        <w:pStyle w:val="Title"/>
        <w:jc w:val="both"/>
      </w:pPr>
    </w:p>
    <w:p w:rsidR="00630E80" w:rsidRPr="0008785A" w:rsidRDefault="00630E80" w:rsidP="00630E80">
      <w:pPr>
        <w:pStyle w:val="NormalWeb"/>
        <w:spacing w:before="0" w:beforeAutospacing="0" w:after="0" w:afterAutospacing="0"/>
        <w:jc w:val="center"/>
        <w:rPr>
          <w:b/>
        </w:rPr>
      </w:pPr>
      <w:r w:rsidRPr="0008785A">
        <w:rPr>
          <w:b/>
        </w:rPr>
        <w:t>Grozījumi Dobeles novada pašvaldības 2010.</w:t>
      </w:r>
      <w:r>
        <w:rPr>
          <w:b/>
        </w:rPr>
        <w:t> </w:t>
      </w:r>
      <w:r w:rsidRPr="0008785A">
        <w:rPr>
          <w:b/>
        </w:rPr>
        <w:t>gada 28.</w:t>
      </w:r>
      <w:r>
        <w:rPr>
          <w:b/>
        </w:rPr>
        <w:t> </w:t>
      </w:r>
      <w:r w:rsidRPr="0008785A">
        <w:rPr>
          <w:b/>
        </w:rPr>
        <w:t xml:space="preserve">oktobra saistošajos </w:t>
      </w:r>
    </w:p>
    <w:p w:rsidR="00630E80" w:rsidRPr="0008785A" w:rsidRDefault="00630E80" w:rsidP="00630E80">
      <w:pPr>
        <w:pStyle w:val="NormalWeb"/>
        <w:spacing w:before="0" w:beforeAutospacing="0" w:after="0" w:afterAutospacing="0"/>
        <w:jc w:val="center"/>
        <w:rPr>
          <w:b/>
        </w:rPr>
      </w:pPr>
      <w:r w:rsidRPr="0008785A">
        <w:rPr>
          <w:b/>
        </w:rPr>
        <w:t>noteikumos Nr.</w:t>
      </w:r>
      <w:r>
        <w:t> </w:t>
      </w:r>
      <w:r w:rsidRPr="0008785A">
        <w:rPr>
          <w:b/>
        </w:rPr>
        <w:t xml:space="preserve">31 </w:t>
      </w:r>
      <w:r>
        <w:rPr>
          <w:b/>
        </w:rPr>
        <w:t>“D</w:t>
      </w:r>
      <w:r w:rsidRPr="0008785A">
        <w:rPr>
          <w:b/>
        </w:rPr>
        <w:t>obeles novada pašvaldības nolikums’’ </w:t>
      </w:r>
    </w:p>
    <w:p w:rsidR="00630E80" w:rsidRPr="00A75A05" w:rsidRDefault="00630E80" w:rsidP="00630E80">
      <w:pPr>
        <w:pStyle w:val="NormalWeb"/>
        <w:spacing w:before="0" w:beforeAutospacing="0" w:after="0" w:afterAutospacing="0"/>
        <w:jc w:val="center"/>
      </w:pPr>
    </w:p>
    <w:p w:rsidR="00630E80" w:rsidRPr="00A75A05" w:rsidRDefault="00630E80" w:rsidP="00630E80">
      <w:pPr>
        <w:jc w:val="right"/>
      </w:pPr>
      <w:r w:rsidRPr="00A75A05">
        <w:t>Izdoti saskaņā ar likuma</w:t>
      </w:r>
    </w:p>
    <w:p w:rsidR="00630E80" w:rsidRPr="00A75A05" w:rsidRDefault="00630E80" w:rsidP="00630E80">
      <w:pPr>
        <w:jc w:val="right"/>
      </w:pPr>
      <w:r>
        <w:t>“</w:t>
      </w:r>
      <w:r w:rsidRPr="00A75A05">
        <w:t>Par pašvaldībām</w:t>
      </w:r>
      <w:r>
        <w:t>”</w:t>
      </w:r>
      <w:r w:rsidRPr="00A75A05">
        <w:t xml:space="preserve"> </w:t>
      </w:r>
      <w:r>
        <w:t>24</w:t>
      </w:r>
      <w:r w:rsidRPr="00A75A05">
        <w:t>.</w:t>
      </w:r>
      <w:r>
        <w:t> </w:t>
      </w:r>
      <w:r w:rsidRPr="00A75A05">
        <w:t>pant</w:t>
      </w:r>
      <w:r>
        <w:t>u</w:t>
      </w:r>
    </w:p>
    <w:p w:rsidR="00630E80" w:rsidRDefault="00630E80" w:rsidP="00630E80">
      <w:pPr>
        <w:pStyle w:val="NormalWeb"/>
        <w:spacing w:before="0" w:beforeAutospacing="0" w:after="0" w:afterAutospacing="0"/>
        <w:ind w:firstLine="708"/>
      </w:pPr>
    </w:p>
    <w:p w:rsidR="00630E80" w:rsidRDefault="00630E80" w:rsidP="00630E80">
      <w:pPr>
        <w:pStyle w:val="NormalWeb"/>
        <w:spacing w:before="0" w:beforeAutospacing="0" w:after="0" w:afterAutospacing="0"/>
        <w:ind w:firstLine="708"/>
        <w:jc w:val="both"/>
      </w:pPr>
      <w:r w:rsidRPr="00A75A05">
        <w:t xml:space="preserve">Izdarīt Dobeles </w:t>
      </w:r>
      <w:r>
        <w:t xml:space="preserve">novada pašvaldības </w:t>
      </w:r>
      <w:r w:rsidRPr="00A75A05">
        <w:t>20</w:t>
      </w:r>
      <w:r>
        <w:t>10</w:t>
      </w:r>
      <w:r w:rsidRPr="00A75A05">
        <w:t>.</w:t>
      </w:r>
      <w:r>
        <w:t> </w:t>
      </w:r>
      <w:r w:rsidRPr="00A75A05">
        <w:t xml:space="preserve">gada </w:t>
      </w:r>
      <w:r>
        <w:t>28. oktobra</w:t>
      </w:r>
      <w:r w:rsidRPr="00A75A05">
        <w:t xml:space="preserve"> saistošajos noteikumos Nr.</w:t>
      </w:r>
      <w:r>
        <w:t> 31 “Dobeles novada pašvaldības nolikums” šādus gro</w:t>
      </w:r>
      <w:r w:rsidRPr="00A75A05">
        <w:t>zījumu</w:t>
      </w:r>
      <w:r>
        <w:t xml:space="preserve">s: </w:t>
      </w:r>
    </w:p>
    <w:p w:rsidR="00630E80" w:rsidRDefault="00630E80" w:rsidP="00630E80">
      <w:pPr>
        <w:pStyle w:val="NormalWeb"/>
        <w:spacing w:before="0" w:beforeAutospacing="0" w:after="0" w:afterAutospacing="0"/>
        <w:jc w:val="both"/>
      </w:pPr>
    </w:p>
    <w:p w:rsidR="00630E80" w:rsidRPr="002156C1" w:rsidRDefault="00630E80" w:rsidP="00630E80">
      <w:pPr>
        <w:pStyle w:val="NormalWeb"/>
        <w:spacing w:before="0" w:beforeAutospacing="0" w:after="0" w:afterAutospacing="0"/>
      </w:pPr>
      <w:r>
        <w:t>1</w:t>
      </w:r>
      <w:r w:rsidRPr="002156C1">
        <w:t xml:space="preserve">. </w:t>
      </w:r>
      <w:r>
        <w:t>Izteikt</w:t>
      </w:r>
      <w:r w:rsidRPr="002156C1">
        <w:t xml:space="preserve"> </w:t>
      </w:r>
      <w:r>
        <w:t>s</w:t>
      </w:r>
      <w:r w:rsidRPr="002156C1">
        <w:t xml:space="preserve">aistošo noteikumu </w:t>
      </w:r>
      <w:r>
        <w:t>32</w:t>
      </w:r>
      <w:r w:rsidRPr="002156C1">
        <w:t>.</w:t>
      </w:r>
      <w:r w:rsidRPr="002156C1">
        <w:rPr>
          <w:vertAlign w:val="superscript"/>
        </w:rPr>
        <w:t>1</w:t>
      </w:r>
      <w:r>
        <w:rPr>
          <w:vertAlign w:val="superscript"/>
        </w:rPr>
        <w:t xml:space="preserve"> </w:t>
      </w:r>
      <w:r w:rsidRPr="002156C1">
        <w:t>punktu šādā redakcijā:</w:t>
      </w:r>
    </w:p>
    <w:p w:rsidR="00630E80" w:rsidRDefault="00630E80" w:rsidP="00630E80">
      <w:pPr>
        <w:jc w:val="both"/>
      </w:pPr>
      <w:r w:rsidRPr="002156C1">
        <w:t>"</w:t>
      </w:r>
      <w:r>
        <w:t>32</w:t>
      </w:r>
      <w:r w:rsidRPr="002156C1">
        <w:t>.</w:t>
      </w:r>
      <w:r w:rsidRPr="002156C1">
        <w:rPr>
          <w:vertAlign w:val="superscript"/>
        </w:rPr>
        <w:t>1</w:t>
      </w:r>
      <w:r w:rsidRPr="002156C1">
        <w:t xml:space="preserve"> Ja komitejas loceklis sēdes laikā atrodas citā vietā</w:t>
      </w:r>
      <w:r>
        <w:t xml:space="preserve"> un</w:t>
      </w:r>
      <w:r w:rsidRPr="002156C1">
        <w:t xml:space="preserve"> komandējuma vai veselības stāvokļa dēļ</w:t>
      </w:r>
      <w:r w:rsidRPr="002569A0">
        <w:t xml:space="preserve"> </w:t>
      </w:r>
      <w:r w:rsidRPr="00620B94">
        <w:t xml:space="preserve">nevar ierasties </w:t>
      </w:r>
      <w:r>
        <w:t>komitejas</w:t>
      </w:r>
      <w:r w:rsidRPr="00620B94">
        <w:t xml:space="preserve"> sēdes norises vietā</w:t>
      </w:r>
      <w:r w:rsidRPr="002156C1">
        <w:t>,</w:t>
      </w:r>
      <w:r>
        <w:t xml:space="preserve"> </w:t>
      </w:r>
      <w:r w:rsidRPr="003E0522">
        <w:t>kā arī gadījumā, ja pašvaldības teritorijā ir izsludināta ārkārtējā situācija vai valsts noteikusi pulcēšanās ierobežojumus, komitejas priekšsēdētājs var noteikt, ka komitejas sēdes norisē</w:t>
      </w:r>
      <w:r w:rsidRPr="002156C1">
        <w:t xml:space="preserve"> tiek izmantota videokonference (attēla un skaņas pārraide reālajā laikā)</w:t>
      </w:r>
      <w:r>
        <w:t>.</w:t>
      </w:r>
      <w:r w:rsidRPr="000619AE">
        <w:rPr>
          <w:i/>
          <w:iCs/>
        </w:rPr>
        <w:t xml:space="preserve"> </w:t>
      </w:r>
      <w:r w:rsidRPr="0010514C">
        <w:t xml:space="preserve">Pieteikumu par dalību komitejas sēdē attālināti komitejas loceklis </w:t>
      </w:r>
      <w:proofErr w:type="spellStart"/>
      <w:r w:rsidRPr="0010514C">
        <w:t>nosūta</w:t>
      </w:r>
      <w:proofErr w:type="spellEnd"/>
      <w:r w:rsidRPr="0010514C">
        <w:t xml:space="preserve"> elektroniski komitejas protokolistei ne vēlāk kā vienu dienu pirms komitejas sēdes vai  vienu stundu pirms ārkārtas komitejas sēdes. </w:t>
      </w:r>
      <w:r>
        <w:t xml:space="preserve">Dalības reģistrēšanai komitejas loceklim tiek nosūtīta savienojuma </w:t>
      </w:r>
      <w:r w:rsidRPr="00180491">
        <w:t>saite</w:t>
      </w:r>
      <w:r>
        <w:t xml:space="preserve"> un parole. </w:t>
      </w:r>
      <w:r w:rsidRPr="00192802">
        <w:t>Komitejas locekli reģistrē dalībai komitejas sēdē tieši pirms sēdes sākuma, ja ir veiksmīgi noticis videokonferences savienojums</w:t>
      </w:r>
      <w:r>
        <w:t xml:space="preserve"> un komitejas loceklim </w:t>
      </w:r>
      <w:r w:rsidRPr="00620B94">
        <w:t>ir nodrošināta elektroniskā balsošana tiešsaistē</w:t>
      </w:r>
      <w:r>
        <w:t>.”</w:t>
      </w:r>
    </w:p>
    <w:p w:rsidR="00630E80" w:rsidRDefault="00630E80" w:rsidP="00630E80">
      <w:pPr>
        <w:jc w:val="both"/>
      </w:pPr>
    </w:p>
    <w:p w:rsidR="00630E80" w:rsidRPr="002156C1" w:rsidRDefault="00630E80" w:rsidP="00630E80">
      <w:pPr>
        <w:jc w:val="both"/>
      </w:pPr>
      <w:r>
        <w:t>2</w:t>
      </w:r>
      <w:r w:rsidRPr="002156C1">
        <w:t xml:space="preserve">. </w:t>
      </w:r>
      <w:r>
        <w:t>Izteikt</w:t>
      </w:r>
      <w:r w:rsidRPr="002156C1">
        <w:t xml:space="preserve"> </w:t>
      </w:r>
      <w:r>
        <w:t>s</w:t>
      </w:r>
      <w:r w:rsidRPr="002156C1">
        <w:t xml:space="preserve">aistošo noteikumu </w:t>
      </w:r>
      <w:r>
        <w:t>45</w:t>
      </w:r>
      <w:r w:rsidRPr="002156C1">
        <w:t>.</w:t>
      </w:r>
      <w:r>
        <w:rPr>
          <w:vertAlign w:val="superscript"/>
        </w:rPr>
        <w:t xml:space="preserve">2 </w:t>
      </w:r>
      <w:r w:rsidRPr="002156C1">
        <w:t>punktu šādā redakcijā:</w:t>
      </w:r>
    </w:p>
    <w:p w:rsidR="00630E80" w:rsidRDefault="00630E80" w:rsidP="00630E80">
      <w:pPr>
        <w:jc w:val="both"/>
      </w:pPr>
      <w:r w:rsidRPr="002156C1">
        <w:t>"</w:t>
      </w:r>
      <w:r>
        <w:t>45</w:t>
      </w:r>
      <w:r w:rsidRPr="002156C1">
        <w:t>.</w:t>
      </w:r>
      <w:r>
        <w:rPr>
          <w:vertAlign w:val="superscript"/>
        </w:rPr>
        <w:t>2</w:t>
      </w:r>
      <w:r w:rsidRPr="002156C1">
        <w:t xml:space="preserve"> Ja domes deputāts sēdes laikā atrodas citā vietā </w:t>
      </w:r>
      <w:r>
        <w:t xml:space="preserve"> un  </w:t>
      </w:r>
      <w:r w:rsidRPr="002156C1">
        <w:t xml:space="preserve">komandējuma </w:t>
      </w:r>
      <w:r>
        <w:t>vai</w:t>
      </w:r>
      <w:r w:rsidRPr="002156C1">
        <w:t xml:space="preserve"> veselības stāvokļa dēļ</w:t>
      </w:r>
      <w:r>
        <w:t xml:space="preserve"> </w:t>
      </w:r>
      <w:r w:rsidRPr="00620B94">
        <w:t>nevar ierasties domes sēdes norises vietā</w:t>
      </w:r>
      <w:r w:rsidRPr="002156C1">
        <w:t xml:space="preserve">, </w:t>
      </w:r>
      <w:r w:rsidRPr="003E0522">
        <w:t>kā arī gadījumā, ja pašvaldības teritorijā ir izsludināta ārkārtējā situācija vai valsts noteikusi pulcēšanās ierobežojumus,</w:t>
      </w:r>
      <w:r>
        <w:t xml:space="preserve"> </w:t>
      </w:r>
      <w:r w:rsidRPr="002156C1">
        <w:t>domes priekšsēdētājs var noteikt, ka domes sēdes norisē tiek izmantota videokonference (attēla un skaņas pārraide reālajā laikā)</w:t>
      </w:r>
      <w:r>
        <w:t xml:space="preserve">. </w:t>
      </w:r>
      <w:r w:rsidRPr="0065141B">
        <w:t xml:space="preserve">Pieteikumu par dalību domes sēdē attālināti domes deputāts </w:t>
      </w:r>
      <w:proofErr w:type="spellStart"/>
      <w:r w:rsidRPr="0065141B">
        <w:t>nosūta</w:t>
      </w:r>
      <w:proofErr w:type="spellEnd"/>
      <w:r w:rsidRPr="0065141B">
        <w:t xml:space="preserve"> elektroniski domes priekšsēdētājam ne vēlāk kā vienu dienu pirms kārtējās domes sēdes vai vienu stundu pirms ārkārtas domes sēdes. Dalības</w:t>
      </w:r>
      <w:r>
        <w:t xml:space="preserve"> reģistrēšanai domes deputātam tiek nosūtīta </w:t>
      </w:r>
      <w:r w:rsidRPr="00180491">
        <w:t xml:space="preserve">savienojuma saite </w:t>
      </w:r>
      <w:r>
        <w:t xml:space="preserve">un parole. </w:t>
      </w:r>
      <w:r w:rsidRPr="0065141B">
        <w:t>Domes deputātu reģistrē dalībai domes sēdē tieši pirms sēdes sākuma, ja ir veiksmīgi noticis videokonferences savienojums</w:t>
      </w:r>
      <w:r>
        <w:t xml:space="preserve"> </w:t>
      </w:r>
      <w:r w:rsidRPr="003E0522">
        <w:t>un deputātam nodrošināta elektroniskā balsošana tiešsaistē.</w:t>
      </w:r>
      <w:r>
        <w:t>”</w:t>
      </w:r>
    </w:p>
    <w:p w:rsidR="00630E80" w:rsidRDefault="00630E80" w:rsidP="00630E80">
      <w:pPr>
        <w:pStyle w:val="Title"/>
        <w:ind w:left="1416" w:hanging="1416"/>
        <w:jc w:val="both"/>
        <w:rPr>
          <w:rFonts w:ascii="Times New Roman" w:hAnsi="Times New Roman"/>
          <w:sz w:val="24"/>
        </w:rPr>
      </w:pPr>
    </w:p>
    <w:p w:rsidR="00630E80" w:rsidRPr="00630E80" w:rsidRDefault="00630E80" w:rsidP="00630E80">
      <w:pPr>
        <w:pStyle w:val="Title"/>
        <w:ind w:left="1416" w:hanging="1416"/>
        <w:jc w:val="both"/>
        <w:rPr>
          <w:rFonts w:ascii="Times New Roman" w:hAnsi="Times New Roman"/>
          <w:sz w:val="24"/>
        </w:rPr>
      </w:pPr>
      <w:r w:rsidRPr="00630E80">
        <w:rPr>
          <w:rFonts w:ascii="Times New Roman" w:hAnsi="Times New Roman"/>
          <w:sz w:val="24"/>
        </w:rPr>
        <w:t>Domes priekšsēdētājs</w:t>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Pr>
          <w:rFonts w:ascii="Times New Roman" w:hAnsi="Times New Roman"/>
          <w:sz w:val="24"/>
        </w:rPr>
        <w:tab/>
      </w:r>
      <w:proofErr w:type="spellStart"/>
      <w:r w:rsidRPr="00630E80">
        <w:rPr>
          <w:rFonts w:ascii="Times New Roman" w:hAnsi="Times New Roman"/>
          <w:sz w:val="24"/>
        </w:rPr>
        <w:t>A.Spridzāns</w:t>
      </w:r>
      <w:proofErr w:type="spellEnd"/>
      <w:r w:rsidRPr="00630E80">
        <w:rPr>
          <w:rFonts w:ascii="Times New Roman" w:hAnsi="Times New Roman"/>
          <w:sz w:val="24"/>
        </w:rPr>
        <w:br w:type="page"/>
      </w:r>
    </w:p>
    <w:p w:rsidR="00630E80" w:rsidRPr="00630E80" w:rsidRDefault="00630E80" w:rsidP="00630E80">
      <w:pPr>
        <w:pStyle w:val="Title"/>
        <w:ind w:left="1416" w:hanging="1416"/>
        <w:rPr>
          <w:rFonts w:ascii="Times New Roman" w:hAnsi="Times New Roman"/>
          <w:b/>
          <w:sz w:val="24"/>
        </w:rPr>
      </w:pPr>
      <w:r w:rsidRPr="00630E80">
        <w:rPr>
          <w:rFonts w:ascii="Times New Roman" w:hAnsi="Times New Roman"/>
          <w:b/>
          <w:sz w:val="24"/>
        </w:rPr>
        <w:lastRenderedPageBreak/>
        <w:t>Saistošo noteikumu Nr.</w:t>
      </w:r>
      <w:r>
        <w:rPr>
          <w:rFonts w:ascii="Times New Roman" w:hAnsi="Times New Roman"/>
          <w:b/>
          <w:sz w:val="24"/>
        </w:rPr>
        <w:t> </w:t>
      </w:r>
      <w:r w:rsidRPr="00630E80">
        <w:rPr>
          <w:rFonts w:ascii="Times New Roman" w:hAnsi="Times New Roman"/>
          <w:b/>
          <w:sz w:val="24"/>
        </w:rPr>
        <w:t>15</w:t>
      </w:r>
    </w:p>
    <w:p w:rsidR="00630E80" w:rsidRPr="0008785A" w:rsidRDefault="00630E80" w:rsidP="00630E80">
      <w:pPr>
        <w:jc w:val="center"/>
        <w:rPr>
          <w:b/>
        </w:rPr>
      </w:pPr>
      <w:r w:rsidRPr="0008785A">
        <w:rPr>
          <w:b/>
        </w:rPr>
        <w:t>„Grozījumi Dobeles novada pašvaldības</w:t>
      </w:r>
    </w:p>
    <w:p w:rsidR="00630E80" w:rsidRPr="0008785A" w:rsidRDefault="00630E80" w:rsidP="00630E80">
      <w:pPr>
        <w:jc w:val="center"/>
        <w:rPr>
          <w:b/>
        </w:rPr>
      </w:pPr>
      <w:r w:rsidRPr="0008785A">
        <w:rPr>
          <w:b/>
        </w:rPr>
        <w:t>2010.</w:t>
      </w:r>
      <w:r>
        <w:rPr>
          <w:b/>
        </w:rPr>
        <w:t> </w:t>
      </w:r>
      <w:r w:rsidRPr="0008785A">
        <w:rPr>
          <w:b/>
        </w:rPr>
        <w:t>gada 28.</w:t>
      </w:r>
      <w:r>
        <w:rPr>
          <w:b/>
        </w:rPr>
        <w:t> </w:t>
      </w:r>
      <w:r w:rsidRPr="0008785A">
        <w:rPr>
          <w:b/>
        </w:rPr>
        <w:t>oktobra saistošajos noteikumos Nr.</w:t>
      </w:r>
      <w:r>
        <w:rPr>
          <w:b/>
        </w:rPr>
        <w:t> </w:t>
      </w:r>
      <w:r w:rsidRPr="0008785A">
        <w:rPr>
          <w:b/>
        </w:rPr>
        <w:t xml:space="preserve">31 </w:t>
      </w:r>
      <w:r>
        <w:rPr>
          <w:b/>
        </w:rPr>
        <w:t>“</w:t>
      </w:r>
      <w:r w:rsidRPr="0008785A">
        <w:rPr>
          <w:b/>
        </w:rPr>
        <w:t>Dobeles novada</w:t>
      </w:r>
    </w:p>
    <w:p w:rsidR="00630E80" w:rsidRDefault="00630E80" w:rsidP="00630E80">
      <w:pPr>
        <w:jc w:val="center"/>
        <w:rPr>
          <w:b/>
        </w:rPr>
      </w:pPr>
      <w:r w:rsidRPr="0008785A">
        <w:rPr>
          <w:b/>
        </w:rPr>
        <w:t>pašvaldības nolikums’’”</w:t>
      </w:r>
      <w:r>
        <w:rPr>
          <w:b/>
        </w:rPr>
        <w:t xml:space="preserve"> </w:t>
      </w:r>
    </w:p>
    <w:p w:rsidR="00630E80" w:rsidRPr="0008785A" w:rsidRDefault="00630E80" w:rsidP="00630E80">
      <w:pPr>
        <w:jc w:val="center"/>
        <w:rPr>
          <w:b/>
        </w:rPr>
      </w:pPr>
      <w:r w:rsidRPr="0008785A">
        <w:rPr>
          <w:b/>
        </w:rPr>
        <w:t>paskaidrojuma raksts</w:t>
      </w:r>
    </w:p>
    <w:p w:rsidR="00630E80" w:rsidRPr="00F75C61" w:rsidRDefault="00630E80" w:rsidP="00630E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729"/>
      </w:tblGrid>
      <w:tr w:rsidR="00630E80" w:rsidTr="001B06E4">
        <w:trPr>
          <w:trHeight w:val="603"/>
        </w:trPr>
        <w:tc>
          <w:tcPr>
            <w:tcW w:w="3168" w:type="dxa"/>
          </w:tcPr>
          <w:p w:rsidR="00630E80" w:rsidRPr="0008785A" w:rsidRDefault="00630E80" w:rsidP="001B06E4">
            <w:pPr>
              <w:jc w:val="center"/>
            </w:pPr>
          </w:p>
          <w:p w:rsidR="00630E80" w:rsidRPr="0008785A" w:rsidRDefault="00630E80" w:rsidP="001B06E4">
            <w:pPr>
              <w:jc w:val="center"/>
            </w:pPr>
            <w:r w:rsidRPr="0008785A">
              <w:t>Sadaļas nosaukums</w:t>
            </w:r>
          </w:p>
        </w:tc>
        <w:tc>
          <w:tcPr>
            <w:tcW w:w="5729" w:type="dxa"/>
          </w:tcPr>
          <w:p w:rsidR="00630E80" w:rsidRPr="0008785A" w:rsidRDefault="00630E80" w:rsidP="001B06E4"/>
          <w:p w:rsidR="00630E80" w:rsidRPr="0008785A" w:rsidRDefault="00630E80" w:rsidP="001B06E4">
            <w:pPr>
              <w:jc w:val="center"/>
            </w:pPr>
            <w:r w:rsidRPr="0008785A">
              <w:t>Sadaļas paskaidrojums</w:t>
            </w:r>
          </w:p>
        </w:tc>
      </w:tr>
      <w:tr w:rsidR="00630E80" w:rsidRPr="00AA694F" w:rsidTr="001B06E4">
        <w:tc>
          <w:tcPr>
            <w:tcW w:w="3168" w:type="dxa"/>
          </w:tcPr>
          <w:p w:rsidR="00630E80" w:rsidRPr="0008785A" w:rsidRDefault="00630E80" w:rsidP="001B06E4">
            <w:r w:rsidRPr="0008785A">
              <w:t>1. Projekta nepieciešamības pamatojums</w:t>
            </w:r>
          </w:p>
        </w:tc>
        <w:tc>
          <w:tcPr>
            <w:tcW w:w="5729" w:type="dxa"/>
          </w:tcPr>
          <w:p w:rsidR="00630E80" w:rsidRPr="0008785A" w:rsidRDefault="00630E80" w:rsidP="001B06E4">
            <w:pPr>
              <w:pStyle w:val="tv213"/>
              <w:shd w:val="clear" w:color="auto" w:fill="FFFFFF"/>
              <w:spacing w:before="0" w:beforeAutospacing="0" w:after="120" w:afterAutospacing="0"/>
              <w:jc w:val="both"/>
            </w:pPr>
            <w:r w:rsidRPr="0008785A">
              <w:t>Saskaņā ar 2020.</w:t>
            </w:r>
            <w:r>
              <w:t> </w:t>
            </w:r>
            <w:r w:rsidRPr="0008785A">
              <w:t>gada 8.</w:t>
            </w:r>
            <w:r>
              <w:t> </w:t>
            </w:r>
            <w:r w:rsidRPr="0008785A">
              <w:t>oktobra grozījumiem likumā "</w:t>
            </w:r>
            <w:r w:rsidRPr="0008785A">
              <w:fldChar w:fldCharType="begin"/>
            </w:r>
            <w:r w:rsidRPr="0008785A">
              <w:instrText xml:space="preserve"> HYPERLINK "https://likumi.lv/ta/id/57255-par-pasvaldibam" \t "_blank" </w:instrText>
            </w:r>
            <w:r w:rsidRPr="0008785A">
              <w:fldChar w:fldCharType="separate"/>
            </w:r>
            <w:r w:rsidRPr="0008785A">
              <w:t>Par pašvaldībām</w:t>
            </w:r>
            <w:r w:rsidRPr="0008785A">
              <w:fldChar w:fldCharType="end"/>
            </w:r>
            <w:r w:rsidRPr="0008785A">
              <w:t>", kas attiecas uz domes un komiteju sēžu norisi, izmantojot videokonferenci, ir nepieciešams precizēt 2010.</w:t>
            </w:r>
            <w:r>
              <w:t> </w:t>
            </w:r>
            <w:r w:rsidRPr="0008785A">
              <w:t>gada 28.</w:t>
            </w:r>
            <w:r>
              <w:t> </w:t>
            </w:r>
            <w:r w:rsidRPr="0008785A">
              <w:t>oktobra saistošo noteikumu Nr.</w:t>
            </w:r>
            <w:r>
              <w:t> </w:t>
            </w:r>
            <w:r w:rsidRPr="0008785A">
              <w:t>31 “Dobeles novada pašvaldības nolikums” attiecīgos punktus.</w:t>
            </w:r>
          </w:p>
        </w:tc>
      </w:tr>
      <w:tr w:rsidR="00630E80" w:rsidTr="001B06E4">
        <w:tc>
          <w:tcPr>
            <w:tcW w:w="3168" w:type="dxa"/>
          </w:tcPr>
          <w:p w:rsidR="00630E80" w:rsidRPr="0008785A" w:rsidRDefault="00630E80" w:rsidP="001B06E4">
            <w:r w:rsidRPr="0008785A">
              <w:t>2. Īss projekta satura izklāsts</w:t>
            </w:r>
          </w:p>
        </w:tc>
        <w:tc>
          <w:tcPr>
            <w:tcW w:w="5729" w:type="dxa"/>
          </w:tcPr>
          <w:p w:rsidR="00630E80" w:rsidRPr="0008785A" w:rsidRDefault="00630E80" w:rsidP="001B06E4">
            <w:pPr>
              <w:pStyle w:val="BodyText"/>
              <w:jc w:val="both"/>
            </w:pPr>
            <w:r w:rsidRPr="0008785A">
              <w:t>Grozīti saistošo noteikumu 32.</w:t>
            </w:r>
            <w:r w:rsidRPr="0008785A">
              <w:rPr>
                <w:vertAlign w:val="superscript"/>
              </w:rPr>
              <w:t xml:space="preserve">1 </w:t>
            </w:r>
            <w:r w:rsidRPr="0008785A">
              <w:t>un 45.</w:t>
            </w:r>
            <w:r w:rsidRPr="0008785A">
              <w:rPr>
                <w:vertAlign w:val="superscript"/>
              </w:rPr>
              <w:t>2</w:t>
            </w:r>
            <w:r>
              <w:rPr>
                <w:vertAlign w:val="superscript"/>
              </w:rPr>
              <w:t xml:space="preserve"> </w:t>
            </w:r>
            <w:r w:rsidRPr="0008785A">
              <w:t>punkti par komitejas vai domes sēdes norisi, izmantojot videokonferenci komitejas vai domes sēdē, atbilstoši likumā "</w:t>
            </w:r>
            <w:hyperlink r:id="rId15" w:tgtFrame="_blank" w:history="1">
              <w:r w:rsidRPr="0008785A">
                <w:t>Par pašvaldībām</w:t>
              </w:r>
            </w:hyperlink>
            <w:r w:rsidRPr="0008785A">
              <w:t>" noteiktajam.</w:t>
            </w:r>
          </w:p>
        </w:tc>
      </w:tr>
      <w:tr w:rsidR="00630E80" w:rsidTr="001B06E4">
        <w:tc>
          <w:tcPr>
            <w:tcW w:w="3168" w:type="dxa"/>
          </w:tcPr>
          <w:p w:rsidR="00630E80" w:rsidRPr="0008785A" w:rsidRDefault="00630E80" w:rsidP="001B06E4">
            <w:r w:rsidRPr="0008785A">
              <w:t>3.Informācija par plānoto projekta ietekmi uz pašvaldības budžetu</w:t>
            </w:r>
          </w:p>
        </w:tc>
        <w:tc>
          <w:tcPr>
            <w:tcW w:w="5729" w:type="dxa"/>
          </w:tcPr>
          <w:p w:rsidR="00630E80" w:rsidRPr="0008785A" w:rsidRDefault="00630E80" w:rsidP="001B06E4">
            <w:pPr>
              <w:pStyle w:val="Default"/>
              <w:jc w:val="both"/>
              <w:rPr>
                <w:lang w:val="lv-LV"/>
              </w:rPr>
            </w:pPr>
            <w:r w:rsidRPr="0008785A">
              <w:rPr>
                <w:lang w:val="lv-LV"/>
              </w:rPr>
              <w:t>Nav attiecināms</w:t>
            </w:r>
          </w:p>
          <w:p w:rsidR="00630E80" w:rsidRPr="0008785A" w:rsidRDefault="00630E80" w:rsidP="001B06E4">
            <w:pPr>
              <w:pStyle w:val="Default"/>
              <w:jc w:val="both"/>
            </w:pPr>
          </w:p>
        </w:tc>
      </w:tr>
      <w:tr w:rsidR="00630E80" w:rsidTr="001B06E4">
        <w:tc>
          <w:tcPr>
            <w:tcW w:w="3168" w:type="dxa"/>
          </w:tcPr>
          <w:p w:rsidR="00630E80" w:rsidRPr="0008785A" w:rsidRDefault="00630E80" w:rsidP="001B06E4">
            <w:r w:rsidRPr="0008785A">
              <w:t>4.Informācija par plānoto projekta ietekmi uz uzņēmējdarbības vidi pašvaldības teritorijā</w:t>
            </w:r>
          </w:p>
        </w:tc>
        <w:tc>
          <w:tcPr>
            <w:tcW w:w="5729" w:type="dxa"/>
          </w:tcPr>
          <w:p w:rsidR="00630E80" w:rsidRPr="0008785A" w:rsidRDefault="00630E80" w:rsidP="001B06E4">
            <w:pPr>
              <w:pStyle w:val="Default"/>
              <w:jc w:val="both"/>
              <w:rPr>
                <w:lang w:val="lv-LV"/>
              </w:rPr>
            </w:pPr>
            <w:r w:rsidRPr="0008785A">
              <w:rPr>
                <w:lang w:val="lv-LV"/>
              </w:rPr>
              <w:t>Nav attiecināms</w:t>
            </w:r>
          </w:p>
          <w:p w:rsidR="00630E80" w:rsidRPr="0008785A" w:rsidRDefault="00630E80" w:rsidP="001B06E4">
            <w:pPr>
              <w:jc w:val="both"/>
            </w:pPr>
          </w:p>
        </w:tc>
      </w:tr>
      <w:tr w:rsidR="00630E80" w:rsidTr="001B06E4">
        <w:tc>
          <w:tcPr>
            <w:tcW w:w="3168" w:type="dxa"/>
          </w:tcPr>
          <w:p w:rsidR="00630E80" w:rsidRPr="0008785A" w:rsidRDefault="00630E80" w:rsidP="001B06E4">
            <w:r w:rsidRPr="0008785A">
              <w:t>5.Informācija par administratīvajām procedūrām</w:t>
            </w:r>
          </w:p>
        </w:tc>
        <w:tc>
          <w:tcPr>
            <w:tcW w:w="5729" w:type="dxa"/>
          </w:tcPr>
          <w:p w:rsidR="00630E80" w:rsidRPr="0008785A" w:rsidRDefault="00630E80" w:rsidP="001B06E4">
            <w:pPr>
              <w:pStyle w:val="BodyText"/>
              <w:rPr>
                <w:lang w:eastAsia="ar-SA"/>
              </w:rPr>
            </w:pPr>
            <w:r w:rsidRPr="0008785A">
              <w:rPr>
                <w:lang w:eastAsia="ar-SA"/>
              </w:rPr>
              <w:t>Nav attiecināms</w:t>
            </w:r>
          </w:p>
          <w:p w:rsidR="00630E80" w:rsidRPr="0008785A" w:rsidRDefault="00630E80" w:rsidP="001B06E4">
            <w:pPr>
              <w:pStyle w:val="Default"/>
              <w:jc w:val="both"/>
              <w:rPr>
                <w:lang w:val="lv-LV"/>
              </w:rPr>
            </w:pPr>
          </w:p>
        </w:tc>
      </w:tr>
      <w:tr w:rsidR="00630E80" w:rsidTr="001B06E4">
        <w:tc>
          <w:tcPr>
            <w:tcW w:w="3168" w:type="dxa"/>
          </w:tcPr>
          <w:p w:rsidR="00630E80" w:rsidRPr="0008785A" w:rsidRDefault="00630E80" w:rsidP="001B06E4">
            <w:r w:rsidRPr="0008785A">
              <w:t xml:space="preserve">5.Informācija par </w:t>
            </w:r>
            <w:r>
              <w:t>konsultācijām ar privātpersonām</w:t>
            </w:r>
          </w:p>
        </w:tc>
        <w:tc>
          <w:tcPr>
            <w:tcW w:w="5729" w:type="dxa"/>
          </w:tcPr>
          <w:p w:rsidR="00630E80" w:rsidRPr="0008785A" w:rsidRDefault="00630E80" w:rsidP="001B06E4">
            <w:pPr>
              <w:pStyle w:val="Default"/>
              <w:jc w:val="both"/>
              <w:rPr>
                <w:lang w:val="lv-LV"/>
              </w:rPr>
            </w:pPr>
          </w:p>
          <w:p w:rsidR="00630E80" w:rsidRPr="0008785A" w:rsidRDefault="00630E80" w:rsidP="001B06E4">
            <w:pPr>
              <w:pStyle w:val="Default"/>
              <w:jc w:val="both"/>
              <w:rPr>
                <w:lang w:val="lv-LV"/>
              </w:rPr>
            </w:pPr>
            <w:r w:rsidRPr="0008785A">
              <w:rPr>
                <w:lang w:val="lv-LV"/>
              </w:rPr>
              <w:t>Nav attiecināms</w:t>
            </w:r>
          </w:p>
          <w:p w:rsidR="00630E80" w:rsidRPr="0008785A" w:rsidRDefault="00630E80" w:rsidP="001B06E4">
            <w:pPr>
              <w:pStyle w:val="Default"/>
              <w:jc w:val="both"/>
              <w:rPr>
                <w:lang w:val="lv-LV"/>
              </w:rPr>
            </w:pPr>
          </w:p>
          <w:p w:rsidR="00630E80" w:rsidRPr="0008785A" w:rsidRDefault="00630E80" w:rsidP="001B06E4">
            <w:pPr>
              <w:pStyle w:val="Default"/>
              <w:jc w:val="both"/>
              <w:rPr>
                <w:lang w:val="lv-LV"/>
              </w:rPr>
            </w:pPr>
          </w:p>
        </w:tc>
      </w:tr>
    </w:tbl>
    <w:p w:rsidR="00630E80" w:rsidRDefault="00630E80" w:rsidP="00630E80">
      <w:pPr>
        <w:tabs>
          <w:tab w:val="right" w:pos="9020"/>
        </w:tabs>
        <w:ind w:left="-540" w:right="900" w:firstLine="540"/>
      </w:pPr>
    </w:p>
    <w:p w:rsidR="00630E80" w:rsidRDefault="00630E80" w:rsidP="00630E80">
      <w:pPr>
        <w:tabs>
          <w:tab w:val="right" w:pos="9020"/>
        </w:tabs>
        <w:ind w:left="-540" w:right="900" w:firstLine="540"/>
      </w:pPr>
    </w:p>
    <w:p w:rsidR="00630E80" w:rsidRDefault="00630E80" w:rsidP="00630E80">
      <w:pPr>
        <w:tabs>
          <w:tab w:val="right" w:pos="9020"/>
        </w:tabs>
        <w:ind w:left="-540" w:right="900" w:firstLine="540"/>
      </w:pPr>
    </w:p>
    <w:p w:rsidR="00630E80" w:rsidRPr="003A73AE" w:rsidRDefault="00630E80" w:rsidP="00630E80">
      <w:pPr>
        <w:tabs>
          <w:tab w:val="right" w:pos="9020"/>
        </w:tabs>
        <w:ind w:left="-540" w:right="900" w:firstLine="540"/>
      </w:pPr>
      <w:r>
        <w:t>Domes p</w:t>
      </w:r>
      <w:r w:rsidRPr="001E0ADA">
        <w:t>riekšsēdētājs</w:t>
      </w:r>
      <w:r>
        <w:tab/>
      </w:r>
      <w:proofErr w:type="spellStart"/>
      <w:r w:rsidRPr="001E0ADA">
        <w:t>A.S</w:t>
      </w:r>
      <w:r>
        <w:t>pridzāns</w:t>
      </w:r>
      <w:proofErr w:type="spellEnd"/>
      <w:r>
        <w:br w:type="page"/>
      </w:r>
    </w:p>
    <w:p w:rsidR="00630E80" w:rsidRDefault="00630E80" w:rsidP="00630E80">
      <w:pPr>
        <w:ind w:right="3"/>
        <w:jc w:val="center"/>
        <w:rPr>
          <w:b/>
          <w:sz w:val="32"/>
        </w:rPr>
      </w:pPr>
      <w:r w:rsidRPr="00255C30">
        <w:rPr>
          <w:noProof/>
        </w:rPr>
        <w:lastRenderedPageBreak/>
        <w:drawing>
          <wp:inline distT="0" distB="0" distL="0" distR="0">
            <wp:extent cx="685800" cy="752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630E80" w:rsidRDefault="00630E80" w:rsidP="00630E80">
      <w:pPr>
        <w:pStyle w:val="Header"/>
        <w:jc w:val="center"/>
        <w:rPr>
          <w:sz w:val="20"/>
        </w:rPr>
      </w:pPr>
      <w:r>
        <w:rPr>
          <w:sz w:val="20"/>
        </w:rPr>
        <w:t>LATVIJAS REPUBLIKA</w:t>
      </w:r>
    </w:p>
    <w:p w:rsidR="00630E80" w:rsidRDefault="00630E80" w:rsidP="00630E80">
      <w:pPr>
        <w:pStyle w:val="Header"/>
        <w:jc w:val="center"/>
        <w:rPr>
          <w:b/>
          <w:sz w:val="32"/>
          <w:szCs w:val="32"/>
        </w:rPr>
      </w:pPr>
      <w:r>
        <w:rPr>
          <w:b/>
          <w:sz w:val="32"/>
          <w:szCs w:val="32"/>
        </w:rPr>
        <w:t>DOBELES NOVADA DOME</w:t>
      </w:r>
    </w:p>
    <w:p w:rsidR="00630E80" w:rsidRDefault="00630E80" w:rsidP="00630E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30E80" w:rsidRDefault="00630E80" w:rsidP="00630E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color w:val="000000"/>
            <w:sz w:val="16"/>
            <w:szCs w:val="16"/>
          </w:rPr>
          <w:t>dome@dobele.lv</w:t>
        </w:r>
      </w:hyperlink>
    </w:p>
    <w:p w:rsidR="00630E80" w:rsidRDefault="00630E80" w:rsidP="00630E80">
      <w:pPr>
        <w:ind w:right="3"/>
        <w:jc w:val="center"/>
        <w:rPr>
          <w:b/>
        </w:rPr>
      </w:pPr>
    </w:p>
    <w:p w:rsidR="00630E80" w:rsidRPr="0008785A" w:rsidRDefault="00630E80" w:rsidP="00630E80">
      <w:pPr>
        <w:ind w:right="3"/>
        <w:jc w:val="center"/>
      </w:pPr>
      <w:r w:rsidRPr="0008785A">
        <w:rPr>
          <w:b/>
        </w:rPr>
        <w:t xml:space="preserve">LĒMUMS </w:t>
      </w:r>
    </w:p>
    <w:p w:rsidR="00630E80" w:rsidRPr="0008785A" w:rsidRDefault="00630E80" w:rsidP="00630E80">
      <w:pPr>
        <w:ind w:right="5"/>
        <w:jc w:val="center"/>
      </w:pPr>
      <w:r w:rsidRPr="0008785A">
        <w:t>Dobelē</w:t>
      </w:r>
    </w:p>
    <w:p w:rsidR="00630E80" w:rsidRDefault="00630E80" w:rsidP="00630E80">
      <w:pPr>
        <w:tabs>
          <w:tab w:val="center" w:pos="2881"/>
          <w:tab w:val="center" w:pos="3601"/>
          <w:tab w:val="center" w:pos="4321"/>
          <w:tab w:val="center" w:pos="5041"/>
          <w:tab w:val="center" w:pos="5761"/>
          <w:tab w:val="center" w:pos="6481"/>
          <w:tab w:val="center" w:pos="7470"/>
        </w:tabs>
        <w:ind w:left="-15"/>
        <w:rPr>
          <w:b/>
        </w:rPr>
      </w:pPr>
    </w:p>
    <w:p w:rsidR="00630E80" w:rsidRPr="00006B3C" w:rsidRDefault="00630E80" w:rsidP="00630E80">
      <w:pPr>
        <w:tabs>
          <w:tab w:val="left" w:pos="-18092"/>
        </w:tabs>
        <w:suppressAutoHyphens/>
        <w:ind w:left="360" w:right="-680"/>
        <w:jc w:val="both"/>
        <w:rPr>
          <w:b/>
          <w:lang w:eastAsia="ar-SA"/>
        </w:rPr>
      </w:pPr>
      <w:r w:rsidRPr="00006B3C">
        <w:rPr>
          <w:b/>
          <w:lang w:eastAsia="ar-SA"/>
        </w:rPr>
        <w:t xml:space="preserve">2020. gada </w:t>
      </w:r>
      <w:r>
        <w:rPr>
          <w:b/>
          <w:lang w:eastAsia="ar-SA"/>
        </w:rPr>
        <w:t>12</w:t>
      </w:r>
      <w:r w:rsidRPr="00006B3C">
        <w:rPr>
          <w:b/>
          <w:lang w:eastAsia="ar-SA"/>
        </w:rPr>
        <w:t>. </w:t>
      </w:r>
      <w:r>
        <w:rPr>
          <w:b/>
          <w:lang w:eastAsia="ar-SA"/>
        </w:rPr>
        <w:t>novembrī</w:t>
      </w:r>
      <w:r w:rsidRPr="00006B3C">
        <w:rPr>
          <w:b/>
          <w:lang w:eastAsia="ar-SA"/>
        </w:rPr>
        <w:tab/>
      </w:r>
      <w:r w:rsidRPr="00006B3C">
        <w:rPr>
          <w:b/>
          <w:lang w:eastAsia="ar-SA"/>
        </w:rPr>
        <w:tab/>
      </w:r>
      <w:r w:rsidRPr="00006B3C">
        <w:rPr>
          <w:b/>
          <w:lang w:eastAsia="ar-SA"/>
        </w:rPr>
        <w:tab/>
      </w:r>
      <w:r w:rsidRPr="00006B3C">
        <w:rPr>
          <w:b/>
          <w:lang w:eastAsia="ar-SA"/>
        </w:rPr>
        <w:tab/>
      </w:r>
      <w:r w:rsidRPr="00006B3C">
        <w:rPr>
          <w:b/>
          <w:lang w:eastAsia="ar-SA"/>
        </w:rPr>
        <w:tab/>
      </w:r>
      <w:r w:rsidRPr="00006B3C">
        <w:rPr>
          <w:b/>
          <w:lang w:eastAsia="ar-SA"/>
        </w:rPr>
        <w:tab/>
      </w:r>
      <w:r w:rsidRPr="00006B3C">
        <w:rPr>
          <w:b/>
          <w:lang w:eastAsia="ar-SA"/>
        </w:rPr>
        <w:tab/>
        <w:t>Nr. </w:t>
      </w:r>
      <w:r>
        <w:rPr>
          <w:b/>
          <w:lang w:eastAsia="ar-SA"/>
        </w:rPr>
        <w:t>291</w:t>
      </w:r>
      <w:r w:rsidRPr="00006B3C">
        <w:rPr>
          <w:b/>
          <w:lang w:eastAsia="ar-SA"/>
        </w:rPr>
        <w:t>/1</w:t>
      </w:r>
      <w:r>
        <w:rPr>
          <w:b/>
          <w:lang w:eastAsia="ar-SA"/>
        </w:rPr>
        <w:t>4</w:t>
      </w:r>
    </w:p>
    <w:p w:rsidR="00630E80" w:rsidRDefault="00630E80" w:rsidP="00630E80"/>
    <w:p w:rsidR="00630E80" w:rsidRPr="00557E89" w:rsidRDefault="00630E80" w:rsidP="00630E80">
      <w:pPr>
        <w:jc w:val="center"/>
        <w:rPr>
          <w:b/>
          <w:u w:val="single"/>
        </w:rPr>
      </w:pPr>
      <w:r w:rsidRPr="00557E89">
        <w:rPr>
          <w:b/>
          <w:u w:val="single"/>
        </w:rPr>
        <w:t>Par pārtikas paku nodrošināšanu izglītojamajiem attālinātā mācību procesa laikā</w:t>
      </w:r>
    </w:p>
    <w:p w:rsidR="00630E80" w:rsidRPr="00BC1699" w:rsidRDefault="00630E80" w:rsidP="00630E80">
      <w:pPr>
        <w:jc w:val="center"/>
        <w:rPr>
          <w:b/>
          <w:u w:val="single"/>
        </w:rPr>
      </w:pPr>
    </w:p>
    <w:p w:rsidR="00630E80" w:rsidRPr="00BC1699" w:rsidRDefault="00630E80" w:rsidP="00630E80">
      <w:pPr>
        <w:pStyle w:val="tv213"/>
        <w:spacing w:before="0" w:beforeAutospacing="0" w:after="0" w:afterAutospacing="0"/>
        <w:ind w:firstLine="720"/>
        <w:jc w:val="both"/>
      </w:pPr>
      <w:r w:rsidRPr="00BC1699">
        <w:t>Izglītības likuma 17.</w:t>
      </w:r>
      <w:r>
        <w:t> </w:t>
      </w:r>
      <w:r w:rsidRPr="00BC1699">
        <w:t>panta trešās daļas 11.</w:t>
      </w:r>
      <w:r>
        <w:t> </w:t>
      </w:r>
      <w:r w:rsidRPr="00BC1699">
        <w:t>punkts noteic, ka novada pašvaldība nosaka tos izglītojamos, kuru ēdināšanas izmaksas sedz pašvaldība. Savukārt Izglītības likuma 59.</w:t>
      </w:r>
      <w:r>
        <w:t> </w:t>
      </w:r>
      <w:r w:rsidRPr="00BC1699">
        <w:t>panta trešā prim daļa noteic, ka izglītojamo ēdināšanu, kuri izglītības iestādēs klātienē apgūst pamatizglītības programmas 1., 2., 3. un 4.</w:t>
      </w:r>
      <w:r>
        <w:t> </w:t>
      </w:r>
      <w:r w:rsidRPr="00BC1699">
        <w:t>klasē, finansē no valsts budžeta Ministru kabineta noteiktajā kārtībā un apjomā. Pašvaldības piedalās to izglītojamo ēdināšanas izmaksu segšanā, kuri attiecīgās pašvaldības administratīvajā teritorijā esošajās izglītības iestādēs (izņemot valsts izglītības iestādes) klātienē apgūst pamatizglītības programmas 1., 2., 3. un 4.</w:t>
      </w:r>
      <w:r>
        <w:t> </w:t>
      </w:r>
      <w:r w:rsidRPr="00BC1699">
        <w:t>klasē. Viena izglītojamā ēdināšanai dienā līdzekļus no pašvaldības budžeta paredz ne mazākā apmērā, kā tos nodrošina valsts.</w:t>
      </w:r>
    </w:p>
    <w:p w:rsidR="00630E80" w:rsidRPr="00BC1699" w:rsidRDefault="00630E80" w:rsidP="00630E80">
      <w:pPr>
        <w:pStyle w:val="tv213"/>
        <w:spacing w:before="0" w:beforeAutospacing="0" w:after="0" w:afterAutospacing="0"/>
        <w:ind w:firstLine="720"/>
        <w:jc w:val="both"/>
      </w:pPr>
      <w:r w:rsidRPr="00BC1699">
        <w:t>Ministru kabineta 2019.</w:t>
      </w:r>
      <w:r>
        <w:t> </w:t>
      </w:r>
      <w:r w:rsidRPr="00BC1699">
        <w:t>gada 10.</w:t>
      </w:r>
      <w:r>
        <w:t> decembra noteikumu Nr. </w:t>
      </w:r>
      <w:r w:rsidRPr="00BC1699">
        <w:t>614 “Kārtība, kādā aprēķina, piešķir un izlieto valsts budžetā paredzētos līdzekļus izglītojamo ēdināšanai” 3.</w:t>
      </w:r>
      <w:r>
        <w:t> </w:t>
      </w:r>
      <w:r w:rsidRPr="00BC1699">
        <w:t xml:space="preserve">punktā noteikts, ka valsts budžeta līdzekļu apmērs vienam izglītojamam valsts izglītības iestādēs ir 1,42 </w:t>
      </w:r>
      <w:r w:rsidRPr="00BC1699">
        <w:rPr>
          <w:i/>
          <w:iCs/>
        </w:rPr>
        <w:t>euro</w:t>
      </w:r>
      <w:r w:rsidRPr="00BC1699">
        <w:t xml:space="preserve"> dienā, bet pašvaldību un privātajās izglītības iestādēs - 0,71 </w:t>
      </w:r>
      <w:r w:rsidRPr="00BC1699">
        <w:rPr>
          <w:i/>
          <w:iCs/>
        </w:rPr>
        <w:t>euro</w:t>
      </w:r>
      <w:r w:rsidRPr="00BC1699">
        <w:t xml:space="preserve"> dienā. Savukārt noteikumu 8.</w:t>
      </w:r>
      <w:r w:rsidR="006F4066">
        <w:t> </w:t>
      </w:r>
      <w:r w:rsidRPr="00BC1699">
        <w:t>punkts noteic, ja izglītības iestādē ir neizmantoti valsts budžeta līdzekļi, izglītības iestādes direktors ir tiesīgs tos izlietot 5., 6., 7., 8. un 9.</w:t>
      </w:r>
      <w:r w:rsidR="006F4066">
        <w:t> </w:t>
      </w:r>
      <w:r w:rsidRPr="00BC1699">
        <w:t>klašu izglītojamo ēdināšanai.</w:t>
      </w:r>
    </w:p>
    <w:p w:rsidR="00630E80" w:rsidRDefault="00630E80" w:rsidP="006F4066">
      <w:pPr>
        <w:pStyle w:val="tv213"/>
        <w:ind w:firstLine="426"/>
        <w:jc w:val="both"/>
      </w:pPr>
      <w:r>
        <w:t>S</w:t>
      </w:r>
      <w:r w:rsidRPr="00BC1699">
        <w:t>ask</w:t>
      </w:r>
      <w:r>
        <w:t>aņā ar likuma “Par pašvaldībām”</w:t>
      </w:r>
      <w:r w:rsidRPr="00BC1699">
        <w:t>, 12.</w:t>
      </w:r>
      <w:r w:rsidR="000051E1">
        <w:t> </w:t>
      </w:r>
      <w:r w:rsidRPr="00BC1699">
        <w:t>pantu un 15.</w:t>
      </w:r>
      <w:r w:rsidR="000051E1">
        <w:t> </w:t>
      </w:r>
      <w:r w:rsidRPr="00BC1699">
        <w:t>panta pirmās daļas 7.</w:t>
      </w:r>
      <w:r w:rsidR="000051E1">
        <w:t> </w:t>
      </w:r>
      <w:r w:rsidRPr="00BC1699">
        <w:t>punktu, Izglītības likuma 17</w:t>
      </w:r>
      <w:r>
        <w:t>.</w:t>
      </w:r>
      <w:r w:rsidR="000051E1">
        <w:t> </w:t>
      </w:r>
      <w:r>
        <w:t>panta trešās daļas 11.</w:t>
      </w:r>
      <w:r w:rsidR="000051E1">
        <w:t> </w:t>
      </w:r>
      <w:r>
        <w:t>punktu</w:t>
      </w:r>
      <w:r w:rsidRPr="00E61444">
        <w:rPr>
          <w:color w:val="538135"/>
        </w:rPr>
        <w:t>, i</w:t>
      </w:r>
      <w:r w:rsidRPr="00BC1699">
        <w:t>evērojot Ministru kabineta 2020.</w:t>
      </w:r>
      <w:r w:rsidR="000051E1">
        <w:t> </w:t>
      </w:r>
      <w:r w:rsidRPr="00BC1699">
        <w:t>gada 9.</w:t>
      </w:r>
      <w:r w:rsidR="000051E1">
        <w:t> </w:t>
      </w:r>
      <w:r w:rsidRPr="00BC1699">
        <w:t>jūnija noteikumu Nr.</w:t>
      </w:r>
      <w:r w:rsidR="000051E1">
        <w:t> </w:t>
      </w:r>
      <w:r w:rsidRPr="00BC1699">
        <w:t>360 "</w:t>
      </w:r>
      <w:r>
        <w:fldChar w:fldCharType="begin"/>
      </w:r>
      <w:r>
        <w:instrText xml:space="preserve"> HYPERLINK "http://likumi.lv/ta/id/315304-epidemiologiskas-drosibas-pasakumi-covid-19-infekcijas-izplatibas-ierobezosanai" \t "_blank" </w:instrText>
      </w:r>
      <w:r>
        <w:fldChar w:fldCharType="separate"/>
      </w:r>
      <w:r w:rsidRPr="00E266A1">
        <w:t>Epidemioloģiskās drošības pasākumi Covid-19 infekcijas izplatības ierobežošanai</w:t>
      </w:r>
      <w:r>
        <w:fldChar w:fldCharType="end"/>
      </w:r>
      <w:r w:rsidRPr="00E266A1">
        <w:t>" 27.</w:t>
      </w:r>
      <w:r w:rsidRPr="00E266A1">
        <w:rPr>
          <w:vertAlign w:val="superscript"/>
        </w:rPr>
        <w:t xml:space="preserve">4 </w:t>
      </w:r>
      <w:r w:rsidRPr="00E266A1">
        <w:t>1.</w:t>
      </w:r>
      <w:r w:rsidR="000051E1">
        <w:t> </w:t>
      </w:r>
      <w:r w:rsidRPr="00E266A1">
        <w:t>apakšpunktā</w:t>
      </w:r>
      <w:r>
        <w:t xml:space="preserve"> noteikto</w:t>
      </w:r>
      <w:r w:rsidRPr="00BC1699">
        <w:t>, Dobeles novada dome NOLEMJ:</w:t>
      </w:r>
    </w:p>
    <w:p w:rsidR="00630E80" w:rsidRPr="00B00613" w:rsidRDefault="00630E80" w:rsidP="006F4066">
      <w:pPr>
        <w:pStyle w:val="tv213"/>
        <w:numPr>
          <w:ilvl w:val="0"/>
          <w:numId w:val="12"/>
        </w:numPr>
        <w:ind w:left="502" w:hanging="502"/>
        <w:jc w:val="both"/>
        <w:rPr>
          <w:i/>
          <w:iCs/>
          <w:strike/>
        </w:rPr>
      </w:pPr>
      <w:r>
        <w:t xml:space="preserve">Noteikt, ka </w:t>
      </w:r>
      <w:r w:rsidRPr="00BC1699">
        <w:t xml:space="preserve">Dobeles novada vispārizglītojošo </w:t>
      </w:r>
      <w:r w:rsidRPr="00B00613">
        <w:rPr>
          <w:iCs/>
        </w:rPr>
        <w:t>izglītības iestāžu</w:t>
      </w:r>
      <w:r w:rsidRPr="00BC1699">
        <w:t xml:space="preserve"> un pirmskolas izglītības iestāžu</w:t>
      </w:r>
      <w:r>
        <w:t xml:space="preserve"> </w:t>
      </w:r>
      <w:r w:rsidRPr="00BC1699">
        <w:t xml:space="preserve">izglītojamajiem periodā, </w:t>
      </w:r>
      <w:r w:rsidRPr="00B00613">
        <w:t>kad izglītības ieguves process notiek attālināti, tiek izsniegtas pārtikas pakas,</w:t>
      </w:r>
      <w:r w:rsidRPr="00B00613">
        <w:rPr>
          <w:color w:val="00B050"/>
        </w:rPr>
        <w:t xml:space="preserve"> </w:t>
      </w:r>
      <w:r w:rsidRPr="00B00613">
        <w:t>saskaņā ar Dobeles novada domes 2020.</w:t>
      </w:r>
      <w:r w:rsidR="006F4066">
        <w:t> </w:t>
      </w:r>
      <w:r w:rsidRPr="00B00613">
        <w:t>gada 28.</w:t>
      </w:r>
      <w:r w:rsidR="006F4066">
        <w:t> </w:t>
      </w:r>
      <w:r w:rsidRPr="00B00613">
        <w:t>maija lēmuma Nr.</w:t>
      </w:r>
      <w:r w:rsidR="006F4066">
        <w:t> </w:t>
      </w:r>
      <w:r w:rsidRPr="00B00613">
        <w:t>153/8 “Par izglītojamajiem, kuru ēdināšanas izmaksas sedz Dobeles novada pašvaldība” 1.,</w:t>
      </w:r>
      <w:r w:rsidR="00D76324">
        <w:t xml:space="preserve"> </w:t>
      </w:r>
      <w:r w:rsidRPr="00B00613">
        <w:t>2., 6. un 7.</w:t>
      </w:r>
      <w:r w:rsidR="006F4066">
        <w:t> </w:t>
      </w:r>
      <w:r w:rsidRPr="00B00613">
        <w:t>punktu.</w:t>
      </w:r>
    </w:p>
    <w:p w:rsidR="00630E80" w:rsidRPr="00B00613" w:rsidRDefault="00630E80" w:rsidP="006F4066">
      <w:pPr>
        <w:pStyle w:val="tv213"/>
        <w:numPr>
          <w:ilvl w:val="0"/>
          <w:numId w:val="12"/>
        </w:numPr>
        <w:ind w:left="502" w:hanging="502"/>
        <w:jc w:val="both"/>
        <w:rPr>
          <w:i/>
          <w:iCs/>
          <w:strike/>
        </w:rPr>
      </w:pPr>
      <w:r w:rsidRPr="00B00613">
        <w:t xml:space="preserve">Noteikt vienas darba dienas pārtikas produktu </w:t>
      </w:r>
      <w:r w:rsidRPr="00B00613">
        <w:rPr>
          <w:iCs/>
        </w:rPr>
        <w:t>izcenojumu</w:t>
      </w:r>
      <w:r w:rsidRPr="00B00613">
        <w:t xml:space="preserve"> 1,42 </w:t>
      </w:r>
      <w:r w:rsidRPr="00B00613">
        <w:rPr>
          <w:i/>
          <w:iCs/>
        </w:rPr>
        <w:t xml:space="preserve">euro </w:t>
      </w:r>
      <w:r w:rsidRPr="00B00613">
        <w:rPr>
          <w:iCs/>
        </w:rPr>
        <w:t>(tai skaitā PVN)</w:t>
      </w:r>
      <w:r w:rsidRPr="00B00613">
        <w:rPr>
          <w:i/>
          <w:iCs/>
        </w:rPr>
        <w:t xml:space="preserve"> </w:t>
      </w:r>
      <w:r w:rsidRPr="00B00613">
        <w:t>vienam izglītojamam</w:t>
      </w:r>
      <w:r w:rsidR="006F4066">
        <w:t>,</w:t>
      </w:r>
      <w:r w:rsidRPr="00B00613">
        <w:t xml:space="preserve"> ja ēdināšanu izglītības iestādē nenodrošina ēdināšanas pakalpojumu sniedzējs, un 1,17 euro (bez PVN), ja ēdināšanu izglītības iestādē nodrošina ēdināšanas pakalpojuma sniedzējs.</w:t>
      </w:r>
    </w:p>
    <w:p w:rsidR="00630E80" w:rsidRPr="00B00613" w:rsidRDefault="00630E80" w:rsidP="006F4066">
      <w:pPr>
        <w:pStyle w:val="tv213"/>
        <w:numPr>
          <w:ilvl w:val="0"/>
          <w:numId w:val="12"/>
        </w:numPr>
        <w:ind w:left="502" w:hanging="502"/>
        <w:jc w:val="both"/>
      </w:pPr>
      <w:r w:rsidRPr="00B00613">
        <w:t>1. līdz 9.</w:t>
      </w:r>
      <w:r w:rsidR="006F4066">
        <w:t> </w:t>
      </w:r>
      <w:r w:rsidRPr="00B00613">
        <w:t>klašu izglītojamo pārtikas paku komplektēšanai tiek izmantota valsts budžeta dotācija brīvpusdienu nodrošināšanai un pašvaldības budžeta finanšu līdzekļi.</w:t>
      </w:r>
    </w:p>
    <w:p w:rsidR="00630E80" w:rsidRPr="00B00613" w:rsidRDefault="00630E80" w:rsidP="006F4066">
      <w:pPr>
        <w:pStyle w:val="tv213"/>
        <w:numPr>
          <w:ilvl w:val="0"/>
          <w:numId w:val="12"/>
        </w:numPr>
        <w:ind w:left="502" w:hanging="502"/>
        <w:jc w:val="both"/>
      </w:pPr>
      <w:r w:rsidRPr="00B00613">
        <w:t>10. līdz 12.</w:t>
      </w:r>
      <w:r w:rsidR="006F4066">
        <w:t> </w:t>
      </w:r>
      <w:r w:rsidRPr="00B00613">
        <w:t>klašu un pirmsskolas izglītojamo pārtikas paku komplektēšanai tiek izmantoti pašvaldības budžeta finanšu līdzekļi.</w:t>
      </w:r>
    </w:p>
    <w:p w:rsidR="00630E80" w:rsidRDefault="00630E80" w:rsidP="006F4066">
      <w:pPr>
        <w:pStyle w:val="tv213"/>
        <w:numPr>
          <w:ilvl w:val="0"/>
          <w:numId w:val="12"/>
        </w:numPr>
        <w:ind w:left="502" w:hanging="502"/>
        <w:jc w:val="both"/>
      </w:pPr>
      <w:r w:rsidRPr="00B00613">
        <w:lastRenderedPageBreak/>
        <w:t>Dobeles Amatniecības un vispārizglītojošās vidusskolas izglītojamajiem par dienām, kad  notiek praktiskās daļas apguve izglītības iestādē, pārtikas pakas netiek nodrošināta</w:t>
      </w:r>
      <w:r>
        <w:t>s,</w:t>
      </w:r>
      <w:r w:rsidRPr="005305D1">
        <w:t xml:space="preserve"> </w:t>
      </w:r>
      <w:r>
        <w:t>bet tiek nodrošināta ēdināšana izglītības iestādē.</w:t>
      </w:r>
    </w:p>
    <w:p w:rsidR="00630E80" w:rsidRPr="00D70AD1" w:rsidRDefault="00630E80" w:rsidP="006F4066">
      <w:pPr>
        <w:pStyle w:val="tv213"/>
        <w:numPr>
          <w:ilvl w:val="0"/>
          <w:numId w:val="12"/>
        </w:numPr>
        <w:ind w:left="502" w:hanging="502"/>
        <w:jc w:val="both"/>
      </w:pPr>
      <w:r w:rsidRPr="00B00613">
        <w:t>Pārtikas paku komplektēšanu un izsniegšanu nodrošina attiecīgā izglītības iestāde, izņemot izglītības iestādes, kurās ēdināšanas pakalpojumu sniedz ēdināšanas pakalpojumu sniedzējs.</w:t>
      </w:r>
    </w:p>
    <w:p w:rsidR="00630E80" w:rsidRPr="00B00613" w:rsidRDefault="00630E80" w:rsidP="006F4066">
      <w:pPr>
        <w:pStyle w:val="tv213"/>
        <w:numPr>
          <w:ilvl w:val="0"/>
          <w:numId w:val="12"/>
        </w:numPr>
        <w:ind w:left="502" w:hanging="502"/>
        <w:jc w:val="both"/>
      </w:pPr>
      <w:r w:rsidRPr="00B00613">
        <w:t>Uzdot Dobeles novada pašvaldības izpilddirektoram noslēgt vienošanās pie līguma ar ēdināšanas pakalpojumu sniedzējiem par pārtikas paku sagatavošanu un izsniegšanu periodā, kad izglītības ieguves process notiek attālināti.</w:t>
      </w:r>
    </w:p>
    <w:p w:rsidR="00630E80" w:rsidRPr="00BC1699" w:rsidRDefault="00630E80" w:rsidP="006F4066">
      <w:pPr>
        <w:pStyle w:val="tv213"/>
        <w:numPr>
          <w:ilvl w:val="0"/>
          <w:numId w:val="12"/>
        </w:numPr>
        <w:ind w:left="502" w:hanging="502"/>
        <w:jc w:val="both"/>
      </w:pPr>
      <w:r>
        <w:t>Mainoties epidemioloģiskajai situācijai, lēmumu par ēdināšanas paku organizēšanu Bērzupes speciālajai pamatskolai pieņem Dobeles novada Izglītības pārvalde.</w:t>
      </w:r>
    </w:p>
    <w:p w:rsidR="00630E80" w:rsidRPr="00B00613" w:rsidRDefault="00630E80" w:rsidP="006F4066">
      <w:pPr>
        <w:pStyle w:val="tv213"/>
        <w:numPr>
          <w:ilvl w:val="0"/>
          <w:numId w:val="12"/>
        </w:numPr>
        <w:ind w:left="502" w:hanging="502"/>
        <w:jc w:val="both"/>
      </w:pPr>
      <w:r w:rsidRPr="00B00613">
        <w:t xml:space="preserve">Pārtikas paku komplektēšanu </w:t>
      </w:r>
      <w:r w:rsidRPr="00B00613">
        <w:rPr>
          <w:noProof/>
        </w:rPr>
        <w:t>organizēt atbilstoši normatīvo aktu prasībām un pakas izsniegt izglītojamo likumiskajiem pārstāvjiem vai izglītojamajiem, ja viņi ir sasnieguši pilngadību,</w:t>
      </w:r>
      <w:r w:rsidRPr="00B00613">
        <w:t xml:space="preserve"> ne biežāk kā vienu reizi nedēļā.</w:t>
      </w:r>
    </w:p>
    <w:p w:rsidR="00630E80" w:rsidRPr="00B00613" w:rsidRDefault="00630E80" w:rsidP="006F4066">
      <w:pPr>
        <w:pStyle w:val="tv213"/>
        <w:numPr>
          <w:ilvl w:val="0"/>
          <w:numId w:val="12"/>
        </w:numPr>
        <w:spacing w:after="160"/>
        <w:ind w:left="502" w:hanging="502"/>
        <w:jc w:val="both"/>
        <w:rPr>
          <w:iCs/>
        </w:rPr>
      </w:pPr>
      <w:r w:rsidRPr="00B00613">
        <w:t>Lēmums stājas spēkā 2020.</w:t>
      </w:r>
      <w:r w:rsidR="006F4066">
        <w:t> </w:t>
      </w:r>
      <w:r w:rsidRPr="00B00613">
        <w:t>gada 16.</w:t>
      </w:r>
      <w:r w:rsidR="006F4066">
        <w:t> </w:t>
      </w:r>
      <w:r w:rsidRPr="00B00613">
        <w:t>novembrī.</w:t>
      </w:r>
    </w:p>
    <w:p w:rsidR="00630E80" w:rsidRDefault="00630E80" w:rsidP="00630E80"/>
    <w:p w:rsidR="006F4066" w:rsidRDefault="006F4066" w:rsidP="00630E80"/>
    <w:p w:rsidR="006F4066" w:rsidRDefault="006F4066" w:rsidP="00630E80"/>
    <w:p w:rsidR="00630E80" w:rsidRDefault="00630E80" w:rsidP="00630E80">
      <w:pPr>
        <w:rPr>
          <w:bCs/>
        </w:rPr>
      </w:pPr>
      <w:r w:rsidRPr="00557E89">
        <w:t>Domes priekšsēdētājs</w:t>
      </w:r>
      <w:r w:rsidRPr="00557E89">
        <w:tab/>
      </w:r>
      <w:r w:rsidRPr="00557E89">
        <w:tab/>
      </w:r>
      <w:r w:rsidRPr="00557E89">
        <w:tab/>
      </w:r>
      <w:r w:rsidRPr="00557E89">
        <w:tab/>
      </w:r>
      <w:r w:rsidRPr="00557E89">
        <w:tab/>
      </w:r>
      <w:r w:rsidRPr="00557E89">
        <w:tab/>
      </w:r>
      <w:r w:rsidRPr="00557E89">
        <w:tab/>
      </w:r>
      <w:r w:rsidRPr="00557E89">
        <w:tab/>
      </w:r>
      <w:proofErr w:type="spellStart"/>
      <w:r w:rsidRPr="00557E89">
        <w:t>A.Spridzāns</w:t>
      </w:r>
      <w:proofErr w:type="spellEnd"/>
      <w:r>
        <w:rPr>
          <w:bCs/>
        </w:rPr>
        <w:br w:type="page"/>
      </w:r>
    </w:p>
    <w:p w:rsidR="00630E80" w:rsidRPr="00864E96" w:rsidRDefault="00630E80" w:rsidP="00630E80">
      <w:pPr>
        <w:jc w:val="right"/>
        <w:rPr>
          <w:b/>
          <w:bCs/>
          <w:color w:val="000000"/>
        </w:rPr>
      </w:pPr>
    </w:p>
    <w:p w:rsidR="00630E80" w:rsidRDefault="00630E80" w:rsidP="00630E80">
      <w:pPr>
        <w:ind w:right="3"/>
        <w:jc w:val="center"/>
        <w:rPr>
          <w:b/>
          <w:sz w:val="32"/>
        </w:rPr>
      </w:pPr>
      <w:r w:rsidRPr="00255C30">
        <w:rPr>
          <w:noProof/>
        </w:rPr>
        <w:drawing>
          <wp:inline distT="0" distB="0" distL="0" distR="0">
            <wp:extent cx="685800" cy="75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630E80" w:rsidRDefault="00630E80" w:rsidP="00630E80">
      <w:pPr>
        <w:pStyle w:val="Header"/>
        <w:jc w:val="center"/>
        <w:rPr>
          <w:sz w:val="20"/>
        </w:rPr>
      </w:pPr>
      <w:r>
        <w:rPr>
          <w:sz w:val="20"/>
        </w:rPr>
        <w:t>LATVIJAS REPUBLIKA</w:t>
      </w:r>
    </w:p>
    <w:p w:rsidR="00630E80" w:rsidRDefault="00630E80" w:rsidP="00630E80">
      <w:pPr>
        <w:pStyle w:val="Header"/>
        <w:jc w:val="center"/>
        <w:rPr>
          <w:b/>
          <w:sz w:val="32"/>
          <w:szCs w:val="32"/>
        </w:rPr>
      </w:pPr>
      <w:r>
        <w:rPr>
          <w:b/>
          <w:sz w:val="32"/>
          <w:szCs w:val="32"/>
        </w:rPr>
        <w:t>DOBELES NOVADA DOME</w:t>
      </w:r>
    </w:p>
    <w:p w:rsidR="00630E80" w:rsidRDefault="00630E80" w:rsidP="00630E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30E80" w:rsidRDefault="00630E80" w:rsidP="00630E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color w:val="000000"/>
            <w:sz w:val="16"/>
            <w:szCs w:val="16"/>
          </w:rPr>
          <w:t>dome@dobele.lv</w:t>
        </w:r>
      </w:hyperlink>
    </w:p>
    <w:p w:rsidR="00630E80" w:rsidRDefault="00630E80" w:rsidP="00630E80">
      <w:pPr>
        <w:ind w:right="3"/>
        <w:jc w:val="center"/>
        <w:rPr>
          <w:b/>
        </w:rPr>
      </w:pPr>
    </w:p>
    <w:p w:rsidR="00630E80" w:rsidRPr="0008785A" w:rsidRDefault="00630E80" w:rsidP="00630E80">
      <w:pPr>
        <w:ind w:right="3"/>
        <w:jc w:val="center"/>
      </w:pPr>
      <w:r w:rsidRPr="0008785A">
        <w:rPr>
          <w:b/>
        </w:rPr>
        <w:t xml:space="preserve">LĒMUMS </w:t>
      </w:r>
    </w:p>
    <w:p w:rsidR="00630E80" w:rsidRPr="0008785A" w:rsidRDefault="00630E80" w:rsidP="00630E80">
      <w:pPr>
        <w:ind w:right="5"/>
        <w:jc w:val="center"/>
      </w:pPr>
      <w:r w:rsidRPr="0008785A">
        <w:t>Dobelē</w:t>
      </w:r>
    </w:p>
    <w:p w:rsidR="00630E80" w:rsidRDefault="00630E80" w:rsidP="00630E80">
      <w:pPr>
        <w:tabs>
          <w:tab w:val="center" w:pos="2881"/>
          <w:tab w:val="center" w:pos="3601"/>
          <w:tab w:val="center" w:pos="4321"/>
          <w:tab w:val="center" w:pos="5041"/>
          <w:tab w:val="center" w:pos="5761"/>
          <w:tab w:val="center" w:pos="6481"/>
          <w:tab w:val="center" w:pos="7470"/>
        </w:tabs>
        <w:ind w:left="-15"/>
        <w:rPr>
          <w:b/>
        </w:rPr>
      </w:pPr>
    </w:p>
    <w:p w:rsidR="00630E80" w:rsidRPr="00006B3C" w:rsidRDefault="00630E80" w:rsidP="00630E80">
      <w:pPr>
        <w:tabs>
          <w:tab w:val="left" w:pos="-18092"/>
        </w:tabs>
        <w:suppressAutoHyphens/>
        <w:ind w:left="360" w:right="-680"/>
        <w:jc w:val="both"/>
        <w:rPr>
          <w:b/>
          <w:lang w:eastAsia="ar-SA"/>
        </w:rPr>
      </w:pPr>
      <w:r w:rsidRPr="00006B3C">
        <w:rPr>
          <w:b/>
          <w:lang w:eastAsia="ar-SA"/>
        </w:rPr>
        <w:t xml:space="preserve">2020. gada </w:t>
      </w:r>
      <w:r>
        <w:rPr>
          <w:b/>
          <w:lang w:eastAsia="ar-SA"/>
        </w:rPr>
        <w:t>12</w:t>
      </w:r>
      <w:r w:rsidRPr="00006B3C">
        <w:rPr>
          <w:b/>
          <w:lang w:eastAsia="ar-SA"/>
        </w:rPr>
        <w:t>. </w:t>
      </w:r>
      <w:r>
        <w:rPr>
          <w:b/>
          <w:lang w:eastAsia="ar-SA"/>
        </w:rPr>
        <w:t>novembrī</w:t>
      </w:r>
      <w:r w:rsidRPr="00006B3C">
        <w:rPr>
          <w:b/>
          <w:lang w:eastAsia="ar-SA"/>
        </w:rPr>
        <w:tab/>
      </w:r>
      <w:r w:rsidRPr="00006B3C">
        <w:rPr>
          <w:b/>
          <w:lang w:eastAsia="ar-SA"/>
        </w:rPr>
        <w:tab/>
      </w:r>
      <w:r w:rsidRPr="00006B3C">
        <w:rPr>
          <w:b/>
          <w:lang w:eastAsia="ar-SA"/>
        </w:rPr>
        <w:tab/>
      </w:r>
      <w:r w:rsidRPr="00006B3C">
        <w:rPr>
          <w:b/>
          <w:lang w:eastAsia="ar-SA"/>
        </w:rPr>
        <w:tab/>
      </w:r>
      <w:r w:rsidRPr="00006B3C">
        <w:rPr>
          <w:b/>
          <w:lang w:eastAsia="ar-SA"/>
        </w:rPr>
        <w:tab/>
      </w:r>
      <w:r w:rsidRPr="00006B3C">
        <w:rPr>
          <w:b/>
          <w:lang w:eastAsia="ar-SA"/>
        </w:rPr>
        <w:tab/>
      </w:r>
      <w:r w:rsidRPr="00006B3C">
        <w:rPr>
          <w:b/>
          <w:lang w:eastAsia="ar-SA"/>
        </w:rPr>
        <w:tab/>
        <w:t>Nr. </w:t>
      </w:r>
      <w:r w:rsidR="006F4066">
        <w:rPr>
          <w:b/>
          <w:lang w:eastAsia="ar-SA"/>
        </w:rPr>
        <w:t>292</w:t>
      </w:r>
      <w:r w:rsidRPr="00006B3C">
        <w:rPr>
          <w:b/>
          <w:lang w:eastAsia="ar-SA"/>
        </w:rPr>
        <w:t>/1</w:t>
      </w:r>
      <w:r>
        <w:rPr>
          <w:b/>
          <w:lang w:eastAsia="ar-SA"/>
        </w:rPr>
        <w:t>4</w:t>
      </w:r>
    </w:p>
    <w:p w:rsidR="00630E80" w:rsidRDefault="00630E80" w:rsidP="00630E80"/>
    <w:p w:rsidR="00630E80" w:rsidRPr="00BF310B" w:rsidRDefault="00630E80" w:rsidP="00630E80">
      <w:pPr>
        <w:jc w:val="center"/>
        <w:rPr>
          <w:b/>
          <w:bCs/>
          <w:u w:val="single"/>
        </w:rPr>
      </w:pPr>
      <w:r w:rsidRPr="00BF310B">
        <w:rPr>
          <w:b/>
          <w:bCs/>
          <w:u w:val="single"/>
        </w:rPr>
        <w:t xml:space="preserve">Par grozījumu </w:t>
      </w:r>
      <w:r w:rsidRPr="00BF310B">
        <w:rPr>
          <w:b/>
          <w:u w:val="single"/>
        </w:rPr>
        <w:t>Dobeles novada domes 2020.</w:t>
      </w:r>
      <w:r>
        <w:rPr>
          <w:b/>
          <w:u w:val="single"/>
        </w:rPr>
        <w:t> </w:t>
      </w:r>
      <w:r w:rsidRPr="00BF310B">
        <w:rPr>
          <w:b/>
          <w:u w:val="single"/>
        </w:rPr>
        <w:t>gada 27.</w:t>
      </w:r>
      <w:r>
        <w:rPr>
          <w:b/>
          <w:u w:val="single"/>
        </w:rPr>
        <w:t> </w:t>
      </w:r>
      <w:r w:rsidRPr="00BF310B">
        <w:rPr>
          <w:b/>
          <w:u w:val="single"/>
        </w:rPr>
        <w:t>augusta lēmumā Nr.</w:t>
      </w:r>
      <w:r>
        <w:rPr>
          <w:b/>
          <w:u w:val="single"/>
        </w:rPr>
        <w:t> </w:t>
      </w:r>
      <w:r w:rsidRPr="00BF310B">
        <w:rPr>
          <w:b/>
          <w:u w:val="single"/>
        </w:rPr>
        <w:t xml:space="preserve">227/11 „Par </w:t>
      </w:r>
      <w:r w:rsidRPr="00BF310B">
        <w:rPr>
          <w:b/>
          <w:bCs/>
          <w:u w:val="single"/>
        </w:rPr>
        <w:t>izglītības procesa organizāciju Dobeles novada pašvaldības izglītības iestādēs 2020./2021.</w:t>
      </w:r>
      <w:r>
        <w:rPr>
          <w:b/>
          <w:bCs/>
          <w:u w:val="single"/>
        </w:rPr>
        <w:t> </w:t>
      </w:r>
      <w:r w:rsidRPr="00BF310B">
        <w:rPr>
          <w:b/>
          <w:bCs/>
          <w:u w:val="single"/>
        </w:rPr>
        <w:t xml:space="preserve">mācību gadā </w:t>
      </w:r>
    </w:p>
    <w:p w:rsidR="00630E80" w:rsidRDefault="00630E80" w:rsidP="00630E80">
      <w:pPr>
        <w:jc w:val="both"/>
      </w:pPr>
    </w:p>
    <w:p w:rsidR="00630E80" w:rsidRPr="00BF310B" w:rsidRDefault="00630E80" w:rsidP="00630E80">
      <w:pPr>
        <w:ind w:right="142" w:firstLine="720"/>
        <w:jc w:val="both"/>
        <w:rPr>
          <w:bCs/>
        </w:rPr>
      </w:pPr>
      <w:r w:rsidRPr="00BF310B">
        <w:t>Saskaņā ar likuma „Par pašvaldībām” 15.</w:t>
      </w:r>
      <w:r>
        <w:t> </w:t>
      </w:r>
      <w:r w:rsidRPr="00BF310B">
        <w:t>panta pirmās daļas 4.</w:t>
      </w:r>
      <w:r>
        <w:t> </w:t>
      </w:r>
      <w:r w:rsidRPr="00BF310B">
        <w:t>punktu, Izglītības likuma 17.</w:t>
      </w:r>
      <w:r>
        <w:t> </w:t>
      </w:r>
      <w:r w:rsidRPr="00BF310B">
        <w:t>panta trešās daļas 28.</w:t>
      </w:r>
      <w:r>
        <w:t> </w:t>
      </w:r>
      <w:r w:rsidRPr="00BF310B">
        <w:t>punktu un Ministru kabineta 2020.</w:t>
      </w:r>
      <w:r>
        <w:t> </w:t>
      </w:r>
      <w:r w:rsidRPr="00BF310B">
        <w:t>gada 9.</w:t>
      </w:r>
      <w:r>
        <w:t> </w:t>
      </w:r>
      <w:r w:rsidRPr="00BF310B">
        <w:t>jūnija noteikumu Nr.</w:t>
      </w:r>
      <w:r>
        <w:t> </w:t>
      </w:r>
      <w:r w:rsidRPr="00BF310B">
        <w:t>360 “Epidemioloģiskās drošības pasākumi Covid-19 infekcijas izplatības ierobežošanai” 27.1.</w:t>
      </w:r>
      <w:r>
        <w:t> </w:t>
      </w:r>
      <w:r w:rsidRPr="00BF310B">
        <w:t xml:space="preserve">apakšpunktu, Dobeles novada dome </w:t>
      </w:r>
      <w:r w:rsidRPr="00BF310B">
        <w:rPr>
          <w:bCs/>
        </w:rPr>
        <w:t>NOLEMJ:</w:t>
      </w:r>
    </w:p>
    <w:p w:rsidR="00630E80" w:rsidRPr="00BF310B" w:rsidRDefault="00630E80" w:rsidP="00630E80">
      <w:pPr>
        <w:ind w:right="142" w:firstLine="720"/>
        <w:jc w:val="both"/>
        <w:rPr>
          <w:bCs/>
        </w:rPr>
      </w:pPr>
    </w:p>
    <w:p w:rsidR="00630E80" w:rsidRPr="00BF310B" w:rsidRDefault="00630E80" w:rsidP="000051E1">
      <w:pPr>
        <w:ind w:right="142" w:firstLine="720"/>
        <w:jc w:val="both"/>
      </w:pPr>
      <w:r w:rsidRPr="00BF310B">
        <w:t>IZDARĪT Dobeles novada domes 2020.</w:t>
      </w:r>
      <w:r>
        <w:t> </w:t>
      </w:r>
      <w:r w:rsidRPr="00BF310B">
        <w:t>gada 27.</w:t>
      </w:r>
      <w:r>
        <w:t> </w:t>
      </w:r>
      <w:r w:rsidRPr="00BF310B">
        <w:t>augusta lēmumā Nr.</w:t>
      </w:r>
      <w:r>
        <w:t> </w:t>
      </w:r>
      <w:r w:rsidRPr="00BF310B">
        <w:t xml:space="preserve">227/11 „Par </w:t>
      </w:r>
      <w:r w:rsidRPr="00BF310B">
        <w:rPr>
          <w:bCs/>
        </w:rPr>
        <w:t>izglītības procesa organizāciju Dobeles novada pašvaldības izglītības iestādēs 2020./2021.</w:t>
      </w:r>
      <w:r>
        <w:rPr>
          <w:bCs/>
        </w:rPr>
        <w:t> </w:t>
      </w:r>
      <w:r w:rsidRPr="00BF310B">
        <w:rPr>
          <w:bCs/>
        </w:rPr>
        <w:t>mācību gadā”</w:t>
      </w:r>
      <w:r w:rsidRPr="00BF310B">
        <w:t xml:space="preserve"> šādu grozījumu:</w:t>
      </w:r>
    </w:p>
    <w:p w:rsidR="00630E80" w:rsidRPr="00BF310B" w:rsidRDefault="00630E80" w:rsidP="00630E80">
      <w:pPr>
        <w:ind w:right="142"/>
        <w:jc w:val="both"/>
      </w:pPr>
    </w:p>
    <w:p w:rsidR="00630E80" w:rsidRPr="00BF310B" w:rsidRDefault="00630E80" w:rsidP="000051E1">
      <w:pPr>
        <w:ind w:left="-284" w:right="142" w:firstLine="284"/>
        <w:jc w:val="both"/>
        <w:rPr>
          <w:bCs/>
        </w:rPr>
      </w:pPr>
      <w:r w:rsidRPr="00BF310B">
        <w:t>Papildināt lēmuma 3.</w:t>
      </w:r>
      <w:r>
        <w:t> </w:t>
      </w:r>
      <w:r w:rsidRPr="00BF310B">
        <w:t>punktu ar otro teikumu šādā redakcijā:</w:t>
      </w:r>
      <w:r w:rsidRPr="00BF310B">
        <w:rPr>
          <w:bCs/>
        </w:rPr>
        <w:t xml:space="preserve"> </w:t>
      </w:r>
    </w:p>
    <w:p w:rsidR="00630E80" w:rsidRPr="00BF310B" w:rsidRDefault="00630E80" w:rsidP="00630E80">
      <w:pPr>
        <w:ind w:right="142"/>
        <w:jc w:val="both"/>
        <w:rPr>
          <w:bCs/>
        </w:rPr>
      </w:pPr>
      <w:r w:rsidRPr="00BF310B">
        <w:rPr>
          <w:bCs/>
        </w:rPr>
        <w:t>“Lēmumu pieņem Dobeles novada Izglītības pārvalde”.</w:t>
      </w:r>
    </w:p>
    <w:p w:rsidR="00630E80" w:rsidRPr="00BF310B" w:rsidRDefault="00630E80" w:rsidP="00630E80">
      <w:pPr>
        <w:ind w:right="-766"/>
        <w:jc w:val="both"/>
        <w:rPr>
          <w:bCs/>
        </w:rPr>
      </w:pPr>
    </w:p>
    <w:p w:rsidR="00630E80" w:rsidRPr="00BF310B" w:rsidRDefault="00630E80" w:rsidP="00630E80">
      <w:pPr>
        <w:ind w:right="-766"/>
        <w:jc w:val="both"/>
        <w:rPr>
          <w:bCs/>
        </w:rPr>
      </w:pPr>
    </w:p>
    <w:p w:rsidR="00630E80" w:rsidRPr="00BF310B" w:rsidRDefault="00630E80" w:rsidP="00630E80">
      <w:pPr>
        <w:ind w:right="-766"/>
        <w:jc w:val="both"/>
        <w:rPr>
          <w:bCs/>
        </w:rPr>
      </w:pPr>
    </w:p>
    <w:p w:rsidR="00630E80" w:rsidRPr="00BF310B" w:rsidRDefault="00630E80" w:rsidP="00630E80">
      <w:pPr>
        <w:ind w:right="-766"/>
        <w:jc w:val="both"/>
        <w:rPr>
          <w:bCs/>
        </w:rPr>
      </w:pPr>
    </w:p>
    <w:p w:rsidR="00630E80" w:rsidRPr="00E61444" w:rsidRDefault="00630E80" w:rsidP="006F4066">
      <w:pPr>
        <w:ind w:right="-766"/>
      </w:pPr>
      <w:r>
        <w:t>Domes p</w:t>
      </w:r>
      <w:r w:rsidRPr="00BF310B">
        <w:t>riekšsēdētājs</w:t>
      </w:r>
      <w:r w:rsidRPr="00BF310B">
        <w:tab/>
      </w:r>
      <w:r w:rsidRPr="00BF310B">
        <w:tab/>
      </w:r>
      <w:r w:rsidRPr="00BF310B">
        <w:tab/>
      </w:r>
      <w:r w:rsidRPr="00BF310B">
        <w:tab/>
      </w:r>
      <w:r w:rsidRPr="00BF310B">
        <w:tab/>
      </w:r>
      <w:r w:rsidRPr="00BF310B">
        <w:tab/>
      </w:r>
      <w:r w:rsidRPr="00BF310B">
        <w:tab/>
      </w:r>
      <w:r w:rsidRPr="00BF310B">
        <w:tab/>
      </w:r>
      <w:proofErr w:type="spellStart"/>
      <w:r w:rsidRPr="00BF310B">
        <w:t>A.S</w:t>
      </w:r>
      <w:r>
        <w:t>pridzāns</w:t>
      </w:r>
      <w:proofErr w:type="spellEnd"/>
      <w:r w:rsidRPr="00E61444">
        <w:br w:type="page"/>
      </w:r>
    </w:p>
    <w:p w:rsidR="00467DE9" w:rsidRDefault="00467DE9" w:rsidP="00FD0988">
      <w:pPr>
        <w:ind w:firstLine="720"/>
        <w:jc w:val="right"/>
      </w:pPr>
    </w:p>
    <w:sectPr w:rsidR="00467DE9" w:rsidSect="000051E1">
      <w:footerReference w:type="default" r:id="rId18"/>
      <w:pgSz w:w="11906" w:h="16838"/>
      <w:pgMar w:top="1134" w:right="70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5E9" w:rsidRDefault="008B05E9" w:rsidP="00C72D5D">
      <w:r>
        <w:separator/>
      </w:r>
    </w:p>
  </w:endnote>
  <w:endnote w:type="continuationSeparator" w:id="0">
    <w:p w:rsidR="008B05E9" w:rsidRDefault="008B05E9"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EC" w:rsidRDefault="00A033EC">
    <w:pPr>
      <w:pStyle w:val="Footer"/>
      <w:jc w:val="center"/>
    </w:pPr>
    <w:r>
      <w:fldChar w:fldCharType="begin"/>
    </w:r>
    <w:r>
      <w:instrText xml:space="preserve"> PAGE   \* MERGEFORMAT </w:instrText>
    </w:r>
    <w:r>
      <w:fldChar w:fldCharType="separate"/>
    </w:r>
    <w:r w:rsidR="00491502">
      <w:rPr>
        <w:noProof/>
      </w:rPr>
      <w:t>3</w:t>
    </w:r>
    <w:r>
      <w:rPr>
        <w:noProof/>
      </w:rPr>
      <w:fldChar w:fldCharType="end"/>
    </w:r>
  </w:p>
  <w:p w:rsidR="00A033EC" w:rsidRDefault="00A03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5E9" w:rsidRDefault="008B05E9" w:rsidP="00C72D5D">
      <w:r>
        <w:separator/>
      </w:r>
    </w:p>
  </w:footnote>
  <w:footnote w:type="continuationSeparator" w:id="0">
    <w:p w:rsidR="008B05E9" w:rsidRDefault="008B05E9"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6356EB"/>
    <w:multiLevelType w:val="hybridMultilevel"/>
    <w:tmpl w:val="F7D8D99A"/>
    <w:lvl w:ilvl="0" w:tplc="CB68E3C0">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E7E2BCC"/>
    <w:multiLevelType w:val="hybridMultilevel"/>
    <w:tmpl w:val="94866236"/>
    <w:lvl w:ilvl="0" w:tplc="EF701B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52773C"/>
    <w:multiLevelType w:val="hybridMultilevel"/>
    <w:tmpl w:val="366633C8"/>
    <w:lvl w:ilvl="0" w:tplc="D71493F0">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247F13"/>
    <w:multiLevelType w:val="multilevel"/>
    <w:tmpl w:val="BA7CA432"/>
    <w:lvl w:ilvl="0">
      <w:start w:val="3"/>
      <w:numFmt w:val="decimal"/>
      <w:lvlText w:val="%1"/>
      <w:lvlJc w:val="left"/>
      <w:pPr>
        <w:ind w:left="534" w:hanging="409"/>
      </w:pPr>
      <w:rPr>
        <w:rFonts w:hint="default"/>
      </w:rPr>
    </w:lvl>
    <w:lvl w:ilvl="1">
      <w:start w:val="1"/>
      <w:numFmt w:val="decimal"/>
      <w:lvlText w:val="%1.%2."/>
      <w:lvlJc w:val="left"/>
      <w:pPr>
        <w:ind w:left="534" w:hanging="409"/>
        <w:jc w:val="right"/>
      </w:pPr>
      <w:rPr>
        <w:rFonts w:ascii="Times New Roman" w:eastAsia="Times New Roman" w:hAnsi="Times New Roman" w:hint="default"/>
        <w:color w:val="4B4B4D"/>
        <w:spacing w:val="10"/>
        <w:w w:val="101"/>
        <w:sz w:val="24"/>
        <w:szCs w:val="24"/>
      </w:rPr>
    </w:lvl>
    <w:lvl w:ilvl="2">
      <w:start w:val="1"/>
      <w:numFmt w:val="decimal"/>
      <w:lvlText w:val="%1.%2.%3."/>
      <w:lvlJc w:val="left"/>
      <w:pPr>
        <w:ind w:left="2540" w:hanging="686"/>
      </w:pPr>
      <w:rPr>
        <w:rFonts w:ascii="Times New Roman" w:eastAsia="Times New Roman" w:hAnsi="Times New Roman" w:hint="default"/>
        <w:color w:val="4B4B4D"/>
        <w:spacing w:val="14"/>
        <w:sz w:val="22"/>
        <w:szCs w:val="22"/>
      </w:rPr>
    </w:lvl>
    <w:lvl w:ilvl="3">
      <w:start w:val="1"/>
      <w:numFmt w:val="bullet"/>
      <w:lvlText w:val="•"/>
      <w:lvlJc w:val="left"/>
      <w:pPr>
        <w:ind w:left="2549" w:hanging="686"/>
      </w:pPr>
      <w:rPr>
        <w:rFonts w:hint="default"/>
      </w:rPr>
    </w:lvl>
    <w:lvl w:ilvl="4">
      <w:start w:val="1"/>
      <w:numFmt w:val="bullet"/>
      <w:lvlText w:val="•"/>
      <w:lvlJc w:val="left"/>
      <w:pPr>
        <w:ind w:left="3534" w:hanging="686"/>
      </w:pPr>
      <w:rPr>
        <w:rFonts w:hint="default"/>
      </w:rPr>
    </w:lvl>
    <w:lvl w:ilvl="5">
      <w:start w:val="1"/>
      <w:numFmt w:val="bullet"/>
      <w:lvlText w:val="•"/>
      <w:lvlJc w:val="left"/>
      <w:pPr>
        <w:ind w:left="4519" w:hanging="686"/>
      </w:pPr>
      <w:rPr>
        <w:rFonts w:hint="default"/>
      </w:rPr>
    </w:lvl>
    <w:lvl w:ilvl="6">
      <w:start w:val="1"/>
      <w:numFmt w:val="bullet"/>
      <w:lvlText w:val="•"/>
      <w:lvlJc w:val="left"/>
      <w:pPr>
        <w:ind w:left="5504" w:hanging="686"/>
      </w:pPr>
      <w:rPr>
        <w:rFonts w:hint="default"/>
      </w:rPr>
    </w:lvl>
    <w:lvl w:ilvl="7">
      <w:start w:val="1"/>
      <w:numFmt w:val="bullet"/>
      <w:lvlText w:val="•"/>
      <w:lvlJc w:val="left"/>
      <w:pPr>
        <w:ind w:left="6490" w:hanging="686"/>
      </w:pPr>
      <w:rPr>
        <w:rFonts w:hint="default"/>
      </w:rPr>
    </w:lvl>
    <w:lvl w:ilvl="8">
      <w:start w:val="1"/>
      <w:numFmt w:val="bullet"/>
      <w:lvlText w:val="•"/>
      <w:lvlJc w:val="left"/>
      <w:pPr>
        <w:ind w:left="7475" w:hanging="686"/>
      </w:pPr>
      <w:rPr>
        <w:rFonts w:hint="default"/>
      </w:rPr>
    </w:lvl>
  </w:abstractNum>
  <w:abstractNum w:abstractNumId="6" w15:restartNumberingAfterBreak="0">
    <w:nsid w:val="1D1147B2"/>
    <w:multiLevelType w:val="multilevel"/>
    <w:tmpl w:val="BC0CA8DC"/>
    <w:lvl w:ilvl="0">
      <w:start w:val="1"/>
      <w:numFmt w:val="decimal"/>
      <w:lvlText w:val="%1"/>
      <w:lvlJc w:val="left"/>
      <w:pPr>
        <w:ind w:left="516" w:hanging="405"/>
      </w:pPr>
      <w:rPr>
        <w:rFonts w:hint="default"/>
      </w:rPr>
    </w:lvl>
    <w:lvl w:ilvl="1">
      <w:start w:val="1"/>
      <w:numFmt w:val="decimal"/>
      <w:lvlText w:val="%1.%2."/>
      <w:lvlJc w:val="left"/>
      <w:pPr>
        <w:ind w:left="516" w:hanging="405"/>
      </w:pPr>
      <w:rPr>
        <w:rFonts w:ascii="Times New Roman" w:eastAsia="Times New Roman" w:hAnsi="Times New Roman" w:hint="default"/>
        <w:color w:val="4B4B4D"/>
        <w:spacing w:val="2"/>
        <w:w w:val="92"/>
        <w:sz w:val="24"/>
        <w:szCs w:val="24"/>
      </w:rPr>
    </w:lvl>
    <w:lvl w:ilvl="2">
      <w:start w:val="1"/>
      <w:numFmt w:val="bullet"/>
      <w:lvlText w:val="•"/>
      <w:lvlJc w:val="left"/>
      <w:pPr>
        <w:ind w:left="2302" w:hanging="405"/>
      </w:pPr>
      <w:rPr>
        <w:rFonts w:hint="default"/>
      </w:rPr>
    </w:lvl>
    <w:lvl w:ilvl="3">
      <w:start w:val="1"/>
      <w:numFmt w:val="bullet"/>
      <w:lvlText w:val="•"/>
      <w:lvlJc w:val="left"/>
      <w:pPr>
        <w:ind w:left="3195" w:hanging="405"/>
      </w:pPr>
      <w:rPr>
        <w:rFonts w:hint="default"/>
      </w:rPr>
    </w:lvl>
    <w:lvl w:ilvl="4">
      <w:start w:val="1"/>
      <w:numFmt w:val="bullet"/>
      <w:lvlText w:val="•"/>
      <w:lvlJc w:val="left"/>
      <w:pPr>
        <w:ind w:left="4087" w:hanging="405"/>
      </w:pPr>
      <w:rPr>
        <w:rFonts w:hint="default"/>
      </w:rPr>
    </w:lvl>
    <w:lvl w:ilvl="5">
      <w:start w:val="1"/>
      <w:numFmt w:val="bullet"/>
      <w:lvlText w:val="•"/>
      <w:lvlJc w:val="left"/>
      <w:pPr>
        <w:ind w:left="4980" w:hanging="405"/>
      </w:pPr>
      <w:rPr>
        <w:rFonts w:hint="default"/>
      </w:rPr>
    </w:lvl>
    <w:lvl w:ilvl="6">
      <w:start w:val="1"/>
      <w:numFmt w:val="bullet"/>
      <w:lvlText w:val="•"/>
      <w:lvlJc w:val="left"/>
      <w:pPr>
        <w:ind w:left="5873" w:hanging="405"/>
      </w:pPr>
      <w:rPr>
        <w:rFonts w:hint="default"/>
      </w:rPr>
    </w:lvl>
    <w:lvl w:ilvl="7">
      <w:start w:val="1"/>
      <w:numFmt w:val="bullet"/>
      <w:lvlText w:val="•"/>
      <w:lvlJc w:val="left"/>
      <w:pPr>
        <w:ind w:left="6766" w:hanging="405"/>
      </w:pPr>
      <w:rPr>
        <w:rFonts w:hint="default"/>
      </w:rPr>
    </w:lvl>
    <w:lvl w:ilvl="8">
      <w:start w:val="1"/>
      <w:numFmt w:val="bullet"/>
      <w:lvlText w:val="•"/>
      <w:lvlJc w:val="left"/>
      <w:pPr>
        <w:ind w:left="7659" w:hanging="405"/>
      </w:pPr>
      <w:rPr>
        <w:rFonts w:hint="default"/>
      </w:rPr>
    </w:lvl>
  </w:abstractNum>
  <w:abstractNum w:abstractNumId="7" w15:restartNumberingAfterBreak="0">
    <w:nsid w:val="26C4692E"/>
    <w:multiLevelType w:val="hybridMultilevel"/>
    <w:tmpl w:val="6930B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5C087A"/>
    <w:multiLevelType w:val="multilevel"/>
    <w:tmpl w:val="6F5ED404"/>
    <w:lvl w:ilvl="0">
      <w:start w:val="2"/>
      <w:numFmt w:val="decimal"/>
      <w:lvlText w:val="%1"/>
      <w:lvlJc w:val="left"/>
      <w:pPr>
        <w:ind w:left="520" w:hanging="418"/>
      </w:pPr>
      <w:rPr>
        <w:rFonts w:hint="default"/>
      </w:rPr>
    </w:lvl>
    <w:lvl w:ilvl="1">
      <w:start w:val="1"/>
      <w:numFmt w:val="decimal"/>
      <w:lvlText w:val="%1.%2."/>
      <w:lvlJc w:val="left"/>
      <w:pPr>
        <w:ind w:left="520" w:hanging="418"/>
      </w:pPr>
      <w:rPr>
        <w:rFonts w:ascii="Times New Roman" w:eastAsia="Times New Roman" w:hAnsi="Times New Roman" w:hint="default"/>
        <w:color w:val="4B4B4D"/>
        <w:w w:val="103"/>
        <w:sz w:val="24"/>
        <w:szCs w:val="24"/>
      </w:rPr>
    </w:lvl>
    <w:lvl w:ilvl="2">
      <w:start w:val="1"/>
      <w:numFmt w:val="decimal"/>
      <w:lvlText w:val="%1.%2.%3."/>
      <w:lvlJc w:val="left"/>
      <w:pPr>
        <w:ind w:left="1077" w:hanging="616"/>
      </w:pPr>
      <w:rPr>
        <w:rFonts w:ascii="Times New Roman" w:eastAsia="Times New Roman" w:hAnsi="Times New Roman" w:hint="default"/>
        <w:color w:val="4B4B4D"/>
        <w:w w:val="103"/>
        <w:sz w:val="22"/>
        <w:szCs w:val="22"/>
      </w:rPr>
    </w:lvl>
    <w:lvl w:ilvl="3">
      <w:start w:val="1"/>
      <w:numFmt w:val="bullet"/>
      <w:lvlText w:val="•"/>
      <w:lvlJc w:val="left"/>
      <w:pPr>
        <w:ind w:left="2937" w:hanging="616"/>
      </w:pPr>
      <w:rPr>
        <w:rFonts w:hint="default"/>
      </w:rPr>
    </w:lvl>
    <w:lvl w:ilvl="4">
      <w:start w:val="1"/>
      <w:numFmt w:val="bullet"/>
      <w:lvlText w:val="•"/>
      <w:lvlJc w:val="left"/>
      <w:pPr>
        <w:ind w:left="3867" w:hanging="616"/>
      </w:pPr>
      <w:rPr>
        <w:rFonts w:hint="default"/>
      </w:rPr>
    </w:lvl>
    <w:lvl w:ilvl="5">
      <w:start w:val="1"/>
      <w:numFmt w:val="bullet"/>
      <w:lvlText w:val="•"/>
      <w:lvlJc w:val="left"/>
      <w:pPr>
        <w:ind w:left="4796" w:hanging="616"/>
      </w:pPr>
      <w:rPr>
        <w:rFonts w:hint="default"/>
      </w:rPr>
    </w:lvl>
    <w:lvl w:ilvl="6">
      <w:start w:val="1"/>
      <w:numFmt w:val="bullet"/>
      <w:lvlText w:val="•"/>
      <w:lvlJc w:val="left"/>
      <w:pPr>
        <w:ind w:left="5726" w:hanging="616"/>
      </w:pPr>
      <w:rPr>
        <w:rFonts w:hint="default"/>
      </w:rPr>
    </w:lvl>
    <w:lvl w:ilvl="7">
      <w:start w:val="1"/>
      <w:numFmt w:val="bullet"/>
      <w:lvlText w:val="•"/>
      <w:lvlJc w:val="left"/>
      <w:pPr>
        <w:ind w:left="6656" w:hanging="616"/>
      </w:pPr>
      <w:rPr>
        <w:rFonts w:hint="default"/>
      </w:rPr>
    </w:lvl>
    <w:lvl w:ilvl="8">
      <w:start w:val="1"/>
      <w:numFmt w:val="bullet"/>
      <w:lvlText w:val="•"/>
      <w:lvlJc w:val="left"/>
      <w:pPr>
        <w:ind w:left="7586" w:hanging="616"/>
      </w:pPr>
      <w:rPr>
        <w:rFonts w:hint="default"/>
      </w:rPr>
    </w:lvl>
  </w:abstractNum>
  <w:abstractNum w:abstractNumId="9"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93A73E5"/>
    <w:multiLevelType w:val="hybridMultilevel"/>
    <w:tmpl w:val="3CBE9CE2"/>
    <w:lvl w:ilvl="0" w:tplc="C09CB91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986680"/>
    <w:multiLevelType w:val="multilevel"/>
    <w:tmpl w:val="87C414BA"/>
    <w:lvl w:ilvl="0">
      <w:start w:val="1"/>
      <w:numFmt w:val="decimal"/>
      <w:lvlText w:val="%1."/>
      <w:lvlJc w:val="left"/>
      <w:pPr>
        <w:ind w:left="720" w:hanging="360"/>
      </w:pPr>
      <w:rPr>
        <w:rFonts w:ascii="Times New Roman" w:eastAsia="Times New Roman" w:hAnsi="Times New Roman" w:cs="Times New Roman"/>
        <w:i w:val="0"/>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4F0E02"/>
    <w:multiLevelType w:val="hybridMultilevel"/>
    <w:tmpl w:val="183E6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3D35B5"/>
    <w:multiLevelType w:val="hybridMultilevel"/>
    <w:tmpl w:val="5914AB18"/>
    <w:lvl w:ilvl="0" w:tplc="E84AFD4E">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4" w15:restartNumberingAfterBreak="0">
    <w:nsid w:val="5E9B3AE6"/>
    <w:multiLevelType w:val="hybridMultilevel"/>
    <w:tmpl w:val="99EC75AC"/>
    <w:lvl w:ilvl="0" w:tplc="2898C6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9E11AB1"/>
    <w:multiLevelType w:val="hybridMultilevel"/>
    <w:tmpl w:val="36BAD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DF1673F"/>
    <w:multiLevelType w:val="hybridMultilevel"/>
    <w:tmpl w:val="CE5C26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8"/>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2"/>
  </w:num>
  <w:num w:numId="11">
    <w:abstractNumId w:val="1"/>
  </w:num>
  <w:num w:numId="12">
    <w:abstractNumId w:val="11"/>
  </w:num>
  <w:num w:numId="13">
    <w:abstractNumId w:val="14"/>
  </w:num>
  <w:num w:numId="14">
    <w:abstractNumId w:val="16"/>
  </w:num>
  <w:num w:numId="15">
    <w:abstractNumId w:val="13"/>
  </w:num>
  <w:num w:numId="1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3CFF"/>
    <w:rsid w:val="00003D68"/>
    <w:rsid w:val="00004498"/>
    <w:rsid w:val="00004875"/>
    <w:rsid w:val="000051E1"/>
    <w:rsid w:val="000075A3"/>
    <w:rsid w:val="00007C78"/>
    <w:rsid w:val="00007F2B"/>
    <w:rsid w:val="000107E4"/>
    <w:rsid w:val="00011C9A"/>
    <w:rsid w:val="00012305"/>
    <w:rsid w:val="000136D7"/>
    <w:rsid w:val="0001499C"/>
    <w:rsid w:val="00017076"/>
    <w:rsid w:val="00021B79"/>
    <w:rsid w:val="0002294A"/>
    <w:rsid w:val="000236C2"/>
    <w:rsid w:val="000237D8"/>
    <w:rsid w:val="000261E6"/>
    <w:rsid w:val="0003016F"/>
    <w:rsid w:val="00033CCA"/>
    <w:rsid w:val="00037551"/>
    <w:rsid w:val="00041C48"/>
    <w:rsid w:val="00042047"/>
    <w:rsid w:val="0004242E"/>
    <w:rsid w:val="000431E9"/>
    <w:rsid w:val="00043E4A"/>
    <w:rsid w:val="00044ADF"/>
    <w:rsid w:val="0004625E"/>
    <w:rsid w:val="0005024B"/>
    <w:rsid w:val="00050398"/>
    <w:rsid w:val="000507D0"/>
    <w:rsid w:val="00050DA3"/>
    <w:rsid w:val="00051055"/>
    <w:rsid w:val="00051691"/>
    <w:rsid w:val="00051BA1"/>
    <w:rsid w:val="00053EDC"/>
    <w:rsid w:val="00060D51"/>
    <w:rsid w:val="000618F4"/>
    <w:rsid w:val="000660AA"/>
    <w:rsid w:val="00067A53"/>
    <w:rsid w:val="00067FED"/>
    <w:rsid w:val="00074C85"/>
    <w:rsid w:val="00077433"/>
    <w:rsid w:val="00077A8D"/>
    <w:rsid w:val="00077FBD"/>
    <w:rsid w:val="00080648"/>
    <w:rsid w:val="000833FF"/>
    <w:rsid w:val="0008460F"/>
    <w:rsid w:val="000864DE"/>
    <w:rsid w:val="00086CB1"/>
    <w:rsid w:val="000910A5"/>
    <w:rsid w:val="00094CBB"/>
    <w:rsid w:val="000952C9"/>
    <w:rsid w:val="000A08F8"/>
    <w:rsid w:val="000A25CF"/>
    <w:rsid w:val="000A27EB"/>
    <w:rsid w:val="000A29BD"/>
    <w:rsid w:val="000A3C2D"/>
    <w:rsid w:val="000A4BB6"/>
    <w:rsid w:val="000A5033"/>
    <w:rsid w:val="000A6139"/>
    <w:rsid w:val="000B08F2"/>
    <w:rsid w:val="000B0A22"/>
    <w:rsid w:val="000B137A"/>
    <w:rsid w:val="000B66F6"/>
    <w:rsid w:val="000B78F7"/>
    <w:rsid w:val="000C11C7"/>
    <w:rsid w:val="000C1A78"/>
    <w:rsid w:val="000C3E28"/>
    <w:rsid w:val="000C4682"/>
    <w:rsid w:val="000C46C9"/>
    <w:rsid w:val="000C5707"/>
    <w:rsid w:val="000C7CD2"/>
    <w:rsid w:val="000C7F40"/>
    <w:rsid w:val="000D2DBC"/>
    <w:rsid w:val="000D638D"/>
    <w:rsid w:val="000D74E2"/>
    <w:rsid w:val="000E091D"/>
    <w:rsid w:val="000E2B61"/>
    <w:rsid w:val="000E36E3"/>
    <w:rsid w:val="000E4D92"/>
    <w:rsid w:val="000E5AD0"/>
    <w:rsid w:val="000E5CB0"/>
    <w:rsid w:val="000F04BD"/>
    <w:rsid w:val="000F0E47"/>
    <w:rsid w:val="000F1A35"/>
    <w:rsid w:val="000F2864"/>
    <w:rsid w:val="000F359A"/>
    <w:rsid w:val="000F3605"/>
    <w:rsid w:val="000F460A"/>
    <w:rsid w:val="000F4C7D"/>
    <w:rsid w:val="000F4E55"/>
    <w:rsid w:val="001007E5"/>
    <w:rsid w:val="00100D1D"/>
    <w:rsid w:val="00100F67"/>
    <w:rsid w:val="00102696"/>
    <w:rsid w:val="0010675A"/>
    <w:rsid w:val="0011043E"/>
    <w:rsid w:val="00112157"/>
    <w:rsid w:val="00113AD4"/>
    <w:rsid w:val="00113ADF"/>
    <w:rsid w:val="00116135"/>
    <w:rsid w:val="00117800"/>
    <w:rsid w:val="001218FF"/>
    <w:rsid w:val="00123196"/>
    <w:rsid w:val="00126394"/>
    <w:rsid w:val="00131883"/>
    <w:rsid w:val="0013319F"/>
    <w:rsid w:val="00133473"/>
    <w:rsid w:val="00133650"/>
    <w:rsid w:val="0014148B"/>
    <w:rsid w:val="00141636"/>
    <w:rsid w:val="00142357"/>
    <w:rsid w:val="00144984"/>
    <w:rsid w:val="00153B30"/>
    <w:rsid w:val="001544A4"/>
    <w:rsid w:val="0015544B"/>
    <w:rsid w:val="00155EEC"/>
    <w:rsid w:val="0015673E"/>
    <w:rsid w:val="00160BB8"/>
    <w:rsid w:val="0016183B"/>
    <w:rsid w:val="00161C64"/>
    <w:rsid w:val="00162564"/>
    <w:rsid w:val="00164A87"/>
    <w:rsid w:val="00172B46"/>
    <w:rsid w:val="00175B2B"/>
    <w:rsid w:val="001807E4"/>
    <w:rsid w:val="0018193C"/>
    <w:rsid w:val="00183271"/>
    <w:rsid w:val="00183A9E"/>
    <w:rsid w:val="00183E8C"/>
    <w:rsid w:val="00186633"/>
    <w:rsid w:val="00190370"/>
    <w:rsid w:val="00191A2C"/>
    <w:rsid w:val="00192304"/>
    <w:rsid w:val="001947D4"/>
    <w:rsid w:val="001962A7"/>
    <w:rsid w:val="001A19E2"/>
    <w:rsid w:val="001A1D8F"/>
    <w:rsid w:val="001A44F4"/>
    <w:rsid w:val="001A4B05"/>
    <w:rsid w:val="001A4C49"/>
    <w:rsid w:val="001B5B31"/>
    <w:rsid w:val="001B78A6"/>
    <w:rsid w:val="001C2CF6"/>
    <w:rsid w:val="001C52BF"/>
    <w:rsid w:val="001C54B6"/>
    <w:rsid w:val="001D3F08"/>
    <w:rsid w:val="001D6A14"/>
    <w:rsid w:val="001E31A9"/>
    <w:rsid w:val="001E3AD1"/>
    <w:rsid w:val="001E4762"/>
    <w:rsid w:val="001E6253"/>
    <w:rsid w:val="001F0360"/>
    <w:rsid w:val="001F0808"/>
    <w:rsid w:val="001F0A8A"/>
    <w:rsid w:val="001F1F76"/>
    <w:rsid w:val="001F23E3"/>
    <w:rsid w:val="001F2DF1"/>
    <w:rsid w:val="001F2EB3"/>
    <w:rsid w:val="001F4112"/>
    <w:rsid w:val="00200EB3"/>
    <w:rsid w:val="0020180F"/>
    <w:rsid w:val="002120D5"/>
    <w:rsid w:val="002146AF"/>
    <w:rsid w:val="002158BD"/>
    <w:rsid w:val="00215ABA"/>
    <w:rsid w:val="00215BB1"/>
    <w:rsid w:val="00216D7D"/>
    <w:rsid w:val="002261C0"/>
    <w:rsid w:val="002306E5"/>
    <w:rsid w:val="0023312A"/>
    <w:rsid w:val="00237638"/>
    <w:rsid w:val="00237CD8"/>
    <w:rsid w:val="00240F2F"/>
    <w:rsid w:val="00243E15"/>
    <w:rsid w:val="00246AFD"/>
    <w:rsid w:val="00251A39"/>
    <w:rsid w:val="00251A74"/>
    <w:rsid w:val="002528A5"/>
    <w:rsid w:val="00255CBC"/>
    <w:rsid w:val="00256C1C"/>
    <w:rsid w:val="00256D08"/>
    <w:rsid w:val="00257359"/>
    <w:rsid w:val="0026224B"/>
    <w:rsid w:val="0026401B"/>
    <w:rsid w:val="00264AD5"/>
    <w:rsid w:val="002662B3"/>
    <w:rsid w:val="00276E03"/>
    <w:rsid w:val="00276F4C"/>
    <w:rsid w:val="00281735"/>
    <w:rsid w:val="00281F20"/>
    <w:rsid w:val="00287426"/>
    <w:rsid w:val="0029129C"/>
    <w:rsid w:val="00295438"/>
    <w:rsid w:val="002A0062"/>
    <w:rsid w:val="002A24A1"/>
    <w:rsid w:val="002A48C0"/>
    <w:rsid w:val="002A5890"/>
    <w:rsid w:val="002A6BF8"/>
    <w:rsid w:val="002A7E6A"/>
    <w:rsid w:val="002B135D"/>
    <w:rsid w:val="002B1BB5"/>
    <w:rsid w:val="002B1BC0"/>
    <w:rsid w:val="002B2ABE"/>
    <w:rsid w:val="002B531C"/>
    <w:rsid w:val="002B7B8D"/>
    <w:rsid w:val="002C0FE0"/>
    <w:rsid w:val="002C5CC1"/>
    <w:rsid w:val="002C5DEF"/>
    <w:rsid w:val="002C7D71"/>
    <w:rsid w:val="002D0719"/>
    <w:rsid w:val="002D1D74"/>
    <w:rsid w:val="002D3427"/>
    <w:rsid w:val="002D42D4"/>
    <w:rsid w:val="002D4E02"/>
    <w:rsid w:val="002D5626"/>
    <w:rsid w:val="002E0321"/>
    <w:rsid w:val="002E0DB6"/>
    <w:rsid w:val="002E544A"/>
    <w:rsid w:val="002E5C91"/>
    <w:rsid w:val="002E7AAA"/>
    <w:rsid w:val="002F265F"/>
    <w:rsid w:val="002F38D3"/>
    <w:rsid w:val="00301578"/>
    <w:rsid w:val="00302F54"/>
    <w:rsid w:val="00304773"/>
    <w:rsid w:val="0030688D"/>
    <w:rsid w:val="00306B92"/>
    <w:rsid w:val="00307022"/>
    <w:rsid w:val="003104D1"/>
    <w:rsid w:val="00312429"/>
    <w:rsid w:val="003127C5"/>
    <w:rsid w:val="00312BB9"/>
    <w:rsid w:val="00312D8C"/>
    <w:rsid w:val="00313CB7"/>
    <w:rsid w:val="00316B18"/>
    <w:rsid w:val="00316D4F"/>
    <w:rsid w:val="00323B53"/>
    <w:rsid w:val="00323F74"/>
    <w:rsid w:val="0032543E"/>
    <w:rsid w:val="00325D99"/>
    <w:rsid w:val="003266DC"/>
    <w:rsid w:val="003272DC"/>
    <w:rsid w:val="00330530"/>
    <w:rsid w:val="00333608"/>
    <w:rsid w:val="003362F0"/>
    <w:rsid w:val="00336F12"/>
    <w:rsid w:val="00342C47"/>
    <w:rsid w:val="0034389F"/>
    <w:rsid w:val="00346FA1"/>
    <w:rsid w:val="00350232"/>
    <w:rsid w:val="00351B6B"/>
    <w:rsid w:val="00351C5C"/>
    <w:rsid w:val="003521F2"/>
    <w:rsid w:val="003536F7"/>
    <w:rsid w:val="00353872"/>
    <w:rsid w:val="003549A9"/>
    <w:rsid w:val="00360268"/>
    <w:rsid w:val="003607E7"/>
    <w:rsid w:val="003618C4"/>
    <w:rsid w:val="00363FD1"/>
    <w:rsid w:val="0036584A"/>
    <w:rsid w:val="00370278"/>
    <w:rsid w:val="003702B4"/>
    <w:rsid w:val="003745A0"/>
    <w:rsid w:val="0038249B"/>
    <w:rsid w:val="00383ED8"/>
    <w:rsid w:val="00385F8B"/>
    <w:rsid w:val="00392F6E"/>
    <w:rsid w:val="00393556"/>
    <w:rsid w:val="00395412"/>
    <w:rsid w:val="00395803"/>
    <w:rsid w:val="00395A32"/>
    <w:rsid w:val="003A090E"/>
    <w:rsid w:val="003A0D04"/>
    <w:rsid w:val="003A0FB8"/>
    <w:rsid w:val="003A1ECB"/>
    <w:rsid w:val="003A7F0A"/>
    <w:rsid w:val="003B0366"/>
    <w:rsid w:val="003B2128"/>
    <w:rsid w:val="003B2A1D"/>
    <w:rsid w:val="003B37FC"/>
    <w:rsid w:val="003B7707"/>
    <w:rsid w:val="003B7E36"/>
    <w:rsid w:val="003C1EF5"/>
    <w:rsid w:val="003C2164"/>
    <w:rsid w:val="003C3ECC"/>
    <w:rsid w:val="003C453F"/>
    <w:rsid w:val="003C720E"/>
    <w:rsid w:val="003D12CC"/>
    <w:rsid w:val="003D2232"/>
    <w:rsid w:val="003D408D"/>
    <w:rsid w:val="003D5144"/>
    <w:rsid w:val="003D6C5E"/>
    <w:rsid w:val="003D7C70"/>
    <w:rsid w:val="003E20F4"/>
    <w:rsid w:val="003E2211"/>
    <w:rsid w:val="003E6571"/>
    <w:rsid w:val="003E797A"/>
    <w:rsid w:val="003F261A"/>
    <w:rsid w:val="003F4DCF"/>
    <w:rsid w:val="003F6048"/>
    <w:rsid w:val="003F7364"/>
    <w:rsid w:val="004012CE"/>
    <w:rsid w:val="004036A0"/>
    <w:rsid w:val="00404CC1"/>
    <w:rsid w:val="00405C9E"/>
    <w:rsid w:val="00405D4F"/>
    <w:rsid w:val="00407785"/>
    <w:rsid w:val="00410597"/>
    <w:rsid w:val="00415AC9"/>
    <w:rsid w:val="00416FAF"/>
    <w:rsid w:val="00421776"/>
    <w:rsid w:val="00422723"/>
    <w:rsid w:val="00423295"/>
    <w:rsid w:val="00441A59"/>
    <w:rsid w:val="004448DA"/>
    <w:rsid w:val="004468FE"/>
    <w:rsid w:val="00446C2D"/>
    <w:rsid w:val="0045268C"/>
    <w:rsid w:val="004545FD"/>
    <w:rsid w:val="00454799"/>
    <w:rsid w:val="00454C32"/>
    <w:rsid w:val="00455DC8"/>
    <w:rsid w:val="00455E9F"/>
    <w:rsid w:val="00456355"/>
    <w:rsid w:val="0046086F"/>
    <w:rsid w:val="00467444"/>
    <w:rsid w:val="00467DE9"/>
    <w:rsid w:val="00480665"/>
    <w:rsid w:val="00481FE3"/>
    <w:rsid w:val="004822E9"/>
    <w:rsid w:val="004823DC"/>
    <w:rsid w:val="00487136"/>
    <w:rsid w:val="0048714C"/>
    <w:rsid w:val="00491502"/>
    <w:rsid w:val="004929A5"/>
    <w:rsid w:val="00494D61"/>
    <w:rsid w:val="00495DFE"/>
    <w:rsid w:val="004963B6"/>
    <w:rsid w:val="00496965"/>
    <w:rsid w:val="00496A35"/>
    <w:rsid w:val="00497CF3"/>
    <w:rsid w:val="004A0530"/>
    <w:rsid w:val="004A3543"/>
    <w:rsid w:val="004A485F"/>
    <w:rsid w:val="004A51F5"/>
    <w:rsid w:val="004A5767"/>
    <w:rsid w:val="004A5D04"/>
    <w:rsid w:val="004A609C"/>
    <w:rsid w:val="004B60BE"/>
    <w:rsid w:val="004B72DE"/>
    <w:rsid w:val="004C1700"/>
    <w:rsid w:val="004C17CB"/>
    <w:rsid w:val="004C1E15"/>
    <w:rsid w:val="004C2FF0"/>
    <w:rsid w:val="004C591F"/>
    <w:rsid w:val="004C5F7F"/>
    <w:rsid w:val="004D2C0C"/>
    <w:rsid w:val="004D3A44"/>
    <w:rsid w:val="004D3A4F"/>
    <w:rsid w:val="004D455A"/>
    <w:rsid w:val="004D60C2"/>
    <w:rsid w:val="004D646B"/>
    <w:rsid w:val="004D68F2"/>
    <w:rsid w:val="004D6B5E"/>
    <w:rsid w:val="004D765D"/>
    <w:rsid w:val="004D796F"/>
    <w:rsid w:val="004D79F1"/>
    <w:rsid w:val="004D7B3F"/>
    <w:rsid w:val="004E3620"/>
    <w:rsid w:val="004E5981"/>
    <w:rsid w:val="004F1FCA"/>
    <w:rsid w:val="004F216E"/>
    <w:rsid w:val="004F23BB"/>
    <w:rsid w:val="004F523B"/>
    <w:rsid w:val="00500996"/>
    <w:rsid w:val="005013BD"/>
    <w:rsid w:val="005033FD"/>
    <w:rsid w:val="005034E7"/>
    <w:rsid w:val="00506281"/>
    <w:rsid w:val="00507886"/>
    <w:rsid w:val="00512141"/>
    <w:rsid w:val="00512384"/>
    <w:rsid w:val="00515525"/>
    <w:rsid w:val="0051560B"/>
    <w:rsid w:val="00515663"/>
    <w:rsid w:val="005175FB"/>
    <w:rsid w:val="00523A21"/>
    <w:rsid w:val="00524538"/>
    <w:rsid w:val="0052537D"/>
    <w:rsid w:val="005266A0"/>
    <w:rsid w:val="00530D65"/>
    <w:rsid w:val="005315F3"/>
    <w:rsid w:val="00532312"/>
    <w:rsid w:val="00532361"/>
    <w:rsid w:val="00536E2B"/>
    <w:rsid w:val="00544B3F"/>
    <w:rsid w:val="005468D8"/>
    <w:rsid w:val="005470A1"/>
    <w:rsid w:val="005479AE"/>
    <w:rsid w:val="00547C4F"/>
    <w:rsid w:val="00550E3A"/>
    <w:rsid w:val="005529EF"/>
    <w:rsid w:val="005554FE"/>
    <w:rsid w:val="00555660"/>
    <w:rsid w:val="00560E06"/>
    <w:rsid w:val="005611CD"/>
    <w:rsid w:val="005628DD"/>
    <w:rsid w:val="00562DE0"/>
    <w:rsid w:val="00563566"/>
    <w:rsid w:val="00563B95"/>
    <w:rsid w:val="00567266"/>
    <w:rsid w:val="00573419"/>
    <w:rsid w:val="0057513D"/>
    <w:rsid w:val="005758C0"/>
    <w:rsid w:val="00577DDA"/>
    <w:rsid w:val="0058018B"/>
    <w:rsid w:val="00580B90"/>
    <w:rsid w:val="005821CB"/>
    <w:rsid w:val="00585418"/>
    <w:rsid w:val="00585A24"/>
    <w:rsid w:val="00586541"/>
    <w:rsid w:val="005877FF"/>
    <w:rsid w:val="00587F3E"/>
    <w:rsid w:val="0059300F"/>
    <w:rsid w:val="00593339"/>
    <w:rsid w:val="00594CE9"/>
    <w:rsid w:val="00595BA9"/>
    <w:rsid w:val="005A256D"/>
    <w:rsid w:val="005A378E"/>
    <w:rsid w:val="005A417B"/>
    <w:rsid w:val="005A610E"/>
    <w:rsid w:val="005A6555"/>
    <w:rsid w:val="005A659C"/>
    <w:rsid w:val="005B1ECD"/>
    <w:rsid w:val="005B2387"/>
    <w:rsid w:val="005B60A8"/>
    <w:rsid w:val="005B6230"/>
    <w:rsid w:val="005C0997"/>
    <w:rsid w:val="005C1103"/>
    <w:rsid w:val="005C3E43"/>
    <w:rsid w:val="005C6BF2"/>
    <w:rsid w:val="005C6EAD"/>
    <w:rsid w:val="005C7FE3"/>
    <w:rsid w:val="005D110A"/>
    <w:rsid w:val="005D1CF3"/>
    <w:rsid w:val="005D4BE8"/>
    <w:rsid w:val="005D525D"/>
    <w:rsid w:val="005D5F2A"/>
    <w:rsid w:val="005E2A91"/>
    <w:rsid w:val="005E3F81"/>
    <w:rsid w:val="005E4CCE"/>
    <w:rsid w:val="005E4E21"/>
    <w:rsid w:val="005E5478"/>
    <w:rsid w:val="005F047C"/>
    <w:rsid w:val="005F17AF"/>
    <w:rsid w:val="005F22FB"/>
    <w:rsid w:val="005F288D"/>
    <w:rsid w:val="005F34BE"/>
    <w:rsid w:val="005F516C"/>
    <w:rsid w:val="006002DF"/>
    <w:rsid w:val="00600DA9"/>
    <w:rsid w:val="00603FDE"/>
    <w:rsid w:val="006068D3"/>
    <w:rsid w:val="006071FA"/>
    <w:rsid w:val="006075E3"/>
    <w:rsid w:val="006165F2"/>
    <w:rsid w:val="00617A95"/>
    <w:rsid w:val="00623B75"/>
    <w:rsid w:val="00624B89"/>
    <w:rsid w:val="00630E80"/>
    <w:rsid w:val="00635218"/>
    <w:rsid w:val="006353C3"/>
    <w:rsid w:val="0064290B"/>
    <w:rsid w:val="00642BEB"/>
    <w:rsid w:val="00647B44"/>
    <w:rsid w:val="00650FC4"/>
    <w:rsid w:val="00652FBA"/>
    <w:rsid w:val="006612E4"/>
    <w:rsid w:val="00665280"/>
    <w:rsid w:val="00665541"/>
    <w:rsid w:val="006660B3"/>
    <w:rsid w:val="00666508"/>
    <w:rsid w:val="00666995"/>
    <w:rsid w:val="00667094"/>
    <w:rsid w:val="00671B34"/>
    <w:rsid w:val="00675116"/>
    <w:rsid w:val="00675985"/>
    <w:rsid w:val="00677376"/>
    <w:rsid w:val="006806BD"/>
    <w:rsid w:val="00682051"/>
    <w:rsid w:val="006824F6"/>
    <w:rsid w:val="00684D9E"/>
    <w:rsid w:val="0069032F"/>
    <w:rsid w:val="00691233"/>
    <w:rsid w:val="00691CC1"/>
    <w:rsid w:val="00696644"/>
    <w:rsid w:val="00697148"/>
    <w:rsid w:val="006A2388"/>
    <w:rsid w:val="006A5735"/>
    <w:rsid w:val="006A6DA5"/>
    <w:rsid w:val="006B1410"/>
    <w:rsid w:val="006B2893"/>
    <w:rsid w:val="006B72B9"/>
    <w:rsid w:val="006B7FFD"/>
    <w:rsid w:val="006C09A9"/>
    <w:rsid w:val="006C42AE"/>
    <w:rsid w:val="006C697B"/>
    <w:rsid w:val="006D08F8"/>
    <w:rsid w:val="006D2888"/>
    <w:rsid w:val="006D43AA"/>
    <w:rsid w:val="006E2428"/>
    <w:rsid w:val="006E5449"/>
    <w:rsid w:val="006E7176"/>
    <w:rsid w:val="006F27D6"/>
    <w:rsid w:val="006F2DC9"/>
    <w:rsid w:val="006F4066"/>
    <w:rsid w:val="00702542"/>
    <w:rsid w:val="0070421D"/>
    <w:rsid w:val="007058DD"/>
    <w:rsid w:val="00711068"/>
    <w:rsid w:val="007140BC"/>
    <w:rsid w:val="0071781A"/>
    <w:rsid w:val="00725170"/>
    <w:rsid w:val="00725B36"/>
    <w:rsid w:val="007310C4"/>
    <w:rsid w:val="0073512C"/>
    <w:rsid w:val="00740050"/>
    <w:rsid w:val="00740DF9"/>
    <w:rsid w:val="00743A70"/>
    <w:rsid w:val="00744171"/>
    <w:rsid w:val="007448FC"/>
    <w:rsid w:val="0074628C"/>
    <w:rsid w:val="007477E3"/>
    <w:rsid w:val="00747A7F"/>
    <w:rsid w:val="00751851"/>
    <w:rsid w:val="00760363"/>
    <w:rsid w:val="00760A35"/>
    <w:rsid w:val="00761627"/>
    <w:rsid w:val="00762C04"/>
    <w:rsid w:val="007660A7"/>
    <w:rsid w:val="0078011F"/>
    <w:rsid w:val="007811BA"/>
    <w:rsid w:val="00786B2C"/>
    <w:rsid w:val="00786E73"/>
    <w:rsid w:val="007871BE"/>
    <w:rsid w:val="0078766C"/>
    <w:rsid w:val="0079212D"/>
    <w:rsid w:val="00792698"/>
    <w:rsid w:val="007A4807"/>
    <w:rsid w:val="007B1182"/>
    <w:rsid w:val="007B456C"/>
    <w:rsid w:val="007B4AFA"/>
    <w:rsid w:val="007B4B94"/>
    <w:rsid w:val="007B6A31"/>
    <w:rsid w:val="007B6B25"/>
    <w:rsid w:val="007C0468"/>
    <w:rsid w:val="007C0501"/>
    <w:rsid w:val="007C054F"/>
    <w:rsid w:val="007C0B75"/>
    <w:rsid w:val="007C6C6B"/>
    <w:rsid w:val="007C6E50"/>
    <w:rsid w:val="007D0201"/>
    <w:rsid w:val="007D6E66"/>
    <w:rsid w:val="007E27DC"/>
    <w:rsid w:val="007E2F20"/>
    <w:rsid w:val="007E589D"/>
    <w:rsid w:val="007E7BCA"/>
    <w:rsid w:val="007E7FBC"/>
    <w:rsid w:val="007F1E2B"/>
    <w:rsid w:val="007F2A4D"/>
    <w:rsid w:val="007F30A7"/>
    <w:rsid w:val="007F3D80"/>
    <w:rsid w:val="007F51D6"/>
    <w:rsid w:val="007F544E"/>
    <w:rsid w:val="007F6697"/>
    <w:rsid w:val="007F7368"/>
    <w:rsid w:val="00802E88"/>
    <w:rsid w:val="008050FA"/>
    <w:rsid w:val="00806391"/>
    <w:rsid w:val="0081260A"/>
    <w:rsid w:val="00812DAD"/>
    <w:rsid w:val="00813BFE"/>
    <w:rsid w:val="008168D3"/>
    <w:rsid w:val="00823DEA"/>
    <w:rsid w:val="00825F8A"/>
    <w:rsid w:val="00827ACA"/>
    <w:rsid w:val="00831D88"/>
    <w:rsid w:val="00834AC1"/>
    <w:rsid w:val="00834C3D"/>
    <w:rsid w:val="00835390"/>
    <w:rsid w:val="008369B8"/>
    <w:rsid w:val="00842F54"/>
    <w:rsid w:val="00842FC2"/>
    <w:rsid w:val="00844A2A"/>
    <w:rsid w:val="00846974"/>
    <w:rsid w:val="00847AEA"/>
    <w:rsid w:val="00847CD3"/>
    <w:rsid w:val="00852A3B"/>
    <w:rsid w:val="00852B18"/>
    <w:rsid w:val="00853525"/>
    <w:rsid w:val="00853841"/>
    <w:rsid w:val="0086102D"/>
    <w:rsid w:val="008611AD"/>
    <w:rsid w:val="008612AD"/>
    <w:rsid w:val="008637FF"/>
    <w:rsid w:val="008638CB"/>
    <w:rsid w:val="0086529A"/>
    <w:rsid w:val="00867F0B"/>
    <w:rsid w:val="0088198F"/>
    <w:rsid w:val="00882493"/>
    <w:rsid w:val="00883F93"/>
    <w:rsid w:val="00884514"/>
    <w:rsid w:val="008849EC"/>
    <w:rsid w:val="00885132"/>
    <w:rsid w:val="00891D7E"/>
    <w:rsid w:val="0089468A"/>
    <w:rsid w:val="00894B62"/>
    <w:rsid w:val="008966F7"/>
    <w:rsid w:val="00896DA5"/>
    <w:rsid w:val="008973B9"/>
    <w:rsid w:val="008973DB"/>
    <w:rsid w:val="008A0CBC"/>
    <w:rsid w:val="008A15AE"/>
    <w:rsid w:val="008A2D26"/>
    <w:rsid w:val="008A3A36"/>
    <w:rsid w:val="008A5A38"/>
    <w:rsid w:val="008A62FD"/>
    <w:rsid w:val="008A63B8"/>
    <w:rsid w:val="008B05E9"/>
    <w:rsid w:val="008B0CF0"/>
    <w:rsid w:val="008B1321"/>
    <w:rsid w:val="008B1898"/>
    <w:rsid w:val="008B28A2"/>
    <w:rsid w:val="008B3DB3"/>
    <w:rsid w:val="008B3F0D"/>
    <w:rsid w:val="008B4917"/>
    <w:rsid w:val="008C12C3"/>
    <w:rsid w:val="008C1AFE"/>
    <w:rsid w:val="008C2505"/>
    <w:rsid w:val="008C6EFC"/>
    <w:rsid w:val="008D05B4"/>
    <w:rsid w:val="008D108E"/>
    <w:rsid w:val="008D1691"/>
    <w:rsid w:val="008D551A"/>
    <w:rsid w:val="008D5C29"/>
    <w:rsid w:val="008E2A47"/>
    <w:rsid w:val="008E5C3A"/>
    <w:rsid w:val="008E74DA"/>
    <w:rsid w:val="008F572B"/>
    <w:rsid w:val="008F59C7"/>
    <w:rsid w:val="008F62A8"/>
    <w:rsid w:val="0090041E"/>
    <w:rsid w:val="009014AC"/>
    <w:rsid w:val="00902445"/>
    <w:rsid w:val="0090475E"/>
    <w:rsid w:val="00906344"/>
    <w:rsid w:val="00906C63"/>
    <w:rsid w:val="00910AAB"/>
    <w:rsid w:val="00912F46"/>
    <w:rsid w:val="0091428D"/>
    <w:rsid w:val="00916362"/>
    <w:rsid w:val="0091788C"/>
    <w:rsid w:val="009207C2"/>
    <w:rsid w:val="00927EA1"/>
    <w:rsid w:val="00931EEB"/>
    <w:rsid w:val="00932CF9"/>
    <w:rsid w:val="00932F30"/>
    <w:rsid w:val="009334D9"/>
    <w:rsid w:val="0093648C"/>
    <w:rsid w:val="00936D57"/>
    <w:rsid w:val="009375C7"/>
    <w:rsid w:val="00937C52"/>
    <w:rsid w:val="009409FE"/>
    <w:rsid w:val="00941391"/>
    <w:rsid w:val="00941AF0"/>
    <w:rsid w:val="00943849"/>
    <w:rsid w:val="00945A7A"/>
    <w:rsid w:val="00946E56"/>
    <w:rsid w:val="009472E2"/>
    <w:rsid w:val="009503EC"/>
    <w:rsid w:val="009533EC"/>
    <w:rsid w:val="00955D37"/>
    <w:rsid w:val="00957407"/>
    <w:rsid w:val="00957518"/>
    <w:rsid w:val="00960479"/>
    <w:rsid w:val="00960E92"/>
    <w:rsid w:val="00964E64"/>
    <w:rsid w:val="00965753"/>
    <w:rsid w:val="00965922"/>
    <w:rsid w:val="00972B78"/>
    <w:rsid w:val="00974DEF"/>
    <w:rsid w:val="00975815"/>
    <w:rsid w:val="00977A6D"/>
    <w:rsid w:val="0098138C"/>
    <w:rsid w:val="0098715F"/>
    <w:rsid w:val="00987483"/>
    <w:rsid w:val="00987707"/>
    <w:rsid w:val="00990B46"/>
    <w:rsid w:val="0099203A"/>
    <w:rsid w:val="0099233D"/>
    <w:rsid w:val="00995271"/>
    <w:rsid w:val="009968F6"/>
    <w:rsid w:val="009A3060"/>
    <w:rsid w:val="009B12E4"/>
    <w:rsid w:val="009B1844"/>
    <w:rsid w:val="009B4E82"/>
    <w:rsid w:val="009B7213"/>
    <w:rsid w:val="009C6AE3"/>
    <w:rsid w:val="009D15DB"/>
    <w:rsid w:val="009D50A9"/>
    <w:rsid w:val="009D79C5"/>
    <w:rsid w:val="009E0429"/>
    <w:rsid w:val="009E2AF4"/>
    <w:rsid w:val="009E2D77"/>
    <w:rsid w:val="009E44D1"/>
    <w:rsid w:val="009E4A76"/>
    <w:rsid w:val="009E6762"/>
    <w:rsid w:val="009E7F34"/>
    <w:rsid w:val="009F0481"/>
    <w:rsid w:val="009F07CB"/>
    <w:rsid w:val="009F278A"/>
    <w:rsid w:val="009F445E"/>
    <w:rsid w:val="009F4660"/>
    <w:rsid w:val="009F55CD"/>
    <w:rsid w:val="00A012AB"/>
    <w:rsid w:val="00A017AD"/>
    <w:rsid w:val="00A0296C"/>
    <w:rsid w:val="00A03016"/>
    <w:rsid w:val="00A033EC"/>
    <w:rsid w:val="00A04DE2"/>
    <w:rsid w:val="00A06EB1"/>
    <w:rsid w:val="00A0790F"/>
    <w:rsid w:val="00A10C89"/>
    <w:rsid w:val="00A15237"/>
    <w:rsid w:val="00A1560E"/>
    <w:rsid w:val="00A15BA8"/>
    <w:rsid w:val="00A17B25"/>
    <w:rsid w:val="00A2154D"/>
    <w:rsid w:val="00A24938"/>
    <w:rsid w:val="00A250E2"/>
    <w:rsid w:val="00A2526C"/>
    <w:rsid w:val="00A300A5"/>
    <w:rsid w:val="00A350BE"/>
    <w:rsid w:val="00A3569F"/>
    <w:rsid w:val="00A35A95"/>
    <w:rsid w:val="00A35C92"/>
    <w:rsid w:val="00A370E3"/>
    <w:rsid w:val="00A413AA"/>
    <w:rsid w:val="00A45424"/>
    <w:rsid w:val="00A4724F"/>
    <w:rsid w:val="00A47ABF"/>
    <w:rsid w:val="00A51256"/>
    <w:rsid w:val="00A514F4"/>
    <w:rsid w:val="00A51E92"/>
    <w:rsid w:val="00A57488"/>
    <w:rsid w:val="00A604D0"/>
    <w:rsid w:val="00A60A95"/>
    <w:rsid w:val="00A615F3"/>
    <w:rsid w:val="00A61F29"/>
    <w:rsid w:val="00A64829"/>
    <w:rsid w:val="00A678C1"/>
    <w:rsid w:val="00A708BD"/>
    <w:rsid w:val="00A731EA"/>
    <w:rsid w:val="00A7336D"/>
    <w:rsid w:val="00A771B2"/>
    <w:rsid w:val="00A77CA2"/>
    <w:rsid w:val="00A80AD2"/>
    <w:rsid w:val="00A81561"/>
    <w:rsid w:val="00A822DB"/>
    <w:rsid w:val="00A86C2B"/>
    <w:rsid w:val="00A9230F"/>
    <w:rsid w:val="00A936C1"/>
    <w:rsid w:val="00A95355"/>
    <w:rsid w:val="00A95503"/>
    <w:rsid w:val="00AA6317"/>
    <w:rsid w:val="00AA66B0"/>
    <w:rsid w:val="00AA7B18"/>
    <w:rsid w:val="00AA7D89"/>
    <w:rsid w:val="00AB1B46"/>
    <w:rsid w:val="00AB3C87"/>
    <w:rsid w:val="00AB51EE"/>
    <w:rsid w:val="00AB6365"/>
    <w:rsid w:val="00AB7088"/>
    <w:rsid w:val="00AC00DA"/>
    <w:rsid w:val="00AC0916"/>
    <w:rsid w:val="00AC37B7"/>
    <w:rsid w:val="00AC55C0"/>
    <w:rsid w:val="00AC5C9A"/>
    <w:rsid w:val="00AC776D"/>
    <w:rsid w:val="00AC786A"/>
    <w:rsid w:val="00AD022B"/>
    <w:rsid w:val="00AD375C"/>
    <w:rsid w:val="00AD434A"/>
    <w:rsid w:val="00AD5B72"/>
    <w:rsid w:val="00AD6F90"/>
    <w:rsid w:val="00AE733D"/>
    <w:rsid w:val="00AF0A7F"/>
    <w:rsid w:val="00AF2957"/>
    <w:rsid w:val="00AF48F5"/>
    <w:rsid w:val="00AF6436"/>
    <w:rsid w:val="00B01091"/>
    <w:rsid w:val="00B01EF2"/>
    <w:rsid w:val="00B042B7"/>
    <w:rsid w:val="00B1083A"/>
    <w:rsid w:val="00B113C0"/>
    <w:rsid w:val="00B13B92"/>
    <w:rsid w:val="00B13F78"/>
    <w:rsid w:val="00B14023"/>
    <w:rsid w:val="00B16911"/>
    <w:rsid w:val="00B21F56"/>
    <w:rsid w:val="00B2781B"/>
    <w:rsid w:val="00B33515"/>
    <w:rsid w:val="00B3468F"/>
    <w:rsid w:val="00B35B1E"/>
    <w:rsid w:val="00B41D8A"/>
    <w:rsid w:val="00B42EEA"/>
    <w:rsid w:val="00B42EF2"/>
    <w:rsid w:val="00B44072"/>
    <w:rsid w:val="00B504D9"/>
    <w:rsid w:val="00B50C7B"/>
    <w:rsid w:val="00B50DD5"/>
    <w:rsid w:val="00B51135"/>
    <w:rsid w:val="00B52EC0"/>
    <w:rsid w:val="00B57CBB"/>
    <w:rsid w:val="00B612C9"/>
    <w:rsid w:val="00B62648"/>
    <w:rsid w:val="00B63D94"/>
    <w:rsid w:val="00B679D0"/>
    <w:rsid w:val="00B71653"/>
    <w:rsid w:val="00B726AD"/>
    <w:rsid w:val="00B73BA8"/>
    <w:rsid w:val="00B75498"/>
    <w:rsid w:val="00B804F2"/>
    <w:rsid w:val="00B83079"/>
    <w:rsid w:val="00B911B2"/>
    <w:rsid w:val="00B95355"/>
    <w:rsid w:val="00B963F6"/>
    <w:rsid w:val="00B97340"/>
    <w:rsid w:val="00B9748A"/>
    <w:rsid w:val="00B97B0B"/>
    <w:rsid w:val="00BA2CF5"/>
    <w:rsid w:val="00BA4F1F"/>
    <w:rsid w:val="00BB03B6"/>
    <w:rsid w:val="00BB08B2"/>
    <w:rsid w:val="00BB17FF"/>
    <w:rsid w:val="00BB1C1B"/>
    <w:rsid w:val="00BB2670"/>
    <w:rsid w:val="00BB3CC9"/>
    <w:rsid w:val="00BC35A5"/>
    <w:rsid w:val="00BC4F30"/>
    <w:rsid w:val="00BC5C09"/>
    <w:rsid w:val="00BC5E8B"/>
    <w:rsid w:val="00BC7A4A"/>
    <w:rsid w:val="00BD1331"/>
    <w:rsid w:val="00BD715C"/>
    <w:rsid w:val="00BE1893"/>
    <w:rsid w:val="00BE2B35"/>
    <w:rsid w:val="00BE304C"/>
    <w:rsid w:val="00BF473D"/>
    <w:rsid w:val="00BF697F"/>
    <w:rsid w:val="00BF6EE7"/>
    <w:rsid w:val="00BF7959"/>
    <w:rsid w:val="00C02F0F"/>
    <w:rsid w:val="00C0402F"/>
    <w:rsid w:val="00C042B2"/>
    <w:rsid w:val="00C136BA"/>
    <w:rsid w:val="00C173E3"/>
    <w:rsid w:val="00C173F0"/>
    <w:rsid w:val="00C1785F"/>
    <w:rsid w:val="00C22424"/>
    <w:rsid w:val="00C226BB"/>
    <w:rsid w:val="00C22898"/>
    <w:rsid w:val="00C230D0"/>
    <w:rsid w:val="00C24483"/>
    <w:rsid w:val="00C26412"/>
    <w:rsid w:val="00C30877"/>
    <w:rsid w:val="00C31CBA"/>
    <w:rsid w:val="00C321FE"/>
    <w:rsid w:val="00C331C9"/>
    <w:rsid w:val="00C344BA"/>
    <w:rsid w:val="00C36800"/>
    <w:rsid w:val="00C378D4"/>
    <w:rsid w:val="00C37C66"/>
    <w:rsid w:val="00C457DD"/>
    <w:rsid w:val="00C467F4"/>
    <w:rsid w:val="00C5089B"/>
    <w:rsid w:val="00C52D6B"/>
    <w:rsid w:val="00C52D9D"/>
    <w:rsid w:val="00C5325F"/>
    <w:rsid w:val="00C533BB"/>
    <w:rsid w:val="00C53704"/>
    <w:rsid w:val="00C53A14"/>
    <w:rsid w:val="00C55994"/>
    <w:rsid w:val="00C60332"/>
    <w:rsid w:val="00C72CE6"/>
    <w:rsid w:val="00C72D5D"/>
    <w:rsid w:val="00C74C50"/>
    <w:rsid w:val="00C770A7"/>
    <w:rsid w:val="00C8035A"/>
    <w:rsid w:val="00C816F3"/>
    <w:rsid w:val="00C81CC0"/>
    <w:rsid w:val="00C82888"/>
    <w:rsid w:val="00C8617E"/>
    <w:rsid w:val="00C90D5F"/>
    <w:rsid w:val="00C90E46"/>
    <w:rsid w:val="00C92E7E"/>
    <w:rsid w:val="00C94547"/>
    <w:rsid w:val="00C94D19"/>
    <w:rsid w:val="00C96832"/>
    <w:rsid w:val="00C97AE7"/>
    <w:rsid w:val="00CA2BF7"/>
    <w:rsid w:val="00CA4F50"/>
    <w:rsid w:val="00CB14D1"/>
    <w:rsid w:val="00CB27D4"/>
    <w:rsid w:val="00CB6068"/>
    <w:rsid w:val="00CB6F34"/>
    <w:rsid w:val="00CB7385"/>
    <w:rsid w:val="00CC13B8"/>
    <w:rsid w:val="00CC1500"/>
    <w:rsid w:val="00CC5919"/>
    <w:rsid w:val="00CC6BF2"/>
    <w:rsid w:val="00CC6E4A"/>
    <w:rsid w:val="00CD04EE"/>
    <w:rsid w:val="00CD345A"/>
    <w:rsid w:val="00CD3516"/>
    <w:rsid w:val="00CD4BBC"/>
    <w:rsid w:val="00CD7FD0"/>
    <w:rsid w:val="00CE15F9"/>
    <w:rsid w:val="00CE1922"/>
    <w:rsid w:val="00CE217E"/>
    <w:rsid w:val="00CE3468"/>
    <w:rsid w:val="00CE37D5"/>
    <w:rsid w:val="00CE4F33"/>
    <w:rsid w:val="00CE5B06"/>
    <w:rsid w:val="00CE667E"/>
    <w:rsid w:val="00CF201F"/>
    <w:rsid w:val="00CF3D20"/>
    <w:rsid w:val="00CF3D8D"/>
    <w:rsid w:val="00CF4378"/>
    <w:rsid w:val="00CF58CA"/>
    <w:rsid w:val="00CF6215"/>
    <w:rsid w:val="00D01254"/>
    <w:rsid w:val="00D021A1"/>
    <w:rsid w:val="00D0327A"/>
    <w:rsid w:val="00D03C35"/>
    <w:rsid w:val="00D04AB1"/>
    <w:rsid w:val="00D0755B"/>
    <w:rsid w:val="00D10A46"/>
    <w:rsid w:val="00D10D16"/>
    <w:rsid w:val="00D17313"/>
    <w:rsid w:val="00D207D3"/>
    <w:rsid w:val="00D20B23"/>
    <w:rsid w:val="00D2122A"/>
    <w:rsid w:val="00D22E1A"/>
    <w:rsid w:val="00D23DCF"/>
    <w:rsid w:val="00D261A5"/>
    <w:rsid w:val="00D3052D"/>
    <w:rsid w:val="00D33417"/>
    <w:rsid w:val="00D34A33"/>
    <w:rsid w:val="00D35487"/>
    <w:rsid w:val="00D42438"/>
    <w:rsid w:val="00D42AAE"/>
    <w:rsid w:val="00D433D3"/>
    <w:rsid w:val="00D45B00"/>
    <w:rsid w:val="00D51CF1"/>
    <w:rsid w:val="00D5455F"/>
    <w:rsid w:val="00D56FFC"/>
    <w:rsid w:val="00D6310A"/>
    <w:rsid w:val="00D6394D"/>
    <w:rsid w:val="00D73984"/>
    <w:rsid w:val="00D73D4B"/>
    <w:rsid w:val="00D76324"/>
    <w:rsid w:val="00D7765F"/>
    <w:rsid w:val="00D77C53"/>
    <w:rsid w:val="00D8729A"/>
    <w:rsid w:val="00D87359"/>
    <w:rsid w:val="00D92158"/>
    <w:rsid w:val="00D92A50"/>
    <w:rsid w:val="00D96935"/>
    <w:rsid w:val="00D97A24"/>
    <w:rsid w:val="00DA501B"/>
    <w:rsid w:val="00DA7841"/>
    <w:rsid w:val="00DB0627"/>
    <w:rsid w:val="00DB0831"/>
    <w:rsid w:val="00DB2DD8"/>
    <w:rsid w:val="00DB3BE1"/>
    <w:rsid w:val="00DB460F"/>
    <w:rsid w:val="00DB4824"/>
    <w:rsid w:val="00DB5D23"/>
    <w:rsid w:val="00DB7F17"/>
    <w:rsid w:val="00DC026F"/>
    <w:rsid w:val="00DC19E7"/>
    <w:rsid w:val="00DC3634"/>
    <w:rsid w:val="00DC43CE"/>
    <w:rsid w:val="00DC5637"/>
    <w:rsid w:val="00DD5C3E"/>
    <w:rsid w:val="00DD62E1"/>
    <w:rsid w:val="00DD6817"/>
    <w:rsid w:val="00DD6880"/>
    <w:rsid w:val="00DE1484"/>
    <w:rsid w:val="00DE69B3"/>
    <w:rsid w:val="00DF0481"/>
    <w:rsid w:val="00DF0E0E"/>
    <w:rsid w:val="00DF2AA3"/>
    <w:rsid w:val="00DF3331"/>
    <w:rsid w:val="00DF5824"/>
    <w:rsid w:val="00DF74BF"/>
    <w:rsid w:val="00DF74C6"/>
    <w:rsid w:val="00DF75FF"/>
    <w:rsid w:val="00E0096A"/>
    <w:rsid w:val="00E016E4"/>
    <w:rsid w:val="00E03E5F"/>
    <w:rsid w:val="00E06267"/>
    <w:rsid w:val="00E07C3C"/>
    <w:rsid w:val="00E102EB"/>
    <w:rsid w:val="00E14F8A"/>
    <w:rsid w:val="00E15085"/>
    <w:rsid w:val="00E153FB"/>
    <w:rsid w:val="00E211E1"/>
    <w:rsid w:val="00E2131C"/>
    <w:rsid w:val="00E223F3"/>
    <w:rsid w:val="00E23028"/>
    <w:rsid w:val="00E237EC"/>
    <w:rsid w:val="00E2415B"/>
    <w:rsid w:val="00E2491B"/>
    <w:rsid w:val="00E24A85"/>
    <w:rsid w:val="00E252A3"/>
    <w:rsid w:val="00E26B91"/>
    <w:rsid w:val="00E302B5"/>
    <w:rsid w:val="00E31A21"/>
    <w:rsid w:val="00E33A08"/>
    <w:rsid w:val="00E344C6"/>
    <w:rsid w:val="00E345F0"/>
    <w:rsid w:val="00E35373"/>
    <w:rsid w:val="00E36131"/>
    <w:rsid w:val="00E3785E"/>
    <w:rsid w:val="00E37C09"/>
    <w:rsid w:val="00E41F8B"/>
    <w:rsid w:val="00E46DEF"/>
    <w:rsid w:val="00E47553"/>
    <w:rsid w:val="00E5018F"/>
    <w:rsid w:val="00E508DF"/>
    <w:rsid w:val="00E543B7"/>
    <w:rsid w:val="00E55274"/>
    <w:rsid w:val="00E55D2E"/>
    <w:rsid w:val="00E567EB"/>
    <w:rsid w:val="00E61DD8"/>
    <w:rsid w:val="00E64B5D"/>
    <w:rsid w:val="00E67715"/>
    <w:rsid w:val="00E71479"/>
    <w:rsid w:val="00E71A05"/>
    <w:rsid w:val="00E751B9"/>
    <w:rsid w:val="00E81057"/>
    <w:rsid w:val="00E83C3E"/>
    <w:rsid w:val="00E83D12"/>
    <w:rsid w:val="00E85D41"/>
    <w:rsid w:val="00E864CA"/>
    <w:rsid w:val="00E91498"/>
    <w:rsid w:val="00E914EA"/>
    <w:rsid w:val="00E92398"/>
    <w:rsid w:val="00E9423C"/>
    <w:rsid w:val="00E94852"/>
    <w:rsid w:val="00E95210"/>
    <w:rsid w:val="00EA11BC"/>
    <w:rsid w:val="00EA1ACE"/>
    <w:rsid w:val="00EA7F4D"/>
    <w:rsid w:val="00EB21D6"/>
    <w:rsid w:val="00EB28FF"/>
    <w:rsid w:val="00EC0388"/>
    <w:rsid w:val="00EC1E10"/>
    <w:rsid w:val="00EC235E"/>
    <w:rsid w:val="00EC3AA2"/>
    <w:rsid w:val="00EC3F7F"/>
    <w:rsid w:val="00EC53B4"/>
    <w:rsid w:val="00EC743B"/>
    <w:rsid w:val="00ED2EAB"/>
    <w:rsid w:val="00ED3686"/>
    <w:rsid w:val="00ED368E"/>
    <w:rsid w:val="00ED48F8"/>
    <w:rsid w:val="00ED62E3"/>
    <w:rsid w:val="00EE264C"/>
    <w:rsid w:val="00EE58BF"/>
    <w:rsid w:val="00EF03C9"/>
    <w:rsid w:val="00EF03DB"/>
    <w:rsid w:val="00EF193B"/>
    <w:rsid w:val="00EF55D2"/>
    <w:rsid w:val="00EF5C1D"/>
    <w:rsid w:val="00F00ADE"/>
    <w:rsid w:val="00F04C94"/>
    <w:rsid w:val="00F05E7A"/>
    <w:rsid w:val="00F067B8"/>
    <w:rsid w:val="00F06FAE"/>
    <w:rsid w:val="00F129BF"/>
    <w:rsid w:val="00F12A16"/>
    <w:rsid w:val="00F12D86"/>
    <w:rsid w:val="00F2024C"/>
    <w:rsid w:val="00F23B67"/>
    <w:rsid w:val="00F23CE6"/>
    <w:rsid w:val="00F30872"/>
    <w:rsid w:val="00F3089E"/>
    <w:rsid w:val="00F329A2"/>
    <w:rsid w:val="00F3361E"/>
    <w:rsid w:val="00F33BE6"/>
    <w:rsid w:val="00F35E4F"/>
    <w:rsid w:val="00F4138F"/>
    <w:rsid w:val="00F421C2"/>
    <w:rsid w:val="00F426F4"/>
    <w:rsid w:val="00F42A4B"/>
    <w:rsid w:val="00F447FF"/>
    <w:rsid w:val="00F53A1C"/>
    <w:rsid w:val="00F54930"/>
    <w:rsid w:val="00F6011D"/>
    <w:rsid w:val="00F6031C"/>
    <w:rsid w:val="00F624FE"/>
    <w:rsid w:val="00F6276E"/>
    <w:rsid w:val="00F62BBE"/>
    <w:rsid w:val="00F63556"/>
    <w:rsid w:val="00F63E1B"/>
    <w:rsid w:val="00F70DE4"/>
    <w:rsid w:val="00F71F73"/>
    <w:rsid w:val="00F75766"/>
    <w:rsid w:val="00F76FFD"/>
    <w:rsid w:val="00F818A9"/>
    <w:rsid w:val="00F826FC"/>
    <w:rsid w:val="00F85912"/>
    <w:rsid w:val="00F87D15"/>
    <w:rsid w:val="00F9242B"/>
    <w:rsid w:val="00F93384"/>
    <w:rsid w:val="00F95DB7"/>
    <w:rsid w:val="00F9668A"/>
    <w:rsid w:val="00F971E2"/>
    <w:rsid w:val="00F97AC1"/>
    <w:rsid w:val="00FA25E8"/>
    <w:rsid w:val="00FA3F6A"/>
    <w:rsid w:val="00FA4741"/>
    <w:rsid w:val="00FA7AF9"/>
    <w:rsid w:val="00FB1935"/>
    <w:rsid w:val="00FB2935"/>
    <w:rsid w:val="00FB2B7F"/>
    <w:rsid w:val="00FC0695"/>
    <w:rsid w:val="00FC2C28"/>
    <w:rsid w:val="00FC67BD"/>
    <w:rsid w:val="00FD0988"/>
    <w:rsid w:val="00FD17AE"/>
    <w:rsid w:val="00FD1C53"/>
    <w:rsid w:val="00FD3F90"/>
    <w:rsid w:val="00FD54BD"/>
    <w:rsid w:val="00FD563E"/>
    <w:rsid w:val="00FD6554"/>
    <w:rsid w:val="00FD6BD3"/>
    <w:rsid w:val="00FD6E16"/>
    <w:rsid w:val="00FD7572"/>
    <w:rsid w:val="00FE07A8"/>
    <w:rsid w:val="00FE2CC8"/>
    <w:rsid w:val="00FE4E5A"/>
    <w:rsid w:val="00FE793D"/>
    <w:rsid w:val="00FF0CF0"/>
    <w:rsid w:val="00FF3964"/>
    <w:rsid w:val="00FF594E"/>
    <w:rsid w:val="00FF6C8D"/>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2C097-BFC3-4A6A-9776-82246DD0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uiPriority w:val="1"/>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 Char1"/>
    <w:link w:val="Header"/>
    <w:rsid w:val="00EC0388"/>
    <w:rPr>
      <w:sz w:val="24"/>
      <w:lang w:val="en-US" w:eastAsia="lv-LV" w:bidi="ar-SA"/>
    </w:rPr>
  </w:style>
  <w:style w:type="paragraph" w:styleId="BodyText">
    <w:name w:val="Body Text"/>
    <w:basedOn w:val="Normal"/>
    <w:link w:val="BodyTextChar"/>
    <w:uiPriority w:val="1"/>
    <w:qFormat/>
    <w:rsid w:val="00EC0388"/>
    <w:rPr>
      <w:szCs w:val="20"/>
      <w:lang w:eastAsia="en-US"/>
    </w:rPr>
  </w:style>
  <w:style w:type="character" w:customStyle="1" w:styleId="BodyTextChar">
    <w:name w:val="Body Text Char"/>
    <w:link w:val="BodyText"/>
    <w:uiPriority w:val="1"/>
    <w:rsid w:val="00EC0388"/>
    <w:rPr>
      <w:sz w:val="24"/>
      <w:lang w:val="lv-LV" w:eastAsia="en-US" w:bidi="ar-SA"/>
    </w:rPr>
  </w:style>
  <w:style w:type="character" w:styleId="Hyperlink">
    <w:name w:val="Hyperlink"/>
    <w:uiPriority w:val="99"/>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uiPriority w:val="22"/>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uiPriority w:val="39"/>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uiPriority w:val="1"/>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uiPriority w:val="9"/>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semiHidden/>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uiPriority w:val="99"/>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paragraph" w:customStyle="1" w:styleId="labojumupamats">
    <w:name w:val="labojumu_pamats"/>
    <w:basedOn w:val="Normal"/>
    <w:rsid w:val="00B01091"/>
    <w:pPr>
      <w:spacing w:before="100" w:beforeAutospacing="1" w:after="100" w:afterAutospacing="1"/>
    </w:pPr>
    <w:rPr>
      <w:lang w:val="et-EE" w:eastAsia="et-EE"/>
    </w:rPr>
  </w:style>
  <w:style w:type="character" w:customStyle="1" w:styleId="SarakstarindkopaRakstz">
    <w:name w:val="Saraksta rindkopa Rakstz."/>
    <w:aliases w:val="Strip Rakstz."/>
    <w:locked/>
    <w:rsid w:val="0015673E"/>
    <w:rPr>
      <w:rFonts w:ascii="Calibri" w:eastAsia="Calibri" w:hAnsi="Calibri" w:cs="Times New Roman"/>
      <w:lang w:val="et-EE"/>
    </w:rPr>
  </w:style>
  <w:style w:type="character" w:customStyle="1" w:styleId="CharChar30">
    <w:name w:val="Char Char3"/>
    <w:rsid w:val="0015673E"/>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15673E"/>
    <w:rPr>
      <w:sz w:val="24"/>
      <w:lang w:val="en-US" w:eastAsia="ar-SA" w:bidi="ar-SA"/>
    </w:rPr>
  </w:style>
  <w:style w:type="paragraph" w:customStyle="1" w:styleId="Body">
    <w:name w:val="Body"/>
    <w:rsid w:val="0015673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article-intro">
    <w:name w:val="article-intro"/>
    <w:basedOn w:val="Normal"/>
    <w:rsid w:val="0015673E"/>
    <w:pPr>
      <w:spacing w:before="100" w:beforeAutospacing="1" w:after="100" w:afterAutospacing="1"/>
    </w:pPr>
  </w:style>
  <w:style w:type="paragraph" w:customStyle="1" w:styleId="description">
    <w:name w:val="description"/>
    <w:basedOn w:val="Normal"/>
    <w:rsid w:val="0015673E"/>
    <w:pPr>
      <w:spacing w:before="100" w:beforeAutospacing="1" w:after="100" w:afterAutospacing="1"/>
    </w:pPr>
  </w:style>
  <w:style w:type="paragraph" w:customStyle="1" w:styleId="author">
    <w:name w:val="author"/>
    <w:basedOn w:val="Normal"/>
    <w:rsid w:val="0015673E"/>
    <w:pPr>
      <w:spacing w:before="100" w:beforeAutospacing="1" w:after="100" w:afterAutospacing="1"/>
    </w:pPr>
  </w:style>
  <w:style w:type="paragraph" w:customStyle="1" w:styleId="ballon-hint">
    <w:name w:val="ballon-hint"/>
    <w:basedOn w:val="Normal"/>
    <w:rsid w:val="0015673E"/>
    <w:pPr>
      <w:spacing w:before="100" w:beforeAutospacing="1" w:after="100" w:afterAutospacing="1"/>
    </w:pPr>
  </w:style>
  <w:style w:type="paragraph" w:customStyle="1" w:styleId="TableParagraph">
    <w:name w:val="Table Paragraph"/>
    <w:basedOn w:val="Normal"/>
    <w:uiPriority w:val="1"/>
    <w:qFormat/>
    <w:rsid w:val="0015673E"/>
    <w:pPr>
      <w:widowControl w:val="0"/>
    </w:pPr>
    <w:rPr>
      <w:rFonts w:ascii="Calibri" w:eastAsia="Calibri" w:hAnsi="Calibri"/>
      <w:sz w:val="22"/>
      <w:szCs w:val="22"/>
      <w:lang w:val="en-US" w:eastAsia="en-US"/>
    </w:rPr>
  </w:style>
  <w:style w:type="character" w:customStyle="1" w:styleId="fontsize2">
    <w:name w:val="fontsize2"/>
    <w:basedOn w:val="DefaultParagraphFont"/>
    <w:rsid w:val="005C1103"/>
  </w:style>
  <w:style w:type="character" w:customStyle="1" w:styleId="notranslate">
    <w:name w:val="notranslate"/>
    <w:basedOn w:val="DefaultParagraphFont"/>
    <w:rsid w:val="00B51135"/>
  </w:style>
  <w:style w:type="paragraph" w:customStyle="1" w:styleId="liknoteik">
    <w:name w:val="lik_noteik"/>
    <w:basedOn w:val="Normal"/>
    <w:rsid w:val="008B49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7842">
      <w:bodyDiv w:val="1"/>
      <w:marLeft w:val="0"/>
      <w:marRight w:val="0"/>
      <w:marTop w:val="0"/>
      <w:marBottom w:val="0"/>
      <w:divBdr>
        <w:top w:val="none" w:sz="0" w:space="0" w:color="auto"/>
        <w:left w:val="none" w:sz="0" w:space="0" w:color="auto"/>
        <w:bottom w:val="none" w:sz="0" w:space="0" w:color="auto"/>
        <w:right w:val="none" w:sz="0" w:space="0" w:color="auto"/>
      </w:divBdr>
    </w:div>
    <w:div w:id="21007072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463817652">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662126336">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315304-epidemiologiskas-drosibas-pasakumi-covid-19-infekcijas-izplatibas-ierobezosanai" TargetMode="External"/><Relationship Id="rId5" Type="http://schemas.openxmlformats.org/officeDocument/2006/relationships/webSettings" Target="webSettings.xml"/><Relationship Id="rId15" Type="http://schemas.openxmlformats.org/officeDocument/2006/relationships/hyperlink" Target="https://likumi.lv/ta/id/57255-par-pasvaldibam" TargetMode="External"/><Relationship Id="rId10" Type="http://schemas.openxmlformats.org/officeDocument/2006/relationships/hyperlink" Target="https://likumi.lv/ta/id/57255-par-pasvaldib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F074-DF06-451E-A8CE-C4CBEBD5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10427</Words>
  <Characters>5944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16339</CharactersWithSpaces>
  <SharedDoc>false</SharedDoc>
  <HLinks>
    <vt:vector size="12" baseType="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3</cp:revision>
  <cp:lastPrinted>2020-11-13T08:17:00Z</cp:lastPrinted>
  <dcterms:created xsi:type="dcterms:W3CDTF">2020-11-16T07:58:00Z</dcterms:created>
  <dcterms:modified xsi:type="dcterms:W3CDTF">2020-11-16T08:04:00Z</dcterms:modified>
</cp:coreProperties>
</file>