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D363" w14:textId="77777777" w:rsidR="00072017" w:rsidRDefault="00072017" w:rsidP="00072017">
      <w:pPr>
        <w:tabs>
          <w:tab w:val="left" w:pos="-24212"/>
        </w:tabs>
        <w:jc w:val="center"/>
        <w:rPr>
          <w:sz w:val="20"/>
          <w:szCs w:val="20"/>
        </w:rPr>
      </w:pPr>
      <w:r w:rsidRPr="002957EC">
        <w:rPr>
          <w:noProof/>
          <w:sz w:val="20"/>
          <w:szCs w:val="20"/>
        </w:rPr>
        <w:drawing>
          <wp:inline distT="0" distB="0" distL="0" distR="0" wp14:anchorId="3909FA34" wp14:editId="4ED073A8">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83372F" w14:textId="77777777" w:rsidR="00072017" w:rsidRDefault="00072017" w:rsidP="00072017">
      <w:pPr>
        <w:pStyle w:val="Header"/>
        <w:jc w:val="center"/>
        <w:rPr>
          <w:sz w:val="20"/>
        </w:rPr>
      </w:pPr>
      <w:r>
        <w:rPr>
          <w:sz w:val="20"/>
        </w:rPr>
        <w:t>LATVIJAS REPUBLIKA</w:t>
      </w:r>
    </w:p>
    <w:p w14:paraId="05E8E516" w14:textId="77777777" w:rsidR="00072017" w:rsidRDefault="00072017" w:rsidP="00072017">
      <w:pPr>
        <w:pStyle w:val="Header"/>
        <w:jc w:val="center"/>
        <w:rPr>
          <w:b/>
          <w:sz w:val="32"/>
          <w:szCs w:val="32"/>
        </w:rPr>
      </w:pPr>
      <w:r>
        <w:rPr>
          <w:b/>
          <w:sz w:val="32"/>
          <w:szCs w:val="32"/>
        </w:rPr>
        <w:t>DOBELES NOVADA DOME</w:t>
      </w:r>
    </w:p>
    <w:p w14:paraId="52A93CC1" w14:textId="77777777" w:rsidR="00072017" w:rsidRDefault="00072017" w:rsidP="00072017">
      <w:pPr>
        <w:pStyle w:val="Header"/>
        <w:jc w:val="center"/>
        <w:rPr>
          <w:sz w:val="16"/>
          <w:szCs w:val="16"/>
        </w:rPr>
      </w:pPr>
      <w:r>
        <w:rPr>
          <w:sz w:val="16"/>
          <w:szCs w:val="16"/>
        </w:rPr>
        <w:t>Brīvības iela 17, Dobele, Dobeles novads, LV-3701</w:t>
      </w:r>
    </w:p>
    <w:p w14:paraId="418CA80E" w14:textId="77777777"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C180929" w14:textId="77777777" w:rsidR="00072017" w:rsidRDefault="00072017" w:rsidP="00072017">
      <w:pPr>
        <w:pStyle w:val="Default"/>
        <w:jc w:val="center"/>
        <w:rPr>
          <w:b/>
          <w:bCs/>
        </w:rPr>
      </w:pPr>
    </w:p>
    <w:p w14:paraId="51244F32" w14:textId="77777777" w:rsidR="00072017" w:rsidRPr="00B40930" w:rsidRDefault="00072017" w:rsidP="00072017">
      <w:pPr>
        <w:tabs>
          <w:tab w:val="left" w:pos="-24212"/>
        </w:tabs>
        <w:jc w:val="center"/>
        <w:rPr>
          <w:b/>
          <w:lang w:val="et-EE"/>
        </w:rPr>
      </w:pPr>
      <w:r w:rsidRPr="00B40930">
        <w:rPr>
          <w:b/>
          <w:lang w:val="et-EE"/>
        </w:rPr>
        <w:t>DOMES SĒDES PROTOKOLS</w:t>
      </w:r>
    </w:p>
    <w:p w14:paraId="78FF212E" w14:textId="77777777" w:rsidR="00072017" w:rsidRPr="00FE5C59" w:rsidRDefault="00072017" w:rsidP="00072017">
      <w:pPr>
        <w:jc w:val="center"/>
        <w:rPr>
          <w:b/>
          <w:bCs/>
        </w:rPr>
      </w:pPr>
      <w:r w:rsidRPr="00FE5C59">
        <w:rPr>
          <w:b/>
          <w:bCs/>
        </w:rPr>
        <w:t>Dobelē</w:t>
      </w:r>
    </w:p>
    <w:p w14:paraId="6EA8D0C1" w14:textId="1A4930DD" w:rsidR="00072017" w:rsidRPr="00FE5C59" w:rsidRDefault="00072017" w:rsidP="00072017">
      <w:pPr>
        <w:rPr>
          <w:b/>
          <w:bCs/>
        </w:rPr>
      </w:pPr>
      <w:r w:rsidRPr="00FE5C59">
        <w:rPr>
          <w:b/>
          <w:bCs/>
        </w:rPr>
        <w:t xml:space="preserve">2021. gada </w:t>
      </w:r>
      <w:r w:rsidR="00A106E9">
        <w:rPr>
          <w:b/>
          <w:bCs/>
        </w:rPr>
        <w:t>2</w:t>
      </w:r>
      <w:r w:rsidR="00226CA6">
        <w:rPr>
          <w:b/>
          <w:bCs/>
        </w:rPr>
        <w:t>9</w:t>
      </w:r>
      <w:r w:rsidRPr="00FE5C59">
        <w:rPr>
          <w:b/>
          <w:bCs/>
        </w:rPr>
        <w:t>. </w:t>
      </w:r>
      <w:r w:rsidR="00226CA6">
        <w:rPr>
          <w:b/>
          <w:bCs/>
        </w:rPr>
        <w:t>dece</w:t>
      </w:r>
      <w:r w:rsidR="0076655F">
        <w:rPr>
          <w:b/>
          <w:bCs/>
        </w:rPr>
        <w:t>mbrī</w:t>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Pr>
          <w:b/>
          <w:bCs/>
        </w:rPr>
        <w:tab/>
      </w:r>
      <w:r w:rsidRPr="00FE5C59">
        <w:rPr>
          <w:b/>
          <w:bCs/>
        </w:rPr>
        <w:t>Nr. </w:t>
      </w:r>
      <w:r w:rsidR="00226CA6">
        <w:rPr>
          <w:b/>
          <w:bCs/>
        </w:rPr>
        <w:t>19</w:t>
      </w:r>
    </w:p>
    <w:p w14:paraId="5D5D5D72" w14:textId="77777777" w:rsidR="00072017" w:rsidRPr="00FE5C59" w:rsidRDefault="00072017" w:rsidP="00072017">
      <w:pPr>
        <w:jc w:val="both"/>
        <w:rPr>
          <w:color w:val="000000"/>
        </w:rPr>
      </w:pPr>
    </w:p>
    <w:p w14:paraId="61D6B674" w14:textId="44E69A10" w:rsidR="00072017" w:rsidRPr="00FE5C59" w:rsidRDefault="00072017" w:rsidP="00072017">
      <w:pPr>
        <w:jc w:val="both"/>
        <w:rPr>
          <w:color w:val="000000"/>
        </w:rPr>
      </w:pPr>
      <w:r w:rsidRPr="00FE5C59">
        <w:rPr>
          <w:color w:val="000000"/>
        </w:rPr>
        <w:t>Sēde sasaukta plkst.1</w:t>
      </w:r>
      <w:r w:rsidR="00226CA6">
        <w:rPr>
          <w:color w:val="000000"/>
        </w:rPr>
        <w:t>3</w:t>
      </w:r>
      <w:r w:rsidRPr="00FE5C59">
        <w:rPr>
          <w:color w:val="000000"/>
        </w:rPr>
        <w:t>.00</w:t>
      </w:r>
    </w:p>
    <w:p w14:paraId="05226A65" w14:textId="62CADA78" w:rsidR="00072017" w:rsidRPr="00FE5C59" w:rsidRDefault="00072017" w:rsidP="00072017">
      <w:pPr>
        <w:jc w:val="both"/>
        <w:rPr>
          <w:color w:val="000000"/>
        </w:rPr>
      </w:pPr>
      <w:r w:rsidRPr="00FE5C59">
        <w:rPr>
          <w:color w:val="000000"/>
        </w:rPr>
        <w:t>Sēdi atklāj plkst.1</w:t>
      </w:r>
      <w:r w:rsidR="00226CA6">
        <w:rPr>
          <w:color w:val="000000"/>
        </w:rPr>
        <w:t>3</w:t>
      </w:r>
      <w:r w:rsidRPr="00FE5C59">
        <w:rPr>
          <w:color w:val="000000"/>
        </w:rPr>
        <w:t>.0</w:t>
      </w:r>
      <w:r w:rsidR="00C71352">
        <w:rPr>
          <w:color w:val="000000"/>
        </w:rPr>
        <w:t>5</w:t>
      </w:r>
    </w:p>
    <w:p w14:paraId="14584789" w14:textId="77777777" w:rsidR="00072017" w:rsidRPr="00FE5C59" w:rsidRDefault="00072017" w:rsidP="00072017">
      <w:pPr>
        <w:jc w:val="both"/>
        <w:rPr>
          <w:color w:val="000000"/>
        </w:rPr>
      </w:pPr>
    </w:p>
    <w:p w14:paraId="19BD1802" w14:textId="77777777" w:rsidR="00072017" w:rsidRPr="00FE5C59" w:rsidRDefault="00072017" w:rsidP="00072017">
      <w:r w:rsidRPr="00FE5C59">
        <w:rPr>
          <w:color w:val="000000"/>
        </w:rPr>
        <w:t xml:space="preserve">Sēdes audioieraksts publicēts Dobeles novada pašvaldības mājaslapā: </w:t>
      </w:r>
      <w:hyperlink r:id="rId10" w:history="1">
        <w:r w:rsidRPr="00FE5C59">
          <w:rPr>
            <w:rStyle w:val="Hyperlink"/>
            <w:color w:val="000000"/>
          </w:rPr>
          <w:t>http://www.dobele.lv/lv/content/domes-sedes</w:t>
        </w:r>
      </w:hyperlink>
    </w:p>
    <w:p w14:paraId="064EB1EA" w14:textId="77777777" w:rsidR="00072017" w:rsidRPr="00FE5C59" w:rsidRDefault="00072017" w:rsidP="00072017">
      <w:pPr>
        <w:jc w:val="both"/>
        <w:rPr>
          <w:color w:val="000000"/>
        </w:rPr>
      </w:pPr>
    </w:p>
    <w:p w14:paraId="140BFF6E" w14:textId="77777777" w:rsidR="00072017" w:rsidRPr="00FE5C59" w:rsidRDefault="00072017" w:rsidP="00FC43CD">
      <w:pPr>
        <w:rPr>
          <w:b/>
          <w:color w:val="000000"/>
        </w:rPr>
      </w:pPr>
      <w:r w:rsidRPr="00FE5C59">
        <w:rPr>
          <w:b/>
          <w:color w:val="000000"/>
        </w:rPr>
        <w:t>Sēdi vada</w:t>
      </w:r>
      <w:r w:rsidRPr="00FE5C59">
        <w:rPr>
          <w:color w:val="000000"/>
        </w:rPr>
        <w:t xml:space="preserve"> – novada domes priekšsēdētājs </w:t>
      </w:r>
      <w:r w:rsidR="00A106E9">
        <w:rPr>
          <w:color w:val="000000"/>
        </w:rPr>
        <w:t xml:space="preserve">Ivars </w:t>
      </w:r>
      <w:proofErr w:type="spellStart"/>
      <w:r w:rsidR="00A106E9">
        <w:rPr>
          <w:color w:val="000000"/>
        </w:rPr>
        <w:t>Gorskis</w:t>
      </w:r>
      <w:proofErr w:type="spellEnd"/>
    </w:p>
    <w:p w14:paraId="2B52D2E3" w14:textId="77777777" w:rsidR="00072017" w:rsidRPr="00FE5C59" w:rsidRDefault="00072017" w:rsidP="00FC43CD">
      <w:pPr>
        <w:rPr>
          <w:b/>
          <w:color w:val="000000"/>
        </w:rPr>
      </w:pPr>
    </w:p>
    <w:p w14:paraId="23712396" w14:textId="412B21B4" w:rsidR="00072017" w:rsidRPr="00FE5C59" w:rsidRDefault="00072017" w:rsidP="00FC43CD">
      <w:pPr>
        <w:rPr>
          <w:color w:val="000000"/>
        </w:rPr>
      </w:pPr>
      <w:r w:rsidRPr="00FE5C59">
        <w:rPr>
          <w:b/>
          <w:color w:val="000000"/>
        </w:rPr>
        <w:t>Protokolē</w:t>
      </w:r>
      <w:r w:rsidRPr="00FE5C59">
        <w:rPr>
          <w:color w:val="000000"/>
        </w:rPr>
        <w:t xml:space="preserve"> – </w:t>
      </w:r>
      <w:r w:rsidR="00226CA6">
        <w:rPr>
          <w:color w:val="000000"/>
        </w:rPr>
        <w:t xml:space="preserve">domes </w:t>
      </w:r>
      <w:r w:rsidR="00B501BC">
        <w:rPr>
          <w:color w:val="000000"/>
        </w:rPr>
        <w:t xml:space="preserve">sēžu </w:t>
      </w:r>
      <w:r w:rsidR="00226CA6">
        <w:rPr>
          <w:color w:val="000000"/>
        </w:rPr>
        <w:t>sekretāre</w:t>
      </w:r>
      <w:r w:rsidR="00B501BC">
        <w:rPr>
          <w:color w:val="000000"/>
        </w:rPr>
        <w:t xml:space="preserve"> </w:t>
      </w:r>
      <w:r w:rsidR="00226CA6">
        <w:rPr>
          <w:color w:val="000000"/>
        </w:rPr>
        <w:t xml:space="preserve">Santa </w:t>
      </w:r>
      <w:proofErr w:type="spellStart"/>
      <w:r w:rsidR="00226CA6">
        <w:rPr>
          <w:color w:val="000000"/>
        </w:rPr>
        <w:t>Eberte</w:t>
      </w:r>
      <w:proofErr w:type="spellEnd"/>
    </w:p>
    <w:p w14:paraId="466EF228" w14:textId="77777777" w:rsidR="00072017" w:rsidRDefault="00072017" w:rsidP="00FC43CD">
      <w:pPr>
        <w:jc w:val="both"/>
        <w:rPr>
          <w:color w:val="000000"/>
        </w:rPr>
      </w:pPr>
    </w:p>
    <w:p w14:paraId="76189821" w14:textId="77777777" w:rsidR="00072017" w:rsidRPr="00FE5C59" w:rsidRDefault="00072017" w:rsidP="00FC43CD">
      <w:pPr>
        <w:jc w:val="both"/>
        <w:rPr>
          <w:b/>
          <w:bCs/>
          <w:color w:val="000000"/>
        </w:rPr>
      </w:pPr>
      <w:r w:rsidRPr="00FE5C59">
        <w:rPr>
          <w:b/>
          <w:bCs/>
          <w:color w:val="000000"/>
        </w:rPr>
        <w:t>Piedalās deputāti:</w:t>
      </w:r>
    </w:p>
    <w:p w14:paraId="2891161D" w14:textId="1C7A34D2" w:rsidR="00072017" w:rsidRDefault="0072635C" w:rsidP="00FC43CD">
      <w:pPr>
        <w:jc w:val="both"/>
        <w:rPr>
          <w:bCs/>
          <w:lang w:eastAsia="et-EE"/>
        </w:rPr>
      </w:pPr>
      <w:r w:rsidRPr="0072635C">
        <w:rPr>
          <w:bCs/>
          <w:lang w:eastAsia="et-EE"/>
        </w:rPr>
        <w:t xml:space="preserve">Ģirts </w:t>
      </w:r>
      <w:proofErr w:type="spellStart"/>
      <w:r w:rsidRPr="0072635C">
        <w:rPr>
          <w:bCs/>
          <w:lang w:eastAsia="et-EE"/>
        </w:rPr>
        <w:t>Ante</w:t>
      </w:r>
      <w:proofErr w:type="spellEnd"/>
      <w:r w:rsidRPr="0072635C">
        <w:rPr>
          <w:bCs/>
          <w:lang w:eastAsia="et-EE"/>
        </w:rPr>
        <w:t xml:space="preserve">, </w:t>
      </w:r>
      <w:r w:rsidR="00C71352" w:rsidRPr="0072635C">
        <w:rPr>
          <w:bCs/>
          <w:lang w:eastAsia="et-EE"/>
        </w:rPr>
        <w:t>Kristīne Briede</w:t>
      </w:r>
      <w:r w:rsidR="00C71352">
        <w:rPr>
          <w:bCs/>
          <w:lang w:eastAsia="et-EE"/>
        </w:rPr>
        <w:t xml:space="preserve">, </w:t>
      </w:r>
      <w:r w:rsidR="00510EFE" w:rsidRPr="0072635C">
        <w:rPr>
          <w:bCs/>
          <w:lang w:eastAsia="et-EE"/>
        </w:rPr>
        <w:t xml:space="preserve">Madara </w:t>
      </w:r>
      <w:proofErr w:type="spellStart"/>
      <w:r w:rsidR="00510EFE" w:rsidRPr="0072635C">
        <w:rPr>
          <w:bCs/>
          <w:lang w:eastAsia="et-EE"/>
        </w:rPr>
        <w:t>Darguža</w:t>
      </w:r>
      <w:proofErr w:type="spellEnd"/>
      <w:r w:rsidR="00510EFE" w:rsidRPr="0072635C">
        <w:rPr>
          <w:bCs/>
          <w:lang w:eastAsia="et-EE"/>
        </w:rPr>
        <w:t xml:space="preserve">, </w:t>
      </w:r>
      <w:r w:rsidRPr="0072635C">
        <w:rPr>
          <w:bCs/>
          <w:lang w:eastAsia="et-EE"/>
        </w:rPr>
        <w:t xml:space="preserve">Sarmīte Dude, </w:t>
      </w:r>
      <w:r w:rsidR="00072017" w:rsidRPr="0072635C">
        <w:rPr>
          <w:bCs/>
          <w:lang w:eastAsia="et-EE"/>
        </w:rPr>
        <w:t xml:space="preserve">Māris Feldmanis, </w:t>
      </w:r>
      <w:r w:rsidR="00A106E9" w:rsidRPr="0072635C">
        <w:rPr>
          <w:bCs/>
          <w:lang w:eastAsia="et-EE"/>
        </w:rPr>
        <w:t xml:space="preserve">Edgars </w:t>
      </w:r>
      <w:proofErr w:type="spellStart"/>
      <w:r w:rsidR="00A106E9" w:rsidRPr="0072635C">
        <w:rPr>
          <w:bCs/>
          <w:lang w:eastAsia="et-EE"/>
        </w:rPr>
        <w:t>Gaigalis</w:t>
      </w:r>
      <w:proofErr w:type="spellEnd"/>
      <w:r w:rsidR="00072017" w:rsidRPr="0072635C">
        <w:rPr>
          <w:bCs/>
          <w:lang w:eastAsia="et-EE"/>
        </w:rPr>
        <w:t xml:space="preserve">, </w:t>
      </w:r>
      <w:r w:rsidRPr="0072635C">
        <w:rPr>
          <w:bCs/>
          <w:lang w:eastAsia="et-EE"/>
        </w:rPr>
        <w:t xml:space="preserve">Gints Kaminskis, Linda </w:t>
      </w:r>
      <w:proofErr w:type="spellStart"/>
      <w:r w:rsidRPr="0072635C">
        <w:rPr>
          <w:bCs/>
          <w:lang w:eastAsia="et-EE"/>
        </w:rPr>
        <w:t>Karloviča</w:t>
      </w:r>
      <w:proofErr w:type="spellEnd"/>
      <w:r w:rsidRPr="0072635C">
        <w:rPr>
          <w:bCs/>
          <w:lang w:eastAsia="et-EE"/>
        </w:rPr>
        <w:t xml:space="preserve">, Edgars Laimiņš, Sintija </w:t>
      </w:r>
      <w:proofErr w:type="spellStart"/>
      <w:r w:rsidRPr="0072635C">
        <w:rPr>
          <w:bCs/>
          <w:lang w:eastAsia="et-EE"/>
        </w:rPr>
        <w:t>Liekniņa</w:t>
      </w:r>
      <w:proofErr w:type="spellEnd"/>
      <w:r w:rsidRPr="0072635C">
        <w:rPr>
          <w:bCs/>
          <w:lang w:eastAsia="et-EE"/>
        </w:rPr>
        <w:t xml:space="preserve">, </w:t>
      </w:r>
      <w:r w:rsidR="00072017" w:rsidRPr="0072635C">
        <w:rPr>
          <w:bCs/>
          <w:lang w:eastAsia="et-EE"/>
        </w:rPr>
        <w:t xml:space="preserve">Andris </w:t>
      </w:r>
      <w:proofErr w:type="spellStart"/>
      <w:r w:rsidR="00072017" w:rsidRPr="0072635C">
        <w:rPr>
          <w:bCs/>
          <w:lang w:eastAsia="et-EE"/>
        </w:rPr>
        <w:t>Podvinskis</w:t>
      </w:r>
      <w:proofErr w:type="spellEnd"/>
      <w:r w:rsidR="00072017" w:rsidRPr="0072635C">
        <w:rPr>
          <w:bCs/>
          <w:lang w:eastAsia="et-EE"/>
        </w:rPr>
        <w:t xml:space="preserve">, Viesturs Reinfelds, </w:t>
      </w:r>
      <w:r w:rsidRPr="0072635C">
        <w:rPr>
          <w:bCs/>
          <w:lang w:eastAsia="et-EE"/>
        </w:rPr>
        <w:t xml:space="preserve">Dace Reinika, Guntis </w:t>
      </w:r>
      <w:proofErr w:type="spellStart"/>
      <w:r w:rsidRPr="0072635C">
        <w:rPr>
          <w:bCs/>
          <w:lang w:eastAsia="et-EE"/>
        </w:rPr>
        <w:t>Safranovičs</w:t>
      </w:r>
      <w:proofErr w:type="spellEnd"/>
      <w:r w:rsidRPr="0072635C">
        <w:rPr>
          <w:bCs/>
          <w:lang w:eastAsia="et-EE"/>
        </w:rPr>
        <w:t xml:space="preserve">, Andrejs Spridzāns, </w:t>
      </w:r>
      <w:r w:rsidR="00072017" w:rsidRPr="0072635C">
        <w:rPr>
          <w:bCs/>
          <w:lang w:eastAsia="et-EE"/>
        </w:rPr>
        <w:t>Ivars Stanga</w:t>
      </w:r>
      <w:r w:rsidR="00B501BC" w:rsidRPr="0072635C">
        <w:rPr>
          <w:bCs/>
          <w:lang w:eastAsia="et-EE"/>
        </w:rPr>
        <w:t xml:space="preserve">, </w:t>
      </w:r>
      <w:r w:rsidRPr="0072635C">
        <w:rPr>
          <w:bCs/>
          <w:lang w:eastAsia="et-EE"/>
        </w:rPr>
        <w:t xml:space="preserve">Indra </w:t>
      </w:r>
      <w:proofErr w:type="spellStart"/>
      <w:r w:rsidRPr="0072635C">
        <w:rPr>
          <w:bCs/>
          <w:lang w:eastAsia="et-EE"/>
        </w:rPr>
        <w:t>Špela</w:t>
      </w:r>
      <w:proofErr w:type="spellEnd"/>
      <w:r w:rsidR="00C71352">
        <w:rPr>
          <w:bCs/>
          <w:lang w:eastAsia="et-EE"/>
        </w:rPr>
        <w:t>.</w:t>
      </w:r>
    </w:p>
    <w:p w14:paraId="174910E4" w14:textId="41F0DC1F" w:rsidR="00C71352" w:rsidRPr="0072635C" w:rsidRDefault="00C71352" w:rsidP="00FC43CD">
      <w:pPr>
        <w:jc w:val="both"/>
        <w:rPr>
          <w:bCs/>
          <w:lang w:eastAsia="et-EE"/>
        </w:rPr>
      </w:pPr>
      <w:r>
        <w:rPr>
          <w:bCs/>
          <w:lang w:eastAsia="et-EE"/>
        </w:rPr>
        <w:t xml:space="preserve">Ivars </w:t>
      </w:r>
      <w:proofErr w:type="spellStart"/>
      <w:r>
        <w:rPr>
          <w:bCs/>
          <w:lang w:eastAsia="et-EE"/>
        </w:rPr>
        <w:t>Gorskis</w:t>
      </w:r>
      <w:proofErr w:type="spellEnd"/>
      <w:r>
        <w:rPr>
          <w:bCs/>
          <w:lang w:eastAsia="et-EE"/>
        </w:rPr>
        <w:t xml:space="preserve"> informē, ka deputāte Sanita </w:t>
      </w:r>
      <w:proofErr w:type="spellStart"/>
      <w:r>
        <w:rPr>
          <w:bCs/>
          <w:lang w:eastAsia="et-EE"/>
        </w:rPr>
        <w:t>Olševska</w:t>
      </w:r>
      <w:proofErr w:type="spellEnd"/>
      <w:r>
        <w:rPr>
          <w:bCs/>
          <w:lang w:eastAsia="et-EE"/>
        </w:rPr>
        <w:t xml:space="preserve"> ir brīdinājusi par kavēšanos.</w:t>
      </w:r>
    </w:p>
    <w:p w14:paraId="59CFDF85" w14:textId="77777777" w:rsidR="00275E58" w:rsidRDefault="00275E58" w:rsidP="00FC43CD">
      <w:pPr>
        <w:jc w:val="both"/>
        <w:rPr>
          <w:b/>
          <w:bCs/>
          <w:color w:val="000000"/>
          <w:lang w:eastAsia="et-EE"/>
        </w:rPr>
      </w:pPr>
    </w:p>
    <w:p w14:paraId="16BECA1C" w14:textId="77777777" w:rsidR="00072017" w:rsidRPr="00FE5C59" w:rsidRDefault="00072017" w:rsidP="00FC43CD">
      <w:pPr>
        <w:jc w:val="both"/>
        <w:rPr>
          <w:bCs/>
          <w:color w:val="000000"/>
          <w:lang w:eastAsia="et-EE"/>
        </w:rPr>
      </w:pPr>
      <w:r w:rsidRPr="00511A51">
        <w:rPr>
          <w:b/>
          <w:bCs/>
          <w:color w:val="000000"/>
          <w:lang w:eastAsia="et-EE"/>
        </w:rPr>
        <w:t>S</w:t>
      </w:r>
      <w:r w:rsidRPr="00FE5C59">
        <w:rPr>
          <w:b/>
          <w:bCs/>
          <w:color w:val="000000"/>
          <w:lang w:eastAsia="et-EE"/>
        </w:rPr>
        <w:t>ēdē piedalās</w:t>
      </w:r>
      <w:r w:rsidRPr="00FE5C59">
        <w:rPr>
          <w:bCs/>
          <w:color w:val="000000"/>
          <w:lang w:eastAsia="et-EE"/>
        </w:rPr>
        <w:t xml:space="preserve"> </w:t>
      </w:r>
      <w:r w:rsidRPr="00FE5C59">
        <w:rPr>
          <w:b/>
          <w:bCs/>
          <w:color w:val="000000"/>
          <w:lang w:eastAsia="et-EE"/>
        </w:rPr>
        <w:t>pašvaldības administrācijas, iestāžu darbinieki un citi</w:t>
      </w:r>
      <w:r w:rsidRPr="00FE5C59">
        <w:rPr>
          <w:bCs/>
          <w:color w:val="000000"/>
          <w:lang w:eastAsia="et-EE"/>
        </w:rPr>
        <w:t>:</w:t>
      </w:r>
    </w:p>
    <w:p w14:paraId="305C5104" w14:textId="77777777" w:rsidR="00A106E9" w:rsidRDefault="00072017" w:rsidP="00FC43CD">
      <w:pPr>
        <w:jc w:val="both"/>
        <w:rPr>
          <w:bCs/>
          <w:lang w:eastAsia="et-EE"/>
        </w:rPr>
      </w:pPr>
      <w:r w:rsidRPr="000102F6">
        <w:rPr>
          <w:bCs/>
          <w:lang w:eastAsia="et-EE"/>
        </w:rPr>
        <w:t xml:space="preserve">vecākais datortīklu administrators </w:t>
      </w:r>
      <w:proofErr w:type="spellStart"/>
      <w:r w:rsidRPr="000102F6">
        <w:rPr>
          <w:bCs/>
          <w:lang w:eastAsia="et-EE"/>
        </w:rPr>
        <w:t>G.Dzenis</w:t>
      </w:r>
      <w:proofErr w:type="spellEnd"/>
    </w:p>
    <w:p w14:paraId="470EED4D" w14:textId="77777777" w:rsidR="00F94708" w:rsidRDefault="00072017" w:rsidP="00F94708">
      <w:pPr>
        <w:jc w:val="both"/>
        <w:rPr>
          <w:color w:val="000000"/>
        </w:rPr>
      </w:pPr>
      <w:proofErr w:type="spellStart"/>
      <w:r w:rsidRPr="0072635C">
        <w:rPr>
          <w:bCs/>
          <w:color w:val="000000"/>
          <w:lang w:eastAsia="et-EE"/>
        </w:rPr>
        <w:t>pieslēgumā</w:t>
      </w:r>
      <w:proofErr w:type="spellEnd"/>
      <w:r w:rsidRPr="0072635C">
        <w:rPr>
          <w:bCs/>
          <w:color w:val="000000"/>
          <w:lang w:eastAsia="et-EE"/>
        </w:rPr>
        <w:t xml:space="preserve"> ZOOM platformā: </w:t>
      </w:r>
      <w:r w:rsidR="00A106E9" w:rsidRPr="0072635C">
        <w:rPr>
          <w:bCs/>
          <w:color w:val="000000"/>
          <w:lang w:eastAsia="et-EE"/>
        </w:rPr>
        <w:t xml:space="preserve">izpilddirektors </w:t>
      </w:r>
      <w:proofErr w:type="spellStart"/>
      <w:r w:rsidR="00A106E9" w:rsidRPr="0072635C">
        <w:rPr>
          <w:bCs/>
          <w:color w:val="000000"/>
          <w:lang w:eastAsia="et-EE"/>
        </w:rPr>
        <w:t>A.Vilks</w:t>
      </w:r>
      <w:proofErr w:type="spellEnd"/>
      <w:r w:rsidR="00A106E9" w:rsidRPr="0072635C">
        <w:rPr>
          <w:bCs/>
          <w:color w:val="000000"/>
          <w:lang w:eastAsia="et-EE"/>
        </w:rPr>
        <w:t xml:space="preserve">, </w:t>
      </w:r>
      <w:r w:rsidR="00B50A40">
        <w:rPr>
          <w:bCs/>
          <w:color w:val="000000"/>
          <w:lang w:eastAsia="et-EE"/>
        </w:rPr>
        <w:t xml:space="preserve">Auces administrācijas izpilddirektors </w:t>
      </w:r>
      <w:proofErr w:type="spellStart"/>
      <w:r w:rsidR="00B50A40">
        <w:rPr>
          <w:bCs/>
          <w:color w:val="000000"/>
          <w:lang w:eastAsia="et-EE"/>
        </w:rPr>
        <w:t>A.Lerhs</w:t>
      </w:r>
      <w:proofErr w:type="spellEnd"/>
      <w:r w:rsidR="00B50A40">
        <w:rPr>
          <w:bCs/>
          <w:color w:val="000000"/>
          <w:lang w:eastAsia="et-EE"/>
        </w:rPr>
        <w:t xml:space="preserve">, </w:t>
      </w:r>
      <w:r w:rsidR="00CB103D" w:rsidRPr="0072635C">
        <w:rPr>
          <w:bCs/>
          <w:color w:val="000000"/>
          <w:lang w:eastAsia="et-EE"/>
        </w:rPr>
        <w:t xml:space="preserve">izpilddirektora vietnieks </w:t>
      </w:r>
      <w:proofErr w:type="spellStart"/>
      <w:r w:rsidR="00CB103D" w:rsidRPr="0072635C">
        <w:rPr>
          <w:bCs/>
          <w:color w:val="000000"/>
          <w:lang w:eastAsia="et-EE"/>
        </w:rPr>
        <w:t>G.Kurlovičs</w:t>
      </w:r>
      <w:proofErr w:type="spellEnd"/>
      <w:r w:rsidR="00CB103D" w:rsidRPr="0072635C">
        <w:rPr>
          <w:bCs/>
          <w:color w:val="000000"/>
          <w:lang w:eastAsia="et-EE"/>
        </w:rPr>
        <w:t xml:space="preserve">, </w:t>
      </w:r>
      <w:r w:rsidR="006E6E80" w:rsidRPr="0072635C">
        <w:rPr>
          <w:bCs/>
          <w:color w:val="000000"/>
          <w:lang w:eastAsia="et-EE"/>
        </w:rPr>
        <w:t xml:space="preserve">Administratīvās nodaļas vadītāja </w:t>
      </w:r>
      <w:proofErr w:type="spellStart"/>
      <w:r w:rsidR="006E6E80" w:rsidRPr="0072635C">
        <w:rPr>
          <w:bCs/>
          <w:color w:val="000000"/>
          <w:lang w:eastAsia="et-EE"/>
        </w:rPr>
        <w:t>I.Eidmane</w:t>
      </w:r>
      <w:proofErr w:type="spellEnd"/>
      <w:r w:rsidR="006E6E80" w:rsidRPr="0072635C">
        <w:rPr>
          <w:bCs/>
          <w:color w:val="000000"/>
          <w:lang w:eastAsia="et-EE"/>
        </w:rPr>
        <w:t xml:space="preserve"> un personāla vadītāja </w:t>
      </w:r>
      <w:proofErr w:type="spellStart"/>
      <w:r w:rsidR="006E6E80" w:rsidRPr="0072635C">
        <w:rPr>
          <w:bCs/>
          <w:color w:val="000000"/>
          <w:lang w:eastAsia="et-EE"/>
        </w:rPr>
        <w:t>I.Nagliņa</w:t>
      </w:r>
      <w:proofErr w:type="spellEnd"/>
      <w:r w:rsidR="006E6E80" w:rsidRPr="0072635C">
        <w:rPr>
          <w:bCs/>
          <w:color w:val="000000"/>
          <w:lang w:eastAsia="et-EE"/>
        </w:rPr>
        <w:t xml:space="preserve">, </w:t>
      </w:r>
      <w:r w:rsidRPr="0072635C">
        <w:rPr>
          <w:bCs/>
          <w:color w:val="000000"/>
          <w:lang w:eastAsia="et-EE"/>
        </w:rPr>
        <w:t>Finanšu un grāmatvedības nodaļas vadītāja</w:t>
      </w:r>
      <w:r w:rsidRPr="0072635C">
        <w:rPr>
          <w:b/>
          <w:bCs/>
          <w:color w:val="000000"/>
          <w:lang w:eastAsia="et-EE"/>
        </w:rPr>
        <w:t xml:space="preserve"> </w:t>
      </w:r>
      <w:proofErr w:type="spellStart"/>
      <w:r w:rsidRPr="0072635C">
        <w:rPr>
          <w:bCs/>
          <w:color w:val="000000"/>
          <w:lang w:eastAsia="et-EE"/>
        </w:rPr>
        <w:t>J.Kalniņa</w:t>
      </w:r>
      <w:proofErr w:type="spellEnd"/>
      <w:r w:rsidR="00A106E9" w:rsidRPr="0072635C">
        <w:rPr>
          <w:bCs/>
          <w:color w:val="000000"/>
          <w:lang w:eastAsia="et-EE"/>
        </w:rPr>
        <w:t xml:space="preserve"> un galvenā grāmatvede </w:t>
      </w:r>
      <w:proofErr w:type="spellStart"/>
      <w:r w:rsidR="00A106E9" w:rsidRPr="0072635C">
        <w:rPr>
          <w:bCs/>
          <w:color w:val="000000"/>
          <w:lang w:eastAsia="et-EE"/>
        </w:rPr>
        <w:t>A.Siksna</w:t>
      </w:r>
      <w:proofErr w:type="spellEnd"/>
      <w:r w:rsidR="0072635C" w:rsidRPr="0072635C">
        <w:rPr>
          <w:bCs/>
          <w:color w:val="000000"/>
          <w:lang w:eastAsia="et-EE"/>
        </w:rPr>
        <w:t xml:space="preserve">, Attīstības un plānošanas nodaļas vadītāja </w:t>
      </w:r>
      <w:proofErr w:type="spellStart"/>
      <w:r w:rsidR="0072635C" w:rsidRPr="0072635C">
        <w:rPr>
          <w:bCs/>
          <w:color w:val="000000"/>
          <w:lang w:eastAsia="et-EE"/>
        </w:rPr>
        <w:t>L.Šereiko</w:t>
      </w:r>
      <w:proofErr w:type="spellEnd"/>
      <w:r w:rsidRPr="0072635C">
        <w:rPr>
          <w:bCs/>
          <w:color w:val="000000"/>
          <w:lang w:eastAsia="et-EE"/>
        </w:rPr>
        <w:t xml:space="preserve">, </w:t>
      </w:r>
      <w:r w:rsidR="00B501BC" w:rsidRPr="0072635C">
        <w:rPr>
          <w:bCs/>
          <w:color w:val="000000"/>
          <w:lang w:eastAsia="et-EE"/>
        </w:rPr>
        <w:t xml:space="preserve">Nekustamo īpašumu nodaļas vadītāja </w:t>
      </w:r>
      <w:proofErr w:type="spellStart"/>
      <w:r w:rsidR="00B501BC" w:rsidRPr="0072635C">
        <w:rPr>
          <w:bCs/>
          <w:lang w:eastAsia="et-EE"/>
        </w:rPr>
        <w:t>A.Apsīte</w:t>
      </w:r>
      <w:proofErr w:type="spellEnd"/>
      <w:r w:rsidR="00B501BC" w:rsidRPr="0072635C">
        <w:rPr>
          <w:bCs/>
          <w:color w:val="000000"/>
          <w:lang w:eastAsia="et-EE"/>
        </w:rPr>
        <w:t>,</w:t>
      </w:r>
      <w:r w:rsidR="00B501BC" w:rsidRPr="0072635C">
        <w:rPr>
          <w:bCs/>
          <w:lang w:eastAsia="et-EE"/>
        </w:rPr>
        <w:t xml:space="preserve"> </w:t>
      </w:r>
      <w:r w:rsidR="0072635C" w:rsidRPr="0072635C">
        <w:rPr>
          <w:bCs/>
          <w:lang w:eastAsia="et-EE"/>
        </w:rPr>
        <w:t>nekustamā īpašuma spe</w:t>
      </w:r>
      <w:r w:rsidR="0072635C">
        <w:rPr>
          <w:bCs/>
          <w:lang w:eastAsia="et-EE"/>
        </w:rPr>
        <w:t xml:space="preserve">ciālists </w:t>
      </w:r>
      <w:proofErr w:type="spellStart"/>
      <w:r w:rsidR="0072635C">
        <w:rPr>
          <w:bCs/>
          <w:lang w:eastAsia="et-EE"/>
        </w:rPr>
        <w:t>G.Memmēns</w:t>
      </w:r>
      <w:proofErr w:type="spellEnd"/>
      <w:r w:rsidR="0072635C" w:rsidRPr="0072635C">
        <w:rPr>
          <w:bCs/>
          <w:lang w:eastAsia="et-EE"/>
        </w:rPr>
        <w:t xml:space="preserve">, nekustamā īpašuma speciāliste </w:t>
      </w:r>
      <w:proofErr w:type="spellStart"/>
      <w:r w:rsidR="0072635C" w:rsidRPr="0072635C">
        <w:rPr>
          <w:bCs/>
          <w:lang w:eastAsia="et-EE"/>
        </w:rPr>
        <w:t>A.Šafare</w:t>
      </w:r>
      <w:proofErr w:type="spellEnd"/>
      <w:r w:rsidR="0072635C">
        <w:rPr>
          <w:bCs/>
          <w:lang w:eastAsia="et-EE"/>
        </w:rPr>
        <w:t xml:space="preserve">, </w:t>
      </w:r>
      <w:r w:rsidR="00B50A40">
        <w:rPr>
          <w:bCs/>
          <w:lang w:eastAsia="et-EE"/>
        </w:rPr>
        <w:t>būvvaldes būvinspektore E</w:t>
      </w:r>
      <w:r w:rsidR="00D47B59">
        <w:rPr>
          <w:bCs/>
          <w:lang w:eastAsia="et-EE"/>
        </w:rPr>
        <w:t>.</w:t>
      </w:r>
      <w:r w:rsidR="00B50A40">
        <w:rPr>
          <w:bCs/>
          <w:lang w:eastAsia="et-EE"/>
        </w:rPr>
        <w:t xml:space="preserve"> </w:t>
      </w:r>
      <w:proofErr w:type="spellStart"/>
      <w:r w:rsidR="00B50A40">
        <w:rPr>
          <w:bCs/>
          <w:lang w:eastAsia="et-EE"/>
        </w:rPr>
        <w:t>Namsone</w:t>
      </w:r>
      <w:proofErr w:type="spellEnd"/>
      <w:r w:rsidR="00B50A40">
        <w:rPr>
          <w:bCs/>
          <w:lang w:eastAsia="et-EE"/>
        </w:rPr>
        <w:t xml:space="preserve">, </w:t>
      </w:r>
      <w:r w:rsidR="00B501BC" w:rsidRPr="00B50A40">
        <w:rPr>
          <w:bCs/>
          <w:lang w:eastAsia="et-EE"/>
        </w:rPr>
        <w:t xml:space="preserve">Izglītības pārvaldes </w:t>
      </w:r>
      <w:r w:rsidR="00B50A40" w:rsidRPr="00B50A40">
        <w:rPr>
          <w:bCs/>
          <w:lang w:eastAsia="et-EE"/>
        </w:rPr>
        <w:t xml:space="preserve">juriskonsulte </w:t>
      </w:r>
      <w:proofErr w:type="spellStart"/>
      <w:r w:rsidR="00B50A40" w:rsidRPr="00B50A40">
        <w:rPr>
          <w:bCs/>
          <w:lang w:eastAsia="et-EE"/>
        </w:rPr>
        <w:t>E</w:t>
      </w:r>
      <w:r w:rsidR="00D47B59">
        <w:rPr>
          <w:bCs/>
          <w:lang w:eastAsia="et-EE"/>
        </w:rPr>
        <w:t>.</w:t>
      </w:r>
      <w:r w:rsidR="00B50A40" w:rsidRPr="00B50A40">
        <w:rPr>
          <w:bCs/>
          <w:lang w:eastAsia="et-EE"/>
        </w:rPr>
        <w:t>Evardsone</w:t>
      </w:r>
      <w:proofErr w:type="spellEnd"/>
      <w:r w:rsidR="00B501BC" w:rsidRPr="00B50A40">
        <w:rPr>
          <w:bCs/>
          <w:lang w:eastAsia="et-EE"/>
        </w:rPr>
        <w:t xml:space="preserve">, </w:t>
      </w:r>
      <w:r w:rsidR="000047C0">
        <w:rPr>
          <w:bCs/>
          <w:lang w:eastAsia="et-EE"/>
        </w:rPr>
        <w:t xml:space="preserve">Juridiskās nodaļas vadītāja </w:t>
      </w:r>
      <w:proofErr w:type="spellStart"/>
      <w:r w:rsidR="000047C0">
        <w:rPr>
          <w:bCs/>
          <w:lang w:eastAsia="et-EE"/>
        </w:rPr>
        <w:t>I.Persidska</w:t>
      </w:r>
      <w:proofErr w:type="spellEnd"/>
      <w:r w:rsidR="000047C0">
        <w:rPr>
          <w:bCs/>
          <w:lang w:eastAsia="et-EE"/>
        </w:rPr>
        <w:t xml:space="preserve"> un juriste </w:t>
      </w:r>
      <w:proofErr w:type="spellStart"/>
      <w:r w:rsidR="000047C0">
        <w:rPr>
          <w:bCs/>
          <w:lang w:eastAsia="et-EE"/>
        </w:rPr>
        <w:t>A.Pole-Grinšpone</w:t>
      </w:r>
      <w:proofErr w:type="spellEnd"/>
      <w:r w:rsidR="000047C0">
        <w:rPr>
          <w:bCs/>
          <w:lang w:eastAsia="et-EE"/>
        </w:rPr>
        <w:t xml:space="preserve">,  </w:t>
      </w:r>
      <w:r w:rsidRPr="00B50A40">
        <w:rPr>
          <w:bCs/>
          <w:lang w:eastAsia="et-EE"/>
        </w:rPr>
        <w:t xml:space="preserve">Dzimtsarakstu nodaļas vadītāja </w:t>
      </w:r>
      <w:proofErr w:type="spellStart"/>
      <w:r w:rsidRPr="00B50A40">
        <w:rPr>
          <w:color w:val="000000"/>
        </w:rPr>
        <w:t>I.Strautmane</w:t>
      </w:r>
      <w:proofErr w:type="spellEnd"/>
      <w:r w:rsidRPr="00B50A40">
        <w:rPr>
          <w:color w:val="000000"/>
        </w:rPr>
        <w:t xml:space="preserve">, vecākā konsultante </w:t>
      </w:r>
      <w:proofErr w:type="spellStart"/>
      <w:r w:rsidRPr="00B50A40">
        <w:rPr>
          <w:color w:val="000000"/>
        </w:rPr>
        <w:t>Dz.Matisone</w:t>
      </w:r>
      <w:proofErr w:type="spellEnd"/>
      <w:r w:rsidRPr="00B50A40">
        <w:rPr>
          <w:color w:val="000000"/>
        </w:rPr>
        <w:t xml:space="preserve">, </w:t>
      </w:r>
      <w:r w:rsidR="00B50A40">
        <w:rPr>
          <w:color w:val="000000"/>
        </w:rPr>
        <w:t xml:space="preserve">sabiedrisko attiecību speciālistes </w:t>
      </w:r>
      <w:proofErr w:type="spellStart"/>
      <w:r w:rsidR="00B50A40">
        <w:rPr>
          <w:color w:val="000000"/>
        </w:rPr>
        <w:t>S.Savicka</w:t>
      </w:r>
      <w:proofErr w:type="spellEnd"/>
      <w:r w:rsidR="00B50A40">
        <w:rPr>
          <w:color w:val="000000"/>
        </w:rPr>
        <w:t xml:space="preserve"> un </w:t>
      </w:r>
      <w:proofErr w:type="spellStart"/>
      <w:r w:rsidR="00B50A40">
        <w:rPr>
          <w:color w:val="000000"/>
        </w:rPr>
        <w:t>G.Šēfere</w:t>
      </w:r>
      <w:proofErr w:type="spellEnd"/>
      <w:r w:rsidR="00B50A40">
        <w:rPr>
          <w:color w:val="000000"/>
        </w:rPr>
        <w:t xml:space="preserve">-Šteinberga, </w:t>
      </w:r>
      <w:r w:rsidR="006E6E80" w:rsidRPr="00B50A40">
        <w:rPr>
          <w:color w:val="000000"/>
        </w:rPr>
        <w:t xml:space="preserve">domes komiteju sekretāre </w:t>
      </w:r>
      <w:proofErr w:type="spellStart"/>
      <w:r w:rsidR="006E6E80" w:rsidRPr="00B50A40">
        <w:rPr>
          <w:color w:val="000000"/>
        </w:rPr>
        <w:t>R.Bērtule</w:t>
      </w:r>
      <w:proofErr w:type="spellEnd"/>
      <w:r w:rsidR="006E6E80" w:rsidRPr="00B50A40">
        <w:rPr>
          <w:color w:val="000000"/>
        </w:rPr>
        <w:t>,</w:t>
      </w:r>
      <w:r w:rsidR="00B50A40">
        <w:rPr>
          <w:color w:val="000000"/>
        </w:rPr>
        <w:t xml:space="preserve"> Bāriņtiesas prie</w:t>
      </w:r>
      <w:r w:rsidR="000047C0">
        <w:rPr>
          <w:color w:val="000000"/>
        </w:rPr>
        <w:t>k</w:t>
      </w:r>
      <w:r w:rsidR="00B50A40">
        <w:rPr>
          <w:color w:val="000000"/>
        </w:rPr>
        <w:t xml:space="preserve">šsēdētāja </w:t>
      </w:r>
      <w:proofErr w:type="spellStart"/>
      <w:r w:rsidR="00B50A40">
        <w:rPr>
          <w:color w:val="000000"/>
        </w:rPr>
        <w:t>I</w:t>
      </w:r>
      <w:r w:rsidR="00D47B59">
        <w:rPr>
          <w:color w:val="000000"/>
        </w:rPr>
        <w:t>.</w:t>
      </w:r>
      <w:r w:rsidR="00B50A40">
        <w:rPr>
          <w:color w:val="000000"/>
        </w:rPr>
        <w:t>Vikštrema</w:t>
      </w:r>
      <w:proofErr w:type="spellEnd"/>
      <w:r w:rsidR="00B50A40">
        <w:rPr>
          <w:color w:val="000000"/>
        </w:rPr>
        <w:t xml:space="preserve">, </w:t>
      </w:r>
      <w:r w:rsidRPr="00B50A40">
        <w:rPr>
          <w:color w:val="000000"/>
        </w:rPr>
        <w:t xml:space="preserve">Dobeles pagasta pārvaldes vadītāja </w:t>
      </w:r>
      <w:proofErr w:type="spellStart"/>
      <w:r w:rsidRPr="00B50A40">
        <w:rPr>
          <w:color w:val="000000"/>
        </w:rPr>
        <w:t>D.Škorņika</w:t>
      </w:r>
      <w:proofErr w:type="spellEnd"/>
      <w:r w:rsidRPr="00B50A40">
        <w:rPr>
          <w:color w:val="000000"/>
        </w:rPr>
        <w:t xml:space="preserve">, </w:t>
      </w:r>
      <w:r w:rsidR="00A85A68">
        <w:rPr>
          <w:color w:val="000000"/>
        </w:rPr>
        <w:t>Annenieku</w:t>
      </w:r>
      <w:r w:rsidR="00A85A68" w:rsidRPr="00B50A40">
        <w:rPr>
          <w:color w:val="000000"/>
        </w:rPr>
        <w:t xml:space="preserve"> pagasta pārvaldes vadītāj</w:t>
      </w:r>
      <w:r w:rsidR="00A85A68">
        <w:rPr>
          <w:color w:val="000000"/>
        </w:rPr>
        <w:t xml:space="preserve">s </w:t>
      </w:r>
      <w:proofErr w:type="spellStart"/>
      <w:r w:rsidR="00A85A68">
        <w:rPr>
          <w:color w:val="000000"/>
        </w:rPr>
        <w:t>G.Šmīdlers</w:t>
      </w:r>
      <w:proofErr w:type="spellEnd"/>
      <w:r w:rsidR="00A85A68">
        <w:rPr>
          <w:color w:val="000000"/>
        </w:rPr>
        <w:t>, Augstkalnes</w:t>
      </w:r>
      <w:r w:rsidR="00A85A68" w:rsidRPr="00B50A40">
        <w:rPr>
          <w:color w:val="000000"/>
        </w:rPr>
        <w:t xml:space="preserve"> pagasta pārvaldes vadītāj</w:t>
      </w:r>
      <w:r w:rsidR="00A85A68">
        <w:rPr>
          <w:color w:val="000000"/>
        </w:rPr>
        <w:t>a S</w:t>
      </w:r>
      <w:r w:rsidR="00F125E9">
        <w:rPr>
          <w:color w:val="000000"/>
        </w:rPr>
        <w:t>.</w:t>
      </w:r>
      <w:r w:rsidR="00A85A68">
        <w:rPr>
          <w:color w:val="000000"/>
        </w:rPr>
        <w:t xml:space="preserve"> </w:t>
      </w:r>
      <w:proofErr w:type="spellStart"/>
      <w:r w:rsidR="00A85A68">
        <w:rPr>
          <w:color w:val="000000"/>
        </w:rPr>
        <w:t>Latiša</w:t>
      </w:r>
      <w:proofErr w:type="spellEnd"/>
      <w:r w:rsidR="00A85A68">
        <w:rPr>
          <w:color w:val="000000"/>
        </w:rPr>
        <w:t xml:space="preserve">, </w:t>
      </w:r>
      <w:r w:rsidR="00A85A68" w:rsidRPr="00B50A40">
        <w:rPr>
          <w:color w:val="000000"/>
        </w:rPr>
        <w:t xml:space="preserve"> </w:t>
      </w:r>
      <w:r w:rsidR="00A85A68">
        <w:rPr>
          <w:color w:val="000000"/>
        </w:rPr>
        <w:t>Auru</w:t>
      </w:r>
      <w:r w:rsidR="00A85A68" w:rsidRPr="00B50A40">
        <w:rPr>
          <w:color w:val="000000"/>
        </w:rPr>
        <w:t xml:space="preserve"> pagasta pārvaldes vadītāj</w:t>
      </w:r>
      <w:r w:rsidR="00A85A68">
        <w:rPr>
          <w:color w:val="000000"/>
        </w:rPr>
        <w:t xml:space="preserve">s </w:t>
      </w:r>
      <w:proofErr w:type="spellStart"/>
      <w:r w:rsidR="00A85A68">
        <w:rPr>
          <w:color w:val="000000"/>
        </w:rPr>
        <w:t>J</w:t>
      </w:r>
      <w:r w:rsidR="00F125E9">
        <w:rPr>
          <w:color w:val="000000"/>
        </w:rPr>
        <w:t>.</w:t>
      </w:r>
      <w:r w:rsidR="00A85A68">
        <w:rPr>
          <w:color w:val="000000"/>
        </w:rPr>
        <w:t>Ozoliņš</w:t>
      </w:r>
      <w:proofErr w:type="spellEnd"/>
      <w:r w:rsidR="00A85A68">
        <w:rPr>
          <w:color w:val="000000"/>
        </w:rPr>
        <w:t xml:space="preserve">, </w:t>
      </w:r>
      <w:r w:rsidR="00A85A68" w:rsidRPr="00B50A40">
        <w:rPr>
          <w:color w:val="000000"/>
        </w:rPr>
        <w:t xml:space="preserve"> </w:t>
      </w:r>
      <w:r w:rsidR="00A85A68">
        <w:rPr>
          <w:color w:val="000000"/>
        </w:rPr>
        <w:t>Bēnes</w:t>
      </w:r>
      <w:r w:rsidR="00A85A68" w:rsidRPr="00B50A40">
        <w:rPr>
          <w:color w:val="000000"/>
        </w:rPr>
        <w:t xml:space="preserve"> pagasta pārvaldes vadītāj</w:t>
      </w:r>
      <w:r w:rsidR="00A85A68">
        <w:rPr>
          <w:color w:val="000000"/>
        </w:rPr>
        <w:t xml:space="preserve">s </w:t>
      </w:r>
      <w:proofErr w:type="spellStart"/>
      <w:r w:rsidR="00A85A68">
        <w:rPr>
          <w:color w:val="000000"/>
        </w:rPr>
        <w:t>G</w:t>
      </w:r>
      <w:r w:rsidR="00F125E9">
        <w:rPr>
          <w:color w:val="000000"/>
        </w:rPr>
        <w:t>.</w:t>
      </w:r>
      <w:r w:rsidR="00A85A68">
        <w:rPr>
          <w:color w:val="000000"/>
        </w:rPr>
        <w:t>Vežuks</w:t>
      </w:r>
      <w:proofErr w:type="spellEnd"/>
      <w:r w:rsidR="00A85A68">
        <w:rPr>
          <w:color w:val="000000"/>
        </w:rPr>
        <w:t xml:space="preserve">, </w:t>
      </w:r>
      <w:r w:rsidR="00B40AEE">
        <w:rPr>
          <w:color w:val="000000"/>
        </w:rPr>
        <w:t>Bērzes</w:t>
      </w:r>
      <w:r w:rsidR="00B40AEE" w:rsidRPr="00B50A40">
        <w:rPr>
          <w:color w:val="000000"/>
        </w:rPr>
        <w:t xml:space="preserve"> pagasta pārvaldes vadītāj</w:t>
      </w:r>
      <w:r w:rsidR="00B40AEE">
        <w:rPr>
          <w:color w:val="000000"/>
        </w:rPr>
        <w:t xml:space="preserve">s </w:t>
      </w:r>
      <w:proofErr w:type="spellStart"/>
      <w:r w:rsidR="00B40AEE">
        <w:rPr>
          <w:color w:val="000000"/>
        </w:rPr>
        <w:t>J</w:t>
      </w:r>
      <w:r w:rsidR="00F125E9">
        <w:rPr>
          <w:color w:val="000000"/>
        </w:rPr>
        <w:t>.</w:t>
      </w:r>
      <w:r w:rsidR="00B40AEE">
        <w:rPr>
          <w:color w:val="000000"/>
        </w:rPr>
        <w:t>Kronbergs</w:t>
      </w:r>
      <w:proofErr w:type="spellEnd"/>
      <w:r w:rsidR="00B40AEE">
        <w:rPr>
          <w:color w:val="000000"/>
        </w:rPr>
        <w:t xml:space="preserve">, </w:t>
      </w:r>
      <w:r w:rsidR="00A85A68" w:rsidRPr="00B50A40">
        <w:rPr>
          <w:color w:val="000000"/>
        </w:rPr>
        <w:t xml:space="preserve"> </w:t>
      </w:r>
      <w:r w:rsidR="00B40AEE">
        <w:rPr>
          <w:color w:val="000000"/>
        </w:rPr>
        <w:t>Bikstu</w:t>
      </w:r>
      <w:r w:rsidR="00B40AEE" w:rsidRPr="00B50A40">
        <w:rPr>
          <w:color w:val="000000"/>
        </w:rPr>
        <w:t xml:space="preserve"> pagasta pārvaldes vadītāja </w:t>
      </w:r>
      <w:proofErr w:type="spellStart"/>
      <w:r w:rsidR="00B40AEE">
        <w:rPr>
          <w:color w:val="000000"/>
        </w:rPr>
        <w:t>I</w:t>
      </w:r>
      <w:r w:rsidR="00F125E9">
        <w:rPr>
          <w:color w:val="000000"/>
        </w:rPr>
        <w:t>.</w:t>
      </w:r>
      <w:r w:rsidR="00B40AEE">
        <w:rPr>
          <w:color w:val="000000"/>
        </w:rPr>
        <w:t>Dabra</w:t>
      </w:r>
      <w:proofErr w:type="spellEnd"/>
      <w:r w:rsidR="00B40AEE">
        <w:rPr>
          <w:color w:val="000000"/>
        </w:rPr>
        <w:t xml:space="preserve">, Jaunbērzes </w:t>
      </w:r>
      <w:r w:rsidR="00B40AEE" w:rsidRPr="00B50A40">
        <w:rPr>
          <w:color w:val="000000"/>
        </w:rPr>
        <w:t>pagasta pārvaldes vadītā</w:t>
      </w:r>
      <w:r w:rsidR="00B40AEE">
        <w:rPr>
          <w:color w:val="000000"/>
        </w:rPr>
        <w:t xml:space="preserve">js </w:t>
      </w:r>
      <w:proofErr w:type="spellStart"/>
      <w:r w:rsidR="00B40AEE">
        <w:rPr>
          <w:color w:val="000000"/>
        </w:rPr>
        <w:t>R</w:t>
      </w:r>
      <w:r w:rsidR="00F125E9">
        <w:rPr>
          <w:color w:val="000000"/>
        </w:rPr>
        <w:t>.</w:t>
      </w:r>
      <w:r w:rsidR="00B40AEE">
        <w:rPr>
          <w:color w:val="000000"/>
        </w:rPr>
        <w:t>Sīpols</w:t>
      </w:r>
      <w:proofErr w:type="spellEnd"/>
      <w:r w:rsidR="00B40AEE">
        <w:rPr>
          <w:color w:val="000000"/>
        </w:rPr>
        <w:t>,</w:t>
      </w:r>
      <w:r w:rsidR="00B40AEE" w:rsidRPr="00B50A40">
        <w:rPr>
          <w:color w:val="000000"/>
        </w:rPr>
        <w:t xml:space="preserve"> </w:t>
      </w:r>
      <w:r w:rsidR="00B40AEE">
        <w:rPr>
          <w:color w:val="000000"/>
        </w:rPr>
        <w:t>Krimūnu</w:t>
      </w:r>
      <w:r w:rsidR="00B40AEE" w:rsidRPr="00B50A40">
        <w:rPr>
          <w:color w:val="000000"/>
        </w:rPr>
        <w:t xml:space="preserve"> pagasta pārvaldes vadītāja </w:t>
      </w:r>
      <w:proofErr w:type="spellStart"/>
      <w:r w:rsidR="00B40AEE">
        <w:rPr>
          <w:color w:val="000000"/>
        </w:rPr>
        <w:t>A</w:t>
      </w:r>
      <w:r w:rsidR="00F125E9">
        <w:rPr>
          <w:color w:val="000000"/>
        </w:rPr>
        <w:t>.</w:t>
      </w:r>
      <w:r w:rsidR="00B40AEE">
        <w:rPr>
          <w:color w:val="000000"/>
        </w:rPr>
        <w:t>Riekstiņa</w:t>
      </w:r>
      <w:proofErr w:type="spellEnd"/>
      <w:r w:rsidR="00B40AEE">
        <w:rPr>
          <w:color w:val="000000"/>
        </w:rPr>
        <w:t xml:space="preserve">, Lielauces </w:t>
      </w:r>
      <w:r w:rsidR="00B40AEE" w:rsidRPr="00B50A40">
        <w:rPr>
          <w:color w:val="000000"/>
        </w:rPr>
        <w:t xml:space="preserve">pagasta pārvaldes vadītāja </w:t>
      </w:r>
      <w:proofErr w:type="spellStart"/>
      <w:r w:rsidR="00B40AEE">
        <w:rPr>
          <w:color w:val="000000"/>
        </w:rPr>
        <w:t>D</w:t>
      </w:r>
      <w:r w:rsidR="00F125E9">
        <w:rPr>
          <w:color w:val="000000"/>
        </w:rPr>
        <w:t>.</w:t>
      </w:r>
      <w:r w:rsidR="00B40AEE">
        <w:rPr>
          <w:color w:val="000000"/>
        </w:rPr>
        <w:t>Meldere</w:t>
      </w:r>
      <w:proofErr w:type="spellEnd"/>
      <w:r w:rsidR="00B40AEE">
        <w:rPr>
          <w:color w:val="000000"/>
        </w:rPr>
        <w:t>, Tērvetes</w:t>
      </w:r>
      <w:r w:rsidR="00B40AEE" w:rsidRPr="00B50A40">
        <w:rPr>
          <w:color w:val="000000"/>
        </w:rPr>
        <w:t xml:space="preserve"> pagasta pārvaldes vadītāj</w:t>
      </w:r>
      <w:r w:rsidR="00B40AEE">
        <w:rPr>
          <w:color w:val="000000"/>
        </w:rPr>
        <w:t xml:space="preserve">s </w:t>
      </w:r>
      <w:proofErr w:type="spellStart"/>
      <w:r w:rsidR="00B40AEE">
        <w:rPr>
          <w:color w:val="000000"/>
        </w:rPr>
        <w:t>M</w:t>
      </w:r>
      <w:r w:rsidR="00F125E9">
        <w:rPr>
          <w:color w:val="000000"/>
        </w:rPr>
        <w:t>.</w:t>
      </w:r>
      <w:r w:rsidR="00B40AEE">
        <w:rPr>
          <w:color w:val="000000"/>
        </w:rPr>
        <w:t>Berlands</w:t>
      </w:r>
      <w:proofErr w:type="spellEnd"/>
      <w:r w:rsidR="00B40AEE">
        <w:rPr>
          <w:color w:val="000000"/>
        </w:rPr>
        <w:t>,</w:t>
      </w:r>
      <w:r w:rsidR="000D7366">
        <w:rPr>
          <w:color w:val="000000"/>
        </w:rPr>
        <w:t xml:space="preserve"> Auces novada pašvaldības izpilddirektora </w:t>
      </w:r>
      <w:r w:rsidR="00B40AEE" w:rsidRPr="00B50A40">
        <w:rPr>
          <w:color w:val="000000"/>
        </w:rPr>
        <w:t xml:space="preserve"> </w:t>
      </w:r>
      <w:r w:rsidR="000D7366">
        <w:rPr>
          <w:color w:val="000000"/>
        </w:rPr>
        <w:t xml:space="preserve">vietnieks </w:t>
      </w:r>
      <w:proofErr w:type="spellStart"/>
      <w:r w:rsidR="000D7366">
        <w:rPr>
          <w:color w:val="000000"/>
        </w:rPr>
        <w:t>G.Šēfers</w:t>
      </w:r>
      <w:proofErr w:type="spellEnd"/>
      <w:r w:rsidR="000D7366">
        <w:rPr>
          <w:color w:val="000000"/>
        </w:rPr>
        <w:t xml:space="preserve">, </w:t>
      </w:r>
      <w:r w:rsidR="006E6E80" w:rsidRPr="00B40AEE">
        <w:rPr>
          <w:color w:val="000000"/>
        </w:rPr>
        <w:t xml:space="preserve">Administratīvās nodaļas vadītāja </w:t>
      </w:r>
      <w:proofErr w:type="spellStart"/>
      <w:r w:rsidR="006E6E80" w:rsidRPr="00B40AEE">
        <w:rPr>
          <w:color w:val="000000"/>
        </w:rPr>
        <w:t>E.Lintiņa</w:t>
      </w:r>
      <w:proofErr w:type="spellEnd"/>
      <w:r w:rsidR="00B50A40" w:rsidRPr="00B40AEE">
        <w:rPr>
          <w:color w:val="000000"/>
        </w:rPr>
        <w:t xml:space="preserve">, </w:t>
      </w:r>
      <w:r w:rsidR="00D53BC7" w:rsidRPr="00B40AEE">
        <w:rPr>
          <w:color w:val="000000"/>
        </w:rPr>
        <w:t xml:space="preserve">Attīstības nodaļas vadītājs </w:t>
      </w:r>
      <w:proofErr w:type="spellStart"/>
      <w:r w:rsidR="00D53BC7" w:rsidRPr="00B40AEE">
        <w:rPr>
          <w:color w:val="000000"/>
        </w:rPr>
        <w:t>I.Matvejs</w:t>
      </w:r>
      <w:proofErr w:type="spellEnd"/>
      <w:r w:rsidR="00D53BC7">
        <w:rPr>
          <w:color w:val="000000"/>
        </w:rPr>
        <w:t xml:space="preserve"> un </w:t>
      </w:r>
      <w:r w:rsidR="006E6E80" w:rsidRPr="00B50A40">
        <w:rPr>
          <w:color w:val="000000"/>
        </w:rPr>
        <w:t xml:space="preserve">projektu </w:t>
      </w:r>
      <w:r w:rsidR="005B32D5" w:rsidRPr="00B50A40">
        <w:rPr>
          <w:color w:val="000000"/>
        </w:rPr>
        <w:t>koordinatore</w:t>
      </w:r>
      <w:r w:rsidR="006E6E80" w:rsidRPr="00B50A40">
        <w:rPr>
          <w:color w:val="000000"/>
        </w:rPr>
        <w:t xml:space="preserve"> </w:t>
      </w:r>
      <w:proofErr w:type="spellStart"/>
      <w:r w:rsidR="006E6E80" w:rsidRPr="00B50A40">
        <w:rPr>
          <w:color w:val="000000"/>
        </w:rPr>
        <w:t>K.Ozoliņa</w:t>
      </w:r>
      <w:proofErr w:type="spellEnd"/>
      <w:r w:rsidR="006E6E80" w:rsidRPr="00B50A40">
        <w:rPr>
          <w:color w:val="000000"/>
        </w:rPr>
        <w:t xml:space="preserve">, Pašvaldības policijas priekšnieks </w:t>
      </w:r>
      <w:proofErr w:type="spellStart"/>
      <w:r w:rsidR="006E6E80" w:rsidRPr="00B50A40">
        <w:rPr>
          <w:color w:val="000000"/>
        </w:rPr>
        <w:t>J.Fecers</w:t>
      </w:r>
      <w:proofErr w:type="spellEnd"/>
      <w:r w:rsidR="006E6E80" w:rsidRPr="00B50A40">
        <w:rPr>
          <w:color w:val="000000"/>
        </w:rPr>
        <w:t xml:space="preserve"> un vietnieks </w:t>
      </w:r>
      <w:proofErr w:type="spellStart"/>
      <w:r w:rsidR="006E6E80" w:rsidRPr="00B50A40">
        <w:rPr>
          <w:color w:val="000000"/>
        </w:rPr>
        <w:t>A.Lukša</w:t>
      </w:r>
      <w:proofErr w:type="spellEnd"/>
      <w:r w:rsidR="006E6E80" w:rsidRPr="00B50A40">
        <w:rPr>
          <w:color w:val="000000"/>
        </w:rPr>
        <w:t xml:space="preserve">, </w:t>
      </w:r>
      <w:r w:rsidR="00514491" w:rsidRPr="00B50A40">
        <w:rPr>
          <w:color w:val="000000"/>
        </w:rPr>
        <w:t xml:space="preserve">Kultūras un sporta pārvaldes vadītāja </w:t>
      </w:r>
      <w:proofErr w:type="spellStart"/>
      <w:r w:rsidR="00514491" w:rsidRPr="00B50A40">
        <w:rPr>
          <w:color w:val="000000"/>
        </w:rPr>
        <w:t>M.Krūmiņa</w:t>
      </w:r>
      <w:proofErr w:type="spellEnd"/>
      <w:r w:rsidR="00514491" w:rsidRPr="00B50A40">
        <w:rPr>
          <w:color w:val="000000"/>
        </w:rPr>
        <w:t xml:space="preserve">, </w:t>
      </w:r>
      <w:r w:rsidR="000047C0">
        <w:rPr>
          <w:color w:val="000000"/>
        </w:rPr>
        <w:t xml:space="preserve">Sociālā dienesta vadītāja </w:t>
      </w:r>
      <w:proofErr w:type="spellStart"/>
      <w:r w:rsidR="000047C0">
        <w:rPr>
          <w:color w:val="000000"/>
        </w:rPr>
        <w:t>B.Limanāne</w:t>
      </w:r>
      <w:proofErr w:type="spellEnd"/>
      <w:r w:rsidR="000047C0">
        <w:rPr>
          <w:color w:val="000000"/>
        </w:rPr>
        <w:t xml:space="preserve">, Bāriņtiesas priekšsēdētāja </w:t>
      </w:r>
      <w:proofErr w:type="spellStart"/>
      <w:r w:rsidR="000D7366">
        <w:rPr>
          <w:color w:val="000000"/>
        </w:rPr>
        <w:t>I.Vikštrema</w:t>
      </w:r>
      <w:proofErr w:type="spellEnd"/>
      <w:r w:rsidR="000047C0">
        <w:rPr>
          <w:color w:val="000000"/>
        </w:rPr>
        <w:t>, Sociālā dienesta vadītāja E</w:t>
      </w:r>
      <w:r w:rsidR="00D47B59">
        <w:rPr>
          <w:color w:val="000000"/>
        </w:rPr>
        <w:t>.</w:t>
      </w:r>
      <w:r w:rsidR="000047C0">
        <w:rPr>
          <w:color w:val="000000"/>
        </w:rPr>
        <w:t xml:space="preserve"> </w:t>
      </w:r>
      <w:proofErr w:type="spellStart"/>
      <w:r w:rsidR="000047C0">
        <w:rPr>
          <w:color w:val="000000"/>
        </w:rPr>
        <w:t>Mežule</w:t>
      </w:r>
      <w:proofErr w:type="spellEnd"/>
      <w:r w:rsidR="000047C0">
        <w:rPr>
          <w:color w:val="000000"/>
        </w:rPr>
        <w:t>, sociālā darbiniece Ž</w:t>
      </w:r>
      <w:r w:rsidR="00D47B59">
        <w:rPr>
          <w:color w:val="000000"/>
        </w:rPr>
        <w:t>.</w:t>
      </w:r>
      <w:r w:rsidR="000047C0">
        <w:rPr>
          <w:color w:val="000000"/>
        </w:rPr>
        <w:t xml:space="preserve"> Konrāde, PIUAC direktore </w:t>
      </w:r>
      <w:proofErr w:type="spellStart"/>
      <w:r w:rsidR="000047C0">
        <w:rPr>
          <w:color w:val="000000"/>
        </w:rPr>
        <w:t>B.Tivča</w:t>
      </w:r>
      <w:proofErr w:type="spellEnd"/>
      <w:r w:rsidR="000047C0">
        <w:rPr>
          <w:color w:val="000000"/>
        </w:rPr>
        <w:t xml:space="preserve">, </w:t>
      </w:r>
      <w:r w:rsidR="00B50A40">
        <w:rPr>
          <w:color w:val="000000"/>
        </w:rPr>
        <w:t xml:space="preserve">SAC “Tērvete” direktore </w:t>
      </w:r>
      <w:proofErr w:type="spellStart"/>
      <w:r w:rsidR="00B50A40">
        <w:rPr>
          <w:color w:val="000000"/>
        </w:rPr>
        <w:t>S.Vintere</w:t>
      </w:r>
      <w:proofErr w:type="spellEnd"/>
      <w:r w:rsidR="00B50A40">
        <w:rPr>
          <w:color w:val="000000"/>
        </w:rPr>
        <w:t xml:space="preserve">, </w:t>
      </w:r>
      <w:r w:rsidR="000047C0">
        <w:rPr>
          <w:color w:val="000000"/>
        </w:rPr>
        <w:t xml:space="preserve">Bāriņtiesas </w:t>
      </w:r>
      <w:proofErr w:type="spellStart"/>
      <w:r w:rsidR="000047C0">
        <w:rPr>
          <w:color w:val="000000"/>
        </w:rPr>
        <w:t>pr-tāja</w:t>
      </w:r>
      <w:proofErr w:type="spellEnd"/>
      <w:r w:rsidR="000047C0">
        <w:rPr>
          <w:color w:val="000000"/>
        </w:rPr>
        <w:t xml:space="preserve"> vietniece </w:t>
      </w:r>
      <w:proofErr w:type="spellStart"/>
      <w:r w:rsidR="000047C0">
        <w:rPr>
          <w:color w:val="000000"/>
        </w:rPr>
        <w:t>E.Rozenfelde</w:t>
      </w:r>
      <w:proofErr w:type="spellEnd"/>
      <w:r w:rsidR="00E665C6">
        <w:rPr>
          <w:color w:val="000000"/>
        </w:rPr>
        <w:t xml:space="preserve">, </w:t>
      </w:r>
      <w:proofErr w:type="spellStart"/>
      <w:r w:rsidR="00E665C6">
        <w:rPr>
          <w:color w:val="000000"/>
        </w:rPr>
        <w:t>B.Lucaua-Makalistere</w:t>
      </w:r>
      <w:proofErr w:type="spellEnd"/>
      <w:r w:rsidR="00E665C6">
        <w:rPr>
          <w:color w:val="000000"/>
        </w:rPr>
        <w:t xml:space="preserve">, </w:t>
      </w:r>
      <w:r w:rsidR="000047C0">
        <w:rPr>
          <w:color w:val="000000"/>
        </w:rPr>
        <w:t xml:space="preserve"> u.c.</w:t>
      </w:r>
    </w:p>
    <w:p w14:paraId="52097B30" w14:textId="65DC1498" w:rsidR="00B97A72" w:rsidRDefault="00275E58" w:rsidP="00F94708">
      <w:pPr>
        <w:jc w:val="both"/>
      </w:pPr>
      <w:r>
        <w:lastRenderedPageBreak/>
        <w:t>Notiek reģistrēšanās balsošanas sistēmā.</w:t>
      </w:r>
    </w:p>
    <w:p w14:paraId="50C7C06C" w14:textId="77777777" w:rsidR="00BF06BA" w:rsidRDefault="00BF06BA" w:rsidP="00072017"/>
    <w:p w14:paraId="1A2DBCDD" w14:textId="77777777" w:rsidR="00D53BC7" w:rsidRDefault="00080CE1" w:rsidP="00B97A72">
      <w:pPr>
        <w:jc w:val="both"/>
      </w:pPr>
      <w:r>
        <w:t xml:space="preserve">Ivars </w:t>
      </w:r>
      <w:proofErr w:type="spellStart"/>
      <w:r>
        <w:t>Gorskis</w:t>
      </w:r>
      <w:proofErr w:type="spellEnd"/>
      <w:r>
        <w:t xml:space="preserve"> </w:t>
      </w:r>
      <w:r w:rsidR="00D53BC7">
        <w:t xml:space="preserve">izsaka priekšlikumus par </w:t>
      </w:r>
      <w:r w:rsidR="00BF06BA">
        <w:t>izsludināt</w:t>
      </w:r>
      <w:r w:rsidR="00D53BC7">
        <w:t>o</w:t>
      </w:r>
      <w:r w:rsidR="00BF06BA">
        <w:t xml:space="preserve"> sēdes darba kārtīb</w:t>
      </w:r>
      <w:r w:rsidR="00D53BC7">
        <w:t>u.</w:t>
      </w:r>
    </w:p>
    <w:p w14:paraId="67B324A7" w14:textId="77777777" w:rsidR="00D53BC7" w:rsidRDefault="00D53BC7" w:rsidP="00B97A72">
      <w:pPr>
        <w:jc w:val="both"/>
      </w:pPr>
    </w:p>
    <w:p w14:paraId="7DFA9975" w14:textId="562856D0" w:rsidR="001C3022" w:rsidRDefault="00AF188A" w:rsidP="00D6556F">
      <w:pPr>
        <w:ind w:right="140"/>
        <w:jc w:val="both"/>
      </w:pPr>
      <w:r>
        <w:t>1</w:t>
      </w:r>
      <w:r w:rsidR="001C3022">
        <w:t xml:space="preserve">.priekšlikums: iekļaut sēdes darba kārtībā papildu jautājumu </w:t>
      </w:r>
      <w:r>
        <w:t>76</w:t>
      </w:r>
      <w:r w:rsidR="00E2390B">
        <w:t>. “</w:t>
      </w:r>
      <w:r w:rsidR="00E2390B" w:rsidRPr="00A27268">
        <w:rPr>
          <w:bCs/>
        </w:rPr>
        <w:t xml:space="preserve">Par </w:t>
      </w:r>
      <w:r>
        <w:rPr>
          <w:bCs/>
        </w:rPr>
        <w:t>komisijas darbības pārtraukšanu</w:t>
      </w:r>
      <w:r w:rsidR="00E2390B">
        <w:rPr>
          <w:bCs/>
        </w:rPr>
        <w:t>”.</w:t>
      </w:r>
      <w:r w:rsidR="001C3022">
        <w:t xml:space="preserve"> </w:t>
      </w:r>
    </w:p>
    <w:p w14:paraId="11DE20A2" w14:textId="197A7E2C" w:rsidR="001C3022" w:rsidRDefault="00E2390B" w:rsidP="00D6556F">
      <w:pPr>
        <w:ind w:right="140"/>
        <w:jc w:val="both"/>
      </w:pPr>
      <w:r>
        <w:t xml:space="preserve">Balsojums par papildu jautājuma </w:t>
      </w:r>
      <w:r w:rsidR="00AF188A">
        <w:t>76</w:t>
      </w:r>
      <w:r>
        <w:t>. “</w:t>
      </w:r>
      <w:r w:rsidRPr="00A27268">
        <w:rPr>
          <w:bCs/>
        </w:rPr>
        <w:t xml:space="preserve">Par </w:t>
      </w:r>
      <w:r w:rsidR="00AF188A">
        <w:rPr>
          <w:bCs/>
        </w:rPr>
        <w:t>komisijas darbības pārtraukšanu</w:t>
      </w:r>
      <w:r>
        <w:rPr>
          <w:bCs/>
        </w:rPr>
        <w:t>” iekļaušanu sēdes darba kārtībā.</w:t>
      </w:r>
    </w:p>
    <w:p w14:paraId="74E79706" w14:textId="3314F8A0" w:rsidR="00AF188A" w:rsidRDefault="005D152A" w:rsidP="007029A6">
      <w:pPr>
        <w:ind w:right="-2"/>
        <w:jc w:val="both"/>
      </w:pPr>
      <w:r>
        <w:t>Atklāti balsojot: PAR – 1</w:t>
      </w:r>
      <w:r w:rsidR="00AF188A">
        <w:t>8</w:t>
      </w:r>
      <w:r>
        <w:t xml:space="preserve"> (Ģirts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sidR="00510EFE">
        <w:rPr>
          <w:bCs/>
          <w:lang w:eastAsia="et-EE"/>
        </w:rPr>
        <w:t xml:space="preserve">Madara </w:t>
      </w:r>
      <w:proofErr w:type="spellStart"/>
      <w:r w:rsidR="00510EFE">
        <w:rPr>
          <w:bCs/>
          <w:lang w:eastAsia="et-EE"/>
        </w:rPr>
        <w:t>Darguža</w:t>
      </w:r>
      <w:proofErr w:type="spellEnd"/>
      <w:r w:rsidR="00510EFE">
        <w:rPr>
          <w:bCs/>
          <w:lang w:eastAsia="et-EE"/>
        </w:rPr>
        <w:t xml:space="preserv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xml:space="preserve">, Indra </w:t>
      </w:r>
      <w:proofErr w:type="spellStart"/>
      <w:r>
        <w:rPr>
          <w:bCs/>
          <w:lang w:eastAsia="et-EE"/>
        </w:rPr>
        <w:t>Špela</w:t>
      </w:r>
      <w:proofErr w:type="spellEnd"/>
      <w:r>
        <w:t>), PRET – nav, ATTURAS - nav, Dobeles novada dome NOLEMJ iekļaut sēdes d</w:t>
      </w:r>
      <w:r w:rsidR="00E2390B">
        <w:t xml:space="preserve">arba kārtībā papildu jautājumu </w:t>
      </w:r>
      <w:r>
        <w:t>“</w:t>
      </w:r>
      <w:r w:rsidR="00AF188A">
        <w:t xml:space="preserve">Par </w:t>
      </w:r>
      <w:r w:rsidR="00AF188A">
        <w:rPr>
          <w:bCs/>
        </w:rPr>
        <w:t>komisijas darbības pārtraukšanu</w:t>
      </w:r>
      <w:r w:rsidR="00E2390B">
        <w:rPr>
          <w:bCs/>
        </w:rPr>
        <w:t>”</w:t>
      </w:r>
      <w:r>
        <w:t>.</w:t>
      </w:r>
    </w:p>
    <w:p w14:paraId="116D7CF5" w14:textId="2714C6BA" w:rsidR="00AF188A" w:rsidRDefault="00AF188A" w:rsidP="00AF188A">
      <w:pPr>
        <w:ind w:right="140"/>
        <w:jc w:val="both"/>
      </w:pPr>
      <w:r>
        <w:t>2.priekšlikums: iekļaut sēdes darba kārtībā papildu jautājumu 77. “</w:t>
      </w:r>
      <w:bookmarkStart w:id="0" w:name="_Hlk92197696"/>
      <w:r w:rsidRPr="00A27268">
        <w:rPr>
          <w:bCs/>
        </w:rPr>
        <w:t xml:space="preserve">Par </w:t>
      </w:r>
      <w:r>
        <w:rPr>
          <w:bCs/>
        </w:rPr>
        <w:t>deleģēšanas līgumu darbības termiņu pagarināšanu</w:t>
      </w:r>
      <w:bookmarkEnd w:id="0"/>
      <w:r>
        <w:rPr>
          <w:bCs/>
        </w:rPr>
        <w:t>”.</w:t>
      </w:r>
      <w:r>
        <w:t xml:space="preserve"> </w:t>
      </w:r>
    </w:p>
    <w:p w14:paraId="305F71AF" w14:textId="5567B0AC" w:rsidR="00AF188A" w:rsidRDefault="00AF188A" w:rsidP="00AF188A">
      <w:pPr>
        <w:ind w:right="140"/>
        <w:jc w:val="both"/>
      </w:pPr>
      <w:r>
        <w:t>Balsojums par papildu jautājuma 77. “</w:t>
      </w:r>
      <w:r w:rsidRPr="00A27268">
        <w:rPr>
          <w:bCs/>
        </w:rPr>
        <w:t xml:space="preserve">Par </w:t>
      </w:r>
      <w:r>
        <w:rPr>
          <w:bCs/>
        </w:rPr>
        <w:t>deleģēšanas līgumu darbības termiņu pagarināšanu” iekļaušanu sēdes darba kārtībā.</w:t>
      </w:r>
    </w:p>
    <w:p w14:paraId="10294037" w14:textId="22B273E6" w:rsidR="00AF188A" w:rsidRDefault="00AF188A" w:rsidP="007029A6">
      <w:pPr>
        <w:ind w:right="-2"/>
        <w:jc w:val="both"/>
      </w:pPr>
      <w:r>
        <w:t xml:space="preserve">Atklāti balsojot: PAR – 18 (Ģirts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xml:space="preserve">, Indra </w:t>
      </w:r>
      <w:proofErr w:type="spellStart"/>
      <w:r>
        <w:rPr>
          <w:bCs/>
          <w:lang w:eastAsia="et-EE"/>
        </w:rPr>
        <w:t>Špela</w:t>
      </w:r>
      <w:proofErr w:type="spellEnd"/>
      <w:r>
        <w:t>), PRET – nav, ATTURAS - nav, Dobeles novada dome NOLEMJ iekļaut sēdes darba kārtībā papildu jautājumu “</w:t>
      </w:r>
      <w:r w:rsidRPr="00A27268">
        <w:rPr>
          <w:bCs/>
        </w:rPr>
        <w:t xml:space="preserve">Par </w:t>
      </w:r>
      <w:r>
        <w:rPr>
          <w:bCs/>
        </w:rPr>
        <w:t>deleģēšanas līgumu darbības termiņu pagarināšanu”</w:t>
      </w:r>
      <w:r>
        <w:t>.</w:t>
      </w:r>
    </w:p>
    <w:p w14:paraId="43D003D6" w14:textId="20315D28" w:rsidR="00AF188A" w:rsidRDefault="00AF188A" w:rsidP="00AF188A">
      <w:pPr>
        <w:ind w:right="140"/>
        <w:jc w:val="both"/>
      </w:pPr>
      <w:r>
        <w:t xml:space="preserve">3.priekšlikums: </w:t>
      </w:r>
      <w:r w:rsidR="00601249">
        <w:t>izskatīt</w:t>
      </w:r>
      <w:r>
        <w:t xml:space="preserve"> sēdes darba kārtībā jautājumu </w:t>
      </w:r>
      <w:r w:rsidR="00601249">
        <w:t>6</w:t>
      </w:r>
      <w:r>
        <w:t>. “</w:t>
      </w:r>
      <w:r w:rsidR="00601249">
        <w:rPr>
          <w:rFonts w:eastAsia="Calibri"/>
          <w:lang w:eastAsia="en-US"/>
        </w:rPr>
        <w:t>Par Dobeles novada pašvaldības dzīvokļu jautājumu komisijas nolikuma apstiprināšanu un Dobeles novada pašvaldības dzīvokļu jautājumu komisijas izveidi</w:t>
      </w:r>
      <w:r>
        <w:rPr>
          <w:bCs/>
        </w:rPr>
        <w:t>”</w:t>
      </w:r>
      <w:r w:rsidR="00601249">
        <w:rPr>
          <w:bCs/>
        </w:rPr>
        <w:t xml:space="preserve"> kā pēdējo jautājumu 78</w:t>
      </w:r>
      <w:r>
        <w:rPr>
          <w:bCs/>
        </w:rPr>
        <w:t>.</w:t>
      </w:r>
      <w:r>
        <w:t xml:space="preserve"> </w:t>
      </w:r>
    </w:p>
    <w:p w14:paraId="1E3004AE" w14:textId="20E87A51" w:rsidR="00AF188A" w:rsidRDefault="00AF188A" w:rsidP="00AF188A">
      <w:pPr>
        <w:ind w:right="140"/>
        <w:jc w:val="both"/>
      </w:pPr>
      <w:r>
        <w:t xml:space="preserve">Balsojums par jautājuma </w:t>
      </w:r>
      <w:r w:rsidR="003A3EB6">
        <w:t>6</w:t>
      </w:r>
      <w:r>
        <w:t>. “</w:t>
      </w:r>
      <w:r w:rsidR="003A3EB6">
        <w:rPr>
          <w:rFonts w:eastAsia="Calibri"/>
          <w:lang w:eastAsia="en-US"/>
        </w:rPr>
        <w:t>Par Dobeles novada pašvaldības dzīvokļu jautājumu komisijas nolikuma apstiprināšanu un Dobeles novada pašvaldības dzīvokļu jautājumu komisijas izveidi</w:t>
      </w:r>
      <w:r>
        <w:rPr>
          <w:bCs/>
        </w:rPr>
        <w:t xml:space="preserve">” </w:t>
      </w:r>
      <w:r w:rsidR="003A3EB6">
        <w:rPr>
          <w:bCs/>
        </w:rPr>
        <w:t>izskatīšanu kā jautājumu 78</w:t>
      </w:r>
      <w:r>
        <w:rPr>
          <w:bCs/>
        </w:rPr>
        <w:t>.</w:t>
      </w:r>
    </w:p>
    <w:p w14:paraId="366D11FD" w14:textId="3D5D0B66" w:rsidR="007C4E3D" w:rsidRDefault="00AF188A" w:rsidP="00086DC2">
      <w:pPr>
        <w:ind w:right="-2"/>
        <w:jc w:val="both"/>
      </w:pPr>
      <w:r>
        <w:t xml:space="preserve">Atklāti balsojot: PAR – 18 (Ģirts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xml:space="preserve">, Indra </w:t>
      </w:r>
      <w:proofErr w:type="spellStart"/>
      <w:r>
        <w:rPr>
          <w:bCs/>
          <w:lang w:eastAsia="et-EE"/>
        </w:rPr>
        <w:t>Špela</w:t>
      </w:r>
      <w:proofErr w:type="spellEnd"/>
      <w:r>
        <w:t xml:space="preserve">), PRET – nav, ATTURAS - nav, Dobeles novada dome NOLEMJ </w:t>
      </w:r>
      <w:r w:rsidR="003A3EB6">
        <w:t>izskatīt</w:t>
      </w:r>
      <w:r>
        <w:t xml:space="preserve"> sēdes darba kārtībā jautājumu “</w:t>
      </w:r>
      <w:r w:rsidR="003A3EB6">
        <w:rPr>
          <w:rFonts w:eastAsia="Calibri"/>
          <w:lang w:eastAsia="en-US"/>
        </w:rPr>
        <w:t>Par Dobeles novada pašvaldības dzīvokļu jautājumu komisijas nolikuma apstiprināšanu un Dobeles novada pašvaldības dzīvokļu jautājumu komisijas izveidi</w:t>
      </w:r>
      <w:r>
        <w:rPr>
          <w:bCs/>
        </w:rPr>
        <w:t>”</w:t>
      </w:r>
      <w:r w:rsidR="003A3EB6">
        <w:rPr>
          <w:bCs/>
        </w:rPr>
        <w:t xml:space="preserve"> kā jautājumu 78</w:t>
      </w:r>
      <w:r>
        <w:t>.</w:t>
      </w:r>
    </w:p>
    <w:p w14:paraId="767F3EA0" w14:textId="77777777" w:rsidR="007C4E3D" w:rsidRDefault="007C4E3D" w:rsidP="00086DC2">
      <w:pPr>
        <w:ind w:right="-2"/>
        <w:jc w:val="both"/>
      </w:pPr>
    </w:p>
    <w:p w14:paraId="4D89AF79" w14:textId="77777777" w:rsidR="00DF53AC" w:rsidRDefault="00DF53AC" w:rsidP="00521FF4">
      <w:pPr>
        <w:jc w:val="both"/>
      </w:pPr>
    </w:p>
    <w:p w14:paraId="1EBA3361" w14:textId="77777777" w:rsidR="00080CE1" w:rsidRDefault="006D0B92" w:rsidP="00086DC2">
      <w:pPr>
        <w:jc w:val="both"/>
      </w:pPr>
      <w:r>
        <w:t xml:space="preserve">Ivars </w:t>
      </w:r>
      <w:proofErr w:type="spellStart"/>
      <w:r>
        <w:t>Gorskis</w:t>
      </w:r>
      <w:proofErr w:type="spellEnd"/>
      <w:r>
        <w:t xml:space="preserve"> i</w:t>
      </w:r>
      <w:r w:rsidR="00E2390B">
        <w:t xml:space="preserve">erosina </w:t>
      </w:r>
      <w:r w:rsidR="00080CE1">
        <w:t>aicina sākt darba kārtības jautājumu izskatīšanu.</w:t>
      </w:r>
    </w:p>
    <w:p w14:paraId="6851D612" w14:textId="77777777" w:rsidR="00080CE1" w:rsidRDefault="00080CE1" w:rsidP="00086DC2"/>
    <w:p w14:paraId="268E5578" w14:textId="77777777" w:rsidR="00072017" w:rsidRDefault="00072017" w:rsidP="00086DC2">
      <w:r w:rsidRPr="00072017">
        <w:t>Darba kārtība:</w:t>
      </w:r>
    </w:p>
    <w:tbl>
      <w:tblPr>
        <w:tblW w:w="9498" w:type="dxa"/>
        <w:tblInd w:w="-5" w:type="dxa"/>
        <w:tblLook w:val="04A0" w:firstRow="1" w:lastRow="0" w:firstColumn="1" w:lastColumn="0" w:noHBand="0" w:noVBand="1"/>
      </w:tblPr>
      <w:tblGrid>
        <w:gridCol w:w="1343"/>
        <w:gridCol w:w="8155"/>
      </w:tblGrid>
      <w:tr w:rsidR="00F25E73" w:rsidRPr="00226CA6" w14:paraId="5EEA17CC"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05CA7B5" w14:textId="6B56350F" w:rsidR="00F25E73" w:rsidRPr="00226CA6" w:rsidRDefault="00F25E73" w:rsidP="00226CA6">
            <w:pPr>
              <w:jc w:val="both"/>
              <w:rPr>
                <w:color w:val="000000"/>
              </w:rPr>
            </w:pPr>
            <w:r w:rsidRPr="00226CA6">
              <w:rPr>
                <w:color w:val="000000"/>
              </w:rPr>
              <w:t>1</w:t>
            </w:r>
            <w:r w:rsidR="00172ECB">
              <w:rPr>
                <w:color w:val="000000"/>
              </w:rPr>
              <w:t>.</w:t>
            </w:r>
          </w:p>
        </w:tc>
        <w:tc>
          <w:tcPr>
            <w:tcW w:w="8949" w:type="dxa"/>
            <w:tcBorders>
              <w:top w:val="single" w:sz="4" w:space="0" w:color="auto"/>
              <w:left w:val="nil"/>
              <w:bottom w:val="single" w:sz="4" w:space="0" w:color="auto"/>
              <w:right w:val="single" w:sz="4" w:space="0" w:color="auto"/>
            </w:tcBorders>
            <w:shd w:val="clear" w:color="auto" w:fill="auto"/>
            <w:vAlign w:val="center"/>
          </w:tcPr>
          <w:p w14:paraId="2D9AD0A7" w14:textId="77777777" w:rsidR="00F25E73" w:rsidRPr="00226CA6" w:rsidRDefault="00F25E73" w:rsidP="00226CA6">
            <w:pPr>
              <w:jc w:val="both"/>
            </w:pPr>
            <w:r w:rsidRPr="00226CA6">
              <w:t>Izpilddirektora atskaite par iepriekšējo darba periodu</w:t>
            </w:r>
          </w:p>
        </w:tc>
      </w:tr>
      <w:tr w:rsidR="00F25E73" w:rsidRPr="00226CA6" w14:paraId="64B038E4"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9FD3AF" w14:textId="29A3BACC" w:rsidR="00F25E73" w:rsidRPr="00226CA6" w:rsidRDefault="00F25E73" w:rsidP="00226CA6">
            <w:pPr>
              <w:jc w:val="both"/>
              <w:rPr>
                <w:color w:val="000000"/>
              </w:rPr>
            </w:pPr>
            <w:r w:rsidRPr="00226CA6">
              <w:rPr>
                <w:color w:val="000000"/>
              </w:rPr>
              <w:t>2.</w:t>
            </w:r>
            <w:r w:rsidR="005554A3">
              <w:rPr>
                <w:color w:val="000000"/>
              </w:rPr>
              <w:t>(31</w:t>
            </w:r>
            <w:r w:rsidR="00172ECB">
              <w:rPr>
                <w:color w:val="000000"/>
              </w:rPr>
              <w:t>2</w:t>
            </w:r>
            <w:r w:rsidR="005554A3">
              <w:rPr>
                <w:color w:val="000000"/>
              </w:rPr>
              <w:t>/19)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F88D3F6" w14:textId="77777777" w:rsidR="00F25E73" w:rsidRPr="00226CA6" w:rsidRDefault="00F25E73" w:rsidP="00226CA6">
            <w:pPr>
              <w:spacing w:after="160"/>
              <w:jc w:val="both"/>
              <w:rPr>
                <w:rFonts w:eastAsia="Calibri"/>
                <w:lang w:eastAsia="en-US"/>
              </w:rPr>
            </w:pPr>
            <w:r w:rsidRPr="00226CA6">
              <w:rPr>
                <w:rFonts w:eastAsia="Calibri"/>
                <w:lang w:eastAsia="en-US"/>
              </w:rPr>
              <w:t xml:space="preserve">Par Dobeles Mūzikas skolas direktora Artūra </w:t>
            </w:r>
            <w:proofErr w:type="spellStart"/>
            <w:r w:rsidRPr="00226CA6">
              <w:rPr>
                <w:rFonts w:eastAsia="Calibri"/>
                <w:lang w:eastAsia="en-US"/>
              </w:rPr>
              <w:t>Maculēviča</w:t>
            </w:r>
            <w:proofErr w:type="spellEnd"/>
            <w:r w:rsidRPr="00226CA6">
              <w:rPr>
                <w:rFonts w:eastAsia="Calibri"/>
                <w:lang w:eastAsia="en-US"/>
              </w:rPr>
              <w:t xml:space="preserve"> atbrīvošanu no amata</w:t>
            </w:r>
          </w:p>
        </w:tc>
      </w:tr>
      <w:tr w:rsidR="00F25E73" w:rsidRPr="00226CA6" w14:paraId="754678D6"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78364C2" w14:textId="43E34302" w:rsidR="00F25E73" w:rsidRPr="00226CA6" w:rsidRDefault="00F25E73" w:rsidP="00226CA6">
            <w:pPr>
              <w:jc w:val="both"/>
              <w:rPr>
                <w:color w:val="000000"/>
              </w:rPr>
            </w:pPr>
            <w:r w:rsidRPr="00226CA6">
              <w:rPr>
                <w:color w:val="000000"/>
              </w:rPr>
              <w:t>3.</w:t>
            </w:r>
            <w:r w:rsidR="005554A3">
              <w:rPr>
                <w:color w:val="000000"/>
              </w:rPr>
              <w:t>(31</w:t>
            </w:r>
            <w:r w:rsidR="00172ECB">
              <w:rPr>
                <w:color w:val="000000"/>
              </w:rPr>
              <w:t>3</w:t>
            </w:r>
            <w:r w:rsidR="005554A3">
              <w:rPr>
                <w:color w:val="000000"/>
              </w:rPr>
              <w:t>/19)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6BD4FD3" w14:textId="77777777" w:rsidR="00F25E73" w:rsidRPr="00226CA6" w:rsidRDefault="00F25E73" w:rsidP="00226CA6">
            <w:pPr>
              <w:spacing w:after="160"/>
              <w:jc w:val="both"/>
              <w:rPr>
                <w:rFonts w:eastAsia="Calibri"/>
                <w:lang w:eastAsia="en-US"/>
              </w:rPr>
            </w:pPr>
            <w:r w:rsidRPr="00226CA6">
              <w:rPr>
                <w:rFonts w:eastAsia="Calibri"/>
                <w:lang w:eastAsia="en-US"/>
              </w:rPr>
              <w:t>Par atļauju Auces Mūzikas skolai pieņemt ziedojumu</w:t>
            </w:r>
          </w:p>
        </w:tc>
      </w:tr>
      <w:tr w:rsidR="00F25E73" w:rsidRPr="00226CA6" w14:paraId="62B2EA04"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969F28" w14:textId="5002D9F0" w:rsidR="00F25E73" w:rsidRPr="00226CA6" w:rsidRDefault="00F25E73" w:rsidP="00226CA6">
            <w:pPr>
              <w:jc w:val="both"/>
              <w:rPr>
                <w:color w:val="000000"/>
              </w:rPr>
            </w:pPr>
            <w:r w:rsidRPr="00226CA6">
              <w:rPr>
                <w:color w:val="000000"/>
              </w:rPr>
              <w:t>4.</w:t>
            </w:r>
            <w:r w:rsidR="00172ECB">
              <w:rPr>
                <w:color w:val="000000"/>
              </w:rPr>
              <w:t>(314/19)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4C648D49" w14:textId="77777777" w:rsidR="00F25E73" w:rsidRPr="00226CA6" w:rsidRDefault="00F25E73" w:rsidP="00226CA6">
            <w:pPr>
              <w:spacing w:after="160" w:line="259" w:lineRule="auto"/>
              <w:rPr>
                <w:rFonts w:eastAsia="Calibri"/>
                <w:bCs/>
                <w:lang w:eastAsia="en-US"/>
              </w:rPr>
            </w:pPr>
            <w:r w:rsidRPr="00226CA6">
              <w:rPr>
                <w:rFonts w:eastAsia="Calibri"/>
                <w:lang w:eastAsia="en-US"/>
              </w:rPr>
              <w:t>Par sociālās aprūpes centra “Tērvete” nolikuma apstiprināšanu</w:t>
            </w:r>
          </w:p>
        </w:tc>
      </w:tr>
      <w:tr w:rsidR="00F25E73" w:rsidRPr="00226CA6" w14:paraId="6901477C"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4C89657" w14:textId="04D9F3C0" w:rsidR="00F25E73" w:rsidRPr="00226CA6" w:rsidRDefault="00F25E73" w:rsidP="00226CA6">
            <w:pPr>
              <w:jc w:val="both"/>
              <w:rPr>
                <w:color w:val="000000"/>
              </w:rPr>
            </w:pPr>
            <w:r w:rsidRPr="00226CA6">
              <w:rPr>
                <w:color w:val="000000"/>
              </w:rPr>
              <w:lastRenderedPageBreak/>
              <w:t>5.</w:t>
            </w:r>
            <w:r w:rsidR="00172ECB">
              <w:rPr>
                <w:color w:val="000000"/>
              </w:rPr>
              <w:t>(315/19)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1E3C36E3" w14:textId="77777777" w:rsidR="00F25E73" w:rsidRPr="00226CA6" w:rsidRDefault="00F25E73" w:rsidP="00226CA6">
            <w:pPr>
              <w:jc w:val="both"/>
              <w:rPr>
                <w:rFonts w:eastAsia="Calibri"/>
                <w:lang w:eastAsia="en-US"/>
              </w:rPr>
            </w:pPr>
            <w:r w:rsidRPr="00226CA6">
              <w:rPr>
                <w:rFonts w:eastAsia="Calibri"/>
                <w:color w:val="000000"/>
                <w:lang w:eastAsia="en-US"/>
              </w:rPr>
              <w:t xml:space="preserve">Par Dobeles novada domes saistošo noteikumu Nr. 9 </w:t>
            </w:r>
            <w:r w:rsidRPr="00226CA6">
              <w:rPr>
                <w:rFonts w:eastAsia="Calibri"/>
                <w:lang w:eastAsia="en-US"/>
              </w:rPr>
              <w:t>„Par Dobeles novada pašvaldības palīdzību dzīvokļa jautājumu risināšanā</w:t>
            </w:r>
            <w:r w:rsidRPr="00226CA6">
              <w:rPr>
                <w:rFonts w:eastAsia="Calibri"/>
                <w:color w:val="000000"/>
                <w:lang w:eastAsia="en-US"/>
              </w:rPr>
              <w:t>” apstiprināšanu</w:t>
            </w:r>
          </w:p>
        </w:tc>
      </w:tr>
      <w:tr w:rsidR="00F25E73" w:rsidRPr="00226CA6" w14:paraId="42B01762"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77F732" w14:textId="2ED1149F" w:rsidR="00F25E73" w:rsidRPr="00226CA6" w:rsidRDefault="005554A3" w:rsidP="00226CA6">
            <w:pPr>
              <w:jc w:val="both"/>
              <w:rPr>
                <w:color w:val="000000"/>
              </w:rPr>
            </w:pPr>
            <w:r>
              <w:rPr>
                <w:color w:val="000000"/>
              </w:rPr>
              <w:t>6</w:t>
            </w:r>
            <w:r w:rsidR="00F25E73" w:rsidRPr="00226CA6">
              <w:rPr>
                <w:color w:val="000000"/>
              </w:rPr>
              <w:t>.</w:t>
            </w:r>
            <w:r w:rsidR="00172ECB">
              <w:rPr>
                <w:color w:val="000000"/>
              </w:rPr>
              <w:t>(316/19)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76531A0B" w14:textId="77777777" w:rsidR="00F25E73" w:rsidRPr="00226CA6" w:rsidRDefault="00F25E73" w:rsidP="00226CA6">
            <w:pPr>
              <w:spacing w:after="160" w:line="259" w:lineRule="auto"/>
              <w:jc w:val="both"/>
              <w:rPr>
                <w:rFonts w:eastAsia="Calibri"/>
                <w:color w:val="000000"/>
                <w:lang w:eastAsia="en-US"/>
              </w:rPr>
            </w:pPr>
            <w:r w:rsidRPr="00226CA6">
              <w:rPr>
                <w:rFonts w:eastAsia="Calibri"/>
                <w:lang w:eastAsia="en-US"/>
              </w:rPr>
              <w:t>Par Dobeles novada pašvaldības apbalvojumu dibināšanu un nolikuma „Par Dobeles novada pašvaldības apbalvojumiem un to piešķiršanas kārtību” apstiprināšanu</w:t>
            </w:r>
          </w:p>
        </w:tc>
      </w:tr>
      <w:tr w:rsidR="00F25E73" w:rsidRPr="00226CA6" w14:paraId="19D651C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87DD5C0" w14:textId="25055DA2" w:rsidR="00F25E73" w:rsidRPr="00226CA6" w:rsidRDefault="005554A3" w:rsidP="00226CA6">
            <w:pPr>
              <w:jc w:val="both"/>
              <w:rPr>
                <w:color w:val="000000"/>
              </w:rPr>
            </w:pPr>
            <w:r>
              <w:rPr>
                <w:color w:val="000000"/>
              </w:rPr>
              <w:t>7</w:t>
            </w:r>
            <w:r w:rsidR="00F25E73" w:rsidRPr="00226CA6">
              <w:rPr>
                <w:color w:val="000000"/>
              </w:rPr>
              <w:t>.</w:t>
            </w:r>
            <w:r w:rsidR="00172ECB">
              <w:rPr>
                <w:color w:val="000000"/>
              </w:rPr>
              <w:t>(317/19)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E7E2E13" w14:textId="77777777" w:rsidR="00F25E73" w:rsidRPr="00226CA6" w:rsidRDefault="00F25E73" w:rsidP="00226CA6">
            <w:pPr>
              <w:jc w:val="both"/>
              <w:rPr>
                <w:rFonts w:eastAsia="Calibri"/>
                <w:lang w:eastAsia="en-US"/>
              </w:rPr>
            </w:pPr>
            <w:r w:rsidRPr="00226CA6">
              <w:rPr>
                <w:rFonts w:eastAsia="Calibri"/>
                <w:lang w:val="en-US" w:eastAsia="en-US"/>
              </w:rPr>
              <w:t xml:space="preserve">Par </w:t>
            </w:r>
            <w:proofErr w:type="spellStart"/>
            <w:r w:rsidRPr="00226CA6">
              <w:rPr>
                <w:rFonts w:eastAsia="Calibri"/>
                <w:lang w:val="en-US" w:eastAsia="en-US"/>
              </w:rPr>
              <w:t>Apbalvojumu</w:t>
            </w:r>
            <w:proofErr w:type="spellEnd"/>
            <w:r w:rsidRPr="00226CA6">
              <w:rPr>
                <w:rFonts w:eastAsia="Calibri"/>
                <w:lang w:val="en-US" w:eastAsia="en-US"/>
              </w:rPr>
              <w:t xml:space="preserve"> </w:t>
            </w:r>
            <w:proofErr w:type="spellStart"/>
            <w:r w:rsidRPr="00226CA6">
              <w:rPr>
                <w:rFonts w:eastAsia="Calibri"/>
                <w:lang w:val="en-US" w:eastAsia="en-US"/>
              </w:rPr>
              <w:t>piešķiršanas</w:t>
            </w:r>
            <w:proofErr w:type="spellEnd"/>
            <w:r w:rsidRPr="00226CA6">
              <w:rPr>
                <w:rFonts w:eastAsia="Calibri"/>
                <w:lang w:val="en-US" w:eastAsia="en-US"/>
              </w:rPr>
              <w:t xml:space="preserve"> </w:t>
            </w:r>
            <w:proofErr w:type="spellStart"/>
            <w:r w:rsidRPr="00226CA6">
              <w:rPr>
                <w:rFonts w:eastAsia="Calibri"/>
                <w:bCs/>
                <w:color w:val="000000"/>
                <w:lang w:val="en-US" w:eastAsia="en-US"/>
              </w:rPr>
              <w:t>komisijas</w:t>
            </w:r>
            <w:proofErr w:type="spellEnd"/>
            <w:r w:rsidRPr="00226CA6">
              <w:rPr>
                <w:rFonts w:eastAsia="Calibri"/>
                <w:lang w:val="en-US" w:eastAsia="en-US"/>
              </w:rPr>
              <w:t xml:space="preserve"> </w:t>
            </w:r>
            <w:proofErr w:type="spellStart"/>
            <w:r w:rsidRPr="00226CA6">
              <w:rPr>
                <w:rFonts w:eastAsia="Calibri"/>
                <w:lang w:val="en-US" w:eastAsia="en-US"/>
              </w:rPr>
              <w:t>izveidi</w:t>
            </w:r>
            <w:proofErr w:type="spellEnd"/>
            <w:r w:rsidRPr="00226CA6">
              <w:rPr>
                <w:rFonts w:eastAsia="Calibri"/>
                <w:lang w:val="en-US" w:eastAsia="en-US"/>
              </w:rPr>
              <w:t xml:space="preserve"> un </w:t>
            </w:r>
            <w:proofErr w:type="spellStart"/>
            <w:r w:rsidRPr="00226CA6">
              <w:rPr>
                <w:rFonts w:eastAsia="Calibri"/>
                <w:bCs/>
                <w:color w:val="000000"/>
                <w:lang w:val="en-US" w:eastAsia="en-US"/>
              </w:rPr>
              <w:t>komisijas</w:t>
            </w:r>
            <w:proofErr w:type="spellEnd"/>
            <w:r w:rsidRPr="00226CA6">
              <w:rPr>
                <w:rFonts w:eastAsia="Calibri"/>
                <w:lang w:val="en-US" w:eastAsia="en-US"/>
              </w:rPr>
              <w:t xml:space="preserve"> </w:t>
            </w:r>
            <w:proofErr w:type="spellStart"/>
            <w:r w:rsidRPr="00226CA6">
              <w:rPr>
                <w:rFonts w:eastAsia="Calibri"/>
                <w:lang w:val="en-US" w:eastAsia="en-US"/>
              </w:rPr>
              <w:t>nolikuma</w:t>
            </w:r>
            <w:proofErr w:type="spellEnd"/>
            <w:r w:rsidRPr="00226CA6">
              <w:rPr>
                <w:rFonts w:eastAsia="Calibri"/>
                <w:lang w:val="en-US" w:eastAsia="en-US"/>
              </w:rPr>
              <w:t xml:space="preserve"> </w:t>
            </w:r>
            <w:proofErr w:type="spellStart"/>
            <w:r w:rsidRPr="00226CA6">
              <w:rPr>
                <w:rFonts w:eastAsia="Calibri"/>
                <w:lang w:val="en-US" w:eastAsia="en-US"/>
              </w:rPr>
              <w:t>apstiprināšanu</w:t>
            </w:r>
            <w:proofErr w:type="spellEnd"/>
          </w:p>
        </w:tc>
      </w:tr>
      <w:tr w:rsidR="00F25E73" w:rsidRPr="00226CA6" w14:paraId="000EEAA4"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E0D3569" w14:textId="183F8AFF" w:rsidR="00F25E73" w:rsidRPr="00226CA6" w:rsidRDefault="005554A3" w:rsidP="00226CA6">
            <w:pPr>
              <w:jc w:val="both"/>
              <w:rPr>
                <w:color w:val="000000"/>
              </w:rPr>
            </w:pPr>
            <w:r>
              <w:rPr>
                <w:color w:val="000000"/>
              </w:rPr>
              <w:t>8</w:t>
            </w:r>
            <w:r w:rsidR="00F25E73" w:rsidRPr="00226CA6">
              <w:rPr>
                <w:color w:val="000000"/>
              </w:rPr>
              <w:t>.</w:t>
            </w:r>
            <w:r w:rsidR="00172ECB">
              <w:rPr>
                <w:color w:val="000000"/>
              </w:rPr>
              <w:t>(318/19)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BC6D45C" w14:textId="77777777" w:rsidR="00F25E73" w:rsidRPr="00226CA6" w:rsidRDefault="00F25E73" w:rsidP="00226CA6">
            <w:pPr>
              <w:jc w:val="both"/>
              <w:rPr>
                <w:rFonts w:ascii="Calibri" w:eastAsia="Calibri" w:hAnsi="Calibri"/>
                <w:b/>
                <w:sz w:val="22"/>
                <w:szCs w:val="22"/>
                <w:u w:val="single"/>
                <w:lang w:eastAsia="en-US"/>
              </w:rPr>
            </w:pPr>
            <w:r w:rsidRPr="00226CA6">
              <w:rPr>
                <w:rFonts w:eastAsia="Calibri"/>
                <w:lang w:eastAsia="en-US"/>
              </w:rPr>
              <w:t>Par</w:t>
            </w:r>
            <w:r w:rsidRPr="00226CA6">
              <w:rPr>
                <w:rFonts w:ascii="Calibri" w:eastAsia="Calibri" w:hAnsi="Calibri"/>
                <w:sz w:val="22"/>
                <w:szCs w:val="22"/>
                <w:lang w:eastAsia="en-US"/>
              </w:rPr>
              <w:t xml:space="preserve"> </w:t>
            </w:r>
            <w:r w:rsidRPr="00226CA6">
              <w:rPr>
                <w:rFonts w:eastAsia="Calibri"/>
                <w:lang w:eastAsia="en-US"/>
              </w:rPr>
              <w:t xml:space="preserve">Līdzfinansējuma piešķiršanas pagalmu labiekārtošanai </w:t>
            </w:r>
            <w:r w:rsidRPr="00226CA6">
              <w:rPr>
                <w:rFonts w:eastAsia="Calibri"/>
                <w:color w:val="000000"/>
                <w:lang w:eastAsia="en-US"/>
              </w:rPr>
              <w:t>komisijas</w:t>
            </w:r>
            <w:r w:rsidRPr="00226CA6">
              <w:rPr>
                <w:rFonts w:eastAsia="Calibri"/>
                <w:lang w:eastAsia="en-US"/>
              </w:rPr>
              <w:t xml:space="preserve"> izveidi un </w:t>
            </w:r>
            <w:r w:rsidRPr="00226CA6">
              <w:rPr>
                <w:rFonts w:eastAsia="Calibri"/>
                <w:color w:val="000000"/>
                <w:lang w:eastAsia="en-US"/>
              </w:rPr>
              <w:t>komisijas</w:t>
            </w:r>
            <w:r w:rsidRPr="00226CA6">
              <w:rPr>
                <w:rFonts w:eastAsia="Calibri"/>
                <w:lang w:eastAsia="en-US"/>
              </w:rPr>
              <w:t xml:space="preserve"> nolikuma apstiprināšanu</w:t>
            </w:r>
          </w:p>
        </w:tc>
      </w:tr>
      <w:tr w:rsidR="00F25E73" w:rsidRPr="00226CA6" w14:paraId="76AC8147"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74C374B" w14:textId="7A88ACA9" w:rsidR="00F25E73" w:rsidRPr="00226CA6" w:rsidRDefault="005554A3" w:rsidP="00226CA6">
            <w:pPr>
              <w:jc w:val="both"/>
              <w:rPr>
                <w:color w:val="000000"/>
              </w:rPr>
            </w:pPr>
            <w:r>
              <w:rPr>
                <w:color w:val="000000"/>
              </w:rPr>
              <w:t>9</w:t>
            </w:r>
            <w:r w:rsidR="00F25E73" w:rsidRPr="00226CA6">
              <w:rPr>
                <w:color w:val="000000"/>
              </w:rPr>
              <w:t>.</w:t>
            </w:r>
            <w:r w:rsidR="00172ECB">
              <w:rPr>
                <w:color w:val="000000"/>
              </w:rPr>
              <w:t>(319/19)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1F22E69" w14:textId="77777777" w:rsidR="00F25E73" w:rsidRPr="00226CA6" w:rsidRDefault="00F25E73" w:rsidP="00226CA6">
            <w:pPr>
              <w:jc w:val="both"/>
              <w:rPr>
                <w:rFonts w:eastAsia="Calibri"/>
                <w:bCs/>
                <w:lang w:eastAsia="en-US"/>
              </w:rPr>
            </w:pPr>
            <w:r w:rsidRPr="00226CA6">
              <w:rPr>
                <w:rFonts w:eastAsia="Calibri"/>
                <w:lang w:eastAsia="en-US"/>
              </w:rPr>
              <w:t>Par Dobeles novada pašvaldības Jaunatnes lietu konsultatīvās komisijas nolikuma apstiprināšanu un Jaunatnes lietu konsultatīvās komisijas izveidi</w:t>
            </w:r>
          </w:p>
        </w:tc>
      </w:tr>
      <w:tr w:rsidR="00F25E73" w:rsidRPr="00226CA6" w14:paraId="4DEDF7C0"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2E87AC7" w14:textId="298C7497" w:rsidR="00F25E73" w:rsidRPr="00226CA6" w:rsidRDefault="00F25E73" w:rsidP="00226CA6">
            <w:pPr>
              <w:jc w:val="both"/>
              <w:rPr>
                <w:color w:val="000000"/>
              </w:rPr>
            </w:pPr>
            <w:r w:rsidRPr="00226CA6">
              <w:rPr>
                <w:color w:val="000000"/>
              </w:rPr>
              <w:t>1</w:t>
            </w:r>
            <w:r w:rsidR="005554A3">
              <w:rPr>
                <w:color w:val="000000"/>
              </w:rPr>
              <w:t>0</w:t>
            </w:r>
            <w:r w:rsidRPr="00226CA6">
              <w:rPr>
                <w:color w:val="000000"/>
              </w:rPr>
              <w:t>.</w:t>
            </w:r>
            <w:r w:rsidR="00172ECB">
              <w:rPr>
                <w:color w:val="000000"/>
              </w:rPr>
              <w:t>(320/19)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BBAF30B" w14:textId="6D74D006" w:rsidR="00F25E73" w:rsidRPr="00720DD1" w:rsidRDefault="00F25E73" w:rsidP="00226CA6">
            <w:pPr>
              <w:spacing w:after="160" w:line="259" w:lineRule="auto"/>
              <w:rPr>
                <w:rFonts w:eastAsia="Calibri"/>
                <w:lang w:eastAsia="en-US"/>
              </w:rPr>
            </w:pPr>
            <w:r w:rsidRPr="00720DD1">
              <w:rPr>
                <w:rFonts w:eastAsia="Calibri"/>
                <w:lang w:eastAsia="en-US"/>
              </w:rPr>
              <w:t xml:space="preserve">Par </w:t>
            </w:r>
            <w:r w:rsidR="009373BE">
              <w:rPr>
                <w:rFonts w:eastAsia="Calibri"/>
                <w:lang w:eastAsia="en-US"/>
              </w:rPr>
              <w:t>Valsts un pašvaldības vienotā klientu apkalpošanas centra</w:t>
            </w:r>
            <w:r w:rsidRPr="00720DD1">
              <w:rPr>
                <w:rFonts w:eastAsia="Calibri"/>
                <w:lang w:eastAsia="en-US"/>
              </w:rPr>
              <w:t xml:space="preserve"> pakalpojumu sniegšanas vietas maiņu Tērvetes pagastā, Dobeles novadā</w:t>
            </w:r>
          </w:p>
        </w:tc>
      </w:tr>
      <w:tr w:rsidR="00F25E73" w:rsidRPr="00226CA6" w14:paraId="673C62B4"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D466441" w14:textId="207BCD0E" w:rsidR="00F25E73" w:rsidRPr="00226CA6" w:rsidRDefault="00F25E73" w:rsidP="00226CA6">
            <w:pPr>
              <w:jc w:val="both"/>
              <w:rPr>
                <w:color w:val="000000"/>
              </w:rPr>
            </w:pPr>
            <w:r w:rsidRPr="00226CA6">
              <w:rPr>
                <w:color w:val="000000"/>
              </w:rPr>
              <w:t>1</w:t>
            </w:r>
            <w:r w:rsidR="005554A3">
              <w:rPr>
                <w:color w:val="000000"/>
              </w:rPr>
              <w:t>1</w:t>
            </w:r>
            <w:r w:rsidRPr="00226CA6">
              <w:rPr>
                <w:color w:val="000000"/>
              </w:rPr>
              <w:t>.</w:t>
            </w:r>
            <w:r w:rsidR="00172ECB">
              <w:rPr>
                <w:color w:val="000000"/>
              </w:rPr>
              <w:t>(321/19)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5080F3D8" w14:textId="77777777" w:rsidR="00F25E73" w:rsidRPr="00226CA6" w:rsidRDefault="00F25E73" w:rsidP="00226CA6">
            <w:pPr>
              <w:spacing w:after="160" w:line="259" w:lineRule="auto"/>
              <w:jc w:val="both"/>
              <w:rPr>
                <w:rFonts w:eastAsia="Calibri"/>
                <w:lang w:eastAsia="en-US"/>
              </w:rPr>
            </w:pPr>
            <w:r w:rsidRPr="00226CA6">
              <w:rPr>
                <w:color w:val="000000"/>
              </w:rPr>
              <w:t>Par Dobeles novada domes saistošo noteikumu Nr.10 „Par pašvaldības palīdzību audžuģimenei, bērnam bārenim  un bez vecāku gādības palikušam bērnam” apstiprināšanu</w:t>
            </w:r>
          </w:p>
        </w:tc>
      </w:tr>
      <w:tr w:rsidR="00F25E73" w:rsidRPr="00226CA6" w14:paraId="675CA813"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2A38BA7" w14:textId="032234FD" w:rsidR="00F25E73" w:rsidRPr="00226CA6" w:rsidRDefault="00F25E73" w:rsidP="00226CA6">
            <w:pPr>
              <w:jc w:val="both"/>
              <w:rPr>
                <w:color w:val="000000"/>
              </w:rPr>
            </w:pPr>
            <w:r w:rsidRPr="00226CA6">
              <w:rPr>
                <w:color w:val="000000"/>
              </w:rPr>
              <w:t>1</w:t>
            </w:r>
            <w:r w:rsidR="005554A3">
              <w:rPr>
                <w:color w:val="000000"/>
              </w:rPr>
              <w:t>2</w:t>
            </w:r>
            <w:r w:rsidRPr="00226CA6">
              <w:rPr>
                <w:color w:val="000000"/>
              </w:rPr>
              <w:t>.</w:t>
            </w:r>
            <w:r w:rsidR="00172ECB">
              <w:rPr>
                <w:color w:val="000000"/>
              </w:rPr>
              <w:t>(322/19)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7314D9A" w14:textId="77777777" w:rsidR="00F25E73" w:rsidRPr="00226CA6" w:rsidRDefault="00F25E73" w:rsidP="00226CA6">
            <w:pPr>
              <w:spacing w:after="160" w:line="259" w:lineRule="auto"/>
              <w:jc w:val="both"/>
              <w:rPr>
                <w:rFonts w:eastAsia="Calibri"/>
                <w:lang w:eastAsia="en-US"/>
              </w:rPr>
            </w:pPr>
            <w:r w:rsidRPr="00226CA6">
              <w:rPr>
                <w:color w:val="000000"/>
              </w:rPr>
              <w:t>Par Dobeles novada domes s</w:t>
            </w:r>
            <w:r w:rsidRPr="00226CA6">
              <w:rPr>
                <w:rFonts w:eastAsia="Calibri"/>
                <w:lang w:eastAsia="en-US"/>
              </w:rPr>
              <w:t>aistošo noteikumu Nr.11 “Par Dobeles novada pašvaldības brīvprātīgās iniciatīvas pabalstiem” apstiprināšanu</w:t>
            </w:r>
          </w:p>
        </w:tc>
      </w:tr>
      <w:tr w:rsidR="00F25E73" w:rsidRPr="00226CA6" w14:paraId="4CD3B073"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8C8AD" w14:textId="3BB0ECAC" w:rsidR="00F25E73" w:rsidRPr="00226CA6" w:rsidRDefault="00F25E73" w:rsidP="00226CA6">
            <w:pPr>
              <w:jc w:val="both"/>
              <w:rPr>
                <w:color w:val="000000"/>
              </w:rPr>
            </w:pPr>
            <w:r w:rsidRPr="00226CA6">
              <w:rPr>
                <w:color w:val="000000"/>
              </w:rPr>
              <w:t>1</w:t>
            </w:r>
            <w:r w:rsidR="005554A3">
              <w:rPr>
                <w:color w:val="000000"/>
              </w:rPr>
              <w:t>3</w:t>
            </w:r>
            <w:r w:rsidRPr="00226CA6">
              <w:rPr>
                <w:color w:val="000000"/>
              </w:rPr>
              <w:t>.</w:t>
            </w:r>
            <w:r w:rsidR="00172ECB">
              <w:rPr>
                <w:color w:val="000000"/>
              </w:rPr>
              <w:t>(323/19)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E2784A4" w14:textId="77777777" w:rsidR="00F25E73" w:rsidRPr="00226CA6" w:rsidRDefault="00F25E73" w:rsidP="00226CA6">
            <w:pPr>
              <w:jc w:val="both"/>
              <w:rPr>
                <w:rFonts w:eastAsia="Calibri"/>
                <w:bCs/>
                <w:lang w:eastAsia="en-US"/>
              </w:rPr>
            </w:pPr>
            <w:r w:rsidRPr="00226CA6">
              <w:rPr>
                <w:rFonts w:eastAsia="Calibri"/>
                <w:bCs/>
                <w:lang w:eastAsia="en-US"/>
              </w:rPr>
              <w:t>Par Annenieku pagasta pārvaldes vadītāja</w:t>
            </w:r>
            <w:r w:rsidRPr="00226CA6">
              <w:rPr>
                <w:rFonts w:eastAsia="Calibri"/>
                <w:lang w:eastAsia="en-US"/>
              </w:rPr>
              <w:t xml:space="preserve"> </w:t>
            </w:r>
            <w:r w:rsidRPr="00226CA6">
              <w:rPr>
                <w:rFonts w:eastAsia="Calibri"/>
                <w:bCs/>
                <w:lang w:eastAsia="en-US"/>
              </w:rPr>
              <w:t>iecelšanu amatā</w:t>
            </w:r>
          </w:p>
          <w:p w14:paraId="3D1861B8" w14:textId="77777777" w:rsidR="00F25E73" w:rsidRPr="00226CA6" w:rsidRDefault="00F25E73" w:rsidP="00226CA6">
            <w:pPr>
              <w:jc w:val="both"/>
              <w:rPr>
                <w:rFonts w:eastAsia="Calibri"/>
                <w:lang w:eastAsia="en-US"/>
              </w:rPr>
            </w:pPr>
          </w:p>
        </w:tc>
      </w:tr>
      <w:tr w:rsidR="00F25E73" w:rsidRPr="00226CA6" w14:paraId="6E5FBB3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4FB93" w14:textId="6C696498" w:rsidR="00F25E73" w:rsidRPr="00226CA6" w:rsidRDefault="00F25E73" w:rsidP="00226CA6">
            <w:pPr>
              <w:jc w:val="both"/>
              <w:rPr>
                <w:color w:val="000000"/>
              </w:rPr>
            </w:pPr>
            <w:r w:rsidRPr="00226CA6">
              <w:rPr>
                <w:color w:val="000000"/>
              </w:rPr>
              <w:t>1</w:t>
            </w:r>
            <w:r w:rsidR="005554A3">
              <w:rPr>
                <w:color w:val="000000"/>
              </w:rPr>
              <w:t>4</w:t>
            </w:r>
            <w:r w:rsidRPr="00226CA6">
              <w:rPr>
                <w:color w:val="000000"/>
              </w:rPr>
              <w:t>.</w:t>
            </w:r>
            <w:r w:rsidR="00172ECB">
              <w:rPr>
                <w:color w:val="000000"/>
              </w:rPr>
              <w:t>(324/19)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55D42166" w14:textId="77777777" w:rsidR="00F25E73" w:rsidRPr="00226CA6" w:rsidRDefault="00F25E73" w:rsidP="00226CA6">
            <w:pPr>
              <w:jc w:val="both"/>
              <w:rPr>
                <w:rFonts w:eastAsia="Calibri"/>
                <w:bCs/>
                <w:lang w:eastAsia="en-US"/>
              </w:rPr>
            </w:pPr>
            <w:r w:rsidRPr="00226CA6">
              <w:rPr>
                <w:rFonts w:eastAsia="Calibri"/>
                <w:bCs/>
                <w:lang w:eastAsia="en-US"/>
              </w:rPr>
              <w:t>Par Auces pilsētas pārvaldes vadītāja vietnieka</w:t>
            </w:r>
            <w:r w:rsidRPr="00226CA6">
              <w:rPr>
                <w:rFonts w:eastAsia="Calibri"/>
                <w:lang w:eastAsia="en-US"/>
              </w:rPr>
              <w:t xml:space="preserve"> </w:t>
            </w:r>
            <w:r w:rsidRPr="00226CA6">
              <w:rPr>
                <w:rFonts w:eastAsia="Calibri"/>
                <w:bCs/>
                <w:lang w:eastAsia="en-US"/>
              </w:rPr>
              <w:t>iecelšanu amatā</w:t>
            </w:r>
          </w:p>
          <w:p w14:paraId="46122E94" w14:textId="77777777" w:rsidR="00F25E73" w:rsidRPr="00226CA6" w:rsidRDefault="00F25E73" w:rsidP="00226CA6">
            <w:pPr>
              <w:jc w:val="both"/>
              <w:rPr>
                <w:rFonts w:eastAsia="Calibri"/>
                <w:lang w:eastAsia="en-US"/>
              </w:rPr>
            </w:pPr>
          </w:p>
        </w:tc>
      </w:tr>
      <w:tr w:rsidR="00F25E73" w:rsidRPr="00226CA6" w14:paraId="48C4DB1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F2AD0" w14:textId="21D23EF4" w:rsidR="00F25E73" w:rsidRPr="00226CA6" w:rsidRDefault="00F25E73" w:rsidP="00226CA6">
            <w:pPr>
              <w:jc w:val="both"/>
              <w:rPr>
                <w:color w:val="000000"/>
              </w:rPr>
            </w:pPr>
            <w:r w:rsidRPr="00226CA6">
              <w:rPr>
                <w:color w:val="000000"/>
              </w:rPr>
              <w:t>1</w:t>
            </w:r>
            <w:r w:rsidR="005554A3">
              <w:rPr>
                <w:color w:val="000000"/>
              </w:rPr>
              <w:t>5</w:t>
            </w:r>
            <w:r w:rsidRPr="00226CA6">
              <w:rPr>
                <w:color w:val="000000"/>
              </w:rPr>
              <w:t>.</w:t>
            </w:r>
            <w:r w:rsidR="00172ECB">
              <w:rPr>
                <w:color w:val="000000"/>
              </w:rPr>
              <w:t>(325/19)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1A3A5FFB" w14:textId="77777777" w:rsidR="00F25E73" w:rsidRPr="00226CA6" w:rsidRDefault="00F25E73" w:rsidP="00226CA6">
            <w:pPr>
              <w:jc w:val="both"/>
              <w:rPr>
                <w:rFonts w:eastAsia="Calibri"/>
                <w:bCs/>
                <w:lang w:eastAsia="en-US"/>
              </w:rPr>
            </w:pPr>
            <w:r w:rsidRPr="00226CA6">
              <w:rPr>
                <w:rFonts w:eastAsia="Calibri"/>
                <w:bCs/>
                <w:lang w:eastAsia="en-US"/>
              </w:rPr>
              <w:t>Par Augstkalnes pagasta pārvaldes vadītāja</w:t>
            </w:r>
            <w:r w:rsidRPr="00226CA6">
              <w:rPr>
                <w:rFonts w:eastAsia="Calibri"/>
                <w:lang w:eastAsia="en-US"/>
              </w:rPr>
              <w:t xml:space="preserve"> </w:t>
            </w:r>
            <w:r w:rsidRPr="00226CA6">
              <w:rPr>
                <w:rFonts w:eastAsia="Calibri"/>
                <w:bCs/>
                <w:lang w:eastAsia="en-US"/>
              </w:rPr>
              <w:t>iecelšanu amatā</w:t>
            </w:r>
          </w:p>
          <w:p w14:paraId="4C80E1AC" w14:textId="77777777" w:rsidR="00F25E73" w:rsidRPr="00226CA6" w:rsidRDefault="00F25E73" w:rsidP="00226CA6">
            <w:pPr>
              <w:jc w:val="both"/>
              <w:rPr>
                <w:rFonts w:eastAsia="Calibri"/>
                <w:lang w:eastAsia="en-US"/>
              </w:rPr>
            </w:pPr>
          </w:p>
        </w:tc>
      </w:tr>
      <w:tr w:rsidR="00F25E73" w:rsidRPr="00226CA6" w14:paraId="1BC601E4"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6FBD2" w14:textId="59937F8F" w:rsidR="00F25E73" w:rsidRPr="00226CA6" w:rsidRDefault="00F25E73" w:rsidP="00226CA6">
            <w:pPr>
              <w:jc w:val="both"/>
              <w:rPr>
                <w:color w:val="000000"/>
              </w:rPr>
            </w:pPr>
            <w:r w:rsidRPr="00226CA6">
              <w:rPr>
                <w:color w:val="000000"/>
              </w:rPr>
              <w:t>1</w:t>
            </w:r>
            <w:r w:rsidR="005554A3">
              <w:rPr>
                <w:color w:val="000000"/>
              </w:rPr>
              <w:t>6</w:t>
            </w:r>
            <w:r w:rsidRPr="00226CA6">
              <w:rPr>
                <w:color w:val="000000"/>
              </w:rPr>
              <w:t>.</w:t>
            </w:r>
            <w:r w:rsidR="00172ECB">
              <w:rPr>
                <w:color w:val="000000"/>
              </w:rPr>
              <w:t>(326/19)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3C76CAC" w14:textId="77777777" w:rsidR="00F25E73" w:rsidRPr="00226CA6" w:rsidRDefault="00F25E73" w:rsidP="00226CA6">
            <w:pPr>
              <w:jc w:val="both"/>
              <w:rPr>
                <w:rFonts w:eastAsia="Calibri"/>
                <w:bCs/>
                <w:lang w:eastAsia="en-US"/>
              </w:rPr>
            </w:pPr>
            <w:r w:rsidRPr="00226CA6">
              <w:rPr>
                <w:rFonts w:eastAsia="Calibri"/>
                <w:bCs/>
                <w:lang w:eastAsia="en-US"/>
              </w:rPr>
              <w:t>Par Auru pagasta pārvaldes vadītāja</w:t>
            </w:r>
            <w:r w:rsidRPr="00226CA6">
              <w:rPr>
                <w:rFonts w:eastAsia="Calibri"/>
                <w:lang w:eastAsia="en-US"/>
              </w:rPr>
              <w:t xml:space="preserve"> </w:t>
            </w:r>
            <w:r w:rsidRPr="00226CA6">
              <w:rPr>
                <w:rFonts w:eastAsia="Calibri"/>
                <w:bCs/>
                <w:lang w:eastAsia="en-US"/>
              </w:rPr>
              <w:t>iecelšanu amatā</w:t>
            </w:r>
          </w:p>
          <w:p w14:paraId="74A0E3F7" w14:textId="77777777" w:rsidR="00F25E73" w:rsidRPr="00226CA6" w:rsidRDefault="00F25E73" w:rsidP="00226CA6">
            <w:pPr>
              <w:jc w:val="both"/>
              <w:rPr>
                <w:rFonts w:eastAsia="Calibri"/>
                <w:lang w:eastAsia="en-US"/>
              </w:rPr>
            </w:pPr>
          </w:p>
        </w:tc>
      </w:tr>
      <w:tr w:rsidR="00F25E73" w:rsidRPr="00226CA6" w14:paraId="6BDEC35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64355E8" w14:textId="1C4AAE99" w:rsidR="00F25E73" w:rsidRPr="00226CA6" w:rsidRDefault="00F25E73" w:rsidP="00226CA6">
            <w:pPr>
              <w:jc w:val="both"/>
              <w:rPr>
                <w:color w:val="000000"/>
              </w:rPr>
            </w:pPr>
            <w:r w:rsidRPr="00226CA6">
              <w:rPr>
                <w:color w:val="000000"/>
              </w:rPr>
              <w:t>1</w:t>
            </w:r>
            <w:r w:rsidR="005554A3">
              <w:rPr>
                <w:color w:val="000000"/>
              </w:rPr>
              <w:t>7</w:t>
            </w:r>
            <w:r w:rsidRPr="00226CA6">
              <w:rPr>
                <w:color w:val="000000"/>
              </w:rPr>
              <w:t>.</w:t>
            </w:r>
            <w:r w:rsidR="00172ECB">
              <w:rPr>
                <w:color w:val="000000"/>
              </w:rPr>
              <w:t>(327/19)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0436319" w14:textId="77777777" w:rsidR="00F25E73" w:rsidRPr="00226CA6" w:rsidRDefault="00F25E73" w:rsidP="00226CA6">
            <w:pPr>
              <w:jc w:val="both"/>
              <w:rPr>
                <w:rFonts w:eastAsia="Calibri"/>
                <w:bCs/>
                <w:lang w:eastAsia="en-US"/>
              </w:rPr>
            </w:pPr>
            <w:r w:rsidRPr="00226CA6">
              <w:rPr>
                <w:rFonts w:eastAsia="Calibri"/>
                <w:bCs/>
                <w:lang w:eastAsia="en-US"/>
              </w:rPr>
              <w:t>Par Bēnes pagasta pārvaldes vadītāja</w:t>
            </w:r>
            <w:r w:rsidRPr="00226CA6">
              <w:rPr>
                <w:rFonts w:eastAsia="Calibri"/>
                <w:lang w:eastAsia="en-US"/>
              </w:rPr>
              <w:t xml:space="preserve"> </w:t>
            </w:r>
            <w:r w:rsidRPr="00226CA6">
              <w:rPr>
                <w:rFonts w:eastAsia="Calibri"/>
                <w:bCs/>
                <w:lang w:eastAsia="en-US"/>
              </w:rPr>
              <w:t>iecelšanu amatā</w:t>
            </w:r>
          </w:p>
          <w:p w14:paraId="243D8A4E" w14:textId="77777777" w:rsidR="00F25E73" w:rsidRPr="00226CA6" w:rsidRDefault="00F25E73" w:rsidP="00226CA6">
            <w:pPr>
              <w:jc w:val="both"/>
              <w:rPr>
                <w:rFonts w:eastAsia="Calibri"/>
                <w:lang w:eastAsia="en-US"/>
              </w:rPr>
            </w:pPr>
          </w:p>
        </w:tc>
      </w:tr>
      <w:tr w:rsidR="00F25E73" w:rsidRPr="00226CA6" w14:paraId="1A1B76BD"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BF9EC00" w14:textId="5C507AFF" w:rsidR="00F25E73" w:rsidRPr="00226CA6" w:rsidRDefault="00F25E73" w:rsidP="00226CA6">
            <w:pPr>
              <w:jc w:val="both"/>
              <w:rPr>
                <w:color w:val="000000"/>
              </w:rPr>
            </w:pPr>
            <w:r w:rsidRPr="00226CA6">
              <w:rPr>
                <w:color w:val="000000"/>
              </w:rPr>
              <w:t>1</w:t>
            </w:r>
            <w:r w:rsidR="005554A3">
              <w:rPr>
                <w:color w:val="000000"/>
              </w:rPr>
              <w:t>8</w:t>
            </w:r>
            <w:r w:rsidRPr="00226CA6">
              <w:rPr>
                <w:color w:val="000000"/>
              </w:rPr>
              <w:t>.</w:t>
            </w:r>
            <w:r w:rsidR="00172ECB">
              <w:rPr>
                <w:color w:val="000000"/>
              </w:rPr>
              <w:t>(328/19)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1DDFA9C6" w14:textId="77777777" w:rsidR="00F25E73" w:rsidRPr="00226CA6" w:rsidRDefault="00F25E73" w:rsidP="00226CA6">
            <w:pPr>
              <w:jc w:val="both"/>
              <w:rPr>
                <w:rFonts w:eastAsia="Calibri"/>
                <w:bCs/>
                <w:lang w:eastAsia="en-US"/>
              </w:rPr>
            </w:pPr>
            <w:r w:rsidRPr="00226CA6">
              <w:rPr>
                <w:rFonts w:eastAsia="Calibri"/>
                <w:bCs/>
                <w:lang w:eastAsia="en-US"/>
              </w:rPr>
              <w:t>Par Bērzes pagasta pārvaldes vadītāja</w:t>
            </w:r>
            <w:r w:rsidRPr="00226CA6">
              <w:rPr>
                <w:rFonts w:eastAsia="Calibri"/>
                <w:lang w:eastAsia="en-US"/>
              </w:rPr>
              <w:t xml:space="preserve"> </w:t>
            </w:r>
            <w:r w:rsidRPr="00226CA6">
              <w:rPr>
                <w:rFonts w:eastAsia="Calibri"/>
                <w:bCs/>
                <w:lang w:eastAsia="en-US"/>
              </w:rPr>
              <w:t>iecelšanu amatā</w:t>
            </w:r>
          </w:p>
          <w:p w14:paraId="2880C861" w14:textId="77777777" w:rsidR="00F25E73" w:rsidRPr="00226CA6" w:rsidRDefault="00F25E73" w:rsidP="00226CA6">
            <w:pPr>
              <w:jc w:val="both"/>
              <w:rPr>
                <w:rFonts w:eastAsia="Calibri"/>
                <w:lang w:eastAsia="en-US"/>
              </w:rPr>
            </w:pPr>
          </w:p>
        </w:tc>
      </w:tr>
      <w:tr w:rsidR="00F25E73" w:rsidRPr="00226CA6" w14:paraId="5C9CDD99"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AA6EC88" w14:textId="218D214B" w:rsidR="00F25E73" w:rsidRPr="00226CA6" w:rsidRDefault="005554A3" w:rsidP="00226CA6">
            <w:pPr>
              <w:jc w:val="both"/>
              <w:rPr>
                <w:color w:val="000000"/>
              </w:rPr>
            </w:pPr>
            <w:r>
              <w:rPr>
                <w:color w:val="000000"/>
              </w:rPr>
              <w:t>19</w:t>
            </w:r>
            <w:r w:rsidR="00F25E73" w:rsidRPr="00226CA6">
              <w:rPr>
                <w:color w:val="000000"/>
              </w:rPr>
              <w:t>.</w:t>
            </w:r>
            <w:r w:rsidR="00172ECB">
              <w:rPr>
                <w:color w:val="000000"/>
              </w:rPr>
              <w:t>(329/19)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0CCD5E7" w14:textId="77777777" w:rsidR="00F25E73" w:rsidRPr="00226CA6" w:rsidRDefault="00F25E73" w:rsidP="00226CA6">
            <w:pPr>
              <w:jc w:val="both"/>
              <w:rPr>
                <w:rFonts w:eastAsia="Calibri"/>
                <w:bCs/>
                <w:lang w:eastAsia="en-US"/>
              </w:rPr>
            </w:pPr>
            <w:r w:rsidRPr="00226CA6">
              <w:rPr>
                <w:rFonts w:eastAsia="Calibri"/>
                <w:bCs/>
                <w:lang w:eastAsia="en-US"/>
              </w:rPr>
              <w:t>Par Bikstu pagasta pārvaldes vadītāja</w:t>
            </w:r>
            <w:r w:rsidRPr="00226CA6">
              <w:rPr>
                <w:rFonts w:eastAsia="Calibri"/>
                <w:lang w:eastAsia="en-US"/>
              </w:rPr>
              <w:t xml:space="preserve"> </w:t>
            </w:r>
            <w:r w:rsidRPr="00226CA6">
              <w:rPr>
                <w:rFonts w:eastAsia="Calibri"/>
                <w:bCs/>
                <w:lang w:eastAsia="en-US"/>
              </w:rPr>
              <w:t>iecelšanu amatā</w:t>
            </w:r>
          </w:p>
          <w:p w14:paraId="2D36D71C" w14:textId="77777777" w:rsidR="00F25E73" w:rsidRPr="00226CA6" w:rsidRDefault="00F25E73" w:rsidP="00226CA6">
            <w:pPr>
              <w:jc w:val="both"/>
              <w:rPr>
                <w:rFonts w:eastAsia="Calibri"/>
                <w:bCs/>
                <w:lang w:eastAsia="en-US"/>
              </w:rPr>
            </w:pPr>
          </w:p>
        </w:tc>
      </w:tr>
      <w:tr w:rsidR="00F25E73" w:rsidRPr="00226CA6" w14:paraId="7BFAF702"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8EE22EF" w14:textId="000BC185" w:rsidR="00F25E73" w:rsidRPr="00226CA6" w:rsidRDefault="00F25E73" w:rsidP="00226CA6">
            <w:pPr>
              <w:jc w:val="both"/>
              <w:rPr>
                <w:color w:val="000000"/>
              </w:rPr>
            </w:pPr>
            <w:r w:rsidRPr="00226CA6">
              <w:rPr>
                <w:color w:val="000000"/>
              </w:rPr>
              <w:t>2</w:t>
            </w:r>
            <w:r w:rsidR="005554A3">
              <w:rPr>
                <w:color w:val="000000"/>
              </w:rPr>
              <w:t>0</w:t>
            </w:r>
            <w:r w:rsidRPr="00226CA6">
              <w:rPr>
                <w:color w:val="000000"/>
              </w:rPr>
              <w:t>.</w:t>
            </w:r>
            <w:r w:rsidR="00172ECB">
              <w:rPr>
                <w:color w:val="000000"/>
              </w:rPr>
              <w:t>(330/19)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2BED0F7" w14:textId="77777777" w:rsidR="00F25E73" w:rsidRPr="00226CA6" w:rsidRDefault="00F25E73" w:rsidP="00226CA6">
            <w:pPr>
              <w:jc w:val="both"/>
              <w:rPr>
                <w:rFonts w:eastAsia="Calibri"/>
                <w:bCs/>
                <w:lang w:eastAsia="en-US"/>
              </w:rPr>
            </w:pPr>
            <w:r w:rsidRPr="00226CA6">
              <w:rPr>
                <w:rFonts w:eastAsia="Calibri"/>
                <w:bCs/>
                <w:lang w:eastAsia="en-US"/>
              </w:rPr>
              <w:t>Par Dobeles pagasta pārvaldes vadītāja</w:t>
            </w:r>
            <w:r w:rsidRPr="00226CA6">
              <w:rPr>
                <w:rFonts w:eastAsia="Calibri"/>
                <w:lang w:eastAsia="en-US"/>
              </w:rPr>
              <w:t xml:space="preserve"> </w:t>
            </w:r>
            <w:r w:rsidRPr="00226CA6">
              <w:rPr>
                <w:rFonts w:eastAsia="Calibri"/>
                <w:bCs/>
                <w:lang w:eastAsia="en-US"/>
              </w:rPr>
              <w:t>iecelšanu amatā</w:t>
            </w:r>
          </w:p>
          <w:p w14:paraId="5D6358AA" w14:textId="77777777" w:rsidR="00F25E73" w:rsidRPr="00226CA6" w:rsidRDefault="00F25E73" w:rsidP="00226CA6">
            <w:pPr>
              <w:jc w:val="both"/>
              <w:rPr>
                <w:rFonts w:eastAsia="Calibri"/>
                <w:lang w:eastAsia="en-US"/>
              </w:rPr>
            </w:pPr>
          </w:p>
        </w:tc>
      </w:tr>
      <w:tr w:rsidR="00F25E73" w:rsidRPr="00226CA6" w14:paraId="121F131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E306E1" w14:textId="039BAC21" w:rsidR="00F25E73" w:rsidRPr="00226CA6" w:rsidRDefault="00F25E73" w:rsidP="00226CA6">
            <w:pPr>
              <w:jc w:val="both"/>
              <w:rPr>
                <w:color w:val="000000"/>
              </w:rPr>
            </w:pPr>
            <w:r w:rsidRPr="00226CA6">
              <w:rPr>
                <w:color w:val="000000"/>
              </w:rPr>
              <w:t>2</w:t>
            </w:r>
            <w:r w:rsidR="005554A3">
              <w:rPr>
                <w:color w:val="000000"/>
              </w:rPr>
              <w:t>1</w:t>
            </w:r>
            <w:r w:rsidRPr="00226CA6">
              <w:rPr>
                <w:color w:val="000000"/>
              </w:rPr>
              <w:t>.</w:t>
            </w:r>
            <w:r w:rsidR="00172ECB">
              <w:rPr>
                <w:color w:val="000000"/>
              </w:rPr>
              <w:t>(331/19)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518BC904" w14:textId="77777777" w:rsidR="00F25E73" w:rsidRPr="00226CA6" w:rsidRDefault="00F25E73" w:rsidP="00226CA6">
            <w:pPr>
              <w:jc w:val="both"/>
              <w:rPr>
                <w:rFonts w:eastAsia="Calibri"/>
                <w:bCs/>
                <w:lang w:eastAsia="en-US"/>
              </w:rPr>
            </w:pPr>
            <w:r w:rsidRPr="00226CA6">
              <w:rPr>
                <w:rFonts w:eastAsia="Calibri"/>
                <w:bCs/>
                <w:lang w:eastAsia="en-US"/>
              </w:rPr>
              <w:t>Par Jaunbērzes pagasta pārvaldes vadītāja</w:t>
            </w:r>
            <w:r w:rsidRPr="00226CA6">
              <w:rPr>
                <w:rFonts w:eastAsia="Calibri"/>
                <w:lang w:eastAsia="en-US"/>
              </w:rPr>
              <w:t xml:space="preserve"> </w:t>
            </w:r>
            <w:r w:rsidRPr="00226CA6">
              <w:rPr>
                <w:rFonts w:eastAsia="Calibri"/>
                <w:bCs/>
                <w:lang w:eastAsia="en-US"/>
              </w:rPr>
              <w:t>iecelšanu amatā</w:t>
            </w:r>
          </w:p>
          <w:p w14:paraId="7AAB9224" w14:textId="77777777" w:rsidR="00F25E73" w:rsidRPr="00226CA6" w:rsidRDefault="00F25E73" w:rsidP="00226CA6">
            <w:pPr>
              <w:jc w:val="both"/>
              <w:rPr>
                <w:rFonts w:eastAsia="Calibri"/>
                <w:lang w:eastAsia="en-US"/>
              </w:rPr>
            </w:pPr>
          </w:p>
        </w:tc>
      </w:tr>
      <w:tr w:rsidR="00F25E73" w:rsidRPr="00226CA6" w14:paraId="6D267DE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D2D22E4" w14:textId="38B7F74A" w:rsidR="00F25E73" w:rsidRPr="00226CA6" w:rsidRDefault="00F25E73" w:rsidP="00226CA6">
            <w:pPr>
              <w:jc w:val="both"/>
              <w:rPr>
                <w:color w:val="000000"/>
              </w:rPr>
            </w:pPr>
            <w:r w:rsidRPr="00226CA6">
              <w:rPr>
                <w:color w:val="000000"/>
              </w:rPr>
              <w:t>2</w:t>
            </w:r>
            <w:r w:rsidR="005554A3">
              <w:rPr>
                <w:color w:val="000000"/>
              </w:rPr>
              <w:t>2</w:t>
            </w:r>
            <w:r w:rsidRPr="00226CA6">
              <w:rPr>
                <w:color w:val="000000"/>
              </w:rPr>
              <w:t>.</w:t>
            </w:r>
            <w:r w:rsidR="00172ECB">
              <w:rPr>
                <w:color w:val="000000"/>
              </w:rPr>
              <w:t>(332/19)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57A0591F" w14:textId="77777777" w:rsidR="00F25E73" w:rsidRPr="00226CA6" w:rsidRDefault="00F25E73" w:rsidP="00226CA6">
            <w:pPr>
              <w:jc w:val="both"/>
              <w:rPr>
                <w:rFonts w:eastAsia="Calibri"/>
                <w:bCs/>
                <w:lang w:eastAsia="en-US"/>
              </w:rPr>
            </w:pPr>
            <w:r w:rsidRPr="00226CA6">
              <w:rPr>
                <w:rFonts w:eastAsia="Calibri"/>
                <w:bCs/>
                <w:lang w:eastAsia="en-US"/>
              </w:rPr>
              <w:t>Par Krimūnu pagasta pārvaldes vadītāja</w:t>
            </w:r>
            <w:r w:rsidRPr="00226CA6">
              <w:rPr>
                <w:rFonts w:eastAsia="Calibri"/>
                <w:lang w:eastAsia="en-US"/>
              </w:rPr>
              <w:t xml:space="preserve"> </w:t>
            </w:r>
            <w:r w:rsidRPr="00226CA6">
              <w:rPr>
                <w:rFonts w:eastAsia="Calibri"/>
                <w:bCs/>
                <w:lang w:eastAsia="en-US"/>
              </w:rPr>
              <w:t>iecelšanu amatā</w:t>
            </w:r>
          </w:p>
          <w:p w14:paraId="3D87E15D" w14:textId="77777777" w:rsidR="00F25E73" w:rsidRPr="00226CA6" w:rsidRDefault="00F25E73" w:rsidP="00226CA6">
            <w:pPr>
              <w:jc w:val="both"/>
              <w:rPr>
                <w:rFonts w:eastAsia="Calibri"/>
                <w:lang w:eastAsia="en-US"/>
              </w:rPr>
            </w:pPr>
          </w:p>
        </w:tc>
      </w:tr>
      <w:tr w:rsidR="00F25E73" w:rsidRPr="00226CA6" w14:paraId="5EF1E305"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8BA23FF" w14:textId="61907331" w:rsidR="00F25E73" w:rsidRPr="00226CA6" w:rsidRDefault="00F25E73" w:rsidP="00226CA6">
            <w:pPr>
              <w:jc w:val="both"/>
              <w:rPr>
                <w:color w:val="000000"/>
              </w:rPr>
            </w:pPr>
            <w:r w:rsidRPr="00226CA6">
              <w:rPr>
                <w:color w:val="000000"/>
              </w:rPr>
              <w:t>2</w:t>
            </w:r>
            <w:r w:rsidR="005554A3">
              <w:rPr>
                <w:color w:val="000000"/>
              </w:rPr>
              <w:t>3</w:t>
            </w:r>
            <w:r w:rsidRPr="00226CA6">
              <w:rPr>
                <w:color w:val="000000"/>
              </w:rPr>
              <w:t>.</w:t>
            </w:r>
            <w:r w:rsidR="00172ECB">
              <w:rPr>
                <w:color w:val="000000"/>
              </w:rPr>
              <w:t>(333/19)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1803D650" w14:textId="77777777" w:rsidR="00F25E73" w:rsidRPr="00226CA6" w:rsidRDefault="00F25E73" w:rsidP="00226CA6">
            <w:pPr>
              <w:jc w:val="both"/>
              <w:rPr>
                <w:rFonts w:eastAsia="Calibri"/>
                <w:bCs/>
                <w:lang w:eastAsia="en-US"/>
              </w:rPr>
            </w:pPr>
            <w:r w:rsidRPr="00226CA6">
              <w:rPr>
                <w:rFonts w:eastAsia="Calibri"/>
                <w:bCs/>
                <w:lang w:eastAsia="en-US"/>
              </w:rPr>
              <w:t>Par Lielauces pagasta pārvaldes vadītāja</w:t>
            </w:r>
            <w:r w:rsidRPr="00226CA6">
              <w:rPr>
                <w:rFonts w:eastAsia="Calibri"/>
                <w:lang w:eastAsia="en-US"/>
              </w:rPr>
              <w:t xml:space="preserve"> </w:t>
            </w:r>
            <w:r w:rsidRPr="00226CA6">
              <w:rPr>
                <w:rFonts w:eastAsia="Calibri"/>
                <w:bCs/>
                <w:lang w:eastAsia="en-US"/>
              </w:rPr>
              <w:t>iecelšanu amatā</w:t>
            </w:r>
          </w:p>
          <w:p w14:paraId="66418B75" w14:textId="77777777" w:rsidR="00F25E73" w:rsidRPr="00226CA6" w:rsidRDefault="00F25E73" w:rsidP="00226CA6">
            <w:pPr>
              <w:jc w:val="both"/>
              <w:rPr>
                <w:rFonts w:eastAsia="Calibri"/>
                <w:lang w:eastAsia="en-US"/>
              </w:rPr>
            </w:pPr>
          </w:p>
        </w:tc>
      </w:tr>
      <w:tr w:rsidR="00F25E73" w:rsidRPr="00226CA6" w14:paraId="036BF45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09F22A4" w14:textId="023CBD46" w:rsidR="00F25E73" w:rsidRPr="00226CA6" w:rsidRDefault="00F25E73" w:rsidP="00226CA6">
            <w:pPr>
              <w:jc w:val="both"/>
              <w:rPr>
                <w:color w:val="000000"/>
              </w:rPr>
            </w:pPr>
            <w:r w:rsidRPr="00226CA6">
              <w:rPr>
                <w:color w:val="000000"/>
              </w:rPr>
              <w:lastRenderedPageBreak/>
              <w:t>2</w:t>
            </w:r>
            <w:r w:rsidR="005554A3">
              <w:rPr>
                <w:color w:val="000000"/>
              </w:rPr>
              <w:t>4</w:t>
            </w:r>
            <w:r w:rsidRPr="00226CA6">
              <w:rPr>
                <w:color w:val="000000"/>
              </w:rPr>
              <w:t>.</w:t>
            </w:r>
            <w:r w:rsidR="00172ECB">
              <w:rPr>
                <w:color w:val="000000"/>
              </w:rPr>
              <w:t>(334/19)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7400AFA9" w14:textId="77777777" w:rsidR="00F25E73" w:rsidRPr="00226CA6" w:rsidRDefault="00F25E73" w:rsidP="00226CA6">
            <w:pPr>
              <w:jc w:val="both"/>
              <w:rPr>
                <w:rFonts w:eastAsia="Calibri"/>
                <w:bCs/>
                <w:lang w:eastAsia="en-US"/>
              </w:rPr>
            </w:pPr>
            <w:r w:rsidRPr="00226CA6">
              <w:rPr>
                <w:rFonts w:eastAsia="Calibri"/>
                <w:bCs/>
                <w:lang w:eastAsia="en-US"/>
              </w:rPr>
              <w:t>Par Tērvetes pagasta pārvaldes vadītāja</w:t>
            </w:r>
            <w:r w:rsidRPr="00226CA6">
              <w:rPr>
                <w:rFonts w:eastAsia="Calibri"/>
                <w:lang w:eastAsia="en-US"/>
              </w:rPr>
              <w:t xml:space="preserve"> </w:t>
            </w:r>
            <w:r w:rsidRPr="00226CA6">
              <w:rPr>
                <w:rFonts w:eastAsia="Calibri"/>
                <w:bCs/>
                <w:lang w:eastAsia="en-US"/>
              </w:rPr>
              <w:t>iecelšanu amatā</w:t>
            </w:r>
          </w:p>
          <w:p w14:paraId="595FEE8A" w14:textId="77777777" w:rsidR="00F25E73" w:rsidRPr="00226CA6" w:rsidRDefault="00F25E73" w:rsidP="00226CA6">
            <w:pPr>
              <w:jc w:val="both"/>
              <w:rPr>
                <w:rFonts w:eastAsia="Calibri"/>
                <w:lang w:eastAsia="en-US"/>
              </w:rPr>
            </w:pPr>
          </w:p>
        </w:tc>
      </w:tr>
      <w:tr w:rsidR="00F25E73" w:rsidRPr="00226CA6" w14:paraId="578BF00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F8A9722" w14:textId="04EA4A6F" w:rsidR="00F25E73" w:rsidRPr="00226CA6" w:rsidRDefault="00F25E73" w:rsidP="00226CA6">
            <w:pPr>
              <w:jc w:val="both"/>
              <w:rPr>
                <w:color w:val="000000"/>
              </w:rPr>
            </w:pPr>
            <w:r w:rsidRPr="00226CA6">
              <w:rPr>
                <w:color w:val="000000"/>
              </w:rPr>
              <w:t>2</w:t>
            </w:r>
            <w:r w:rsidR="005554A3">
              <w:rPr>
                <w:color w:val="000000"/>
              </w:rPr>
              <w:t>5</w:t>
            </w:r>
            <w:r w:rsidRPr="00226CA6">
              <w:rPr>
                <w:color w:val="000000"/>
              </w:rPr>
              <w:t>.</w:t>
            </w:r>
            <w:r w:rsidR="00172ECB">
              <w:rPr>
                <w:color w:val="000000"/>
              </w:rPr>
              <w:t>(335/19)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2D4DD26"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Auces pilsētas pārvaldes nolikuma apstiprināšanu</w:t>
            </w:r>
          </w:p>
        </w:tc>
      </w:tr>
      <w:tr w:rsidR="00F25E73" w:rsidRPr="00226CA6" w14:paraId="480BC2E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E8540BF" w14:textId="36605E7B" w:rsidR="00F25E73" w:rsidRPr="00226CA6" w:rsidRDefault="00F25E73" w:rsidP="00226CA6">
            <w:pPr>
              <w:jc w:val="both"/>
              <w:rPr>
                <w:color w:val="000000"/>
              </w:rPr>
            </w:pPr>
            <w:r w:rsidRPr="00226CA6">
              <w:rPr>
                <w:color w:val="000000"/>
              </w:rPr>
              <w:t>2</w:t>
            </w:r>
            <w:r w:rsidR="005554A3">
              <w:rPr>
                <w:color w:val="000000"/>
              </w:rPr>
              <w:t>6</w:t>
            </w:r>
            <w:r w:rsidRPr="00226CA6">
              <w:rPr>
                <w:color w:val="000000"/>
              </w:rPr>
              <w:t>.</w:t>
            </w:r>
            <w:r w:rsidR="00172ECB">
              <w:rPr>
                <w:color w:val="000000"/>
              </w:rPr>
              <w:t>(336/19)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4911BC4C"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Annenieku pagasta pārvaldes nolikuma apstiprināšanu</w:t>
            </w:r>
          </w:p>
        </w:tc>
      </w:tr>
      <w:tr w:rsidR="00F25E73" w:rsidRPr="00226CA6" w14:paraId="5E82053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642020D" w14:textId="28B2D877" w:rsidR="00F25E73" w:rsidRPr="00226CA6" w:rsidRDefault="00F25E73" w:rsidP="00226CA6">
            <w:pPr>
              <w:jc w:val="both"/>
              <w:rPr>
                <w:color w:val="000000"/>
              </w:rPr>
            </w:pPr>
            <w:r w:rsidRPr="00226CA6">
              <w:rPr>
                <w:color w:val="000000"/>
              </w:rPr>
              <w:t>2</w:t>
            </w:r>
            <w:r w:rsidR="005554A3">
              <w:rPr>
                <w:color w:val="000000"/>
              </w:rPr>
              <w:t>7</w:t>
            </w:r>
            <w:r w:rsidRPr="00226CA6">
              <w:rPr>
                <w:color w:val="000000"/>
              </w:rPr>
              <w:t>.</w:t>
            </w:r>
            <w:r w:rsidR="00172ECB">
              <w:rPr>
                <w:color w:val="000000"/>
              </w:rPr>
              <w:t>(337/19)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D555B2E"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Augstkalnes pagasta pārvaldes nolikuma apstiprināšanu</w:t>
            </w:r>
          </w:p>
        </w:tc>
      </w:tr>
      <w:tr w:rsidR="00F25E73" w:rsidRPr="00226CA6" w14:paraId="5F6392E0"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D0FF703" w14:textId="4B912532" w:rsidR="00F25E73" w:rsidRPr="00226CA6" w:rsidRDefault="00F25E73" w:rsidP="00226CA6">
            <w:pPr>
              <w:jc w:val="both"/>
              <w:rPr>
                <w:color w:val="000000"/>
              </w:rPr>
            </w:pPr>
            <w:r w:rsidRPr="00226CA6">
              <w:rPr>
                <w:color w:val="000000"/>
              </w:rPr>
              <w:t>2</w:t>
            </w:r>
            <w:r w:rsidR="00172ECB">
              <w:rPr>
                <w:color w:val="000000"/>
              </w:rPr>
              <w:t>8</w:t>
            </w:r>
            <w:r w:rsidRPr="00226CA6">
              <w:rPr>
                <w:color w:val="000000"/>
              </w:rPr>
              <w:t>.</w:t>
            </w:r>
            <w:r w:rsidR="007B5F6F">
              <w:rPr>
                <w:color w:val="000000"/>
              </w:rPr>
              <w:t>(338/19)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883FF9D" w14:textId="77777777" w:rsidR="00F25E73" w:rsidRPr="00226CA6" w:rsidRDefault="00F25E73" w:rsidP="00226CA6">
            <w:pPr>
              <w:spacing w:after="160" w:line="259" w:lineRule="auto"/>
              <w:jc w:val="both"/>
              <w:rPr>
                <w:rFonts w:eastAsia="Calibri"/>
                <w:lang w:eastAsia="en-US"/>
              </w:rPr>
            </w:pPr>
            <w:r w:rsidRPr="00226CA6">
              <w:rPr>
                <w:rFonts w:eastAsia="Calibri"/>
                <w:lang w:eastAsia="en-US"/>
              </w:rPr>
              <w:t>Par Auru pagasta pārvaldes nolikuma apstiprināšanu</w:t>
            </w:r>
          </w:p>
        </w:tc>
      </w:tr>
      <w:tr w:rsidR="00F25E73" w:rsidRPr="00226CA6" w14:paraId="56687DB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A068CE5" w14:textId="151CA369" w:rsidR="00F25E73" w:rsidRPr="00226CA6" w:rsidRDefault="005554A3" w:rsidP="00226CA6">
            <w:pPr>
              <w:jc w:val="both"/>
              <w:rPr>
                <w:color w:val="000000"/>
              </w:rPr>
            </w:pPr>
            <w:r>
              <w:rPr>
                <w:color w:val="000000"/>
              </w:rPr>
              <w:t>2</w:t>
            </w:r>
            <w:r w:rsidR="00172ECB">
              <w:rPr>
                <w:color w:val="000000"/>
              </w:rPr>
              <w:t>9</w:t>
            </w:r>
            <w:r w:rsidR="00F25E73" w:rsidRPr="00226CA6">
              <w:rPr>
                <w:color w:val="000000"/>
              </w:rPr>
              <w:t>.</w:t>
            </w:r>
            <w:r w:rsidR="007B5F6F">
              <w:rPr>
                <w:color w:val="000000"/>
              </w:rPr>
              <w:t>(339/19)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857E7C9"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Bēnes pagasta pārvaldes nolikuma apstiprināšanu</w:t>
            </w:r>
          </w:p>
        </w:tc>
      </w:tr>
      <w:tr w:rsidR="00F25E73" w:rsidRPr="00226CA6" w14:paraId="3C7D4E9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1ACFA35" w14:textId="48B935DB" w:rsidR="00F25E73" w:rsidRPr="00226CA6" w:rsidRDefault="00F25E73" w:rsidP="00226CA6">
            <w:pPr>
              <w:jc w:val="both"/>
              <w:rPr>
                <w:color w:val="000000"/>
              </w:rPr>
            </w:pPr>
            <w:r w:rsidRPr="00226CA6">
              <w:rPr>
                <w:color w:val="000000"/>
              </w:rPr>
              <w:t>3</w:t>
            </w:r>
            <w:r w:rsidR="00172ECB">
              <w:rPr>
                <w:color w:val="000000"/>
              </w:rPr>
              <w:t>0.</w:t>
            </w:r>
            <w:r w:rsidR="007B5F6F">
              <w:rPr>
                <w:color w:val="000000"/>
              </w:rPr>
              <w:t>(340/19)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407735B"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Bērzes pagasta pārvaldes nolikuma apstiprināšanu</w:t>
            </w:r>
          </w:p>
        </w:tc>
      </w:tr>
      <w:tr w:rsidR="00F25E73" w:rsidRPr="00226CA6" w14:paraId="04690FD8"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E3E046D" w14:textId="6638ABD8" w:rsidR="00F25E73" w:rsidRPr="00226CA6" w:rsidRDefault="00F25E73" w:rsidP="00226CA6">
            <w:pPr>
              <w:jc w:val="both"/>
              <w:rPr>
                <w:color w:val="000000"/>
              </w:rPr>
            </w:pPr>
            <w:r w:rsidRPr="00226CA6">
              <w:rPr>
                <w:color w:val="000000"/>
              </w:rPr>
              <w:t>3</w:t>
            </w:r>
            <w:r w:rsidR="00172ECB">
              <w:rPr>
                <w:color w:val="000000"/>
              </w:rPr>
              <w:t>1</w:t>
            </w:r>
            <w:r w:rsidRPr="00226CA6">
              <w:rPr>
                <w:color w:val="000000"/>
              </w:rPr>
              <w:t>.</w:t>
            </w:r>
            <w:r w:rsidR="007B5F6F">
              <w:rPr>
                <w:color w:val="000000"/>
              </w:rPr>
              <w:t>(341/19)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1C3C9B32"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Bikstu pagasta pārvaldes nolikuma apstiprināšanu</w:t>
            </w:r>
          </w:p>
        </w:tc>
      </w:tr>
      <w:tr w:rsidR="00F25E73" w:rsidRPr="00226CA6" w14:paraId="78CF6D31"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D91767C" w14:textId="07FECC59" w:rsidR="00F25E73" w:rsidRPr="00226CA6" w:rsidRDefault="00F25E73" w:rsidP="00226CA6">
            <w:pPr>
              <w:jc w:val="both"/>
              <w:rPr>
                <w:color w:val="000000"/>
              </w:rPr>
            </w:pPr>
            <w:r w:rsidRPr="00226CA6">
              <w:rPr>
                <w:color w:val="000000"/>
              </w:rPr>
              <w:t>3</w:t>
            </w:r>
            <w:r w:rsidR="00172ECB">
              <w:rPr>
                <w:color w:val="000000"/>
              </w:rPr>
              <w:t>2</w:t>
            </w:r>
            <w:r w:rsidRPr="00226CA6">
              <w:rPr>
                <w:color w:val="000000"/>
              </w:rPr>
              <w:t>.</w:t>
            </w:r>
            <w:r w:rsidR="007B5F6F">
              <w:rPr>
                <w:color w:val="000000"/>
              </w:rPr>
              <w:t>(342/19)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07B428B"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Dobeles pagasta pārvaldes nolikuma apstiprināšanu</w:t>
            </w:r>
          </w:p>
        </w:tc>
      </w:tr>
      <w:tr w:rsidR="00F25E73" w:rsidRPr="00226CA6" w14:paraId="34A81F31"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89CD820" w14:textId="04ADE10A" w:rsidR="00F25E73" w:rsidRPr="00226CA6" w:rsidRDefault="00F25E73" w:rsidP="00226CA6">
            <w:pPr>
              <w:jc w:val="both"/>
              <w:rPr>
                <w:color w:val="000000"/>
              </w:rPr>
            </w:pPr>
            <w:r w:rsidRPr="00226CA6">
              <w:rPr>
                <w:color w:val="000000"/>
              </w:rPr>
              <w:t>3</w:t>
            </w:r>
            <w:r w:rsidR="00172ECB">
              <w:rPr>
                <w:color w:val="000000"/>
              </w:rPr>
              <w:t>3</w:t>
            </w:r>
            <w:r w:rsidR="007B5F6F">
              <w:rPr>
                <w:color w:val="000000"/>
              </w:rPr>
              <w:t>.(343/19)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441C300C" w14:textId="77777777" w:rsidR="00F25E73" w:rsidRPr="00226CA6" w:rsidRDefault="00F25E73" w:rsidP="00226CA6">
            <w:pPr>
              <w:jc w:val="both"/>
              <w:rPr>
                <w:rFonts w:eastAsia="Calibri"/>
                <w:bCs/>
                <w:lang w:eastAsia="en-US"/>
              </w:rPr>
            </w:pPr>
            <w:r w:rsidRPr="00226CA6">
              <w:rPr>
                <w:rFonts w:eastAsia="Calibri"/>
                <w:lang w:eastAsia="en-US"/>
              </w:rPr>
              <w:t>Par Jaunbērzes pagasta pārvaldes nolikuma apstiprināšanu</w:t>
            </w:r>
          </w:p>
        </w:tc>
      </w:tr>
      <w:tr w:rsidR="00F25E73" w:rsidRPr="00226CA6" w14:paraId="096FBF2D"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0C17936" w14:textId="099370D6" w:rsidR="00F25E73" w:rsidRPr="00226CA6" w:rsidRDefault="00F25E73" w:rsidP="00226CA6">
            <w:pPr>
              <w:jc w:val="both"/>
              <w:rPr>
                <w:color w:val="000000"/>
              </w:rPr>
            </w:pPr>
            <w:r w:rsidRPr="00226CA6">
              <w:rPr>
                <w:color w:val="000000"/>
              </w:rPr>
              <w:t>3</w:t>
            </w:r>
            <w:r w:rsidR="00172ECB">
              <w:rPr>
                <w:color w:val="000000"/>
              </w:rPr>
              <w:t>4</w:t>
            </w:r>
            <w:r w:rsidRPr="00226CA6">
              <w:rPr>
                <w:color w:val="000000"/>
              </w:rPr>
              <w:t>.</w:t>
            </w:r>
            <w:r w:rsidR="007B5F6F">
              <w:rPr>
                <w:color w:val="000000"/>
              </w:rPr>
              <w:t>(344/19)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953E15D"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Krimūnu pagasta pārvaldes nolikuma apstiprināšanu</w:t>
            </w:r>
          </w:p>
        </w:tc>
      </w:tr>
      <w:tr w:rsidR="00F25E73" w:rsidRPr="00226CA6" w14:paraId="08D5DF60"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F05D62D" w14:textId="76248592" w:rsidR="00F25E73" w:rsidRPr="00226CA6" w:rsidRDefault="00F25E73" w:rsidP="00226CA6">
            <w:pPr>
              <w:jc w:val="both"/>
              <w:rPr>
                <w:color w:val="000000"/>
              </w:rPr>
            </w:pPr>
            <w:r w:rsidRPr="00226CA6">
              <w:rPr>
                <w:color w:val="000000"/>
              </w:rPr>
              <w:t>3</w:t>
            </w:r>
            <w:r w:rsidR="00172ECB">
              <w:rPr>
                <w:color w:val="000000"/>
              </w:rPr>
              <w:t>5</w:t>
            </w:r>
            <w:r w:rsidRPr="00226CA6">
              <w:rPr>
                <w:color w:val="000000"/>
              </w:rPr>
              <w:t>.</w:t>
            </w:r>
            <w:r w:rsidR="007B5F6F">
              <w:rPr>
                <w:color w:val="000000"/>
              </w:rPr>
              <w:t>(345/19)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DF631FF"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Lielauces pagasta pārvaldes nolikuma apstiprināšanu</w:t>
            </w:r>
          </w:p>
        </w:tc>
      </w:tr>
      <w:tr w:rsidR="00F25E73" w:rsidRPr="00226CA6" w14:paraId="2DB1E855"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FE7189B" w14:textId="0B7C853A" w:rsidR="00F25E73" w:rsidRPr="00226CA6" w:rsidRDefault="00F25E73" w:rsidP="00226CA6">
            <w:pPr>
              <w:jc w:val="both"/>
              <w:rPr>
                <w:color w:val="000000"/>
              </w:rPr>
            </w:pPr>
            <w:r w:rsidRPr="00226CA6">
              <w:rPr>
                <w:color w:val="000000"/>
              </w:rPr>
              <w:t>3</w:t>
            </w:r>
            <w:r w:rsidR="00172ECB">
              <w:rPr>
                <w:color w:val="000000"/>
              </w:rPr>
              <w:t>6</w:t>
            </w:r>
            <w:r w:rsidRPr="00226CA6">
              <w:rPr>
                <w:color w:val="000000"/>
              </w:rPr>
              <w:t>.</w:t>
            </w:r>
            <w:r w:rsidR="007B5F6F">
              <w:rPr>
                <w:color w:val="000000"/>
              </w:rPr>
              <w:t>(346/19)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FA7A4A9"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Penkules pagasta pārvaldes nolikuma apstiprināšanu</w:t>
            </w:r>
          </w:p>
        </w:tc>
      </w:tr>
      <w:tr w:rsidR="00F25E73" w:rsidRPr="00226CA6" w14:paraId="211B468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D2ACD7D" w14:textId="79293E17" w:rsidR="00F25E73" w:rsidRPr="00226CA6" w:rsidRDefault="00F25E73" w:rsidP="00226CA6">
            <w:pPr>
              <w:jc w:val="both"/>
              <w:rPr>
                <w:color w:val="000000"/>
              </w:rPr>
            </w:pPr>
            <w:r w:rsidRPr="00226CA6">
              <w:rPr>
                <w:color w:val="000000"/>
              </w:rPr>
              <w:t>3</w:t>
            </w:r>
            <w:r w:rsidR="00172ECB">
              <w:rPr>
                <w:color w:val="000000"/>
              </w:rPr>
              <w:t>7</w:t>
            </w:r>
            <w:r w:rsidRPr="00226CA6">
              <w:rPr>
                <w:color w:val="000000"/>
              </w:rPr>
              <w:t>.</w:t>
            </w:r>
            <w:r w:rsidR="007B5F6F">
              <w:rPr>
                <w:color w:val="000000"/>
              </w:rPr>
              <w:t>(347/19)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E19E844" w14:textId="77777777" w:rsidR="00F25E73" w:rsidRPr="00226CA6" w:rsidRDefault="00F25E73" w:rsidP="00226CA6">
            <w:pPr>
              <w:spacing w:after="160" w:line="259" w:lineRule="auto"/>
              <w:jc w:val="both"/>
              <w:rPr>
                <w:rFonts w:eastAsia="Calibri"/>
                <w:bCs/>
                <w:lang w:eastAsia="en-US"/>
              </w:rPr>
            </w:pPr>
            <w:r w:rsidRPr="00226CA6">
              <w:rPr>
                <w:rFonts w:eastAsia="Calibri"/>
                <w:lang w:eastAsia="en-US"/>
              </w:rPr>
              <w:t>Par Tērvetes pagasta pārvaldes nolikuma apstiprināšanu</w:t>
            </w:r>
          </w:p>
        </w:tc>
      </w:tr>
      <w:tr w:rsidR="00F25E73" w:rsidRPr="00226CA6" w14:paraId="5D19DE2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E6EAC0D" w14:textId="7F93BD49" w:rsidR="00F25E73" w:rsidRPr="00226CA6" w:rsidRDefault="00F25E73" w:rsidP="00226CA6">
            <w:pPr>
              <w:jc w:val="both"/>
              <w:rPr>
                <w:color w:val="000000"/>
              </w:rPr>
            </w:pPr>
            <w:r w:rsidRPr="00226CA6">
              <w:rPr>
                <w:color w:val="000000"/>
              </w:rPr>
              <w:t>3</w:t>
            </w:r>
            <w:r w:rsidR="00172ECB">
              <w:rPr>
                <w:color w:val="000000"/>
              </w:rPr>
              <w:t>8</w:t>
            </w:r>
            <w:r w:rsidRPr="00226CA6">
              <w:rPr>
                <w:color w:val="000000"/>
              </w:rPr>
              <w:t>.</w:t>
            </w:r>
            <w:r w:rsidR="00B370DD">
              <w:rPr>
                <w:color w:val="000000"/>
              </w:rPr>
              <w:t>(348/19)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6CB28DD" w14:textId="77777777" w:rsidR="00F25E73" w:rsidRPr="00226CA6" w:rsidRDefault="00F25E73" w:rsidP="00226CA6">
            <w:pPr>
              <w:jc w:val="both"/>
              <w:rPr>
                <w:rFonts w:eastAsia="Calibri"/>
                <w:lang w:eastAsia="en-US"/>
              </w:rPr>
            </w:pPr>
            <w:r w:rsidRPr="00226CA6">
              <w:rPr>
                <w:rFonts w:eastAsia="Calibri"/>
                <w:lang w:eastAsia="en-US"/>
              </w:rPr>
              <w:t>Par Auces pilsētas pārvaldes vadītāja amata konkursa nolikuma apstiprināšanu</w:t>
            </w:r>
          </w:p>
        </w:tc>
      </w:tr>
      <w:tr w:rsidR="00F25E73" w:rsidRPr="00226CA6" w14:paraId="74289CF8"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6DA0A4" w14:textId="7F2705A9" w:rsidR="00F25E73" w:rsidRPr="00226CA6" w:rsidRDefault="005704BA" w:rsidP="00226CA6">
            <w:pPr>
              <w:jc w:val="both"/>
              <w:rPr>
                <w:color w:val="000000"/>
              </w:rPr>
            </w:pPr>
            <w:r>
              <w:rPr>
                <w:color w:val="000000"/>
              </w:rPr>
              <w:t>39</w:t>
            </w:r>
            <w:r w:rsidR="00F25E73" w:rsidRPr="00226CA6">
              <w:rPr>
                <w:color w:val="000000"/>
              </w:rPr>
              <w:t>.</w:t>
            </w:r>
            <w:r w:rsidR="00B370DD">
              <w:rPr>
                <w:color w:val="000000"/>
              </w:rPr>
              <w:t>(349/19)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CB89F2D" w14:textId="77777777" w:rsidR="00F25E73" w:rsidRPr="00226CA6" w:rsidRDefault="00F25E73" w:rsidP="00226CA6">
            <w:pPr>
              <w:jc w:val="both"/>
              <w:rPr>
                <w:rFonts w:eastAsia="Calibri"/>
                <w:lang w:eastAsia="en-US"/>
              </w:rPr>
            </w:pPr>
            <w:r w:rsidRPr="00226CA6">
              <w:rPr>
                <w:rFonts w:eastAsia="Calibri"/>
                <w:lang w:eastAsia="en-US"/>
              </w:rPr>
              <w:t>Par Penkules pagasta pārvaldes vadītāja amata konkursa nolikuma apstiprināšanu</w:t>
            </w:r>
          </w:p>
        </w:tc>
      </w:tr>
      <w:tr w:rsidR="00F25E73" w:rsidRPr="00226CA6" w14:paraId="29D31632"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1AD6BF" w14:textId="3924E9DE" w:rsidR="00F25E73" w:rsidRPr="00226CA6" w:rsidRDefault="00F25E73" w:rsidP="00226CA6">
            <w:pPr>
              <w:jc w:val="both"/>
              <w:rPr>
                <w:color w:val="000000"/>
              </w:rPr>
            </w:pPr>
            <w:r w:rsidRPr="00226CA6">
              <w:rPr>
                <w:color w:val="000000"/>
              </w:rPr>
              <w:t>4</w:t>
            </w:r>
            <w:r w:rsidR="005704BA">
              <w:rPr>
                <w:color w:val="000000"/>
              </w:rPr>
              <w:t>0</w:t>
            </w:r>
            <w:r w:rsidR="00B370DD">
              <w:rPr>
                <w:color w:val="000000"/>
              </w:rPr>
              <w:t>.(350/19)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1AD3296" w14:textId="77777777" w:rsidR="00F25E73" w:rsidRPr="00226CA6" w:rsidRDefault="00F25E73" w:rsidP="00226CA6">
            <w:pPr>
              <w:spacing w:after="160" w:line="259" w:lineRule="auto"/>
              <w:jc w:val="both"/>
              <w:rPr>
                <w:rFonts w:ascii="Calibri" w:eastAsia="Calibri" w:hAnsi="Calibri"/>
                <w:sz w:val="22"/>
                <w:szCs w:val="22"/>
                <w:lang w:eastAsia="en-US"/>
              </w:rPr>
            </w:pPr>
            <w:r w:rsidRPr="00226CA6">
              <w:rPr>
                <w:rFonts w:eastAsia="Calibri"/>
                <w:lang w:eastAsia="en-US"/>
              </w:rPr>
              <w:t>Par pārstāvju deleģēšanu biedrības “Dobeles rajona lauku partnerība” padomē</w:t>
            </w:r>
          </w:p>
        </w:tc>
      </w:tr>
      <w:tr w:rsidR="00F25E73" w:rsidRPr="00226CA6" w14:paraId="1D470037"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2074A2B" w14:textId="78571E9C" w:rsidR="00F25E73" w:rsidRPr="00226CA6" w:rsidRDefault="00F25E73" w:rsidP="00226CA6">
            <w:pPr>
              <w:jc w:val="both"/>
              <w:rPr>
                <w:color w:val="000000"/>
              </w:rPr>
            </w:pPr>
            <w:r w:rsidRPr="00226CA6">
              <w:rPr>
                <w:color w:val="000000"/>
              </w:rPr>
              <w:t>4</w:t>
            </w:r>
            <w:r w:rsidR="005704BA">
              <w:rPr>
                <w:color w:val="000000"/>
              </w:rPr>
              <w:t>1</w:t>
            </w:r>
            <w:r w:rsidRPr="00226CA6">
              <w:rPr>
                <w:color w:val="000000"/>
              </w:rPr>
              <w:t>.</w:t>
            </w:r>
            <w:r w:rsidR="00B370DD">
              <w:rPr>
                <w:color w:val="000000"/>
              </w:rPr>
              <w:t>(351/19)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CB50A79" w14:textId="77777777" w:rsidR="00F25E73" w:rsidRPr="00226CA6" w:rsidRDefault="00F25E73" w:rsidP="00226CA6">
            <w:pPr>
              <w:jc w:val="both"/>
              <w:rPr>
                <w:rFonts w:eastAsia="Calibri"/>
                <w:lang w:eastAsia="en-US"/>
              </w:rPr>
            </w:pPr>
            <w:r w:rsidRPr="00226CA6">
              <w:rPr>
                <w:rFonts w:eastAsia="Calibri"/>
                <w:lang w:eastAsia="en-US"/>
              </w:rPr>
              <w:t xml:space="preserve">Par pašvaldības nekustamā īpašuma – dzīvokļa Nr.1 Sniķeres ielā 2B, </w:t>
            </w:r>
          </w:p>
          <w:p w14:paraId="185F75F0" w14:textId="77777777" w:rsidR="00F25E73" w:rsidRPr="00226CA6" w:rsidRDefault="00F25E73" w:rsidP="00226CA6">
            <w:pPr>
              <w:jc w:val="both"/>
              <w:rPr>
                <w:rFonts w:eastAsia="Calibri"/>
                <w:lang w:eastAsia="en-US"/>
              </w:rPr>
            </w:pPr>
            <w:r w:rsidRPr="00226CA6">
              <w:rPr>
                <w:rFonts w:eastAsia="Calibri"/>
                <w:lang w:eastAsia="en-US"/>
              </w:rPr>
              <w:t>Bēnē, Bēnes pagastā, Dobeles novadā, atsavināšanu</w:t>
            </w:r>
          </w:p>
        </w:tc>
      </w:tr>
      <w:tr w:rsidR="00F25E73" w:rsidRPr="00226CA6" w14:paraId="013BDF26"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7E004B6" w14:textId="60618EEA" w:rsidR="00F25E73" w:rsidRPr="00226CA6" w:rsidRDefault="00F25E73" w:rsidP="00226CA6">
            <w:pPr>
              <w:jc w:val="both"/>
              <w:rPr>
                <w:color w:val="000000"/>
              </w:rPr>
            </w:pPr>
            <w:r w:rsidRPr="00226CA6">
              <w:rPr>
                <w:color w:val="000000"/>
              </w:rPr>
              <w:t>4</w:t>
            </w:r>
            <w:r w:rsidR="00B370DD">
              <w:rPr>
                <w:color w:val="000000"/>
              </w:rPr>
              <w:t>2</w:t>
            </w:r>
            <w:r w:rsidRPr="00226CA6">
              <w:rPr>
                <w:color w:val="000000"/>
              </w:rPr>
              <w:t>.</w:t>
            </w:r>
            <w:r w:rsidR="00B370DD">
              <w:rPr>
                <w:color w:val="000000"/>
              </w:rPr>
              <w:t>(352/19)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7821A5F0"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Nr.7 Teodora Celma ielā 14, Bēnē, Bēnes pagastā, Dobeles novadā, atsavināšanu</w:t>
            </w:r>
          </w:p>
        </w:tc>
      </w:tr>
      <w:tr w:rsidR="00F25E73" w:rsidRPr="00226CA6" w14:paraId="3C0DEAE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0EC77CA" w14:textId="40017100" w:rsidR="00F25E73" w:rsidRPr="00226CA6" w:rsidRDefault="00F25E73" w:rsidP="00226CA6">
            <w:pPr>
              <w:jc w:val="both"/>
              <w:rPr>
                <w:color w:val="000000"/>
              </w:rPr>
            </w:pPr>
            <w:r w:rsidRPr="00226CA6">
              <w:rPr>
                <w:color w:val="000000"/>
              </w:rPr>
              <w:t>4</w:t>
            </w:r>
            <w:r w:rsidR="00B370DD">
              <w:rPr>
                <w:color w:val="000000"/>
              </w:rPr>
              <w:t>3</w:t>
            </w:r>
            <w:r w:rsidRPr="00226CA6">
              <w:rPr>
                <w:color w:val="000000"/>
              </w:rPr>
              <w:t>.</w:t>
            </w:r>
            <w:r w:rsidR="00B370DD">
              <w:rPr>
                <w:color w:val="000000"/>
              </w:rPr>
              <w:t>(353/19)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ABC690F"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Nr.23 “Dzelmes” Lielaucē, Lielauces pagastā, Dobeles novadā, atsavināšanu</w:t>
            </w:r>
          </w:p>
        </w:tc>
      </w:tr>
      <w:tr w:rsidR="00F25E73" w:rsidRPr="00226CA6" w14:paraId="1C6B41CD"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CFAABE9" w14:textId="76AB22A3" w:rsidR="00F25E73" w:rsidRPr="00226CA6" w:rsidRDefault="00F25E73" w:rsidP="00226CA6">
            <w:pPr>
              <w:jc w:val="both"/>
              <w:rPr>
                <w:color w:val="000000"/>
              </w:rPr>
            </w:pPr>
            <w:r w:rsidRPr="00226CA6">
              <w:rPr>
                <w:color w:val="000000"/>
              </w:rPr>
              <w:t>4</w:t>
            </w:r>
            <w:r w:rsidR="00B370DD">
              <w:rPr>
                <w:color w:val="000000"/>
              </w:rPr>
              <w:t>4</w:t>
            </w:r>
            <w:r w:rsidRPr="00226CA6">
              <w:rPr>
                <w:color w:val="000000"/>
              </w:rPr>
              <w:t>.</w:t>
            </w:r>
            <w:r w:rsidR="00B370DD">
              <w:rPr>
                <w:color w:val="000000"/>
              </w:rPr>
              <w:t>(354/19)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7A208B9"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Nr.12 “Prinči” Īlē,</w:t>
            </w:r>
          </w:p>
          <w:p w14:paraId="5E357D71" w14:textId="77777777" w:rsidR="00F25E73" w:rsidRPr="00226CA6" w:rsidRDefault="00F25E73" w:rsidP="00226CA6">
            <w:pPr>
              <w:jc w:val="both"/>
              <w:rPr>
                <w:rFonts w:eastAsia="Calibri"/>
                <w:lang w:eastAsia="en-US"/>
              </w:rPr>
            </w:pPr>
            <w:r w:rsidRPr="00226CA6">
              <w:rPr>
                <w:rFonts w:eastAsia="Calibri"/>
                <w:lang w:eastAsia="en-US"/>
              </w:rPr>
              <w:t>Īles pagastā, Dobeles novadā, atsavināšanu</w:t>
            </w:r>
          </w:p>
        </w:tc>
      </w:tr>
      <w:tr w:rsidR="00F25E73" w:rsidRPr="00226CA6" w14:paraId="32D9D15C"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C80952" w14:textId="686C64D7" w:rsidR="00F25E73" w:rsidRPr="00226CA6" w:rsidRDefault="00F25E73" w:rsidP="00226CA6">
            <w:pPr>
              <w:jc w:val="both"/>
              <w:rPr>
                <w:color w:val="000000"/>
              </w:rPr>
            </w:pPr>
            <w:r w:rsidRPr="00226CA6">
              <w:rPr>
                <w:color w:val="000000"/>
              </w:rPr>
              <w:lastRenderedPageBreak/>
              <w:t>4</w:t>
            </w:r>
            <w:r w:rsidR="00B370DD">
              <w:rPr>
                <w:color w:val="000000"/>
              </w:rPr>
              <w:t>5</w:t>
            </w:r>
            <w:r w:rsidRPr="00226CA6">
              <w:rPr>
                <w:color w:val="000000"/>
              </w:rPr>
              <w:t>.</w:t>
            </w:r>
            <w:r w:rsidR="00B370DD">
              <w:rPr>
                <w:color w:val="000000"/>
              </w:rPr>
              <w:t>(355/19)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A1A834D"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Nr.105 Jāņa Čakstes ielā 23 Dobelē, Dobeles novadā, atsavināšanu</w:t>
            </w:r>
          </w:p>
        </w:tc>
      </w:tr>
      <w:tr w:rsidR="00F25E73" w:rsidRPr="00226CA6" w14:paraId="4DEA46F4"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94196ED" w14:textId="4D0A03CC" w:rsidR="00F25E73" w:rsidRPr="00226CA6" w:rsidRDefault="00F25E73" w:rsidP="00226CA6">
            <w:pPr>
              <w:jc w:val="both"/>
              <w:rPr>
                <w:color w:val="000000"/>
              </w:rPr>
            </w:pPr>
            <w:r w:rsidRPr="00226CA6">
              <w:rPr>
                <w:color w:val="000000"/>
              </w:rPr>
              <w:t>4</w:t>
            </w:r>
            <w:r w:rsidR="00B370DD">
              <w:rPr>
                <w:color w:val="000000"/>
              </w:rPr>
              <w:t>6</w:t>
            </w:r>
            <w:r w:rsidRPr="00226CA6">
              <w:rPr>
                <w:color w:val="000000"/>
              </w:rPr>
              <w:t>.</w:t>
            </w:r>
            <w:r w:rsidR="00B370DD">
              <w:rPr>
                <w:color w:val="000000"/>
              </w:rPr>
              <w:t>(356/19)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14480081"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Nr.46 Meža prospektā 6 Dobelē, Dobeles novadā, atsavināšanu</w:t>
            </w:r>
          </w:p>
        </w:tc>
      </w:tr>
      <w:tr w:rsidR="00F25E73" w:rsidRPr="00226CA6" w14:paraId="2CC8CE0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FB0EA3D" w14:textId="0A738FE0" w:rsidR="00F25E73" w:rsidRPr="00226CA6" w:rsidRDefault="00F25E73" w:rsidP="00226CA6">
            <w:pPr>
              <w:jc w:val="both"/>
              <w:rPr>
                <w:color w:val="000000"/>
              </w:rPr>
            </w:pPr>
            <w:r w:rsidRPr="00226CA6">
              <w:rPr>
                <w:color w:val="000000"/>
              </w:rPr>
              <w:t>4</w:t>
            </w:r>
            <w:r w:rsidR="00B370DD">
              <w:rPr>
                <w:color w:val="000000"/>
              </w:rPr>
              <w:t>7</w:t>
            </w:r>
            <w:r w:rsidRPr="00226CA6">
              <w:rPr>
                <w:color w:val="000000"/>
              </w:rPr>
              <w:t>.</w:t>
            </w:r>
            <w:r w:rsidR="00B370DD">
              <w:rPr>
                <w:color w:val="000000"/>
              </w:rPr>
              <w:t>(357/19)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116F9B5"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Nr.3 Priežu ielā 1 Gardenē, Auru pagastā, Dobeles novadā, atsavināšanu</w:t>
            </w:r>
          </w:p>
        </w:tc>
      </w:tr>
      <w:tr w:rsidR="00F25E73" w:rsidRPr="00226CA6" w14:paraId="4442FB45"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E95EA92" w14:textId="7C2FEC92" w:rsidR="00F25E73" w:rsidRPr="00226CA6" w:rsidRDefault="00F25E73" w:rsidP="00226CA6">
            <w:pPr>
              <w:jc w:val="both"/>
              <w:rPr>
                <w:color w:val="000000"/>
              </w:rPr>
            </w:pPr>
            <w:r w:rsidRPr="00226CA6">
              <w:rPr>
                <w:color w:val="000000"/>
              </w:rPr>
              <w:t>4</w:t>
            </w:r>
            <w:r w:rsidR="00B370DD">
              <w:rPr>
                <w:color w:val="000000"/>
              </w:rPr>
              <w:t>8.(358/19)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4854A3B4"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Nr.4 Priežu ielā 15 Gardenē, Auru pagastā, Dobeles novadā, atsavināšanu</w:t>
            </w:r>
          </w:p>
        </w:tc>
      </w:tr>
      <w:tr w:rsidR="00F25E73" w:rsidRPr="00226CA6" w14:paraId="7A856685"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8AE6FF0" w14:textId="5BAE8837" w:rsidR="00F25E73" w:rsidRPr="00226CA6" w:rsidRDefault="00B370DD" w:rsidP="00226CA6">
            <w:pPr>
              <w:jc w:val="both"/>
              <w:rPr>
                <w:color w:val="000000"/>
              </w:rPr>
            </w:pPr>
            <w:r>
              <w:rPr>
                <w:color w:val="000000"/>
              </w:rPr>
              <w:t>49</w:t>
            </w:r>
            <w:r w:rsidR="00F25E73" w:rsidRPr="00226CA6">
              <w:rPr>
                <w:color w:val="000000"/>
              </w:rPr>
              <w:t>.</w:t>
            </w:r>
            <w:r w:rsidR="00D71A33">
              <w:rPr>
                <w:color w:val="000000"/>
              </w:rPr>
              <w:t>(359/19)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7093D47"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Nr.11 Priežu ielā 20 Gardenē, Auru pagastā, Dobeles novadā, atsavināšanu</w:t>
            </w:r>
          </w:p>
        </w:tc>
      </w:tr>
      <w:tr w:rsidR="00F25E73" w:rsidRPr="00226CA6" w14:paraId="3FD03B47"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ABAFC37" w14:textId="22791668" w:rsidR="00F25E73" w:rsidRPr="00226CA6" w:rsidRDefault="00F25E73" w:rsidP="00226CA6">
            <w:pPr>
              <w:jc w:val="both"/>
              <w:rPr>
                <w:color w:val="000000"/>
              </w:rPr>
            </w:pPr>
            <w:r w:rsidRPr="00226CA6">
              <w:rPr>
                <w:color w:val="000000"/>
              </w:rPr>
              <w:t>5</w:t>
            </w:r>
            <w:r w:rsidR="00B370DD">
              <w:rPr>
                <w:color w:val="000000"/>
              </w:rPr>
              <w:t>0</w:t>
            </w:r>
            <w:r w:rsidRPr="00226CA6">
              <w:rPr>
                <w:color w:val="000000"/>
              </w:rPr>
              <w:t>.</w:t>
            </w:r>
            <w:r w:rsidR="00D71A33">
              <w:rPr>
                <w:color w:val="000000"/>
              </w:rPr>
              <w:t>(360/19)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26ACC95"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Nr.3 Uzvaras ielā 29 Dobelē, Dobeles novadā, atsavināšanu</w:t>
            </w:r>
          </w:p>
        </w:tc>
      </w:tr>
      <w:tr w:rsidR="00F25E73" w:rsidRPr="00226CA6" w14:paraId="30D64BFB"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27EED15" w14:textId="3D47F6B3" w:rsidR="00F25E73" w:rsidRPr="00226CA6" w:rsidRDefault="00F25E73" w:rsidP="00226CA6">
            <w:pPr>
              <w:jc w:val="both"/>
              <w:rPr>
                <w:color w:val="000000"/>
              </w:rPr>
            </w:pPr>
            <w:r w:rsidRPr="00226CA6">
              <w:rPr>
                <w:color w:val="000000"/>
              </w:rPr>
              <w:t>5</w:t>
            </w:r>
            <w:r w:rsidR="00B370DD">
              <w:rPr>
                <w:color w:val="000000"/>
              </w:rPr>
              <w:t>1</w:t>
            </w:r>
            <w:r w:rsidRPr="00226CA6">
              <w:rPr>
                <w:color w:val="000000"/>
              </w:rPr>
              <w:t>.</w:t>
            </w:r>
            <w:r w:rsidR="00D71A33">
              <w:rPr>
                <w:color w:val="000000"/>
              </w:rPr>
              <w:t>(361/19)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4A5A13BF"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Nr.2, 1.maija ielā 1 Aucē, Dobeles novadā, atkārtotu izsoli</w:t>
            </w:r>
          </w:p>
        </w:tc>
      </w:tr>
      <w:tr w:rsidR="00F25E73" w:rsidRPr="00226CA6" w14:paraId="355642B7"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2DB952" w14:textId="77D89612" w:rsidR="00F25E73" w:rsidRPr="00226CA6" w:rsidRDefault="00F25E73" w:rsidP="00226CA6">
            <w:pPr>
              <w:jc w:val="both"/>
              <w:rPr>
                <w:color w:val="000000"/>
              </w:rPr>
            </w:pPr>
            <w:r w:rsidRPr="00226CA6">
              <w:rPr>
                <w:color w:val="000000"/>
              </w:rPr>
              <w:t>5</w:t>
            </w:r>
            <w:r w:rsidR="00B370DD">
              <w:rPr>
                <w:color w:val="000000"/>
              </w:rPr>
              <w:t>2.</w:t>
            </w:r>
            <w:r w:rsidR="00D71A33">
              <w:rPr>
                <w:color w:val="000000"/>
              </w:rPr>
              <w:t>(362/19)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7D2B5028" w14:textId="77777777" w:rsidR="00F25E73" w:rsidRPr="00226CA6" w:rsidRDefault="00F25E73" w:rsidP="00226CA6">
            <w:pPr>
              <w:jc w:val="both"/>
              <w:rPr>
                <w:rFonts w:eastAsia="Calibri"/>
                <w:lang w:eastAsia="en-US"/>
              </w:rPr>
            </w:pPr>
            <w:r w:rsidRPr="00226CA6">
              <w:rPr>
                <w:rFonts w:eastAsia="Calibri"/>
                <w:lang w:eastAsia="en-US"/>
              </w:rPr>
              <w:t>Par pašvaldības nekustamā īpašuma – dzīvokļa Nr.7 “</w:t>
            </w:r>
            <w:proofErr w:type="spellStart"/>
            <w:r w:rsidRPr="00226CA6">
              <w:rPr>
                <w:rFonts w:eastAsia="Calibri"/>
                <w:lang w:eastAsia="en-US"/>
              </w:rPr>
              <w:t>Dzelzgaļi</w:t>
            </w:r>
            <w:proofErr w:type="spellEnd"/>
            <w:r w:rsidRPr="00226CA6">
              <w:rPr>
                <w:rFonts w:eastAsia="Calibri"/>
                <w:lang w:eastAsia="en-US"/>
              </w:rPr>
              <w:t>” Vecauces pagastā, Dobeles novadā, atsavināšanu</w:t>
            </w:r>
          </w:p>
        </w:tc>
      </w:tr>
      <w:tr w:rsidR="00F25E73" w:rsidRPr="00226CA6" w14:paraId="33573E76"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94A37B4" w14:textId="766F8444" w:rsidR="00F25E73" w:rsidRPr="00226CA6" w:rsidRDefault="00F25E73" w:rsidP="00226CA6">
            <w:pPr>
              <w:jc w:val="both"/>
              <w:rPr>
                <w:color w:val="000000"/>
              </w:rPr>
            </w:pPr>
            <w:r w:rsidRPr="00226CA6">
              <w:rPr>
                <w:color w:val="000000"/>
              </w:rPr>
              <w:t>5</w:t>
            </w:r>
            <w:r w:rsidR="00B370DD">
              <w:rPr>
                <w:color w:val="000000"/>
              </w:rPr>
              <w:t>3</w:t>
            </w:r>
            <w:r w:rsidRPr="00226CA6">
              <w:rPr>
                <w:color w:val="000000"/>
              </w:rPr>
              <w:t>.</w:t>
            </w:r>
            <w:r w:rsidR="00D71A33">
              <w:rPr>
                <w:color w:val="000000"/>
              </w:rPr>
              <w:t>(363/19)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F47E156" w14:textId="77777777" w:rsidR="00F25E73" w:rsidRPr="00226CA6" w:rsidRDefault="00F25E73" w:rsidP="00C5204E">
            <w:pPr>
              <w:jc w:val="both"/>
              <w:rPr>
                <w:rFonts w:eastAsia="Calibri"/>
                <w:lang w:eastAsia="en-US"/>
              </w:rPr>
            </w:pPr>
            <w:r w:rsidRPr="00226CA6">
              <w:rPr>
                <w:rFonts w:eastAsia="Calibri"/>
                <w:lang w:eastAsia="en-US"/>
              </w:rPr>
              <w:t xml:space="preserve">Par pašvaldības nekustamā īpašuma – dzīvokļa Nr.2 Īles ielā 13, </w:t>
            </w:r>
          </w:p>
          <w:p w14:paraId="439C7E21" w14:textId="77777777" w:rsidR="00F25E73" w:rsidRPr="00226CA6" w:rsidRDefault="00F25E73" w:rsidP="00C5204E">
            <w:pPr>
              <w:jc w:val="both"/>
              <w:rPr>
                <w:rFonts w:eastAsia="Calibri"/>
                <w:lang w:eastAsia="en-US"/>
              </w:rPr>
            </w:pPr>
            <w:r w:rsidRPr="00226CA6">
              <w:rPr>
                <w:rFonts w:eastAsia="Calibri"/>
                <w:lang w:eastAsia="en-US"/>
              </w:rPr>
              <w:t>Bēnē, Bēnes pagastā, Dobeles novadā, atsavināšanu</w:t>
            </w:r>
          </w:p>
        </w:tc>
      </w:tr>
      <w:tr w:rsidR="00F25E73" w:rsidRPr="00226CA6" w14:paraId="6C41260C"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503F0F6" w14:textId="6AAA4A21" w:rsidR="00F25E73" w:rsidRPr="00226CA6" w:rsidRDefault="00F25E73" w:rsidP="00226CA6">
            <w:pPr>
              <w:jc w:val="both"/>
              <w:rPr>
                <w:color w:val="000000"/>
              </w:rPr>
            </w:pPr>
            <w:r w:rsidRPr="00226CA6">
              <w:rPr>
                <w:color w:val="000000"/>
              </w:rPr>
              <w:t>5</w:t>
            </w:r>
            <w:r w:rsidR="00B370DD">
              <w:rPr>
                <w:color w:val="000000"/>
              </w:rPr>
              <w:t>4</w:t>
            </w:r>
            <w:r w:rsidRPr="00226CA6">
              <w:rPr>
                <w:color w:val="000000"/>
              </w:rPr>
              <w:t>.</w:t>
            </w:r>
            <w:r w:rsidR="00D71A33">
              <w:rPr>
                <w:color w:val="000000"/>
              </w:rPr>
              <w:t>(364/19)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733FDAC4" w14:textId="77777777" w:rsidR="00F25E73" w:rsidRPr="00226CA6" w:rsidRDefault="00F25E73" w:rsidP="00226CA6">
            <w:pPr>
              <w:jc w:val="both"/>
              <w:rPr>
                <w:rFonts w:eastAsia="Calibri"/>
                <w:lang w:eastAsia="en-US"/>
              </w:rPr>
            </w:pPr>
            <w:r w:rsidRPr="00226CA6">
              <w:rPr>
                <w:rFonts w:eastAsia="Calibri"/>
                <w:lang w:eastAsia="en-US"/>
              </w:rPr>
              <w:t xml:space="preserve">Par pašvaldības nekustamā īpašuma – dzīvokļa Nr.7 “Irši 3” </w:t>
            </w:r>
          </w:p>
          <w:p w14:paraId="73B88364" w14:textId="77777777" w:rsidR="00F25E73" w:rsidRPr="00226CA6" w:rsidRDefault="00F25E73" w:rsidP="00226CA6">
            <w:pPr>
              <w:jc w:val="both"/>
              <w:rPr>
                <w:rFonts w:eastAsia="Calibri"/>
                <w:lang w:eastAsia="en-US"/>
              </w:rPr>
            </w:pPr>
            <w:r w:rsidRPr="00226CA6">
              <w:rPr>
                <w:rFonts w:eastAsia="Calibri"/>
                <w:lang w:eastAsia="en-US"/>
              </w:rPr>
              <w:t>Bēnes pagastā, Dobeles novadā, atsavināšanu</w:t>
            </w:r>
          </w:p>
        </w:tc>
      </w:tr>
      <w:tr w:rsidR="00F25E73" w:rsidRPr="00226CA6" w14:paraId="550B09AB"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A5D9C96" w14:textId="615B375F" w:rsidR="00F25E73" w:rsidRPr="00226CA6" w:rsidRDefault="00F25E73" w:rsidP="00226CA6">
            <w:pPr>
              <w:jc w:val="both"/>
              <w:rPr>
                <w:color w:val="000000"/>
              </w:rPr>
            </w:pPr>
            <w:r w:rsidRPr="00226CA6">
              <w:rPr>
                <w:color w:val="000000"/>
              </w:rPr>
              <w:t>5</w:t>
            </w:r>
            <w:r w:rsidR="00B370DD">
              <w:rPr>
                <w:color w:val="000000"/>
              </w:rPr>
              <w:t>5</w:t>
            </w:r>
            <w:r w:rsidRPr="00226CA6">
              <w:rPr>
                <w:color w:val="000000"/>
              </w:rPr>
              <w:t>.</w:t>
            </w:r>
            <w:r w:rsidR="00D71A33">
              <w:rPr>
                <w:color w:val="000000"/>
              </w:rPr>
              <w:t>(365/19)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144CF4A5" w14:textId="77777777" w:rsidR="00F25E73" w:rsidRPr="00226CA6" w:rsidRDefault="00F25E73" w:rsidP="00226CA6">
            <w:pPr>
              <w:jc w:val="both"/>
              <w:rPr>
                <w:rFonts w:eastAsia="Calibri"/>
                <w:lang w:eastAsia="en-US"/>
              </w:rPr>
            </w:pPr>
            <w:r w:rsidRPr="00226CA6">
              <w:rPr>
                <w:rFonts w:eastAsia="Calibri"/>
                <w:lang w:eastAsia="en-US"/>
              </w:rPr>
              <w:t>Par nekustamā īpašuma Bēnes ielā 30A Aucē, Dobeles novadā, atsavināšanu</w:t>
            </w:r>
          </w:p>
        </w:tc>
      </w:tr>
      <w:tr w:rsidR="00F25E73" w:rsidRPr="00226CA6" w14:paraId="1F210874"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37EC5A1" w14:textId="09FE1C19" w:rsidR="00F25E73" w:rsidRPr="00226CA6" w:rsidRDefault="00F25E73" w:rsidP="00226CA6">
            <w:pPr>
              <w:jc w:val="both"/>
              <w:rPr>
                <w:color w:val="000000"/>
              </w:rPr>
            </w:pPr>
            <w:r w:rsidRPr="00226CA6">
              <w:rPr>
                <w:color w:val="000000"/>
              </w:rPr>
              <w:t>5</w:t>
            </w:r>
            <w:r w:rsidR="00B370DD">
              <w:rPr>
                <w:color w:val="000000"/>
              </w:rPr>
              <w:t>6</w:t>
            </w:r>
            <w:r w:rsidRPr="00226CA6">
              <w:rPr>
                <w:color w:val="000000"/>
              </w:rPr>
              <w:t>.</w:t>
            </w:r>
            <w:r w:rsidR="00D71A33">
              <w:rPr>
                <w:color w:val="000000"/>
              </w:rPr>
              <w:t>(366/19)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51708987" w14:textId="77777777" w:rsidR="00F25E73" w:rsidRPr="00226CA6" w:rsidRDefault="00F25E73" w:rsidP="00226CA6">
            <w:pPr>
              <w:jc w:val="both"/>
              <w:rPr>
                <w:rFonts w:eastAsia="Calibri"/>
                <w:lang w:eastAsia="en-US"/>
              </w:rPr>
            </w:pPr>
            <w:bookmarkStart w:id="1" w:name="_Hlk91956781"/>
            <w:r w:rsidRPr="00226CA6">
              <w:rPr>
                <w:rFonts w:eastAsia="Calibri"/>
                <w:lang w:eastAsia="en-US"/>
              </w:rPr>
              <w:t>Par nekustamā īpašuma Puškina ielā 29A Aucē, Dobeles novadā, atsavināšanu</w:t>
            </w:r>
            <w:bookmarkEnd w:id="1"/>
          </w:p>
        </w:tc>
      </w:tr>
      <w:tr w:rsidR="00F25E73" w:rsidRPr="00226CA6" w14:paraId="59B6DFB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14E0F60" w14:textId="5CE76024" w:rsidR="00F25E73" w:rsidRPr="00226CA6" w:rsidRDefault="00F25E73" w:rsidP="00226CA6">
            <w:pPr>
              <w:jc w:val="both"/>
              <w:rPr>
                <w:color w:val="000000"/>
              </w:rPr>
            </w:pPr>
            <w:r w:rsidRPr="00226CA6">
              <w:rPr>
                <w:color w:val="000000"/>
              </w:rPr>
              <w:t>5</w:t>
            </w:r>
            <w:r w:rsidR="00B370DD">
              <w:rPr>
                <w:color w:val="000000"/>
              </w:rPr>
              <w:t>7</w:t>
            </w:r>
            <w:r w:rsidRPr="00226CA6">
              <w:rPr>
                <w:color w:val="000000"/>
              </w:rPr>
              <w:t>.</w:t>
            </w:r>
            <w:r w:rsidR="00D71A33">
              <w:rPr>
                <w:color w:val="000000"/>
              </w:rPr>
              <w:t>(367/19)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AB0A96C" w14:textId="77777777" w:rsidR="00F25E73" w:rsidRPr="00226CA6" w:rsidRDefault="00F25E73" w:rsidP="00226CA6">
            <w:pPr>
              <w:jc w:val="both"/>
              <w:rPr>
                <w:rFonts w:eastAsia="Calibri"/>
                <w:lang w:eastAsia="en-US"/>
              </w:rPr>
            </w:pPr>
            <w:r w:rsidRPr="00226CA6">
              <w:rPr>
                <w:rFonts w:eastAsia="Calibri"/>
                <w:lang w:eastAsia="en-US"/>
              </w:rPr>
              <w:t>Par nekustamā īpašuma “Pūcītes” Lielauces pagastā, Dobeles novadā, atsavināšanu</w:t>
            </w:r>
          </w:p>
        </w:tc>
      </w:tr>
      <w:tr w:rsidR="00F25E73" w:rsidRPr="00226CA6" w14:paraId="311CD44B"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7B25124" w14:textId="47AEB313" w:rsidR="00F25E73" w:rsidRPr="00226CA6" w:rsidRDefault="00F25E73" w:rsidP="00226CA6">
            <w:pPr>
              <w:jc w:val="both"/>
              <w:rPr>
                <w:color w:val="000000"/>
              </w:rPr>
            </w:pPr>
            <w:r w:rsidRPr="00226CA6">
              <w:rPr>
                <w:color w:val="000000"/>
              </w:rPr>
              <w:t>5</w:t>
            </w:r>
            <w:r w:rsidR="00B370DD">
              <w:rPr>
                <w:color w:val="000000"/>
              </w:rPr>
              <w:t>8</w:t>
            </w:r>
            <w:r w:rsidRPr="00226CA6">
              <w:rPr>
                <w:color w:val="000000"/>
              </w:rPr>
              <w:t>.</w:t>
            </w:r>
            <w:r w:rsidR="00D71A33">
              <w:rPr>
                <w:color w:val="000000"/>
              </w:rPr>
              <w:t>(368/19)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EDFB91A" w14:textId="77777777" w:rsidR="00F25E73" w:rsidRPr="00226CA6" w:rsidRDefault="00F25E73" w:rsidP="00226CA6">
            <w:pPr>
              <w:jc w:val="both"/>
              <w:rPr>
                <w:rFonts w:eastAsia="Calibri"/>
                <w:lang w:eastAsia="en-US"/>
              </w:rPr>
            </w:pPr>
            <w:r w:rsidRPr="00226CA6">
              <w:rPr>
                <w:rFonts w:eastAsia="Calibri"/>
                <w:lang w:eastAsia="en-US"/>
              </w:rPr>
              <w:t>Par nekustamā īpašuma “</w:t>
            </w:r>
            <w:proofErr w:type="spellStart"/>
            <w:r w:rsidRPr="00226CA6">
              <w:rPr>
                <w:rFonts w:eastAsia="Calibri"/>
                <w:lang w:eastAsia="en-US"/>
              </w:rPr>
              <w:t>Veczemnieki</w:t>
            </w:r>
            <w:proofErr w:type="spellEnd"/>
            <w:r w:rsidRPr="00226CA6">
              <w:rPr>
                <w:rFonts w:eastAsia="Calibri"/>
                <w:lang w:eastAsia="en-US"/>
              </w:rPr>
              <w:t xml:space="preserve"> 71” Auru pagastā, Dobeles novadā, atsavināšanu</w:t>
            </w:r>
          </w:p>
        </w:tc>
      </w:tr>
      <w:tr w:rsidR="00F25E73" w:rsidRPr="00226CA6" w14:paraId="7BF68C1D"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A09129E" w14:textId="3050C257" w:rsidR="00F25E73" w:rsidRPr="00226CA6" w:rsidRDefault="00B370DD" w:rsidP="00226CA6">
            <w:pPr>
              <w:jc w:val="both"/>
              <w:rPr>
                <w:color w:val="000000"/>
              </w:rPr>
            </w:pPr>
            <w:r>
              <w:rPr>
                <w:color w:val="000000"/>
              </w:rPr>
              <w:t>59</w:t>
            </w:r>
            <w:r w:rsidR="00F25E73" w:rsidRPr="00226CA6">
              <w:rPr>
                <w:color w:val="000000"/>
              </w:rPr>
              <w:t>.</w:t>
            </w:r>
            <w:r w:rsidR="00D71A33">
              <w:rPr>
                <w:color w:val="000000"/>
              </w:rPr>
              <w:t>(369/19)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91C1B48" w14:textId="77777777" w:rsidR="00F25E73" w:rsidRPr="00226CA6" w:rsidRDefault="00F25E73" w:rsidP="00226CA6">
            <w:pPr>
              <w:jc w:val="both"/>
              <w:rPr>
                <w:rFonts w:eastAsia="Calibri"/>
                <w:lang w:eastAsia="en-US"/>
              </w:rPr>
            </w:pPr>
            <w:r w:rsidRPr="00226CA6">
              <w:rPr>
                <w:rFonts w:eastAsia="Calibri"/>
                <w:lang w:eastAsia="en-US"/>
              </w:rPr>
              <w:t>Par nekustamā īpašuma „Dēliņi” Bērzes pagastā, Dobeles novadā, atsavināšanu</w:t>
            </w:r>
          </w:p>
        </w:tc>
      </w:tr>
      <w:tr w:rsidR="00F25E73" w:rsidRPr="00226CA6" w14:paraId="37ACAFA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C6A34F6" w14:textId="64EBEC78" w:rsidR="00F25E73" w:rsidRPr="00226CA6" w:rsidRDefault="00F25E73" w:rsidP="00226CA6">
            <w:pPr>
              <w:jc w:val="both"/>
              <w:rPr>
                <w:color w:val="000000"/>
              </w:rPr>
            </w:pPr>
            <w:r w:rsidRPr="00226CA6">
              <w:rPr>
                <w:color w:val="000000"/>
              </w:rPr>
              <w:t>6</w:t>
            </w:r>
            <w:r w:rsidR="00B370DD">
              <w:rPr>
                <w:color w:val="000000"/>
              </w:rPr>
              <w:t>0.</w:t>
            </w:r>
            <w:r w:rsidR="00D71A33">
              <w:rPr>
                <w:color w:val="000000"/>
              </w:rPr>
              <w:t>(370/19)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517EA818" w14:textId="77777777" w:rsidR="00F25E73" w:rsidRPr="00226CA6" w:rsidRDefault="00F25E73" w:rsidP="00226CA6">
            <w:pPr>
              <w:jc w:val="both"/>
              <w:rPr>
                <w:rFonts w:eastAsia="Calibri"/>
                <w:lang w:eastAsia="en-US"/>
              </w:rPr>
            </w:pPr>
            <w:r w:rsidRPr="00226CA6">
              <w:rPr>
                <w:rFonts w:eastAsia="Calibri"/>
                <w:lang w:eastAsia="en-US"/>
              </w:rPr>
              <w:t>Par nekustamā īpašuma „</w:t>
            </w:r>
            <w:proofErr w:type="spellStart"/>
            <w:r w:rsidRPr="00226CA6">
              <w:rPr>
                <w:rFonts w:eastAsia="Calibri"/>
                <w:lang w:eastAsia="en-US"/>
              </w:rPr>
              <w:t>Jaunzemnieki</w:t>
            </w:r>
            <w:proofErr w:type="spellEnd"/>
            <w:r w:rsidRPr="00226CA6">
              <w:rPr>
                <w:rFonts w:eastAsia="Calibri"/>
                <w:lang w:eastAsia="en-US"/>
              </w:rPr>
              <w:t xml:space="preserve"> 115” Auru pagastā, Dobeles novadā, atsavināšanu</w:t>
            </w:r>
          </w:p>
        </w:tc>
      </w:tr>
      <w:tr w:rsidR="00F25E73" w:rsidRPr="00226CA6" w14:paraId="4E3C172A"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DC8E83" w14:textId="00CD75C2" w:rsidR="00F25E73" w:rsidRPr="00226CA6" w:rsidRDefault="00F25E73" w:rsidP="00226CA6">
            <w:pPr>
              <w:jc w:val="both"/>
              <w:rPr>
                <w:color w:val="000000"/>
              </w:rPr>
            </w:pPr>
            <w:r w:rsidRPr="00226CA6">
              <w:rPr>
                <w:color w:val="000000"/>
              </w:rPr>
              <w:t>6</w:t>
            </w:r>
            <w:r w:rsidR="00B370DD">
              <w:rPr>
                <w:color w:val="000000"/>
              </w:rPr>
              <w:t>1</w:t>
            </w:r>
            <w:r w:rsidRPr="00226CA6">
              <w:rPr>
                <w:color w:val="000000"/>
              </w:rPr>
              <w:t>.</w:t>
            </w:r>
            <w:r w:rsidR="00D71A33">
              <w:rPr>
                <w:color w:val="000000"/>
              </w:rPr>
              <w:t>(371/19)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6542271" w14:textId="3F9D2F02" w:rsidR="00F25E73" w:rsidRPr="00226CA6" w:rsidRDefault="00F25E73" w:rsidP="00226CA6">
            <w:pPr>
              <w:jc w:val="both"/>
              <w:rPr>
                <w:rFonts w:eastAsia="Calibri"/>
                <w:lang w:eastAsia="en-US"/>
              </w:rPr>
            </w:pPr>
            <w:r w:rsidRPr="00226CA6">
              <w:rPr>
                <w:rFonts w:eastAsia="Calibri"/>
                <w:lang w:eastAsia="en-US"/>
              </w:rPr>
              <w:t xml:space="preserve">Par nekustamā īpašuma „Pieši” Vītiņu pagastā, Dobeles novadā, </w:t>
            </w:r>
            <w:r w:rsidR="00DA05A9">
              <w:rPr>
                <w:rFonts w:eastAsia="Calibri"/>
                <w:lang w:eastAsia="en-US"/>
              </w:rPr>
              <w:t>at</w:t>
            </w:r>
            <w:r w:rsidRPr="00226CA6">
              <w:rPr>
                <w:rFonts w:eastAsia="Calibri"/>
                <w:lang w:eastAsia="en-US"/>
              </w:rPr>
              <w:t>savināšanu</w:t>
            </w:r>
          </w:p>
        </w:tc>
      </w:tr>
      <w:tr w:rsidR="00F25E73" w:rsidRPr="00226CA6" w14:paraId="028B04D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251748E" w14:textId="11966922" w:rsidR="00F25E73" w:rsidRPr="00226CA6" w:rsidRDefault="00F25E73" w:rsidP="00226CA6">
            <w:pPr>
              <w:jc w:val="both"/>
              <w:rPr>
                <w:color w:val="000000"/>
              </w:rPr>
            </w:pPr>
            <w:r w:rsidRPr="00226CA6">
              <w:rPr>
                <w:color w:val="000000"/>
              </w:rPr>
              <w:t>6</w:t>
            </w:r>
            <w:r w:rsidR="00B370DD">
              <w:rPr>
                <w:color w:val="000000"/>
              </w:rPr>
              <w:t>2</w:t>
            </w:r>
            <w:r w:rsidRPr="00226CA6">
              <w:rPr>
                <w:color w:val="000000"/>
              </w:rPr>
              <w:t>.</w:t>
            </w:r>
            <w:r w:rsidR="00D71A33">
              <w:rPr>
                <w:color w:val="000000"/>
              </w:rPr>
              <w:t>(372/19)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9F164AC" w14:textId="77777777" w:rsidR="00F25E73" w:rsidRPr="00226CA6" w:rsidRDefault="00F25E73" w:rsidP="00226CA6">
            <w:pPr>
              <w:jc w:val="both"/>
              <w:rPr>
                <w:rFonts w:eastAsia="Calibri"/>
                <w:lang w:eastAsia="en-US"/>
              </w:rPr>
            </w:pPr>
            <w:r w:rsidRPr="00226CA6">
              <w:rPr>
                <w:rFonts w:eastAsia="Calibri"/>
                <w:lang w:eastAsia="en-US"/>
              </w:rPr>
              <w:t>Par nekustamā īpašuma „</w:t>
            </w:r>
            <w:proofErr w:type="spellStart"/>
            <w:r w:rsidRPr="00226CA6">
              <w:rPr>
                <w:rFonts w:eastAsia="Calibri"/>
                <w:lang w:eastAsia="en-US"/>
              </w:rPr>
              <w:t>Vinbergi</w:t>
            </w:r>
            <w:proofErr w:type="spellEnd"/>
            <w:r w:rsidRPr="00226CA6">
              <w:rPr>
                <w:rFonts w:eastAsia="Calibri"/>
                <w:lang w:eastAsia="en-US"/>
              </w:rPr>
              <w:t>” Bukaišu pagastā, Dobeles novadā, atkārtotu izsoli</w:t>
            </w:r>
          </w:p>
        </w:tc>
      </w:tr>
      <w:tr w:rsidR="00F25E73" w:rsidRPr="00226CA6" w14:paraId="51447900"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A46636F" w14:textId="26AB7ACD" w:rsidR="00F25E73" w:rsidRPr="00226CA6" w:rsidRDefault="00F25E73" w:rsidP="00226CA6">
            <w:pPr>
              <w:jc w:val="both"/>
              <w:rPr>
                <w:color w:val="000000"/>
              </w:rPr>
            </w:pPr>
            <w:r w:rsidRPr="00226CA6">
              <w:rPr>
                <w:color w:val="000000"/>
              </w:rPr>
              <w:t>6</w:t>
            </w:r>
            <w:r w:rsidR="00B370DD">
              <w:rPr>
                <w:color w:val="000000"/>
              </w:rPr>
              <w:t>3</w:t>
            </w:r>
            <w:r w:rsidRPr="00226CA6">
              <w:rPr>
                <w:color w:val="000000"/>
              </w:rPr>
              <w:t>.</w:t>
            </w:r>
            <w:r w:rsidR="00D71A33">
              <w:rPr>
                <w:color w:val="000000"/>
              </w:rPr>
              <w:t>(373/19)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961684C" w14:textId="77777777" w:rsidR="00F25E73" w:rsidRPr="00226CA6" w:rsidRDefault="00F25E73" w:rsidP="00226CA6">
            <w:pPr>
              <w:jc w:val="both"/>
              <w:rPr>
                <w:rFonts w:eastAsia="Calibri"/>
                <w:lang w:eastAsia="en-US"/>
              </w:rPr>
            </w:pPr>
            <w:r w:rsidRPr="00226CA6">
              <w:rPr>
                <w:rFonts w:eastAsia="Calibri"/>
                <w:lang w:eastAsia="en-US"/>
              </w:rPr>
              <w:t>Par nekustamā īpašuma „</w:t>
            </w:r>
            <w:proofErr w:type="spellStart"/>
            <w:r w:rsidRPr="00226CA6">
              <w:rPr>
                <w:rFonts w:eastAsia="Calibri"/>
                <w:lang w:eastAsia="en-US"/>
              </w:rPr>
              <w:t>Kvietes</w:t>
            </w:r>
            <w:proofErr w:type="spellEnd"/>
            <w:r w:rsidRPr="00226CA6">
              <w:rPr>
                <w:rFonts w:eastAsia="Calibri"/>
                <w:lang w:eastAsia="en-US"/>
              </w:rPr>
              <w:t>” Bukaišu pagastā, Dobeles novadā, atkārtotu izsoli</w:t>
            </w:r>
          </w:p>
        </w:tc>
      </w:tr>
      <w:tr w:rsidR="00F25E73" w:rsidRPr="00226CA6" w14:paraId="0C9CCD3B"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E2DA74" w14:textId="69C01B1B" w:rsidR="00F25E73" w:rsidRPr="00226CA6" w:rsidRDefault="00F25E73" w:rsidP="00226CA6">
            <w:pPr>
              <w:jc w:val="both"/>
              <w:rPr>
                <w:color w:val="000000"/>
              </w:rPr>
            </w:pPr>
            <w:r w:rsidRPr="00226CA6">
              <w:rPr>
                <w:color w:val="000000"/>
              </w:rPr>
              <w:t>6</w:t>
            </w:r>
            <w:r w:rsidR="00D47C7F">
              <w:rPr>
                <w:color w:val="000000"/>
              </w:rPr>
              <w:t>4</w:t>
            </w:r>
            <w:r w:rsidRPr="00226CA6">
              <w:rPr>
                <w:color w:val="000000"/>
              </w:rPr>
              <w:t>.</w:t>
            </w:r>
            <w:r w:rsidR="00D71A33">
              <w:rPr>
                <w:color w:val="000000"/>
              </w:rPr>
              <w:t>(374/19)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7BE36BBA" w14:textId="77777777" w:rsidR="00F25E73" w:rsidRPr="00226CA6" w:rsidRDefault="00F25E73" w:rsidP="00226CA6">
            <w:pPr>
              <w:jc w:val="both"/>
              <w:rPr>
                <w:rFonts w:eastAsia="Calibri"/>
                <w:lang w:eastAsia="en-US"/>
              </w:rPr>
            </w:pPr>
            <w:r w:rsidRPr="00226CA6">
              <w:rPr>
                <w:rFonts w:eastAsia="Calibri"/>
                <w:lang w:eastAsia="en-US"/>
              </w:rPr>
              <w:t>Par izsoles rezultātu apstiprināšanu</w:t>
            </w:r>
          </w:p>
        </w:tc>
      </w:tr>
      <w:tr w:rsidR="00F25E73" w:rsidRPr="00226CA6" w14:paraId="496010F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7A136B" w14:textId="748684E7" w:rsidR="00F25E73" w:rsidRPr="00226CA6" w:rsidRDefault="00F25E73" w:rsidP="00226CA6">
            <w:pPr>
              <w:jc w:val="both"/>
              <w:rPr>
                <w:color w:val="000000"/>
              </w:rPr>
            </w:pPr>
            <w:r w:rsidRPr="00226CA6">
              <w:rPr>
                <w:color w:val="000000"/>
              </w:rPr>
              <w:t>6</w:t>
            </w:r>
            <w:r w:rsidR="00D47C7F">
              <w:rPr>
                <w:color w:val="000000"/>
              </w:rPr>
              <w:t>5</w:t>
            </w:r>
            <w:r w:rsidRPr="00226CA6">
              <w:rPr>
                <w:color w:val="000000"/>
              </w:rPr>
              <w:t>.</w:t>
            </w:r>
            <w:r w:rsidR="00D71A33">
              <w:rPr>
                <w:color w:val="000000"/>
              </w:rPr>
              <w:t>(375/19)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4447D88C" w14:textId="77777777" w:rsidR="00F25E73" w:rsidRPr="00226CA6" w:rsidRDefault="00F25E73" w:rsidP="00226CA6">
            <w:pPr>
              <w:jc w:val="both"/>
              <w:rPr>
                <w:rFonts w:eastAsia="Calibri"/>
                <w:lang w:eastAsia="en-US"/>
              </w:rPr>
            </w:pPr>
            <w:r w:rsidRPr="00226CA6">
              <w:rPr>
                <w:rFonts w:eastAsia="Calibri"/>
                <w:lang w:eastAsia="en-US"/>
              </w:rPr>
              <w:t>Par bieži sastopamo derīgo izrakteņu ieguves atļaujas atcelšanu</w:t>
            </w:r>
          </w:p>
        </w:tc>
      </w:tr>
      <w:tr w:rsidR="00F25E73" w:rsidRPr="00226CA6" w14:paraId="78BA7C81"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578CE32" w14:textId="3C86B505" w:rsidR="00F25E73" w:rsidRPr="00226CA6" w:rsidRDefault="00F25E73" w:rsidP="00226CA6">
            <w:pPr>
              <w:jc w:val="both"/>
              <w:rPr>
                <w:color w:val="000000"/>
              </w:rPr>
            </w:pPr>
            <w:r w:rsidRPr="00226CA6">
              <w:rPr>
                <w:color w:val="000000"/>
              </w:rPr>
              <w:lastRenderedPageBreak/>
              <w:t>6</w:t>
            </w:r>
            <w:r w:rsidR="00D47C7F">
              <w:rPr>
                <w:color w:val="000000"/>
              </w:rPr>
              <w:t>6</w:t>
            </w:r>
            <w:r w:rsidRPr="00226CA6">
              <w:rPr>
                <w:color w:val="000000"/>
              </w:rPr>
              <w:t>.</w:t>
            </w:r>
            <w:r w:rsidR="00D47C7F">
              <w:rPr>
                <w:color w:val="000000"/>
              </w:rPr>
              <w:t>(376/19)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68B198D" w14:textId="77777777" w:rsidR="00F25E73" w:rsidRPr="00226CA6" w:rsidRDefault="00F25E73" w:rsidP="00226CA6">
            <w:pPr>
              <w:spacing w:line="259" w:lineRule="auto"/>
              <w:ind w:right="43"/>
              <w:jc w:val="both"/>
              <w:rPr>
                <w:rFonts w:eastAsia="Calibri"/>
                <w:lang w:eastAsia="en-US"/>
              </w:rPr>
            </w:pPr>
            <w:r w:rsidRPr="00226CA6">
              <w:rPr>
                <w:rFonts w:eastAsia="Calibri"/>
                <w:lang w:eastAsia="en-US"/>
              </w:rPr>
              <w:t>Par atļauju lauksaimniecības zemes ierīkošanai mežā  nekustamā īpašuma “</w:t>
            </w:r>
            <w:proofErr w:type="spellStart"/>
            <w:r w:rsidRPr="00226CA6">
              <w:rPr>
                <w:rFonts w:eastAsia="Calibri"/>
                <w:lang w:eastAsia="en-US"/>
              </w:rPr>
              <w:t>Zundes</w:t>
            </w:r>
            <w:proofErr w:type="spellEnd"/>
            <w:r w:rsidRPr="00226CA6">
              <w:rPr>
                <w:rFonts w:eastAsia="Calibri"/>
                <w:lang w:eastAsia="en-US"/>
              </w:rPr>
              <w:t>” (kadastra Nr.46460030120) zemes vienībā ar kadastra apzīmējumu 46460030134, Auru pagastā, Dobeles novadā</w:t>
            </w:r>
          </w:p>
        </w:tc>
      </w:tr>
      <w:tr w:rsidR="00F25E73" w:rsidRPr="00226CA6" w14:paraId="4475D611"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5476244" w14:textId="22D7A9D4" w:rsidR="00F25E73" w:rsidRPr="00226CA6" w:rsidRDefault="00F25E73" w:rsidP="00226CA6">
            <w:pPr>
              <w:jc w:val="both"/>
              <w:rPr>
                <w:color w:val="000000"/>
              </w:rPr>
            </w:pPr>
            <w:r w:rsidRPr="00226CA6">
              <w:rPr>
                <w:color w:val="000000"/>
              </w:rPr>
              <w:t>6</w:t>
            </w:r>
            <w:r w:rsidR="00D47C7F">
              <w:rPr>
                <w:color w:val="000000"/>
              </w:rPr>
              <w:t>7</w:t>
            </w:r>
            <w:r w:rsidRPr="00226CA6">
              <w:rPr>
                <w:color w:val="000000"/>
              </w:rPr>
              <w:t>.</w:t>
            </w:r>
            <w:r w:rsidR="00D47C7F">
              <w:rPr>
                <w:color w:val="000000"/>
              </w:rPr>
              <w:t>(377/19)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E9198DB" w14:textId="77777777" w:rsidR="00F25E73" w:rsidRPr="00226CA6" w:rsidRDefault="00F25E73" w:rsidP="00226CA6">
            <w:pPr>
              <w:jc w:val="both"/>
              <w:rPr>
                <w:rFonts w:eastAsia="Calibri"/>
                <w:lang w:eastAsia="en-US"/>
              </w:rPr>
            </w:pPr>
            <w:r w:rsidRPr="00226CA6">
              <w:rPr>
                <w:rFonts w:eastAsia="Calibri"/>
                <w:lang w:eastAsia="en-US"/>
              </w:rPr>
              <w:t>Par Dobeles novada domes saistošo noteikumu Nr.12 “Kārtība koku ciršanai ārpus meža Dobeles novada teritorijā” apstiprināšanu</w:t>
            </w:r>
          </w:p>
        </w:tc>
      </w:tr>
      <w:tr w:rsidR="00F25E73" w:rsidRPr="00226CA6" w14:paraId="609B41ED"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7A22AC1" w14:textId="3F83E89C" w:rsidR="00F25E73" w:rsidRPr="00226CA6" w:rsidRDefault="00F25E73" w:rsidP="00226CA6">
            <w:pPr>
              <w:jc w:val="both"/>
              <w:rPr>
                <w:color w:val="000000"/>
              </w:rPr>
            </w:pPr>
            <w:r w:rsidRPr="00226CA6">
              <w:rPr>
                <w:color w:val="000000"/>
              </w:rPr>
              <w:t>6</w:t>
            </w:r>
            <w:r w:rsidR="00D47C7F">
              <w:rPr>
                <w:color w:val="000000"/>
              </w:rPr>
              <w:t>8</w:t>
            </w:r>
            <w:r w:rsidRPr="00226CA6">
              <w:rPr>
                <w:color w:val="000000"/>
              </w:rPr>
              <w:t>.</w:t>
            </w:r>
            <w:r w:rsidR="00D47C7F">
              <w:rPr>
                <w:color w:val="000000"/>
              </w:rPr>
              <w:t>(378/19)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34F337D" w14:textId="77777777" w:rsidR="00F25E73" w:rsidRPr="00226CA6" w:rsidRDefault="00F25E73" w:rsidP="00226CA6">
            <w:pPr>
              <w:spacing w:after="160" w:line="259" w:lineRule="auto"/>
              <w:jc w:val="both"/>
              <w:rPr>
                <w:rFonts w:eastAsia="Calibri"/>
                <w:lang w:eastAsia="en-US"/>
              </w:rPr>
            </w:pPr>
            <w:r w:rsidRPr="00226CA6">
              <w:rPr>
                <w:rFonts w:eastAsia="Calibri"/>
                <w:lang w:val="en-US" w:eastAsia="en-US"/>
              </w:rPr>
              <w:t xml:space="preserve">Par Koku </w:t>
            </w:r>
            <w:proofErr w:type="spellStart"/>
            <w:r w:rsidRPr="00226CA6">
              <w:rPr>
                <w:rFonts w:eastAsia="Calibri"/>
                <w:lang w:val="en-US" w:eastAsia="en-US"/>
              </w:rPr>
              <w:t>ciršanas</w:t>
            </w:r>
            <w:proofErr w:type="spellEnd"/>
            <w:r w:rsidRPr="00226CA6">
              <w:rPr>
                <w:rFonts w:eastAsia="Calibri"/>
                <w:lang w:val="en-US" w:eastAsia="en-US"/>
              </w:rPr>
              <w:t xml:space="preserve"> </w:t>
            </w:r>
            <w:proofErr w:type="spellStart"/>
            <w:r w:rsidRPr="00226CA6">
              <w:rPr>
                <w:rFonts w:eastAsia="Calibri"/>
                <w:bCs/>
                <w:color w:val="000000"/>
                <w:lang w:val="en-US" w:eastAsia="en-US"/>
              </w:rPr>
              <w:t>komisijas</w:t>
            </w:r>
            <w:proofErr w:type="spellEnd"/>
            <w:r w:rsidRPr="00226CA6">
              <w:rPr>
                <w:rFonts w:eastAsia="Calibri"/>
                <w:lang w:val="en-US" w:eastAsia="en-US"/>
              </w:rPr>
              <w:t xml:space="preserve"> </w:t>
            </w:r>
            <w:proofErr w:type="spellStart"/>
            <w:r w:rsidRPr="00226CA6">
              <w:rPr>
                <w:rFonts w:eastAsia="Calibri"/>
                <w:lang w:val="en-US" w:eastAsia="en-US"/>
              </w:rPr>
              <w:t>izveidi</w:t>
            </w:r>
            <w:proofErr w:type="spellEnd"/>
            <w:r w:rsidRPr="00226CA6">
              <w:rPr>
                <w:rFonts w:eastAsia="Calibri"/>
                <w:lang w:val="en-US" w:eastAsia="en-US"/>
              </w:rPr>
              <w:t xml:space="preserve"> un </w:t>
            </w:r>
            <w:proofErr w:type="spellStart"/>
            <w:r w:rsidRPr="00226CA6">
              <w:rPr>
                <w:rFonts w:eastAsia="Calibri"/>
                <w:bCs/>
                <w:color w:val="000000"/>
                <w:lang w:val="en-US" w:eastAsia="en-US"/>
              </w:rPr>
              <w:t>komisijas</w:t>
            </w:r>
            <w:proofErr w:type="spellEnd"/>
            <w:r w:rsidRPr="00226CA6">
              <w:rPr>
                <w:rFonts w:eastAsia="Calibri"/>
                <w:lang w:val="en-US" w:eastAsia="en-US"/>
              </w:rPr>
              <w:t xml:space="preserve"> </w:t>
            </w:r>
            <w:proofErr w:type="spellStart"/>
            <w:r w:rsidRPr="00226CA6">
              <w:rPr>
                <w:rFonts w:eastAsia="Calibri"/>
                <w:lang w:val="en-US" w:eastAsia="en-US"/>
              </w:rPr>
              <w:t>nolikuma</w:t>
            </w:r>
            <w:proofErr w:type="spellEnd"/>
            <w:r w:rsidRPr="00226CA6">
              <w:rPr>
                <w:rFonts w:eastAsia="Calibri"/>
                <w:lang w:val="en-US" w:eastAsia="en-US"/>
              </w:rPr>
              <w:t xml:space="preserve"> </w:t>
            </w:r>
            <w:proofErr w:type="spellStart"/>
            <w:r w:rsidRPr="00226CA6">
              <w:rPr>
                <w:rFonts w:eastAsia="Calibri"/>
                <w:lang w:val="en-US" w:eastAsia="en-US"/>
              </w:rPr>
              <w:t>apstiprināšanu</w:t>
            </w:r>
            <w:proofErr w:type="spellEnd"/>
          </w:p>
        </w:tc>
      </w:tr>
      <w:tr w:rsidR="00F25E73" w:rsidRPr="00226CA6" w14:paraId="3CDD28D0"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F3D092C" w14:textId="1819BF69" w:rsidR="00F25E73" w:rsidRPr="00226CA6" w:rsidRDefault="00D47C7F" w:rsidP="00226CA6">
            <w:pPr>
              <w:jc w:val="both"/>
              <w:rPr>
                <w:color w:val="000000"/>
              </w:rPr>
            </w:pPr>
            <w:r>
              <w:rPr>
                <w:color w:val="000000"/>
              </w:rPr>
              <w:t>69</w:t>
            </w:r>
            <w:r w:rsidR="00F25E73" w:rsidRPr="00226CA6">
              <w:rPr>
                <w:color w:val="000000"/>
              </w:rPr>
              <w:t>.</w:t>
            </w:r>
            <w:r>
              <w:rPr>
                <w:color w:val="000000"/>
              </w:rPr>
              <w:t>(379/19)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2395C24A" w14:textId="77777777" w:rsidR="00F25E73" w:rsidRPr="00226CA6" w:rsidRDefault="00F25E73" w:rsidP="00226CA6">
            <w:pPr>
              <w:jc w:val="both"/>
              <w:rPr>
                <w:rFonts w:eastAsia="Calibri"/>
                <w:lang w:eastAsia="en-US"/>
              </w:rPr>
            </w:pPr>
            <w:r w:rsidRPr="00226CA6">
              <w:rPr>
                <w:rFonts w:eastAsia="Calibri"/>
                <w:bCs/>
                <w:lang w:eastAsia="en-US"/>
              </w:rPr>
              <w:t xml:space="preserve">Par </w:t>
            </w:r>
            <w:r w:rsidRPr="00226CA6">
              <w:rPr>
                <w:rFonts w:eastAsia="Calibri"/>
                <w:lang w:eastAsia="en-US"/>
              </w:rPr>
              <w:t>Dobeles novada</w:t>
            </w:r>
            <w:r w:rsidRPr="00226CA6">
              <w:rPr>
                <w:rFonts w:eastAsia="Calibri"/>
                <w:spacing w:val="-3"/>
                <w:lang w:eastAsia="en-US"/>
              </w:rPr>
              <w:t xml:space="preserve"> </w:t>
            </w:r>
            <w:r w:rsidRPr="00226CA6">
              <w:rPr>
                <w:rFonts w:eastAsia="Calibri"/>
                <w:lang w:eastAsia="en-US"/>
              </w:rPr>
              <w:t>domes saistošo noteikumu Nr.13 „</w:t>
            </w:r>
            <w:r w:rsidRPr="00226CA6">
              <w:rPr>
                <w:rFonts w:eastAsia="Calibri"/>
                <w:color w:val="000000"/>
                <w:lang w:eastAsia="en-US"/>
              </w:rPr>
              <w:t>Par neapbūvēta zemesgabala nomas maksas aprēķināšanas kārtību Dobeles novadā</w:t>
            </w:r>
            <w:r w:rsidRPr="00226CA6">
              <w:rPr>
                <w:rFonts w:eastAsia="Calibri"/>
                <w:lang w:eastAsia="en-US"/>
              </w:rPr>
              <w:t>” apstiprināšanu</w:t>
            </w:r>
          </w:p>
        </w:tc>
      </w:tr>
      <w:tr w:rsidR="00F25E73" w:rsidRPr="00226CA6" w14:paraId="79032A8E"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B7394BF" w14:textId="7E91902B" w:rsidR="00F25E73" w:rsidRPr="00226CA6" w:rsidRDefault="00F25E73" w:rsidP="00226CA6">
            <w:pPr>
              <w:jc w:val="both"/>
              <w:rPr>
                <w:color w:val="000000"/>
              </w:rPr>
            </w:pPr>
            <w:r w:rsidRPr="00226CA6">
              <w:rPr>
                <w:color w:val="000000"/>
              </w:rPr>
              <w:t>7</w:t>
            </w:r>
            <w:r w:rsidR="00D47C7F">
              <w:rPr>
                <w:color w:val="000000"/>
              </w:rPr>
              <w:t>0</w:t>
            </w:r>
            <w:r w:rsidRPr="00226CA6">
              <w:rPr>
                <w:color w:val="000000"/>
              </w:rPr>
              <w:t>.</w:t>
            </w:r>
            <w:r w:rsidR="00D47C7F">
              <w:rPr>
                <w:color w:val="000000"/>
              </w:rPr>
              <w:t>(380/19)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C1E2D6A" w14:textId="77777777" w:rsidR="00F25E73" w:rsidRPr="00226CA6" w:rsidRDefault="00F25E73" w:rsidP="00226CA6">
            <w:pPr>
              <w:spacing w:after="160" w:line="259" w:lineRule="auto"/>
              <w:jc w:val="both"/>
              <w:rPr>
                <w:rFonts w:eastAsia="Calibri"/>
                <w:lang w:eastAsia="en-US"/>
              </w:rPr>
            </w:pPr>
            <w:bookmarkStart w:id="2" w:name="_Hlk91960559"/>
            <w:r w:rsidRPr="00226CA6">
              <w:rPr>
                <w:rFonts w:eastAsia="Calibri"/>
                <w:lang w:eastAsia="en-US"/>
              </w:rPr>
              <w:t>Par Dobeles novada domes saistošo noteikumu Nr.14 „Dobeles novada sabiedriskās kārtības noteikumi” apstiprināšanu</w:t>
            </w:r>
            <w:bookmarkEnd w:id="2"/>
          </w:p>
        </w:tc>
      </w:tr>
      <w:tr w:rsidR="00F25E73" w:rsidRPr="00226CA6" w14:paraId="44BB6D78"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98482D3" w14:textId="1C9D87D6" w:rsidR="00F25E73" w:rsidRPr="00226CA6" w:rsidRDefault="00F25E73" w:rsidP="00226CA6">
            <w:pPr>
              <w:jc w:val="both"/>
              <w:rPr>
                <w:color w:val="000000"/>
              </w:rPr>
            </w:pPr>
            <w:r w:rsidRPr="00226CA6">
              <w:rPr>
                <w:color w:val="000000"/>
              </w:rPr>
              <w:t>7</w:t>
            </w:r>
            <w:r w:rsidR="00D47C7F">
              <w:rPr>
                <w:color w:val="000000"/>
              </w:rPr>
              <w:t>1</w:t>
            </w:r>
            <w:r w:rsidRPr="00226CA6">
              <w:rPr>
                <w:color w:val="000000"/>
              </w:rPr>
              <w:t>.</w:t>
            </w:r>
            <w:r w:rsidR="00D47C7F">
              <w:rPr>
                <w:color w:val="000000"/>
              </w:rPr>
              <w:t>(381/19)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B9B883B" w14:textId="77777777" w:rsidR="00F25E73" w:rsidRPr="00226CA6" w:rsidRDefault="00F25E73" w:rsidP="00226CA6">
            <w:pPr>
              <w:spacing w:after="160" w:line="259" w:lineRule="auto"/>
              <w:jc w:val="both"/>
              <w:rPr>
                <w:rFonts w:eastAsia="Calibri"/>
                <w:lang w:eastAsia="en-US"/>
              </w:rPr>
            </w:pPr>
            <w:r w:rsidRPr="00226CA6">
              <w:rPr>
                <w:rFonts w:eastAsia="Calibri"/>
                <w:lang w:eastAsia="en-US"/>
              </w:rPr>
              <w:t>Par Dobeles novada Bāriņtiesas locekļa iecelšanu amatā</w:t>
            </w:r>
          </w:p>
        </w:tc>
      </w:tr>
      <w:tr w:rsidR="00F25E73" w:rsidRPr="00226CA6" w14:paraId="78CC7F6F"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6375B3" w14:textId="17529E14" w:rsidR="00F25E73" w:rsidRPr="00226CA6" w:rsidRDefault="00F25E73" w:rsidP="00226CA6">
            <w:pPr>
              <w:jc w:val="both"/>
              <w:rPr>
                <w:color w:val="000000"/>
              </w:rPr>
            </w:pPr>
            <w:r w:rsidRPr="00226CA6">
              <w:rPr>
                <w:color w:val="000000"/>
              </w:rPr>
              <w:t>7</w:t>
            </w:r>
            <w:r w:rsidR="00D47C7F">
              <w:rPr>
                <w:color w:val="000000"/>
              </w:rPr>
              <w:t>2</w:t>
            </w:r>
            <w:r w:rsidRPr="00226CA6">
              <w:rPr>
                <w:color w:val="000000"/>
              </w:rPr>
              <w:t>.</w:t>
            </w:r>
            <w:r w:rsidR="00D47C7F">
              <w:rPr>
                <w:color w:val="000000"/>
              </w:rPr>
              <w:t>(382/19)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3A73D74" w14:textId="77777777" w:rsidR="00F25E73" w:rsidRPr="00226CA6" w:rsidRDefault="00F25E73" w:rsidP="00226CA6">
            <w:pPr>
              <w:spacing w:after="160"/>
              <w:jc w:val="both"/>
              <w:rPr>
                <w:rFonts w:eastAsia="Calibri"/>
                <w:lang w:eastAsia="en-US"/>
              </w:rPr>
            </w:pPr>
            <w:r w:rsidRPr="00226CA6">
              <w:rPr>
                <w:rFonts w:eastAsia="Calibri"/>
                <w:lang w:eastAsia="en-US"/>
              </w:rPr>
              <w:t xml:space="preserve">Par Dobeles novada Sociālā dienesta vadītāja iecelšanu amatā </w:t>
            </w:r>
          </w:p>
        </w:tc>
      </w:tr>
      <w:tr w:rsidR="00F25E73" w:rsidRPr="00226CA6" w14:paraId="499D0334"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841BB1C" w14:textId="60673612" w:rsidR="00F25E73" w:rsidRPr="00226CA6" w:rsidRDefault="00F25E73" w:rsidP="00226CA6">
            <w:pPr>
              <w:jc w:val="both"/>
              <w:rPr>
                <w:color w:val="000000"/>
              </w:rPr>
            </w:pPr>
            <w:r w:rsidRPr="00226CA6">
              <w:rPr>
                <w:color w:val="000000"/>
              </w:rPr>
              <w:t>7</w:t>
            </w:r>
            <w:r w:rsidR="00D47C7F">
              <w:rPr>
                <w:color w:val="000000"/>
              </w:rPr>
              <w:t>3</w:t>
            </w:r>
            <w:r w:rsidRPr="00226CA6">
              <w:rPr>
                <w:color w:val="000000"/>
              </w:rPr>
              <w:t>.</w:t>
            </w:r>
            <w:r w:rsidR="00D47C7F">
              <w:rPr>
                <w:color w:val="000000"/>
              </w:rPr>
              <w:t>(383/19)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6CB40FB0" w14:textId="77777777" w:rsidR="00F25E73" w:rsidRPr="00226CA6" w:rsidRDefault="00F25E73" w:rsidP="00226CA6">
            <w:pPr>
              <w:jc w:val="both"/>
              <w:rPr>
                <w:rFonts w:eastAsia="Calibri"/>
                <w:lang w:eastAsia="en-US"/>
              </w:rPr>
            </w:pPr>
            <w:r w:rsidRPr="00226CA6">
              <w:rPr>
                <w:rFonts w:eastAsia="Calibri"/>
                <w:lang w:eastAsia="en-US"/>
              </w:rPr>
              <w:t>Par debitoru bezcerīgo parādu norakstīšanu</w:t>
            </w:r>
          </w:p>
        </w:tc>
      </w:tr>
      <w:tr w:rsidR="00F25E73" w:rsidRPr="00226CA6" w14:paraId="1188D4E9"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790B25E" w14:textId="022D84BF" w:rsidR="00F25E73" w:rsidRPr="00226CA6" w:rsidRDefault="00F25E73" w:rsidP="00226CA6">
            <w:pPr>
              <w:jc w:val="both"/>
              <w:rPr>
                <w:color w:val="000000"/>
              </w:rPr>
            </w:pPr>
            <w:r w:rsidRPr="00226CA6">
              <w:rPr>
                <w:color w:val="000000"/>
              </w:rPr>
              <w:t>7</w:t>
            </w:r>
            <w:r w:rsidR="00D47C7F">
              <w:rPr>
                <w:color w:val="000000"/>
              </w:rPr>
              <w:t>4</w:t>
            </w:r>
            <w:r w:rsidRPr="00226CA6">
              <w:rPr>
                <w:color w:val="000000"/>
              </w:rPr>
              <w:t>.</w:t>
            </w:r>
            <w:r w:rsidR="00D47C7F">
              <w:rPr>
                <w:color w:val="000000"/>
              </w:rPr>
              <w:t>(384/19)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751776C5" w14:textId="77777777" w:rsidR="00F25E73" w:rsidRPr="00226CA6" w:rsidRDefault="00F25E73" w:rsidP="00226CA6">
            <w:pPr>
              <w:jc w:val="both"/>
              <w:rPr>
                <w:rFonts w:eastAsia="Calibri"/>
                <w:lang w:eastAsia="en-US"/>
              </w:rPr>
            </w:pPr>
            <w:r w:rsidRPr="00226CA6">
              <w:rPr>
                <w:rFonts w:eastAsia="Calibri"/>
                <w:lang w:eastAsia="en-US"/>
              </w:rPr>
              <w:t>Par debitoru bezcerīgo parādu norakstīšanu un pārmaksu atzīšanu ieņēmumos</w:t>
            </w:r>
          </w:p>
        </w:tc>
      </w:tr>
      <w:tr w:rsidR="00F25E73" w:rsidRPr="00226CA6" w14:paraId="6C96D95C"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95CA63E" w14:textId="0B47EC20" w:rsidR="00F25E73" w:rsidRPr="00226CA6" w:rsidRDefault="00F25E73" w:rsidP="00226CA6">
            <w:pPr>
              <w:jc w:val="both"/>
              <w:rPr>
                <w:color w:val="000000"/>
              </w:rPr>
            </w:pPr>
            <w:r w:rsidRPr="00226CA6">
              <w:rPr>
                <w:color w:val="000000"/>
              </w:rPr>
              <w:t>7</w:t>
            </w:r>
            <w:r w:rsidR="00D47C7F">
              <w:rPr>
                <w:color w:val="000000"/>
              </w:rPr>
              <w:t>5</w:t>
            </w:r>
            <w:r w:rsidRPr="00226CA6">
              <w:rPr>
                <w:color w:val="000000"/>
              </w:rPr>
              <w:t>.</w:t>
            </w:r>
            <w:r w:rsidR="00D47C7F">
              <w:rPr>
                <w:color w:val="000000"/>
              </w:rPr>
              <w:t>(385/19)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026269D3" w14:textId="77777777" w:rsidR="00F25E73" w:rsidRPr="00226CA6" w:rsidRDefault="00F25E73" w:rsidP="00226CA6">
            <w:pPr>
              <w:spacing w:after="160" w:line="259" w:lineRule="auto"/>
              <w:jc w:val="both"/>
              <w:rPr>
                <w:rFonts w:eastAsia="Calibri"/>
                <w:lang w:eastAsia="en-US"/>
              </w:rPr>
            </w:pPr>
            <w:bookmarkStart w:id="3" w:name="_Hlk91961960"/>
            <w:r w:rsidRPr="00226CA6">
              <w:rPr>
                <w:rFonts w:eastAsia="Calibri"/>
                <w:lang w:eastAsia="en-US"/>
              </w:rPr>
              <w:t>Par Dobeles novada domes saistošo noteikumu Nr. 15 „Grozījumi Dobeles novada domes 2021. gada 29. jūlija saistošajos noteikumos Nr. 3 „Dobeles novada pašvaldības budžets 2021. gadam”” apstiprināšanu</w:t>
            </w:r>
            <w:bookmarkEnd w:id="3"/>
          </w:p>
        </w:tc>
      </w:tr>
      <w:tr w:rsidR="00D47C7F" w:rsidRPr="00226CA6" w14:paraId="7F0F161C"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8520228" w14:textId="40E719B8" w:rsidR="00D47C7F" w:rsidRPr="00226CA6" w:rsidRDefault="00D47C7F" w:rsidP="00226CA6">
            <w:pPr>
              <w:jc w:val="both"/>
              <w:rPr>
                <w:color w:val="000000"/>
              </w:rPr>
            </w:pPr>
            <w:r>
              <w:rPr>
                <w:color w:val="000000"/>
              </w:rPr>
              <w:t>76.(386/19)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D299392" w14:textId="28E20D22" w:rsidR="00D47C7F" w:rsidRPr="00226CA6" w:rsidRDefault="00D47C7F" w:rsidP="00226CA6">
            <w:pPr>
              <w:spacing w:after="160" w:line="259" w:lineRule="auto"/>
              <w:jc w:val="both"/>
              <w:rPr>
                <w:rFonts w:eastAsia="Calibri"/>
                <w:lang w:eastAsia="en-US"/>
              </w:rPr>
            </w:pPr>
            <w:r>
              <w:rPr>
                <w:rFonts w:eastAsia="Calibri"/>
                <w:lang w:eastAsia="en-US"/>
              </w:rPr>
              <w:t>Par komisijas darbības pārtraukšanu</w:t>
            </w:r>
          </w:p>
        </w:tc>
      </w:tr>
      <w:tr w:rsidR="00D47C7F" w:rsidRPr="00226CA6" w14:paraId="617AA269"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6995D09" w14:textId="2C96D24C" w:rsidR="00D47C7F" w:rsidRPr="00226CA6" w:rsidRDefault="00D47C7F" w:rsidP="00226CA6">
            <w:pPr>
              <w:jc w:val="both"/>
              <w:rPr>
                <w:color w:val="000000"/>
              </w:rPr>
            </w:pPr>
            <w:r>
              <w:rPr>
                <w:color w:val="000000"/>
              </w:rPr>
              <w:t>77.(387/19)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1492DED1" w14:textId="198ED4F6" w:rsidR="00D47C7F" w:rsidRPr="00226CA6" w:rsidRDefault="00D47C7F" w:rsidP="00226CA6">
            <w:pPr>
              <w:spacing w:after="160" w:line="259" w:lineRule="auto"/>
              <w:jc w:val="both"/>
              <w:rPr>
                <w:rFonts w:eastAsia="Calibri"/>
                <w:lang w:eastAsia="en-US"/>
              </w:rPr>
            </w:pPr>
            <w:r>
              <w:rPr>
                <w:rFonts w:eastAsia="Calibri"/>
                <w:lang w:eastAsia="en-US"/>
              </w:rPr>
              <w:t>Par deleģēšanas līgumu darbības termiņu pagarināšanu</w:t>
            </w:r>
          </w:p>
        </w:tc>
      </w:tr>
      <w:tr w:rsidR="00D47C7F" w:rsidRPr="00226CA6" w14:paraId="68DEEA96" w14:textId="77777777" w:rsidTr="00F25E73">
        <w:trPr>
          <w:trHeight w:val="6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19A7448" w14:textId="5C6C23BB" w:rsidR="00D47C7F" w:rsidRPr="00226CA6" w:rsidRDefault="00D47C7F" w:rsidP="00226CA6">
            <w:pPr>
              <w:jc w:val="both"/>
              <w:rPr>
                <w:color w:val="000000"/>
              </w:rPr>
            </w:pPr>
            <w:r>
              <w:rPr>
                <w:color w:val="000000"/>
              </w:rPr>
              <w:t>78.(388/19)</w:t>
            </w:r>
          </w:p>
        </w:tc>
        <w:tc>
          <w:tcPr>
            <w:tcW w:w="8949" w:type="dxa"/>
            <w:tcBorders>
              <w:top w:val="single" w:sz="4" w:space="0" w:color="auto"/>
              <w:left w:val="nil"/>
              <w:bottom w:val="single" w:sz="4" w:space="0" w:color="auto"/>
              <w:right w:val="single" w:sz="4" w:space="0" w:color="auto"/>
            </w:tcBorders>
            <w:shd w:val="clear" w:color="auto" w:fill="auto"/>
            <w:vAlign w:val="center"/>
          </w:tcPr>
          <w:p w14:paraId="3D6BBA82" w14:textId="714D1838" w:rsidR="00D47C7F" w:rsidRPr="00226CA6" w:rsidRDefault="00D47C7F" w:rsidP="00226CA6">
            <w:pPr>
              <w:spacing w:after="160" w:line="259" w:lineRule="auto"/>
              <w:jc w:val="both"/>
              <w:rPr>
                <w:rFonts w:eastAsia="Calibri"/>
                <w:lang w:eastAsia="en-US"/>
              </w:rPr>
            </w:pPr>
            <w:r>
              <w:rPr>
                <w:rFonts w:eastAsia="Calibri"/>
                <w:lang w:eastAsia="en-US"/>
              </w:rPr>
              <w:t xml:space="preserve">Par Dobeles novada pašvaldības dzīvokļu </w:t>
            </w:r>
            <w:r w:rsidR="0063546B">
              <w:rPr>
                <w:rFonts w:eastAsia="Calibri"/>
                <w:lang w:eastAsia="en-US"/>
              </w:rPr>
              <w:t>jautājumu komisijas nolikuma apstiprināšanu un Dobeles novada pašvaldības dzīvokļu jautājumu komisijas izveidi</w:t>
            </w:r>
          </w:p>
        </w:tc>
      </w:tr>
    </w:tbl>
    <w:p w14:paraId="7E0979F0" w14:textId="77777777" w:rsidR="00226CA6" w:rsidRPr="00072017" w:rsidRDefault="00226CA6" w:rsidP="00086DC2"/>
    <w:p w14:paraId="201DA5D4" w14:textId="77777777" w:rsidR="00D6556F" w:rsidRPr="00FE5C59" w:rsidRDefault="00D6556F" w:rsidP="00D6556F">
      <w:pPr>
        <w:jc w:val="center"/>
        <w:rPr>
          <w:color w:val="000000"/>
        </w:rPr>
      </w:pPr>
      <w:r w:rsidRPr="00FE5C59">
        <w:rPr>
          <w:color w:val="000000"/>
        </w:rPr>
        <w:t>1.§</w:t>
      </w:r>
    </w:p>
    <w:p w14:paraId="2C6F684B" w14:textId="77777777" w:rsidR="00D6556F" w:rsidRPr="00B40930" w:rsidRDefault="00D6556F" w:rsidP="00D6556F">
      <w:pPr>
        <w:pStyle w:val="BodyText3"/>
        <w:ind w:left="720"/>
        <w:jc w:val="center"/>
        <w:rPr>
          <w:b/>
          <w:color w:val="000000"/>
          <w:szCs w:val="24"/>
          <w:lang w:val="sv-SE"/>
        </w:rPr>
      </w:pPr>
      <w:r w:rsidRPr="00B40930">
        <w:rPr>
          <w:b/>
          <w:szCs w:val="24"/>
          <w:lang w:val="sv-SE"/>
        </w:rPr>
        <w:t>Izpilddirektora atskaite par iepriekšējo darba periodu</w:t>
      </w:r>
    </w:p>
    <w:p w14:paraId="4900DA84" w14:textId="358B111C" w:rsidR="00D6556F" w:rsidRPr="00FE5C59" w:rsidRDefault="00D6556F" w:rsidP="00D6556F">
      <w:pPr>
        <w:jc w:val="center"/>
        <w:rPr>
          <w:i/>
          <w:color w:val="000000"/>
        </w:rPr>
      </w:pPr>
      <w:r w:rsidRPr="00FE5C59">
        <w:rPr>
          <w:b/>
          <w:noProof/>
          <w:color w:val="000000"/>
        </w:rPr>
        <mc:AlternateContent>
          <mc:Choice Requires="wps">
            <w:drawing>
              <wp:anchor distT="0" distB="0" distL="114300" distR="114300" simplePos="0" relativeHeight="251723776" behindDoc="0" locked="0" layoutInCell="1" allowOverlap="1" wp14:anchorId="2DF1DAE9" wp14:editId="3267DF2F">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Pr>
          <w:i/>
          <w:color w:val="000000"/>
        </w:rPr>
        <w:t>A</w:t>
      </w:r>
      <w:r w:rsidR="000102F6">
        <w:rPr>
          <w:i/>
          <w:color w:val="000000"/>
        </w:rPr>
        <w:t>.</w:t>
      </w:r>
      <w:r>
        <w:rPr>
          <w:i/>
          <w:color w:val="000000"/>
        </w:rPr>
        <w:t>Vilks</w:t>
      </w:r>
      <w:proofErr w:type="spellEnd"/>
      <w:r>
        <w:rPr>
          <w:i/>
          <w:color w:val="000000"/>
        </w:rPr>
        <w:t>,)</w:t>
      </w:r>
    </w:p>
    <w:p w14:paraId="40CBC88E" w14:textId="77777777" w:rsidR="00D6556F" w:rsidRPr="00FE5C59" w:rsidRDefault="00D6556F" w:rsidP="00D6556F">
      <w:pPr>
        <w:rPr>
          <w:i/>
          <w:color w:val="000000"/>
        </w:rPr>
      </w:pPr>
    </w:p>
    <w:p w14:paraId="6D36FF96" w14:textId="27D46FD7" w:rsidR="003957C3" w:rsidRDefault="0075273A" w:rsidP="00D6556F">
      <w:pPr>
        <w:jc w:val="both"/>
        <w:rPr>
          <w:color w:val="000000"/>
        </w:rPr>
      </w:pPr>
      <w:r>
        <w:rPr>
          <w:color w:val="000000"/>
        </w:rPr>
        <w:t xml:space="preserve">Jautājumus uzdod </w:t>
      </w:r>
      <w:proofErr w:type="spellStart"/>
      <w:r w:rsidR="00752B00">
        <w:rPr>
          <w:color w:val="000000"/>
        </w:rPr>
        <w:t>K</w:t>
      </w:r>
      <w:r w:rsidR="00F125E9">
        <w:rPr>
          <w:color w:val="000000"/>
        </w:rPr>
        <w:t>.</w:t>
      </w:r>
      <w:r w:rsidR="00752B00">
        <w:rPr>
          <w:color w:val="000000"/>
        </w:rPr>
        <w:t>Briede</w:t>
      </w:r>
      <w:proofErr w:type="spellEnd"/>
      <w:r w:rsidR="003957C3">
        <w:rPr>
          <w:color w:val="000000"/>
        </w:rPr>
        <w:t>.</w:t>
      </w:r>
    </w:p>
    <w:p w14:paraId="64D9B7D1" w14:textId="7EB5A847" w:rsidR="00D6556F" w:rsidRDefault="003957C3" w:rsidP="00D6556F">
      <w:pPr>
        <w:jc w:val="both"/>
        <w:rPr>
          <w:color w:val="000000"/>
        </w:rPr>
      </w:pPr>
      <w:r>
        <w:rPr>
          <w:color w:val="000000"/>
        </w:rPr>
        <w:t xml:space="preserve">Komentē </w:t>
      </w:r>
      <w:r w:rsidR="0054760C">
        <w:rPr>
          <w:color w:val="000000"/>
        </w:rPr>
        <w:t>E.</w:t>
      </w:r>
      <w:r w:rsidR="00752B00">
        <w:rPr>
          <w:color w:val="000000"/>
        </w:rPr>
        <w:t xml:space="preserve"> </w:t>
      </w:r>
      <w:proofErr w:type="spellStart"/>
      <w:r w:rsidR="00752B00">
        <w:rPr>
          <w:color w:val="000000"/>
        </w:rPr>
        <w:t>Gaigalis</w:t>
      </w:r>
      <w:proofErr w:type="spellEnd"/>
      <w:r>
        <w:rPr>
          <w:color w:val="000000"/>
        </w:rPr>
        <w:t xml:space="preserve">, </w:t>
      </w:r>
      <w:proofErr w:type="spellStart"/>
      <w:r w:rsidR="00BD1935">
        <w:rPr>
          <w:color w:val="000000"/>
        </w:rPr>
        <w:t>G.Safranovičs</w:t>
      </w:r>
      <w:proofErr w:type="spellEnd"/>
      <w:r w:rsidR="00BD1935">
        <w:rPr>
          <w:color w:val="000000"/>
        </w:rPr>
        <w:t xml:space="preserve">, </w:t>
      </w:r>
      <w:proofErr w:type="spellStart"/>
      <w:r w:rsidR="00BD1935">
        <w:rPr>
          <w:color w:val="000000"/>
        </w:rPr>
        <w:t>I.Gorskis</w:t>
      </w:r>
      <w:proofErr w:type="spellEnd"/>
      <w:r w:rsidR="00752B00">
        <w:rPr>
          <w:color w:val="000000"/>
        </w:rPr>
        <w:t>.</w:t>
      </w:r>
    </w:p>
    <w:p w14:paraId="7D38F826" w14:textId="19CA87C5" w:rsidR="00D6556F" w:rsidRDefault="00D6556F" w:rsidP="00D6556F">
      <w:pPr>
        <w:jc w:val="both"/>
        <w:rPr>
          <w:color w:val="000000"/>
        </w:rPr>
      </w:pPr>
      <w:r w:rsidRPr="00563ACF">
        <w:rPr>
          <w:color w:val="000000"/>
        </w:rPr>
        <w:t xml:space="preserve">Atbild </w:t>
      </w:r>
      <w:proofErr w:type="spellStart"/>
      <w:r w:rsidRPr="00563ACF">
        <w:rPr>
          <w:color w:val="000000"/>
        </w:rPr>
        <w:t>A</w:t>
      </w:r>
      <w:r w:rsidR="00F125E9">
        <w:rPr>
          <w:color w:val="000000"/>
        </w:rPr>
        <w:t>.</w:t>
      </w:r>
      <w:r w:rsidRPr="00563ACF">
        <w:rPr>
          <w:color w:val="000000"/>
        </w:rPr>
        <w:t>Vilks</w:t>
      </w:r>
      <w:proofErr w:type="spellEnd"/>
      <w:r w:rsidR="00752B00">
        <w:rPr>
          <w:color w:val="000000"/>
        </w:rPr>
        <w:t xml:space="preserve">, </w:t>
      </w:r>
      <w:proofErr w:type="spellStart"/>
      <w:r w:rsidR="00752B00">
        <w:rPr>
          <w:color w:val="000000"/>
        </w:rPr>
        <w:t>I</w:t>
      </w:r>
      <w:r w:rsidR="00F125E9">
        <w:rPr>
          <w:color w:val="000000"/>
        </w:rPr>
        <w:t>.</w:t>
      </w:r>
      <w:r w:rsidR="00752B00">
        <w:rPr>
          <w:color w:val="000000"/>
        </w:rPr>
        <w:t>Gorskis</w:t>
      </w:r>
      <w:proofErr w:type="spellEnd"/>
      <w:r w:rsidR="0075273A" w:rsidRPr="00563ACF">
        <w:rPr>
          <w:color w:val="000000"/>
        </w:rPr>
        <w:t>.</w:t>
      </w:r>
    </w:p>
    <w:p w14:paraId="0D94B315" w14:textId="77777777" w:rsidR="00D6556F" w:rsidRDefault="00D6556F" w:rsidP="00D251F8">
      <w:pPr>
        <w:rPr>
          <w:b/>
          <w:u w:val="single"/>
        </w:rPr>
      </w:pPr>
      <w:r w:rsidRPr="00FE5C59">
        <w:rPr>
          <w:color w:val="000000"/>
        </w:rPr>
        <w:t xml:space="preserve">Dobeles novada dome </w:t>
      </w:r>
      <w:r>
        <w:rPr>
          <w:color w:val="000000"/>
        </w:rPr>
        <w:t>pieņem zināšanai izpilddirektora atskaiti par iepriekšējo darba periodu</w:t>
      </w:r>
      <w:r w:rsidR="00D251F8">
        <w:rPr>
          <w:color w:val="000000"/>
        </w:rPr>
        <w:t>.</w:t>
      </w:r>
    </w:p>
    <w:p w14:paraId="22624CF8" w14:textId="77777777" w:rsidR="00BD1935" w:rsidRDefault="00BD1935" w:rsidP="00072017">
      <w:pPr>
        <w:jc w:val="center"/>
        <w:rPr>
          <w:b/>
          <w:u w:val="single"/>
        </w:rPr>
      </w:pPr>
    </w:p>
    <w:p w14:paraId="4A20EFC6" w14:textId="77777777" w:rsidR="00D251F8" w:rsidRPr="00FE5C59" w:rsidRDefault="00D251F8" w:rsidP="00D251F8">
      <w:pPr>
        <w:jc w:val="center"/>
        <w:rPr>
          <w:color w:val="000000"/>
        </w:rPr>
      </w:pPr>
      <w:r>
        <w:rPr>
          <w:color w:val="000000"/>
        </w:rPr>
        <w:t>2</w:t>
      </w:r>
      <w:r w:rsidRPr="00FE5C59">
        <w:rPr>
          <w:color w:val="000000"/>
        </w:rPr>
        <w:t>.§</w:t>
      </w:r>
    </w:p>
    <w:p w14:paraId="74FFBDC2" w14:textId="5FF82031" w:rsidR="00B33627" w:rsidRPr="00B33627" w:rsidRDefault="00B33627" w:rsidP="00CD10EB">
      <w:pPr>
        <w:jc w:val="center"/>
        <w:rPr>
          <w:b/>
        </w:rPr>
      </w:pPr>
      <w:r w:rsidRPr="00B33627">
        <w:rPr>
          <w:rFonts w:eastAsia="Calibri"/>
          <w:b/>
          <w:lang w:eastAsia="en-US"/>
        </w:rPr>
        <w:t xml:space="preserve">Par Dobeles Mūzikas skolas direktora Artūra </w:t>
      </w:r>
      <w:proofErr w:type="spellStart"/>
      <w:r w:rsidRPr="00B33627">
        <w:rPr>
          <w:rFonts w:eastAsia="Calibri"/>
          <w:b/>
          <w:lang w:eastAsia="en-US"/>
        </w:rPr>
        <w:t>Maculēviča</w:t>
      </w:r>
      <w:proofErr w:type="spellEnd"/>
      <w:r w:rsidRPr="00B33627">
        <w:rPr>
          <w:rFonts w:eastAsia="Calibri"/>
          <w:b/>
          <w:lang w:eastAsia="en-US"/>
        </w:rPr>
        <w:t xml:space="preserve"> atbrīvošanu no amata</w:t>
      </w:r>
    </w:p>
    <w:p w14:paraId="1C5EE9A0" w14:textId="5B68C448"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9920" behindDoc="0" locked="0" layoutInCell="1" allowOverlap="1" wp14:anchorId="55E9CCF0" wp14:editId="0567FC3E">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B33627">
        <w:rPr>
          <w:i/>
          <w:color w:val="000000"/>
        </w:rPr>
        <w:t>E.Evardsone</w:t>
      </w:r>
      <w:proofErr w:type="spellEnd"/>
      <w:r>
        <w:rPr>
          <w:i/>
          <w:color w:val="000000"/>
        </w:rPr>
        <w:t>)</w:t>
      </w:r>
    </w:p>
    <w:p w14:paraId="00354F02" w14:textId="77777777" w:rsidR="00D251F8" w:rsidRDefault="00D251F8" w:rsidP="00D251F8">
      <w:pPr>
        <w:rPr>
          <w:i/>
          <w:color w:val="000000"/>
        </w:rPr>
      </w:pPr>
    </w:p>
    <w:p w14:paraId="05293D46" w14:textId="1A205F27" w:rsidR="00950EEE" w:rsidRDefault="0071304E" w:rsidP="006D0B92">
      <w:pPr>
        <w:jc w:val="both"/>
        <w:rPr>
          <w:bCs/>
          <w:color w:val="000000"/>
        </w:rPr>
      </w:pPr>
      <w:r w:rsidRPr="0071304E">
        <w:rPr>
          <w:color w:val="000000"/>
        </w:rPr>
        <w:t xml:space="preserve">Jautājums </w:t>
      </w:r>
      <w:r w:rsidR="002F44DD">
        <w:rPr>
          <w:color w:val="000000"/>
        </w:rPr>
        <w:t xml:space="preserve">izskatīts </w:t>
      </w:r>
      <w:r w:rsidR="00950EEE">
        <w:rPr>
          <w:bCs/>
          <w:color w:val="000000"/>
        </w:rPr>
        <w:t>Izglītības, kultūras un sporta</w:t>
      </w:r>
      <w:r w:rsidRPr="00F50D41">
        <w:rPr>
          <w:bCs/>
          <w:color w:val="000000"/>
        </w:rPr>
        <w:t xml:space="preserve"> komitej</w:t>
      </w:r>
      <w:r>
        <w:rPr>
          <w:bCs/>
          <w:color w:val="000000"/>
        </w:rPr>
        <w:t xml:space="preserve">ā 2021.gada </w:t>
      </w:r>
      <w:r w:rsidR="00950EEE">
        <w:rPr>
          <w:bCs/>
          <w:color w:val="000000"/>
        </w:rPr>
        <w:t>22</w:t>
      </w:r>
      <w:r>
        <w:rPr>
          <w:bCs/>
          <w:color w:val="000000"/>
        </w:rPr>
        <w:t>.</w:t>
      </w:r>
      <w:r w:rsidR="00950EEE">
        <w:rPr>
          <w:bCs/>
          <w:color w:val="000000"/>
        </w:rPr>
        <w:t xml:space="preserve"> dec</w:t>
      </w:r>
      <w:r w:rsidR="00752B00">
        <w:rPr>
          <w:bCs/>
          <w:color w:val="000000"/>
        </w:rPr>
        <w:t>embrī</w:t>
      </w:r>
      <w:r w:rsidR="00950EEE">
        <w:rPr>
          <w:bCs/>
          <w:color w:val="000000"/>
        </w:rPr>
        <w:t>.</w:t>
      </w:r>
    </w:p>
    <w:p w14:paraId="53603F09" w14:textId="1529ADAA" w:rsidR="004464E0" w:rsidRDefault="00726D2E" w:rsidP="006D0B92">
      <w:pPr>
        <w:jc w:val="both"/>
        <w:rPr>
          <w:color w:val="000000"/>
        </w:rPr>
      </w:pPr>
      <w:r>
        <w:rPr>
          <w:color w:val="000000"/>
        </w:rPr>
        <w:t>Deputātiem j</w:t>
      </w:r>
      <w:r w:rsidR="000B66D8">
        <w:rPr>
          <w:color w:val="000000"/>
        </w:rPr>
        <w:t>autā</w:t>
      </w:r>
      <w:r w:rsidR="00950EEE">
        <w:rPr>
          <w:color w:val="000000"/>
        </w:rPr>
        <w:t>jumu nav.</w:t>
      </w:r>
      <w:r w:rsidR="000B66D8">
        <w:rPr>
          <w:color w:val="000000"/>
        </w:rPr>
        <w:t xml:space="preserve"> </w:t>
      </w:r>
    </w:p>
    <w:p w14:paraId="7C208291" w14:textId="77777777" w:rsidR="009078F3" w:rsidRDefault="009078F3" w:rsidP="00CD4828">
      <w:pPr>
        <w:jc w:val="both"/>
        <w:rPr>
          <w:color w:val="000000"/>
        </w:rPr>
      </w:pPr>
      <w:r>
        <w:rPr>
          <w:color w:val="000000"/>
        </w:rPr>
        <w:lastRenderedPageBreak/>
        <w:t xml:space="preserve">Balsojums par lēmuma projektu. </w:t>
      </w:r>
    </w:p>
    <w:p w14:paraId="063DDF3A" w14:textId="25B0DDB3" w:rsidR="000B66D8" w:rsidRDefault="009F7D20" w:rsidP="00CD4828">
      <w:pPr>
        <w:jc w:val="both"/>
        <w:rPr>
          <w:rFonts w:eastAsia="Lucida Sans Unicode"/>
          <w:kern w:val="1"/>
        </w:rPr>
      </w:pPr>
      <w:r w:rsidRPr="00FE5C59">
        <w:rPr>
          <w:color w:val="000000"/>
        </w:rPr>
        <w:t>Atklāti</w:t>
      </w:r>
      <w:r w:rsidR="002F572D" w:rsidRPr="00426397">
        <w:t xml:space="preserve"> balsojot: </w:t>
      </w:r>
      <w:r w:rsidR="006D0B92" w:rsidRPr="001E72C8">
        <w:t>PAR – 1</w:t>
      </w:r>
      <w:r w:rsidR="00950EEE">
        <w:t>6</w:t>
      </w:r>
      <w:r w:rsidR="006D0B92" w:rsidRPr="001E72C8">
        <w:t xml:space="preserve"> (Ģirts </w:t>
      </w:r>
      <w:proofErr w:type="spellStart"/>
      <w:r w:rsidR="006D0B92" w:rsidRPr="001E72C8">
        <w:t>Ante</w:t>
      </w:r>
      <w:proofErr w:type="spellEnd"/>
      <w:r w:rsidR="006D0B92" w:rsidRPr="001E72C8">
        <w:t xml:space="preserve">, </w:t>
      </w:r>
      <w:r w:rsidR="006D0B92" w:rsidRPr="001E72C8">
        <w:rPr>
          <w:bCs/>
          <w:lang w:eastAsia="et-EE"/>
        </w:rPr>
        <w:t xml:space="preserve">Madara </w:t>
      </w:r>
      <w:proofErr w:type="spellStart"/>
      <w:r w:rsidR="006D0B92" w:rsidRPr="001E72C8">
        <w:rPr>
          <w:bCs/>
          <w:lang w:eastAsia="et-EE"/>
        </w:rPr>
        <w:t>Darguža</w:t>
      </w:r>
      <w:proofErr w:type="spellEnd"/>
      <w:r w:rsidR="006D0B92" w:rsidRPr="001E72C8">
        <w:rPr>
          <w:bCs/>
          <w:lang w:eastAsia="et-EE"/>
        </w:rPr>
        <w:t xml:space="preserve">, Sarmīte Dude, Edgars </w:t>
      </w:r>
      <w:proofErr w:type="spellStart"/>
      <w:r w:rsidR="006D0B92" w:rsidRPr="001E72C8">
        <w:rPr>
          <w:bCs/>
          <w:lang w:eastAsia="et-EE"/>
        </w:rPr>
        <w:t>Gaigalis</w:t>
      </w:r>
      <w:proofErr w:type="spellEnd"/>
      <w:r w:rsidR="006D0B92" w:rsidRPr="001E72C8">
        <w:rPr>
          <w:bCs/>
          <w:lang w:eastAsia="et-EE"/>
        </w:rPr>
        <w:t xml:space="preserve">, Ivars </w:t>
      </w:r>
      <w:proofErr w:type="spellStart"/>
      <w:r w:rsidR="006D0B92" w:rsidRPr="001E72C8">
        <w:rPr>
          <w:bCs/>
          <w:lang w:eastAsia="et-EE"/>
        </w:rPr>
        <w:t>Gorskis</w:t>
      </w:r>
      <w:proofErr w:type="spellEnd"/>
      <w:r w:rsidR="006D0B92" w:rsidRPr="001E72C8">
        <w:rPr>
          <w:bCs/>
          <w:lang w:eastAsia="et-EE"/>
        </w:rPr>
        <w:t xml:space="preserve">, Gints Kaminskis, Linda </w:t>
      </w:r>
      <w:proofErr w:type="spellStart"/>
      <w:r w:rsidR="006D0B92" w:rsidRPr="001E72C8">
        <w:rPr>
          <w:bCs/>
          <w:lang w:eastAsia="et-EE"/>
        </w:rPr>
        <w:t>Karloviča</w:t>
      </w:r>
      <w:proofErr w:type="spellEnd"/>
      <w:r w:rsidR="006D0B92" w:rsidRPr="001E72C8">
        <w:rPr>
          <w:bCs/>
          <w:lang w:eastAsia="et-EE"/>
        </w:rPr>
        <w:t xml:space="preserve">, Edgars Laimiņš, Sintija </w:t>
      </w:r>
      <w:proofErr w:type="spellStart"/>
      <w:r w:rsidR="006D0B92" w:rsidRPr="001E72C8">
        <w:rPr>
          <w:bCs/>
          <w:lang w:eastAsia="et-EE"/>
        </w:rPr>
        <w:t>Liekniņa</w:t>
      </w:r>
      <w:proofErr w:type="spellEnd"/>
      <w:r w:rsidR="006D0B92" w:rsidRPr="001E72C8">
        <w:rPr>
          <w:bCs/>
          <w:lang w:eastAsia="et-EE"/>
        </w:rPr>
        <w:t xml:space="preserve">, Sanita </w:t>
      </w:r>
      <w:proofErr w:type="spellStart"/>
      <w:r w:rsidR="006D0B92" w:rsidRPr="001E72C8">
        <w:rPr>
          <w:bCs/>
          <w:lang w:eastAsia="et-EE"/>
        </w:rPr>
        <w:t>Olševska</w:t>
      </w:r>
      <w:proofErr w:type="spellEnd"/>
      <w:r w:rsidR="006D0B92" w:rsidRPr="001E72C8">
        <w:rPr>
          <w:bCs/>
          <w:lang w:eastAsia="et-EE"/>
        </w:rPr>
        <w:t xml:space="preserve">, Andris </w:t>
      </w:r>
      <w:proofErr w:type="spellStart"/>
      <w:r w:rsidR="006D0B92" w:rsidRPr="001E72C8">
        <w:rPr>
          <w:bCs/>
          <w:lang w:eastAsia="et-EE"/>
        </w:rPr>
        <w:t>Podvinskis</w:t>
      </w:r>
      <w:proofErr w:type="spellEnd"/>
      <w:r w:rsidR="006D0B92" w:rsidRPr="001E72C8">
        <w:rPr>
          <w:bCs/>
          <w:lang w:eastAsia="et-EE"/>
        </w:rPr>
        <w:t xml:space="preserve">, Dace Reinika, Guntis </w:t>
      </w:r>
      <w:proofErr w:type="spellStart"/>
      <w:r w:rsidR="006D0B92" w:rsidRPr="001E72C8">
        <w:rPr>
          <w:bCs/>
          <w:lang w:eastAsia="et-EE"/>
        </w:rPr>
        <w:t>Safranovičs</w:t>
      </w:r>
      <w:proofErr w:type="spellEnd"/>
      <w:r w:rsidR="006D0B92" w:rsidRPr="001E72C8">
        <w:rPr>
          <w:bCs/>
          <w:lang w:eastAsia="et-EE"/>
        </w:rPr>
        <w:t xml:space="preserve">, Andrejs Spridzāns, Ivars Stanga, Indra </w:t>
      </w:r>
      <w:proofErr w:type="spellStart"/>
      <w:r w:rsidR="006D0B92" w:rsidRPr="001E72C8">
        <w:rPr>
          <w:bCs/>
          <w:lang w:eastAsia="et-EE"/>
        </w:rPr>
        <w:t>Špela</w:t>
      </w:r>
      <w:proofErr w:type="spellEnd"/>
      <w:r w:rsidR="006D0B92" w:rsidRPr="001E72C8">
        <w:t xml:space="preserve">), PRET – nav, ATTURAS – </w:t>
      </w:r>
      <w:r w:rsidR="00950EEE">
        <w:t>2</w:t>
      </w:r>
      <w:r w:rsidR="006D0B92" w:rsidRPr="001E72C8">
        <w:t xml:space="preserve"> (</w:t>
      </w:r>
      <w:r w:rsidR="00950EEE">
        <w:rPr>
          <w:bCs/>
          <w:lang w:eastAsia="et-EE"/>
        </w:rPr>
        <w:t>Kristīne Briede, Māris Feldmanis</w:t>
      </w:r>
      <w:r w:rsidR="006D0B92" w:rsidRPr="001E72C8">
        <w:rPr>
          <w:bCs/>
          <w:lang w:eastAsia="et-EE"/>
        </w:rPr>
        <w:t>)</w:t>
      </w:r>
      <w:r w:rsidR="009078F3">
        <w:rPr>
          <w:bCs/>
          <w:iCs/>
        </w:rPr>
        <w:t xml:space="preserve">, </w:t>
      </w:r>
      <w:r w:rsidR="002F572D" w:rsidRPr="00426397">
        <w:rPr>
          <w:bCs/>
          <w:iCs/>
        </w:rPr>
        <w:t>Dobeles novada dome</w:t>
      </w:r>
      <w:r w:rsidR="002F572D" w:rsidRPr="00426397">
        <w:rPr>
          <w:shd w:val="clear" w:color="auto" w:fill="FFFFFF"/>
        </w:rPr>
        <w:t xml:space="preserve"> </w:t>
      </w:r>
      <w:r w:rsidR="002F572D" w:rsidRPr="00426397">
        <w:rPr>
          <w:bCs/>
          <w:iCs/>
        </w:rPr>
        <w:t>NOLEMJ</w:t>
      </w:r>
      <w:r w:rsidR="002F572D" w:rsidRPr="00426397">
        <w:rPr>
          <w:rFonts w:eastAsia="Lucida Sans Unicode"/>
          <w:kern w:val="1"/>
        </w:rPr>
        <w:t>:</w:t>
      </w:r>
    </w:p>
    <w:p w14:paraId="0EA972F0" w14:textId="10B2CABC" w:rsidR="009F7D20" w:rsidRPr="00CD10EB" w:rsidRDefault="009F7D20" w:rsidP="00CD10EB">
      <w:pPr>
        <w:jc w:val="both"/>
        <w:rPr>
          <w:b/>
        </w:rPr>
      </w:pPr>
      <w:r w:rsidRPr="00FE5C59">
        <w:rPr>
          <w:b/>
          <w:color w:val="000000"/>
        </w:rPr>
        <w:t>Pieņemt lēmumu</w:t>
      </w:r>
      <w:r w:rsidRPr="00FE5C59">
        <w:rPr>
          <w:color w:val="000000"/>
        </w:rPr>
        <w:t xml:space="preserve"> </w:t>
      </w:r>
      <w:r w:rsidRPr="00FE5C59">
        <w:rPr>
          <w:b/>
          <w:color w:val="000000"/>
        </w:rPr>
        <w:t>Nr.</w:t>
      </w:r>
      <w:r w:rsidR="00950EEE">
        <w:rPr>
          <w:b/>
          <w:color w:val="000000"/>
        </w:rPr>
        <w:t>312</w:t>
      </w:r>
      <w:r w:rsidR="00CD10EB">
        <w:rPr>
          <w:b/>
          <w:color w:val="000000"/>
        </w:rPr>
        <w:t>/1</w:t>
      </w:r>
      <w:r w:rsidR="00B33627">
        <w:rPr>
          <w:b/>
          <w:color w:val="000000"/>
        </w:rPr>
        <w:t>9</w:t>
      </w:r>
      <w:r w:rsidRPr="00FE5C59">
        <w:rPr>
          <w:color w:val="000000"/>
        </w:rPr>
        <w:t xml:space="preserve"> </w:t>
      </w:r>
      <w:r w:rsidRPr="000B66D8">
        <w:rPr>
          <w:b/>
          <w:color w:val="000000"/>
        </w:rPr>
        <w:t>“</w:t>
      </w:r>
      <w:r w:rsidR="00B33627" w:rsidRPr="00B33627">
        <w:rPr>
          <w:rFonts w:eastAsia="Calibri"/>
          <w:b/>
          <w:lang w:eastAsia="en-US"/>
        </w:rPr>
        <w:t xml:space="preserve">Par Dobeles Mūzikas skolas direktora Artūra </w:t>
      </w:r>
      <w:proofErr w:type="spellStart"/>
      <w:r w:rsidR="00B33627" w:rsidRPr="00B33627">
        <w:rPr>
          <w:rFonts w:eastAsia="Calibri"/>
          <w:b/>
          <w:lang w:eastAsia="en-US"/>
        </w:rPr>
        <w:t>Maculēviča</w:t>
      </w:r>
      <w:proofErr w:type="spellEnd"/>
      <w:r w:rsidR="00B33627" w:rsidRPr="00B33627">
        <w:rPr>
          <w:rFonts w:eastAsia="Calibri"/>
          <w:b/>
          <w:lang w:eastAsia="en-US"/>
        </w:rPr>
        <w:t xml:space="preserve"> atbrīvošanu no amata</w:t>
      </w:r>
      <w:r w:rsidRPr="00CD10EB">
        <w:rPr>
          <w:b/>
        </w:rPr>
        <w:t>”.</w:t>
      </w:r>
    </w:p>
    <w:p w14:paraId="303B9E0B" w14:textId="224606B0" w:rsidR="003957BD" w:rsidRDefault="009F7D20" w:rsidP="00B74450">
      <w:pPr>
        <w:spacing w:line="276" w:lineRule="auto"/>
        <w:jc w:val="both"/>
        <w:rPr>
          <w:color w:val="000000"/>
        </w:rPr>
      </w:pPr>
      <w:r w:rsidRPr="00FE5C59">
        <w:rPr>
          <w:color w:val="000000"/>
        </w:rPr>
        <w:t>Lēmums pievienots protokolam.</w:t>
      </w:r>
    </w:p>
    <w:p w14:paraId="421B5B65" w14:textId="77777777" w:rsidR="00D251F8" w:rsidRPr="00FE5C59" w:rsidRDefault="00BC0442" w:rsidP="00D251F8">
      <w:pPr>
        <w:jc w:val="center"/>
        <w:rPr>
          <w:color w:val="000000"/>
        </w:rPr>
      </w:pPr>
      <w:r>
        <w:rPr>
          <w:color w:val="000000"/>
        </w:rPr>
        <w:t>3</w:t>
      </w:r>
      <w:r w:rsidR="00D251F8" w:rsidRPr="00FE5C59">
        <w:rPr>
          <w:color w:val="000000"/>
        </w:rPr>
        <w:t>.§</w:t>
      </w:r>
    </w:p>
    <w:p w14:paraId="73FCEEBA" w14:textId="495F5519" w:rsidR="00B33627" w:rsidRPr="00B33627" w:rsidRDefault="00B33627" w:rsidP="00CD10EB">
      <w:pPr>
        <w:jc w:val="center"/>
        <w:rPr>
          <w:b/>
        </w:rPr>
      </w:pPr>
      <w:r w:rsidRPr="00B33627">
        <w:rPr>
          <w:rFonts w:eastAsia="Calibri"/>
          <w:b/>
          <w:lang w:eastAsia="en-US"/>
        </w:rPr>
        <w:t>Par atļauju Auces Mūzikas skolai pieņemt ziedojumu</w:t>
      </w:r>
    </w:p>
    <w:p w14:paraId="00C774BF" w14:textId="50481A0F"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5824" behindDoc="0" locked="0" layoutInCell="1" allowOverlap="1" wp14:anchorId="01447CF7" wp14:editId="3B7ACA2D">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D10EB">
        <w:rPr>
          <w:i/>
          <w:color w:val="000000"/>
        </w:rPr>
        <w:t>E.</w:t>
      </w:r>
      <w:r w:rsidR="00B33627">
        <w:rPr>
          <w:i/>
          <w:color w:val="000000"/>
        </w:rPr>
        <w:t>Evardsone</w:t>
      </w:r>
      <w:proofErr w:type="spellEnd"/>
      <w:r>
        <w:rPr>
          <w:i/>
          <w:color w:val="000000"/>
        </w:rPr>
        <w:t>)</w:t>
      </w:r>
    </w:p>
    <w:p w14:paraId="7ED66C4B" w14:textId="77777777" w:rsidR="00BC0442" w:rsidRDefault="00BC0442" w:rsidP="00BC0442">
      <w:pPr>
        <w:rPr>
          <w:color w:val="000000"/>
        </w:rPr>
      </w:pPr>
    </w:p>
    <w:p w14:paraId="03058032" w14:textId="1F019BFB" w:rsidR="006D0B92" w:rsidRPr="00CF69C1" w:rsidRDefault="006D0B92" w:rsidP="006D0B92">
      <w:pPr>
        <w:jc w:val="both"/>
        <w:rPr>
          <w:color w:val="000000"/>
        </w:rPr>
      </w:pPr>
      <w:r w:rsidRPr="0071304E">
        <w:rPr>
          <w:color w:val="000000"/>
        </w:rPr>
        <w:t xml:space="preserve">Jautājums </w:t>
      </w:r>
      <w:r>
        <w:rPr>
          <w:color w:val="000000"/>
        </w:rPr>
        <w:t xml:space="preserve">izskatīts </w:t>
      </w:r>
      <w:r w:rsidR="00950EEE">
        <w:rPr>
          <w:bCs/>
          <w:color w:val="000000"/>
        </w:rPr>
        <w:t>Izglītības, kultūras un sporta</w:t>
      </w:r>
      <w:r w:rsidR="00950EEE" w:rsidRPr="00F50D41">
        <w:rPr>
          <w:bCs/>
          <w:color w:val="000000"/>
        </w:rPr>
        <w:t xml:space="preserve"> komitej</w:t>
      </w:r>
      <w:r w:rsidR="00950EEE">
        <w:rPr>
          <w:bCs/>
          <w:color w:val="000000"/>
        </w:rPr>
        <w:t>ā 2021.gada 22. decembrī.</w:t>
      </w:r>
    </w:p>
    <w:p w14:paraId="62169548" w14:textId="48529EA5" w:rsidR="00BA6671" w:rsidRDefault="0098349F" w:rsidP="00CD4828">
      <w:pPr>
        <w:jc w:val="both"/>
        <w:rPr>
          <w:color w:val="000000"/>
        </w:rPr>
      </w:pPr>
      <w:r>
        <w:rPr>
          <w:color w:val="000000"/>
        </w:rPr>
        <w:t>Deputātiem jautājumu nav.</w:t>
      </w:r>
    </w:p>
    <w:p w14:paraId="1769D925" w14:textId="77777777" w:rsidR="00793E70" w:rsidRDefault="00793E70" w:rsidP="009078F3">
      <w:pPr>
        <w:jc w:val="both"/>
        <w:rPr>
          <w:color w:val="000000"/>
        </w:rPr>
      </w:pPr>
      <w:r>
        <w:rPr>
          <w:color w:val="000000"/>
        </w:rPr>
        <w:t>Balsojums par lēmuma projektu.</w:t>
      </w:r>
    </w:p>
    <w:p w14:paraId="52BC1D82" w14:textId="56FA8BF1" w:rsidR="009078F3" w:rsidRDefault="00BC0442" w:rsidP="009078F3">
      <w:pPr>
        <w:jc w:val="both"/>
        <w:rPr>
          <w:rFonts w:eastAsia="Lucida Sans Unicode"/>
          <w:kern w:val="1"/>
        </w:rPr>
      </w:pPr>
      <w:r w:rsidRPr="00FE5C59">
        <w:rPr>
          <w:color w:val="000000"/>
        </w:rPr>
        <w:t xml:space="preserve">Atklāti balsojot: </w:t>
      </w:r>
      <w:r w:rsidR="006D0B92" w:rsidRPr="00F92D95">
        <w:t>PAR</w:t>
      </w:r>
      <w:r w:rsidR="006D0B92" w:rsidRPr="001E72C8">
        <w:t xml:space="preserve"> –</w:t>
      </w:r>
      <w:r w:rsidR="006D0B92">
        <w:t xml:space="preserve"> 1</w:t>
      </w:r>
      <w:r w:rsidR="00726D2E">
        <w:t>8</w:t>
      </w:r>
      <w:r w:rsidR="006D0B92" w:rsidRPr="001E72C8">
        <w:t xml:space="preserve"> (Ģirts </w:t>
      </w:r>
      <w:proofErr w:type="spellStart"/>
      <w:r w:rsidR="006D0B92" w:rsidRPr="001E72C8">
        <w:t>Ante</w:t>
      </w:r>
      <w:proofErr w:type="spellEnd"/>
      <w:r w:rsidR="006D0B92" w:rsidRPr="001E72C8">
        <w:t xml:space="preserve">, </w:t>
      </w:r>
      <w:r w:rsidR="006D0B92" w:rsidRPr="001E72C8">
        <w:rPr>
          <w:bCs/>
          <w:lang w:eastAsia="et-EE"/>
        </w:rPr>
        <w:t xml:space="preserve">Madara </w:t>
      </w:r>
      <w:proofErr w:type="spellStart"/>
      <w:r w:rsidR="006D0B92" w:rsidRPr="001E72C8">
        <w:rPr>
          <w:bCs/>
          <w:lang w:eastAsia="et-EE"/>
        </w:rPr>
        <w:t>Darguža</w:t>
      </w:r>
      <w:proofErr w:type="spellEnd"/>
      <w:r w:rsidR="006D0B92" w:rsidRPr="001E72C8">
        <w:rPr>
          <w:bCs/>
          <w:lang w:eastAsia="et-EE"/>
        </w:rPr>
        <w:t xml:space="preserve">, Sarmīte Dude, Māris Feldmanis, Edgars </w:t>
      </w:r>
      <w:proofErr w:type="spellStart"/>
      <w:r w:rsidR="006D0B92" w:rsidRPr="001E72C8">
        <w:rPr>
          <w:bCs/>
          <w:lang w:eastAsia="et-EE"/>
        </w:rPr>
        <w:t>Gaigalis</w:t>
      </w:r>
      <w:proofErr w:type="spellEnd"/>
      <w:r w:rsidR="006D0B92" w:rsidRPr="001E72C8">
        <w:rPr>
          <w:bCs/>
          <w:lang w:eastAsia="et-EE"/>
        </w:rPr>
        <w:t xml:space="preserve">, Ivars </w:t>
      </w:r>
      <w:proofErr w:type="spellStart"/>
      <w:r w:rsidR="006D0B92" w:rsidRPr="001E72C8">
        <w:rPr>
          <w:bCs/>
          <w:lang w:eastAsia="et-EE"/>
        </w:rPr>
        <w:t>Gorskis</w:t>
      </w:r>
      <w:proofErr w:type="spellEnd"/>
      <w:r w:rsidR="006D0B92" w:rsidRPr="001E72C8">
        <w:rPr>
          <w:bCs/>
          <w:lang w:eastAsia="et-EE"/>
        </w:rPr>
        <w:t xml:space="preserve">, Gints Kaminskis, Linda </w:t>
      </w:r>
      <w:proofErr w:type="spellStart"/>
      <w:r w:rsidR="006D0B92" w:rsidRPr="001E72C8">
        <w:rPr>
          <w:bCs/>
          <w:lang w:eastAsia="et-EE"/>
        </w:rPr>
        <w:t>Karloviča</w:t>
      </w:r>
      <w:proofErr w:type="spellEnd"/>
      <w:r w:rsidR="006D0B92" w:rsidRPr="001E72C8">
        <w:rPr>
          <w:bCs/>
          <w:lang w:eastAsia="et-EE"/>
        </w:rPr>
        <w:t xml:space="preserve">, Edgars Laimiņš, Sintija </w:t>
      </w:r>
      <w:proofErr w:type="spellStart"/>
      <w:r w:rsidR="006D0B92" w:rsidRPr="001E72C8">
        <w:rPr>
          <w:bCs/>
          <w:lang w:eastAsia="et-EE"/>
        </w:rPr>
        <w:t>Liekniņa</w:t>
      </w:r>
      <w:proofErr w:type="spellEnd"/>
      <w:r w:rsidR="006D0B92" w:rsidRPr="001E72C8">
        <w:rPr>
          <w:bCs/>
          <w:lang w:eastAsia="et-EE"/>
        </w:rPr>
        <w:t xml:space="preserve">, Andris </w:t>
      </w:r>
      <w:proofErr w:type="spellStart"/>
      <w:r w:rsidR="006D0B92" w:rsidRPr="001E72C8">
        <w:rPr>
          <w:bCs/>
          <w:lang w:eastAsia="et-EE"/>
        </w:rPr>
        <w:t>Podvinskis</w:t>
      </w:r>
      <w:proofErr w:type="spellEnd"/>
      <w:r w:rsidR="006D0B92" w:rsidRPr="001E72C8">
        <w:rPr>
          <w:bCs/>
          <w:lang w:eastAsia="et-EE"/>
        </w:rPr>
        <w:t xml:space="preserve">, Dace Reinika, Guntis </w:t>
      </w:r>
      <w:proofErr w:type="spellStart"/>
      <w:r w:rsidR="006D0B92" w:rsidRPr="001E72C8">
        <w:rPr>
          <w:bCs/>
          <w:lang w:eastAsia="et-EE"/>
        </w:rPr>
        <w:t>Safranovičs</w:t>
      </w:r>
      <w:proofErr w:type="spellEnd"/>
      <w:r w:rsidR="006D0B92" w:rsidRPr="001E72C8">
        <w:rPr>
          <w:bCs/>
          <w:lang w:eastAsia="et-EE"/>
        </w:rPr>
        <w:t xml:space="preserve">, Andrejs Spridzāns, Ivars Stanga, Indra </w:t>
      </w:r>
      <w:proofErr w:type="spellStart"/>
      <w:r w:rsidR="006D0B92" w:rsidRPr="001E72C8">
        <w:rPr>
          <w:bCs/>
          <w:lang w:eastAsia="et-EE"/>
        </w:rPr>
        <w:t>Špela</w:t>
      </w:r>
      <w:proofErr w:type="spellEnd"/>
      <w:r w:rsidR="00726D2E">
        <w:rPr>
          <w:bCs/>
          <w:lang w:eastAsia="et-EE"/>
        </w:rPr>
        <w:t xml:space="preserve">, </w:t>
      </w:r>
      <w:r w:rsidR="00726D2E" w:rsidRPr="001E72C8">
        <w:rPr>
          <w:bCs/>
          <w:lang w:eastAsia="et-EE"/>
        </w:rPr>
        <w:t>Kristīne Briede, Viesturs Reinfelds</w:t>
      </w:r>
      <w:r w:rsidR="006D0B92" w:rsidRPr="001E72C8">
        <w:t xml:space="preserve">), PRET – nav, ATTURAS – </w:t>
      </w:r>
      <w:r w:rsidR="00726D2E">
        <w:t xml:space="preserve">nav, </w:t>
      </w:r>
      <w:r w:rsidR="009078F3" w:rsidRPr="004E32AF">
        <w:rPr>
          <w:bCs/>
          <w:iCs/>
        </w:rPr>
        <w:t>Dobeles novada dome</w:t>
      </w:r>
      <w:r w:rsidR="009078F3" w:rsidRPr="004E32AF">
        <w:rPr>
          <w:shd w:val="clear" w:color="auto" w:fill="FFFFFF"/>
        </w:rPr>
        <w:t xml:space="preserve"> </w:t>
      </w:r>
      <w:r w:rsidR="009078F3" w:rsidRPr="004E32AF">
        <w:rPr>
          <w:bCs/>
          <w:iCs/>
        </w:rPr>
        <w:t>NOLEMJ</w:t>
      </w:r>
      <w:r w:rsidR="009078F3">
        <w:rPr>
          <w:rFonts w:eastAsia="Lucida Sans Unicode"/>
          <w:kern w:val="1"/>
        </w:rPr>
        <w:t>:</w:t>
      </w:r>
    </w:p>
    <w:p w14:paraId="15C4DF7E" w14:textId="00F38E2D" w:rsidR="00BC0442" w:rsidRPr="00A7209B" w:rsidRDefault="00BC0442" w:rsidP="006D0B92">
      <w:pPr>
        <w:jc w:val="both"/>
        <w:rPr>
          <w:b/>
        </w:rPr>
      </w:pPr>
      <w:r w:rsidRPr="00FE5C59">
        <w:rPr>
          <w:b/>
          <w:color w:val="000000"/>
        </w:rPr>
        <w:t>Pieņemt lēmumu</w:t>
      </w:r>
      <w:r w:rsidRPr="00FE5C59">
        <w:rPr>
          <w:color w:val="000000"/>
        </w:rPr>
        <w:t xml:space="preserve"> </w:t>
      </w:r>
      <w:r w:rsidRPr="00FE5C59">
        <w:rPr>
          <w:b/>
          <w:color w:val="000000"/>
        </w:rPr>
        <w:t>Nr.</w:t>
      </w:r>
      <w:r w:rsidR="00726D2E">
        <w:rPr>
          <w:b/>
          <w:color w:val="000000"/>
        </w:rPr>
        <w:t>313</w:t>
      </w:r>
      <w:r w:rsidR="006D0B92">
        <w:rPr>
          <w:b/>
          <w:color w:val="000000"/>
        </w:rPr>
        <w:t>/1</w:t>
      </w:r>
      <w:r w:rsidR="000F7199">
        <w:rPr>
          <w:b/>
          <w:color w:val="000000"/>
        </w:rPr>
        <w:t>9</w:t>
      </w:r>
      <w:r w:rsidR="006D0B92">
        <w:rPr>
          <w:b/>
          <w:color w:val="000000"/>
        </w:rPr>
        <w:t xml:space="preserve"> “</w:t>
      </w:r>
      <w:r w:rsidR="00B33627" w:rsidRPr="00B33627">
        <w:rPr>
          <w:rFonts w:eastAsia="Calibri"/>
          <w:b/>
          <w:lang w:eastAsia="en-US"/>
        </w:rPr>
        <w:t>Par atļauju Auces Mūzikas skolai pieņemt ziedojumu</w:t>
      </w:r>
      <w:r w:rsidRPr="006D0B92">
        <w:rPr>
          <w:b/>
        </w:rPr>
        <w:t>”.</w:t>
      </w:r>
    </w:p>
    <w:p w14:paraId="592DA685" w14:textId="737B5F3B" w:rsidR="003957BD" w:rsidRDefault="00BC0442" w:rsidP="00B74450">
      <w:pPr>
        <w:spacing w:line="276" w:lineRule="auto"/>
        <w:jc w:val="both"/>
        <w:rPr>
          <w:color w:val="000000"/>
        </w:rPr>
      </w:pPr>
      <w:r w:rsidRPr="00FE5C59">
        <w:rPr>
          <w:color w:val="000000"/>
        </w:rPr>
        <w:t>Lēmums pievienots protokolam.</w:t>
      </w:r>
    </w:p>
    <w:p w14:paraId="78425124" w14:textId="77777777" w:rsidR="00294145" w:rsidRPr="00FE5C59" w:rsidRDefault="00294145" w:rsidP="00294145">
      <w:pPr>
        <w:jc w:val="center"/>
        <w:rPr>
          <w:color w:val="000000"/>
        </w:rPr>
      </w:pPr>
      <w:r>
        <w:rPr>
          <w:color w:val="000000"/>
        </w:rPr>
        <w:t>4</w:t>
      </w:r>
      <w:r w:rsidRPr="00FE5C59">
        <w:rPr>
          <w:color w:val="000000"/>
        </w:rPr>
        <w:t>.§</w:t>
      </w:r>
    </w:p>
    <w:p w14:paraId="32575D7A" w14:textId="5CA9EDDB" w:rsidR="000C13F8" w:rsidRPr="000C13F8" w:rsidRDefault="000C13F8" w:rsidP="00CD10EB">
      <w:pPr>
        <w:jc w:val="center"/>
        <w:rPr>
          <w:b/>
        </w:rPr>
      </w:pPr>
      <w:r w:rsidRPr="000C13F8">
        <w:rPr>
          <w:rFonts w:eastAsia="Calibri"/>
          <w:b/>
          <w:lang w:eastAsia="en-US"/>
        </w:rPr>
        <w:t>Par sociālās aprūpes centra “Tērvete” nolikuma apstiprināšanu</w:t>
      </w:r>
    </w:p>
    <w:p w14:paraId="7BF66DA9" w14:textId="52D6A508"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1968" behindDoc="0" locked="0" layoutInCell="1" allowOverlap="1" wp14:anchorId="70AAEDE6" wp14:editId="687575C8">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C3572">
        <w:rPr>
          <w:i/>
          <w:color w:val="000000"/>
        </w:rPr>
        <w:t>S.Vintere</w:t>
      </w:r>
      <w:proofErr w:type="spellEnd"/>
      <w:r>
        <w:rPr>
          <w:i/>
          <w:color w:val="000000"/>
        </w:rPr>
        <w:t>)</w:t>
      </w:r>
    </w:p>
    <w:p w14:paraId="37D9DDD6" w14:textId="77777777" w:rsidR="00294145" w:rsidRDefault="00294145" w:rsidP="00294145">
      <w:pPr>
        <w:rPr>
          <w:color w:val="000000"/>
        </w:rPr>
      </w:pPr>
    </w:p>
    <w:p w14:paraId="3C2034E2" w14:textId="02AE7C11" w:rsidR="006D0B92" w:rsidRPr="00CF69C1" w:rsidRDefault="006D0B92" w:rsidP="006D0B92">
      <w:pPr>
        <w:jc w:val="both"/>
        <w:rPr>
          <w:color w:val="000000"/>
        </w:rPr>
      </w:pPr>
      <w:r w:rsidRPr="0071304E">
        <w:rPr>
          <w:color w:val="000000"/>
        </w:rPr>
        <w:t xml:space="preserve">Jautājums </w:t>
      </w:r>
      <w:r>
        <w:rPr>
          <w:color w:val="000000"/>
        </w:rPr>
        <w:t xml:space="preserve">izskatīts </w:t>
      </w:r>
      <w:r w:rsidR="0016363A">
        <w:rPr>
          <w:bCs/>
          <w:color w:val="000000"/>
        </w:rPr>
        <w:t>Sociālās un veselības jautājumu</w:t>
      </w:r>
      <w:r w:rsidRPr="00F50D41">
        <w:rPr>
          <w:bCs/>
          <w:color w:val="000000"/>
        </w:rPr>
        <w:t xml:space="preserve"> komitej</w:t>
      </w:r>
      <w:r>
        <w:rPr>
          <w:bCs/>
          <w:color w:val="000000"/>
        </w:rPr>
        <w:t xml:space="preserve">ā 2021.gada </w:t>
      </w:r>
      <w:r w:rsidR="0016363A">
        <w:rPr>
          <w:bCs/>
          <w:color w:val="000000"/>
        </w:rPr>
        <w:t>22</w:t>
      </w:r>
      <w:r>
        <w:rPr>
          <w:bCs/>
          <w:color w:val="000000"/>
        </w:rPr>
        <w:t>.</w:t>
      </w:r>
      <w:r w:rsidR="0016363A">
        <w:rPr>
          <w:bCs/>
          <w:color w:val="000000"/>
        </w:rPr>
        <w:t>dec</w:t>
      </w:r>
      <w:r>
        <w:rPr>
          <w:bCs/>
          <w:color w:val="000000"/>
        </w:rPr>
        <w:t>embrī</w:t>
      </w:r>
      <w:r w:rsidR="00203112">
        <w:rPr>
          <w:bCs/>
          <w:color w:val="000000"/>
        </w:rPr>
        <w:t>.</w:t>
      </w:r>
      <w:r>
        <w:rPr>
          <w:bCs/>
          <w:color w:val="000000"/>
        </w:rPr>
        <w:t xml:space="preserve"> </w:t>
      </w:r>
    </w:p>
    <w:p w14:paraId="2F347E6D" w14:textId="249CF7FC" w:rsidR="006D0B92" w:rsidRDefault="006D0B92" w:rsidP="006D0B92">
      <w:pPr>
        <w:jc w:val="both"/>
        <w:rPr>
          <w:color w:val="000000"/>
        </w:rPr>
      </w:pPr>
      <w:r>
        <w:rPr>
          <w:color w:val="000000"/>
        </w:rPr>
        <w:t>Deputātiem jautājumu nav.</w:t>
      </w:r>
    </w:p>
    <w:p w14:paraId="0BE2EB53" w14:textId="77777777" w:rsidR="00793E70" w:rsidRDefault="00793E70" w:rsidP="00B74450">
      <w:pPr>
        <w:spacing w:line="276" w:lineRule="auto"/>
        <w:jc w:val="both"/>
        <w:rPr>
          <w:color w:val="000000"/>
        </w:rPr>
      </w:pPr>
      <w:r>
        <w:rPr>
          <w:color w:val="000000"/>
        </w:rPr>
        <w:t>Balsojums par lēmuma projektu.</w:t>
      </w:r>
    </w:p>
    <w:p w14:paraId="1B6A8CD2" w14:textId="62392E5B" w:rsidR="006D0B92" w:rsidRDefault="006D0B92" w:rsidP="006D0B92">
      <w:pPr>
        <w:jc w:val="both"/>
        <w:rPr>
          <w:rFonts w:eastAsia="Lucida Sans Unicode"/>
          <w:kern w:val="1"/>
        </w:rPr>
      </w:pPr>
      <w:r w:rsidRPr="00FE5C59">
        <w:rPr>
          <w:color w:val="000000"/>
        </w:rPr>
        <w:t xml:space="preserve">Atklāti balsojot: </w:t>
      </w:r>
      <w:r w:rsidRPr="00F92D95">
        <w:t>PAR</w:t>
      </w:r>
      <w:r w:rsidRPr="001E72C8">
        <w:t xml:space="preserve"> –</w:t>
      </w:r>
      <w:r>
        <w:t xml:space="preserve"> 1</w:t>
      </w:r>
      <w:r w:rsidR="0016363A">
        <w:t>8</w:t>
      </w:r>
      <w:r w:rsidRPr="001E72C8">
        <w:t xml:space="preserve"> (Ģirts </w:t>
      </w:r>
      <w:proofErr w:type="spellStart"/>
      <w:r w:rsidRPr="001E72C8">
        <w:t>Ante</w:t>
      </w:r>
      <w:proofErr w:type="spellEnd"/>
      <w:r w:rsidRPr="001E72C8">
        <w:t xml:space="preserve">, </w:t>
      </w:r>
      <w:r w:rsidRPr="001E72C8">
        <w:rPr>
          <w:bCs/>
          <w:lang w:eastAsia="et-EE"/>
        </w:rPr>
        <w:t xml:space="preserve">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0016363A">
        <w:rPr>
          <w:bCs/>
          <w:lang w:eastAsia="et-EE"/>
        </w:rPr>
        <w:t xml:space="preserve">, </w:t>
      </w:r>
      <w:r w:rsidR="0016363A" w:rsidRPr="001E72C8">
        <w:rPr>
          <w:bCs/>
          <w:lang w:eastAsia="et-EE"/>
        </w:rPr>
        <w:t>Kristīne Briede, Viesturs Reinfelds</w:t>
      </w:r>
      <w:r w:rsidRPr="001E72C8">
        <w:t xml:space="preserve">), PRET – nav, ATTURAS – </w:t>
      </w:r>
      <w:r w:rsidR="0016363A">
        <w:t>nav</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61A91A92" w14:textId="11134D51" w:rsidR="006D0B92" w:rsidRPr="00A7209B" w:rsidRDefault="006D0B92" w:rsidP="006D0B92">
      <w:pPr>
        <w:jc w:val="both"/>
        <w:rPr>
          <w:b/>
        </w:rPr>
      </w:pPr>
      <w:r w:rsidRPr="00FE5C59">
        <w:rPr>
          <w:b/>
          <w:color w:val="000000"/>
        </w:rPr>
        <w:t>Pieņemt lēmumu</w:t>
      </w:r>
      <w:r w:rsidRPr="00FE5C59">
        <w:rPr>
          <w:color w:val="000000"/>
        </w:rPr>
        <w:t xml:space="preserve"> </w:t>
      </w:r>
      <w:r w:rsidRPr="00FE5C59">
        <w:rPr>
          <w:b/>
          <w:color w:val="000000"/>
        </w:rPr>
        <w:t>Nr.</w:t>
      </w:r>
      <w:r w:rsidR="0016363A">
        <w:rPr>
          <w:b/>
          <w:color w:val="000000"/>
        </w:rPr>
        <w:t>314</w:t>
      </w:r>
      <w:r>
        <w:rPr>
          <w:b/>
          <w:color w:val="000000"/>
        </w:rPr>
        <w:t>/1</w:t>
      </w:r>
      <w:r w:rsidR="000F7199">
        <w:rPr>
          <w:b/>
          <w:color w:val="000000"/>
        </w:rPr>
        <w:t>9</w:t>
      </w:r>
      <w:r>
        <w:rPr>
          <w:b/>
          <w:color w:val="000000"/>
        </w:rPr>
        <w:t xml:space="preserve"> “</w:t>
      </w:r>
      <w:r w:rsidR="00A24B5F" w:rsidRPr="00A24B5F">
        <w:rPr>
          <w:rFonts w:eastAsia="Calibri"/>
          <w:b/>
          <w:lang w:eastAsia="en-US"/>
        </w:rPr>
        <w:t>Par sociālās aprūpes centra “Tērvete” nolikuma apstiprināšanu</w:t>
      </w:r>
      <w:r w:rsidRPr="006D0B92">
        <w:rPr>
          <w:b/>
        </w:rPr>
        <w:t>”.</w:t>
      </w:r>
    </w:p>
    <w:p w14:paraId="2F6D3B6A" w14:textId="77777777" w:rsidR="006D0B92" w:rsidRDefault="006D0B92" w:rsidP="006D0B92">
      <w:pPr>
        <w:spacing w:line="276" w:lineRule="auto"/>
        <w:jc w:val="both"/>
        <w:rPr>
          <w:color w:val="000000"/>
        </w:rPr>
      </w:pPr>
      <w:r w:rsidRPr="00FE5C59">
        <w:rPr>
          <w:color w:val="000000"/>
        </w:rPr>
        <w:t>Lēmums pievienots protokolam.</w:t>
      </w:r>
    </w:p>
    <w:p w14:paraId="0C8D2C53" w14:textId="475A175B" w:rsidR="00294145" w:rsidRDefault="00142C2E" w:rsidP="00072017">
      <w:pPr>
        <w:jc w:val="center"/>
        <w:rPr>
          <w:b/>
          <w:u w:val="single"/>
        </w:rPr>
      </w:pPr>
      <w:r>
        <w:rPr>
          <w:color w:val="000000"/>
        </w:rPr>
        <w:t>5</w:t>
      </w:r>
      <w:r w:rsidR="00294145" w:rsidRPr="00FE5C59">
        <w:rPr>
          <w:color w:val="000000"/>
        </w:rPr>
        <w:t>.§</w:t>
      </w:r>
    </w:p>
    <w:p w14:paraId="5AF02A31" w14:textId="323A9C51" w:rsidR="00CC3572" w:rsidRPr="00CC3572" w:rsidRDefault="00CC3572" w:rsidP="008B0ACC">
      <w:pPr>
        <w:jc w:val="center"/>
        <w:rPr>
          <w:b/>
          <w:bCs/>
        </w:rPr>
      </w:pPr>
      <w:r w:rsidRPr="00CC3572">
        <w:rPr>
          <w:rFonts w:eastAsia="Calibri"/>
          <w:b/>
          <w:color w:val="000000"/>
          <w:lang w:eastAsia="en-US"/>
        </w:rPr>
        <w:t xml:space="preserve">Par Dobeles novada domes saistošo noteikumu Nr. 9 </w:t>
      </w:r>
      <w:r w:rsidRPr="00CC3572">
        <w:rPr>
          <w:rFonts w:eastAsia="Calibri"/>
          <w:b/>
          <w:lang w:eastAsia="en-US"/>
        </w:rPr>
        <w:t>„Par Dobeles novada pašvaldības palīdzību dzīvokļa jautājumu risināšanā</w:t>
      </w:r>
      <w:r w:rsidRPr="00CC3572">
        <w:rPr>
          <w:rFonts w:eastAsia="Calibri"/>
          <w:b/>
          <w:color w:val="000000"/>
          <w:lang w:eastAsia="en-US"/>
        </w:rPr>
        <w:t>” apstiprināšanu</w:t>
      </w:r>
    </w:p>
    <w:p w14:paraId="71D07127" w14:textId="073C78BC"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4016" behindDoc="0" locked="0" layoutInCell="1" allowOverlap="1" wp14:anchorId="7D3462C7" wp14:editId="5DBE666D">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0F7199">
        <w:rPr>
          <w:i/>
          <w:color w:val="000000"/>
        </w:rPr>
        <w:t>G.Safranovičs</w:t>
      </w:r>
      <w:proofErr w:type="spellEnd"/>
      <w:r>
        <w:rPr>
          <w:i/>
          <w:color w:val="000000"/>
        </w:rPr>
        <w:t>)</w:t>
      </w:r>
    </w:p>
    <w:p w14:paraId="6491D82E" w14:textId="77777777" w:rsidR="00294145" w:rsidRDefault="00294145" w:rsidP="00294145">
      <w:pPr>
        <w:rPr>
          <w:color w:val="000000"/>
        </w:rPr>
      </w:pPr>
    </w:p>
    <w:p w14:paraId="4A1F5605" w14:textId="3769C987" w:rsidR="00203112" w:rsidRDefault="00203112" w:rsidP="00203112">
      <w:pPr>
        <w:jc w:val="both"/>
        <w:rPr>
          <w:bCs/>
          <w:color w:val="000000"/>
        </w:rPr>
      </w:pPr>
      <w:r w:rsidRPr="0071304E">
        <w:rPr>
          <w:color w:val="000000"/>
        </w:rPr>
        <w:t xml:space="preserve">Jautājums </w:t>
      </w:r>
      <w:r>
        <w:rPr>
          <w:color w:val="000000"/>
        </w:rPr>
        <w:t xml:space="preserve">izskatīts </w:t>
      </w:r>
      <w:r w:rsidR="00A60BEC">
        <w:rPr>
          <w:bCs/>
          <w:color w:val="000000"/>
        </w:rPr>
        <w:t>Sociālo un veselības jautājumu</w:t>
      </w:r>
      <w:r w:rsidRPr="00F50D41">
        <w:rPr>
          <w:bCs/>
          <w:color w:val="000000"/>
        </w:rPr>
        <w:t xml:space="preserve"> komitej</w:t>
      </w:r>
      <w:r>
        <w:rPr>
          <w:bCs/>
          <w:color w:val="000000"/>
        </w:rPr>
        <w:t xml:space="preserve">ā 2021.gada </w:t>
      </w:r>
      <w:r w:rsidR="00A60BEC">
        <w:rPr>
          <w:bCs/>
          <w:color w:val="000000"/>
        </w:rPr>
        <w:t>22</w:t>
      </w:r>
      <w:r>
        <w:rPr>
          <w:bCs/>
          <w:color w:val="000000"/>
        </w:rPr>
        <w:t>.</w:t>
      </w:r>
      <w:r w:rsidR="00A60BEC">
        <w:rPr>
          <w:bCs/>
          <w:color w:val="000000"/>
        </w:rPr>
        <w:t>dec</w:t>
      </w:r>
      <w:r>
        <w:rPr>
          <w:bCs/>
          <w:color w:val="000000"/>
        </w:rPr>
        <w:t xml:space="preserve">embrī. </w:t>
      </w:r>
    </w:p>
    <w:p w14:paraId="1ACF389F" w14:textId="77777777" w:rsidR="00F94708" w:rsidRDefault="00F754AA" w:rsidP="00747E03">
      <w:pPr>
        <w:jc w:val="both"/>
        <w:rPr>
          <w:rFonts w:eastAsia="Calibri"/>
          <w:bCs/>
          <w:color w:val="000000"/>
          <w:lang w:eastAsia="en-US"/>
        </w:rPr>
      </w:pPr>
      <w:proofErr w:type="spellStart"/>
      <w:r>
        <w:rPr>
          <w:bCs/>
          <w:color w:val="000000"/>
        </w:rPr>
        <w:t>I.Gorskis</w:t>
      </w:r>
      <w:proofErr w:type="spellEnd"/>
      <w:r w:rsidR="00B77386">
        <w:rPr>
          <w:bCs/>
          <w:color w:val="000000"/>
        </w:rPr>
        <w:t xml:space="preserve"> norāda par tehniskas dabas jautājuma novēršanu – sakārtot numerācijas kārtību Dobeles novada domes saistošajos noteikumos Nr.9 ‘’Par Dobeles </w:t>
      </w:r>
      <w:r w:rsidR="00747E03" w:rsidRPr="00747E03">
        <w:rPr>
          <w:rFonts w:eastAsia="Calibri"/>
          <w:bCs/>
          <w:lang w:eastAsia="en-US"/>
        </w:rPr>
        <w:t>novada pašvaldības palīdzību dzīvokļa jautājumu risināšanā</w:t>
      </w:r>
      <w:r w:rsidR="00747E03" w:rsidRPr="00747E03">
        <w:rPr>
          <w:rFonts w:eastAsia="Calibri"/>
          <w:bCs/>
          <w:color w:val="000000"/>
          <w:lang w:eastAsia="en-US"/>
        </w:rPr>
        <w:t>” apstiprināšanu</w:t>
      </w:r>
      <w:r w:rsidR="00747E03">
        <w:rPr>
          <w:rFonts w:eastAsia="Calibri"/>
          <w:bCs/>
          <w:color w:val="000000"/>
          <w:lang w:eastAsia="en-US"/>
        </w:rPr>
        <w:t>.</w:t>
      </w:r>
    </w:p>
    <w:p w14:paraId="26C31CA6" w14:textId="7614E62D" w:rsidR="00747E03" w:rsidRPr="00CC3572" w:rsidRDefault="00747E03" w:rsidP="00747E03">
      <w:pPr>
        <w:jc w:val="both"/>
        <w:rPr>
          <w:b/>
          <w:bCs/>
        </w:rPr>
      </w:pPr>
      <w:r>
        <w:rPr>
          <w:rFonts w:eastAsia="Calibri"/>
          <w:bCs/>
          <w:color w:val="000000"/>
          <w:lang w:eastAsia="en-US"/>
        </w:rPr>
        <w:t>Deputātiem iebildumu nav.</w:t>
      </w:r>
    </w:p>
    <w:p w14:paraId="69882859" w14:textId="77777777" w:rsidR="00A60BEC" w:rsidRDefault="00A60BEC" w:rsidP="00A60BEC">
      <w:pPr>
        <w:jc w:val="both"/>
        <w:rPr>
          <w:color w:val="000000"/>
        </w:rPr>
      </w:pPr>
      <w:r>
        <w:rPr>
          <w:color w:val="000000"/>
        </w:rPr>
        <w:t>Deputātiem jautājumu nav.</w:t>
      </w:r>
    </w:p>
    <w:p w14:paraId="62C3E9CA" w14:textId="77777777" w:rsidR="00203112" w:rsidRDefault="00203112" w:rsidP="00203112">
      <w:pPr>
        <w:spacing w:line="276" w:lineRule="auto"/>
        <w:jc w:val="both"/>
        <w:rPr>
          <w:color w:val="000000"/>
        </w:rPr>
      </w:pPr>
      <w:r>
        <w:rPr>
          <w:color w:val="000000"/>
        </w:rPr>
        <w:t>Balsojums par lēmuma projektu.</w:t>
      </w:r>
    </w:p>
    <w:p w14:paraId="10ECC640" w14:textId="7AC91B32" w:rsidR="00793E70" w:rsidRDefault="00473893" w:rsidP="00FC43CD">
      <w:pPr>
        <w:jc w:val="both"/>
      </w:pPr>
      <w:r w:rsidRPr="00FE5C59">
        <w:rPr>
          <w:color w:val="000000"/>
        </w:rPr>
        <w:t xml:space="preserve">Atklāti balsojot: </w:t>
      </w:r>
      <w:r w:rsidR="00203112" w:rsidRPr="00F92D95">
        <w:t>PAR</w:t>
      </w:r>
      <w:r w:rsidR="00203112" w:rsidRPr="001E72C8">
        <w:t xml:space="preserve"> –</w:t>
      </w:r>
      <w:r w:rsidR="00203112">
        <w:t xml:space="preserve"> 1</w:t>
      </w:r>
      <w:r w:rsidR="00A60BEC">
        <w:t>8</w:t>
      </w:r>
      <w:r w:rsidR="00203112" w:rsidRPr="001E72C8">
        <w:t xml:space="preserve"> (Ģirts </w:t>
      </w:r>
      <w:proofErr w:type="spellStart"/>
      <w:r w:rsidR="00203112" w:rsidRPr="001E72C8">
        <w:t>Ante</w:t>
      </w:r>
      <w:proofErr w:type="spellEnd"/>
      <w:r w:rsidR="00203112" w:rsidRPr="001E72C8">
        <w:t xml:space="preserve">, </w:t>
      </w:r>
      <w:r w:rsidR="00203112" w:rsidRPr="001E72C8">
        <w:rPr>
          <w:bCs/>
          <w:lang w:eastAsia="et-EE"/>
        </w:rPr>
        <w:t>Kristīne Briede</w:t>
      </w:r>
      <w:r w:rsidR="00203112">
        <w:rPr>
          <w:bCs/>
          <w:lang w:eastAsia="et-EE"/>
        </w:rPr>
        <w:t>,</w:t>
      </w:r>
      <w:r w:rsidR="00203112" w:rsidRPr="001E72C8">
        <w:rPr>
          <w:bCs/>
          <w:lang w:eastAsia="et-EE"/>
        </w:rPr>
        <w:t xml:space="preserve"> Madara </w:t>
      </w:r>
      <w:proofErr w:type="spellStart"/>
      <w:r w:rsidR="00203112" w:rsidRPr="001E72C8">
        <w:rPr>
          <w:bCs/>
          <w:lang w:eastAsia="et-EE"/>
        </w:rPr>
        <w:t>Darguža</w:t>
      </w:r>
      <w:proofErr w:type="spellEnd"/>
      <w:r w:rsidR="00203112" w:rsidRPr="001E72C8">
        <w:rPr>
          <w:bCs/>
          <w:lang w:eastAsia="et-EE"/>
        </w:rPr>
        <w:t xml:space="preserve">, Sarmīte Dude, Māris Feldmanis, Edgars </w:t>
      </w:r>
      <w:proofErr w:type="spellStart"/>
      <w:r w:rsidR="00203112" w:rsidRPr="001E72C8">
        <w:rPr>
          <w:bCs/>
          <w:lang w:eastAsia="et-EE"/>
        </w:rPr>
        <w:t>Gaigalis</w:t>
      </w:r>
      <w:proofErr w:type="spellEnd"/>
      <w:r w:rsidR="00203112" w:rsidRPr="001E72C8">
        <w:rPr>
          <w:bCs/>
          <w:lang w:eastAsia="et-EE"/>
        </w:rPr>
        <w:t xml:space="preserve">, Ivars </w:t>
      </w:r>
      <w:proofErr w:type="spellStart"/>
      <w:r w:rsidR="00203112" w:rsidRPr="001E72C8">
        <w:rPr>
          <w:bCs/>
          <w:lang w:eastAsia="et-EE"/>
        </w:rPr>
        <w:t>Gorskis</w:t>
      </w:r>
      <w:proofErr w:type="spellEnd"/>
      <w:r w:rsidR="00203112" w:rsidRPr="001E72C8">
        <w:rPr>
          <w:bCs/>
          <w:lang w:eastAsia="et-EE"/>
        </w:rPr>
        <w:t xml:space="preserve">, Gints Kaminskis, Linda </w:t>
      </w:r>
      <w:proofErr w:type="spellStart"/>
      <w:r w:rsidR="00203112" w:rsidRPr="001E72C8">
        <w:rPr>
          <w:bCs/>
          <w:lang w:eastAsia="et-EE"/>
        </w:rPr>
        <w:t>Karloviča</w:t>
      </w:r>
      <w:proofErr w:type="spellEnd"/>
      <w:r w:rsidR="00203112" w:rsidRPr="001E72C8">
        <w:rPr>
          <w:bCs/>
          <w:lang w:eastAsia="et-EE"/>
        </w:rPr>
        <w:t xml:space="preserve">, Edgars Laimiņš, </w:t>
      </w:r>
      <w:r w:rsidR="00203112" w:rsidRPr="001E72C8">
        <w:rPr>
          <w:bCs/>
          <w:lang w:eastAsia="et-EE"/>
        </w:rPr>
        <w:lastRenderedPageBreak/>
        <w:t xml:space="preserve">Sintija </w:t>
      </w:r>
      <w:proofErr w:type="spellStart"/>
      <w:r w:rsidR="00203112" w:rsidRPr="001E72C8">
        <w:rPr>
          <w:bCs/>
          <w:lang w:eastAsia="et-EE"/>
        </w:rPr>
        <w:t>Liekniņa</w:t>
      </w:r>
      <w:proofErr w:type="spellEnd"/>
      <w:r w:rsidR="00203112" w:rsidRPr="001E72C8">
        <w:rPr>
          <w:bCs/>
          <w:lang w:eastAsia="et-EE"/>
        </w:rPr>
        <w:t xml:space="preserve">, Andris </w:t>
      </w:r>
      <w:proofErr w:type="spellStart"/>
      <w:r w:rsidR="00203112" w:rsidRPr="001E72C8">
        <w:rPr>
          <w:bCs/>
          <w:lang w:eastAsia="et-EE"/>
        </w:rPr>
        <w:t>Podvinskis</w:t>
      </w:r>
      <w:proofErr w:type="spellEnd"/>
      <w:r w:rsidR="00203112" w:rsidRPr="001E72C8">
        <w:rPr>
          <w:bCs/>
          <w:lang w:eastAsia="et-EE"/>
        </w:rPr>
        <w:t>, Viesturs Reinfelds</w:t>
      </w:r>
      <w:r w:rsidR="00203112">
        <w:rPr>
          <w:bCs/>
          <w:lang w:eastAsia="et-EE"/>
        </w:rPr>
        <w:t>,</w:t>
      </w:r>
      <w:r w:rsidR="00203112" w:rsidRPr="001E72C8">
        <w:rPr>
          <w:bCs/>
          <w:lang w:eastAsia="et-EE"/>
        </w:rPr>
        <w:t xml:space="preserve"> Dace Reinika, Guntis </w:t>
      </w:r>
      <w:proofErr w:type="spellStart"/>
      <w:r w:rsidR="00203112" w:rsidRPr="001E72C8">
        <w:rPr>
          <w:bCs/>
          <w:lang w:eastAsia="et-EE"/>
        </w:rPr>
        <w:t>Safranovičs</w:t>
      </w:r>
      <w:proofErr w:type="spellEnd"/>
      <w:r w:rsidR="00203112" w:rsidRPr="001E72C8">
        <w:rPr>
          <w:bCs/>
          <w:lang w:eastAsia="et-EE"/>
        </w:rPr>
        <w:t xml:space="preserve">, Andrejs Spridzāns, Ivars Stanga, Indra </w:t>
      </w:r>
      <w:proofErr w:type="spellStart"/>
      <w:r w:rsidR="00203112" w:rsidRPr="001E72C8">
        <w:rPr>
          <w:bCs/>
          <w:lang w:eastAsia="et-EE"/>
        </w:rPr>
        <w:t>Špela</w:t>
      </w:r>
      <w:proofErr w:type="spellEnd"/>
      <w:r w:rsidR="00203112" w:rsidRPr="001E72C8">
        <w:t xml:space="preserve">), PRET – nav, ATTURAS – </w:t>
      </w:r>
      <w:r w:rsidR="00203112">
        <w:t>nav</w:t>
      </w:r>
      <w:r w:rsidR="00793E70">
        <w:rPr>
          <w:bCs/>
          <w:iCs/>
        </w:rPr>
        <w:t xml:space="preserve">, </w:t>
      </w:r>
      <w:r w:rsidR="00793E70" w:rsidRPr="004E32AF">
        <w:rPr>
          <w:bCs/>
          <w:iCs/>
        </w:rPr>
        <w:t>Dobeles novada dome</w:t>
      </w:r>
      <w:r w:rsidR="00793E70" w:rsidRPr="004E32AF">
        <w:rPr>
          <w:shd w:val="clear" w:color="auto" w:fill="FFFFFF"/>
        </w:rPr>
        <w:t xml:space="preserve"> </w:t>
      </w:r>
      <w:r w:rsidR="00793E70" w:rsidRPr="004E32AF">
        <w:rPr>
          <w:bCs/>
          <w:iCs/>
        </w:rPr>
        <w:t>NOLEMJ</w:t>
      </w:r>
      <w:r w:rsidR="00793E70">
        <w:t>:</w:t>
      </w:r>
    </w:p>
    <w:p w14:paraId="667E2CE3" w14:textId="468A1EC7" w:rsidR="00473893" w:rsidRPr="00A7209B" w:rsidRDefault="00473893" w:rsidP="00203112">
      <w:pPr>
        <w:jc w:val="both"/>
        <w:rPr>
          <w:b/>
        </w:rPr>
      </w:pPr>
      <w:r w:rsidRPr="00203112">
        <w:rPr>
          <w:b/>
          <w:color w:val="000000"/>
        </w:rPr>
        <w:t>Pieņemt lēmumu</w:t>
      </w:r>
      <w:r w:rsidRPr="00203112">
        <w:rPr>
          <w:color w:val="000000"/>
        </w:rPr>
        <w:t xml:space="preserve"> </w:t>
      </w:r>
      <w:r w:rsidRPr="00203112">
        <w:rPr>
          <w:b/>
          <w:color w:val="000000"/>
        </w:rPr>
        <w:t>Nr.</w:t>
      </w:r>
      <w:r w:rsidR="00A60BEC">
        <w:rPr>
          <w:b/>
          <w:color w:val="000000"/>
        </w:rPr>
        <w:t>315</w:t>
      </w:r>
      <w:r w:rsidR="00203112" w:rsidRPr="00203112">
        <w:rPr>
          <w:b/>
          <w:color w:val="000000"/>
        </w:rPr>
        <w:t>/1</w:t>
      </w:r>
      <w:r w:rsidR="00CC3572">
        <w:rPr>
          <w:b/>
          <w:color w:val="000000"/>
        </w:rPr>
        <w:t>9</w:t>
      </w:r>
      <w:r w:rsidRPr="00203112">
        <w:rPr>
          <w:color w:val="000000"/>
        </w:rPr>
        <w:t xml:space="preserve"> “</w:t>
      </w:r>
      <w:r w:rsidR="00CC3572" w:rsidRPr="00CC3572">
        <w:rPr>
          <w:rFonts w:eastAsia="Calibri"/>
          <w:b/>
          <w:color w:val="000000"/>
          <w:lang w:eastAsia="en-US"/>
        </w:rPr>
        <w:t xml:space="preserve">Par Dobeles novada domes saistošo noteikumu Nr. 9 </w:t>
      </w:r>
      <w:r w:rsidR="00CC3572" w:rsidRPr="00CC3572">
        <w:rPr>
          <w:rFonts w:eastAsia="Calibri"/>
          <w:b/>
          <w:lang w:eastAsia="en-US"/>
        </w:rPr>
        <w:t>„Par Dobeles novada pašvaldības palīdzību dzīvokļa jautājumu risināšanā</w:t>
      </w:r>
      <w:r w:rsidR="00CC3572" w:rsidRPr="00CC3572">
        <w:rPr>
          <w:rFonts w:eastAsia="Calibri"/>
          <w:b/>
          <w:color w:val="000000"/>
          <w:lang w:eastAsia="en-US"/>
        </w:rPr>
        <w:t>” apstiprināšanu</w:t>
      </w:r>
      <w:r w:rsidRPr="00203112">
        <w:rPr>
          <w:b/>
        </w:rPr>
        <w:t>”.</w:t>
      </w:r>
    </w:p>
    <w:p w14:paraId="118CDDAE" w14:textId="77777777" w:rsidR="00473893" w:rsidRDefault="00473893" w:rsidP="00B74450">
      <w:pPr>
        <w:spacing w:line="276" w:lineRule="auto"/>
        <w:jc w:val="both"/>
        <w:rPr>
          <w:color w:val="000000"/>
        </w:rPr>
      </w:pPr>
      <w:r w:rsidRPr="00FE5C59">
        <w:rPr>
          <w:color w:val="000000"/>
        </w:rPr>
        <w:t>Lēmums pievienots protokolam.</w:t>
      </w:r>
    </w:p>
    <w:p w14:paraId="2194BD26" w14:textId="122A1889" w:rsidR="00294145" w:rsidRDefault="00142C2E" w:rsidP="00294145">
      <w:pPr>
        <w:jc w:val="center"/>
        <w:rPr>
          <w:b/>
          <w:u w:val="single"/>
        </w:rPr>
      </w:pPr>
      <w:r>
        <w:rPr>
          <w:color w:val="000000"/>
        </w:rPr>
        <w:t>6</w:t>
      </w:r>
      <w:r w:rsidR="00294145" w:rsidRPr="00FE5C59">
        <w:rPr>
          <w:color w:val="000000"/>
        </w:rPr>
        <w:t>.§</w:t>
      </w:r>
    </w:p>
    <w:p w14:paraId="608E025D" w14:textId="42FD8619" w:rsidR="000F7199" w:rsidRPr="000F7199" w:rsidRDefault="000F7199" w:rsidP="00713D75">
      <w:pPr>
        <w:jc w:val="center"/>
        <w:rPr>
          <w:b/>
        </w:rPr>
      </w:pPr>
      <w:r w:rsidRPr="000F7199">
        <w:rPr>
          <w:rFonts w:eastAsia="Calibri"/>
          <w:b/>
          <w:lang w:eastAsia="en-US"/>
        </w:rPr>
        <w:t>Par Dobeles novada pašvaldības apbalvojumu dibināšanu un nolikuma „Par Dobeles novada pašvaldības apbalvojumiem un to piešķiršanas kārtību” apstiprināšanu</w:t>
      </w:r>
    </w:p>
    <w:p w14:paraId="5EC792CA" w14:textId="56700645" w:rsidR="00294145"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8112" behindDoc="0" locked="0" layoutInCell="1" allowOverlap="1" wp14:anchorId="21BD0597" wp14:editId="6B8C36A3">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B53D90">
        <w:rPr>
          <w:i/>
          <w:color w:val="000000"/>
        </w:rPr>
        <w:t xml:space="preserve"> </w:t>
      </w:r>
      <w:proofErr w:type="spellStart"/>
      <w:r w:rsidR="00B53D90">
        <w:rPr>
          <w:i/>
          <w:color w:val="000000"/>
        </w:rPr>
        <w:t>I.Gorskis</w:t>
      </w:r>
      <w:proofErr w:type="spellEnd"/>
      <w:r>
        <w:rPr>
          <w:i/>
          <w:color w:val="000000"/>
        </w:rPr>
        <w:t>)</w:t>
      </w:r>
    </w:p>
    <w:p w14:paraId="22AD63EE" w14:textId="77777777" w:rsidR="00D156C7" w:rsidRPr="00FE5C59" w:rsidRDefault="00D156C7" w:rsidP="00294145">
      <w:pPr>
        <w:jc w:val="center"/>
        <w:rPr>
          <w:i/>
          <w:color w:val="000000"/>
        </w:rPr>
      </w:pPr>
    </w:p>
    <w:p w14:paraId="1105F3AC" w14:textId="39464A7F" w:rsidR="00203112" w:rsidRPr="00CF69C1" w:rsidRDefault="00203112" w:rsidP="0020311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w:t>
      </w:r>
      <w:r w:rsidR="00142C2E">
        <w:rPr>
          <w:bCs/>
          <w:color w:val="000000"/>
        </w:rPr>
        <w:t>21</w:t>
      </w:r>
      <w:r>
        <w:rPr>
          <w:bCs/>
          <w:color w:val="000000"/>
        </w:rPr>
        <w:t>.</w:t>
      </w:r>
      <w:r w:rsidR="00142C2E">
        <w:rPr>
          <w:bCs/>
          <w:color w:val="000000"/>
        </w:rPr>
        <w:t>dec</w:t>
      </w:r>
      <w:r>
        <w:rPr>
          <w:bCs/>
          <w:color w:val="000000"/>
        </w:rPr>
        <w:t xml:space="preserve">embrī. </w:t>
      </w:r>
    </w:p>
    <w:p w14:paraId="43C2C235" w14:textId="31C045E5" w:rsidR="00142C2E" w:rsidRDefault="00142C2E" w:rsidP="00142C2E">
      <w:pPr>
        <w:jc w:val="both"/>
        <w:rPr>
          <w:color w:val="000000"/>
        </w:rPr>
      </w:pPr>
      <w:r>
        <w:rPr>
          <w:color w:val="000000"/>
        </w:rPr>
        <w:t xml:space="preserve">Jautā </w:t>
      </w:r>
      <w:proofErr w:type="spellStart"/>
      <w:r>
        <w:rPr>
          <w:color w:val="000000"/>
        </w:rPr>
        <w:t>V</w:t>
      </w:r>
      <w:r w:rsidR="00F125E9">
        <w:rPr>
          <w:color w:val="000000"/>
        </w:rPr>
        <w:t>.</w:t>
      </w:r>
      <w:r>
        <w:rPr>
          <w:color w:val="000000"/>
        </w:rPr>
        <w:t>Reinfelds</w:t>
      </w:r>
      <w:proofErr w:type="spellEnd"/>
      <w:r>
        <w:rPr>
          <w:color w:val="000000"/>
        </w:rPr>
        <w:t xml:space="preserve">, </w:t>
      </w:r>
      <w:proofErr w:type="spellStart"/>
      <w:r>
        <w:rPr>
          <w:color w:val="000000"/>
        </w:rPr>
        <w:t>K</w:t>
      </w:r>
      <w:r w:rsidR="00F125E9">
        <w:rPr>
          <w:color w:val="000000"/>
        </w:rPr>
        <w:t>.</w:t>
      </w:r>
      <w:r>
        <w:rPr>
          <w:color w:val="000000"/>
        </w:rPr>
        <w:t>Briede</w:t>
      </w:r>
      <w:proofErr w:type="spellEnd"/>
      <w:r>
        <w:rPr>
          <w:color w:val="000000"/>
        </w:rPr>
        <w:t>.</w:t>
      </w:r>
    </w:p>
    <w:p w14:paraId="5CF9198B" w14:textId="783E8007" w:rsidR="00142C2E" w:rsidRDefault="00142C2E" w:rsidP="00142C2E">
      <w:pPr>
        <w:jc w:val="both"/>
        <w:rPr>
          <w:color w:val="000000"/>
        </w:rPr>
      </w:pPr>
      <w:r>
        <w:rPr>
          <w:color w:val="000000"/>
        </w:rPr>
        <w:t xml:space="preserve">Atbild </w:t>
      </w:r>
      <w:proofErr w:type="spellStart"/>
      <w:r>
        <w:rPr>
          <w:color w:val="000000"/>
        </w:rPr>
        <w:t>I</w:t>
      </w:r>
      <w:r w:rsidR="00F125E9">
        <w:rPr>
          <w:color w:val="000000"/>
        </w:rPr>
        <w:t>.</w:t>
      </w:r>
      <w:r>
        <w:rPr>
          <w:color w:val="000000"/>
        </w:rPr>
        <w:t>Gorskis</w:t>
      </w:r>
      <w:proofErr w:type="spellEnd"/>
      <w:r>
        <w:rPr>
          <w:color w:val="000000"/>
        </w:rPr>
        <w:t>.</w:t>
      </w:r>
    </w:p>
    <w:p w14:paraId="019ED7B1" w14:textId="3FD5F35E" w:rsidR="00142C2E" w:rsidRDefault="00142C2E" w:rsidP="00142C2E">
      <w:pPr>
        <w:jc w:val="both"/>
        <w:rPr>
          <w:color w:val="000000"/>
        </w:rPr>
      </w:pPr>
      <w:r>
        <w:rPr>
          <w:color w:val="000000"/>
        </w:rPr>
        <w:t xml:space="preserve">Komentē </w:t>
      </w:r>
      <w:proofErr w:type="spellStart"/>
      <w:r>
        <w:rPr>
          <w:color w:val="000000"/>
        </w:rPr>
        <w:t>D</w:t>
      </w:r>
      <w:r w:rsidR="00F125E9">
        <w:rPr>
          <w:color w:val="000000"/>
        </w:rPr>
        <w:t>.</w:t>
      </w:r>
      <w:r>
        <w:rPr>
          <w:color w:val="000000"/>
        </w:rPr>
        <w:t>Reinika</w:t>
      </w:r>
      <w:proofErr w:type="spellEnd"/>
      <w:r>
        <w:rPr>
          <w:color w:val="000000"/>
        </w:rPr>
        <w:t xml:space="preserve">, </w:t>
      </w:r>
      <w:proofErr w:type="spellStart"/>
      <w:r>
        <w:rPr>
          <w:color w:val="000000"/>
        </w:rPr>
        <w:t>A</w:t>
      </w:r>
      <w:r w:rsidR="00F125E9">
        <w:rPr>
          <w:color w:val="000000"/>
        </w:rPr>
        <w:t>.</w:t>
      </w:r>
      <w:r>
        <w:rPr>
          <w:color w:val="000000"/>
        </w:rPr>
        <w:t>Spridzāns</w:t>
      </w:r>
      <w:proofErr w:type="spellEnd"/>
      <w:r w:rsidR="00713D75">
        <w:rPr>
          <w:color w:val="000000"/>
        </w:rPr>
        <w:t xml:space="preserve">, </w:t>
      </w:r>
      <w:proofErr w:type="spellStart"/>
      <w:r w:rsidR="00713D75">
        <w:rPr>
          <w:color w:val="000000"/>
        </w:rPr>
        <w:t>E</w:t>
      </w:r>
      <w:r w:rsidR="00F125E9">
        <w:rPr>
          <w:color w:val="000000"/>
        </w:rPr>
        <w:t>.</w:t>
      </w:r>
      <w:r w:rsidR="00713D75">
        <w:rPr>
          <w:color w:val="000000"/>
        </w:rPr>
        <w:t>Gaigalis</w:t>
      </w:r>
      <w:proofErr w:type="spellEnd"/>
      <w:r w:rsidR="00713D75">
        <w:rPr>
          <w:color w:val="000000"/>
        </w:rPr>
        <w:t xml:space="preserve">, </w:t>
      </w:r>
      <w:proofErr w:type="spellStart"/>
      <w:r w:rsidR="00713D75">
        <w:rPr>
          <w:color w:val="000000"/>
        </w:rPr>
        <w:t>S</w:t>
      </w:r>
      <w:r w:rsidR="00F125E9">
        <w:rPr>
          <w:color w:val="000000"/>
        </w:rPr>
        <w:t>.</w:t>
      </w:r>
      <w:r w:rsidR="00713D75">
        <w:rPr>
          <w:color w:val="000000"/>
        </w:rPr>
        <w:t>Dude</w:t>
      </w:r>
      <w:proofErr w:type="spellEnd"/>
      <w:r w:rsidR="00713D75">
        <w:rPr>
          <w:color w:val="000000"/>
        </w:rPr>
        <w:t>.</w:t>
      </w:r>
    </w:p>
    <w:p w14:paraId="4C4C1259" w14:textId="77777777" w:rsidR="00203112" w:rsidRDefault="00203112" w:rsidP="00203112">
      <w:pPr>
        <w:spacing w:line="276" w:lineRule="auto"/>
        <w:jc w:val="both"/>
        <w:rPr>
          <w:color w:val="000000"/>
        </w:rPr>
      </w:pPr>
      <w:r>
        <w:rPr>
          <w:color w:val="000000"/>
        </w:rPr>
        <w:t>Balsojums par lēmuma projektu.</w:t>
      </w:r>
    </w:p>
    <w:p w14:paraId="1D68AEDC" w14:textId="3F8A731D" w:rsidR="00203112" w:rsidRDefault="00FA03B0" w:rsidP="00203112">
      <w:pPr>
        <w:jc w:val="both"/>
        <w:rPr>
          <w:rFonts w:eastAsia="Lucida Sans Unicode"/>
          <w:kern w:val="1"/>
        </w:rPr>
      </w:pPr>
      <w:r w:rsidRPr="00FE5C59">
        <w:rPr>
          <w:color w:val="000000"/>
        </w:rPr>
        <w:t xml:space="preserve">Atklāti balsojot: </w:t>
      </w:r>
      <w:r w:rsidR="00203112" w:rsidRPr="00F92D95">
        <w:t>PAR</w:t>
      </w:r>
      <w:r w:rsidR="00203112" w:rsidRPr="001E72C8">
        <w:t xml:space="preserve"> –</w:t>
      </w:r>
      <w:r w:rsidR="00203112">
        <w:t xml:space="preserve"> 1</w:t>
      </w:r>
      <w:r w:rsidR="00713D75">
        <w:t>8</w:t>
      </w:r>
      <w:r w:rsidR="00203112" w:rsidRPr="001E72C8">
        <w:t xml:space="preserve"> (Ģirts </w:t>
      </w:r>
      <w:proofErr w:type="spellStart"/>
      <w:r w:rsidR="00203112" w:rsidRPr="001E72C8">
        <w:t>Ante</w:t>
      </w:r>
      <w:proofErr w:type="spellEnd"/>
      <w:r w:rsidR="00203112" w:rsidRPr="001E72C8">
        <w:t xml:space="preserve">, </w:t>
      </w:r>
      <w:r w:rsidR="00203112" w:rsidRPr="001E72C8">
        <w:rPr>
          <w:bCs/>
          <w:lang w:eastAsia="et-EE"/>
        </w:rPr>
        <w:t>Kristīne Briede</w:t>
      </w:r>
      <w:r w:rsidR="00203112">
        <w:rPr>
          <w:bCs/>
          <w:lang w:eastAsia="et-EE"/>
        </w:rPr>
        <w:t>,</w:t>
      </w:r>
      <w:r w:rsidR="00203112" w:rsidRPr="001E72C8">
        <w:rPr>
          <w:bCs/>
          <w:lang w:eastAsia="et-EE"/>
        </w:rPr>
        <w:t xml:space="preserve"> Madara </w:t>
      </w:r>
      <w:proofErr w:type="spellStart"/>
      <w:r w:rsidR="00203112" w:rsidRPr="001E72C8">
        <w:rPr>
          <w:bCs/>
          <w:lang w:eastAsia="et-EE"/>
        </w:rPr>
        <w:t>Darguža</w:t>
      </w:r>
      <w:proofErr w:type="spellEnd"/>
      <w:r w:rsidR="00203112" w:rsidRPr="001E72C8">
        <w:rPr>
          <w:bCs/>
          <w:lang w:eastAsia="et-EE"/>
        </w:rPr>
        <w:t xml:space="preserve">, Sarmīte Dude, Māris Feldmanis, Edgars </w:t>
      </w:r>
      <w:proofErr w:type="spellStart"/>
      <w:r w:rsidR="00203112" w:rsidRPr="001E72C8">
        <w:rPr>
          <w:bCs/>
          <w:lang w:eastAsia="et-EE"/>
        </w:rPr>
        <w:t>Gaigalis</w:t>
      </w:r>
      <w:proofErr w:type="spellEnd"/>
      <w:r w:rsidR="00203112" w:rsidRPr="001E72C8">
        <w:rPr>
          <w:bCs/>
          <w:lang w:eastAsia="et-EE"/>
        </w:rPr>
        <w:t xml:space="preserve">, Ivars </w:t>
      </w:r>
      <w:proofErr w:type="spellStart"/>
      <w:r w:rsidR="00203112" w:rsidRPr="001E72C8">
        <w:rPr>
          <w:bCs/>
          <w:lang w:eastAsia="et-EE"/>
        </w:rPr>
        <w:t>Gorskis</w:t>
      </w:r>
      <w:proofErr w:type="spellEnd"/>
      <w:r w:rsidR="00203112" w:rsidRPr="001E72C8">
        <w:rPr>
          <w:bCs/>
          <w:lang w:eastAsia="et-EE"/>
        </w:rPr>
        <w:t xml:space="preserve">, Gints Kaminskis, Linda </w:t>
      </w:r>
      <w:proofErr w:type="spellStart"/>
      <w:r w:rsidR="00203112" w:rsidRPr="001E72C8">
        <w:rPr>
          <w:bCs/>
          <w:lang w:eastAsia="et-EE"/>
        </w:rPr>
        <w:t>Karloviča</w:t>
      </w:r>
      <w:proofErr w:type="spellEnd"/>
      <w:r w:rsidR="00203112" w:rsidRPr="001E72C8">
        <w:rPr>
          <w:bCs/>
          <w:lang w:eastAsia="et-EE"/>
        </w:rPr>
        <w:t xml:space="preserve">, Edgars Laimiņš, Sintija </w:t>
      </w:r>
      <w:proofErr w:type="spellStart"/>
      <w:r w:rsidR="00203112" w:rsidRPr="001E72C8">
        <w:rPr>
          <w:bCs/>
          <w:lang w:eastAsia="et-EE"/>
        </w:rPr>
        <w:t>Liekniņa</w:t>
      </w:r>
      <w:proofErr w:type="spellEnd"/>
      <w:r w:rsidR="00203112" w:rsidRPr="001E72C8">
        <w:rPr>
          <w:bCs/>
          <w:lang w:eastAsia="et-EE"/>
        </w:rPr>
        <w:t xml:space="preserve">,  Andris </w:t>
      </w:r>
      <w:proofErr w:type="spellStart"/>
      <w:r w:rsidR="00203112" w:rsidRPr="001E72C8">
        <w:rPr>
          <w:bCs/>
          <w:lang w:eastAsia="et-EE"/>
        </w:rPr>
        <w:t>Podvinskis</w:t>
      </w:r>
      <w:proofErr w:type="spellEnd"/>
      <w:r w:rsidR="00203112" w:rsidRPr="001E72C8">
        <w:rPr>
          <w:bCs/>
          <w:lang w:eastAsia="et-EE"/>
        </w:rPr>
        <w:t>, Viesturs Reinfelds</w:t>
      </w:r>
      <w:r w:rsidR="00203112">
        <w:rPr>
          <w:bCs/>
          <w:lang w:eastAsia="et-EE"/>
        </w:rPr>
        <w:t>,</w:t>
      </w:r>
      <w:r w:rsidR="00203112" w:rsidRPr="001E72C8">
        <w:rPr>
          <w:bCs/>
          <w:lang w:eastAsia="et-EE"/>
        </w:rPr>
        <w:t xml:space="preserve"> Dace Reinika, Guntis </w:t>
      </w:r>
      <w:proofErr w:type="spellStart"/>
      <w:r w:rsidR="00203112" w:rsidRPr="001E72C8">
        <w:rPr>
          <w:bCs/>
          <w:lang w:eastAsia="et-EE"/>
        </w:rPr>
        <w:t>Safranovičs</w:t>
      </w:r>
      <w:proofErr w:type="spellEnd"/>
      <w:r w:rsidR="00203112" w:rsidRPr="001E72C8">
        <w:rPr>
          <w:bCs/>
          <w:lang w:eastAsia="et-EE"/>
        </w:rPr>
        <w:t xml:space="preserve">, Andrejs Spridzāns, Ivars Stanga, Indra </w:t>
      </w:r>
      <w:proofErr w:type="spellStart"/>
      <w:r w:rsidR="00203112" w:rsidRPr="001E72C8">
        <w:rPr>
          <w:bCs/>
          <w:lang w:eastAsia="et-EE"/>
        </w:rPr>
        <w:t>Špela</w:t>
      </w:r>
      <w:proofErr w:type="spellEnd"/>
      <w:r w:rsidR="00203112" w:rsidRPr="001E72C8">
        <w:t>)</w:t>
      </w:r>
      <w:r w:rsidR="00203112" w:rsidRPr="004E32AF">
        <w:t xml:space="preserve">, </w:t>
      </w:r>
      <w:r w:rsidR="00713D75" w:rsidRPr="001E72C8">
        <w:t xml:space="preserve">PRET – nav, ATTURAS – </w:t>
      </w:r>
      <w:r w:rsidR="00713D75">
        <w:t>nav,</w:t>
      </w:r>
      <w:r w:rsidR="00713D75" w:rsidRPr="004E32AF">
        <w:rPr>
          <w:bCs/>
          <w:iCs/>
        </w:rPr>
        <w:t xml:space="preserve"> </w:t>
      </w:r>
      <w:r w:rsidR="00203112" w:rsidRPr="004E32AF">
        <w:rPr>
          <w:bCs/>
          <w:iCs/>
        </w:rPr>
        <w:t>Dobeles novada dome</w:t>
      </w:r>
      <w:r w:rsidR="00203112" w:rsidRPr="004E32AF">
        <w:rPr>
          <w:shd w:val="clear" w:color="auto" w:fill="FFFFFF"/>
        </w:rPr>
        <w:t xml:space="preserve"> </w:t>
      </w:r>
      <w:r w:rsidR="00203112" w:rsidRPr="004E32AF">
        <w:rPr>
          <w:bCs/>
          <w:iCs/>
        </w:rPr>
        <w:t>NOLEMJ</w:t>
      </w:r>
      <w:r w:rsidR="00203112">
        <w:rPr>
          <w:rFonts w:eastAsia="Lucida Sans Unicode"/>
          <w:kern w:val="1"/>
        </w:rPr>
        <w:t>:</w:t>
      </w:r>
    </w:p>
    <w:p w14:paraId="75CCBFED" w14:textId="3BC928F4" w:rsidR="00203112" w:rsidRPr="00A7209B" w:rsidRDefault="00203112" w:rsidP="00713D75">
      <w:pPr>
        <w:jc w:val="both"/>
        <w:rPr>
          <w:b/>
        </w:rPr>
      </w:pPr>
      <w:r w:rsidRPr="00FE5C59">
        <w:rPr>
          <w:b/>
          <w:color w:val="000000"/>
        </w:rPr>
        <w:t>Pieņemt lēmumu</w:t>
      </w:r>
      <w:r w:rsidRPr="00FE5C59">
        <w:rPr>
          <w:color w:val="000000"/>
        </w:rPr>
        <w:t xml:space="preserve"> </w:t>
      </w:r>
      <w:r w:rsidRPr="00FE5C59">
        <w:rPr>
          <w:b/>
          <w:color w:val="000000"/>
        </w:rPr>
        <w:t>Nr.</w:t>
      </w:r>
      <w:r w:rsidR="00142C2E">
        <w:rPr>
          <w:b/>
          <w:color w:val="000000"/>
        </w:rPr>
        <w:t>316</w:t>
      </w:r>
      <w:r>
        <w:rPr>
          <w:b/>
          <w:color w:val="000000"/>
        </w:rPr>
        <w:t>/1</w:t>
      </w:r>
      <w:r w:rsidR="000F7199">
        <w:rPr>
          <w:b/>
          <w:color w:val="000000"/>
        </w:rPr>
        <w:t>9</w:t>
      </w:r>
      <w:r>
        <w:rPr>
          <w:b/>
          <w:color w:val="000000"/>
        </w:rPr>
        <w:t xml:space="preserve"> “</w:t>
      </w:r>
      <w:r w:rsidR="000F7199" w:rsidRPr="000F7199">
        <w:rPr>
          <w:rFonts w:eastAsia="Calibri"/>
          <w:b/>
          <w:lang w:eastAsia="en-US"/>
        </w:rPr>
        <w:t>Par Dobeles novada pašvaldības apbalvojumu dibināšanu un nolikuma „Par Dobeles novada pašvaldības apbalvojumiem un to piešķiršanas kārtību” apstiprināšanu</w:t>
      </w:r>
      <w:r w:rsidRPr="006D0B92">
        <w:rPr>
          <w:b/>
        </w:rPr>
        <w:t>”.</w:t>
      </w:r>
    </w:p>
    <w:p w14:paraId="4AEBEFD7" w14:textId="77777777" w:rsidR="00203112" w:rsidRDefault="00203112" w:rsidP="00203112">
      <w:pPr>
        <w:spacing w:line="276" w:lineRule="auto"/>
        <w:jc w:val="both"/>
        <w:rPr>
          <w:color w:val="000000"/>
        </w:rPr>
      </w:pPr>
      <w:r w:rsidRPr="00FE5C59">
        <w:rPr>
          <w:color w:val="000000"/>
        </w:rPr>
        <w:t>Lēmums pievienots protokolam.</w:t>
      </w:r>
    </w:p>
    <w:p w14:paraId="585CF7FA" w14:textId="22D7F343" w:rsidR="00366207" w:rsidRDefault="00713D75" w:rsidP="00366207">
      <w:pPr>
        <w:jc w:val="center"/>
        <w:rPr>
          <w:b/>
          <w:u w:val="single"/>
        </w:rPr>
      </w:pPr>
      <w:r>
        <w:rPr>
          <w:color w:val="000000"/>
        </w:rPr>
        <w:t>7</w:t>
      </w:r>
      <w:r w:rsidR="00366207" w:rsidRPr="00FE5C59">
        <w:rPr>
          <w:color w:val="000000"/>
        </w:rPr>
        <w:t>.§</w:t>
      </w:r>
    </w:p>
    <w:p w14:paraId="4036091C" w14:textId="26F9557D" w:rsidR="008B0ACC" w:rsidRPr="0052027F" w:rsidRDefault="0052027F" w:rsidP="008B0ACC">
      <w:pPr>
        <w:jc w:val="center"/>
        <w:rPr>
          <w:b/>
          <w:bCs/>
        </w:rPr>
      </w:pPr>
      <w:r w:rsidRPr="0052027F">
        <w:rPr>
          <w:rFonts w:eastAsia="Calibri"/>
          <w:b/>
          <w:lang w:val="en-US" w:eastAsia="en-US"/>
        </w:rPr>
        <w:t xml:space="preserve">Par </w:t>
      </w:r>
      <w:proofErr w:type="spellStart"/>
      <w:r w:rsidRPr="0052027F">
        <w:rPr>
          <w:rFonts w:eastAsia="Calibri"/>
          <w:b/>
          <w:lang w:val="en-US" w:eastAsia="en-US"/>
        </w:rPr>
        <w:t>Apbalvojumu</w:t>
      </w:r>
      <w:proofErr w:type="spellEnd"/>
      <w:r w:rsidRPr="0052027F">
        <w:rPr>
          <w:rFonts w:eastAsia="Calibri"/>
          <w:b/>
          <w:lang w:val="en-US" w:eastAsia="en-US"/>
        </w:rPr>
        <w:t xml:space="preserve"> </w:t>
      </w:r>
      <w:proofErr w:type="spellStart"/>
      <w:r w:rsidRPr="0052027F">
        <w:rPr>
          <w:rFonts w:eastAsia="Calibri"/>
          <w:b/>
          <w:lang w:val="en-US" w:eastAsia="en-US"/>
        </w:rPr>
        <w:t>piešķiršanas</w:t>
      </w:r>
      <w:proofErr w:type="spellEnd"/>
      <w:r w:rsidRPr="0052027F">
        <w:rPr>
          <w:rFonts w:eastAsia="Calibri"/>
          <w:b/>
          <w:lang w:val="en-US" w:eastAsia="en-US"/>
        </w:rPr>
        <w:t xml:space="preserve"> </w:t>
      </w:r>
      <w:proofErr w:type="spellStart"/>
      <w:r w:rsidRPr="0052027F">
        <w:rPr>
          <w:rFonts w:eastAsia="Calibri"/>
          <w:b/>
          <w:bCs/>
          <w:color w:val="000000"/>
          <w:lang w:val="en-US" w:eastAsia="en-US"/>
        </w:rPr>
        <w:t>komisijas</w:t>
      </w:r>
      <w:proofErr w:type="spellEnd"/>
      <w:r w:rsidRPr="0052027F">
        <w:rPr>
          <w:rFonts w:eastAsia="Calibri"/>
          <w:b/>
          <w:lang w:val="en-US" w:eastAsia="en-US"/>
        </w:rPr>
        <w:t xml:space="preserve"> </w:t>
      </w:r>
      <w:proofErr w:type="spellStart"/>
      <w:r w:rsidRPr="0052027F">
        <w:rPr>
          <w:rFonts w:eastAsia="Calibri"/>
          <w:b/>
          <w:lang w:val="en-US" w:eastAsia="en-US"/>
        </w:rPr>
        <w:t>izveidi</w:t>
      </w:r>
      <w:proofErr w:type="spellEnd"/>
      <w:r w:rsidRPr="0052027F">
        <w:rPr>
          <w:rFonts w:eastAsia="Calibri"/>
          <w:b/>
          <w:lang w:val="en-US" w:eastAsia="en-US"/>
        </w:rPr>
        <w:t xml:space="preserve"> un </w:t>
      </w:r>
      <w:proofErr w:type="spellStart"/>
      <w:r w:rsidRPr="0052027F">
        <w:rPr>
          <w:rFonts w:eastAsia="Calibri"/>
          <w:b/>
          <w:bCs/>
          <w:color w:val="000000"/>
          <w:lang w:val="en-US" w:eastAsia="en-US"/>
        </w:rPr>
        <w:t>komisijas</w:t>
      </w:r>
      <w:proofErr w:type="spellEnd"/>
      <w:r w:rsidRPr="0052027F">
        <w:rPr>
          <w:rFonts w:eastAsia="Calibri"/>
          <w:b/>
          <w:lang w:val="en-US" w:eastAsia="en-US"/>
        </w:rPr>
        <w:t xml:space="preserve"> </w:t>
      </w:r>
      <w:proofErr w:type="spellStart"/>
      <w:r w:rsidRPr="0052027F">
        <w:rPr>
          <w:rFonts w:eastAsia="Calibri"/>
          <w:b/>
          <w:lang w:val="en-US" w:eastAsia="en-US"/>
        </w:rPr>
        <w:t>nolikuma</w:t>
      </w:r>
      <w:proofErr w:type="spellEnd"/>
      <w:r w:rsidRPr="0052027F">
        <w:rPr>
          <w:rFonts w:eastAsia="Calibri"/>
          <w:b/>
          <w:lang w:val="en-US" w:eastAsia="en-US"/>
        </w:rPr>
        <w:t xml:space="preserve"> </w:t>
      </w:r>
      <w:proofErr w:type="spellStart"/>
      <w:r w:rsidRPr="0052027F">
        <w:rPr>
          <w:rFonts w:eastAsia="Calibri"/>
          <w:b/>
          <w:lang w:val="en-US" w:eastAsia="en-US"/>
        </w:rPr>
        <w:t>apstiprināšanu</w:t>
      </w:r>
      <w:proofErr w:type="spellEnd"/>
    </w:p>
    <w:p w14:paraId="740857D4" w14:textId="4651628B" w:rsidR="00366207" w:rsidRPr="00FE5C59" w:rsidRDefault="00366207" w:rsidP="00366207">
      <w:pPr>
        <w:jc w:val="center"/>
        <w:rPr>
          <w:i/>
          <w:color w:val="000000"/>
        </w:rPr>
      </w:pPr>
      <w:r w:rsidRPr="00FE5C59">
        <w:rPr>
          <w:b/>
          <w:noProof/>
          <w:color w:val="000000"/>
        </w:rPr>
        <mc:AlternateContent>
          <mc:Choice Requires="wps">
            <w:drawing>
              <wp:anchor distT="0" distB="0" distL="114300" distR="114300" simplePos="0" relativeHeight="251740160" behindDoc="0" locked="0" layoutInCell="1" allowOverlap="1" wp14:anchorId="7D1901AC" wp14:editId="43622A6E">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8B41C8">
        <w:rPr>
          <w:i/>
          <w:color w:val="000000"/>
        </w:rPr>
        <w:t xml:space="preserve"> </w:t>
      </w:r>
      <w:proofErr w:type="spellStart"/>
      <w:r w:rsidR="008B41C8">
        <w:rPr>
          <w:i/>
          <w:color w:val="000000"/>
        </w:rPr>
        <w:t>I.Gorskis</w:t>
      </w:r>
      <w:proofErr w:type="spellEnd"/>
      <w:r>
        <w:rPr>
          <w:i/>
          <w:color w:val="000000"/>
        </w:rPr>
        <w:t>)</w:t>
      </w:r>
    </w:p>
    <w:p w14:paraId="7F1E5174" w14:textId="77777777" w:rsidR="00366207" w:rsidRDefault="00366207" w:rsidP="00366207">
      <w:pPr>
        <w:rPr>
          <w:color w:val="000000"/>
        </w:rPr>
      </w:pPr>
    </w:p>
    <w:p w14:paraId="4927CFA4" w14:textId="2FB15C6B" w:rsidR="00203112" w:rsidRPr="00CF69C1" w:rsidRDefault="00203112" w:rsidP="0020311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w:t>
      </w:r>
      <w:r w:rsidR="00713D75">
        <w:rPr>
          <w:bCs/>
          <w:color w:val="000000"/>
        </w:rPr>
        <w:t>21</w:t>
      </w:r>
      <w:r>
        <w:rPr>
          <w:bCs/>
          <w:color w:val="000000"/>
        </w:rPr>
        <w:t>.</w:t>
      </w:r>
      <w:r w:rsidR="00713D75">
        <w:rPr>
          <w:bCs/>
          <w:color w:val="000000"/>
        </w:rPr>
        <w:t>dec</w:t>
      </w:r>
      <w:r>
        <w:rPr>
          <w:bCs/>
          <w:color w:val="000000"/>
        </w:rPr>
        <w:t xml:space="preserve">embrī. </w:t>
      </w:r>
    </w:p>
    <w:p w14:paraId="1755B433" w14:textId="6581785A" w:rsidR="00203112" w:rsidRDefault="00203112" w:rsidP="00203112">
      <w:pPr>
        <w:jc w:val="both"/>
        <w:rPr>
          <w:color w:val="000000"/>
        </w:rPr>
      </w:pPr>
      <w:r>
        <w:rPr>
          <w:color w:val="000000"/>
        </w:rPr>
        <w:t xml:space="preserve">Jautā </w:t>
      </w:r>
      <w:proofErr w:type="spellStart"/>
      <w:r w:rsidR="00713D75">
        <w:rPr>
          <w:color w:val="000000"/>
        </w:rPr>
        <w:t>K</w:t>
      </w:r>
      <w:r w:rsidR="00F125E9">
        <w:rPr>
          <w:color w:val="000000"/>
        </w:rPr>
        <w:t>.</w:t>
      </w:r>
      <w:r w:rsidR="00713D75">
        <w:rPr>
          <w:color w:val="000000"/>
        </w:rPr>
        <w:t>Briede</w:t>
      </w:r>
      <w:proofErr w:type="spellEnd"/>
      <w:r>
        <w:rPr>
          <w:color w:val="000000"/>
        </w:rPr>
        <w:t>.</w:t>
      </w:r>
    </w:p>
    <w:p w14:paraId="5EF0B305" w14:textId="22AB0B66" w:rsidR="00203112" w:rsidRDefault="00203112" w:rsidP="00203112">
      <w:pPr>
        <w:jc w:val="both"/>
        <w:rPr>
          <w:color w:val="000000"/>
        </w:rPr>
      </w:pPr>
      <w:r>
        <w:rPr>
          <w:color w:val="000000"/>
        </w:rPr>
        <w:t xml:space="preserve">Atbild </w:t>
      </w:r>
      <w:proofErr w:type="spellStart"/>
      <w:r w:rsidR="00713D75">
        <w:rPr>
          <w:color w:val="000000"/>
        </w:rPr>
        <w:t>I</w:t>
      </w:r>
      <w:r w:rsidR="006008F2">
        <w:rPr>
          <w:color w:val="000000"/>
        </w:rPr>
        <w:t>.</w:t>
      </w:r>
      <w:r w:rsidR="00713D75">
        <w:rPr>
          <w:color w:val="000000"/>
        </w:rPr>
        <w:t>Gorskis</w:t>
      </w:r>
      <w:proofErr w:type="spellEnd"/>
      <w:r>
        <w:rPr>
          <w:color w:val="000000"/>
        </w:rPr>
        <w:t>.</w:t>
      </w:r>
    </w:p>
    <w:p w14:paraId="5857727D" w14:textId="5FEB186E" w:rsidR="00F07D42" w:rsidRDefault="00F07D42" w:rsidP="00203112">
      <w:pPr>
        <w:jc w:val="both"/>
        <w:rPr>
          <w:color w:val="000000"/>
        </w:rPr>
      </w:pPr>
      <w:r>
        <w:rPr>
          <w:color w:val="000000"/>
        </w:rPr>
        <w:t xml:space="preserve">Komentē </w:t>
      </w:r>
      <w:proofErr w:type="spellStart"/>
      <w:r>
        <w:rPr>
          <w:color w:val="000000"/>
        </w:rPr>
        <w:t>D</w:t>
      </w:r>
      <w:r w:rsidR="006008F2">
        <w:rPr>
          <w:color w:val="000000"/>
        </w:rPr>
        <w:t>.</w:t>
      </w:r>
      <w:r>
        <w:rPr>
          <w:color w:val="000000"/>
        </w:rPr>
        <w:t>Reinika</w:t>
      </w:r>
      <w:proofErr w:type="spellEnd"/>
      <w:r>
        <w:rPr>
          <w:color w:val="000000"/>
        </w:rPr>
        <w:t>.</w:t>
      </w:r>
    </w:p>
    <w:p w14:paraId="5310AB38" w14:textId="77777777" w:rsidR="00203112" w:rsidRDefault="00203112" w:rsidP="00203112">
      <w:pPr>
        <w:spacing w:line="276" w:lineRule="auto"/>
        <w:jc w:val="both"/>
        <w:rPr>
          <w:color w:val="000000"/>
        </w:rPr>
      </w:pPr>
      <w:r>
        <w:rPr>
          <w:color w:val="000000"/>
        </w:rPr>
        <w:t>Balsojums par lēmuma projektu.</w:t>
      </w:r>
    </w:p>
    <w:p w14:paraId="41856C78" w14:textId="4646E88B" w:rsidR="00203112" w:rsidRDefault="00203112" w:rsidP="00203112">
      <w:pPr>
        <w:jc w:val="both"/>
      </w:pPr>
      <w:r w:rsidRPr="00FE5C59">
        <w:rPr>
          <w:color w:val="000000"/>
        </w:rPr>
        <w:t xml:space="preserve">Atklāti balsojot: </w:t>
      </w:r>
      <w:r w:rsidRPr="00F92D95">
        <w:t>PAR</w:t>
      </w:r>
      <w:r w:rsidRPr="001E72C8">
        <w:t xml:space="preserve"> –</w:t>
      </w:r>
      <w:r>
        <w:t xml:space="preserve"> 1</w:t>
      </w:r>
      <w:r w:rsidR="00713D75">
        <w:t>7</w:t>
      </w:r>
      <w:r w:rsidRPr="001E72C8">
        <w:t xml:space="preserve"> (Ģirts </w:t>
      </w:r>
      <w:proofErr w:type="spellStart"/>
      <w:r w:rsidRPr="001E72C8">
        <w:t>Ante</w:t>
      </w:r>
      <w:proofErr w:type="spellEnd"/>
      <w:r w:rsidRPr="001E72C8">
        <w:t xml:space="preserve">, </w:t>
      </w:r>
      <w:r w:rsidRPr="001E72C8">
        <w:rPr>
          <w:bCs/>
          <w:lang w:eastAsia="et-EE"/>
        </w:rPr>
        <w:t xml:space="preserve">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 xml:space="preserve">), PRET – nav, ATTURAS – </w:t>
      </w:r>
      <w:r w:rsidR="00F07D42">
        <w:t>1 (Kristīne Briede)</w:t>
      </w:r>
      <w:r>
        <w:rPr>
          <w:bCs/>
          <w:iCs/>
        </w:rPr>
        <w:t xml:space="preserve">, </w:t>
      </w:r>
      <w:r w:rsidRPr="004E32AF">
        <w:rPr>
          <w:bCs/>
          <w:iCs/>
        </w:rPr>
        <w:t>Dobeles novada dome</w:t>
      </w:r>
      <w:r w:rsidRPr="004E32AF">
        <w:rPr>
          <w:shd w:val="clear" w:color="auto" w:fill="FFFFFF"/>
        </w:rPr>
        <w:t xml:space="preserve"> </w:t>
      </w:r>
      <w:r w:rsidRPr="004E32AF">
        <w:rPr>
          <w:bCs/>
          <w:iCs/>
        </w:rPr>
        <w:t>NOLEMJ</w:t>
      </w:r>
      <w:r>
        <w:t>:</w:t>
      </w:r>
    </w:p>
    <w:p w14:paraId="369F0B5D" w14:textId="29D9EA8A" w:rsidR="00203112" w:rsidRPr="00A7209B" w:rsidRDefault="00203112" w:rsidP="00203112">
      <w:pPr>
        <w:jc w:val="both"/>
        <w:rPr>
          <w:b/>
        </w:rPr>
      </w:pPr>
      <w:r w:rsidRPr="00203112">
        <w:rPr>
          <w:b/>
          <w:color w:val="000000"/>
        </w:rPr>
        <w:t>Pieņemt lēmumu</w:t>
      </w:r>
      <w:r w:rsidRPr="00203112">
        <w:rPr>
          <w:color w:val="000000"/>
        </w:rPr>
        <w:t xml:space="preserve"> </w:t>
      </w:r>
      <w:r w:rsidRPr="00203112">
        <w:rPr>
          <w:b/>
          <w:color w:val="000000"/>
        </w:rPr>
        <w:t>Nr.</w:t>
      </w:r>
      <w:r w:rsidR="00F07D42">
        <w:rPr>
          <w:b/>
          <w:color w:val="000000"/>
        </w:rPr>
        <w:t>317</w:t>
      </w:r>
      <w:r w:rsidRPr="00203112">
        <w:rPr>
          <w:b/>
          <w:color w:val="000000"/>
        </w:rPr>
        <w:t>/1</w:t>
      </w:r>
      <w:r w:rsidR="0052027F">
        <w:rPr>
          <w:b/>
          <w:color w:val="000000"/>
        </w:rPr>
        <w:t>9</w:t>
      </w:r>
      <w:r w:rsidRPr="00203112">
        <w:rPr>
          <w:color w:val="000000"/>
        </w:rPr>
        <w:t xml:space="preserve"> “</w:t>
      </w:r>
      <w:r w:rsidR="0052027F" w:rsidRPr="0052027F">
        <w:rPr>
          <w:rFonts w:eastAsia="Calibri"/>
          <w:b/>
          <w:lang w:val="en-US" w:eastAsia="en-US"/>
        </w:rPr>
        <w:t xml:space="preserve">Par </w:t>
      </w:r>
      <w:proofErr w:type="spellStart"/>
      <w:r w:rsidR="0052027F" w:rsidRPr="0052027F">
        <w:rPr>
          <w:rFonts w:eastAsia="Calibri"/>
          <w:b/>
          <w:lang w:val="en-US" w:eastAsia="en-US"/>
        </w:rPr>
        <w:t>Apbalvojumu</w:t>
      </w:r>
      <w:proofErr w:type="spellEnd"/>
      <w:r w:rsidR="0052027F" w:rsidRPr="0052027F">
        <w:rPr>
          <w:rFonts w:eastAsia="Calibri"/>
          <w:b/>
          <w:lang w:val="en-US" w:eastAsia="en-US"/>
        </w:rPr>
        <w:t xml:space="preserve"> </w:t>
      </w:r>
      <w:proofErr w:type="spellStart"/>
      <w:r w:rsidR="0052027F" w:rsidRPr="0052027F">
        <w:rPr>
          <w:rFonts w:eastAsia="Calibri"/>
          <w:b/>
          <w:lang w:val="en-US" w:eastAsia="en-US"/>
        </w:rPr>
        <w:t>piešķiršanas</w:t>
      </w:r>
      <w:proofErr w:type="spellEnd"/>
      <w:r w:rsidR="0052027F" w:rsidRPr="0052027F">
        <w:rPr>
          <w:rFonts w:eastAsia="Calibri"/>
          <w:b/>
          <w:lang w:val="en-US" w:eastAsia="en-US"/>
        </w:rPr>
        <w:t xml:space="preserve"> </w:t>
      </w:r>
      <w:proofErr w:type="spellStart"/>
      <w:r w:rsidR="0052027F" w:rsidRPr="0052027F">
        <w:rPr>
          <w:rFonts w:eastAsia="Calibri"/>
          <w:b/>
          <w:bCs/>
          <w:color w:val="000000"/>
          <w:lang w:val="en-US" w:eastAsia="en-US"/>
        </w:rPr>
        <w:t>komisijas</w:t>
      </w:r>
      <w:proofErr w:type="spellEnd"/>
      <w:r w:rsidR="0052027F" w:rsidRPr="0052027F">
        <w:rPr>
          <w:rFonts w:eastAsia="Calibri"/>
          <w:b/>
          <w:lang w:val="en-US" w:eastAsia="en-US"/>
        </w:rPr>
        <w:t xml:space="preserve"> </w:t>
      </w:r>
      <w:proofErr w:type="spellStart"/>
      <w:r w:rsidR="0052027F" w:rsidRPr="0052027F">
        <w:rPr>
          <w:rFonts w:eastAsia="Calibri"/>
          <w:b/>
          <w:lang w:val="en-US" w:eastAsia="en-US"/>
        </w:rPr>
        <w:t>izveidi</w:t>
      </w:r>
      <w:proofErr w:type="spellEnd"/>
      <w:r w:rsidR="0052027F" w:rsidRPr="0052027F">
        <w:rPr>
          <w:rFonts w:eastAsia="Calibri"/>
          <w:b/>
          <w:lang w:val="en-US" w:eastAsia="en-US"/>
        </w:rPr>
        <w:t xml:space="preserve"> un </w:t>
      </w:r>
      <w:proofErr w:type="spellStart"/>
      <w:r w:rsidR="0052027F" w:rsidRPr="0052027F">
        <w:rPr>
          <w:rFonts w:eastAsia="Calibri"/>
          <w:b/>
          <w:bCs/>
          <w:color w:val="000000"/>
          <w:lang w:val="en-US" w:eastAsia="en-US"/>
        </w:rPr>
        <w:t>komisijas</w:t>
      </w:r>
      <w:proofErr w:type="spellEnd"/>
      <w:r w:rsidR="0052027F" w:rsidRPr="0052027F">
        <w:rPr>
          <w:rFonts w:eastAsia="Calibri"/>
          <w:b/>
          <w:lang w:val="en-US" w:eastAsia="en-US"/>
        </w:rPr>
        <w:t xml:space="preserve"> </w:t>
      </w:r>
      <w:proofErr w:type="spellStart"/>
      <w:r w:rsidR="0052027F" w:rsidRPr="0052027F">
        <w:rPr>
          <w:rFonts w:eastAsia="Calibri"/>
          <w:b/>
          <w:lang w:val="en-US" w:eastAsia="en-US"/>
        </w:rPr>
        <w:t>nolikuma</w:t>
      </w:r>
      <w:proofErr w:type="spellEnd"/>
      <w:r w:rsidR="0052027F" w:rsidRPr="0052027F">
        <w:rPr>
          <w:rFonts w:eastAsia="Calibri"/>
          <w:b/>
          <w:lang w:val="en-US" w:eastAsia="en-US"/>
        </w:rPr>
        <w:t xml:space="preserve"> </w:t>
      </w:r>
      <w:proofErr w:type="spellStart"/>
      <w:r w:rsidR="0052027F" w:rsidRPr="0052027F">
        <w:rPr>
          <w:rFonts w:eastAsia="Calibri"/>
          <w:b/>
          <w:lang w:val="en-US" w:eastAsia="en-US"/>
        </w:rPr>
        <w:t>apstiprināšanu</w:t>
      </w:r>
      <w:proofErr w:type="spellEnd"/>
      <w:r w:rsidRPr="00203112">
        <w:rPr>
          <w:b/>
        </w:rPr>
        <w:t>”.</w:t>
      </w:r>
    </w:p>
    <w:p w14:paraId="0E83CB7A" w14:textId="6F589569" w:rsidR="00203112" w:rsidRDefault="00203112" w:rsidP="00203112">
      <w:pPr>
        <w:spacing w:line="276" w:lineRule="auto"/>
        <w:jc w:val="both"/>
        <w:rPr>
          <w:color w:val="000000"/>
        </w:rPr>
      </w:pPr>
      <w:r w:rsidRPr="00FE5C59">
        <w:rPr>
          <w:color w:val="000000"/>
        </w:rPr>
        <w:t>Lēmums pievienots protokolam.</w:t>
      </w:r>
    </w:p>
    <w:p w14:paraId="7121AEE1" w14:textId="11DA077D" w:rsidR="00407348" w:rsidRDefault="00863A72" w:rsidP="00407348">
      <w:pPr>
        <w:jc w:val="center"/>
        <w:rPr>
          <w:b/>
          <w:u w:val="single"/>
        </w:rPr>
      </w:pPr>
      <w:r>
        <w:rPr>
          <w:color w:val="000000"/>
        </w:rPr>
        <w:t>8</w:t>
      </w:r>
      <w:r w:rsidR="00407348" w:rsidRPr="00FE5C59">
        <w:rPr>
          <w:color w:val="000000"/>
        </w:rPr>
        <w:t>.§</w:t>
      </w:r>
    </w:p>
    <w:p w14:paraId="1D15C618" w14:textId="4090623D" w:rsidR="00746136" w:rsidRPr="00746136" w:rsidRDefault="00746136" w:rsidP="008B0ACC">
      <w:pPr>
        <w:tabs>
          <w:tab w:val="right" w:pos="8222"/>
        </w:tabs>
        <w:ind w:right="-240"/>
        <w:jc w:val="center"/>
        <w:rPr>
          <w:b/>
        </w:rPr>
      </w:pPr>
      <w:r w:rsidRPr="00746136">
        <w:rPr>
          <w:rFonts w:eastAsia="Calibri"/>
          <w:b/>
          <w:lang w:eastAsia="en-US"/>
        </w:rPr>
        <w:t>Par</w:t>
      </w:r>
      <w:r w:rsidRPr="00746136">
        <w:rPr>
          <w:rFonts w:ascii="Calibri" w:eastAsia="Calibri" w:hAnsi="Calibri"/>
          <w:b/>
          <w:sz w:val="22"/>
          <w:szCs w:val="22"/>
          <w:lang w:eastAsia="en-US"/>
        </w:rPr>
        <w:t xml:space="preserve"> </w:t>
      </w:r>
      <w:r w:rsidRPr="00746136">
        <w:rPr>
          <w:rFonts w:eastAsia="Calibri"/>
          <w:b/>
          <w:lang w:eastAsia="en-US"/>
        </w:rPr>
        <w:t xml:space="preserve">Līdzfinansējuma piešķiršanas pagalmu labiekārtošanai </w:t>
      </w:r>
      <w:r w:rsidRPr="00746136">
        <w:rPr>
          <w:rFonts w:eastAsia="Calibri"/>
          <w:b/>
          <w:color w:val="000000"/>
          <w:lang w:eastAsia="en-US"/>
        </w:rPr>
        <w:t>komisijas</w:t>
      </w:r>
      <w:r w:rsidRPr="00746136">
        <w:rPr>
          <w:rFonts w:eastAsia="Calibri"/>
          <w:b/>
          <w:lang w:eastAsia="en-US"/>
        </w:rPr>
        <w:t xml:space="preserve"> izveidi un </w:t>
      </w:r>
      <w:r w:rsidRPr="00746136">
        <w:rPr>
          <w:rFonts w:eastAsia="Calibri"/>
          <w:b/>
          <w:color w:val="000000"/>
          <w:lang w:eastAsia="en-US"/>
        </w:rPr>
        <w:t>komisijas</w:t>
      </w:r>
      <w:r w:rsidRPr="00746136">
        <w:rPr>
          <w:rFonts w:eastAsia="Calibri"/>
          <w:b/>
          <w:lang w:eastAsia="en-US"/>
        </w:rPr>
        <w:t xml:space="preserve"> nolikuma apstiprināšanu</w:t>
      </w:r>
    </w:p>
    <w:p w14:paraId="3EE6899E" w14:textId="7757A834" w:rsidR="00407348" w:rsidRPr="00FE5C59" w:rsidRDefault="00407348" w:rsidP="00407348">
      <w:pPr>
        <w:jc w:val="center"/>
        <w:rPr>
          <w:i/>
          <w:color w:val="000000"/>
        </w:rPr>
      </w:pPr>
      <w:r w:rsidRPr="00FE5C59">
        <w:rPr>
          <w:b/>
          <w:noProof/>
          <w:color w:val="000000"/>
        </w:rPr>
        <mc:AlternateContent>
          <mc:Choice Requires="wps">
            <w:drawing>
              <wp:anchor distT="0" distB="0" distL="114300" distR="114300" simplePos="0" relativeHeight="251742208" behindDoc="0" locked="0" layoutInCell="1" allowOverlap="1" wp14:anchorId="28029D0C" wp14:editId="074F9C18">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F23C4A">
        <w:rPr>
          <w:i/>
          <w:color w:val="000000"/>
        </w:rPr>
        <w:t>E.Laimiņš</w:t>
      </w:r>
      <w:proofErr w:type="spellEnd"/>
      <w:r>
        <w:rPr>
          <w:i/>
          <w:color w:val="000000"/>
        </w:rPr>
        <w:t>)</w:t>
      </w:r>
    </w:p>
    <w:p w14:paraId="2D3A35AF" w14:textId="77777777" w:rsidR="00407348" w:rsidRDefault="00407348" w:rsidP="00407348">
      <w:pPr>
        <w:rPr>
          <w:color w:val="000000"/>
        </w:rPr>
      </w:pPr>
    </w:p>
    <w:p w14:paraId="2D2A58C3" w14:textId="53584BD5" w:rsidR="00203112" w:rsidRPr="00CF69C1" w:rsidRDefault="00203112" w:rsidP="00203112">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w:t>
      </w:r>
      <w:r w:rsidR="00A010E1">
        <w:rPr>
          <w:bCs/>
          <w:color w:val="000000"/>
        </w:rPr>
        <w:t>21</w:t>
      </w:r>
      <w:r>
        <w:rPr>
          <w:bCs/>
          <w:color w:val="000000"/>
        </w:rPr>
        <w:t>.</w:t>
      </w:r>
      <w:r w:rsidR="00A010E1">
        <w:rPr>
          <w:bCs/>
          <w:color w:val="000000"/>
        </w:rPr>
        <w:t>dec</w:t>
      </w:r>
      <w:r>
        <w:rPr>
          <w:bCs/>
          <w:color w:val="000000"/>
        </w:rPr>
        <w:t xml:space="preserve">embrī. </w:t>
      </w:r>
    </w:p>
    <w:p w14:paraId="156D13C3" w14:textId="213E0D9F" w:rsidR="00203112" w:rsidRDefault="00A010E1" w:rsidP="00203112">
      <w:pPr>
        <w:jc w:val="both"/>
        <w:rPr>
          <w:color w:val="000000"/>
        </w:rPr>
      </w:pPr>
      <w:r>
        <w:rPr>
          <w:color w:val="000000"/>
        </w:rPr>
        <w:t xml:space="preserve">Jautā </w:t>
      </w:r>
      <w:proofErr w:type="spellStart"/>
      <w:r>
        <w:rPr>
          <w:color w:val="000000"/>
        </w:rPr>
        <w:t>K</w:t>
      </w:r>
      <w:r w:rsidR="006008F2">
        <w:rPr>
          <w:color w:val="000000"/>
        </w:rPr>
        <w:t>.</w:t>
      </w:r>
      <w:r>
        <w:rPr>
          <w:color w:val="000000"/>
        </w:rPr>
        <w:t>Briede</w:t>
      </w:r>
      <w:proofErr w:type="spellEnd"/>
      <w:r>
        <w:rPr>
          <w:color w:val="000000"/>
        </w:rPr>
        <w:t>.</w:t>
      </w:r>
    </w:p>
    <w:p w14:paraId="58877EA8" w14:textId="5985E28F" w:rsidR="00A010E1" w:rsidRDefault="00A010E1" w:rsidP="00203112">
      <w:pPr>
        <w:jc w:val="both"/>
        <w:rPr>
          <w:color w:val="000000"/>
        </w:rPr>
      </w:pPr>
      <w:r>
        <w:rPr>
          <w:color w:val="000000"/>
        </w:rPr>
        <w:t xml:space="preserve">Atbild </w:t>
      </w:r>
      <w:proofErr w:type="spellStart"/>
      <w:r>
        <w:rPr>
          <w:color w:val="000000"/>
        </w:rPr>
        <w:t>I</w:t>
      </w:r>
      <w:r w:rsidR="006008F2">
        <w:rPr>
          <w:color w:val="000000"/>
        </w:rPr>
        <w:t>.</w:t>
      </w:r>
      <w:r>
        <w:rPr>
          <w:color w:val="000000"/>
        </w:rPr>
        <w:t>Gorskis</w:t>
      </w:r>
      <w:proofErr w:type="spellEnd"/>
      <w:r>
        <w:rPr>
          <w:color w:val="000000"/>
        </w:rPr>
        <w:t>.</w:t>
      </w:r>
    </w:p>
    <w:p w14:paraId="65589DFE" w14:textId="2B2EE0DF" w:rsidR="00A010E1" w:rsidRDefault="00A010E1" w:rsidP="00203112">
      <w:pPr>
        <w:jc w:val="both"/>
        <w:rPr>
          <w:color w:val="000000"/>
        </w:rPr>
      </w:pPr>
      <w:r>
        <w:rPr>
          <w:color w:val="000000"/>
        </w:rPr>
        <w:t xml:space="preserve">Komentē </w:t>
      </w:r>
      <w:proofErr w:type="spellStart"/>
      <w:r w:rsidR="00747E03">
        <w:rPr>
          <w:color w:val="000000"/>
        </w:rPr>
        <w:t>G.Kaminskis</w:t>
      </w:r>
      <w:proofErr w:type="spellEnd"/>
      <w:r w:rsidR="00747E03">
        <w:rPr>
          <w:color w:val="000000"/>
        </w:rPr>
        <w:t>.</w:t>
      </w:r>
    </w:p>
    <w:p w14:paraId="149BDD6F" w14:textId="77777777" w:rsidR="00203112" w:rsidRDefault="00203112" w:rsidP="00203112">
      <w:pPr>
        <w:spacing w:line="276" w:lineRule="auto"/>
        <w:jc w:val="both"/>
        <w:rPr>
          <w:color w:val="000000"/>
        </w:rPr>
      </w:pPr>
      <w:r>
        <w:rPr>
          <w:color w:val="000000"/>
        </w:rPr>
        <w:t>Balsojums par lēmuma projektu.</w:t>
      </w:r>
    </w:p>
    <w:p w14:paraId="3A8AAAA4" w14:textId="336D0104" w:rsidR="00203112" w:rsidRDefault="00FA03B0" w:rsidP="00203112">
      <w:pPr>
        <w:jc w:val="both"/>
        <w:rPr>
          <w:rFonts w:eastAsia="Lucida Sans Unicode"/>
          <w:kern w:val="1"/>
        </w:rPr>
      </w:pPr>
      <w:r w:rsidRPr="00FE5C59">
        <w:rPr>
          <w:color w:val="000000"/>
        </w:rPr>
        <w:lastRenderedPageBreak/>
        <w:t xml:space="preserve">Atklāti balsojot: </w:t>
      </w:r>
      <w:r w:rsidR="00203112" w:rsidRPr="00F92D95">
        <w:t>PAR</w:t>
      </w:r>
      <w:r w:rsidR="00203112" w:rsidRPr="001E72C8">
        <w:t xml:space="preserve"> –</w:t>
      </w:r>
      <w:r w:rsidR="00203112">
        <w:t xml:space="preserve"> 1</w:t>
      </w:r>
      <w:r w:rsidR="00A010E1">
        <w:t>8</w:t>
      </w:r>
      <w:r w:rsidR="00203112" w:rsidRPr="001E72C8">
        <w:t xml:space="preserve"> (Ģirts </w:t>
      </w:r>
      <w:proofErr w:type="spellStart"/>
      <w:r w:rsidR="00203112" w:rsidRPr="001E72C8">
        <w:t>Ante</w:t>
      </w:r>
      <w:proofErr w:type="spellEnd"/>
      <w:r w:rsidR="00203112" w:rsidRPr="001E72C8">
        <w:t xml:space="preserve">, </w:t>
      </w:r>
      <w:r w:rsidR="00203112" w:rsidRPr="001E72C8">
        <w:rPr>
          <w:bCs/>
          <w:lang w:eastAsia="et-EE"/>
        </w:rPr>
        <w:t>Kristīne Briede</w:t>
      </w:r>
      <w:r w:rsidR="00203112">
        <w:rPr>
          <w:bCs/>
          <w:lang w:eastAsia="et-EE"/>
        </w:rPr>
        <w:t>,</w:t>
      </w:r>
      <w:r w:rsidR="00203112" w:rsidRPr="001E72C8">
        <w:rPr>
          <w:bCs/>
          <w:lang w:eastAsia="et-EE"/>
        </w:rPr>
        <w:t xml:space="preserve"> Madara </w:t>
      </w:r>
      <w:proofErr w:type="spellStart"/>
      <w:r w:rsidR="00203112" w:rsidRPr="001E72C8">
        <w:rPr>
          <w:bCs/>
          <w:lang w:eastAsia="et-EE"/>
        </w:rPr>
        <w:t>Darguža</w:t>
      </w:r>
      <w:proofErr w:type="spellEnd"/>
      <w:r w:rsidR="00203112" w:rsidRPr="001E72C8">
        <w:rPr>
          <w:bCs/>
          <w:lang w:eastAsia="et-EE"/>
        </w:rPr>
        <w:t xml:space="preserve">, Sarmīte Dude, Māris Feldmanis, Edgars </w:t>
      </w:r>
      <w:proofErr w:type="spellStart"/>
      <w:r w:rsidR="00203112" w:rsidRPr="001E72C8">
        <w:rPr>
          <w:bCs/>
          <w:lang w:eastAsia="et-EE"/>
        </w:rPr>
        <w:t>Gaigalis</w:t>
      </w:r>
      <w:proofErr w:type="spellEnd"/>
      <w:r w:rsidR="00203112" w:rsidRPr="001E72C8">
        <w:rPr>
          <w:bCs/>
          <w:lang w:eastAsia="et-EE"/>
        </w:rPr>
        <w:t xml:space="preserve">, Ivars </w:t>
      </w:r>
      <w:proofErr w:type="spellStart"/>
      <w:r w:rsidR="00203112" w:rsidRPr="001E72C8">
        <w:rPr>
          <w:bCs/>
          <w:lang w:eastAsia="et-EE"/>
        </w:rPr>
        <w:t>Gorskis</w:t>
      </w:r>
      <w:proofErr w:type="spellEnd"/>
      <w:r w:rsidR="00203112" w:rsidRPr="001E72C8">
        <w:rPr>
          <w:bCs/>
          <w:lang w:eastAsia="et-EE"/>
        </w:rPr>
        <w:t xml:space="preserve">, Gints Kaminskis, Linda </w:t>
      </w:r>
      <w:proofErr w:type="spellStart"/>
      <w:r w:rsidR="00203112" w:rsidRPr="001E72C8">
        <w:rPr>
          <w:bCs/>
          <w:lang w:eastAsia="et-EE"/>
        </w:rPr>
        <w:t>Karloviča</w:t>
      </w:r>
      <w:proofErr w:type="spellEnd"/>
      <w:r w:rsidR="00203112" w:rsidRPr="001E72C8">
        <w:rPr>
          <w:bCs/>
          <w:lang w:eastAsia="et-EE"/>
        </w:rPr>
        <w:t xml:space="preserve">, Edgars Laimiņš, Sintija </w:t>
      </w:r>
      <w:proofErr w:type="spellStart"/>
      <w:r w:rsidR="00203112" w:rsidRPr="001E72C8">
        <w:rPr>
          <w:bCs/>
          <w:lang w:eastAsia="et-EE"/>
        </w:rPr>
        <w:t>Liekniņa</w:t>
      </w:r>
      <w:proofErr w:type="spellEnd"/>
      <w:r w:rsidR="00203112" w:rsidRPr="001E72C8">
        <w:rPr>
          <w:bCs/>
          <w:lang w:eastAsia="et-EE"/>
        </w:rPr>
        <w:t xml:space="preserve">, Andris </w:t>
      </w:r>
      <w:proofErr w:type="spellStart"/>
      <w:r w:rsidR="00203112" w:rsidRPr="001E72C8">
        <w:rPr>
          <w:bCs/>
          <w:lang w:eastAsia="et-EE"/>
        </w:rPr>
        <w:t>Podvinskis</w:t>
      </w:r>
      <w:proofErr w:type="spellEnd"/>
      <w:r w:rsidR="00203112" w:rsidRPr="001E72C8">
        <w:rPr>
          <w:bCs/>
          <w:lang w:eastAsia="et-EE"/>
        </w:rPr>
        <w:t>, Viesturs Reinfelds</w:t>
      </w:r>
      <w:r w:rsidR="00203112">
        <w:rPr>
          <w:bCs/>
          <w:lang w:eastAsia="et-EE"/>
        </w:rPr>
        <w:t>,</w:t>
      </w:r>
      <w:r w:rsidR="00203112" w:rsidRPr="001E72C8">
        <w:rPr>
          <w:bCs/>
          <w:lang w:eastAsia="et-EE"/>
        </w:rPr>
        <w:t xml:space="preserve"> Dace Reinika, Guntis </w:t>
      </w:r>
      <w:proofErr w:type="spellStart"/>
      <w:r w:rsidR="00203112" w:rsidRPr="001E72C8">
        <w:rPr>
          <w:bCs/>
          <w:lang w:eastAsia="et-EE"/>
        </w:rPr>
        <w:t>Safranovičs</w:t>
      </w:r>
      <w:proofErr w:type="spellEnd"/>
      <w:r w:rsidR="00203112" w:rsidRPr="001E72C8">
        <w:rPr>
          <w:bCs/>
          <w:lang w:eastAsia="et-EE"/>
        </w:rPr>
        <w:t xml:space="preserve">, Andrejs Spridzāns, Ivars Stanga, Indra </w:t>
      </w:r>
      <w:proofErr w:type="spellStart"/>
      <w:r w:rsidR="00203112" w:rsidRPr="001E72C8">
        <w:rPr>
          <w:bCs/>
          <w:lang w:eastAsia="et-EE"/>
        </w:rPr>
        <w:t>Špela</w:t>
      </w:r>
      <w:proofErr w:type="spellEnd"/>
      <w:r w:rsidR="00203112" w:rsidRPr="001E72C8">
        <w:t>)</w:t>
      </w:r>
      <w:r w:rsidR="00203112" w:rsidRPr="004E32AF">
        <w:t xml:space="preserve">, </w:t>
      </w:r>
      <w:r w:rsidR="00A010E1" w:rsidRPr="001E72C8">
        <w:t xml:space="preserve">PRET – nav, ATTURAS – </w:t>
      </w:r>
      <w:r w:rsidR="00A010E1">
        <w:t>nav,</w:t>
      </w:r>
      <w:r w:rsidR="00A010E1" w:rsidRPr="004E32AF">
        <w:rPr>
          <w:bCs/>
          <w:iCs/>
        </w:rPr>
        <w:t xml:space="preserve"> </w:t>
      </w:r>
      <w:r w:rsidR="00203112" w:rsidRPr="004E32AF">
        <w:rPr>
          <w:bCs/>
          <w:iCs/>
        </w:rPr>
        <w:t>Dobeles novada dome</w:t>
      </w:r>
      <w:r w:rsidR="00203112" w:rsidRPr="004E32AF">
        <w:rPr>
          <w:shd w:val="clear" w:color="auto" w:fill="FFFFFF"/>
        </w:rPr>
        <w:t xml:space="preserve"> </w:t>
      </w:r>
      <w:r w:rsidR="00203112" w:rsidRPr="004E32AF">
        <w:rPr>
          <w:bCs/>
          <w:iCs/>
        </w:rPr>
        <w:t>NOLEMJ</w:t>
      </w:r>
      <w:r w:rsidR="00203112">
        <w:rPr>
          <w:rFonts w:eastAsia="Lucida Sans Unicode"/>
          <w:kern w:val="1"/>
        </w:rPr>
        <w:t>:</w:t>
      </w:r>
    </w:p>
    <w:p w14:paraId="74C11BB5" w14:textId="39F1C4D5" w:rsidR="00203112" w:rsidRPr="00A7209B" w:rsidRDefault="00203112" w:rsidP="00FA03B0">
      <w:pPr>
        <w:jc w:val="both"/>
        <w:rPr>
          <w:b/>
        </w:rPr>
      </w:pPr>
      <w:r w:rsidRPr="00FE5C59">
        <w:rPr>
          <w:b/>
          <w:color w:val="000000"/>
        </w:rPr>
        <w:t>Pieņemt lēmumu</w:t>
      </w:r>
      <w:r w:rsidRPr="00FE5C59">
        <w:rPr>
          <w:color w:val="000000"/>
        </w:rPr>
        <w:t xml:space="preserve"> </w:t>
      </w:r>
      <w:r w:rsidRPr="00FE5C59">
        <w:rPr>
          <w:b/>
          <w:color w:val="000000"/>
        </w:rPr>
        <w:t>Nr.</w:t>
      </w:r>
      <w:r w:rsidR="00A010E1">
        <w:rPr>
          <w:b/>
          <w:color w:val="000000"/>
        </w:rPr>
        <w:t>318</w:t>
      </w:r>
      <w:r>
        <w:rPr>
          <w:b/>
          <w:color w:val="000000"/>
        </w:rPr>
        <w:t>/1</w:t>
      </w:r>
      <w:r w:rsidR="00746136">
        <w:rPr>
          <w:b/>
          <w:color w:val="000000"/>
        </w:rPr>
        <w:t>9</w:t>
      </w:r>
      <w:r>
        <w:rPr>
          <w:b/>
          <w:color w:val="000000"/>
        </w:rPr>
        <w:t xml:space="preserve"> “</w:t>
      </w:r>
      <w:r w:rsidR="00746136" w:rsidRPr="00746136">
        <w:rPr>
          <w:rFonts w:eastAsia="Calibri"/>
          <w:b/>
          <w:lang w:eastAsia="en-US"/>
        </w:rPr>
        <w:t>Par</w:t>
      </w:r>
      <w:r w:rsidR="00746136" w:rsidRPr="00746136">
        <w:rPr>
          <w:rFonts w:ascii="Calibri" w:eastAsia="Calibri" w:hAnsi="Calibri"/>
          <w:b/>
          <w:sz w:val="22"/>
          <w:szCs w:val="22"/>
          <w:lang w:eastAsia="en-US"/>
        </w:rPr>
        <w:t xml:space="preserve"> </w:t>
      </w:r>
      <w:r w:rsidR="00746136" w:rsidRPr="00746136">
        <w:rPr>
          <w:rFonts w:eastAsia="Calibri"/>
          <w:b/>
          <w:lang w:eastAsia="en-US"/>
        </w:rPr>
        <w:t xml:space="preserve">Līdzfinansējuma piešķiršanas pagalmu labiekārtošanai </w:t>
      </w:r>
      <w:r w:rsidR="00746136" w:rsidRPr="00746136">
        <w:rPr>
          <w:rFonts w:eastAsia="Calibri"/>
          <w:b/>
          <w:color w:val="000000"/>
          <w:lang w:eastAsia="en-US"/>
        </w:rPr>
        <w:t>komisijas</w:t>
      </w:r>
      <w:r w:rsidR="00746136" w:rsidRPr="00746136">
        <w:rPr>
          <w:rFonts w:eastAsia="Calibri"/>
          <w:b/>
          <w:lang w:eastAsia="en-US"/>
        </w:rPr>
        <w:t xml:space="preserve"> izveidi un </w:t>
      </w:r>
      <w:r w:rsidR="00746136" w:rsidRPr="00746136">
        <w:rPr>
          <w:rFonts w:eastAsia="Calibri"/>
          <w:b/>
          <w:color w:val="000000"/>
          <w:lang w:eastAsia="en-US"/>
        </w:rPr>
        <w:t>komisijas</w:t>
      </w:r>
      <w:r w:rsidR="00746136" w:rsidRPr="00746136">
        <w:rPr>
          <w:rFonts w:eastAsia="Calibri"/>
          <w:b/>
          <w:lang w:eastAsia="en-US"/>
        </w:rPr>
        <w:t xml:space="preserve"> nolikuma apstiprināšanu</w:t>
      </w:r>
      <w:r w:rsidRPr="006D0B92">
        <w:rPr>
          <w:b/>
        </w:rPr>
        <w:t>”.</w:t>
      </w:r>
    </w:p>
    <w:p w14:paraId="2F50EF8F" w14:textId="77777777" w:rsidR="00203112" w:rsidRDefault="00203112" w:rsidP="00203112">
      <w:pPr>
        <w:spacing w:line="276" w:lineRule="auto"/>
        <w:jc w:val="both"/>
        <w:rPr>
          <w:color w:val="000000"/>
        </w:rPr>
      </w:pPr>
      <w:r w:rsidRPr="00FE5C59">
        <w:rPr>
          <w:color w:val="000000"/>
        </w:rPr>
        <w:t>Lēmums pievienots protokolam.</w:t>
      </w:r>
    </w:p>
    <w:p w14:paraId="40CC3B3C" w14:textId="69B6947E" w:rsidR="008C5173" w:rsidRDefault="00A010E1" w:rsidP="008C5173">
      <w:pPr>
        <w:jc w:val="center"/>
        <w:rPr>
          <w:b/>
          <w:u w:val="single"/>
        </w:rPr>
      </w:pPr>
      <w:r>
        <w:rPr>
          <w:color w:val="000000"/>
        </w:rPr>
        <w:t>9</w:t>
      </w:r>
      <w:r w:rsidR="008C5173" w:rsidRPr="00FE5C59">
        <w:rPr>
          <w:color w:val="000000"/>
        </w:rPr>
        <w:t>.§</w:t>
      </w:r>
    </w:p>
    <w:p w14:paraId="1E74E718" w14:textId="05D249DB" w:rsidR="00720DD1" w:rsidRPr="00720DD1" w:rsidRDefault="00720DD1" w:rsidP="00A010E1">
      <w:pPr>
        <w:jc w:val="center"/>
        <w:rPr>
          <w:b/>
        </w:rPr>
      </w:pPr>
      <w:r w:rsidRPr="00720DD1">
        <w:rPr>
          <w:rFonts w:eastAsia="Calibri"/>
          <w:b/>
          <w:lang w:eastAsia="en-US"/>
        </w:rPr>
        <w:t>Par Dobeles novada pašvaldības Jaunatnes lietu konsultatīvās komisijas nolikuma apstiprināšanu un Jaunatnes lietu konsultatīvās komisijas izveidi</w:t>
      </w:r>
    </w:p>
    <w:p w14:paraId="0F36B251" w14:textId="16DFB724" w:rsidR="008C5173" w:rsidRPr="00FE5C59" w:rsidRDefault="008C5173" w:rsidP="008C5173">
      <w:pPr>
        <w:jc w:val="center"/>
        <w:rPr>
          <w:i/>
          <w:color w:val="000000"/>
        </w:rPr>
      </w:pPr>
      <w:r w:rsidRPr="00FE5C59">
        <w:rPr>
          <w:b/>
          <w:noProof/>
          <w:color w:val="000000"/>
        </w:rPr>
        <mc:AlternateContent>
          <mc:Choice Requires="wps">
            <w:drawing>
              <wp:anchor distT="0" distB="0" distL="114300" distR="114300" simplePos="0" relativeHeight="251744256" behindDoc="0" locked="0" layoutInCell="1" allowOverlap="1" wp14:anchorId="14240A2E" wp14:editId="45A748CC">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720DD1">
        <w:rPr>
          <w:i/>
          <w:color w:val="000000"/>
        </w:rPr>
        <w:t>G.Safranovičs</w:t>
      </w:r>
      <w:proofErr w:type="spellEnd"/>
      <w:r>
        <w:rPr>
          <w:i/>
          <w:color w:val="000000"/>
        </w:rPr>
        <w:t>)</w:t>
      </w:r>
    </w:p>
    <w:p w14:paraId="40638A0B" w14:textId="77777777" w:rsidR="008C5173" w:rsidRDefault="008C5173" w:rsidP="00FC43CD">
      <w:pPr>
        <w:rPr>
          <w:color w:val="000000"/>
        </w:rPr>
      </w:pPr>
    </w:p>
    <w:p w14:paraId="45B39FD0" w14:textId="58AD5175" w:rsidR="00FA03B0" w:rsidRPr="00CF69C1" w:rsidRDefault="00FA03B0" w:rsidP="00FA03B0">
      <w:pPr>
        <w:jc w:val="both"/>
        <w:rPr>
          <w:color w:val="000000"/>
        </w:rPr>
      </w:pPr>
      <w:r w:rsidRPr="0071304E">
        <w:rPr>
          <w:color w:val="000000"/>
        </w:rPr>
        <w:t xml:space="preserve">Jautājums </w:t>
      </w:r>
      <w:r>
        <w:rPr>
          <w:color w:val="000000"/>
        </w:rPr>
        <w:t xml:space="preserve">izskatīts </w:t>
      </w:r>
      <w:r w:rsidR="0004645E">
        <w:rPr>
          <w:color w:val="000000"/>
        </w:rPr>
        <w:t>I</w:t>
      </w:r>
      <w:r w:rsidR="0004645E">
        <w:rPr>
          <w:bCs/>
          <w:color w:val="000000"/>
        </w:rPr>
        <w:t>zglītības, kultūras un sporta</w:t>
      </w:r>
      <w:r w:rsidRPr="00F50D41">
        <w:rPr>
          <w:bCs/>
          <w:color w:val="000000"/>
        </w:rPr>
        <w:t xml:space="preserve"> komitej</w:t>
      </w:r>
      <w:r>
        <w:rPr>
          <w:bCs/>
          <w:color w:val="000000"/>
        </w:rPr>
        <w:t xml:space="preserve">ā 2021.gada </w:t>
      </w:r>
      <w:r w:rsidR="0004645E">
        <w:rPr>
          <w:bCs/>
          <w:color w:val="000000"/>
        </w:rPr>
        <w:t>22</w:t>
      </w:r>
      <w:r>
        <w:rPr>
          <w:bCs/>
          <w:color w:val="000000"/>
        </w:rPr>
        <w:t>.</w:t>
      </w:r>
      <w:r w:rsidR="0004645E">
        <w:rPr>
          <w:bCs/>
          <w:color w:val="000000"/>
        </w:rPr>
        <w:t>dec</w:t>
      </w:r>
      <w:r>
        <w:rPr>
          <w:bCs/>
          <w:color w:val="000000"/>
        </w:rPr>
        <w:t xml:space="preserve">embrī. </w:t>
      </w:r>
    </w:p>
    <w:p w14:paraId="1B741F4F" w14:textId="73839FB1" w:rsidR="00FA03B0" w:rsidRDefault="0004645E" w:rsidP="0084498A">
      <w:pPr>
        <w:jc w:val="both"/>
        <w:rPr>
          <w:color w:val="000000"/>
        </w:rPr>
      </w:pPr>
      <w:r>
        <w:rPr>
          <w:color w:val="000000"/>
        </w:rPr>
        <w:t>Deputātiem jautājumu nav.</w:t>
      </w:r>
    </w:p>
    <w:p w14:paraId="50E1D185" w14:textId="77777777" w:rsidR="00FA03B0" w:rsidRDefault="00FA03B0" w:rsidP="00FA03B0">
      <w:pPr>
        <w:spacing w:line="276" w:lineRule="auto"/>
        <w:jc w:val="both"/>
        <w:rPr>
          <w:color w:val="000000"/>
        </w:rPr>
      </w:pPr>
      <w:r>
        <w:rPr>
          <w:color w:val="000000"/>
        </w:rPr>
        <w:t>Balsojums par lēmuma projektu.</w:t>
      </w:r>
    </w:p>
    <w:p w14:paraId="022FC186" w14:textId="5078D2CC" w:rsidR="00FA03B0" w:rsidRDefault="00FA03B0" w:rsidP="00FA03B0">
      <w:pPr>
        <w:jc w:val="both"/>
      </w:pPr>
      <w:r w:rsidRPr="00FE5C59">
        <w:rPr>
          <w:color w:val="000000"/>
        </w:rPr>
        <w:t xml:space="preserve">Atklāti balsojot: </w:t>
      </w:r>
      <w:r w:rsidRPr="00F92D95">
        <w:t>PAR</w:t>
      </w:r>
      <w:r w:rsidRPr="001E72C8">
        <w:t xml:space="preserve"> –</w:t>
      </w:r>
      <w:r>
        <w:t xml:space="preserve"> 1</w:t>
      </w:r>
      <w:r w:rsidR="0004645E">
        <w:t>8</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 xml:space="preserve">), PRET – nav, ATTURAS – </w:t>
      </w:r>
      <w:r>
        <w:t>nav</w:t>
      </w:r>
      <w:r>
        <w:rPr>
          <w:bCs/>
          <w:iCs/>
        </w:rPr>
        <w:t xml:space="preserve">, </w:t>
      </w:r>
      <w:r w:rsidRPr="004E32AF">
        <w:rPr>
          <w:bCs/>
          <w:iCs/>
        </w:rPr>
        <w:t>Dobeles novada dome</w:t>
      </w:r>
      <w:r w:rsidRPr="004E32AF">
        <w:rPr>
          <w:shd w:val="clear" w:color="auto" w:fill="FFFFFF"/>
        </w:rPr>
        <w:t xml:space="preserve"> </w:t>
      </w:r>
      <w:r w:rsidRPr="004E32AF">
        <w:rPr>
          <w:bCs/>
          <w:iCs/>
        </w:rPr>
        <w:t>NOLEMJ</w:t>
      </w:r>
      <w:r>
        <w:t>:</w:t>
      </w:r>
    </w:p>
    <w:p w14:paraId="4A42913E" w14:textId="4984566A" w:rsidR="00FA03B0" w:rsidRPr="00A7209B" w:rsidRDefault="00FA03B0" w:rsidP="00A010E1">
      <w:pPr>
        <w:jc w:val="both"/>
        <w:rPr>
          <w:b/>
        </w:rPr>
      </w:pPr>
      <w:r w:rsidRPr="00203112">
        <w:rPr>
          <w:b/>
          <w:color w:val="000000"/>
        </w:rPr>
        <w:t>Pieņemt lēmumu</w:t>
      </w:r>
      <w:r w:rsidRPr="00203112">
        <w:rPr>
          <w:color w:val="000000"/>
        </w:rPr>
        <w:t xml:space="preserve"> </w:t>
      </w:r>
      <w:r w:rsidRPr="00203112">
        <w:rPr>
          <w:b/>
          <w:color w:val="000000"/>
        </w:rPr>
        <w:t>Nr.</w:t>
      </w:r>
      <w:r w:rsidR="0004645E">
        <w:rPr>
          <w:b/>
          <w:color w:val="000000"/>
        </w:rPr>
        <w:t>319</w:t>
      </w:r>
      <w:r w:rsidRPr="00203112">
        <w:rPr>
          <w:b/>
          <w:color w:val="000000"/>
        </w:rPr>
        <w:t>/1</w:t>
      </w:r>
      <w:r w:rsidR="00720DD1">
        <w:rPr>
          <w:b/>
          <w:color w:val="000000"/>
        </w:rPr>
        <w:t>9</w:t>
      </w:r>
      <w:r w:rsidRPr="00203112">
        <w:rPr>
          <w:color w:val="000000"/>
        </w:rPr>
        <w:t xml:space="preserve"> “</w:t>
      </w:r>
      <w:r w:rsidR="00720DD1" w:rsidRPr="00720DD1">
        <w:rPr>
          <w:rFonts w:eastAsia="Calibri"/>
          <w:b/>
          <w:lang w:eastAsia="en-US"/>
        </w:rPr>
        <w:t>Par Dobeles novada pašvaldības Jaunatnes lietu konsultatīvās komisijas nolikuma apstiprināšanu un Jaunatnes lietu konsultatīvās komisijas izveidi</w:t>
      </w:r>
      <w:r w:rsidRPr="00203112">
        <w:rPr>
          <w:b/>
        </w:rPr>
        <w:t>”.</w:t>
      </w:r>
    </w:p>
    <w:p w14:paraId="76CACDEA" w14:textId="77777777" w:rsidR="00FA03B0" w:rsidRDefault="00FA03B0" w:rsidP="00FA03B0">
      <w:pPr>
        <w:spacing w:line="276" w:lineRule="auto"/>
        <w:jc w:val="both"/>
        <w:rPr>
          <w:color w:val="000000"/>
        </w:rPr>
      </w:pPr>
      <w:r w:rsidRPr="00FE5C59">
        <w:rPr>
          <w:color w:val="000000"/>
        </w:rPr>
        <w:t>Lēmums pievienots protokolam.</w:t>
      </w:r>
    </w:p>
    <w:p w14:paraId="5D4A7468" w14:textId="6567208C" w:rsidR="00BF64A4" w:rsidRDefault="00BF64A4" w:rsidP="00BF64A4">
      <w:pPr>
        <w:jc w:val="center"/>
        <w:rPr>
          <w:b/>
          <w:u w:val="single"/>
        </w:rPr>
      </w:pPr>
      <w:r>
        <w:rPr>
          <w:color w:val="000000"/>
        </w:rPr>
        <w:t>1</w:t>
      </w:r>
      <w:r w:rsidR="00AA5DB7">
        <w:rPr>
          <w:color w:val="000000"/>
        </w:rPr>
        <w:t>0</w:t>
      </w:r>
      <w:r w:rsidRPr="00FE5C59">
        <w:rPr>
          <w:color w:val="000000"/>
        </w:rPr>
        <w:t>.§</w:t>
      </w:r>
    </w:p>
    <w:p w14:paraId="5E7ED47D" w14:textId="7267E974" w:rsidR="00956744" w:rsidRPr="00956744" w:rsidRDefault="00956744" w:rsidP="008B0ACC">
      <w:pPr>
        <w:jc w:val="center"/>
        <w:rPr>
          <w:b/>
        </w:rPr>
      </w:pPr>
      <w:r w:rsidRPr="00956744">
        <w:rPr>
          <w:rFonts w:eastAsia="Calibri"/>
          <w:b/>
          <w:lang w:eastAsia="en-US"/>
        </w:rPr>
        <w:t xml:space="preserve">Par </w:t>
      </w:r>
      <w:bookmarkStart w:id="4" w:name="_Hlk92369855"/>
      <w:r w:rsidR="00AA5DB7" w:rsidRPr="00AA5DB7">
        <w:rPr>
          <w:rFonts w:eastAsia="Calibri"/>
          <w:b/>
          <w:bCs/>
          <w:lang w:eastAsia="en-US"/>
        </w:rPr>
        <w:t>Valsts un pašvaldības vienotā klientu apkalpošanas centra</w:t>
      </w:r>
      <w:r w:rsidRPr="00956744">
        <w:rPr>
          <w:rFonts w:eastAsia="Calibri"/>
          <w:b/>
          <w:lang w:eastAsia="en-US"/>
        </w:rPr>
        <w:t xml:space="preserve"> </w:t>
      </w:r>
      <w:bookmarkEnd w:id="4"/>
      <w:r w:rsidRPr="00956744">
        <w:rPr>
          <w:rFonts w:eastAsia="Calibri"/>
          <w:b/>
          <w:lang w:eastAsia="en-US"/>
        </w:rPr>
        <w:t>pakalpojumu sniegšanas vietas maiņu Tērvetes pagastā, Dobeles novadā</w:t>
      </w:r>
    </w:p>
    <w:p w14:paraId="30B60E7B" w14:textId="619DF1F6" w:rsidR="00BF64A4" w:rsidRPr="00FE5C59" w:rsidRDefault="00BF64A4" w:rsidP="00BF64A4">
      <w:pPr>
        <w:jc w:val="center"/>
        <w:rPr>
          <w:i/>
          <w:color w:val="000000"/>
        </w:rPr>
      </w:pPr>
      <w:r w:rsidRPr="00FE5C59">
        <w:rPr>
          <w:b/>
          <w:noProof/>
          <w:color w:val="000000"/>
        </w:rPr>
        <mc:AlternateContent>
          <mc:Choice Requires="wps">
            <w:drawing>
              <wp:anchor distT="0" distB="0" distL="114300" distR="114300" simplePos="0" relativeHeight="251746304" behindDoc="0" locked="0" layoutInCell="1" allowOverlap="1" wp14:anchorId="3DA09BE4" wp14:editId="5589553D">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FA03B0">
        <w:rPr>
          <w:i/>
          <w:color w:val="000000"/>
        </w:rPr>
        <w:t>A.Šafare</w:t>
      </w:r>
      <w:proofErr w:type="spellEnd"/>
      <w:r>
        <w:rPr>
          <w:i/>
          <w:color w:val="000000"/>
        </w:rPr>
        <w:t>)</w:t>
      </w:r>
    </w:p>
    <w:p w14:paraId="53566318" w14:textId="77777777" w:rsidR="00BF64A4" w:rsidRDefault="00BF64A4" w:rsidP="00BF64A4">
      <w:pPr>
        <w:rPr>
          <w:color w:val="000000"/>
        </w:rPr>
      </w:pPr>
    </w:p>
    <w:p w14:paraId="34246477" w14:textId="6925B196" w:rsidR="00FA03B0" w:rsidRPr="00CF69C1" w:rsidRDefault="00FA03B0" w:rsidP="00FA03B0">
      <w:pPr>
        <w:jc w:val="both"/>
        <w:rPr>
          <w:color w:val="000000"/>
        </w:rPr>
      </w:pPr>
      <w:r w:rsidRPr="0071304E">
        <w:rPr>
          <w:color w:val="000000"/>
        </w:rPr>
        <w:t xml:space="preserve">Jautājums </w:t>
      </w:r>
      <w:r>
        <w:rPr>
          <w:color w:val="000000"/>
        </w:rPr>
        <w:t xml:space="preserve">izskatīts </w:t>
      </w:r>
      <w:r w:rsidRPr="00F50D41">
        <w:rPr>
          <w:bCs/>
          <w:color w:val="000000"/>
        </w:rPr>
        <w:t>Tautsaimniecības un attīstības komitej</w:t>
      </w:r>
      <w:r>
        <w:rPr>
          <w:bCs/>
          <w:color w:val="000000"/>
        </w:rPr>
        <w:t xml:space="preserve">ā 2021.gada </w:t>
      </w:r>
      <w:r w:rsidR="00AA5DB7">
        <w:rPr>
          <w:bCs/>
          <w:color w:val="000000"/>
        </w:rPr>
        <w:t>21</w:t>
      </w:r>
      <w:r>
        <w:rPr>
          <w:bCs/>
          <w:color w:val="000000"/>
        </w:rPr>
        <w:t>.</w:t>
      </w:r>
      <w:r w:rsidR="00AA5DB7">
        <w:rPr>
          <w:bCs/>
          <w:color w:val="000000"/>
        </w:rPr>
        <w:t>dec</w:t>
      </w:r>
      <w:r>
        <w:rPr>
          <w:bCs/>
          <w:color w:val="000000"/>
        </w:rPr>
        <w:t xml:space="preserve">embrī. </w:t>
      </w:r>
    </w:p>
    <w:p w14:paraId="6A56E095" w14:textId="525952F4" w:rsidR="00FA03B0" w:rsidRDefault="00AA5DB7" w:rsidP="00FA03B0">
      <w:pPr>
        <w:jc w:val="both"/>
        <w:rPr>
          <w:color w:val="000000"/>
        </w:rPr>
      </w:pPr>
      <w:r>
        <w:rPr>
          <w:color w:val="000000"/>
        </w:rPr>
        <w:t xml:space="preserve">Jautā </w:t>
      </w:r>
      <w:proofErr w:type="spellStart"/>
      <w:r>
        <w:rPr>
          <w:color w:val="000000"/>
        </w:rPr>
        <w:t>V</w:t>
      </w:r>
      <w:r w:rsidR="006008F2">
        <w:rPr>
          <w:color w:val="000000"/>
        </w:rPr>
        <w:t>.</w:t>
      </w:r>
      <w:r>
        <w:rPr>
          <w:color w:val="000000"/>
        </w:rPr>
        <w:t>Reinfelds</w:t>
      </w:r>
      <w:proofErr w:type="spellEnd"/>
      <w:r>
        <w:rPr>
          <w:color w:val="000000"/>
        </w:rPr>
        <w:t>.</w:t>
      </w:r>
    </w:p>
    <w:p w14:paraId="36D7F165" w14:textId="4CDC8831" w:rsidR="00AA5DB7" w:rsidRDefault="00AA5DB7" w:rsidP="00FA03B0">
      <w:pPr>
        <w:jc w:val="both"/>
        <w:rPr>
          <w:color w:val="000000"/>
        </w:rPr>
      </w:pPr>
      <w:r>
        <w:rPr>
          <w:color w:val="000000"/>
        </w:rPr>
        <w:t xml:space="preserve">Atbild </w:t>
      </w:r>
      <w:proofErr w:type="spellStart"/>
      <w:r>
        <w:rPr>
          <w:color w:val="000000"/>
        </w:rPr>
        <w:t>A.Šafare</w:t>
      </w:r>
      <w:proofErr w:type="spellEnd"/>
      <w:r>
        <w:rPr>
          <w:color w:val="000000"/>
        </w:rPr>
        <w:t xml:space="preserve">, </w:t>
      </w:r>
      <w:proofErr w:type="spellStart"/>
      <w:r>
        <w:rPr>
          <w:color w:val="000000"/>
        </w:rPr>
        <w:t>D</w:t>
      </w:r>
      <w:r w:rsidR="006008F2">
        <w:rPr>
          <w:color w:val="000000"/>
        </w:rPr>
        <w:t>.</w:t>
      </w:r>
      <w:r>
        <w:rPr>
          <w:color w:val="000000"/>
        </w:rPr>
        <w:t>Reinika</w:t>
      </w:r>
      <w:proofErr w:type="spellEnd"/>
      <w:r>
        <w:rPr>
          <w:color w:val="000000"/>
        </w:rPr>
        <w:t>.</w:t>
      </w:r>
    </w:p>
    <w:p w14:paraId="21F2B5AF" w14:textId="77777777" w:rsidR="00FA03B0" w:rsidRDefault="00FA03B0" w:rsidP="00FA03B0">
      <w:pPr>
        <w:spacing w:line="276" w:lineRule="auto"/>
        <w:jc w:val="both"/>
        <w:rPr>
          <w:color w:val="000000"/>
        </w:rPr>
      </w:pPr>
      <w:r>
        <w:rPr>
          <w:color w:val="000000"/>
        </w:rPr>
        <w:t>Balsojums par lēmuma projektu.</w:t>
      </w:r>
    </w:p>
    <w:p w14:paraId="7730B038" w14:textId="121BA8C9" w:rsidR="00FA03B0" w:rsidRDefault="00FA03B0" w:rsidP="00FA03B0">
      <w:pPr>
        <w:jc w:val="both"/>
        <w:rPr>
          <w:rFonts w:eastAsia="Lucida Sans Unicode"/>
          <w:kern w:val="1"/>
        </w:rPr>
      </w:pPr>
      <w:r w:rsidRPr="00FE5C59">
        <w:rPr>
          <w:color w:val="000000"/>
        </w:rPr>
        <w:t xml:space="preserve">Atklāti balsojot: </w:t>
      </w:r>
      <w:r w:rsidRPr="00F92D95">
        <w:t>PAR</w:t>
      </w:r>
      <w:r w:rsidRPr="001E72C8">
        <w:t xml:space="preserve"> –</w:t>
      </w:r>
      <w:r>
        <w:t xml:space="preserve"> 1</w:t>
      </w:r>
      <w:r w:rsidR="00C77379">
        <w:t>8</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 xml:space="preserve">, </w:t>
      </w:r>
      <w:r w:rsidR="00C77379" w:rsidRPr="001E72C8">
        <w:t xml:space="preserve">PRET – nav, ATTURAS – </w:t>
      </w:r>
      <w:r w:rsidR="00C77379">
        <w:t>nav,</w:t>
      </w:r>
      <w:r w:rsidR="00C77379" w:rsidRPr="004E32AF">
        <w:rPr>
          <w:bCs/>
          <w:iCs/>
        </w:rPr>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7639CCFB" w14:textId="1E536159" w:rsidR="00FA03B0" w:rsidRPr="00A7209B" w:rsidRDefault="00FA03B0" w:rsidP="00C77379">
      <w:pPr>
        <w:jc w:val="both"/>
        <w:rPr>
          <w:b/>
        </w:rPr>
      </w:pPr>
      <w:r w:rsidRPr="00FE5C59">
        <w:rPr>
          <w:b/>
          <w:color w:val="000000"/>
        </w:rPr>
        <w:t>Pieņemt lēmumu</w:t>
      </w:r>
      <w:r w:rsidRPr="00FE5C59">
        <w:rPr>
          <w:color w:val="000000"/>
        </w:rPr>
        <w:t xml:space="preserve"> </w:t>
      </w:r>
      <w:r w:rsidRPr="00FE5C59">
        <w:rPr>
          <w:b/>
          <w:color w:val="000000"/>
        </w:rPr>
        <w:t>Nr.</w:t>
      </w:r>
      <w:r w:rsidR="00C77379">
        <w:rPr>
          <w:b/>
          <w:color w:val="000000"/>
        </w:rPr>
        <w:t>320</w:t>
      </w:r>
      <w:r>
        <w:rPr>
          <w:b/>
          <w:color w:val="000000"/>
        </w:rPr>
        <w:t>/1</w:t>
      </w:r>
      <w:r w:rsidR="00956744">
        <w:rPr>
          <w:b/>
          <w:color w:val="000000"/>
        </w:rPr>
        <w:t>9</w:t>
      </w:r>
      <w:r>
        <w:rPr>
          <w:b/>
          <w:color w:val="000000"/>
        </w:rPr>
        <w:t xml:space="preserve"> “</w:t>
      </w:r>
      <w:r w:rsidR="00956744" w:rsidRPr="00956744">
        <w:rPr>
          <w:rFonts w:eastAsia="Calibri"/>
          <w:b/>
          <w:lang w:eastAsia="en-US"/>
        </w:rPr>
        <w:t xml:space="preserve">Par </w:t>
      </w:r>
      <w:r w:rsidR="003957BD" w:rsidRPr="00AA5DB7">
        <w:rPr>
          <w:rFonts w:eastAsia="Calibri"/>
          <w:b/>
          <w:bCs/>
          <w:lang w:eastAsia="en-US"/>
        </w:rPr>
        <w:t>Valsts un pašvaldības vienotā klientu apkalpošanas centra</w:t>
      </w:r>
      <w:r w:rsidR="00956744" w:rsidRPr="00956744">
        <w:rPr>
          <w:rFonts w:eastAsia="Calibri"/>
          <w:b/>
          <w:lang w:eastAsia="en-US"/>
        </w:rPr>
        <w:t xml:space="preserve"> pakalpojumu sniegšanas vietas maiņu Tērvetes pagastā, Dobeles novadā</w:t>
      </w:r>
      <w:r w:rsidRPr="006D0B92">
        <w:rPr>
          <w:b/>
        </w:rPr>
        <w:t>”.</w:t>
      </w:r>
    </w:p>
    <w:p w14:paraId="2279BF9B" w14:textId="62E5E9E3" w:rsidR="00FA03B0" w:rsidRDefault="00FA03B0" w:rsidP="00FA03B0">
      <w:pPr>
        <w:spacing w:line="276" w:lineRule="auto"/>
        <w:jc w:val="both"/>
        <w:rPr>
          <w:color w:val="000000"/>
        </w:rPr>
      </w:pPr>
      <w:r w:rsidRPr="00FE5C59">
        <w:rPr>
          <w:color w:val="000000"/>
        </w:rPr>
        <w:t>Lēmums pievienots protokolam.</w:t>
      </w:r>
    </w:p>
    <w:p w14:paraId="294A8A80" w14:textId="4FF6F91D" w:rsidR="00DC4CB8" w:rsidRDefault="00DC4CB8" w:rsidP="00FA03B0">
      <w:pPr>
        <w:spacing w:line="276" w:lineRule="auto"/>
        <w:jc w:val="both"/>
        <w:rPr>
          <w:color w:val="000000"/>
        </w:rPr>
      </w:pPr>
      <w:r>
        <w:rPr>
          <w:color w:val="000000"/>
        </w:rPr>
        <w:t xml:space="preserve">Deputāte Sanita </w:t>
      </w:r>
      <w:proofErr w:type="spellStart"/>
      <w:r>
        <w:rPr>
          <w:color w:val="000000"/>
        </w:rPr>
        <w:t>Olševska</w:t>
      </w:r>
      <w:proofErr w:type="spellEnd"/>
      <w:r>
        <w:rPr>
          <w:color w:val="000000"/>
        </w:rPr>
        <w:t xml:space="preserve"> plkst.14</w:t>
      </w:r>
      <w:r w:rsidR="008C6632">
        <w:rPr>
          <w:color w:val="000000"/>
        </w:rPr>
        <w:t>:</w:t>
      </w:r>
      <w:r>
        <w:rPr>
          <w:color w:val="000000"/>
        </w:rPr>
        <w:t>00 ierodas uz domes sēdi.</w:t>
      </w:r>
    </w:p>
    <w:p w14:paraId="0C830649" w14:textId="77777777" w:rsidR="007C4E3D" w:rsidRDefault="007C4E3D" w:rsidP="00FA03B0">
      <w:pPr>
        <w:spacing w:line="276" w:lineRule="auto"/>
        <w:jc w:val="both"/>
        <w:rPr>
          <w:color w:val="000000"/>
        </w:rPr>
      </w:pPr>
    </w:p>
    <w:p w14:paraId="45FC4745" w14:textId="7FA84D83" w:rsidR="00F71F84" w:rsidRDefault="00F71F84" w:rsidP="008B0ACC">
      <w:pPr>
        <w:jc w:val="center"/>
        <w:rPr>
          <w:b/>
          <w:u w:val="single"/>
        </w:rPr>
      </w:pPr>
      <w:r>
        <w:rPr>
          <w:color w:val="000000"/>
        </w:rPr>
        <w:t>1</w:t>
      </w:r>
      <w:r w:rsidR="008D0892">
        <w:rPr>
          <w:color w:val="000000"/>
        </w:rPr>
        <w:t>1</w:t>
      </w:r>
      <w:r w:rsidRPr="00FE5C59">
        <w:rPr>
          <w:color w:val="000000"/>
        </w:rPr>
        <w:t>.§</w:t>
      </w:r>
    </w:p>
    <w:p w14:paraId="7A470724" w14:textId="46C02084" w:rsidR="008B0ACC" w:rsidRPr="001E525C" w:rsidRDefault="001E525C" w:rsidP="008B0ACC">
      <w:pPr>
        <w:pStyle w:val="Heading1"/>
        <w:spacing w:before="0" w:after="0"/>
        <w:ind w:firstLine="284"/>
        <w:rPr>
          <w:rFonts w:ascii="Times New Roman" w:hAnsi="Times New Roman"/>
          <w:sz w:val="24"/>
          <w:szCs w:val="24"/>
          <w:lang w:val="lv-LV"/>
        </w:rPr>
      </w:pPr>
      <w:r w:rsidRPr="001E525C">
        <w:rPr>
          <w:rFonts w:ascii="Times New Roman" w:hAnsi="Times New Roman"/>
          <w:color w:val="000000"/>
          <w:sz w:val="24"/>
          <w:szCs w:val="24"/>
        </w:rPr>
        <w:t xml:space="preserve">Par </w:t>
      </w:r>
      <w:proofErr w:type="spellStart"/>
      <w:r w:rsidRPr="001E525C">
        <w:rPr>
          <w:rFonts w:ascii="Times New Roman" w:hAnsi="Times New Roman"/>
          <w:color w:val="000000"/>
          <w:sz w:val="24"/>
          <w:szCs w:val="24"/>
        </w:rPr>
        <w:t>Dobeles</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novada</w:t>
      </w:r>
      <w:proofErr w:type="spellEnd"/>
      <w:r w:rsidRPr="001E525C">
        <w:rPr>
          <w:rFonts w:ascii="Times New Roman" w:hAnsi="Times New Roman"/>
          <w:color w:val="000000"/>
          <w:sz w:val="24"/>
          <w:szCs w:val="24"/>
        </w:rPr>
        <w:t xml:space="preserve"> domes </w:t>
      </w:r>
      <w:proofErr w:type="spellStart"/>
      <w:r w:rsidRPr="001E525C">
        <w:rPr>
          <w:rFonts w:ascii="Times New Roman" w:hAnsi="Times New Roman"/>
          <w:color w:val="000000"/>
          <w:sz w:val="24"/>
          <w:szCs w:val="24"/>
        </w:rPr>
        <w:t>saistošo</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noteikumu</w:t>
      </w:r>
      <w:proofErr w:type="spellEnd"/>
      <w:r w:rsidRPr="001E525C">
        <w:rPr>
          <w:rFonts w:ascii="Times New Roman" w:hAnsi="Times New Roman"/>
          <w:color w:val="000000"/>
          <w:sz w:val="24"/>
          <w:szCs w:val="24"/>
        </w:rPr>
        <w:t xml:space="preserve"> Nr.10 „Par </w:t>
      </w:r>
      <w:proofErr w:type="spellStart"/>
      <w:r w:rsidRPr="001E525C">
        <w:rPr>
          <w:rFonts w:ascii="Times New Roman" w:hAnsi="Times New Roman"/>
          <w:color w:val="000000"/>
          <w:sz w:val="24"/>
          <w:szCs w:val="24"/>
        </w:rPr>
        <w:t>pašvaldības</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palīdzību</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audžuģimenei</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bērnam</w:t>
      </w:r>
      <w:proofErr w:type="spellEnd"/>
      <w:r w:rsidRPr="001E525C">
        <w:rPr>
          <w:rFonts w:ascii="Times New Roman" w:hAnsi="Times New Roman"/>
          <w:color w:val="000000"/>
          <w:sz w:val="24"/>
          <w:szCs w:val="24"/>
        </w:rPr>
        <w:t xml:space="preserve"> </w:t>
      </w:r>
      <w:proofErr w:type="spellStart"/>
      <w:proofErr w:type="gramStart"/>
      <w:r w:rsidRPr="001E525C">
        <w:rPr>
          <w:rFonts w:ascii="Times New Roman" w:hAnsi="Times New Roman"/>
          <w:color w:val="000000"/>
          <w:sz w:val="24"/>
          <w:szCs w:val="24"/>
        </w:rPr>
        <w:t>bārenim</w:t>
      </w:r>
      <w:proofErr w:type="spellEnd"/>
      <w:r w:rsidRPr="001E525C">
        <w:rPr>
          <w:rFonts w:ascii="Times New Roman" w:hAnsi="Times New Roman"/>
          <w:color w:val="000000"/>
          <w:sz w:val="24"/>
          <w:szCs w:val="24"/>
        </w:rPr>
        <w:t xml:space="preserve">  un</w:t>
      </w:r>
      <w:proofErr w:type="gramEnd"/>
      <w:r w:rsidRPr="001E525C">
        <w:rPr>
          <w:rFonts w:ascii="Times New Roman" w:hAnsi="Times New Roman"/>
          <w:color w:val="000000"/>
          <w:sz w:val="24"/>
          <w:szCs w:val="24"/>
        </w:rPr>
        <w:t xml:space="preserve"> bez </w:t>
      </w:r>
      <w:proofErr w:type="spellStart"/>
      <w:r w:rsidRPr="001E525C">
        <w:rPr>
          <w:rFonts w:ascii="Times New Roman" w:hAnsi="Times New Roman"/>
          <w:color w:val="000000"/>
          <w:sz w:val="24"/>
          <w:szCs w:val="24"/>
        </w:rPr>
        <w:t>vecāku</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gādības</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palikušam</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bērnam</w:t>
      </w:r>
      <w:proofErr w:type="spellEnd"/>
      <w:r w:rsidRPr="001E525C">
        <w:rPr>
          <w:rFonts w:ascii="Times New Roman" w:hAnsi="Times New Roman"/>
          <w:color w:val="000000"/>
          <w:sz w:val="24"/>
          <w:szCs w:val="24"/>
        </w:rPr>
        <w:t xml:space="preserve">” </w:t>
      </w:r>
      <w:proofErr w:type="spellStart"/>
      <w:r w:rsidRPr="001E525C">
        <w:rPr>
          <w:rFonts w:ascii="Times New Roman" w:hAnsi="Times New Roman"/>
          <w:color w:val="000000"/>
          <w:sz w:val="24"/>
          <w:szCs w:val="24"/>
        </w:rPr>
        <w:t>apstiprināšanu</w:t>
      </w:r>
      <w:proofErr w:type="spellEnd"/>
    </w:p>
    <w:p w14:paraId="11E9F18F" w14:textId="4C49CC68" w:rsidR="00F71F84" w:rsidRPr="00FE5C59" w:rsidRDefault="00F71F84" w:rsidP="00F71F84">
      <w:pPr>
        <w:jc w:val="center"/>
        <w:rPr>
          <w:i/>
          <w:color w:val="000000"/>
        </w:rPr>
      </w:pPr>
      <w:r w:rsidRPr="00FE5C59">
        <w:rPr>
          <w:b/>
          <w:noProof/>
          <w:color w:val="000000"/>
        </w:rPr>
        <mc:AlternateContent>
          <mc:Choice Requires="wps">
            <w:drawing>
              <wp:anchor distT="0" distB="0" distL="114300" distR="114300" simplePos="0" relativeHeight="251750400" behindDoc="0" locked="0" layoutInCell="1" allowOverlap="1" wp14:anchorId="1097F615" wp14:editId="30C82CD7">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1E525C">
        <w:rPr>
          <w:i/>
          <w:color w:val="000000"/>
        </w:rPr>
        <w:t>B.Limanāne</w:t>
      </w:r>
      <w:proofErr w:type="spellEnd"/>
      <w:r>
        <w:rPr>
          <w:i/>
          <w:color w:val="000000"/>
        </w:rPr>
        <w:t>)</w:t>
      </w:r>
    </w:p>
    <w:p w14:paraId="56E4A9A1" w14:textId="77777777" w:rsidR="00F71F84" w:rsidRDefault="00F71F84" w:rsidP="00F71F84">
      <w:pPr>
        <w:rPr>
          <w:color w:val="000000"/>
        </w:rPr>
      </w:pPr>
    </w:p>
    <w:p w14:paraId="56CABAD2" w14:textId="663F8BD5" w:rsidR="009D0C4A" w:rsidRPr="00CF69C1" w:rsidRDefault="00FA03B0" w:rsidP="00FA03B0">
      <w:pPr>
        <w:jc w:val="both"/>
        <w:rPr>
          <w:color w:val="000000"/>
        </w:rPr>
      </w:pPr>
      <w:r w:rsidRPr="0071304E">
        <w:rPr>
          <w:color w:val="000000"/>
        </w:rPr>
        <w:t xml:space="preserve">Jautājums </w:t>
      </w:r>
      <w:r>
        <w:rPr>
          <w:color w:val="000000"/>
        </w:rPr>
        <w:t xml:space="preserve">izskatīts </w:t>
      </w:r>
      <w:r w:rsidR="008D0892">
        <w:rPr>
          <w:bCs/>
          <w:color w:val="000000"/>
        </w:rPr>
        <w:t>Sociāl</w:t>
      </w:r>
      <w:r w:rsidR="0054760C">
        <w:rPr>
          <w:bCs/>
          <w:color w:val="000000"/>
        </w:rPr>
        <w:t>o</w:t>
      </w:r>
      <w:r w:rsidR="008D0892">
        <w:rPr>
          <w:bCs/>
          <w:color w:val="000000"/>
        </w:rPr>
        <w:t xml:space="preserve"> un veselības jautājumu</w:t>
      </w:r>
      <w:r w:rsidRPr="00F50D41">
        <w:rPr>
          <w:bCs/>
          <w:color w:val="000000"/>
        </w:rPr>
        <w:t xml:space="preserve"> komitej</w:t>
      </w:r>
      <w:r>
        <w:rPr>
          <w:bCs/>
          <w:color w:val="000000"/>
        </w:rPr>
        <w:t>ā 2021.gada 1</w:t>
      </w:r>
      <w:r w:rsidR="008D0892">
        <w:rPr>
          <w:bCs/>
          <w:color w:val="000000"/>
        </w:rPr>
        <w:t>6</w:t>
      </w:r>
      <w:r>
        <w:rPr>
          <w:bCs/>
          <w:color w:val="000000"/>
        </w:rPr>
        <w:t>.</w:t>
      </w:r>
      <w:r w:rsidR="008D0892">
        <w:rPr>
          <w:bCs/>
          <w:color w:val="000000"/>
        </w:rPr>
        <w:t>dec</w:t>
      </w:r>
      <w:r>
        <w:rPr>
          <w:bCs/>
          <w:color w:val="000000"/>
        </w:rPr>
        <w:t>embrī</w:t>
      </w:r>
      <w:r w:rsidR="008D0892">
        <w:rPr>
          <w:bCs/>
          <w:color w:val="000000"/>
        </w:rPr>
        <w:t>, Finanšu un budžeta komitejā 2021.gada 22.decembrī.</w:t>
      </w:r>
      <w:r>
        <w:rPr>
          <w:bCs/>
          <w:color w:val="000000"/>
        </w:rPr>
        <w:t xml:space="preserve"> </w:t>
      </w:r>
    </w:p>
    <w:p w14:paraId="3DACBEC1" w14:textId="4DBFE6EF" w:rsidR="00FA03B0" w:rsidRDefault="00FA03B0" w:rsidP="00FA03B0">
      <w:pPr>
        <w:jc w:val="both"/>
        <w:rPr>
          <w:color w:val="000000"/>
        </w:rPr>
      </w:pPr>
      <w:r>
        <w:rPr>
          <w:color w:val="000000"/>
        </w:rPr>
        <w:t>Deputātiem jautājumu nav.</w:t>
      </w:r>
    </w:p>
    <w:p w14:paraId="271EB912" w14:textId="77777777" w:rsidR="00FA03B0" w:rsidRDefault="00FA03B0" w:rsidP="00FA03B0">
      <w:pPr>
        <w:spacing w:line="276" w:lineRule="auto"/>
        <w:jc w:val="both"/>
        <w:rPr>
          <w:color w:val="000000"/>
        </w:rPr>
      </w:pPr>
      <w:r>
        <w:rPr>
          <w:color w:val="000000"/>
        </w:rPr>
        <w:lastRenderedPageBreak/>
        <w:t>Balsojums par lēmuma projektu.</w:t>
      </w:r>
    </w:p>
    <w:p w14:paraId="60AEC1E7" w14:textId="2066D2E1" w:rsidR="00FA03B0" w:rsidRDefault="00FA03B0" w:rsidP="008D0892">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 xml:space="preserve">, </w:t>
      </w:r>
      <w:r w:rsidR="008D0892" w:rsidRPr="001E72C8">
        <w:t xml:space="preserve">PRET – nav, ATTURAS – </w:t>
      </w:r>
      <w:r w:rsidR="008D0892">
        <w:t>nav,</w:t>
      </w:r>
      <w:r w:rsidR="008D0892" w:rsidRPr="004E32AF">
        <w:rPr>
          <w:bCs/>
          <w:iCs/>
        </w:rPr>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2B519702" w14:textId="4E1F21F0" w:rsidR="00FA03B0" w:rsidRPr="00B40930" w:rsidRDefault="00FA03B0" w:rsidP="008D0892">
      <w:pPr>
        <w:pStyle w:val="Heading1"/>
        <w:spacing w:before="0" w:after="0"/>
        <w:jc w:val="both"/>
        <w:rPr>
          <w:rFonts w:ascii="Times New Roman" w:hAnsi="Times New Roman"/>
          <w:b w:val="0"/>
          <w:sz w:val="24"/>
          <w:szCs w:val="24"/>
          <w:lang w:val="lv-LV"/>
        </w:rPr>
      </w:pPr>
      <w:r w:rsidRPr="00B40930">
        <w:rPr>
          <w:rFonts w:ascii="Times New Roman" w:hAnsi="Times New Roman"/>
          <w:color w:val="000000"/>
          <w:sz w:val="24"/>
          <w:szCs w:val="24"/>
          <w:lang w:val="lv-LV"/>
        </w:rPr>
        <w:t>Pieņemt lēmumu Nr.</w:t>
      </w:r>
      <w:r w:rsidR="00DC0122">
        <w:rPr>
          <w:rFonts w:ascii="Times New Roman" w:hAnsi="Times New Roman"/>
          <w:color w:val="000000"/>
          <w:sz w:val="24"/>
          <w:szCs w:val="24"/>
          <w:lang w:val="lv-LV"/>
        </w:rPr>
        <w:t>321</w:t>
      </w:r>
      <w:r w:rsidRPr="00B40930">
        <w:rPr>
          <w:rFonts w:ascii="Times New Roman" w:hAnsi="Times New Roman"/>
          <w:color w:val="000000"/>
          <w:sz w:val="24"/>
          <w:szCs w:val="24"/>
          <w:lang w:val="lv-LV"/>
        </w:rPr>
        <w:t>/1</w:t>
      </w:r>
      <w:r w:rsidR="001E525C">
        <w:rPr>
          <w:rFonts w:ascii="Times New Roman" w:hAnsi="Times New Roman"/>
          <w:color w:val="000000"/>
          <w:sz w:val="24"/>
          <w:szCs w:val="24"/>
          <w:lang w:val="lv-LV"/>
        </w:rPr>
        <w:t>9</w:t>
      </w:r>
      <w:r w:rsidRPr="00B40930">
        <w:rPr>
          <w:rFonts w:ascii="Times New Roman" w:hAnsi="Times New Roman"/>
          <w:color w:val="000000"/>
          <w:sz w:val="24"/>
          <w:szCs w:val="24"/>
          <w:lang w:val="lv-LV"/>
        </w:rPr>
        <w:t xml:space="preserve"> “</w:t>
      </w:r>
      <w:r w:rsidR="001E525C" w:rsidRPr="001E525C">
        <w:rPr>
          <w:rFonts w:ascii="Times New Roman" w:hAnsi="Times New Roman"/>
          <w:color w:val="000000"/>
          <w:sz w:val="24"/>
          <w:szCs w:val="24"/>
        </w:rPr>
        <w:t xml:space="preserve">Par </w:t>
      </w:r>
      <w:proofErr w:type="spellStart"/>
      <w:r w:rsidR="001E525C" w:rsidRPr="001E525C">
        <w:rPr>
          <w:rFonts w:ascii="Times New Roman" w:hAnsi="Times New Roman"/>
          <w:color w:val="000000"/>
          <w:sz w:val="24"/>
          <w:szCs w:val="24"/>
        </w:rPr>
        <w:t>Dobeles</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novada</w:t>
      </w:r>
      <w:proofErr w:type="spellEnd"/>
      <w:r w:rsidR="001E525C" w:rsidRPr="001E525C">
        <w:rPr>
          <w:rFonts w:ascii="Times New Roman" w:hAnsi="Times New Roman"/>
          <w:color w:val="000000"/>
          <w:sz w:val="24"/>
          <w:szCs w:val="24"/>
        </w:rPr>
        <w:t xml:space="preserve"> domes </w:t>
      </w:r>
      <w:proofErr w:type="spellStart"/>
      <w:r w:rsidR="001E525C" w:rsidRPr="001E525C">
        <w:rPr>
          <w:rFonts w:ascii="Times New Roman" w:hAnsi="Times New Roman"/>
          <w:color w:val="000000"/>
          <w:sz w:val="24"/>
          <w:szCs w:val="24"/>
        </w:rPr>
        <w:t>saistošo</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noteikumu</w:t>
      </w:r>
      <w:proofErr w:type="spellEnd"/>
      <w:r w:rsidR="001E525C" w:rsidRPr="001E525C">
        <w:rPr>
          <w:rFonts w:ascii="Times New Roman" w:hAnsi="Times New Roman"/>
          <w:color w:val="000000"/>
          <w:sz w:val="24"/>
          <w:szCs w:val="24"/>
        </w:rPr>
        <w:t xml:space="preserve"> Nr.10 „Par </w:t>
      </w:r>
      <w:proofErr w:type="spellStart"/>
      <w:r w:rsidR="001E525C" w:rsidRPr="001E525C">
        <w:rPr>
          <w:rFonts w:ascii="Times New Roman" w:hAnsi="Times New Roman"/>
          <w:color w:val="000000"/>
          <w:sz w:val="24"/>
          <w:szCs w:val="24"/>
        </w:rPr>
        <w:t>pašvaldības</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palīdzību</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audžuģimenei</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bērnam</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bārenim</w:t>
      </w:r>
      <w:proofErr w:type="spellEnd"/>
      <w:r w:rsidR="001E525C" w:rsidRPr="001E525C">
        <w:rPr>
          <w:rFonts w:ascii="Times New Roman" w:hAnsi="Times New Roman"/>
          <w:color w:val="000000"/>
          <w:sz w:val="24"/>
          <w:szCs w:val="24"/>
        </w:rPr>
        <w:t xml:space="preserve">  un bez </w:t>
      </w:r>
      <w:proofErr w:type="spellStart"/>
      <w:r w:rsidR="001E525C" w:rsidRPr="001E525C">
        <w:rPr>
          <w:rFonts w:ascii="Times New Roman" w:hAnsi="Times New Roman"/>
          <w:color w:val="000000"/>
          <w:sz w:val="24"/>
          <w:szCs w:val="24"/>
        </w:rPr>
        <w:t>vecāku</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gādības</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palikušam</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bērnam</w:t>
      </w:r>
      <w:proofErr w:type="spellEnd"/>
      <w:r w:rsidR="001E525C" w:rsidRPr="001E525C">
        <w:rPr>
          <w:rFonts w:ascii="Times New Roman" w:hAnsi="Times New Roman"/>
          <w:color w:val="000000"/>
          <w:sz w:val="24"/>
          <w:szCs w:val="24"/>
        </w:rPr>
        <w:t xml:space="preserve">” </w:t>
      </w:r>
      <w:proofErr w:type="spellStart"/>
      <w:r w:rsidR="001E525C" w:rsidRPr="001E525C">
        <w:rPr>
          <w:rFonts w:ascii="Times New Roman" w:hAnsi="Times New Roman"/>
          <w:color w:val="000000"/>
          <w:sz w:val="24"/>
          <w:szCs w:val="24"/>
        </w:rPr>
        <w:t>apstiprināšanu</w:t>
      </w:r>
      <w:proofErr w:type="spellEnd"/>
      <w:r w:rsidRPr="001E525C">
        <w:rPr>
          <w:rFonts w:ascii="Times New Roman" w:hAnsi="Times New Roman"/>
          <w:b w:val="0"/>
          <w:sz w:val="24"/>
          <w:szCs w:val="24"/>
          <w:lang w:val="lv-LV"/>
        </w:rPr>
        <w:t>.</w:t>
      </w:r>
    </w:p>
    <w:p w14:paraId="741AE444" w14:textId="77777777" w:rsidR="00FA03B0" w:rsidRDefault="00FA03B0" w:rsidP="00FA03B0">
      <w:pPr>
        <w:spacing w:line="276" w:lineRule="auto"/>
        <w:jc w:val="both"/>
        <w:rPr>
          <w:color w:val="000000"/>
        </w:rPr>
      </w:pPr>
      <w:r w:rsidRPr="00FE5C59">
        <w:rPr>
          <w:color w:val="000000"/>
        </w:rPr>
        <w:t>Lēmums pievienots protokolam.</w:t>
      </w:r>
    </w:p>
    <w:p w14:paraId="21922BD5" w14:textId="77777777" w:rsidR="005F7653" w:rsidRDefault="005F7653" w:rsidP="008B0ACC">
      <w:pPr>
        <w:jc w:val="center"/>
        <w:rPr>
          <w:color w:val="000000"/>
        </w:rPr>
      </w:pPr>
    </w:p>
    <w:p w14:paraId="01D4198D" w14:textId="19D528FD" w:rsidR="00CC32E3" w:rsidRDefault="001F766F" w:rsidP="008B0ACC">
      <w:pPr>
        <w:jc w:val="center"/>
        <w:rPr>
          <w:b/>
          <w:u w:val="single"/>
        </w:rPr>
      </w:pPr>
      <w:r>
        <w:rPr>
          <w:color w:val="000000"/>
        </w:rPr>
        <w:t>1</w:t>
      </w:r>
      <w:r w:rsidR="00DC0122">
        <w:rPr>
          <w:color w:val="000000"/>
        </w:rPr>
        <w:t>2</w:t>
      </w:r>
      <w:r w:rsidR="00CC32E3" w:rsidRPr="00FE5C59">
        <w:rPr>
          <w:color w:val="000000"/>
        </w:rPr>
        <w:t>.§</w:t>
      </w:r>
    </w:p>
    <w:p w14:paraId="04AB6A73" w14:textId="3F1F633E" w:rsidR="00AE59AE" w:rsidRPr="00AE59AE" w:rsidRDefault="00AE59AE" w:rsidP="00AE59AE">
      <w:pPr>
        <w:rPr>
          <w:b/>
        </w:rPr>
      </w:pPr>
      <w:r w:rsidRPr="00AE59AE">
        <w:rPr>
          <w:b/>
          <w:color w:val="000000"/>
        </w:rPr>
        <w:t>Par Dobeles novada domes s</w:t>
      </w:r>
      <w:r w:rsidRPr="00AE59AE">
        <w:rPr>
          <w:rFonts w:eastAsia="Calibri"/>
          <w:b/>
          <w:lang w:eastAsia="en-US"/>
        </w:rPr>
        <w:t>aistošo noteikumu Nr.11 “Par Dobeles novada pašvaldības brīvprātīgās iniciatīvas pabalstiem” apstiprināšanu</w:t>
      </w:r>
    </w:p>
    <w:p w14:paraId="293F65B2" w14:textId="53311C5B"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2448" behindDoc="0" locked="0" layoutInCell="1" allowOverlap="1" wp14:anchorId="0A6D0A34" wp14:editId="142D150E">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AE59AE">
        <w:rPr>
          <w:i/>
          <w:color w:val="000000"/>
        </w:rPr>
        <w:t>K.Briede</w:t>
      </w:r>
      <w:proofErr w:type="spellEnd"/>
      <w:r>
        <w:rPr>
          <w:i/>
          <w:color w:val="000000"/>
        </w:rPr>
        <w:t>)</w:t>
      </w:r>
    </w:p>
    <w:p w14:paraId="002D1B09" w14:textId="77777777" w:rsidR="00CC32E3" w:rsidRDefault="00CC32E3" w:rsidP="00CC32E3">
      <w:pPr>
        <w:rPr>
          <w:color w:val="000000"/>
        </w:rPr>
      </w:pPr>
    </w:p>
    <w:p w14:paraId="7590F0F6" w14:textId="77777777" w:rsidR="009D0C4A" w:rsidRDefault="008F1DC4" w:rsidP="008F1DC4">
      <w:pPr>
        <w:jc w:val="both"/>
        <w:rPr>
          <w:bCs/>
          <w:color w:val="000000"/>
        </w:rPr>
      </w:pPr>
      <w:r w:rsidRPr="0071304E">
        <w:rPr>
          <w:color w:val="000000"/>
        </w:rPr>
        <w:t xml:space="preserve">Jautājums </w:t>
      </w:r>
      <w:r>
        <w:rPr>
          <w:color w:val="000000"/>
        </w:rPr>
        <w:t xml:space="preserve">izskatīts </w:t>
      </w:r>
      <w:r w:rsidR="002768D0">
        <w:rPr>
          <w:bCs/>
          <w:color w:val="000000"/>
        </w:rPr>
        <w:t>Sociālo un veselības jautājumu</w:t>
      </w:r>
      <w:r w:rsidRPr="00F50D41">
        <w:rPr>
          <w:bCs/>
          <w:color w:val="000000"/>
        </w:rPr>
        <w:t xml:space="preserve"> komitej</w:t>
      </w:r>
      <w:r>
        <w:rPr>
          <w:bCs/>
          <w:color w:val="000000"/>
        </w:rPr>
        <w:t>ā 2021.gada 1</w:t>
      </w:r>
      <w:r w:rsidR="002768D0">
        <w:rPr>
          <w:bCs/>
          <w:color w:val="000000"/>
        </w:rPr>
        <w:t>6</w:t>
      </w:r>
      <w:r>
        <w:rPr>
          <w:bCs/>
          <w:color w:val="000000"/>
        </w:rPr>
        <w:t>.</w:t>
      </w:r>
      <w:r w:rsidR="002768D0">
        <w:rPr>
          <w:bCs/>
          <w:color w:val="000000"/>
        </w:rPr>
        <w:t>dec</w:t>
      </w:r>
      <w:r>
        <w:rPr>
          <w:bCs/>
          <w:color w:val="000000"/>
        </w:rPr>
        <w:t>embrī</w:t>
      </w:r>
      <w:r w:rsidR="002768D0">
        <w:rPr>
          <w:bCs/>
          <w:color w:val="000000"/>
        </w:rPr>
        <w:t>, Finanšu un budžeta komitejā 2021.gada 22.decembrī, Finanšu un budžeta komitejā 2021.gada 28.decembrī.</w:t>
      </w:r>
    </w:p>
    <w:p w14:paraId="7B08B3DC" w14:textId="77777777" w:rsidR="009D0C4A" w:rsidRDefault="009D0C4A" w:rsidP="008F1DC4">
      <w:pPr>
        <w:jc w:val="both"/>
        <w:rPr>
          <w:bCs/>
          <w:color w:val="000000"/>
        </w:rPr>
      </w:pPr>
      <w:r>
        <w:rPr>
          <w:bCs/>
          <w:color w:val="000000"/>
        </w:rPr>
        <w:t xml:space="preserve">Komentē </w:t>
      </w:r>
      <w:proofErr w:type="spellStart"/>
      <w:r>
        <w:rPr>
          <w:bCs/>
          <w:color w:val="000000"/>
        </w:rPr>
        <w:t>I.Stanga</w:t>
      </w:r>
      <w:proofErr w:type="spellEnd"/>
      <w:r>
        <w:rPr>
          <w:bCs/>
          <w:color w:val="000000"/>
        </w:rPr>
        <w:t>.</w:t>
      </w:r>
    </w:p>
    <w:p w14:paraId="5A743508" w14:textId="016A05EF" w:rsidR="002324D4" w:rsidRDefault="002324D4" w:rsidP="008F1DC4">
      <w:pPr>
        <w:jc w:val="both"/>
        <w:rPr>
          <w:bCs/>
          <w:color w:val="000000"/>
        </w:rPr>
      </w:pPr>
      <w:proofErr w:type="spellStart"/>
      <w:r>
        <w:rPr>
          <w:bCs/>
          <w:color w:val="000000"/>
        </w:rPr>
        <w:t>K.Briede</w:t>
      </w:r>
      <w:proofErr w:type="spellEnd"/>
      <w:r>
        <w:rPr>
          <w:bCs/>
          <w:color w:val="000000"/>
        </w:rPr>
        <w:t xml:space="preserve"> izsaka priekšlikumu par atbildīgā jurista iekļaušanu lēmuma projektā, norāda, ka saistošo noteikumu 4.punkta 4.8.apakšpunktā  </w:t>
      </w:r>
      <w:r w:rsidR="00A00015">
        <w:rPr>
          <w:bCs/>
          <w:color w:val="000000"/>
        </w:rPr>
        <w:t>vārda ‘’aizgādībā’’ vietā rakstāms vārds ‘’aizgādnībā’’.</w:t>
      </w:r>
    </w:p>
    <w:p w14:paraId="5D72D2AD" w14:textId="1D4E5031" w:rsidR="008F1DC4" w:rsidRDefault="002324D4" w:rsidP="008F1DC4">
      <w:pPr>
        <w:jc w:val="both"/>
        <w:rPr>
          <w:bCs/>
          <w:color w:val="000000"/>
        </w:rPr>
      </w:pPr>
      <w:proofErr w:type="spellStart"/>
      <w:r>
        <w:rPr>
          <w:bCs/>
          <w:color w:val="000000"/>
        </w:rPr>
        <w:t>I.Gorskis</w:t>
      </w:r>
      <w:proofErr w:type="spellEnd"/>
      <w:r>
        <w:rPr>
          <w:bCs/>
          <w:color w:val="000000"/>
        </w:rPr>
        <w:t xml:space="preserve"> atbalsta izteikto priekšlikumu</w:t>
      </w:r>
      <w:r w:rsidR="00215E71">
        <w:rPr>
          <w:bCs/>
          <w:color w:val="000000"/>
        </w:rPr>
        <w:t xml:space="preserve">, lūdz veikt labojumu saistošo noteikumu 4.punkta 4.8.apakšpunktā  vārda ‘’aizgādībā’’ vietā rakstot </w:t>
      </w:r>
      <w:proofErr w:type="spellStart"/>
      <w:r w:rsidR="00215E71">
        <w:rPr>
          <w:bCs/>
          <w:color w:val="000000"/>
        </w:rPr>
        <w:t>vārdu‘’aizgādnībā</w:t>
      </w:r>
      <w:proofErr w:type="spellEnd"/>
      <w:r w:rsidR="00215E71">
        <w:rPr>
          <w:bCs/>
          <w:color w:val="000000"/>
        </w:rPr>
        <w:t>’’</w:t>
      </w:r>
      <w:r>
        <w:rPr>
          <w:bCs/>
          <w:color w:val="000000"/>
        </w:rPr>
        <w:t xml:space="preserve">. </w:t>
      </w:r>
      <w:r w:rsidR="008F1DC4">
        <w:rPr>
          <w:bCs/>
          <w:color w:val="000000"/>
        </w:rPr>
        <w:t xml:space="preserve"> </w:t>
      </w:r>
    </w:p>
    <w:p w14:paraId="60672996" w14:textId="3F48E8CB" w:rsidR="0048402F" w:rsidRDefault="0048402F" w:rsidP="008F1DC4">
      <w:pPr>
        <w:jc w:val="both"/>
        <w:rPr>
          <w:bCs/>
          <w:color w:val="000000"/>
        </w:rPr>
      </w:pPr>
      <w:proofErr w:type="spellStart"/>
      <w:r>
        <w:rPr>
          <w:bCs/>
          <w:color w:val="000000"/>
        </w:rPr>
        <w:t>V.Reinfelds</w:t>
      </w:r>
      <w:proofErr w:type="spellEnd"/>
      <w:r>
        <w:rPr>
          <w:bCs/>
          <w:color w:val="000000"/>
        </w:rPr>
        <w:t xml:space="preserve"> norāda, ka saistošo noteikumu 6.punkta 6.3.apakšpunktā teikums jābeidz ar vārdu ‘’bērniem’’ un saistošo noteikumu 16.punkta 6.1. apakšpunktā </w:t>
      </w:r>
      <w:r w:rsidR="00972595">
        <w:rPr>
          <w:bCs/>
          <w:color w:val="000000"/>
        </w:rPr>
        <w:t>pēc vārda ‘’</w:t>
      </w:r>
      <w:proofErr w:type="spellStart"/>
      <w:r w:rsidR="00972595">
        <w:rPr>
          <w:bCs/>
          <w:i/>
          <w:iCs/>
          <w:color w:val="000000"/>
        </w:rPr>
        <w:t>euro</w:t>
      </w:r>
      <w:proofErr w:type="spellEnd"/>
      <w:r w:rsidR="00972595">
        <w:rPr>
          <w:bCs/>
          <w:i/>
          <w:iCs/>
          <w:color w:val="000000"/>
        </w:rPr>
        <w:t xml:space="preserve">’’ </w:t>
      </w:r>
      <w:r w:rsidR="00972595">
        <w:rPr>
          <w:bCs/>
          <w:color w:val="000000"/>
        </w:rPr>
        <w:t xml:space="preserve">jāizņem komats, starp skaitļiem </w:t>
      </w:r>
      <w:r w:rsidR="00074567">
        <w:rPr>
          <w:bCs/>
          <w:color w:val="000000"/>
        </w:rPr>
        <w:t>‘’90’’ un ‘’95’’ vārda ‘’vai’’ vietā rakstāms vārds ‘’un’’.</w:t>
      </w:r>
    </w:p>
    <w:p w14:paraId="6B17905B" w14:textId="3A2C1CBD" w:rsidR="004354C1" w:rsidRPr="00972595" w:rsidRDefault="004354C1" w:rsidP="008F1DC4">
      <w:pPr>
        <w:jc w:val="both"/>
        <w:rPr>
          <w:color w:val="000000"/>
        </w:rPr>
      </w:pPr>
      <w:r>
        <w:rPr>
          <w:bCs/>
          <w:color w:val="000000"/>
        </w:rPr>
        <w:t xml:space="preserve">Komentē </w:t>
      </w:r>
      <w:proofErr w:type="spellStart"/>
      <w:r>
        <w:rPr>
          <w:bCs/>
          <w:color w:val="000000"/>
        </w:rPr>
        <w:t>K.Briede</w:t>
      </w:r>
      <w:proofErr w:type="spellEnd"/>
      <w:r>
        <w:rPr>
          <w:bCs/>
          <w:color w:val="000000"/>
        </w:rPr>
        <w:t>.</w:t>
      </w:r>
    </w:p>
    <w:p w14:paraId="10781A75" w14:textId="560B4493" w:rsidR="008F1DC4" w:rsidRDefault="008F1DC4" w:rsidP="008F1DC4">
      <w:pPr>
        <w:jc w:val="both"/>
        <w:rPr>
          <w:color w:val="000000"/>
        </w:rPr>
      </w:pPr>
      <w:r>
        <w:rPr>
          <w:color w:val="000000"/>
        </w:rPr>
        <w:t>Deputātiem jautājumu nav.</w:t>
      </w:r>
    </w:p>
    <w:p w14:paraId="6A9BBCF7" w14:textId="77777777" w:rsidR="008F1DC4" w:rsidRDefault="008F1DC4" w:rsidP="008F1DC4">
      <w:pPr>
        <w:spacing w:line="276" w:lineRule="auto"/>
        <w:jc w:val="both"/>
        <w:rPr>
          <w:color w:val="000000"/>
        </w:rPr>
      </w:pPr>
      <w:r>
        <w:rPr>
          <w:color w:val="000000"/>
        </w:rPr>
        <w:t>Balsojums par lēmuma projektu.</w:t>
      </w:r>
    </w:p>
    <w:p w14:paraId="73AD2DFD" w14:textId="71C71656" w:rsidR="008F1DC4" w:rsidRDefault="008F1DC4" w:rsidP="008F1DC4">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 xml:space="preserve">, </w:t>
      </w:r>
      <w:r w:rsidR="002768D0" w:rsidRPr="001E72C8">
        <w:t xml:space="preserve">PRET – nav, ATTURAS – </w:t>
      </w:r>
      <w:r w:rsidR="002768D0">
        <w:t>nav,</w:t>
      </w:r>
      <w:r w:rsidR="002768D0" w:rsidRPr="004E32AF">
        <w:rPr>
          <w:bCs/>
          <w:iCs/>
        </w:rPr>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55CA3014" w14:textId="543B19D9" w:rsidR="008F1DC4" w:rsidRPr="00B40930" w:rsidRDefault="008F1DC4" w:rsidP="008F1DC4">
      <w:pPr>
        <w:pStyle w:val="Heading1"/>
        <w:spacing w:before="0" w:after="0"/>
        <w:jc w:val="both"/>
        <w:rPr>
          <w:rFonts w:ascii="Times New Roman" w:hAnsi="Times New Roman"/>
          <w:b w:val="0"/>
          <w:sz w:val="24"/>
          <w:szCs w:val="24"/>
          <w:lang w:val="lv-LV"/>
        </w:rPr>
      </w:pPr>
      <w:r w:rsidRPr="00B40930">
        <w:rPr>
          <w:rFonts w:ascii="Times New Roman" w:hAnsi="Times New Roman"/>
          <w:color w:val="000000"/>
          <w:sz w:val="24"/>
          <w:szCs w:val="24"/>
          <w:lang w:val="lv-LV"/>
        </w:rPr>
        <w:t>Pieņemt lēmumu Nr.</w:t>
      </w:r>
      <w:r w:rsidR="002768D0">
        <w:rPr>
          <w:rFonts w:ascii="Times New Roman" w:hAnsi="Times New Roman"/>
          <w:color w:val="000000"/>
          <w:sz w:val="24"/>
          <w:szCs w:val="24"/>
          <w:lang w:val="lv-LV"/>
        </w:rPr>
        <w:t>322</w:t>
      </w:r>
      <w:r w:rsidRPr="00B40930">
        <w:rPr>
          <w:rFonts w:ascii="Times New Roman" w:hAnsi="Times New Roman"/>
          <w:color w:val="000000"/>
          <w:sz w:val="24"/>
          <w:szCs w:val="24"/>
          <w:lang w:val="lv-LV"/>
        </w:rPr>
        <w:t>/1</w:t>
      </w:r>
      <w:r w:rsidR="00AE59AE">
        <w:rPr>
          <w:rFonts w:ascii="Times New Roman" w:hAnsi="Times New Roman"/>
          <w:color w:val="000000"/>
          <w:sz w:val="24"/>
          <w:szCs w:val="24"/>
          <w:lang w:val="lv-LV"/>
        </w:rPr>
        <w:t>9</w:t>
      </w:r>
      <w:r w:rsidRPr="00B40930">
        <w:rPr>
          <w:rFonts w:ascii="Times New Roman" w:hAnsi="Times New Roman"/>
          <w:color w:val="000000"/>
          <w:sz w:val="24"/>
          <w:szCs w:val="24"/>
          <w:lang w:val="lv-LV"/>
        </w:rPr>
        <w:t xml:space="preserve"> “</w:t>
      </w:r>
      <w:r w:rsidR="00AE59AE" w:rsidRPr="00AE59AE">
        <w:rPr>
          <w:rFonts w:ascii="Times New Roman" w:hAnsi="Times New Roman"/>
          <w:color w:val="000000"/>
          <w:sz w:val="24"/>
          <w:szCs w:val="24"/>
        </w:rPr>
        <w:t xml:space="preserve">Par </w:t>
      </w:r>
      <w:proofErr w:type="spellStart"/>
      <w:r w:rsidR="00AE59AE" w:rsidRPr="00AE59AE">
        <w:rPr>
          <w:rFonts w:ascii="Times New Roman" w:hAnsi="Times New Roman"/>
          <w:color w:val="000000"/>
          <w:sz w:val="24"/>
          <w:szCs w:val="24"/>
        </w:rPr>
        <w:t>Dobeles</w:t>
      </w:r>
      <w:proofErr w:type="spellEnd"/>
      <w:r w:rsidR="00AE59AE" w:rsidRPr="00AE59AE">
        <w:rPr>
          <w:rFonts w:ascii="Times New Roman" w:hAnsi="Times New Roman"/>
          <w:color w:val="000000"/>
          <w:sz w:val="24"/>
          <w:szCs w:val="24"/>
        </w:rPr>
        <w:t xml:space="preserve"> </w:t>
      </w:r>
      <w:proofErr w:type="spellStart"/>
      <w:r w:rsidR="00AE59AE" w:rsidRPr="00AE59AE">
        <w:rPr>
          <w:rFonts w:ascii="Times New Roman" w:hAnsi="Times New Roman"/>
          <w:color w:val="000000"/>
          <w:sz w:val="24"/>
          <w:szCs w:val="24"/>
        </w:rPr>
        <w:t>novada</w:t>
      </w:r>
      <w:proofErr w:type="spellEnd"/>
      <w:r w:rsidR="00AE59AE" w:rsidRPr="00AE59AE">
        <w:rPr>
          <w:rFonts w:ascii="Times New Roman" w:hAnsi="Times New Roman"/>
          <w:color w:val="000000"/>
          <w:sz w:val="24"/>
          <w:szCs w:val="24"/>
        </w:rPr>
        <w:t xml:space="preserve"> domes </w:t>
      </w:r>
      <w:proofErr w:type="spellStart"/>
      <w:r w:rsidR="00AE59AE" w:rsidRPr="00AE59AE">
        <w:rPr>
          <w:rFonts w:ascii="Times New Roman" w:hAnsi="Times New Roman"/>
          <w:color w:val="000000"/>
          <w:sz w:val="24"/>
          <w:szCs w:val="24"/>
        </w:rPr>
        <w:t>s</w:t>
      </w:r>
      <w:r w:rsidR="00AE59AE" w:rsidRPr="00AE59AE">
        <w:rPr>
          <w:rFonts w:ascii="Times New Roman" w:eastAsia="Calibri" w:hAnsi="Times New Roman"/>
          <w:sz w:val="24"/>
          <w:szCs w:val="24"/>
          <w:lang w:eastAsia="en-US"/>
        </w:rPr>
        <w:t>aistošo</w:t>
      </w:r>
      <w:proofErr w:type="spellEnd"/>
      <w:r w:rsidR="00AE59AE" w:rsidRPr="00AE59AE">
        <w:rPr>
          <w:rFonts w:ascii="Times New Roman" w:eastAsia="Calibri" w:hAnsi="Times New Roman"/>
          <w:sz w:val="24"/>
          <w:szCs w:val="24"/>
          <w:lang w:eastAsia="en-US"/>
        </w:rPr>
        <w:t xml:space="preserve"> </w:t>
      </w:r>
      <w:proofErr w:type="spellStart"/>
      <w:r w:rsidR="00AE59AE" w:rsidRPr="00AE59AE">
        <w:rPr>
          <w:rFonts w:ascii="Times New Roman" w:eastAsia="Calibri" w:hAnsi="Times New Roman"/>
          <w:sz w:val="24"/>
          <w:szCs w:val="24"/>
          <w:lang w:eastAsia="en-US"/>
        </w:rPr>
        <w:t>noteikumu</w:t>
      </w:r>
      <w:proofErr w:type="spellEnd"/>
      <w:r w:rsidR="00AE59AE" w:rsidRPr="00AE59AE">
        <w:rPr>
          <w:rFonts w:ascii="Times New Roman" w:eastAsia="Calibri" w:hAnsi="Times New Roman"/>
          <w:sz w:val="24"/>
          <w:szCs w:val="24"/>
          <w:lang w:eastAsia="en-US"/>
        </w:rPr>
        <w:t xml:space="preserve"> Nr.11 “Par </w:t>
      </w:r>
      <w:proofErr w:type="spellStart"/>
      <w:r w:rsidR="00AE59AE" w:rsidRPr="00AE59AE">
        <w:rPr>
          <w:rFonts w:ascii="Times New Roman" w:eastAsia="Calibri" w:hAnsi="Times New Roman"/>
          <w:sz w:val="24"/>
          <w:szCs w:val="24"/>
          <w:lang w:eastAsia="en-US"/>
        </w:rPr>
        <w:t>Dobeles</w:t>
      </w:r>
      <w:proofErr w:type="spellEnd"/>
      <w:r w:rsidR="00AE59AE" w:rsidRPr="00AE59AE">
        <w:rPr>
          <w:rFonts w:ascii="Times New Roman" w:eastAsia="Calibri" w:hAnsi="Times New Roman"/>
          <w:sz w:val="24"/>
          <w:szCs w:val="24"/>
          <w:lang w:eastAsia="en-US"/>
        </w:rPr>
        <w:t xml:space="preserve"> </w:t>
      </w:r>
      <w:proofErr w:type="spellStart"/>
      <w:r w:rsidR="00AE59AE" w:rsidRPr="00AE59AE">
        <w:rPr>
          <w:rFonts w:ascii="Times New Roman" w:eastAsia="Calibri" w:hAnsi="Times New Roman"/>
          <w:sz w:val="24"/>
          <w:szCs w:val="24"/>
          <w:lang w:eastAsia="en-US"/>
        </w:rPr>
        <w:t>novada</w:t>
      </w:r>
      <w:proofErr w:type="spellEnd"/>
      <w:r w:rsidR="00AE59AE" w:rsidRPr="00AE59AE">
        <w:rPr>
          <w:rFonts w:ascii="Times New Roman" w:eastAsia="Calibri" w:hAnsi="Times New Roman"/>
          <w:sz w:val="24"/>
          <w:szCs w:val="24"/>
          <w:lang w:eastAsia="en-US"/>
        </w:rPr>
        <w:t xml:space="preserve"> </w:t>
      </w:r>
      <w:proofErr w:type="spellStart"/>
      <w:r w:rsidR="00AE59AE" w:rsidRPr="00AE59AE">
        <w:rPr>
          <w:rFonts w:ascii="Times New Roman" w:eastAsia="Calibri" w:hAnsi="Times New Roman"/>
          <w:sz w:val="24"/>
          <w:szCs w:val="24"/>
          <w:lang w:eastAsia="en-US"/>
        </w:rPr>
        <w:t>pašvaldības</w:t>
      </w:r>
      <w:proofErr w:type="spellEnd"/>
      <w:r w:rsidR="00AE59AE" w:rsidRPr="00AE59AE">
        <w:rPr>
          <w:rFonts w:ascii="Times New Roman" w:eastAsia="Calibri" w:hAnsi="Times New Roman"/>
          <w:sz w:val="24"/>
          <w:szCs w:val="24"/>
          <w:lang w:eastAsia="en-US"/>
        </w:rPr>
        <w:t xml:space="preserve"> </w:t>
      </w:r>
      <w:proofErr w:type="spellStart"/>
      <w:r w:rsidR="00AE59AE" w:rsidRPr="00AE59AE">
        <w:rPr>
          <w:rFonts w:ascii="Times New Roman" w:eastAsia="Calibri" w:hAnsi="Times New Roman"/>
          <w:sz w:val="24"/>
          <w:szCs w:val="24"/>
          <w:lang w:eastAsia="en-US"/>
        </w:rPr>
        <w:t>brīvprātīgās</w:t>
      </w:r>
      <w:proofErr w:type="spellEnd"/>
      <w:r w:rsidR="00AE59AE" w:rsidRPr="00AE59AE">
        <w:rPr>
          <w:rFonts w:ascii="Times New Roman" w:eastAsia="Calibri" w:hAnsi="Times New Roman"/>
          <w:sz w:val="24"/>
          <w:szCs w:val="24"/>
          <w:lang w:eastAsia="en-US"/>
        </w:rPr>
        <w:t xml:space="preserve"> </w:t>
      </w:r>
      <w:proofErr w:type="spellStart"/>
      <w:r w:rsidR="00AE59AE" w:rsidRPr="00AE59AE">
        <w:rPr>
          <w:rFonts w:ascii="Times New Roman" w:eastAsia="Calibri" w:hAnsi="Times New Roman"/>
          <w:sz w:val="24"/>
          <w:szCs w:val="24"/>
          <w:lang w:eastAsia="en-US"/>
        </w:rPr>
        <w:t>iniciatīvas</w:t>
      </w:r>
      <w:proofErr w:type="spellEnd"/>
      <w:r w:rsidR="00AE59AE" w:rsidRPr="00AE59AE">
        <w:rPr>
          <w:rFonts w:ascii="Times New Roman" w:eastAsia="Calibri" w:hAnsi="Times New Roman"/>
          <w:sz w:val="24"/>
          <w:szCs w:val="24"/>
          <w:lang w:eastAsia="en-US"/>
        </w:rPr>
        <w:t xml:space="preserve"> </w:t>
      </w:r>
      <w:proofErr w:type="spellStart"/>
      <w:r w:rsidR="00AE59AE" w:rsidRPr="00AE59AE">
        <w:rPr>
          <w:rFonts w:ascii="Times New Roman" w:eastAsia="Calibri" w:hAnsi="Times New Roman"/>
          <w:sz w:val="24"/>
          <w:szCs w:val="24"/>
          <w:lang w:eastAsia="en-US"/>
        </w:rPr>
        <w:t>pabalstiem</w:t>
      </w:r>
      <w:proofErr w:type="spellEnd"/>
      <w:r w:rsidR="00AE59AE" w:rsidRPr="00AE59AE">
        <w:rPr>
          <w:rFonts w:ascii="Times New Roman" w:eastAsia="Calibri" w:hAnsi="Times New Roman"/>
          <w:sz w:val="24"/>
          <w:szCs w:val="24"/>
          <w:lang w:eastAsia="en-US"/>
        </w:rPr>
        <w:t xml:space="preserve">” </w:t>
      </w:r>
      <w:proofErr w:type="spellStart"/>
      <w:r w:rsidR="00AE59AE" w:rsidRPr="00AE59AE">
        <w:rPr>
          <w:rFonts w:ascii="Times New Roman" w:eastAsia="Calibri" w:hAnsi="Times New Roman"/>
          <w:sz w:val="24"/>
          <w:szCs w:val="24"/>
          <w:lang w:eastAsia="en-US"/>
        </w:rPr>
        <w:t>apstiprināšanu</w:t>
      </w:r>
      <w:proofErr w:type="spellEnd"/>
      <w:r w:rsidRPr="00B40930">
        <w:rPr>
          <w:rFonts w:ascii="Times New Roman" w:hAnsi="Times New Roman"/>
          <w:b w:val="0"/>
          <w:sz w:val="24"/>
          <w:szCs w:val="24"/>
          <w:lang w:val="lv-LV"/>
        </w:rPr>
        <w:t>”.</w:t>
      </w:r>
    </w:p>
    <w:p w14:paraId="48A36221" w14:textId="1994E5B4" w:rsidR="008F1DC4" w:rsidRDefault="008F1DC4" w:rsidP="008F1DC4">
      <w:pPr>
        <w:spacing w:line="276" w:lineRule="auto"/>
        <w:jc w:val="both"/>
        <w:rPr>
          <w:color w:val="000000"/>
        </w:rPr>
      </w:pPr>
      <w:r w:rsidRPr="00FE5C59">
        <w:rPr>
          <w:color w:val="000000"/>
        </w:rPr>
        <w:t>Lēmums pievienots protokolam.</w:t>
      </w:r>
    </w:p>
    <w:p w14:paraId="4CC9E608" w14:textId="788A9978" w:rsidR="007C4E3D" w:rsidRDefault="007C4E3D" w:rsidP="008F1DC4">
      <w:pPr>
        <w:spacing w:line="276" w:lineRule="auto"/>
        <w:jc w:val="both"/>
        <w:rPr>
          <w:color w:val="000000"/>
        </w:rPr>
      </w:pPr>
    </w:p>
    <w:p w14:paraId="782E8541" w14:textId="2BBB07C6" w:rsidR="007C4E3D" w:rsidRDefault="007C4E3D" w:rsidP="008F1DC4">
      <w:pPr>
        <w:spacing w:line="276" w:lineRule="auto"/>
        <w:jc w:val="both"/>
        <w:rPr>
          <w:color w:val="000000"/>
        </w:rPr>
      </w:pPr>
    </w:p>
    <w:p w14:paraId="33F9DA0E" w14:textId="249BCCE0" w:rsidR="004354C1" w:rsidRDefault="004354C1" w:rsidP="004354C1">
      <w:pPr>
        <w:jc w:val="both"/>
        <w:rPr>
          <w:color w:val="000000"/>
        </w:rPr>
      </w:pPr>
      <w:proofErr w:type="spellStart"/>
      <w:r>
        <w:rPr>
          <w:color w:val="000000"/>
        </w:rPr>
        <w:t>I.Gorskis</w:t>
      </w:r>
      <w:proofErr w:type="spellEnd"/>
      <w:r>
        <w:rPr>
          <w:color w:val="000000"/>
        </w:rPr>
        <w:t xml:space="preserve"> ierosina, ka izvirzītās kandidatūras  pagastu pārvalžu vadītāju amatiem iepazīstina ar sevi, savu redzējumu</w:t>
      </w:r>
      <w:r w:rsidR="00423464">
        <w:rPr>
          <w:color w:val="000000"/>
        </w:rPr>
        <w:t xml:space="preserve"> par pagasta attīstību. Pēc tam tiek veikts balsojums un deputāti dodas tehniskā pārtraukumā.</w:t>
      </w:r>
    </w:p>
    <w:p w14:paraId="080F8160" w14:textId="2337782C" w:rsidR="00423464" w:rsidRDefault="00423464" w:rsidP="004354C1">
      <w:pPr>
        <w:jc w:val="both"/>
        <w:rPr>
          <w:color w:val="000000"/>
        </w:rPr>
      </w:pPr>
      <w:proofErr w:type="spellStart"/>
      <w:r>
        <w:rPr>
          <w:color w:val="000000"/>
        </w:rPr>
        <w:t>K.Briede</w:t>
      </w:r>
      <w:proofErr w:type="spellEnd"/>
      <w:r>
        <w:rPr>
          <w:color w:val="000000"/>
        </w:rPr>
        <w:t xml:space="preserve"> jautā, vai tika veikta kandidātu izvērtēšana pēc būtības, vai tika aptaujāti pagastu iedzīvotāji, </w:t>
      </w:r>
      <w:r w:rsidR="000E7B5F">
        <w:rPr>
          <w:color w:val="000000"/>
        </w:rPr>
        <w:t>k</w:t>
      </w:r>
      <w:r>
        <w:rPr>
          <w:color w:val="000000"/>
        </w:rPr>
        <w:t xml:space="preserve">ad tika veikta </w:t>
      </w:r>
      <w:proofErr w:type="spellStart"/>
      <w:r>
        <w:rPr>
          <w:color w:val="000000"/>
        </w:rPr>
        <w:t>izv</w:t>
      </w:r>
      <w:r w:rsidR="000E7B5F">
        <w:rPr>
          <w:color w:val="000000"/>
        </w:rPr>
        <w:t>er</w:t>
      </w:r>
      <w:r>
        <w:rPr>
          <w:color w:val="000000"/>
        </w:rPr>
        <w:t>tēšana</w:t>
      </w:r>
      <w:proofErr w:type="spellEnd"/>
      <w:r>
        <w:rPr>
          <w:color w:val="000000"/>
        </w:rPr>
        <w:t xml:space="preserve"> un, vai var iepazīties ar </w:t>
      </w:r>
      <w:proofErr w:type="spellStart"/>
      <w:r>
        <w:rPr>
          <w:color w:val="000000"/>
        </w:rPr>
        <w:t>izvērtējumu</w:t>
      </w:r>
      <w:proofErr w:type="spellEnd"/>
      <w:r>
        <w:rPr>
          <w:color w:val="000000"/>
        </w:rPr>
        <w:t>.</w:t>
      </w:r>
    </w:p>
    <w:p w14:paraId="2DFA9750" w14:textId="29C5B7F0" w:rsidR="00423464" w:rsidRDefault="00423464" w:rsidP="004354C1">
      <w:pPr>
        <w:jc w:val="both"/>
        <w:rPr>
          <w:color w:val="000000"/>
        </w:rPr>
      </w:pPr>
      <w:r>
        <w:rPr>
          <w:color w:val="000000"/>
        </w:rPr>
        <w:t xml:space="preserve">Atbild </w:t>
      </w:r>
      <w:proofErr w:type="spellStart"/>
      <w:r>
        <w:rPr>
          <w:color w:val="000000"/>
        </w:rPr>
        <w:t>I.Gorskis</w:t>
      </w:r>
      <w:proofErr w:type="spellEnd"/>
      <w:r>
        <w:rPr>
          <w:color w:val="000000"/>
        </w:rPr>
        <w:t>. Paskaidro.</w:t>
      </w:r>
    </w:p>
    <w:p w14:paraId="7D4D88B0" w14:textId="655CEE0C" w:rsidR="00423464" w:rsidRDefault="00423464" w:rsidP="004354C1">
      <w:pPr>
        <w:jc w:val="both"/>
        <w:rPr>
          <w:color w:val="000000"/>
        </w:rPr>
      </w:pPr>
      <w:r>
        <w:rPr>
          <w:color w:val="000000"/>
        </w:rPr>
        <w:t xml:space="preserve">Jautā </w:t>
      </w:r>
      <w:proofErr w:type="spellStart"/>
      <w:r>
        <w:rPr>
          <w:color w:val="000000"/>
        </w:rPr>
        <w:t>L.Karloviča</w:t>
      </w:r>
      <w:proofErr w:type="spellEnd"/>
      <w:r>
        <w:rPr>
          <w:color w:val="000000"/>
        </w:rPr>
        <w:t xml:space="preserve"> </w:t>
      </w:r>
      <w:r w:rsidR="00FF3399">
        <w:rPr>
          <w:color w:val="000000"/>
        </w:rPr>
        <w:t>attiecībā par Bukaišu pagasta budžetu.</w:t>
      </w:r>
      <w:r>
        <w:rPr>
          <w:color w:val="000000"/>
        </w:rPr>
        <w:t>.</w:t>
      </w:r>
    </w:p>
    <w:p w14:paraId="0CDF53FE" w14:textId="51AAEB37" w:rsidR="00423464" w:rsidRDefault="00423464" w:rsidP="004354C1">
      <w:pPr>
        <w:jc w:val="both"/>
        <w:rPr>
          <w:color w:val="000000"/>
        </w:rPr>
      </w:pPr>
      <w:r>
        <w:rPr>
          <w:color w:val="000000"/>
        </w:rPr>
        <w:t xml:space="preserve">Komentē </w:t>
      </w:r>
      <w:proofErr w:type="spellStart"/>
      <w:r>
        <w:rPr>
          <w:color w:val="000000"/>
        </w:rPr>
        <w:t>M.Darguža</w:t>
      </w:r>
      <w:proofErr w:type="spellEnd"/>
      <w:r>
        <w:rPr>
          <w:color w:val="000000"/>
        </w:rPr>
        <w:t xml:space="preserve">, </w:t>
      </w:r>
      <w:proofErr w:type="spellStart"/>
      <w:r>
        <w:rPr>
          <w:color w:val="000000"/>
        </w:rPr>
        <w:t>I.Gorskis</w:t>
      </w:r>
      <w:proofErr w:type="spellEnd"/>
      <w:r>
        <w:rPr>
          <w:color w:val="000000"/>
        </w:rPr>
        <w:t xml:space="preserve">, </w:t>
      </w:r>
      <w:proofErr w:type="spellStart"/>
      <w:r>
        <w:rPr>
          <w:color w:val="000000"/>
        </w:rPr>
        <w:t>A.Podvinskis</w:t>
      </w:r>
      <w:proofErr w:type="spellEnd"/>
      <w:r>
        <w:rPr>
          <w:color w:val="000000"/>
        </w:rPr>
        <w:t>.</w:t>
      </w:r>
    </w:p>
    <w:p w14:paraId="250E7120" w14:textId="7B0B4078" w:rsidR="00FF3399" w:rsidRDefault="00FF3399" w:rsidP="004354C1">
      <w:pPr>
        <w:jc w:val="both"/>
        <w:rPr>
          <w:color w:val="000000"/>
        </w:rPr>
      </w:pPr>
      <w:r>
        <w:rPr>
          <w:color w:val="000000"/>
        </w:rPr>
        <w:t xml:space="preserve">Komentē </w:t>
      </w:r>
      <w:proofErr w:type="spellStart"/>
      <w:r>
        <w:rPr>
          <w:color w:val="000000"/>
        </w:rPr>
        <w:t>L.Karloviča</w:t>
      </w:r>
      <w:proofErr w:type="spellEnd"/>
      <w:r>
        <w:rPr>
          <w:color w:val="000000"/>
        </w:rPr>
        <w:t xml:space="preserve"> par finanšu līdzekļiem.</w:t>
      </w:r>
    </w:p>
    <w:p w14:paraId="79B530A1" w14:textId="22494E0F" w:rsidR="00FF3399" w:rsidRDefault="00FF3399" w:rsidP="004354C1">
      <w:pPr>
        <w:jc w:val="both"/>
        <w:rPr>
          <w:color w:val="000000"/>
        </w:rPr>
      </w:pPr>
      <w:r>
        <w:rPr>
          <w:color w:val="000000"/>
        </w:rPr>
        <w:t xml:space="preserve">Komentē </w:t>
      </w:r>
      <w:proofErr w:type="spellStart"/>
      <w:r>
        <w:rPr>
          <w:color w:val="000000"/>
        </w:rPr>
        <w:t>E.Gaigalis</w:t>
      </w:r>
      <w:proofErr w:type="spellEnd"/>
      <w:r>
        <w:rPr>
          <w:color w:val="000000"/>
        </w:rPr>
        <w:t xml:space="preserve"> attiecībā par pārvaldes nolikumiem.</w:t>
      </w:r>
    </w:p>
    <w:p w14:paraId="714448EC" w14:textId="1C2B6AC5" w:rsidR="00FF3399" w:rsidRDefault="00FF3399" w:rsidP="004354C1">
      <w:pPr>
        <w:jc w:val="both"/>
        <w:rPr>
          <w:color w:val="000000"/>
        </w:rPr>
      </w:pPr>
      <w:r>
        <w:rPr>
          <w:color w:val="000000"/>
        </w:rPr>
        <w:t xml:space="preserve">Komentē </w:t>
      </w:r>
      <w:proofErr w:type="spellStart"/>
      <w:r>
        <w:rPr>
          <w:color w:val="000000"/>
        </w:rPr>
        <w:t>K.Briede</w:t>
      </w:r>
      <w:proofErr w:type="spellEnd"/>
      <w:r>
        <w:rPr>
          <w:color w:val="000000"/>
        </w:rPr>
        <w:t>, ka nav pieejama informācija par visiem izvirzītajiem kandidātiem uz pagastu pārvalžu vadītāju amatiem.</w:t>
      </w:r>
    </w:p>
    <w:p w14:paraId="48ABD844" w14:textId="6065A484" w:rsidR="00FF3399" w:rsidRDefault="00FF3399" w:rsidP="004354C1">
      <w:pPr>
        <w:jc w:val="both"/>
        <w:rPr>
          <w:color w:val="000000"/>
        </w:rPr>
      </w:pPr>
      <w:proofErr w:type="spellStart"/>
      <w:r>
        <w:rPr>
          <w:color w:val="000000"/>
        </w:rPr>
        <w:lastRenderedPageBreak/>
        <w:t>G.Kaminskis</w:t>
      </w:r>
      <w:proofErr w:type="spellEnd"/>
      <w:r>
        <w:rPr>
          <w:color w:val="000000"/>
        </w:rPr>
        <w:t xml:space="preserve"> iesaka domes sēdes organizēt pievienotajos novados.</w:t>
      </w:r>
    </w:p>
    <w:p w14:paraId="36654AC6" w14:textId="0F1718AE" w:rsidR="00FF3399" w:rsidRDefault="00FF3399" w:rsidP="004354C1">
      <w:pPr>
        <w:jc w:val="both"/>
        <w:rPr>
          <w:color w:val="000000"/>
        </w:rPr>
      </w:pPr>
      <w:r>
        <w:rPr>
          <w:color w:val="000000"/>
        </w:rPr>
        <w:t xml:space="preserve">Komentē </w:t>
      </w:r>
      <w:proofErr w:type="spellStart"/>
      <w:r>
        <w:rPr>
          <w:color w:val="000000"/>
        </w:rPr>
        <w:t>I.Gorskis</w:t>
      </w:r>
      <w:proofErr w:type="spellEnd"/>
      <w:r>
        <w:rPr>
          <w:color w:val="000000"/>
        </w:rPr>
        <w:t xml:space="preserve"> par budžeta sastādīšanu.</w:t>
      </w:r>
      <w:r w:rsidR="00ED6D46">
        <w:rPr>
          <w:color w:val="000000"/>
        </w:rPr>
        <w:t xml:space="preserve"> Secina, ka budžeta sastādīšanas kārtība ir uzlabojama, dodot iespēju pārvaldes vadītājam iespēju izlemt par prioritātēm un projektiem. Patreiz naudas līdzekļi tiek piešķirti </w:t>
      </w:r>
      <w:proofErr w:type="spellStart"/>
      <w:r w:rsidR="00ED6D46">
        <w:rPr>
          <w:color w:val="000000"/>
        </w:rPr>
        <w:t>konkkrētam</w:t>
      </w:r>
      <w:proofErr w:type="spellEnd"/>
      <w:r w:rsidR="00ED6D46">
        <w:rPr>
          <w:color w:val="000000"/>
        </w:rPr>
        <w:t xml:space="preserve"> mērķim.</w:t>
      </w:r>
    </w:p>
    <w:p w14:paraId="6D673241" w14:textId="041A78B2" w:rsidR="00ED6D46" w:rsidRDefault="00ED6D46" w:rsidP="004354C1">
      <w:pPr>
        <w:jc w:val="both"/>
        <w:rPr>
          <w:color w:val="000000"/>
        </w:rPr>
      </w:pPr>
      <w:r>
        <w:rPr>
          <w:color w:val="000000"/>
        </w:rPr>
        <w:t xml:space="preserve">Jautā </w:t>
      </w:r>
      <w:proofErr w:type="spellStart"/>
      <w:r>
        <w:rPr>
          <w:color w:val="000000"/>
        </w:rPr>
        <w:t>K.Briede</w:t>
      </w:r>
      <w:proofErr w:type="spellEnd"/>
      <w:r>
        <w:rPr>
          <w:color w:val="000000"/>
        </w:rPr>
        <w:t xml:space="preserve"> par to, kas ir atbildīgs par to kā</w:t>
      </w:r>
      <w:r w:rsidR="00517DE2">
        <w:rPr>
          <w:color w:val="000000"/>
        </w:rPr>
        <w:t xml:space="preserve"> </w:t>
      </w:r>
      <w:r>
        <w:rPr>
          <w:color w:val="000000"/>
        </w:rPr>
        <w:t>strādā pārvaldes vadītājs.</w:t>
      </w:r>
    </w:p>
    <w:p w14:paraId="2A7EAB87" w14:textId="33D0BB91" w:rsidR="00ED6D46" w:rsidRDefault="00ED6D46" w:rsidP="004354C1">
      <w:pPr>
        <w:jc w:val="both"/>
        <w:rPr>
          <w:color w:val="000000"/>
        </w:rPr>
      </w:pPr>
      <w:r>
        <w:rPr>
          <w:color w:val="000000"/>
        </w:rPr>
        <w:t xml:space="preserve">Atbild </w:t>
      </w:r>
      <w:proofErr w:type="spellStart"/>
      <w:r>
        <w:rPr>
          <w:color w:val="000000"/>
        </w:rPr>
        <w:t>I.Gorskis</w:t>
      </w:r>
      <w:proofErr w:type="spellEnd"/>
      <w:r>
        <w:rPr>
          <w:color w:val="000000"/>
        </w:rPr>
        <w:t xml:space="preserve">, ka atbildīgs būs </w:t>
      </w:r>
      <w:proofErr w:type="spellStart"/>
      <w:r>
        <w:rPr>
          <w:color w:val="000000"/>
        </w:rPr>
        <w:t>A.Lerhs</w:t>
      </w:r>
      <w:proofErr w:type="spellEnd"/>
      <w:r>
        <w:rPr>
          <w:color w:val="000000"/>
        </w:rPr>
        <w:t>.</w:t>
      </w:r>
    </w:p>
    <w:p w14:paraId="69B872CE" w14:textId="0FD2597A" w:rsidR="00ED6D46" w:rsidRDefault="00ED6D46" w:rsidP="004354C1">
      <w:pPr>
        <w:jc w:val="both"/>
        <w:rPr>
          <w:color w:val="000000"/>
        </w:rPr>
      </w:pPr>
      <w:r>
        <w:rPr>
          <w:color w:val="000000"/>
        </w:rPr>
        <w:t xml:space="preserve">Jautā </w:t>
      </w:r>
      <w:proofErr w:type="spellStart"/>
      <w:r>
        <w:rPr>
          <w:color w:val="000000"/>
        </w:rPr>
        <w:t>M.Darguža</w:t>
      </w:r>
      <w:proofErr w:type="spellEnd"/>
      <w:r>
        <w:rPr>
          <w:color w:val="000000"/>
        </w:rPr>
        <w:t xml:space="preserve"> par to, vai pārval</w:t>
      </w:r>
      <w:r w:rsidR="00AA668E">
        <w:rPr>
          <w:color w:val="000000"/>
        </w:rPr>
        <w:t>d</w:t>
      </w:r>
      <w:r>
        <w:rPr>
          <w:color w:val="000000"/>
        </w:rPr>
        <w:t>es vadītājs ti</w:t>
      </w:r>
      <w:r w:rsidR="00517DE2">
        <w:rPr>
          <w:color w:val="000000"/>
        </w:rPr>
        <w:t>ks</w:t>
      </w:r>
      <w:r>
        <w:rPr>
          <w:color w:val="000000"/>
        </w:rPr>
        <w:t xml:space="preserve"> iecelts uz beztermiņa laiku.</w:t>
      </w:r>
    </w:p>
    <w:p w14:paraId="1355B3B3" w14:textId="2ECCDBF9" w:rsidR="00ED6D46" w:rsidRDefault="00ED6D46" w:rsidP="004354C1">
      <w:pPr>
        <w:jc w:val="both"/>
        <w:rPr>
          <w:color w:val="000000"/>
        </w:rPr>
      </w:pPr>
      <w:r>
        <w:rPr>
          <w:color w:val="000000"/>
        </w:rPr>
        <w:t xml:space="preserve">Atbild </w:t>
      </w:r>
      <w:proofErr w:type="spellStart"/>
      <w:r>
        <w:rPr>
          <w:color w:val="000000"/>
        </w:rPr>
        <w:t>I.Gorskis</w:t>
      </w:r>
      <w:proofErr w:type="spellEnd"/>
      <w:r>
        <w:rPr>
          <w:color w:val="000000"/>
        </w:rPr>
        <w:t>, ka tiek pārjaunoti darba līgumi.</w:t>
      </w:r>
    </w:p>
    <w:p w14:paraId="041FB6E7" w14:textId="3F32FA03" w:rsidR="00ED6D46" w:rsidRDefault="00ED6D46" w:rsidP="004354C1">
      <w:pPr>
        <w:jc w:val="both"/>
        <w:rPr>
          <w:color w:val="000000"/>
        </w:rPr>
      </w:pPr>
      <w:proofErr w:type="spellStart"/>
      <w:r>
        <w:rPr>
          <w:color w:val="000000"/>
        </w:rPr>
        <w:t>E.Gaigalis</w:t>
      </w:r>
      <w:proofErr w:type="spellEnd"/>
      <w:r>
        <w:rPr>
          <w:color w:val="000000"/>
        </w:rPr>
        <w:t xml:space="preserve"> iebilst, ka vēlēšanu zīmē rakstīts vārds ‘’kandidāts’’.</w:t>
      </w:r>
    </w:p>
    <w:p w14:paraId="21AE0EBF" w14:textId="2D787E12" w:rsidR="00125A66" w:rsidRDefault="00125A66" w:rsidP="004354C1">
      <w:pPr>
        <w:jc w:val="both"/>
        <w:rPr>
          <w:color w:val="000000"/>
        </w:rPr>
      </w:pPr>
    </w:p>
    <w:p w14:paraId="0289335D" w14:textId="06E36D10" w:rsidR="00125A66" w:rsidRDefault="00125A66" w:rsidP="004354C1">
      <w:pPr>
        <w:jc w:val="both"/>
        <w:rPr>
          <w:color w:val="000000"/>
        </w:rPr>
      </w:pPr>
      <w:proofErr w:type="spellStart"/>
      <w:r>
        <w:rPr>
          <w:color w:val="000000"/>
        </w:rPr>
        <w:t>I.Gorskis</w:t>
      </w:r>
      <w:proofErr w:type="spellEnd"/>
      <w:r>
        <w:rPr>
          <w:color w:val="000000"/>
        </w:rPr>
        <w:t xml:space="preserve"> </w:t>
      </w:r>
      <w:r w:rsidR="00267A38">
        <w:rPr>
          <w:color w:val="000000"/>
        </w:rPr>
        <w:t xml:space="preserve">dod vārdu </w:t>
      </w:r>
      <w:proofErr w:type="spellStart"/>
      <w:r w:rsidR="00267A38">
        <w:rPr>
          <w:color w:val="000000"/>
        </w:rPr>
        <w:t>G.Šmīdleram</w:t>
      </w:r>
      <w:proofErr w:type="spellEnd"/>
      <w:r w:rsidR="002E3C16">
        <w:rPr>
          <w:color w:val="000000"/>
        </w:rPr>
        <w:t>, kurš sēdē piedalās attālināti ZOOM</w:t>
      </w:r>
      <w:r w:rsidR="00267A38">
        <w:rPr>
          <w:color w:val="000000"/>
        </w:rPr>
        <w:t>.</w:t>
      </w:r>
    </w:p>
    <w:p w14:paraId="3BF5538C" w14:textId="08607847" w:rsidR="00267A38" w:rsidRDefault="00267A38" w:rsidP="004354C1">
      <w:pPr>
        <w:jc w:val="both"/>
        <w:rPr>
          <w:color w:val="000000"/>
        </w:rPr>
      </w:pPr>
      <w:r>
        <w:rPr>
          <w:color w:val="000000"/>
        </w:rPr>
        <w:t xml:space="preserve">Izsakās </w:t>
      </w:r>
      <w:proofErr w:type="spellStart"/>
      <w:r w:rsidR="00EE5C93">
        <w:rPr>
          <w:color w:val="000000"/>
        </w:rPr>
        <w:t>G.Šmīdlers</w:t>
      </w:r>
      <w:proofErr w:type="spellEnd"/>
      <w:r w:rsidR="00EE5C93">
        <w:rPr>
          <w:color w:val="000000"/>
        </w:rPr>
        <w:t>.</w:t>
      </w:r>
    </w:p>
    <w:p w14:paraId="77F2ED18" w14:textId="26553092" w:rsidR="00EE5C93" w:rsidRDefault="00EE5C93" w:rsidP="004354C1">
      <w:pPr>
        <w:jc w:val="both"/>
        <w:rPr>
          <w:color w:val="000000"/>
        </w:rPr>
      </w:pPr>
      <w:proofErr w:type="spellStart"/>
      <w:r>
        <w:rPr>
          <w:color w:val="000000"/>
        </w:rPr>
        <w:t>I.Gorskis</w:t>
      </w:r>
      <w:proofErr w:type="spellEnd"/>
      <w:r>
        <w:rPr>
          <w:color w:val="000000"/>
        </w:rPr>
        <w:t xml:space="preserve"> jautā, vai deputātiem ir jautājumi </w:t>
      </w:r>
      <w:proofErr w:type="spellStart"/>
      <w:r>
        <w:rPr>
          <w:color w:val="000000"/>
        </w:rPr>
        <w:t>G.Šmīdleram</w:t>
      </w:r>
      <w:proofErr w:type="spellEnd"/>
      <w:r>
        <w:rPr>
          <w:color w:val="000000"/>
        </w:rPr>
        <w:t>.</w:t>
      </w:r>
    </w:p>
    <w:p w14:paraId="2D350A10" w14:textId="2EDC8985" w:rsidR="00EE5C93" w:rsidRDefault="00EE5C93" w:rsidP="004354C1">
      <w:pPr>
        <w:jc w:val="both"/>
        <w:rPr>
          <w:color w:val="000000"/>
        </w:rPr>
      </w:pPr>
      <w:r>
        <w:rPr>
          <w:color w:val="000000"/>
        </w:rPr>
        <w:t xml:space="preserve">Jautā </w:t>
      </w:r>
      <w:proofErr w:type="spellStart"/>
      <w:r>
        <w:rPr>
          <w:color w:val="000000"/>
        </w:rPr>
        <w:t>K.Briede</w:t>
      </w:r>
      <w:proofErr w:type="spellEnd"/>
      <w:r w:rsidR="00840BF1">
        <w:rPr>
          <w:color w:val="000000"/>
        </w:rPr>
        <w:t>.</w:t>
      </w:r>
    </w:p>
    <w:p w14:paraId="01AB1BC6" w14:textId="3BA2A37A" w:rsidR="00EE5C93" w:rsidRDefault="00EE5C93" w:rsidP="004354C1">
      <w:pPr>
        <w:jc w:val="both"/>
        <w:rPr>
          <w:color w:val="000000"/>
        </w:rPr>
      </w:pPr>
      <w:r>
        <w:rPr>
          <w:color w:val="000000"/>
        </w:rPr>
        <w:t xml:space="preserve">Atbild </w:t>
      </w:r>
      <w:proofErr w:type="spellStart"/>
      <w:r>
        <w:rPr>
          <w:color w:val="000000"/>
        </w:rPr>
        <w:t>G.Šmīdlers</w:t>
      </w:r>
      <w:proofErr w:type="spellEnd"/>
      <w:r>
        <w:rPr>
          <w:color w:val="000000"/>
        </w:rPr>
        <w:t>.</w:t>
      </w:r>
    </w:p>
    <w:p w14:paraId="69664A79" w14:textId="4FDF0043" w:rsidR="00EE5C93" w:rsidRDefault="00EE5C93" w:rsidP="004354C1">
      <w:pPr>
        <w:jc w:val="both"/>
        <w:rPr>
          <w:color w:val="000000"/>
        </w:rPr>
      </w:pPr>
      <w:r>
        <w:rPr>
          <w:color w:val="000000"/>
        </w:rPr>
        <w:t xml:space="preserve">Jautā </w:t>
      </w:r>
      <w:proofErr w:type="spellStart"/>
      <w:r>
        <w:rPr>
          <w:color w:val="000000"/>
        </w:rPr>
        <w:t>A.Podvinskis</w:t>
      </w:r>
      <w:proofErr w:type="spellEnd"/>
      <w:r>
        <w:rPr>
          <w:color w:val="000000"/>
        </w:rPr>
        <w:t>.</w:t>
      </w:r>
    </w:p>
    <w:p w14:paraId="3919FC9B" w14:textId="612336C3" w:rsidR="00EE5C93" w:rsidRDefault="00EE5C93" w:rsidP="004354C1">
      <w:pPr>
        <w:jc w:val="both"/>
        <w:rPr>
          <w:color w:val="000000"/>
        </w:rPr>
      </w:pPr>
      <w:r>
        <w:rPr>
          <w:color w:val="000000"/>
        </w:rPr>
        <w:t xml:space="preserve">Komentē </w:t>
      </w:r>
      <w:proofErr w:type="spellStart"/>
      <w:r>
        <w:rPr>
          <w:color w:val="000000"/>
        </w:rPr>
        <w:t>A.Reinfelds</w:t>
      </w:r>
      <w:proofErr w:type="spellEnd"/>
      <w:r>
        <w:rPr>
          <w:color w:val="000000"/>
        </w:rPr>
        <w:t xml:space="preserve">, atbalsta </w:t>
      </w:r>
      <w:proofErr w:type="spellStart"/>
      <w:r>
        <w:rPr>
          <w:color w:val="000000"/>
        </w:rPr>
        <w:t>G.Šmīdlera</w:t>
      </w:r>
      <w:proofErr w:type="spellEnd"/>
      <w:r>
        <w:rPr>
          <w:color w:val="000000"/>
        </w:rPr>
        <w:t xml:space="preserve"> </w:t>
      </w:r>
      <w:r w:rsidR="002E3C16">
        <w:rPr>
          <w:color w:val="000000"/>
        </w:rPr>
        <w:t>kandidatūru.</w:t>
      </w:r>
    </w:p>
    <w:p w14:paraId="1EF8CAE8" w14:textId="498CE79E" w:rsidR="002E3C16" w:rsidRDefault="002E3C16" w:rsidP="004354C1">
      <w:pPr>
        <w:jc w:val="both"/>
        <w:rPr>
          <w:color w:val="000000"/>
        </w:rPr>
      </w:pPr>
    </w:p>
    <w:p w14:paraId="3D9E8139" w14:textId="5F0A5555" w:rsidR="002E3C16" w:rsidRDefault="002E3C16" w:rsidP="004354C1">
      <w:pPr>
        <w:jc w:val="both"/>
        <w:rPr>
          <w:color w:val="000000"/>
        </w:rPr>
      </w:pPr>
      <w:proofErr w:type="spellStart"/>
      <w:r>
        <w:rPr>
          <w:color w:val="000000"/>
        </w:rPr>
        <w:t>I.Gorskis</w:t>
      </w:r>
      <w:proofErr w:type="spellEnd"/>
      <w:r>
        <w:rPr>
          <w:color w:val="000000"/>
        </w:rPr>
        <w:t xml:space="preserve"> dod vārdu </w:t>
      </w:r>
      <w:proofErr w:type="spellStart"/>
      <w:r>
        <w:rPr>
          <w:color w:val="000000"/>
        </w:rPr>
        <w:t>G.Šēferam</w:t>
      </w:r>
      <w:proofErr w:type="spellEnd"/>
      <w:r w:rsidRPr="002E3C16">
        <w:rPr>
          <w:color w:val="000000"/>
        </w:rPr>
        <w:t xml:space="preserve"> </w:t>
      </w:r>
      <w:r>
        <w:rPr>
          <w:color w:val="000000"/>
        </w:rPr>
        <w:t>kurš sēdē piedalās attālināti ZOOM.</w:t>
      </w:r>
    </w:p>
    <w:p w14:paraId="2A788EF3" w14:textId="75D00926" w:rsidR="002E3C16" w:rsidRDefault="002E3C16" w:rsidP="004354C1">
      <w:pPr>
        <w:jc w:val="both"/>
        <w:rPr>
          <w:color w:val="000000"/>
        </w:rPr>
      </w:pPr>
      <w:r>
        <w:rPr>
          <w:color w:val="000000"/>
        </w:rPr>
        <w:t xml:space="preserve">Izsakās </w:t>
      </w:r>
      <w:proofErr w:type="spellStart"/>
      <w:r>
        <w:rPr>
          <w:color w:val="000000"/>
        </w:rPr>
        <w:t>G.Šēfers</w:t>
      </w:r>
      <w:proofErr w:type="spellEnd"/>
      <w:r>
        <w:rPr>
          <w:color w:val="000000"/>
        </w:rPr>
        <w:t>.</w:t>
      </w:r>
    </w:p>
    <w:p w14:paraId="48FBFD60" w14:textId="0EB42983" w:rsidR="002E3C16" w:rsidRDefault="002E3C16" w:rsidP="004354C1">
      <w:pPr>
        <w:jc w:val="both"/>
        <w:rPr>
          <w:color w:val="000000"/>
        </w:rPr>
      </w:pPr>
      <w:r>
        <w:rPr>
          <w:color w:val="000000"/>
        </w:rPr>
        <w:t xml:space="preserve">Jautā </w:t>
      </w:r>
      <w:proofErr w:type="spellStart"/>
      <w:r>
        <w:rPr>
          <w:color w:val="000000"/>
        </w:rPr>
        <w:t>K.Briede</w:t>
      </w:r>
      <w:proofErr w:type="spellEnd"/>
      <w:r>
        <w:rPr>
          <w:color w:val="000000"/>
        </w:rPr>
        <w:t xml:space="preserve">, </w:t>
      </w:r>
      <w:proofErr w:type="spellStart"/>
      <w:r>
        <w:rPr>
          <w:color w:val="000000"/>
        </w:rPr>
        <w:t>E.Gaigalis</w:t>
      </w:r>
      <w:proofErr w:type="spellEnd"/>
      <w:r>
        <w:rPr>
          <w:color w:val="000000"/>
        </w:rPr>
        <w:t xml:space="preserve">, </w:t>
      </w:r>
      <w:proofErr w:type="spellStart"/>
      <w:r>
        <w:rPr>
          <w:color w:val="000000"/>
        </w:rPr>
        <w:t>VReinfelds</w:t>
      </w:r>
      <w:proofErr w:type="spellEnd"/>
      <w:r>
        <w:rPr>
          <w:color w:val="000000"/>
        </w:rPr>
        <w:t>.</w:t>
      </w:r>
    </w:p>
    <w:p w14:paraId="30A934F9" w14:textId="36124D29" w:rsidR="002E3C16" w:rsidRDefault="002E3C16" w:rsidP="004354C1">
      <w:pPr>
        <w:jc w:val="both"/>
        <w:rPr>
          <w:color w:val="000000"/>
        </w:rPr>
      </w:pPr>
      <w:proofErr w:type="spellStart"/>
      <w:r>
        <w:rPr>
          <w:color w:val="000000"/>
        </w:rPr>
        <w:t>Atbils</w:t>
      </w:r>
      <w:proofErr w:type="spellEnd"/>
      <w:r>
        <w:rPr>
          <w:color w:val="000000"/>
        </w:rPr>
        <w:t xml:space="preserve"> </w:t>
      </w:r>
      <w:proofErr w:type="spellStart"/>
      <w:r>
        <w:rPr>
          <w:color w:val="000000"/>
        </w:rPr>
        <w:t>G.Šēfers</w:t>
      </w:r>
      <w:proofErr w:type="spellEnd"/>
      <w:r>
        <w:rPr>
          <w:color w:val="000000"/>
        </w:rPr>
        <w:t>.</w:t>
      </w:r>
    </w:p>
    <w:p w14:paraId="7726EC1E" w14:textId="15872BC2" w:rsidR="002E3C16" w:rsidRDefault="002E3C16" w:rsidP="004354C1">
      <w:pPr>
        <w:jc w:val="both"/>
        <w:rPr>
          <w:color w:val="000000"/>
        </w:rPr>
      </w:pPr>
    </w:p>
    <w:p w14:paraId="767E13A6" w14:textId="3ED300BB" w:rsidR="002E3C16" w:rsidRDefault="002E3C16" w:rsidP="002E3C16">
      <w:pPr>
        <w:jc w:val="both"/>
        <w:rPr>
          <w:color w:val="000000"/>
        </w:rPr>
      </w:pPr>
      <w:proofErr w:type="spellStart"/>
      <w:r>
        <w:rPr>
          <w:color w:val="000000"/>
        </w:rPr>
        <w:t>I.Gorskis</w:t>
      </w:r>
      <w:proofErr w:type="spellEnd"/>
      <w:r>
        <w:rPr>
          <w:color w:val="000000"/>
        </w:rPr>
        <w:t xml:space="preserve"> dod vārdu </w:t>
      </w:r>
      <w:proofErr w:type="spellStart"/>
      <w:r>
        <w:rPr>
          <w:color w:val="000000"/>
        </w:rPr>
        <w:t>S.Latišai</w:t>
      </w:r>
      <w:proofErr w:type="spellEnd"/>
      <w:r>
        <w:rPr>
          <w:color w:val="000000"/>
        </w:rPr>
        <w:t>,</w:t>
      </w:r>
      <w:r w:rsidRPr="002E3C16">
        <w:rPr>
          <w:color w:val="000000"/>
        </w:rPr>
        <w:t xml:space="preserve"> </w:t>
      </w:r>
      <w:r>
        <w:rPr>
          <w:color w:val="000000"/>
        </w:rPr>
        <w:t>kura sēdē piedalās attālināti ZOOM.</w:t>
      </w:r>
    </w:p>
    <w:p w14:paraId="3FCFE9AA" w14:textId="38AAC656" w:rsidR="002E3C16" w:rsidRDefault="002E3C16" w:rsidP="002E3C16">
      <w:pPr>
        <w:jc w:val="both"/>
        <w:rPr>
          <w:color w:val="000000"/>
        </w:rPr>
      </w:pPr>
      <w:r>
        <w:rPr>
          <w:color w:val="000000"/>
        </w:rPr>
        <w:t xml:space="preserve">Izsakās </w:t>
      </w:r>
      <w:proofErr w:type="spellStart"/>
      <w:r>
        <w:rPr>
          <w:color w:val="000000"/>
        </w:rPr>
        <w:t>S.Latiša</w:t>
      </w:r>
      <w:proofErr w:type="spellEnd"/>
      <w:r>
        <w:rPr>
          <w:color w:val="000000"/>
        </w:rPr>
        <w:t>.</w:t>
      </w:r>
    </w:p>
    <w:p w14:paraId="0A87AE62" w14:textId="4EF64BDC" w:rsidR="002E3C16" w:rsidRDefault="002E3C16" w:rsidP="002E3C16">
      <w:pPr>
        <w:jc w:val="both"/>
        <w:rPr>
          <w:color w:val="000000"/>
        </w:rPr>
      </w:pPr>
      <w:r>
        <w:rPr>
          <w:color w:val="000000"/>
        </w:rPr>
        <w:t xml:space="preserve">Jautā </w:t>
      </w:r>
      <w:proofErr w:type="spellStart"/>
      <w:r>
        <w:rPr>
          <w:color w:val="000000"/>
        </w:rPr>
        <w:t>L.Karloviča</w:t>
      </w:r>
      <w:proofErr w:type="spellEnd"/>
    </w:p>
    <w:p w14:paraId="59C90EE3" w14:textId="6B9E2DEF" w:rsidR="002E3C16" w:rsidRDefault="002E3C16" w:rsidP="002E3C16">
      <w:pPr>
        <w:jc w:val="both"/>
        <w:rPr>
          <w:color w:val="000000"/>
        </w:rPr>
      </w:pPr>
      <w:r>
        <w:rPr>
          <w:color w:val="000000"/>
        </w:rPr>
        <w:t xml:space="preserve">Atbild </w:t>
      </w:r>
      <w:proofErr w:type="spellStart"/>
      <w:r>
        <w:rPr>
          <w:color w:val="000000"/>
        </w:rPr>
        <w:t>S.Latiša</w:t>
      </w:r>
      <w:proofErr w:type="spellEnd"/>
      <w:r>
        <w:rPr>
          <w:color w:val="000000"/>
        </w:rPr>
        <w:t>.</w:t>
      </w:r>
    </w:p>
    <w:p w14:paraId="2E5512BA" w14:textId="10F21AC1" w:rsidR="002E3C16" w:rsidRDefault="002E3C16" w:rsidP="002E3C16">
      <w:pPr>
        <w:jc w:val="both"/>
        <w:rPr>
          <w:color w:val="000000"/>
        </w:rPr>
      </w:pPr>
      <w:r>
        <w:rPr>
          <w:color w:val="000000"/>
        </w:rPr>
        <w:t xml:space="preserve">Komentē </w:t>
      </w:r>
      <w:proofErr w:type="spellStart"/>
      <w:r>
        <w:rPr>
          <w:color w:val="000000"/>
        </w:rPr>
        <w:t>L.Karloviča</w:t>
      </w:r>
      <w:proofErr w:type="spellEnd"/>
      <w:r>
        <w:rPr>
          <w:color w:val="000000"/>
        </w:rPr>
        <w:t xml:space="preserve">, </w:t>
      </w:r>
      <w:proofErr w:type="spellStart"/>
      <w:r>
        <w:rPr>
          <w:color w:val="000000"/>
        </w:rPr>
        <w:t>D.Reinika</w:t>
      </w:r>
      <w:proofErr w:type="spellEnd"/>
      <w:r>
        <w:rPr>
          <w:color w:val="000000"/>
        </w:rPr>
        <w:t xml:space="preserve">, atbalstot </w:t>
      </w:r>
      <w:proofErr w:type="spellStart"/>
      <w:r>
        <w:rPr>
          <w:color w:val="000000"/>
        </w:rPr>
        <w:t>S.Latišas</w:t>
      </w:r>
      <w:proofErr w:type="spellEnd"/>
      <w:r>
        <w:rPr>
          <w:color w:val="000000"/>
        </w:rPr>
        <w:t xml:space="preserve"> kandidatūru.</w:t>
      </w:r>
    </w:p>
    <w:p w14:paraId="32F90D65" w14:textId="1783A6C6" w:rsidR="009E79BD" w:rsidRDefault="009E79BD" w:rsidP="002E3C16">
      <w:pPr>
        <w:jc w:val="both"/>
        <w:rPr>
          <w:color w:val="000000"/>
        </w:rPr>
      </w:pPr>
    </w:p>
    <w:p w14:paraId="458C0032" w14:textId="4A5997EC" w:rsidR="009E79BD" w:rsidRDefault="009E79BD" w:rsidP="009E79BD">
      <w:pPr>
        <w:jc w:val="both"/>
        <w:rPr>
          <w:color w:val="000000"/>
        </w:rPr>
      </w:pPr>
      <w:proofErr w:type="spellStart"/>
      <w:r>
        <w:rPr>
          <w:color w:val="000000"/>
        </w:rPr>
        <w:t>I.Gorskis</w:t>
      </w:r>
      <w:proofErr w:type="spellEnd"/>
      <w:r>
        <w:rPr>
          <w:color w:val="000000"/>
        </w:rPr>
        <w:t xml:space="preserve"> dod vārdu </w:t>
      </w:r>
      <w:proofErr w:type="spellStart"/>
      <w:r>
        <w:rPr>
          <w:color w:val="000000"/>
        </w:rPr>
        <w:t>J.Ozoliņam</w:t>
      </w:r>
      <w:proofErr w:type="spellEnd"/>
      <w:r w:rsidRPr="002E3C16">
        <w:rPr>
          <w:color w:val="000000"/>
        </w:rPr>
        <w:t xml:space="preserve"> </w:t>
      </w:r>
      <w:r>
        <w:rPr>
          <w:color w:val="000000"/>
        </w:rPr>
        <w:t>kurš sēdē piedalās attālināti ZOOM.</w:t>
      </w:r>
    </w:p>
    <w:p w14:paraId="6A262275" w14:textId="2BDD72C4" w:rsidR="009E79BD" w:rsidRDefault="009E79BD" w:rsidP="009E79BD">
      <w:pPr>
        <w:jc w:val="both"/>
        <w:rPr>
          <w:color w:val="000000"/>
        </w:rPr>
      </w:pPr>
      <w:r>
        <w:rPr>
          <w:color w:val="000000"/>
        </w:rPr>
        <w:t xml:space="preserve">Izsakās </w:t>
      </w:r>
      <w:proofErr w:type="spellStart"/>
      <w:r>
        <w:rPr>
          <w:color w:val="000000"/>
        </w:rPr>
        <w:t>J.Ozoliņš</w:t>
      </w:r>
      <w:proofErr w:type="spellEnd"/>
      <w:r>
        <w:rPr>
          <w:color w:val="000000"/>
        </w:rPr>
        <w:t>.</w:t>
      </w:r>
    </w:p>
    <w:p w14:paraId="69888A63" w14:textId="73278595" w:rsidR="009E79BD" w:rsidRDefault="009E79BD" w:rsidP="009E79BD">
      <w:pPr>
        <w:jc w:val="both"/>
        <w:rPr>
          <w:color w:val="000000"/>
        </w:rPr>
      </w:pPr>
      <w:r>
        <w:rPr>
          <w:color w:val="000000"/>
        </w:rPr>
        <w:t xml:space="preserve">Komentē </w:t>
      </w:r>
      <w:proofErr w:type="spellStart"/>
      <w:r>
        <w:rPr>
          <w:color w:val="000000"/>
        </w:rPr>
        <w:t>S.Olševska</w:t>
      </w:r>
      <w:proofErr w:type="spellEnd"/>
      <w:r>
        <w:rPr>
          <w:color w:val="000000"/>
        </w:rPr>
        <w:t>.</w:t>
      </w:r>
    </w:p>
    <w:p w14:paraId="4E3C893C" w14:textId="5D844D0A" w:rsidR="009E79BD" w:rsidRDefault="009E79BD" w:rsidP="009E79BD">
      <w:pPr>
        <w:jc w:val="both"/>
        <w:rPr>
          <w:color w:val="000000"/>
        </w:rPr>
      </w:pPr>
      <w:r>
        <w:rPr>
          <w:color w:val="000000"/>
        </w:rPr>
        <w:t xml:space="preserve">Komentē </w:t>
      </w:r>
      <w:proofErr w:type="spellStart"/>
      <w:r>
        <w:rPr>
          <w:color w:val="000000"/>
        </w:rPr>
        <w:t>A.Spridzāns</w:t>
      </w:r>
      <w:proofErr w:type="spellEnd"/>
      <w:r>
        <w:rPr>
          <w:color w:val="000000"/>
        </w:rPr>
        <w:t xml:space="preserve">, izsakot atbalstu </w:t>
      </w:r>
      <w:proofErr w:type="spellStart"/>
      <w:r>
        <w:rPr>
          <w:color w:val="000000"/>
        </w:rPr>
        <w:t>J.Ozoliņa</w:t>
      </w:r>
      <w:proofErr w:type="spellEnd"/>
      <w:r>
        <w:rPr>
          <w:color w:val="000000"/>
        </w:rPr>
        <w:t xml:space="preserve"> kandidatūrai.</w:t>
      </w:r>
    </w:p>
    <w:p w14:paraId="378C685A" w14:textId="208C17DE" w:rsidR="009E79BD" w:rsidRDefault="009E79BD" w:rsidP="009E79BD">
      <w:pPr>
        <w:jc w:val="both"/>
        <w:rPr>
          <w:color w:val="000000"/>
        </w:rPr>
      </w:pPr>
    </w:p>
    <w:p w14:paraId="32B77BC8" w14:textId="41D23BDE" w:rsidR="009E79BD" w:rsidRDefault="009E79BD" w:rsidP="009E79BD">
      <w:pPr>
        <w:jc w:val="both"/>
        <w:rPr>
          <w:color w:val="000000"/>
        </w:rPr>
      </w:pPr>
      <w:proofErr w:type="spellStart"/>
      <w:r>
        <w:rPr>
          <w:color w:val="000000"/>
        </w:rPr>
        <w:t>I.Gorskis</w:t>
      </w:r>
      <w:proofErr w:type="spellEnd"/>
      <w:r>
        <w:rPr>
          <w:color w:val="000000"/>
        </w:rPr>
        <w:t xml:space="preserve"> dod vārdu </w:t>
      </w:r>
      <w:proofErr w:type="spellStart"/>
      <w:r>
        <w:rPr>
          <w:color w:val="000000"/>
        </w:rPr>
        <w:t>G.Vežukam</w:t>
      </w:r>
      <w:proofErr w:type="spellEnd"/>
      <w:r w:rsidRPr="002E3C16">
        <w:rPr>
          <w:color w:val="000000"/>
        </w:rPr>
        <w:t xml:space="preserve"> </w:t>
      </w:r>
      <w:r>
        <w:rPr>
          <w:color w:val="000000"/>
        </w:rPr>
        <w:t>kurš sēdē piedalās attālināti ZOOM.</w:t>
      </w:r>
    </w:p>
    <w:p w14:paraId="394F792F" w14:textId="3FB48DB6" w:rsidR="009E79BD" w:rsidRDefault="009E79BD" w:rsidP="009E79BD">
      <w:pPr>
        <w:jc w:val="both"/>
        <w:rPr>
          <w:color w:val="000000"/>
        </w:rPr>
      </w:pPr>
      <w:r>
        <w:rPr>
          <w:color w:val="000000"/>
        </w:rPr>
        <w:t xml:space="preserve">Izsakās </w:t>
      </w:r>
      <w:proofErr w:type="spellStart"/>
      <w:r>
        <w:rPr>
          <w:color w:val="000000"/>
        </w:rPr>
        <w:t>G.Vežuks</w:t>
      </w:r>
      <w:proofErr w:type="spellEnd"/>
      <w:r>
        <w:rPr>
          <w:color w:val="000000"/>
        </w:rPr>
        <w:t>.</w:t>
      </w:r>
    </w:p>
    <w:p w14:paraId="03975796" w14:textId="77777777" w:rsidR="00D01257" w:rsidRDefault="009E79BD" w:rsidP="009E79BD">
      <w:pPr>
        <w:jc w:val="both"/>
        <w:rPr>
          <w:color w:val="000000"/>
        </w:rPr>
      </w:pPr>
      <w:r>
        <w:rPr>
          <w:color w:val="000000"/>
        </w:rPr>
        <w:t xml:space="preserve">Komentē </w:t>
      </w:r>
      <w:proofErr w:type="spellStart"/>
      <w:r w:rsidR="00D01257">
        <w:rPr>
          <w:color w:val="000000"/>
        </w:rPr>
        <w:t>I.Špela</w:t>
      </w:r>
      <w:proofErr w:type="spellEnd"/>
      <w:r w:rsidR="00D01257">
        <w:rPr>
          <w:color w:val="000000"/>
        </w:rPr>
        <w:t xml:space="preserve">, </w:t>
      </w:r>
      <w:proofErr w:type="spellStart"/>
      <w:r w:rsidR="00D01257">
        <w:rPr>
          <w:color w:val="000000"/>
        </w:rPr>
        <w:t>Ģ.Ante</w:t>
      </w:r>
      <w:proofErr w:type="spellEnd"/>
      <w:r w:rsidR="00D01257">
        <w:rPr>
          <w:color w:val="000000"/>
        </w:rPr>
        <w:t xml:space="preserve">, lūdzot atbalstīt </w:t>
      </w:r>
      <w:proofErr w:type="spellStart"/>
      <w:r w:rsidR="00D01257">
        <w:rPr>
          <w:color w:val="000000"/>
        </w:rPr>
        <w:t>G.Vežuka</w:t>
      </w:r>
      <w:proofErr w:type="spellEnd"/>
      <w:r w:rsidR="00D01257">
        <w:rPr>
          <w:color w:val="000000"/>
        </w:rPr>
        <w:t xml:space="preserve"> kandidatūru.</w:t>
      </w:r>
    </w:p>
    <w:p w14:paraId="0CAD4C72" w14:textId="7CD59A07" w:rsidR="009E79BD" w:rsidRDefault="00D01257" w:rsidP="009E79BD">
      <w:pPr>
        <w:jc w:val="both"/>
        <w:rPr>
          <w:color w:val="000000"/>
        </w:rPr>
      </w:pPr>
      <w:proofErr w:type="spellStart"/>
      <w:r>
        <w:rPr>
          <w:color w:val="000000"/>
        </w:rPr>
        <w:t>I.Gorskis</w:t>
      </w:r>
      <w:proofErr w:type="spellEnd"/>
      <w:r>
        <w:rPr>
          <w:color w:val="000000"/>
        </w:rPr>
        <w:t xml:space="preserve"> uzskata, ka </w:t>
      </w:r>
      <w:proofErr w:type="spellStart"/>
      <w:r>
        <w:rPr>
          <w:color w:val="000000"/>
        </w:rPr>
        <w:t>G.Vežuks</w:t>
      </w:r>
      <w:proofErr w:type="spellEnd"/>
      <w:r>
        <w:rPr>
          <w:color w:val="000000"/>
        </w:rPr>
        <w:t xml:space="preserve"> ir attaisnojis uz sevis liktās cerības.</w:t>
      </w:r>
    </w:p>
    <w:p w14:paraId="2982F289" w14:textId="1F9F2C24" w:rsidR="00EB6F68" w:rsidRDefault="00EB6F68" w:rsidP="009E79BD">
      <w:pPr>
        <w:jc w:val="both"/>
        <w:rPr>
          <w:color w:val="000000"/>
        </w:rPr>
      </w:pPr>
    </w:p>
    <w:p w14:paraId="4E975C47" w14:textId="42E36E96" w:rsidR="00EB6F68" w:rsidRDefault="00EB6F68" w:rsidP="00EB6F68">
      <w:pPr>
        <w:jc w:val="both"/>
        <w:rPr>
          <w:color w:val="000000"/>
        </w:rPr>
      </w:pPr>
      <w:proofErr w:type="spellStart"/>
      <w:r>
        <w:rPr>
          <w:color w:val="000000"/>
        </w:rPr>
        <w:t>I.Gorskis</w:t>
      </w:r>
      <w:proofErr w:type="spellEnd"/>
      <w:r>
        <w:rPr>
          <w:color w:val="000000"/>
        </w:rPr>
        <w:t xml:space="preserve"> dod vārdu </w:t>
      </w:r>
      <w:proofErr w:type="spellStart"/>
      <w:r>
        <w:rPr>
          <w:color w:val="000000"/>
        </w:rPr>
        <w:t>J.Kronbergam</w:t>
      </w:r>
      <w:proofErr w:type="spellEnd"/>
      <w:r w:rsidRPr="002E3C16">
        <w:rPr>
          <w:color w:val="000000"/>
        </w:rPr>
        <w:t xml:space="preserve"> </w:t>
      </w:r>
      <w:r>
        <w:rPr>
          <w:color w:val="000000"/>
        </w:rPr>
        <w:t>kurš sēdē piedalās attālināti ZOOM.</w:t>
      </w:r>
    </w:p>
    <w:p w14:paraId="2A16525A" w14:textId="167A0042" w:rsidR="00EB6F68" w:rsidRDefault="00EB6F68" w:rsidP="00EB6F68">
      <w:pPr>
        <w:jc w:val="both"/>
        <w:rPr>
          <w:color w:val="000000"/>
        </w:rPr>
      </w:pPr>
      <w:r>
        <w:rPr>
          <w:color w:val="000000"/>
        </w:rPr>
        <w:t xml:space="preserve">Izsakās </w:t>
      </w:r>
      <w:proofErr w:type="spellStart"/>
      <w:r>
        <w:rPr>
          <w:color w:val="000000"/>
        </w:rPr>
        <w:t>J.Kronbergs</w:t>
      </w:r>
      <w:proofErr w:type="spellEnd"/>
      <w:r>
        <w:rPr>
          <w:color w:val="000000"/>
        </w:rPr>
        <w:t>.</w:t>
      </w:r>
    </w:p>
    <w:p w14:paraId="616897C0" w14:textId="3AC13259" w:rsidR="00EB6F68" w:rsidRDefault="00EB6F68" w:rsidP="00EB6F68">
      <w:pPr>
        <w:jc w:val="both"/>
        <w:rPr>
          <w:color w:val="000000"/>
        </w:rPr>
      </w:pPr>
      <w:r>
        <w:rPr>
          <w:color w:val="000000"/>
        </w:rPr>
        <w:t xml:space="preserve">Komentē </w:t>
      </w:r>
      <w:proofErr w:type="spellStart"/>
      <w:r>
        <w:rPr>
          <w:color w:val="000000"/>
        </w:rPr>
        <w:t>A.Spridzāns</w:t>
      </w:r>
      <w:proofErr w:type="spellEnd"/>
      <w:r>
        <w:rPr>
          <w:color w:val="000000"/>
        </w:rPr>
        <w:t xml:space="preserve">, izsakot atbalstu </w:t>
      </w:r>
      <w:proofErr w:type="spellStart"/>
      <w:r>
        <w:rPr>
          <w:color w:val="000000"/>
        </w:rPr>
        <w:t>J.Kronberga</w:t>
      </w:r>
      <w:proofErr w:type="spellEnd"/>
      <w:r>
        <w:rPr>
          <w:color w:val="000000"/>
        </w:rPr>
        <w:t xml:space="preserve"> kandidatūrai</w:t>
      </w:r>
      <w:r w:rsidR="00840BF1">
        <w:rPr>
          <w:color w:val="000000"/>
        </w:rPr>
        <w:t xml:space="preserve">, </w:t>
      </w:r>
      <w:r>
        <w:rPr>
          <w:color w:val="000000"/>
        </w:rPr>
        <w:t>lūdz pārējos deputātus atbalstīt.</w:t>
      </w:r>
    </w:p>
    <w:p w14:paraId="7308395D" w14:textId="6303BCA3" w:rsidR="00EB6F68" w:rsidRDefault="00EB6F68" w:rsidP="00EB6F68">
      <w:pPr>
        <w:jc w:val="both"/>
        <w:rPr>
          <w:color w:val="000000"/>
        </w:rPr>
      </w:pPr>
    </w:p>
    <w:p w14:paraId="46C6D043" w14:textId="75CBAADF" w:rsidR="00F706A7" w:rsidRDefault="00F706A7" w:rsidP="00F706A7">
      <w:pPr>
        <w:jc w:val="both"/>
        <w:rPr>
          <w:color w:val="000000"/>
        </w:rPr>
      </w:pPr>
      <w:proofErr w:type="spellStart"/>
      <w:r>
        <w:rPr>
          <w:color w:val="000000"/>
        </w:rPr>
        <w:t>I.Gorskis</w:t>
      </w:r>
      <w:proofErr w:type="spellEnd"/>
      <w:r>
        <w:rPr>
          <w:color w:val="000000"/>
        </w:rPr>
        <w:t xml:space="preserve"> dod vārdu </w:t>
      </w:r>
      <w:proofErr w:type="spellStart"/>
      <w:r>
        <w:rPr>
          <w:color w:val="000000"/>
        </w:rPr>
        <w:t>I.Dabrai</w:t>
      </w:r>
      <w:proofErr w:type="spellEnd"/>
      <w:r w:rsidRPr="002E3C16">
        <w:rPr>
          <w:color w:val="000000"/>
        </w:rPr>
        <w:t xml:space="preserve"> </w:t>
      </w:r>
      <w:r>
        <w:rPr>
          <w:color w:val="000000"/>
        </w:rPr>
        <w:t>kura sēdē piedalās attālināti ZOOM.</w:t>
      </w:r>
    </w:p>
    <w:p w14:paraId="21671D2E" w14:textId="6DC821E3" w:rsidR="00F706A7" w:rsidRDefault="00F706A7" w:rsidP="00F706A7">
      <w:pPr>
        <w:jc w:val="both"/>
        <w:rPr>
          <w:color w:val="000000"/>
        </w:rPr>
      </w:pPr>
      <w:r>
        <w:rPr>
          <w:color w:val="000000"/>
        </w:rPr>
        <w:t xml:space="preserve">Izsakās </w:t>
      </w:r>
      <w:proofErr w:type="spellStart"/>
      <w:r>
        <w:rPr>
          <w:color w:val="000000"/>
        </w:rPr>
        <w:t>I.Dabra</w:t>
      </w:r>
      <w:proofErr w:type="spellEnd"/>
      <w:r>
        <w:rPr>
          <w:color w:val="000000"/>
        </w:rPr>
        <w:t>.</w:t>
      </w:r>
    </w:p>
    <w:p w14:paraId="31C8F754" w14:textId="6BE11EFC" w:rsidR="00F706A7" w:rsidRDefault="00F706A7" w:rsidP="00F706A7">
      <w:pPr>
        <w:jc w:val="both"/>
        <w:rPr>
          <w:color w:val="000000"/>
        </w:rPr>
      </w:pPr>
      <w:r>
        <w:rPr>
          <w:color w:val="000000"/>
        </w:rPr>
        <w:t xml:space="preserve">Komentē </w:t>
      </w:r>
      <w:proofErr w:type="spellStart"/>
      <w:r>
        <w:rPr>
          <w:color w:val="000000"/>
        </w:rPr>
        <w:t>E.Gaigalis</w:t>
      </w:r>
      <w:proofErr w:type="spellEnd"/>
      <w:r>
        <w:rPr>
          <w:color w:val="000000"/>
        </w:rPr>
        <w:t xml:space="preserve">, </w:t>
      </w:r>
      <w:proofErr w:type="spellStart"/>
      <w:r>
        <w:rPr>
          <w:color w:val="000000"/>
        </w:rPr>
        <w:t>G.Safranovičs</w:t>
      </w:r>
      <w:proofErr w:type="spellEnd"/>
      <w:r>
        <w:rPr>
          <w:color w:val="000000"/>
        </w:rPr>
        <w:t xml:space="preserve">, </w:t>
      </w:r>
      <w:proofErr w:type="spellStart"/>
      <w:r>
        <w:rPr>
          <w:color w:val="000000"/>
        </w:rPr>
        <w:t>A.Spridzāns</w:t>
      </w:r>
      <w:proofErr w:type="spellEnd"/>
      <w:r>
        <w:rPr>
          <w:color w:val="000000"/>
        </w:rPr>
        <w:t>, izsaka atbalstu.</w:t>
      </w:r>
    </w:p>
    <w:p w14:paraId="366E9E83" w14:textId="4CC3CFE5" w:rsidR="00F706A7" w:rsidRDefault="00F706A7" w:rsidP="00F706A7">
      <w:pPr>
        <w:jc w:val="both"/>
        <w:rPr>
          <w:color w:val="000000"/>
        </w:rPr>
      </w:pPr>
    </w:p>
    <w:p w14:paraId="43C3F7D3" w14:textId="51C9728F" w:rsidR="00F706A7" w:rsidRDefault="00F706A7" w:rsidP="00F706A7">
      <w:pPr>
        <w:jc w:val="both"/>
        <w:rPr>
          <w:color w:val="000000"/>
        </w:rPr>
      </w:pPr>
      <w:proofErr w:type="spellStart"/>
      <w:r>
        <w:rPr>
          <w:color w:val="000000"/>
        </w:rPr>
        <w:t>I.Gorskis</w:t>
      </w:r>
      <w:proofErr w:type="spellEnd"/>
      <w:r>
        <w:rPr>
          <w:color w:val="000000"/>
        </w:rPr>
        <w:t xml:space="preserve"> dod vārdu </w:t>
      </w:r>
      <w:proofErr w:type="spellStart"/>
      <w:r>
        <w:rPr>
          <w:color w:val="000000"/>
        </w:rPr>
        <w:t>D.Škorņikai</w:t>
      </w:r>
      <w:proofErr w:type="spellEnd"/>
      <w:r>
        <w:rPr>
          <w:color w:val="000000"/>
        </w:rPr>
        <w:t>,</w:t>
      </w:r>
      <w:r w:rsidRPr="002E3C16">
        <w:rPr>
          <w:color w:val="000000"/>
        </w:rPr>
        <w:t xml:space="preserve"> </w:t>
      </w:r>
      <w:r>
        <w:rPr>
          <w:color w:val="000000"/>
        </w:rPr>
        <w:t>kur</w:t>
      </w:r>
      <w:r w:rsidR="002E2E3A">
        <w:rPr>
          <w:color w:val="000000"/>
        </w:rPr>
        <w:t>a</w:t>
      </w:r>
      <w:r>
        <w:rPr>
          <w:color w:val="000000"/>
        </w:rPr>
        <w:t xml:space="preserve"> sēdē piedalās attālināti ZOOM.</w:t>
      </w:r>
    </w:p>
    <w:p w14:paraId="383CB0BD" w14:textId="5DE40FC0" w:rsidR="002E2E3A" w:rsidRDefault="002E2E3A" w:rsidP="00F706A7">
      <w:pPr>
        <w:jc w:val="both"/>
        <w:rPr>
          <w:color w:val="000000"/>
        </w:rPr>
      </w:pPr>
      <w:r>
        <w:rPr>
          <w:color w:val="000000"/>
        </w:rPr>
        <w:t xml:space="preserve">Izsakās </w:t>
      </w:r>
      <w:proofErr w:type="spellStart"/>
      <w:r>
        <w:rPr>
          <w:color w:val="000000"/>
        </w:rPr>
        <w:t>D.Škorņika</w:t>
      </w:r>
      <w:proofErr w:type="spellEnd"/>
      <w:r>
        <w:rPr>
          <w:color w:val="000000"/>
        </w:rPr>
        <w:t>.</w:t>
      </w:r>
    </w:p>
    <w:p w14:paraId="1FB1CC65" w14:textId="768B1329" w:rsidR="002E2E3A" w:rsidRDefault="002E2E3A" w:rsidP="00F706A7">
      <w:pPr>
        <w:jc w:val="both"/>
        <w:rPr>
          <w:color w:val="000000"/>
        </w:rPr>
      </w:pPr>
      <w:r>
        <w:rPr>
          <w:color w:val="000000"/>
        </w:rPr>
        <w:t>Deputātiem jautājumi nav.</w:t>
      </w:r>
    </w:p>
    <w:p w14:paraId="72795E27" w14:textId="77777777" w:rsidR="002E2E3A" w:rsidRDefault="002E2E3A" w:rsidP="00F706A7">
      <w:pPr>
        <w:jc w:val="both"/>
        <w:rPr>
          <w:color w:val="000000"/>
        </w:rPr>
      </w:pPr>
    </w:p>
    <w:p w14:paraId="7CA69E2C" w14:textId="66D6F518" w:rsidR="002E2E3A" w:rsidRDefault="002E2E3A" w:rsidP="002E2E3A">
      <w:pPr>
        <w:jc w:val="both"/>
        <w:rPr>
          <w:color w:val="000000"/>
        </w:rPr>
      </w:pPr>
      <w:proofErr w:type="spellStart"/>
      <w:r>
        <w:rPr>
          <w:color w:val="000000"/>
        </w:rPr>
        <w:t>I.Gorskis</w:t>
      </w:r>
      <w:proofErr w:type="spellEnd"/>
      <w:r>
        <w:rPr>
          <w:color w:val="000000"/>
        </w:rPr>
        <w:t xml:space="preserve"> dod vārdu </w:t>
      </w:r>
      <w:proofErr w:type="spellStart"/>
      <w:r>
        <w:rPr>
          <w:color w:val="000000"/>
        </w:rPr>
        <w:t>R.Sīpolam</w:t>
      </w:r>
      <w:proofErr w:type="spellEnd"/>
      <w:r>
        <w:rPr>
          <w:color w:val="000000"/>
        </w:rPr>
        <w:t>,</w:t>
      </w:r>
      <w:r w:rsidRPr="002E3C16">
        <w:rPr>
          <w:color w:val="000000"/>
        </w:rPr>
        <w:t xml:space="preserve"> </w:t>
      </w:r>
      <w:r>
        <w:rPr>
          <w:color w:val="000000"/>
        </w:rPr>
        <w:t>kurš sēdē piedalās attālināti ZOOM.</w:t>
      </w:r>
    </w:p>
    <w:p w14:paraId="0F0B68E6" w14:textId="2AF5C9F3" w:rsidR="00F706A7" w:rsidRDefault="002E2E3A" w:rsidP="00F706A7">
      <w:pPr>
        <w:jc w:val="both"/>
        <w:rPr>
          <w:color w:val="000000"/>
        </w:rPr>
      </w:pPr>
      <w:r>
        <w:rPr>
          <w:color w:val="000000"/>
        </w:rPr>
        <w:lastRenderedPageBreak/>
        <w:t xml:space="preserve">Izsakās </w:t>
      </w:r>
      <w:proofErr w:type="spellStart"/>
      <w:r>
        <w:rPr>
          <w:color w:val="000000"/>
        </w:rPr>
        <w:t>R.Sīpols</w:t>
      </w:r>
      <w:proofErr w:type="spellEnd"/>
      <w:r>
        <w:rPr>
          <w:color w:val="000000"/>
        </w:rPr>
        <w:t>.</w:t>
      </w:r>
    </w:p>
    <w:p w14:paraId="3251351D" w14:textId="509EBE4E" w:rsidR="002E2E3A" w:rsidRDefault="002E2E3A" w:rsidP="00F706A7">
      <w:pPr>
        <w:jc w:val="both"/>
        <w:rPr>
          <w:color w:val="000000"/>
        </w:rPr>
      </w:pPr>
      <w:r>
        <w:rPr>
          <w:color w:val="000000"/>
        </w:rPr>
        <w:t xml:space="preserve">Komentē </w:t>
      </w:r>
      <w:proofErr w:type="spellStart"/>
      <w:r>
        <w:rPr>
          <w:color w:val="000000"/>
        </w:rPr>
        <w:t>E.Laimiņš</w:t>
      </w:r>
      <w:proofErr w:type="spellEnd"/>
      <w:r>
        <w:rPr>
          <w:color w:val="000000"/>
        </w:rPr>
        <w:t xml:space="preserve">, </w:t>
      </w:r>
      <w:proofErr w:type="spellStart"/>
      <w:r>
        <w:rPr>
          <w:color w:val="000000"/>
        </w:rPr>
        <w:t>G.Safranovičs</w:t>
      </w:r>
      <w:proofErr w:type="spellEnd"/>
      <w:r>
        <w:rPr>
          <w:color w:val="000000"/>
        </w:rPr>
        <w:t xml:space="preserve">, </w:t>
      </w:r>
      <w:proofErr w:type="spellStart"/>
      <w:r>
        <w:rPr>
          <w:color w:val="000000"/>
        </w:rPr>
        <w:t>A.Spridzāns</w:t>
      </w:r>
      <w:proofErr w:type="spellEnd"/>
      <w:r>
        <w:rPr>
          <w:color w:val="000000"/>
        </w:rPr>
        <w:t>, izsakot atbalstu.</w:t>
      </w:r>
    </w:p>
    <w:p w14:paraId="74F79D22" w14:textId="5A5429A5" w:rsidR="002E2E3A" w:rsidRDefault="002E2E3A" w:rsidP="00F706A7">
      <w:pPr>
        <w:jc w:val="both"/>
        <w:rPr>
          <w:color w:val="000000"/>
        </w:rPr>
      </w:pPr>
    </w:p>
    <w:p w14:paraId="3352476E" w14:textId="322D6919" w:rsidR="002E2E3A" w:rsidRDefault="002E2E3A" w:rsidP="002E2E3A">
      <w:pPr>
        <w:jc w:val="both"/>
        <w:rPr>
          <w:color w:val="000000"/>
        </w:rPr>
      </w:pPr>
      <w:proofErr w:type="spellStart"/>
      <w:r>
        <w:rPr>
          <w:color w:val="000000"/>
        </w:rPr>
        <w:t>I.Gorskis</w:t>
      </w:r>
      <w:proofErr w:type="spellEnd"/>
      <w:r>
        <w:rPr>
          <w:color w:val="000000"/>
        </w:rPr>
        <w:t xml:space="preserve"> dod vārdu </w:t>
      </w:r>
      <w:proofErr w:type="spellStart"/>
      <w:r w:rsidR="00E12FCF">
        <w:rPr>
          <w:color w:val="000000"/>
        </w:rPr>
        <w:t>D.Melderei</w:t>
      </w:r>
      <w:proofErr w:type="spellEnd"/>
      <w:r w:rsidR="00E12FCF">
        <w:rPr>
          <w:color w:val="000000"/>
        </w:rPr>
        <w:t>,</w:t>
      </w:r>
      <w:r w:rsidRPr="002E3C16">
        <w:rPr>
          <w:color w:val="000000"/>
        </w:rPr>
        <w:t xml:space="preserve"> </w:t>
      </w:r>
      <w:r>
        <w:rPr>
          <w:color w:val="000000"/>
        </w:rPr>
        <w:t>kur</w:t>
      </w:r>
      <w:r w:rsidR="00E12FCF">
        <w:rPr>
          <w:color w:val="000000"/>
        </w:rPr>
        <w:t>a</w:t>
      </w:r>
      <w:r>
        <w:rPr>
          <w:color w:val="000000"/>
        </w:rPr>
        <w:t xml:space="preserve"> sēdē piedalās attālināti ZOOM.</w:t>
      </w:r>
    </w:p>
    <w:p w14:paraId="69CE885D" w14:textId="00920077" w:rsidR="002E2E3A" w:rsidRDefault="00E12FCF" w:rsidP="00F706A7">
      <w:pPr>
        <w:jc w:val="both"/>
        <w:rPr>
          <w:color w:val="000000"/>
        </w:rPr>
      </w:pPr>
      <w:r>
        <w:rPr>
          <w:color w:val="000000"/>
        </w:rPr>
        <w:t xml:space="preserve">Izsakās </w:t>
      </w:r>
      <w:proofErr w:type="spellStart"/>
      <w:r>
        <w:rPr>
          <w:color w:val="000000"/>
        </w:rPr>
        <w:t>D.Meldere</w:t>
      </w:r>
      <w:proofErr w:type="spellEnd"/>
      <w:r>
        <w:rPr>
          <w:color w:val="000000"/>
        </w:rPr>
        <w:t>.</w:t>
      </w:r>
    </w:p>
    <w:p w14:paraId="7C288063" w14:textId="6A57858A" w:rsidR="00E12FCF" w:rsidRDefault="00E12FCF" w:rsidP="00F706A7">
      <w:pPr>
        <w:jc w:val="both"/>
        <w:rPr>
          <w:color w:val="000000"/>
        </w:rPr>
      </w:pPr>
      <w:r>
        <w:rPr>
          <w:color w:val="000000"/>
        </w:rPr>
        <w:t xml:space="preserve">Komentē </w:t>
      </w:r>
      <w:proofErr w:type="spellStart"/>
      <w:r>
        <w:rPr>
          <w:color w:val="000000"/>
        </w:rPr>
        <w:t>S.Liekniņa</w:t>
      </w:r>
      <w:proofErr w:type="spellEnd"/>
      <w:r>
        <w:rPr>
          <w:color w:val="000000"/>
        </w:rPr>
        <w:t>, izsakot atbalstu.</w:t>
      </w:r>
    </w:p>
    <w:p w14:paraId="3AAAFF1C" w14:textId="4D09B84D" w:rsidR="00742D42" w:rsidRDefault="00742D42" w:rsidP="00F706A7">
      <w:pPr>
        <w:jc w:val="both"/>
        <w:rPr>
          <w:color w:val="000000"/>
        </w:rPr>
      </w:pPr>
    </w:p>
    <w:p w14:paraId="04FC77AD" w14:textId="7842E094" w:rsidR="00742D42" w:rsidRDefault="00742D42" w:rsidP="00742D42">
      <w:pPr>
        <w:jc w:val="both"/>
        <w:rPr>
          <w:color w:val="000000"/>
        </w:rPr>
      </w:pPr>
      <w:proofErr w:type="spellStart"/>
      <w:r>
        <w:rPr>
          <w:color w:val="000000"/>
        </w:rPr>
        <w:t>I.Gorskis</w:t>
      </w:r>
      <w:proofErr w:type="spellEnd"/>
      <w:r>
        <w:rPr>
          <w:color w:val="000000"/>
        </w:rPr>
        <w:t xml:space="preserve"> dod vārdu </w:t>
      </w:r>
      <w:proofErr w:type="spellStart"/>
      <w:r>
        <w:rPr>
          <w:color w:val="000000"/>
        </w:rPr>
        <w:t>M.Berlandam</w:t>
      </w:r>
      <w:proofErr w:type="spellEnd"/>
      <w:r>
        <w:rPr>
          <w:color w:val="000000"/>
        </w:rPr>
        <w:t>,</w:t>
      </w:r>
      <w:r w:rsidRPr="002E3C16">
        <w:rPr>
          <w:color w:val="000000"/>
        </w:rPr>
        <w:t xml:space="preserve"> </w:t>
      </w:r>
      <w:r>
        <w:rPr>
          <w:color w:val="000000"/>
        </w:rPr>
        <w:t>kurš sēdē piedalās attālināti ZOOM.</w:t>
      </w:r>
    </w:p>
    <w:p w14:paraId="38AE7C36" w14:textId="1621DA5D" w:rsidR="00742D42" w:rsidRDefault="00742D42" w:rsidP="00742D42">
      <w:pPr>
        <w:jc w:val="both"/>
        <w:rPr>
          <w:color w:val="000000"/>
        </w:rPr>
      </w:pPr>
      <w:r>
        <w:rPr>
          <w:color w:val="000000"/>
        </w:rPr>
        <w:t xml:space="preserve">Komentē </w:t>
      </w:r>
      <w:proofErr w:type="spellStart"/>
      <w:r>
        <w:rPr>
          <w:color w:val="000000"/>
        </w:rPr>
        <w:t>E.Gaigalis</w:t>
      </w:r>
      <w:proofErr w:type="spellEnd"/>
      <w:r>
        <w:rPr>
          <w:color w:val="000000"/>
        </w:rPr>
        <w:t xml:space="preserve">, </w:t>
      </w:r>
      <w:proofErr w:type="spellStart"/>
      <w:r>
        <w:rPr>
          <w:color w:val="000000"/>
        </w:rPr>
        <w:t>L.Karloviča</w:t>
      </w:r>
      <w:proofErr w:type="spellEnd"/>
      <w:r>
        <w:rPr>
          <w:color w:val="000000"/>
        </w:rPr>
        <w:t xml:space="preserve">, </w:t>
      </w:r>
      <w:proofErr w:type="spellStart"/>
      <w:r>
        <w:rPr>
          <w:color w:val="000000"/>
        </w:rPr>
        <w:t>D.Reinika</w:t>
      </w:r>
      <w:proofErr w:type="spellEnd"/>
      <w:r>
        <w:rPr>
          <w:color w:val="000000"/>
        </w:rPr>
        <w:t xml:space="preserve">, </w:t>
      </w:r>
      <w:proofErr w:type="spellStart"/>
      <w:r>
        <w:rPr>
          <w:color w:val="000000"/>
        </w:rPr>
        <w:t>G.Kaminskis</w:t>
      </w:r>
      <w:proofErr w:type="spellEnd"/>
      <w:r>
        <w:rPr>
          <w:color w:val="000000"/>
        </w:rPr>
        <w:t>.</w:t>
      </w:r>
    </w:p>
    <w:p w14:paraId="2BC2D3FD" w14:textId="77777777" w:rsidR="003A2383" w:rsidRDefault="003A2383" w:rsidP="00742D42">
      <w:pPr>
        <w:jc w:val="both"/>
        <w:rPr>
          <w:color w:val="000000"/>
        </w:rPr>
      </w:pPr>
    </w:p>
    <w:p w14:paraId="67B3A24F" w14:textId="4C09F19F" w:rsidR="001F2CB0" w:rsidRDefault="001F2CB0" w:rsidP="00742D42">
      <w:pPr>
        <w:jc w:val="both"/>
        <w:rPr>
          <w:color w:val="000000"/>
        </w:rPr>
      </w:pPr>
      <w:proofErr w:type="spellStart"/>
      <w:r>
        <w:rPr>
          <w:color w:val="000000"/>
        </w:rPr>
        <w:t>I.Gorskis</w:t>
      </w:r>
      <w:proofErr w:type="spellEnd"/>
      <w:r>
        <w:rPr>
          <w:color w:val="000000"/>
        </w:rPr>
        <w:t xml:space="preserve"> ierosina balsu </w:t>
      </w:r>
      <w:proofErr w:type="spellStart"/>
      <w:r>
        <w:rPr>
          <w:color w:val="000000"/>
        </w:rPr>
        <w:t>sakitīšanai</w:t>
      </w:r>
      <w:proofErr w:type="spellEnd"/>
      <w:r>
        <w:rPr>
          <w:color w:val="000000"/>
        </w:rPr>
        <w:t xml:space="preserve"> izveidot balsu skaitīšanas komisiju, kas sastāvētu no trīs domes deputātiem – Sanita </w:t>
      </w:r>
      <w:proofErr w:type="spellStart"/>
      <w:r>
        <w:rPr>
          <w:color w:val="000000"/>
        </w:rPr>
        <w:t>Olševska</w:t>
      </w:r>
      <w:proofErr w:type="spellEnd"/>
      <w:r>
        <w:rPr>
          <w:color w:val="000000"/>
        </w:rPr>
        <w:t xml:space="preserve">, Ģirts </w:t>
      </w:r>
      <w:proofErr w:type="spellStart"/>
      <w:r>
        <w:rPr>
          <w:color w:val="000000"/>
        </w:rPr>
        <w:t>Ante</w:t>
      </w:r>
      <w:proofErr w:type="spellEnd"/>
      <w:r>
        <w:rPr>
          <w:color w:val="000000"/>
        </w:rPr>
        <w:t xml:space="preserve">, Andris </w:t>
      </w:r>
      <w:proofErr w:type="spellStart"/>
      <w:r>
        <w:rPr>
          <w:color w:val="000000"/>
        </w:rPr>
        <w:t>Podvinskis</w:t>
      </w:r>
      <w:proofErr w:type="spellEnd"/>
      <w:r>
        <w:rPr>
          <w:color w:val="000000"/>
        </w:rPr>
        <w:t>.</w:t>
      </w:r>
    </w:p>
    <w:p w14:paraId="34873C07" w14:textId="6C4B5F35" w:rsidR="001F2CB0" w:rsidRDefault="001F2CB0" w:rsidP="00742D42">
      <w:pPr>
        <w:jc w:val="both"/>
        <w:rPr>
          <w:color w:val="000000"/>
        </w:rPr>
      </w:pPr>
      <w:r>
        <w:rPr>
          <w:color w:val="000000"/>
        </w:rPr>
        <w:t>Iebildumu nav.</w:t>
      </w:r>
    </w:p>
    <w:p w14:paraId="22906D57" w14:textId="679F5972" w:rsidR="003A2383" w:rsidRDefault="003A2383" w:rsidP="00742D42">
      <w:pPr>
        <w:jc w:val="both"/>
        <w:rPr>
          <w:color w:val="000000"/>
        </w:rPr>
      </w:pPr>
      <w:r>
        <w:rPr>
          <w:color w:val="000000"/>
        </w:rPr>
        <w:t>Tiek izdalītas vēlēšanu zīmes.</w:t>
      </w:r>
    </w:p>
    <w:p w14:paraId="6737600D" w14:textId="758E0E3C" w:rsidR="003A2383" w:rsidRDefault="003A2383" w:rsidP="00742D42">
      <w:pPr>
        <w:jc w:val="both"/>
        <w:rPr>
          <w:color w:val="000000"/>
        </w:rPr>
      </w:pPr>
      <w:r>
        <w:rPr>
          <w:color w:val="000000"/>
        </w:rPr>
        <w:t>Deputāti izdara izvēli.</w:t>
      </w:r>
    </w:p>
    <w:p w14:paraId="65C514BF" w14:textId="63EF6C49" w:rsidR="003A2383" w:rsidRDefault="003A2383" w:rsidP="00742D42">
      <w:pPr>
        <w:jc w:val="both"/>
        <w:rPr>
          <w:color w:val="000000"/>
        </w:rPr>
      </w:pPr>
      <w:proofErr w:type="spellStart"/>
      <w:r>
        <w:rPr>
          <w:color w:val="000000"/>
        </w:rPr>
        <w:t>I.Gorskis</w:t>
      </w:r>
      <w:proofErr w:type="spellEnd"/>
      <w:r>
        <w:rPr>
          <w:color w:val="000000"/>
        </w:rPr>
        <w:t xml:space="preserve"> izsludina pārtraukumu balsošanas rezultātu apkopošanai.</w:t>
      </w:r>
    </w:p>
    <w:p w14:paraId="731A0FF2" w14:textId="7CA77841" w:rsidR="003A2383" w:rsidRDefault="003A2383" w:rsidP="00742D42">
      <w:pPr>
        <w:jc w:val="both"/>
        <w:rPr>
          <w:color w:val="000000"/>
        </w:rPr>
      </w:pPr>
      <w:r>
        <w:rPr>
          <w:color w:val="000000"/>
        </w:rPr>
        <w:t>Balsu skaitīšanas komiteja iesniedz balsošanas protokolus.</w:t>
      </w:r>
    </w:p>
    <w:p w14:paraId="0D16E5DD" w14:textId="77777777" w:rsidR="001F2CB0" w:rsidRDefault="001F2CB0" w:rsidP="00742D42">
      <w:pPr>
        <w:jc w:val="both"/>
        <w:rPr>
          <w:color w:val="000000"/>
        </w:rPr>
      </w:pPr>
    </w:p>
    <w:p w14:paraId="359AE334" w14:textId="77777777" w:rsidR="005F7653" w:rsidRDefault="005F7653" w:rsidP="00CC32E3">
      <w:pPr>
        <w:jc w:val="center"/>
        <w:rPr>
          <w:color w:val="000000"/>
        </w:rPr>
      </w:pPr>
    </w:p>
    <w:p w14:paraId="3EF87749" w14:textId="3B79400C" w:rsidR="00CC32E3" w:rsidRDefault="00CC32E3" w:rsidP="00CC32E3">
      <w:pPr>
        <w:jc w:val="center"/>
        <w:rPr>
          <w:b/>
          <w:u w:val="single"/>
        </w:rPr>
      </w:pPr>
      <w:r>
        <w:rPr>
          <w:color w:val="000000"/>
        </w:rPr>
        <w:t>1</w:t>
      </w:r>
      <w:r w:rsidR="00750A00">
        <w:rPr>
          <w:color w:val="000000"/>
        </w:rPr>
        <w:t>3</w:t>
      </w:r>
      <w:r w:rsidRPr="00FE5C59">
        <w:rPr>
          <w:color w:val="000000"/>
        </w:rPr>
        <w:t>.§</w:t>
      </w:r>
    </w:p>
    <w:p w14:paraId="2C8E4361" w14:textId="77777777" w:rsidR="00444F5E" w:rsidRPr="00444F5E" w:rsidRDefault="00444F5E" w:rsidP="00444F5E">
      <w:pPr>
        <w:jc w:val="both"/>
        <w:rPr>
          <w:rFonts w:eastAsia="Calibri"/>
          <w:b/>
          <w:bCs/>
          <w:lang w:eastAsia="en-US"/>
        </w:rPr>
      </w:pPr>
      <w:r w:rsidRPr="00444F5E">
        <w:rPr>
          <w:rFonts w:eastAsia="Calibri"/>
          <w:b/>
          <w:bCs/>
          <w:lang w:eastAsia="en-US"/>
        </w:rPr>
        <w:t>Par Annenieku pagasta pārvaldes vadītāja</w:t>
      </w:r>
      <w:r w:rsidRPr="00444F5E">
        <w:rPr>
          <w:rFonts w:eastAsia="Calibri"/>
          <w:b/>
          <w:lang w:eastAsia="en-US"/>
        </w:rPr>
        <w:t xml:space="preserve"> </w:t>
      </w:r>
      <w:r w:rsidRPr="00444F5E">
        <w:rPr>
          <w:rFonts w:eastAsia="Calibri"/>
          <w:b/>
          <w:bCs/>
          <w:lang w:eastAsia="en-US"/>
        </w:rPr>
        <w:t>iecelšanu amatā</w:t>
      </w:r>
    </w:p>
    <w:p w14:paraId="254C64DA" w14:textId="68BBB894"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4496" behindDoc="0" locked="0" layoutInCell="1" allowOverlap="1" wp14:anchorId="208D7B5A" wp14:editId="6EC1E730">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920446">
        <w:rPr>
          <w:i/>
          <w:color w:val="000000"/>
        </w:rPr>
        <w:t xml:space="preserve"> </w:t>
      </w:r>
      <w:proofErr w:type="spellStart"/>
      <w:r w:rsidR="00920446">
        <w:rPr>
          <w:i/>
          <w:color w:val="000000"/>
        </w:rPr>
        <w:t>I.Gorskis</w:t>
      </w:r>
      <w:proofErr w:type="spellEnd"/>
      <w:r>
        <w:rPr>
          <w:i/>
          <w:color w:val="000000"/>
        </w:rPr>
        <w:t>)</w:t>
      </w:r>
    </w:p>
    <w:p w14:paraId="7EC5D7FB" w14:textId="77777777" w:rsidR="00CC32E3" w:rsidRDefault="00CC32E3" w:rsidP="00CC32E3">
      <w:pPr>
        <w:rPr>
          <w:color w:val="000000"/>
        </w:rPr>
      </w:pPr>
    </w:p>
    <w:p w14:paraId="06FBC1C1" w14:textId="3EF504B1" w:rsidR="008F1DC4" w:rsidRPr="00CF69C1" w:rsidRDefault="008F1DC4" w:rsidP="008F1DC4">
      <w:pPr>
        <w:jc w:val="both"/>
        <w:rPr>
          <w:color w:val="000000"/>
        </w:rPr>
      </w:pPr>
      <w:r w:rsidRPr="0071304E">
        <w:rPr>
          <w:color w:val="000000"/>
        </w:rPr>
        <w:t xml:space="preserve">Jautājums </w:t>
      </w:r>
      <w:r>
        <w:rPr>
          <w:color w:val="000000"/>
        </w:rPr>
        <w:t xml:space="preserve">izskatīts </w:t>
      </w:r>
      <w:r w:rsidR="00750A00">
        <w:rPr>
          <w:bCs/>
          <w:color w:val="000000"/>
        </w:rPr>
        <w:t>Finanšu un budžeta</w:t>
      </w:r>
      <w:r w:rsidRPr="00F50D41">
        <w:rPr>
          <w:bCs/>
          <w:color w:val="000000"/>
        </w:rPr>
        <w:t xml:space="preserve"> komitej</w:t>
      </w:r>
      <w:r>
        <w:rPr>
          <w:bCs/>
          <w:color w:val="000000"/>
        </w:rPr>
        <w:t xml:space="preserve">ā 2021.gada </w:t>
      </w:r>
      <w:r w:rsidR="00F57F1C">
        <w:rPr>
          <w:bCs/>
          <w:color w:val="000000"/>
        </w:rPr>
        <w:t>22</w:t>
      </w:r>
      <w:r>
        <w:rPr>
          <w:bCs/>
          <w:color w:val="000000"/>
        </w:rPr>
        <w:t>.</w:t>
      </w:r>
      <w:r w:rsidR="00F57F1C">
        <w:rPr>
          <w:bCs/>
          <w:color w:val="000000"/>
        </w:rPr>
        <w:t>dec</w:t>
      </w:r>
      <w:r>
        <w:rPr>
          <w:bCs/>
          <w:color w:val="000000"/>
        </w:rPr>
        <w:t xml:space="preserve">embrī. </w:t>
      </w:r>
    </w:p>
    <w:p w14:paraId="0A887C4E" w14:textId="77777777" w:rsidR="009A3E1C" w:rsidRDefault="009A3E1C" w:rsidP="009A3E1C">
      <w:pPr>
        <w:spacing w:line="276" w:lineRule="auto"/>
        <w:jc w:val="both"/>
        <w:rPr>
          <w:color w:val="000000"/>
        </w:rPr>
      </w:pPr>
      <w:bookmarkStart w:id="5" w:name="_Hlk92353323"/>
      <w:proofErr w:type="spellStart"/>
      <w:r>
        <w:rPr>
          <w:color w:val="000000"/>
        </w:rPr>
        <w:t>I.Gorskis</w:t>
      </w:r>
      <w:proofErr w:type="spellEnd"/>
      <w:r>
        <w:rPr>
          <w:color w:val="000000"/>
        </w:rPr>
        <w:t xml:space="preserve"> nolasa iesniegto balsu skaitīšanas protokolu.(Protokols Nr.1</w:t>
      </w:r>
      <w:r w:rsidRPr="00FE5C59">
        <w:rPr>
          <w:color w:val="000000"/>
        </w:rPr>
        <w:t xml:space="preserve"> </w:t>
      </w:r>
      <w:r>
        <w:rPr>
          <w:color w:val="000000"/>
        </w:rPr>
        <w:t>pielikumā)</w:t>
      </w:r>
      <w:r w:rsidRPr="00FE5C59">
        <w:rPr>
          <w:color w:val="000000"/>
        </w:rPr>
        <w:t>.</w:t>
      </w:r>
    </w:p>
    <w:bookmarkEnd w:id="5"/>
    <w:p w14:paraId="5D6EECA5" w14:textId="148F7686" w:rsidR="008F1DC4" w:rsidRDefault="008F1DC4" w:rsidP="008F1DC4">
      <w:pPr>
        <w:jc w:val="both"/>
        <w:rPr>
          <w:rFonts w:eastAsia="Lucida Sans Unicode"/>
          <w:kern w:val="1"/>
        </w:rPr>
      </w:pPr>
      <w:r w:rsidRPr="00FE5C59">
        <w:rPr>
          <w:color w:val="000000"/>
        </w:rPr>
        <w:t>Atklāti balsojot</w:t>
      </w:r>
      <w:r w:rsidR="00444B2F" w:rsidRPr="00444B2F">
        <w:rPr>
          <w:color w:val="000000"/>
        </w:rPr>
        <w:t xml:space="preserve"> </w:t>
      </w:r>
      <w:r w:rsidR="00444B2F">
        <w:rPr>
          <w:color w:val="000000"/>
        </w:rPr>
        <w:t>ar vēlēšanu zīmēm</w:t>
      </w:r>
      <w:r w:rsidRPr="00FE5C59">
        <w:rPr>
          <w:color w:val="000000"/>
        </w:rPr>
        <w:t xml:space="preserve">: </w:t>
      </w:r>
      <w:r w:rsidRPr="00F92D95">
        <w:t>PAR</w:t>
      </w:r>
      <w:r w:rsidRPr="001E72C8">
        <w:t xml:space="preserve"> –</w:t>
      </w:r>
      <w:r>
        <w:t xml:space="preserve"> 1</w:t>
      </w:r>
      <w:r w:rsidR="00F57F1C">
        <w:t>8</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w:t>
      </w:r>
      <w:r w:rsidR="00F57F1C" w:rsidRPr="00F57F1C">
        <w:t xml:space="preserve"> </w:t>
      </w:r>
      <w:r w:rsidR="00F57F1C" w:rsidRPr="001E72C8">
        <w:t xml:space="preserve">PRET – </w:t>
      </w:r>
      <w:r w:rsidR="00F57F1C">
        <w:t>1 (Māris Feldmanis),</w:t>
      </w:r>
      <w:r w:rsidR="00F57F1C" w:rsidRPr="001E72C8">
        <w:t xml:space="preserve"> ATTURAS – </w:t>
      </w:r>
      <w:r w:rsidR="00F57F1C">
        <w:t>nav,</w:t>
      </w:r>
      <w:r w:rsidRPr="004E32A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03795242" w14:textId="2B09B565" w:rsidR="008F1DC4" w:rsidRDefault="008F1DC4" w:rsidP="00444F5E">
      <w:pPr>
        <w:jc w:val="both"/>
        <w:rPr>
          <w:b/>
        </w:rPr>
      </w:pPr>
      <w:r w:rsidRPr="00444F5E">
        <w:rPr>
          <w:b/>
          <w:color w:val="000000"/>
        </w:rPr>
        <w:t>Pieņemt lēmumu Nr.</w:t>
      </w:r>
      <w:r w:rsidR="00F57F1C">
        <w:rPr>
          <w:b/>
          <w:color w:val="000000"/>
        </w:rPr>
        <w:t>323</w:t>
      </w:r>
      <w:r w:rsidRPr="00444F5E">
        <w:rPr>
          <w:b/>
          <w:color w:val="000000"/>
        </w:rPr>
        <w:t>/1</w:t>
      </w:r>
      <w:r w:rsidR="00444F5E" w:rsidRPr="00444F5E">
        <w:rPr>
          <w:b/>
          <w:color w:val="000000"/>
        </w:rPr>
        <w:t>9</w:t>
      </w:r>
      <w:r w:rsidRPr="00B40930">
        <w:rPr>
          <w:color w:val="000000"/>
        </w:rPr>
        <w:t xml:space="preserve"> “</w:t>
      </w:r>
      <w:r w:rsidR="00444F5E" w:rsidRPr="00444F5E">
        <w:rPr>
          <w:rFonts w:eastAsia="Calibri"/>
          <w:b/>
          <w:bCs/>
          <w:lang w:eastAsia="en-US"/>
        </w:rPr>
        <w:t>Par Annenieku pagasta pārvaldes vadītāja</w:t>
      </w:r>
      <w:r w:rsidR="00444F5E" w:rsidRPr="00444F5E">
        <w:rPr>
          <w:rFonts w:eastAsia="Calibri"/>
          <w:b/>
          <w:lang w:eastAsia="en-US"/>
        </w:rPr>
        <w:t xml:space="preserve"> </w:t>
      </w:r>
      <w:r w:rsidR="00444F5E" w:rsidRPr="00444F5E">
        <w:rPr>
          <w:rFonts w:eastAsia="Calibri"/>
          <w:b/>
          <w:bCs/>
          <w:lang w:eastAsia="en-US"/>
        </w:rPr>
        <w:t>iecelšanu amatā</w:t>
      </w:r>
      <w:r w:rsidRPr="00B40930">
        <w:rPr>
          <w:b/>
        </w:rPr>
        <w:t>”.</w:t>
      </w:r>
    </w:p>
    <w:p w14:paraId="4C73664A" w14:textId="77777777" w:rsidR="005F7653" w:rsidRDefault="005F7653" w:rsidP="00CC32E3">
      <w:pPr>
        <w:jc w:val="center"/>
        <w:rPr>
          <w:color w:val="000000"/>
        </w:rPr>
      </w:pPr>
    </w:p>
    <w:p w14:paraId="3C8E6133" w14:textId="120B0960" w:rsidR="00CC32E3" w:rsidRDefault="00570C74" w:rsidP="00CC32E3">
      <w:pPr>
        <w:jc w:val="center"/>
        <w:rPr>
          <w:b/>
          <w:u w:val="single"/>
        </w:rPr>
      </w:pPr>
      <w:r>
        <w:rPr>
          <w:color w:val="000000"/>
        </w:rPr>
        <w:t>1</w:t>
      </w:r>
      <w:r w:rsidR="0002460C">
        <w:rPr>
          <w:color w:val="000000"/>
        </w:rPr>
        <w:t>4</w:t>
      </w:r>
      <w:r w:rsidR="00CC32E3" w:rsidRPr="00FE5C59">
        <w:rPr>
          <w:color w:val="000000"/>
        </w:rPr>
        <w:t>.§</w:t>
      </w:r>
    </w:p>
    <w:p w14:paraId="40891A96" w14:textId="66CDB70B" w:rsidR="00444F5E" w:rsidRPr="00444F5E" w:rsidRDefault="00444F5E" w:rsidP="00444F5E">
      <w:pPr>
        <w:rPr>
          <w:b/>
        </w:rPr>
      </w:pPr>
      <w:r w:rsidRPr="00444F5E">
        <w:rPr>
          <w:rFonts w:eastAsia="Calibri"/>
          <w:b/>
          <w:bCs/>
          <w:lang w:eastAsia="en-US"/>
        </w:rPr>
        <w:t>Par Auces pilsētas pārvaldes vadītāja vietnieka</w:t>
      </w:r>
      <w:r w:rsidRPr="00444F5E">
        <w:rPr>
          <w:rFonts w:eastAsia="Calibri"/>
          <w:b/>
          <w:lang w:eastAsia="en-US"/>
        </w:rPr>
        <w:t xml:space="preserve"> </w:t>
      </w:r>
      <w:r w:rsidRPr="00444F5E">
        <w:rPr>
          <w:rFonts w:eastAsia="Calibri"/>
          <w:b/>
          <w:bCs/>
          <w:lang w:eastAsia="en-US"/>
        </w:rPr>
        <w:t>iecelšanu amatā</w:t>
      </w:r>
    </w:p>
    <w:p w14:paraId="441317E0" w14:textId="3B20A4EB"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6544" behindDoc="0" locked="0" layoutInCell="1" allowOverlap="1" wp14:anchorId="1FCEFED2" wp14:editId="631284CB">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355A00">
        <w:rPr>
          <w:i/>
          <w:color w:val="000000"/>
        </w:rPr>
        <w:t>I.Gorskis</w:t>
      </w:r>
      <w:proofErr w:type="spellEnd"/>
      <w:r>
        <w:rPr>
          <w:i/>
          <w:color w:val="000000"/>
        </w:rPr>
        <w:t>)</w:t>
      </w:r>
    </w:p>
    <w:p w14:paraId="2B87BB47" w14:textId="77777777" w:rsidR="00CC32E3" w:rsidRDefault="00CC32E3" w:rsidP="00CC32E3">
      <w:pPr>
        <w:rPr>
          <w:color w:val="000000"/>
        </w:rPr>
      </w:pPr>
    </w:p>
    <w:p w14:paraId="1128678A" w14:textId="03C0456D" w:rsidR="008F1DC4" w:rsidRPr="00CF69C1" w:rsidRDefault="008F1DC4" w:rsidP="008F1DC4">
      <w:pPr>
        <w:jc w:val="both"/>
        <w:rPr>
          <w:color w:val="000000"/>
        </w:rPr>
      </w:pPr>
      <w:r w:rsidRPr="0071304E">
        <w:rPr>
          <w:color w:val="000000"/>
        </w:rPr>
        <w:t xml:space="preserve">Jautājums </w:t>
      </w:r>
      <w:r>
        <w:rPr>
          <w:color w:val="000000"/>
        </w:rPr>
        <w:t xml:space="preserve">izskatīts </w:t>
      </w:r>
      <w:r w:rsidR="00C724CE">
        <w:rPr>
          <w:bCs/>
          <w:color w:val="000000"/>
        </w:rPr>
        <w:t>Finanšu un budžeta</w:t>
      </w:r>
      <w:r w:rsidRPr="00F50D41">
        <w:rPr>
          <w:bCs/>
          <w:color w:val="000000"/>
        </w:rPr>
        <w:t xml:space="preserve"> komitej</w:t>
      </w:r>
      <w:r>
        <w:rPr>
          <w:bCs/>
          <w:color w:val="000000"/>
        </w:rPr>
        <w:t xml:space="preserve">ā 2021.gada </w:t>
      </w:r>
      <w:r w:rsidR="00C724CE">
        <w:rPr>
          <w:bCs/>
          <w:color w:val="000000"/>
        </w:rPr>
        <w:t>22</w:t>
      </w:r>
      <w:r>
        <w:rPr>
          <w:bCs/>
          <w:color w:val="000000"/>
        </w:rPr>
        <w:t>.</w:t>
      </w:r>
      <w:r w:rsidR="00C724CE">
        <w:rPr>
          <w:bCs/>
          <w:color w:val="000000"/>
        </w:rPr>
        <w:t>dec</w:t>
      </w:r>
      <w:r>
        <w:rPr>
          <w:bCs/>
          <w:color w:val="000000"/>
        </w:rPr>
        <w:t xml:space="preserve">embrī. </w:t>
      </w:r>
    </w:p>
    <w:p w14:paraId="6F4B29E3" w14:textId="77777777" w:rsidR="009A3E1C" w:rsidRDefault="009A3E1C" w:rsidP="009A3E1C">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Nr.2</w:t>
      </w:r>
      <w:r w:rsidRPr="00FE5C59">
        <w:rPr>
          <w:color w:val="000000"/>
        </w:rPr>
        <w:t xml:space="preserve"> </w:t>
      </w:r>
      <w:r>
        <w:rPr>
          <w:color w:val="000000"/>
        </w:rPr>
        <w:t>pielikumā)</w:t>
      </w:r>
      <w:r w:rsidRPr="00FE5C59">
        <w:rPr>
          <w:color w:val="000000"/>
        </w:rPr>
        <w:t>.</w:t>
      </w:r>
    </w:p>
    <w:p w14:paraId="2C81B959" w14:textId="338B9A93" w:rsidR="008F1DC4" w:rsidRDefault="008F1DC4" w:rsidP="008F1DC4">
      <w:pPr>
        <w:jc w:val="both"/>
        <w:rPr>
          <w:rFonts w:eastAsia="Lucida Sans Unicode"/>
          <w:kern w:val="1"/>
        </w:rPr>
      </w:pPr>
      <w:r w:rsidRPr="00FE5C59">
        <w:rPr>
          <w:color w:val="000000"/>
        </w:rPr>
        <w:t>Atklāti balsojot</w:t>
      </w:r>
      <w:r w:rsidR="00444B2F" w:rsidRPr="00444B2F">
        <w:rPr>
          <w:color w:val="000000"/>
        </w:rPr>
        <w:t xml:space="preserve"> </w:t>
      </w:r>
      <w:r w:rsidR="00444B2F">
        <w:rPr>
          <w:color w:val="000000"/>
        </w:rPr>
        <w:t>ar vēlēšanu zīmēm</w:t>
      </w:r>
      <w:r w:rsidRPr="00FE5C59">
        <w:rPr>
          <w:color w:val="000000"/>
        </w:rPr>
        <w:t xml:space="preserve">: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 xml:space="preserve">, </w:t>
      </w:r>
      <w:r w:rsidR="00AD040E" w:rsidRPr="001E72C8">
        <w:t xml:space="preserve">PRET – nav, ATTURAS – </w:t>
      </w:r>
      <w:r w:rsidR="00AD040E">
        <w:t>nav,</w:t>
      </w:r>
      <w:r w:rsidR="00AD040E" w:rsidRPr="004E32AF">
        <w:rPr>
          <w:bCs/>
          <w:iCs/>
        </w:rPr>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07B05092" w14:textId="05DA6F49" w:rsidR="008F1DC4" w:rsidRPr="00B40930" w:rsidRDefault="008F1DC4" w:rsidP="008F1DC4">
      <w:pPr>
        <w:pStyle w:val="Heading1"/>
        <w:spacing w:before="0" w:after="0"/>
        <w:jc w:val="both"/>
        <w:rPr>
          <w:rFonts w:ascii="Times New Roman" w:hAnsi="Times New Roman"/>
          <w:b w:val="0"/>
          <w:sz w:val="24"/>
          <w:szCs w:val="24"/>
          <w:lang w:val="lv-LV"/>
        </w:rPr>
      </w:pPr>
      <w:r w:rsidRPr="00B40930">
        <w:rPr>
          <w:rFonts w:ascii="Times New Roman" w:hAnsi="Times New Roman"/>
          <w:color w:val="000000"/>
          <w:sz w:val="24"/>
          <w:szCs w:val="24"/>
          <w:lang w:val="lv-LV"/>
        </w:rPr>
        <w:t>Pieņemt lēmumu Nr.</w:t>
      </w:r>
      <w:r w:rsidR="00AD040E">
        <w:rPr>
          <w:rFonts w:ascii="Times New Roman" w:hAnsi="Times New Roman"/>
          <w:color w:val="000000"/>
          <w:sz w:val="24"/>
          <w:szCs w:val="24"/>
          <w:lang w:val="lv-LV"/>
        </w:rPr>
        <w:t>324</w:t>
      </w:r>
      <w:r w:rsidRPr="00B40930">
        <w:rPr>
          <w:rFonts w:ascii="Times New Roman" w:hAnsi="Times New Roman"/>
          <w:color w:val="000000"/>
          <w:sz w:val="24"/>
          <w:szCs w:val="24"/>
          <w:lang w:val="lv-LV"/>
        </w:rPr>
        <w:t>/1</w:t>
      </w:r>
      <w:r w:rsidR="00444F5E">
        <w:rPr>
          <w:rFonts w:ascii="Times New Roman" w:hAnsi="Times New Roman"/>
          <w:color w:val="000000"/>
          <w:sz w:val="24"/>
          <w:szCs w:val="24"/>
          <w:lang w:val="lv-LV"/>
        </w:rPr>
        <w:t>9</w:t>
      </w:r>
      <w:r w:rsidRPr="00B40930">
        <w:rPr>
          <w:rFonts w:ascii="Times New Roman" w:hAnsi="Times New Roman"/>
          <w:color w:val="000000"/>
          <w:sz w:val="24"/>
          <w:szCs w:val="24"/>
          <w:lang w:val="lv-LV"/>
        </w:rPr>
        <w:t xml:space="preserve"> “</w:t>
      </w:r>
      <w:r w:rsidR="00444F5E" w:rsidRPr="00444F5E">
        <w:rPr>
          <w:rFonts w:ascii="Times New Roman" w:eastAsia="Calibri" w:hAnsi="Times New Roman"/>
          <w:bCs w:val="0"/>
          <w:sz w:val="24"/>
          <w:szCs w:val="24"/>
          <w:lang w:eastAsia="en-US"/>
        </w:rPr>
        <w:t xml:space="preserve">Par </w:t>
      </w:r>
      <w:proofErr w:type="spellStart"/>
      <w:r w:rsidR="00444F5E" w:rsidRPr="00444F5E">
        <w:rPr>
          <w:rFonts w:ascii="Times New Roman" w:eastAsia="Calibri" w:hAnsi="Times New Roman"/>
          <w:bCs w:val="0"/>
          <w:sz w:val="24"/>
          <w:szCs w:val="24"/>
          <w:lang w:eastAsia="en-US"/>
        </w:rPr>
        <w:t>Auces</w:t>
      </w:r>
      <w:proofErr w:type="spellEnd"/>
      <w:r w:rsidR="00444F5E" w:rsidRPr="00444F5E">
        <w:rPr>
          <w:rFonts w:ascii="Times New Roman" w:eastAsia="Calibri" w:hAnsi="Times New Roman"/>
          <w:bCs w:val="0"/>
          <w:sz w:val="24"/>
          <w:szCs w:val="24"/>
          <w:lang w:eastAsia="en-US"/>
        </w:rPr>
        <w:t xml:space="preserve"> </w:t>
      </w:r>
      <w:proofErr w:type="spellStart"/>
      <w:r w:rsidR="00444F5E" w:rsidRPr="00444F5E">
        <w:rPr>
          <w:rFonts w:ascii="Times New Roman" w:eastAsia="Calibri" w:hAnsi="Times New Roman"/>
          <w:bCs w:val="0"/>
          <w:sz w:val="24"/>
          <w:szCs w:val="24"/>
          <w:lang w:eastAsia="en-US"/>
        </w:rPr>
        <w:t>pilsētas</w:t>
      </w:r>
      <w:proofErr w:type="spellEnd"/>
      <w:r w:rsidR="00444F5E" w:rsidRPr="00444F5E">
        <w:rPr>
          <w:rFonts w:ascii="Times New Roman" w:eastAsia="Calibri" w:hAnsi="Times New Roman"/>
          <w:bCs w:val="0"/>
          <w:sz w:val="24"/>
          <w:szCs w:val="24"/>
          <w:lang w:eastAsia="en-US"/>
        </w:rPr>
        <w:t xml:space="preserve"> </w:t>
      </w:r>
      <w:proofErr w:type="spellStart"/>
      <w:r w:rsidR="00444F5E" w:rsidRPr="00444F5E">
        <w:rPr>
          <w:rFonts w:ascii="Times New Roman" w:eastAsia="Calibri" w:hAnsi="Times New Roman"/>
          <w:bCs w:val="0"/>
          <w:sz w:val="24"/>
          <w:szCs w:val="24"/>
          <w:lang w:eastAsia="en-US"/>
        </w:rPr>
        <w:t>pārvaldes</w:t>
      </w:r>
      <w:proofErr w:type="spellEnd"/>
      <w:r w:rsidR="00444F5E" w:rsidRPr="00444F5E">
        <w:rPr>
          <w:rFonts w:ascii="Times New Roman" w:eastAsia="Calibri" w:hAnsi="Times New Roman"/>
          <w:bCs w:val="0"/>
          <w:sz w:val="24"/>
          <w:szCs w:val="24"/>
          <w:lang w:eastAsia="en-US"/>
        </w:rPr>
        <w:t xml:space="preserve"> </w:t>
      </w:r>
      <w:proofErr w:type="spellStart"/>
      <w:r w:rsidR="00444F5E" w:rsidRPr="00444F5E">
        <w:rPr>
          <w:rFonts w:ascii="Times New Roman" w:eastAsia="Calibri" w:hAnsi="Times New Roman"/>
          <w:bCs w:val="0"/>
          <w:sz w:val="24"/>
          <w:szCs w:val="24"/>
          <w:lang w:eastAsia="en-US"/>
        </w:rPr>
        <w:t>vadītāja</w:t>
      </w:r>
      <w:proofErr w:type="spellEnd"/>
      <w:r w:rsidR="00444F5E" w:rsidRPr="00444F5E">
        <w:rPr>
          <w:rFonts w:ascii="Times New Roman" w:eastAsia="Calibri" w:hAnsi="Times New Roman"/>
          <w:bCs w:val="0"/>
          <w:sz w:val="24"/>
          <w:szCs w:val="24"/>
          <w:lang w:eastAsia="en-US"/>
        </w:rPr>
        <w:t xml:space="preserve"> </w:t>
      </w:r>
      <w:proofErr w:type="spellStart"/>
      <w:r w:rsidR="00444F5E" w:rsidRPr="00444F5E">
        <w:rPr>
          <w:rFonts w:ascii="Times New Roman" w:eastAsia="Calibri" w:hAnsi="Times New Roman"/>
          <w:bCs w:val="0"/>
          <w:sz w:val="24"/>
          <w:szCs w:val="24"/>
          <w:lang w:eastAsia="en-US"/>
        </w:rPr>
        <w:t>vietnieka</w:t>
      </w:r>
      <w:proofErr w:type="spellEnd"/>
      <w:r w:rsidR="00444F5E" w:rsidRPr="00444F5E">
        <w:rPr>
          <w:rFonts w:ascii="Times New Roman" w:eastAsia="Calibri" w:hAnsi="Times New Roman"/>
          <w:sz w:val="24"/>
          <w:szCs w:val="24"/>
          <w:lang w:eastAsia="en-US"/>
        </w:rPr>
        <w:t xml:space="preserve"> </w:t>
      </w:r>
      <w:proofErr w:type="spellStart"/>
      <w:r w:rsidR="00444F5E" w:rsidRPr="00444F5E">
        <w:rPr>
          <w:rFonts w:ascii="Times New Roman" w:eastAsia="Calibri" w:hAnsi="Times New Roman"/>
          <w:bCs w:val="0"/>
          <w:sz w:val="24"/>
          <w:szCs w:val="24"/>
          <w:lang w:eastAsia="en-US"/>
        </w:rPr>
        <w:t>iecelšanu</w:t>
      </w:r>
      <w:proofErr w:type="spellEnd"/>
      <w:r w:rsidR="00444F5E" w:rsidRPr="00444F5E">
        <w:rPr>
          <w:rFonts w:ascii="Times New Roman" w:eastAsia="Calibri" w:hAnsi="Times New Roman"/>
          <w:bCs w:val="0"/>
          <w:sz w:val="24"/>
          <w:szCs w:val="24"/>
          <w:lang w:eastAsia="en-US"/>
        </w:rPr>
        <w:t xml:space="preserve"> </w:t>
      </w:r>
      <w:proofErr w:type="spellStart"/>
      <w:r w:rsidR="00444F5E" w:rsidRPr="00444F5E">
        <w:rPr>
          <w:rFonts w:ascii="Times New Roman" w:eastAsia="Calibri" w:hAnsi="Times New Roman"/>
          <w:bCs w:val="0"/>
          <w:sz w:val="24"/>
          <w:szCs w:val="24"/>
          <w:lang w:eastAsia="en-US"/>
        </w:rPr>
        <w:t>amatā</w:t>
      </w:r>
      <w:proofErr w:type="spellEnd"/>
      <w:r w:rsidRPr="00B40930">
        <w:rPr>
          <w:rFonts w:ascii="Times New Roman" w:hAnsi="Times New Roman"/>
          <w:b w:val="0"/>
          <w:sz w:val="24"/>
          <w:szCs w:val="24"/>
          <w:lang w:val="lv-LV"/>
        </w:rPr>
        <w:t>”.</w:t>
      </w:r>
    </w:p>
    <w:p w14:paraId="55271C93" w14:textId="77777777" w:rsidR="005F7653" w:rsidRDefault="005F7653" w:rsidP="00CC32E3">
      <w:pPr>
        <w:jc w:val="center"/>
        <w:rPr>
          <w:color w:val="000000"/>
        </w:rPr>
      </w:pPr>
    </w:p>
    <w:p w14:paraId="7C35B87C" w14:textId="02280A7D" w:rsidR="00CC32E3" w:rsidRDefault="00CC32E3" w:rsidP="00CC32E3">
      <w:pPr>
        <w:jc w:val="center"/>
        <w:rPr>
          <w:b/>
          <w:u w:val="single"/>
        </w:rPr>
      </w:pPr>
      <w:r>
        <w:rPr>
          <w:color w:val="000000"/>
        </w:rPr>
        <w:t>1</w:t>
      </w:r>
      <w:r w:rsidR="00AD040E">
        <w:rPr>
          <w:color w:val="000000"/>
        </w:rPr>
        <w:t>5</w:t>
      </w:r>
      <w:r w:rsidRPr="00FE5C59">
        <w:rPr>
          <w:color w:val="000000"/>
        </w:rPr>
        <w:t>.§</w:t>
      </w:r>
    </w:p>
    <w:p w14:paraId="66432690" w14:textId="4D336FE0" w:rsidR="00444F5E" w:rsidRPr="00444F5E" w:rsidRDefault="00444F5E" w:rsidP="00444F5E">
      <w:pPr>
        <w:jc w:val="both"/>
      </w:pPr>
      <w:r w:rsidRPr="00444F5E">
        <w:rPr>
          <w:rFonts w:eastAsia="Calibri"/>
          <w:b/>
          <w:bCs/>
          <w:lang w:eastAsia="en-US"/>
        </w:rPr>
        <w:t>Par Augstkalnes pagasta pārvaldes vadītāja</w:t>
      </w:r>
      <w:r w:rsidRPr="00444F5E">
        <w:rPr>
          <w:rFonts w:eastAsia="Calibri"/>
          <w:b/>
          <w:lang w:eastAsia="en-US"/>
        </w:rPr>
        <w:t xml:space="preserve"> </w:t>
      </w:r>
      <w:r w:rsidRPr="00444F5E">
        <w:rPr>
          <w:rFonts w:eastAsia="Calibri"/>
          <w:b/>
          <w:bCs/>
          <w:lang w:eastAsia="en-US"/>
        </w:rPr>
        <w:t>iecelšanu amatā</w:t>
      </w:r>
    </w:p>
    <w:p w14:paraId="3006EF57" w14:textId="44600A37"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8592" behindDoc="0" locked="0" layoutInCell="1" allowOverlap="1" wp14:anchorId="587D5D06" wp14:editId="5C66A3F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355A00">
        <w:rPr>
          <w:i/>
          <w:color w:val="000000"/>
        </w:rPr>
        <w:t>I.Gorskis</w:t>
      </w:r>
      <w:proofErr w:type="spellEnd"/>
      <w:r>
        <w:rPr>
          <w:i/>
          <w:color w:val="000000"/>
        </w:rPr>
        <w:t>)</w:t>
      </w:r>
    </w:p>
    <w:p w14:paraId="1518A8F6" w14:textId="77777777" w:rsidR="00CC32E3" w:rsidRDefault="00CC32E3" w:rsidP="00CC32E3">
      <w:pPr>
        <w:rPr>
          <w:color w:val="000000"/>
        </w:rPr>
      </w:pPr>
    </w:p>
    <w:p w14:paraId="6E169C5D" w14:textId="5E70E990" w:rsidR="008F1DC4" w:rsidRPr="00CF69C1" w:rsidRDefault="008F1DC4" w:rsidP="008F1DC4">
      <w:pPr>
        <w:jc w:val="both"/>
        <w:rPr>
          <w:color w:val="000000"/>
        </w:rPr>
      </w:pPr>
      <w:r w:rsidRPr="0071304E">
        <w:rPr>
          <w:color w:val="000000"/>
        </w:rPr>
        <w:t xml:space="preserve">Jautājums </w:t>
      </w:r>
      <w:r>
        <w:rPr>
          <w:color w:val="000000"/>
        </w:rPr>
        <w:t xml:space="preserve">izskatīts </w:t>
      </w:r>
      <w:r w:rsidR="00E83AA1">
        <w:rPr>
          <w:bCs/>
          <w:color w:val="000000"/>
        </w:rPr>
        <w:t>Finanšu un budžeta</w:t>
      </w:r>
      <w:r w:rsidR="00E83AA1" w:rsidRPr="00F50D41">
        <w:rPr>
          <w:bCs/>
          <w:color w:val="000000"/>
        </w:rPr>
        <w:t xml:space="preserve"> komitej</w:t>
      </w:r>
      <w:r w:rsidR="00E83AA1">
        <w:rPr>
          <w:bCs/>
          <w:color w:val="000000"/>
        </w:rPr>
        <w:t>ā 2021.gada 22.decembrī.</w:t>
      </w:r>
      <w:r>
        <w:rPr>
          <w:bCs/>
          <w:color w:val="000000"/>
        </w:rPr>
        <w:t xml:space="preserve"> </w:t>
      </w:r>
    </w:p>
    <w:p w14:paraId="72C345D1" w14:textId="77777777" w:rsidR="009A3E1C" w:rsidRDefault="009A3E1C" w:rsidP="009A3E1C">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Nr.3</w:t>
      </w:r>
      <w:r w:rsidRPr="00FE5C59">
        <w:rPr>
          <w:color w:val="000000"/>
        </w:rPr>
        <w:t xml:space="preserve"> </w:t>
      </w:r>
      <w:r>
        <w:rPr>
          <w:color w:val="000000"/>
        </w:rPr>
        <w:t>pielikumā)</w:t>
      </w:r>
      <w:r w:rsidRPr="00FE5C59">
        <w:rPr>
          <w:color w:val="000000"/>
        </w:rPr>
        <w:t>.</w:t>
      </w:r>
    </w:p>
    <w:p w14:paraId="0516D339" w14:textId="6246BB40" w:rsidR="008F1DC4" w:rsidRDefault="00BA09C3" w:rsidP="008F1DC4">
      <w:pPr>
        <w:jc w:val="both"/>
        <w:rPr>
          <w:rFonts w:eastAsia="Lucida Sans Unicode"/>
          <w:kern w:val="1"/>
        </w:rPr>
      </w:pPr>
      <w:r w:rsidRPr="00FE5C59">
        <w:rPr>
          <w:color w:val="000000"/>
        </w:rPr>
        <w:lastRenderedPageBreak/>
        <w:t>Atklāti balsojot</w:t>
      </w:r>
      <w:r w:rsidR="00444B2F">
        <w:rPr>
          <w:color w:val="000000"/>
        </w:rPr>
        <w:t xml:space="preserve"> ar vēlēšanu zīmēm</w:t>
      </w:r>
      <w:r w:rsidRPr="00FE5C59">
        <w:rPr>
          <w:color w:val="000000"/>
        </w:rPr>
        <w:t xml:space="preserve">: </w:t>
      </w:r>
      <w:r w:rsidR="008F1DC4" w:rsidRPr="00F92D95">
        <w:t>PAR</w:t>
      </w:r>
      <w:r w:rsidR="008F1DC4" w:rsidRPr="001E72C8">
        <w:t xml:space="preserve"> –</w:t>
      </w:r>
      <w:r w:rsidR="008F1DC4">
        <w:t xml:space="preserve"> 1</w:t>
      </w:r>
      <w:r w:rsidR="0053781A">
        <w:t>8</w:t>
      </w:r>
      <w:r w:rsidR="008F1DC4" w:rsidRPr="001E72C8">
        <w:t xml:space="preserve"> (Ģirts </w:t>
      </w:r>
      <w:proofErr w:type="spellStart"/>
      <w:r w:rsidR="008F1DC4" w:rsidRPr="001E72C8">
        <w:t>Ante</w:t>
      </w:r>
      <w:proofErr w:type="spellEnd"/>
      <w:r w:rsidR="008F1DC4" w:rsidRPr="001E72C8">
        <w:t xml:space="preserve">, </w:t>
      </w:r>
      <w:r w:rsidR="008F1DC4" w:rsidRPr="001E72C8">
        <w:rPr>
          <w:bCs/>
          <w:lang w:eastAsia="et-EE"/>
        </w:rPr>
        <w:t xml:space="preserve">Madara </w:t>
      </w:r>
      <w:proofErr w:type="spellStart"/>
      <w:r w:rsidR="008F1DC4" w:rsidRPr="001E72C8">
        <w:rPr>
          <w:bCs/>
          <w:lang w:eastAsia="et-EE"/>
        </w:rPr>
        <w:t>Darguža</w:t>
      </w:r>
      <w:proofErr w:type="spellEnd"/>
      <w:r w:rsidR="008F1DC4" w:rsidRPr="001E72C8">
        <w:rPr>
          <w:bCs/>
          <w:lang w:eastAsia="et-EE"/>
        </w:rPr>
        <w:t xml:space="preserve">, Sarmīte Dude, Māris Feldmanis, Edgars </w:t>
      </w:r>
      <w:proofErr w:type="spellStart"/>
      <w:r w:rsidR="008F1DC4" w:rsidRPr="001E72C8">
        <w:rPr>
          <w:bCs/>
          <w:lang w:eastAsia="et-EE"/>
        </w:rPr>
        <w:t>Gaigalis</w:t>
      </w:r>
      <w:proofErr w:type="spellEnd"/>
      <w:r w:rsidR="008F1DC4" w:rsidRPr="001E72C8">
        <w:rPr>
          <w:bCs/>
          <w:lang w:eastAsia="et-EE"/>
        </w:rPr>
        <w:t xml:space="preserve">, Ivars </w:t>
      </w:r>
      <w:proofErr w:type="spellStart"/>
      <w:r w:rsidR="008F1DC4" w:rsidRPr="001E72C8">
        <w:rPr>
          <w:bCs/>
          <w:lang w:eastAsia="et-EE"/>
        </w:rPr>
        <w:t>Gorskis</w:t>
      </w:r>
      <w:proofErr w:type="spellEnd"/>
      <w:r w:rsidR="008F1DC4" w:rsidRPr="001E72C8">
        <w:rPr>
          <w:bCs/>
          <w:lang w:eastAsia="et-EE"/>
        </w:rPr>
        <w:t xml:space="preserve">, Gints Kaminskis, Linda </w:t>
      </w:r>
      <w:proofErr w:type="spellStart"/>
      <w:r w:rsidR="008F1DC4" w:rsidRPr="001E72C8">
        <w:rPr>
          <w:bCs/>
          <w:lang w:eastAsia="et-EE"/>
        </w:rPr>
        <w:t>Karloviča</w:t>
      </w:r>
      <w:proofErr w:type="spellEnd"/>
      <w:r w:rsidR="008F1DC4" w:rsidRPr="001E72C8">
        <w:rPr>
          <w:bCs/>
          <w:lang w:eastAsia="et-EE"/>
        </w:rPr>
        <w:t xml:space="preserve">, Edgars Laimiņš, Sintija </w:t>
      </w:r>
      <w:proofErr w:type="spellStart"/>
      <w:r w:rsidR="008F1DC4" w:rsidRPr="001E72C8">
        <w:rPr>
          <w:bCs/>
          <w:lang w:eastAsia="et-EE"/>
        </w:rPr>
        <w:t>Liekniņa</w:t>
      </w:r>
      <w:proofErr w:type="spellEnd"/>
      <w:r w:rsidR="008F1DC4" w:rsidRPr="001E72C8">
        <w:rPr>
          <w:bCs/>
          <w:lang w:eastAsia="et-EE"/>
        </w:rPr>
        <w:t xml:space="preserve">, Sanita </w:t>
      </w:r>
      <w:proofErr w:type="spellStart"/>
      <w:r w:rsidR="008F1DC4" w:rsidRPr="001E72C8">
        <w:rPr>
          <w:bCs/>
          <w:lang w:eastAsia="et-EE"/>
        </w:rPr>
        <w:t>Olševska</w:t>
      </w:r>
      <w:proofErr w:type="spellEnd"/>
      <w:r w:rsidR="008F1DC4" w:rsidRPr="001E72C8">
        <w:rPr>
          <w:bCs/>
          <w:lang w:eastAsia="et-EE"/>
        </w:rPr>
        <w:t xml:space="preserve">, Andris </w:t>
      </w:r>
      <w:proofErr w:type="spellStart"/>
      <w:r w:rsidR="008F1DC4" w:rsidRPr="001E72C8">
        <w:rPr>
          <w:bCs/>
          <w:lang w:eastAsia="et-EE"/>
        </w:rPr>
        <w:t>Podvinskis</w:t>
      </w:r>
      <w:proofErr w:type="spellEnd"/>
      <w:r w:rsidR="008F1DC4" w:rsidRPr="001E72C8">
        <w:rPr>
          <w:bCs/>
          <w:lang w:eastAsia="et-EE"/>
        </w:rPr>
        <w:t>, Viesturs Reinfelds</w:t>
      </w:r>
      <w:r w:rsidR="008F1DC4">
        <w:rPr>
          <w:bCs/>
          <w:lang w:eastAsia="et-EE"/>
        </w:rPr>
        <w:t>,</w:t>
      </w:r>
      <w:r w:rsidR="008F1DC4" w:rsidRPr="001E72C8">
        <w:rPr>
          <w:bCs/>
          <w:lang w:eastAsia="et-EE"/>
        </w:rPr>
        <w:t xml:space="preserve"> Dace Reinika, Guntis </w:t>
      </w:r>
      <w:proofErr w:type="spellStart"/>
      <w:r w:rsidR="008F1DC4" w:rsidRPr="001E72C8">
        <w:rPr>
          <w:bCs/>
          <w:lang w:eastAsia="et-EE"/>
        </w:rPr>
        <w:t>Safranovičs</w:t>
      </w:r>
      <w:proofErr w:type="spellEnd"/>
      <w:r w:rsidR="008F1DC4" w:rsidRPr="001E72C8">
        <w:rPr>
          <w:bCs/>
          <w:lang w:eastAsia="et-EE"/>
        </w:rPr>
        <w:t xml:space="preserve">, Andrejs Spridzāns, Ivars Stanga, Indra </w:t>
      </w:r>
      <w:proofErr w:type="spellStart"/>
      <w:r w:rsidR="008F1DC4" w:rsidRPr="001E72C8">
        <w:rPr>
          <w:bCs/>
          <w:lang w:eastAsia="et-EE"/>
        </w:rPr>
        <w:t>Špela</w:t>
      </w:r>
      <w:proofErr w:type="spellEnd"/>
      <w:r w:rsidR="008F1DC4" w:rsidRPr="001E72C8">
        <w:t>)</w:t>
      </w:r>
      <w:r w:rsidR="008F1DC4" w:rsidRPr="004E32AF">
        <w:t xml:space="preserve">, </w:t>
      </w:r>
      <w:r w:rsidR="00E83AA1" w:rsidRPr="001E72C8">
        <w:t xml:space="preserve">PRET – nav, ATTURAS – </w:t>
      </w:r>
      <w:r w:rsidR="00E83AA1">
        <w:t>nav,</w:t>
      </w:r>
      <w:r w:rsidR="00E83AA1" w:rsidRPr="004E32AF">
        <w:rPr>
          <w:bCs/>
          <w:iCs/>
        </w:rPr>
        <w:t xml:space="preserve"> </w:t>
      </w:r>
      <w:r w:rsidR="008F1DC4" w:rsidRPr="004E32AF">
        <w:rPr>
          <w:bCs/>
          <w:iCs/>
        </w:rPr>
        <w:t>Dobeles novada dome</w:t>
      </w:r>
      <w:r w:rsidR="008F1DC4" w:rsidRPr="004E32AF">
        <w:rPr>
          <w:shd w:val="clear" w:color="auto" w:fill="FFFFFF"/>
        </w:rPr>
        <w:t xml:space="preserve"> </w:t>
      </w:r>
      <w:r w:rsidR="008F1DC4" w:rsidRPr="004E32AF">
        <w:rPr>
          <w:bCs/>
          <w:iCs/>
        </w:rPr>
        <w:t>NOLEMJ</w:t>
      </w:r>
      <w:r w:rsidR="008F1DC4">
        <w:rPr>
          <w:rFonts w:eastAsia="Lucida Sans Unicode"/>
          <w:kern w:val="1"/>
        </w:rPr>
        <w:t>:</w:t>
      </w:r>
    </w:p>
    <w:p w14:paraId="57B1F78A" w14:textId="1BA07FD5" w:rsidR="008F1DC4" w:rsidRDefault="008F1DC4" w:rsidP="00444F5E">
      <w:pPr>
        <w:jc w:val="both"/>
        <w:rPr>
          <w:b/>
        </w:rPr>
      </w:pPr>
      <w:r w:rsidRPr="00444F5E">
        <w:rPr>
          <w:b/>
          <w:color w:val="000000"/>
        </w:rPr>
        <w:t>Pieņemt lēmumu Nr.</w:t>
      </w:r>
      <w:r w:rsidR="003C509B">
        <w:rPr>
          <w:b/>
          <w:color w:val="000000"/>
        </w:rPr>
        <w:t>325</w:t>
      </w:r>
      <w:r w:rsidRPr="00444F5E">
        <w:rPr>
          <w:b/>
          <w:color w:val="000000"/>
        </w:rPr>
        <w:t>/1</w:t>
      </w:r>
      <w:r w:rsidR="00444F5E" w:rsidRPr="00444F5E">
        <w:rPr>
          <w:b/>
          <w:color w:val="000000"/>
        </w:rPr>
        <w:t>9</w:t>
      </w:r>
      <w:r w:rsidRPr="00444F5E">
        <w:rPr>
          <w:b/>
          <w:color w:val="000000"/>
        </w:rPr>
        <w:t xml:space="preserve"> “</w:t>
      </w:r>
      <w:r w:rsidR="00444F5E" w:rsidRPr="00444F5E">
        <w:rPr>
          <w:rFonts w:eastAsia="Calibri"/>
          <w:b/>
          <w:bCs/>
          <w:lang w:eastAsia="en-US"/>
        </w:rPr>
        <w:t>Par Augstkalnes pagasta pārvaldes vadītāja</w:t>
      </w:r>
      <w:r w:rsidR="00444F5E" w:rsidRPr="00444F5E">
        <w:rPr>
          <w:rFonts w:eastAsia="Calibri"/>
          <w:b/>
          <w:lang w:eastAsia="en-US"/>
        </w:rPr>
        <w:t xml:space="preserve"> </w:t>
      </w:r>
      <w:r w:rsidR="00444F5E" w:rsidRPr="00444F5E">
        <w:rPr>
          <w:rFonts w:eastAsia="Calibri"/>
          <w:b/>
          <w:bCs/>
          <w:lang w:eastAsia="en-US"/>
        </w:rPr>
        <w:t>iecelšanu amatā</w:t>
      </w:r>
      <w:r w:rsidRPr="00444F5E">
        <w:rPr>
          <w:b/>
        </w:rPr>
        <w:t>”.</w:t>
      </w:r>
    </w:p>
    <w:p w14:paraId="7754C5D3" w14:textId="77777777" w:rsidR="00FB1570" w:rsidRPr="00B40930" w:rsidRDefault="00FB1570" w:rsidP="00444F5E">
      <w:pPr>
        <w:jc w:val="both"/>
        <w:rPr>
          <w:b/>
        </w:rPr>
      </w:pPr>
    </w:p>
    <w:p w14:paraId="792988FC" w14:textId="588011F7" w:rsidR="00CC32E3" w:rsidRDefault="004447A8" w:rsidP="00CC32E3">
      <w:pPr>
        <w:jc w:val="center"/>
        <w:rPr>
          <w:b/>
          <w:u w:val="single"/>
        </w:rPr>
      </w:pPr>
      <w:r>
        <w:rPr>
          <w:color w:val="000000"/>
        </w:rPr>
        <w:t>1</w:t>
      </w:r>
      <w:r w:rsidR="00016066">
        <w:rPr>
          <w:color w:val="000000"/>
        </w:rPr>
        <w:t>6</w:t>
      </w:r>
      <w:r w:rsidR="00CC32E3" w:rsidRPr="00FE5C59">
        <w:rPr>
          <w:color w:val="000000"/>
        </w:rPr>
        <w:t>.§</w:t>
      </w:r>
    </w:p>
    <w:p w14:paraId="4914708C" w14:textId="56EBB487" w:rsidR="00E96247" w:rsidRPr="00D105D4" w:rsidRDefault="00D105D4" w:rsidP="00D105D4">
      <w:pPr>
        <w:jc w:val="both"/>
        <w:rPr>
          <w:b/>
          <w:lang w:eastAsia="ar-SA"/>
        </w:rPr>
      </w:pPr>
      <w:r w:rsidRPr="00D105D4">
        <w:rPr>
          <w:rFonts w:eastAsia="Calibri"/>
          <w:b/>
          <w:bCs/>
          <w:lang w:eastAsia="en-US"/>
        </w:rPr>
        <w:t>Par Auru pagasta pārvaldes vadītāja</w:t>
      </w:r>
      <w:r w:rsidRPr="00D105D4">
        <w:rPr>
          <w:rFonts w:eastAsia="Calibri"/>
          <w:b/>
          <w:lang w:eastAsia="en-US"/>
        </w:rPr>
        <w:t xml:space="preserve"> </w:t>
      </w:r>
      <w:r w:rsidRPr="00D105D4">
        <w:rPr>
          <w:rFonts w:eastAsia="Calibri"/>
          <w:b/>
          <w:bCs/>
          <w:lang w:eastAsia="en-US"/>
        </w:rPr>
        <w:t>iecelšanu amatā</w:t>
      </w:r>
    </w:p>
    <w:p w14:paraId="302E8D77" w14:textId="16874B0D"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60640" behindDoc="0" locked="0" layoutInCell="1" allowOverlap="1" wp14:anchorId="68AE27EE" wp14:editId="7C3EBB6F">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4447A8">
        <w:rPr>
          <w:i/>
          <w:color w:val="000000"/>
        </w:rPr>
        <w:t>I.Gorskis</w:t>
      </w:r>
      <w:proofErr w:type="spellEnd"/>
      <w:r>
        <w:rPr>
          <w:i/>
          <w:color w:val="000000"/>
        </w:rPr>
        <w:t>)</w:t>
      </w:r>
    </w:p>
    <w:p w14:paraId="04F5E992" w14:textId="77777777" w:rsidR="00CC32E3" w:rsidRDefault="00CC32E3" w:rsidP="00CC32E3">
      <w:pPr>
        <w:rPr>
          <w:color w:val="000000"/>
        </w:rPr>
      </w:pPr>
    </w:p>
    <w:p w14:paraId="690E499F" w14:textId="50F1187C" w:rsidR="00C23C9B" w:rsidRPr="00CF69C1" w:rsidRDefault="00C23C9B" w:rsidP="00C23C9B">
      <w:pPr>
        <w:jc w:val="both"/>
        <w:rPr>
          <w:color w:val="000000"/>
        </w:rPr>
      </w:pPr>
      <w:r w:rsidRPr="0071304E">
        <w:rPr>
          <w:color w:val="000000"/>
        </w:rPr>
        <w:t xml:space="preserve">Jautājums </w:t>
      </w:r>
      <w:r>
        <w:rPr>
          <w:color w:val="000000"/>
        </w:rPr>
        <w:t xml:space="preserve">izskatīts </w:t>
      </w:r>
      <w:r w:rsidR="00016066">
        <w:rPr>
          <w:bCs/>
          <w:color w:val="000000"/>
        </w:rPr>
        <w:t>Finanšu un budžeta</w:t>
      </w:r>
      <w:r w:rsidR="00016066" w:rsidRPr="00F50D41">
        <w:rPr>
          <w:bCs/>
          <w:color w:val="000000"/>
        </w:rPr>
        <w:t xml:space="preserve"> komitej</w:t>
      </w:r>
      <w:r w:rsidR="00016066">
        <w:rPr>
          <w:bCs/>
          <w:color w:val="000000"/>
        </w:rPr>
        <w:t>ā 2021.gada 22.decembrī.</w:t>
      </w:r>
      <w:r>
        <w:rPr>
          <w:bCs/>
          <w:color w:val="000000"/>
        </w:rPr>
        <w:t xml:space="preserve"> </w:t>
      </w:r>
    </w:p>
    <w:p w14:paraId="7009C850" w14:textId="77777777" w:rsidR="009A3E1C" w:rsidRDefault="009A3E1C" w:rsidP="009A3E1C">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Nr.4</w:t>
      </w:r>
      <w:r w:rsidRPr="00FE5C59">
        <w:rPr>
          <w:color w:val="000000"/>
        </w:rPr>
        <w:t xml:space="preserve"> </w:t>
      </w:r>
      <w:r>
        <w:rPr>
          <w:color w:val="000000"/>
        </w:rPr>
        <w:t>pielikumā)</w:t>
      </w:r>
      <w:r w:rsidRPr="00FE5C59">
        <w:rPr>
          <w:color w:val="000000"/>
        </w:rPr>
        <w:t>.</w:t>
      </w:r>
    </w:p>
    <w:p w14:paraId="01AA3FE0" w14:textId="65DD3707" w:rsidR="00C23C9B" w:rsidRDefault="00C23C9B" w:rsidP="00C23C9B">
      <w:pPr>
        <w:jc w:val="both"/>
        <w:rPr>
          <w:rFonts w:eastAsia="Lucida Sans Unicode"/>
          <w:kern w:val="1"/>
        </w:rPr>
      </w:pPr>
      <w:r w:rsidRPr="00FE5C59">
        <w:rPr>
          <w:color w:val="000000"/>
        </w:rPr>
        <w:t>Atklāti balsojot</w:t>
      </w:r>
      <w:r w:rsidR="00444B2F">
        <w:rPr>
          <w:color w:val="000000"/>
        </w:rPr>
        <w:t xml:space="preserve"> ar vēlēšanu zīmēm</w:t>
      </w:r>
      <w:r w:rsidRPr="00FE5C59">
        <w:rPr>
          <w:color w:val="000000"/>
        </w:rPr>
        <w:t xml:space="preserve">: </w:t>
      </w:r>
      <w:r w:rsidRPr="00F92D95">
        <w:t>PAR</w:t>
      </w:r>
      <w:r w:rsidRPr="001E72C8">
        <w:t xml:space="preserve"> –</w:t>
      </w:r>
      <w:r>
        <w:t xml:space="preserve"> 1</w:t>
      </w:r>
      <w:r w:rsidR="00016066">
        <w:t>6</w:t>
      </w:r>
      <w:r w:rsidRPr="001E72C8">
        <w:t xml:space="preserve"> (Ģirts </w:t>
      </w:r>
      <w:proofErr w:type="spellStart"/>
      <w:r w:rsidRPr="001E72C8">
        <w:t>Ante</w:t>
      </w:r>
      <w:proofErr w:type="spellEnd"/>
      <w:r w:rsidRPr="001E72C8">
        <w:t xml:space="preserve">, </w:t>
      </w:r>
      <w:r w:rsidRPr="001E72C8">
        <w:rPr>
          <w:bCs/>
          <w:lang w:eastAsia="et-EE"/>
        </w:rPr>
        <w:t xml:space="preserve">Madara </w:t>
      </w:r>
      <w:proofErr w:type="spellStart"/>
      <w:r w:rsidRPr="001E72C8">
        <w:rPr>
          <w:bCs/>
          <w:lang w:eastAsia="et-EE"/>
        </w:rPr>
        <w:t>Darguža</w:t>
      </w:r>
      <w:proofErr w:type="spellEnd"/>
      <w:r w:rsidRPr="001E72C8">
        <w:rPr>
          <w:bCs/>
          <w:lang w:eastAsia="et-EE"/>
        </w:rPr>
        <w:t xml:space="preserve">, Sarmīte Dude,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 xml:space="preserve">, </w:t>
      </w:r>
      <w:bookmarkStart w:id="6" w:name="_Hlk91947764"/>
      <w:r w:rsidR="00016066" w:rsidRPr="001E72C8">
        <w:t xml:space="preserve">PRET – </w:t>
      </w:r>
      <w:r w:rsidR="00016066">
        <w:t>1 (Māris Feldmanis)</w:t>
      </w:r>
      <w:r w:rsidR="00016066" w:rsidRPr="001E72C8">
        <w:t>, ATTURAS –</w:t>
      </w:r>
      <w:r w:rsidR="00B879DB">
        <w:t xml:space="preserve"> nav</w:t>
      </w:r>
      <w:r w:rsidR="00016066">
        <w:t>,</w:t>
      </w:r>
      <w:r w:rsidR="00016066" w:rsidRPr="004E32AF">
        <w:rPr>
          <w:bCs/>
          <w:iCs/>
        </w:rPr>
        <w:t xml:space="preserve"> </w:t>
      </w:r>
      <w:bookmarkEnd w:id="6"/>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7B6134F6" w14:textId="0547B60C" w:rsidR="00C23C9B" w:rsidRDefault="00C23C9B" w:rsidP="00D105D4">
      <w:pPr>
        <w:jc w:val="both"/>
        <w:rPr>
          <w:b/>
        </w:rPr>
      </w:pPr>
      <w:r w:rsidRPr="00D105D4">
        <w:rPr>
          <w:b/>
          <w:color w:val="000000"/>
        </w:rPr>
        <w:t>Pieņemt lēmumu Nr.</w:t>
      </w:r>
      <w:r w:rsidR="00016066">
        <w:rPr>
          <w:b/>
          <w:color w:val="000000"/>
        </w:rPr>
        <w:t>326</w:t>
      </w:r>
      <w:r w:rsidRPr="00D105D4">
        <w:rPr>
          <w:b/>
          <w:color w:val="000000"/>
        </w:rPr>
        <w:t>/1</w:t>
      </w:r>
      <w:r w:rsidR="00D105D4" w:rsidRPr="00D105D4">
        <w:rPr>
          <w:b/>
          <w:color w:val="000000"/>
        </w:rPr>
        <w:t>9</w:t>
      </w:r>
      <w:r w:rsidRPr="00D105D4">
        <w:rPr>
          <w:b/>
          <w:color w:val="000000"/>
        </w:rPr>
        <w:t xml:space="preserve"> “</w:t>
      </w:r>
      <w:r w:rsidR="00D105D4" w:rsidRPr="00D105D4">
        <w:rPr>
          <w:rFonts w:eastAsia="Calibri"/>
          <w:b/>
          <w:bCs/>
          <w:lang w:eastAsia="en-US"/>
        </w:rPr>
        <w:t>Par Auru pagasta pārvaldes vadītāja</w:t>
      </w:r>
      <w:r w:rsidR="00D105D4" w:rsidRPr="00D105D4">
        <w:rPr>
          <w:rFonts w:eastAsia="Calibri"/>
          <w:b/>
          <w:lang w:eastAsia="en-US"/>
        </w:rPr>
        <w:t xml:space="preserve"> </w:t>
      </w:r>
      <w:r w:rsidR="00D105D4" w:rsidRPr="00D105D4">
        <w:rPr>
          <w:rFonts w:eastAsia="Calibri"/>
          <w:b/>
          <w:bCs/>
          <w:lang w:eastAsia="en-US"/>
        </w:rPr>
        <w:t>iecelšanu amatā</w:t>
      </w:r>
      <w:r w:rsidRPr="00D105D4">
        <w:rPr>
          <w:b/>
        </w:rPr>
        <w:t>”</w:t>
      </w:r>
      <w:r w:rsidRPr="00B40930">
        <w:rPr>
          <w:b/>
        </w:rPr>
        <w:t>.</w:t>
      </w:r>
    </w:p>
    <w:p w14:paraId="2B1F8F27" w14:textId="77777777" w:rsidR="00826CDF" w:rsidRPr="00B40930" w:rsidRDefault="00826CDF" w:rsidP="00D105D4">
      <w:pPr>
        <w:jc w:val="both"/>
        <w:rPr>
          <w:b/>
        </w:rPr>
      </w:pPr>
    </w:p>
    <w:p w14:paraId="4F513784" w14:textId="1A2E3FF7" w:rsidR="00CC32E3" w:rsidRDefault="00CC32E3" w:rsidP="00CC32E3">
      <w:pPr>
        <w:jc w:val="center"/>
        <w:rPr>
          <w:b/>
          <w:u w:val="single"/>
        </w:rPr>
      </w:pPr>
      <w:r>
        <w:rPr>
          <w:color w:val="000000"/>
        </w:rPr>
        <w:t>1</w:t>
      </w:r>
      <w:r w:rsidR="009308E7">
        <w:rPr>
          <w:color w:val="000000"/>
        </w:rPr>
        <w:t>7</w:t>
      </w:r>
      <w:r w:rsidRPr="00FE5C59">
        <w:rPr>
          <w:color w:val="000000"/>
        </w:rPr>
        <w:t>.§</w:t>
      </w:r>
    </w:p>
    <w:p w14:paraId="2DF10EC7" w14:textId="77777777" w:rsidR="00B957D1" w:rsidRPr="00B957D1" w:rsidRDefault="00B957D1" w:rsidP="00B957D1">
      <w:pPr>
        <w:jc w:val="both"/>
        <w:rPr>
          <w:rFonts w:eastAsia="Calibri"/>
          <w:b/>
          <w:bCs/>
          <w:lang w:eastAsia="en-US"/>
        </w:rPr>
      </w:pPr>
      <w:r w:rsidRPr="00B957D1">
        <w:rPr>
          <w:rFonts w:eastAsia="Calibri"/>
          <w:b/>
          <w:bCs/>
          <w:lang w:eastAsia="en-US"/>
        </w:rPr>
        <w:t>Par Bēnes pagasta pārvaldes vadītāja</w:t>
      </w:r>
      <w:r w:rsidRPr="00B957D1">
        <w:rPr>
          <w:rFonts w:eastAsia="Calibri"/>
          <w:b/>
          <w:lang w:eastAsia="en-US"/>
        </w:rPr>
        <w:t xml:space="preserve"> </w:t>
      </w:r>
      <w:r w:rsidRPr="00B957D1">
        <w:rPr>
          <w:rFonts w:eastAsia="Calibri"/>
          <w:b/>
          <w:bCs/>
          <w:lang w:eastAsia="en-US"/>
        </w:rPr>
        <w:t>iecelšanu amatā</w:t>
      </w:r>
    </w:p>
    <w:p w14:paraId="1683E44E" w14:textId="3D6A2C18"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62688" behindDoc="0" locked="0" layoutInCell="1" allowOverlap="1" wp14:anchorId="0DA999B2" wp14:editId="3E7A0B9E">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4447A8">
        <w:rPr>
          <w:i/>
          <w:color w:val="000000"/>
        </w:rPr>
        <w:t>I.Gorskis</w:t>
      </w:r>
      <w:proofErr w:type="spellEnd"/>
      <w:r>
        <w:rPr>
          <w:i/>
          <w:color w:val="000000"/>
        </w:rPr>
        <w:t>)</w:t>
      </w:r>
    </w:p>
    <w:p w14:paraId="5CDA3DF4" w14:textId="77777777" w:rsidR="00CC32E3" w:rsidRDefault="00CC32E3" w:rsidP="00CC32E3">
      <w:pPr>
        <w:rPr>
          <w:color w:val="000000"/>
        </w:rPr>
      </w:pPr>
    </w:p>
    <w:p w14:paraId="3B87ADA1" w14:textId="48ADA4BB" w:rsidR="0098519F" w:rsidRPr="00CF69C1" w:rsidRDefault="0098519F" w:rsidP="0098519F">
      <w:pPr>
        <w:jc w:val="both"/>
        <w:rPr>
          <w:color w:val="000000"/>
        </w:rPr>
      </w:pPr>
      <w:r w:rsidRPr="0071304E">
        <w:rPr>
          <w:color w:val="000000"/>
        </w:rPr>
        <w:t xml:space="preserve">Jautājums </w:t>
      </w:r>
      <w:r>
        <w:rPr>
          <w:color w:val="000000"/>
        </w:rPr>
        <w:t xml:space="preserve">izskatīts </w:t>
      </w:r>
      <w:r w:rsidR="009308E7">
        <w:rPr>
          <w:bCs/>
          <w:color w:val="000000"/>
        </w:rPr>
        <w:t>Finanšu un budžeta</w:t>
      </w:r>
      <w:r w:rsidR="009308E7" w:rsidRPr="00F50D41">
        <w:rPr>
          <w:bCs/>
          <w:color w:val="000000"/>
        </w:rPr>
        <w:t xml:space="preserve"> komitej</w:t>
      </w:r>
      <w:r w:rsidR="009308E7">
        <w:rPr>
          <w:bCs/>
          <w:color w:val="000000"/>
        </w:rPr>
        <w:t>ā 2021.gada 22.decembrī.</w:t>
      </w:r>
    </w:p>
    <w:p w14:paraId="21C12B8C" w14:textId="77777777" w:rsidR="009A3E1C" w:rsidRDefault="009A3E1C" w:rsidP="009A3E1C">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Nr.5</w:t>
      </w:r>
      <w:r w:rsidRPr="00FE5C59">
        <w:rPr>
          <w:color w:val="000000"/>
        </w:rPr>
        <w:t xml:space="preserve"> </w:t>
      </w:r>
      <w:r>
        <w:rPr>
          <w:color w:val="000000"/>
        </w:rPr>
        <w:t>pielikumā)</w:t>
      </w:r>
      <w:r w:rsidRPr="00FE5C59">
        <w:rPr>
          <w:color w:val="000000"/>
        </w:rPr>
        <w:t>.</w:t>
      </w:r>
    </w:p>
    <w:p w14:paraId="047FCEF9" w14:textId="3A2FF54B" w:rsidR="0098519F" w:rsidRDefault="0098519F" w:rsidP="0098519F">
      <w:pPr>
        <w:jc w:val="both"/>
        <w:rPr>
          <w:rFonts w:eastAsia="Lucida Sans Unicode"/>
          <w:kern w:val="1"/>
        </w:rPr>
      </w:pPr>
      <w:r w:rsidRPr="00FE5C59">
        <w:rPr>
          <w:color w:val="000000"/>
        </w:rPr>
        <w:t>Atklāti balsojot</w:t>
      </w:r>
      <w:r w:rsidR="00444B2F">
        <w:rPr>
          <w:color w:val="000000"/>
        </w:rPr>
        <w:t xml:space="preserve"> ar vēlēšanu zīmēm</w:t>
      </w:r>
      <w:r w:rsidRPr="00FE5C59">
        <w:rPr>
          <w:color w:val="000000"/>
        </w:rPr>
        <w:t xml:space="preserve">: </w:t>
      </w:r>
      <w:r w:rsidRPr="00F92D95">
        <w:t>PAR</w:t>
      </w:r>
      <w:r w:rsidRPr="001E72C8">
        <w:t xml:space="preserve"> –</w:t>
      </w:r>
      <w:r>
        <w:t xml:space="preserve"> 1</w:t>
      </w:r>
      <w:r w:rsidR="009308E7">
        <w:t>3</w:t>
      </w:r>
      <w:r w:rsidRPr="001E72C8">
        <w:t xml:space="preserve"> (Ģirts </w:t>
      </w:r>
      <w:proofErr w:type="spellStart"/>
      <w:r w:rsidRPr="001E72C8">
        <w:t>Ante</w:t>
      </w:r>
      <w:proofErr w:type="spellEnd"/>
      <w:r w:rsidRPr="001E72C8">
        <w:t xml:space="preserve">, </w:t>
      </w:r>
      <w:r w:rsidRPr="001E72C8">
        <w:rPr>
          <w:bCs/>
          <w:lang w:eastAsia="et-EE"/>
        </w:rPr>
        <w:t xml:space="preserve">Madara </w:t>
      </w:r>
      <w:proofErr w:type="spellStart"/>
      <w:r w:rsidRPr="001E72C8">
        <w:rPr>
          <w:bCs/>
          <w:lang w:eastAsia="et-EE"/>
        </w:rPr>
        <w:t>Darguža</w:t>
      </w:r>
      <w:proofErr w:type="spellEnd"/>
      <w:r w:rsidRPr="001E72C8">
        <w:rPr>
          <w:bCs/>
          <w:lang w:eastAsia="et-EE"/>
        </w:rPr>
        <w:t xml:space="preserve">, Sarmīte Dude,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Indra </w:t>
      </w:r>
      <w:proofErr w:type="spellStart"/>
      <w:r w:rsidRPr="001E72C8">
        <w:rPr>
          <w:bCs/>
          <w:lang w:eastAsia="et-EE"/>
        </w:rPr>
        <w:t>Špela</w:t>
      </w:r>
      <w:proofErr w:type="spellEnd"/>
      <w:r w:rsidRPr="001E72C8">
        <w:t>)</w:t>
      </w:r>
      <w:r w:rsidRPr="004E32AF">
        <w:t xml:space="preserve">, </w:t>
      </w:r>
      <w:r w:rsidR="009308E7" w:rsidRPr="001E72C8">
        <w:t xml:space="preserve">PRET – </w:t>
      </w:r>
      <w:r w:rsidR="009308E7">
        <w:t xml:space="preserve">3 (Edgars </w:t>
      </w:r>
      <w:proofErr w:type="spellStart"/>
      <w:r w:rsidR="009308E7">
        <w:t>Gaigalis</w:t>
      </w:r>
      <w:proofErr w:type="spellEnd"/>
      <w:r w:rsidR="009308E7">
        <w:t>, Māris Feldmanis, Ivars Stanga)</w:t>
      </w:r>
      <w:r w:rsidR="009308E7" w:rsidRPr="001E72C8">
        <w:t xml:space="preserve">, ATTURAS – </w:t>
      </w:r>
      <w:r w:rsidR="00CA26D2">
        <w:t>1</w:t>
      </w:r>
      <w:r w:rsidR="009308E7">
        <w:t xml:space="preserve"> (Viesturs Reinfelds),</w:t>
      </w:r>
      <w:r w:rsidR="009308E7" w:rsidRPr="004E32AF">
        <w:rPr>
          <w:bCs/>
          <w:iCs/>
        </w:rPr>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3633E818" w14:textId="3FEE6CC6" w:rsidR="0098519F" w:rsidRPr="00B957D1" w:rsidRDefault="0098519F" w:rsidP="0098519F">
      <w:pPr>
        <w:jc w:val="both"/>
        <w:rPr>
          <w:b/>
        </w:rPr>
      </w:pPr>
      <w:r w:rsidRPr="0098519F">
        <w:rPr>
          <w:b/>
          <w:color w:val="000000"/>
        </w:rPr>
        <w:t>Pieņemt lēmumu Nr.</w:t>
      </w:r>
      <w:r w:rsidR="009308E7">
        <w:rPr>
          <w:b/>
          <w:color w:val="000000"/>
        </w:rPr>
        <w:t>327</w:t>
      </w:r>
      <w:r w:rsidRPr="0098519F">
        <w:rPr>
          <w:b/>
          <w:color w:val="000000"/>
        </w:rPr>
        <w:t>/1</w:t>
      </w:r>
      <w:r w:rsidR="00B957D1">
        <w:rPr>
          <w:b/>
          <w:color w:val="000000"/>
        </w:rPr>
        <w:t>9</w:t>
      </w:r>
      <w:r w:rsidRPr="0098519F">
        <w:rPr>
          <w:b/>
          <w:color w:val="000000"/>
        </w:rPr>
        <w:t xml:space="preserve"> “</w:t>
      </w:r>
      <w:r w:rsidR="00B957D1" w:rsidRPr="00B957D1">
        <w:rPr>
          <w:rFonts w:eastAsia="Calibri"/>
          <w:b/>
          <w:bCs/>
          <w:lang w:eastAsia="en-US"/>
        </w:rPr>
        <w:t>Par Bēnes pagasta pārvaldes vadītāja</w:t>
      </w:r>
      <w:r w:rsidR="00B957D1" w:rsidRPr="00B957D1">
        <w:rPr>
          <w:rFonts w:eastAsia="Calibri"/>
          <w:b/>
          <w:lang w:eastAsia="en-US"/>
        </w:rPr>
        <w:t xml:space="preserve"> </w:t>
      </w:r>
      <w:r w:rsidR="00B957D1" w:rsidRPr="00B957D1">
        <w:rPr>
          <w:rFonts w:eastAsia="Calibri"/>
          <w:b/>
          <w:bCs/>
          <w:lang w:eastAsia="en-US"/>
        </w:rPr>
        <w:t>iecelšanu amatā</w:t>
      </w:r>
      <w:r w:rsidRPr="00B957D1">
        <w:rPr>
          <w:b/>
        </w:rPr>
        <w:t>”.</w:t>
      </w:r>
    </w:p>
    <w:p w14:paraId="005BBF0F" w14:textId="607ED3B4" w:rsidR="0098519F" w:rsidRDefault="0098519F" w:rsidP="0098519F">
      <w:pPr>
        <w:spacing w:line="276" w:lineRule="auto"/>
        <w:jc w:val="both"/>
        <w:rPr>
          <w:color w:val="000000"/>
        </w:rPr>
      </w:pPr>
      <w:r w:rsidRPr="00FE5C59">
        <w:rPr>
          <w:color w:val="000000"/>
        </w:rPr>
        <w:t>.</w:t>
      </w:r>
    </w:p>
    <w:p w14:paraId="5ABD49DC" w14:textId="130C3ED0" w:rsidR="00C46976" w:rsidRDefault="004447A8" w:rsidP="00C46976">
      <w:pPr>
        <w:jc w:val="center"/>
        <w:rPr>
          <w:b/>
          <w:u w:val="single"/>
        </w:rPr>
      </w:pPr>
      <w:r>
        <w:rPr>
          <w:color w:val="000000"/>
        </w:rPr>
        <w:t>1</w:t>
      </w:r>
      <w:r w:rsidR="00F24911">
        <w:rPr>
          <w:color w:val="000000"/>
        </w:rPr>
        <w:t>8</w:t>
      </w:r>
      <w:r w:rsidR="00C46976" w:rsidRPr="00FE5C59">
        <w:rPr>
          <w:color w:val="000000"/>
        </w:rPr>
        <w:t>.§</w:t>
      </w:r>
    </w:p>
    <w:p w14:paraId="1E2DF06C" w14:textId="77777777" w:rsidR="006F6BA1" w:rsidRPr="006F6BA1" w:rsidRDefault="006F6BA1" w:rsidP="006F6BA1">
      <w:pPr>
        <w:jc w:val="both"/>
        <w:rPr>
          <w:rFonts w:eastAsia="Calibri"/>
          <w:b/>
          <w:bCs/>
          <w:lang w:eastAsia="en-US"/>
        </w:rPr>
      </w:pPr>
      <w:r w:rsidRPr="006F6BA1">
        <w:rPr>
          <w:rFonts w:eastAsia="Calibri"/>
          <w:b/>
          <w:bCs/>
          <w:lang w:eastAsia="en-US"/>
        </w:rPr>
        <w:t>Par Bērzes pagasta pārvaldes vadītāja</w:t>
      </w:r>
      <w:r w:rsidRPr="006F6BA1">
        <w:rPr>
          <w:rFonts w:eastAsia="Calibri"/>
          <w:b/>
          <w:lang w:eastAsia="en-US"/>
        </w:rPr>
        <w:t xml:space="preserve"> </w:t>
      </w:r>
      <w:r w:rsidRPr="006F6BA1">
        <w:rPr>
          <w:rFonts w:eastAsia="Calibri"/>
          <w:b/>
          <w:bCs/>
          <w:lang w:eastAsia="en-US"/>
        </w:rPr>
        <w:t>iecelšanu amatā</w:t>
      </w:r>
    </w:p>
    <w:p w14:paraId="3F7772F2" w14:textId="6C8A49BB"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4736" behindDoc="0" locked="0" layoutInCell="1" allowOverlap="1" wp14:anchorId="6B1C90F3" wp14:editId="41F1B157">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4447A8">
        <w:rPr>
          <w:i/>
          <w:color w:val="000000"/>
        </w:rPr>
        <w:t>I.Gorskis</w:t>
      </w:r>
      <w:proofErr w:type="spellEnd"/>
      <w:r>
        <w:rPr>
          <w:i/>
          <w:color w:val="000000"/>
        </w:rPr>
        <w:t>)</w:t>
      </w:r>
    </w:p>
    <w:p w14:paraId="648187C0" w14:textId="77777777" w:rsidR="00C46976" w:rsidRDefault="00C46976" w:rsidP="00C46976">
      <w:pPr>
        <w:rPr>
          <w:color w:val="000000"/>
        </w:rPr>
      </w:pPr>
    </w:p>
    <w:p w14:paraId="63F93746" w14:textId="77777777" w:rsidR="003E0A7E" w:rsidRPr="00CF69C1" w:rsidRDefault="0098519F" w:rsidP="003E0A7E">
      <w:pPr>
        <w:jc w:val="both"/>
        <w:rPr>
          <w:color w:val="000000"/>
        </w:rPr>
      </w:pPr>
      <w:r w:rsidRPr="0071304E">
        <w:rPr>
          <w:color w:val="000000"/>
        </w:rPr>
        <w:t xml:space="preserve">Jautājums </w:t>
      </w:r>
      <w:r>
        <w:rPr>
          <w:color w:val="000000"/>
        </w:rPr>
        <w:t xml:space="preserve">izskatīts </w:t>
      </w:r>
      <w:r w:rsidR="003E0A7E">
        <w:rPr>
          <w:bCs/>
          <w:color w:val="000000"/>
        </w:rPr>
        <w:t>Finanšu un budžeta</w:t>
      </w:r>
      <w:r w:rsidR="003E0A7E" w:rsidRPr="00F50D41">
        <w:rPr>
          <w:bCs/>
          <w:color w:val="000000"/>
        </w:rPr>
        <w:t xml:space="preserve"> komitej</w:t>
      </w:r>
      <w:r w:rsidR="003E0A7E">
        <w:rPr>
          <w:bCs/>
          <w:color w:val="000000"/>
        </w:rPr>
        <w:t>ā 2021.gada 22.decembrī.</w:t>
      </w:r>
    </w:p>
    <w:p w14:paraId="61BE8412" w14:textId="77777777" w:rsidR="00826CDF" w:rsidRDefault="00826CDF" w:rsidP="00826CDF">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Nr.6</w:t>
      </w:r>
      <w:r w:rsidRPr="00FE5C59">
        <w:rPr>
          <w:color w:val="000000"/>
        </w:rPr>
        <w:t xml:space="preserve"> </w:t>
      </w:r>
      <w:r>
        <w:rPr>
          <w:color w:val="000000"/>
        </w:rPr>
        <w:t>pielikumā)</w:t>
      </w:r>
      <w:r w:rsidRPr="00FE5C59">
        <w:rPr>
          <w:color w:val="000000"/>
        </w:rPr>
        <w:t>.</w:t>
      </w:r>
    </w:p>
    <w:p w14:paraId="4F265EC1" w14:textId="0DE40205" w:rsidR="0098519F" w:rsidRDefault="0098519F" w:rsidP="0098519F">
      <w:pPr>
        <w:jc w:val="both"/>
        <w:rPr>
          <w:rFonts w:eastAsia="Lucida Sans Unicode"/>
          <w:kern w:val="1"/>
        </w:rPr>
      </w:pPr>
      <w:r w:rsidRPr="00FE5C59">
        <w:rPr>
          <w:color w:val="000000"/>
        </w:rPr>
        <w:t>Atklāti balsojot</w:t>
      </w:r>
      <w:r w:rsidR="00444B2F">
        <w:rPr>
          <w:color w:val="000000"/>
        </w:rPr>
        <w:t xml:space="preserve"> ar vēlēšanu zīmēm</w:t>
      </w:r>
      <w:r w:rsidRPr="00FE5C59">
        <w:rPr>
          <w:color w:val="000000"/>
        </w:rPr>
        <w:t xml:space="preserve">: </w:t>
      </w:r>
      <w:r w:rsidRPr="00F92D95">
        <w:t>PAR</w:t>
      </w:r>
      <w:r w:rsidRPr="001E72C8">
        <w:t xml:space="preserve"> –</w:t>
      </w:r>
      <w:r>
        <w:t xml:space="preserve"> 1</w:t>
      </w:r>
      <w:r w:rsidR="003E0A7E">
        <w:t>7</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 xml:space="preserve">, </w:t>
      </w:r>
      <w:r w:rsidR="003E0A7E" w:rsidRPr="001E72C8">
        <w:t xml:space="preserve">PRET – </w:t>
      </w:r>
      <w:r w:rsidR="003E0A7E">
        <w:t>1 (Māris Feldmanis)</w:t>
      </w:r>
      <w:r w:rsidR="003E0A7E" w:rsidRPr="001E72C8">
        <w:t>, ATTURAS –</w:t>
      </w:r>
      <w:r w:rsidR="00CA26D2">
        <w:t xml:space="preserve"> nav</w:t>
      </w:r>
      <w:r w:rsidR="00F31D3F">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0E0DF9F8" w14:textId="4B4D6AD3" w:rsidR="0098519F" w:rsidRPr="00FA03B0" w:rsidRDefault="0098519F" w:rsidP="0098519F">
      <w:pPr>
        <w:jc w:val="both"/>
        <w:rPr>
          <w:b/>
        </w:rPr>
      </w:pPr>
      <w:r w:rsidRPr="0098519F">
        <w:rPr>
          <w:b/>
          <w:color w:val="000000"/>
        </w:rPr>
        <w:t>Pieņemt lēmumu Nr.</w:t>
      </w:r>
      <w:r w:rsidR="0061021D">
        <w:rPr>
          <w:b/>
          <w:color w:val="000000"/>
        </w:rPr>
        <w:t>328</w:t>
      </w:r>
      <w:r w:rsidRPr="0098519F">
        <w:rPr>
          <w:b/>
          <w:color w:val="000000"/>
        </w:rPr>
        <w:t>/1</w:t>
      </w:r>
      <w:r w:rsidR="006F6BA1">
        <w:rPr>
          <w:b/>
          <w:color w:val="000000"/>
        </w:rPr>
        <w:t>9</w:t>
      </w:r>
      <w:r w:rsidRPr="0098519F">
        <w:rPr>
          <w:b/>
          <w:color w:val="000000"/>
        </w:rPr>
        <w:t xml:space="preserve"> “</w:t>
      </w:r>
      <w:r w:rsidR="006F6BA1" w:rsidRPr="006F6BA1">
        <w:rPr>
          <w:rFonts w:eastAsia="Calibri"/>
          <w:b/>
          <w:bCs/>
          <w:lang w:eastAsia="en-US"/>
        </w:rPr>
        <w:t>Par Bērzes pagasta pārvaldes vadītāja</w:t>
      </w:r>
      <w:r w:rsidR="006F6BA1" w:rsidRPr="006F6BA1">
        <w:rPr>
          <w:rFonts w:eastAsia="Calibri"/>
          <w:b/>
          <w:lang w:eastAsia="en-US"/>
        </w:rPr>
        <w:t xml:space="preserve"> </w:t>
      </w:r>
      <w:r w:rsidR="006F6BA1" w:rsidRPr="006F6BA1">
        <w:rPr>
          <w:rFonts w:eastAsia="Calibri"/>
          <w:b/>
          <w:bCs/>
          <w:lang w:eastAsia="en-US"/>
        </w:rPr>
        <w:t>iecelšanu amatā</w:t>
      </w:r>
      <w:r w:rsidRPr="00FA03B0">
        <w:rPr>
          <w:b/>
        </w:rPr>
        <w:t>”.</w:t>
      </w:r>
    </w:p>
    <w:p w14:paraId="02714D03" w14:textId="5A1600AC" w:rsidR="003365B1" w:rsidRDefault="003365B1" w:rsidP="0084498A">
      <w:pPr>
        <w:spacing w:line="276" w:lineRule="auto"/>
        <w:jc w:val="both"/>
        <w:rPr>
          <w:color w:val="000000"/>
        </w:rPr>
      </w:pPr>
    </w:p>
    <w:p w14:paraId="4FA40D48" w14:textId="410D192E" w:rsidR="00C46976" w:rsidRDefault="00C61731" w:rsidP="00C46976">
      <w:pPr>
        <w:jc w:val="center"/>
        <w:rPr>
          <w:b/>
          <w:u w:val="single"/>
        </w:rPr>
      </w:pPr>
      <w:r>
        <w:rPr>
          <w:color w:val="000000"/>
        </w:rPr>
        <w:t>19</w:t>
      </w:r>
      <w:r w:rsidR="00C46976" w:rsidRPr="00FE5C59">
        <w:rPr>
          <w:color w:val="000000"/>
        </w:rPr>
        <w:t>.§</w:t>
      </w:r>
    </w:p>
    <w:p w14:paraId="67227A41" w14:textId="77777777" w:rsidR="006F6BA1" w:rsidRPr="006F6BA1" w:rsidRDefault="006F6BA1" w:rsidP="006F6BA1">
      <w:pPr>
        <w:jc w:val="both"/>
        <w:rPr>
          <w:rFonts w:eastAsia="Calibri"/>
          <w:b/>
          <w:bCs/>
          <w:lang w:eastAsia="en-US"/>
        </w:rPr>
      </w:pPr>
      <w:r w:rsidRPr="006F6BA1">
        <w:rPr>
          <w:rFonts w:eastAsia="Calibri"/>
          <w:b/>
          <w:bCs/>
          <w:lang w:eastAsia="en-US"/>
        </w:rPr>
        <w:t>Par Bikstu pagasta pārvaldes vadītāja</w:t>
      </w:r>
      <w:r w:rsidRPr="006F6BA1">
        <w:rPr>
          <w:rFonts w:eastAsia="Calibri"/>
          <w:b/>
          <w:lang w:eastAsia="en-US"/>
        </w:rPr>
        <w:t xml:space="preserve"> </w:t>
      </w:r>
      <w:r w:rsidRPr="006F6BA1">
        <w:rPr>
          <w:rFonts w:eastAsia="Calibri"/>
          <w:b/>
          <w:bCs/>
          <w:lang w:eastAsia="en-US"/>
        </w:rPr>
        <w:t>iecelšanu amatā</w:t>
      </w:r>
    </w:p>
    <w:p w14:paraId="50118C67" w14:textId="4225AA33"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6784" behindDoc="0" locked="0" layoutInCell="1" allowOverlap="1" wp14:anchorId="702D2235" wp14:editId="0E862FA9">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B078BC">
        <w:rPr>
          <w:i/>
          <w:color w:val="000000"/>
        </w:rPr>
        <w:t>I.Gorskis</w:t>
      </w:r>
      <w:proofErr w:type="spellEnd"/>
      <w:r>
        <w:rPr>
          <w:i/>
          <w:color w:val="000000"/>
        </w:rPr>
        <w:t>)</w:t>
      </w:r>
    </w:p>
    <w:p w14:paraId="4C442841" w14:textId="77777777" w:rsidR="00C46976" w:rsidRDefault="00C46976" w:rsidP="00C46976">
      <w:pPr>
        <w:rPr>
          <w:color w:val="000000"/>
        </w:rPr>
      </w:pPr>
    </w:p>
    <w:p w14:paraId="6DC92179" w14:textId="30813614" w:rsidR="0098519F" w:rsidRPr="00CF69C1" w:rsidRDefault="0098519F" w:rsidP="0098519F">
      <w:pPr>
        <w:jc w:val="both"/>
        <w:rPr>
          <w:color w:val="000000"/>
        </w:rPr>
      </w:pPr>
      <w:r w:rsidRPr="0071304E">
        <w:rPr>
          <w:color w:val="000000"/>
        </w:rPr>
        <w:t xml:space="preserve">Jautājums </w:t>
      </w:r>
      <w:r>
        <w:rPr>
          <w:color w:val="000000"/>
        </w:rPr>
        <w:t xml:space="preserve">izskatīts </w:t>
      </w:r>
      <w:r w:rsidR="00C61731">
        <w:rPr>
          <w:bCs/>
          <w:color w:val="000000"/>
        </w:rPr>
        <w:t>Finanšu un budžeta</w:t>
      </w:r>
      <w:r w:rsidR="00C61731" w:rsidRPr="00F50D41">
        <w:rPr>
          <w:bCs/>
          <w:color w:val="000000"/>
        </w:rPr>
        <w:t xml:space="preserve"> komitej</w:t>
      </w:r>
      <w:r w:rsidR="00C61731">
        <w:rPr>
          <w:bCs/>
          <w:color w:val="000000"/>
        </w:rPr>
        <w:t>ā 2021.gada 22.decembrī.</w:t>
      </w:r>
    </w:p>
    <w:p w14:paraId="51F50DEB" w14:textId="1616DF86" w:rsidR="006B1106" w:rsidRDefault="006B1106" w:rsidP="006B1106">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Nr.7</w:t>
      </w:r>
      <w:r w:rsidRPr="00FE5C59">
        <w:rPr>
          <w:color w:val="000000"/>
        </w:rPr>
        <w:t xml:space="preserve"> </w:t>
      </w:r>
      <w:r>
        <w:rPr>
          <w:color w:val="000000"/>
        </w:rPr>
        <w:t>pielikumā)</w:t>
      </w:r>
      <w:r w:rsidRPr="00FE5C59">
        <w:rPr>
          <w:color w:val="000000"/>
        </w:rPr>
        <w:t>.</w:t>
      </w:r>
    </w:p>
    <w:p w14:paraId="56EBC941" w14:textId="58958AD6" w:rsidR="0098519F" w:rsidRDefault="0098519F" w:rsidP="0098519F">
      <w:pPr>
        <w:jc w:val="both"/>
        <w:rPr>
          <w:rFonts w:eastAsia="Lucida Sans Unicode"/>
          <w:kern w:val="1"/>
        </w:rPr>
      </w:pPr>
      <w:r w:rsidRPr="00FE5C59">
        <w:rPr>
          <w:color w:val="000000"/>
        </w:rPr>
        <w:lastRenderedPageBreak/>
        <w:t>Atklāti balsojot</w:t>
      </w:r>
      <w:r w:rsidR="00444B2F">
        <w:rPr>
          <w:color w:val="000000"/>
        </w:rPr>
        <w:t xml:space="preserve"> ar vēlēšanu zīmēm</w:t>
      </w:r>
      <w:r w:rsidRPr="00FE5C59">
        <w:rPr>
          <w:color w:val="000000"/>
        </w:rPr>
        <w:t xml:space="preserve">: </w:t>
      </w:r>
      <w:r w:rsidRPr="00F92D95">
        <w:t>PAR</w:t>
      </w:r>
      <w:r w:rsidRPr="001E72C8">
        <w:t xml:space="preserve"> –</w:t>
      </w:r>
      <w:r>
        <w:t xml:space="preserve"> 1</w:t>
      </w:r>
      <w:r w:rsidR="00F31D3F">
        <w:t>8</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 xml:space="preserve">, </w:t>
      </w:r>
      <w:r w:rsidR="00F31D3F" w:rsidRPr="001E72C8">
        <w:t xml:space="preserve">PRET – </w:t>
      </w:r>
      <w:r w:rsidR="00F31D3F">
        <w:t>1 (Māris Feldmanis)</w:t>
      </w:r>
      <w:r w:rsidR="00F31D3F" w:rsidRPr="001E72C8">
        <w:t xml:space="preserve">, ATTURAS – </w:t>
      </w:r>
      <w:r w:rsidR="00F31D3F">
        <w:t xml:space="preserve">nav,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2E94A213" w14:textId="0A361961" w:rsidR="0098519F" w:rsidRDefault="0098519F" w:rsidP="006F6BA1">
      <w:pPr>
        <w:jc w:val="both"/>
        <w:rPr>
          <w:b/>
        </w:rPr>
      </w:pPr>
      <w:r w:rsidRPr="0098519F">
        <w:rPr>
          <w:b/>
          <w:color w:val="000000"/>
        </w:rPr>
        <w:t>Pieņemt lēmumu Nr.</w:t>
      </w:r>
      <w:r w:rsidR="00F31D3F">
        <w:rPr>
          <w:b/>
          <w:color w:val="000000"/>
        </w:rPr>
        <w:t>329</w:t>
      </w:r>
      <w:r w:rsidRPr="0098519F">
        <w:rPr>
          <w:b/>
          <w:color w:val="000000"/>
        </w:rPr>
        <w:t>/1</w:t>
      </w:r>
      <w:r w:rsidR="006F6BA1">
        <w:rPr>
          <w:b/>
          <w:color w:val="000000"/>
        </w:rPr>
        <w:t>9</w:t>
      </w:r>
      <w:r w:rsidRPr="0098519F">
        <w:rPr>
          <w:b/>
          <w:color w:val="000000"/>
        </w:rPr>
        <w:t xml:space="preserve"> “</w:t>
      </w:r>
      <w:r w:rsidR="006F6BA1" w:rsidRPr="006F6BA1">
        <w:rPr>
          <w:rFonts w:eastAsia="Calibri"/>
          <w:b/>
          <w:bCs/>
          <w:lang w:eastAsia="en-US"/>
        </w:rPr>
        <w:t>Par Bikstu pagasta pārvaldes vadītāja</w:t>
      </w:r>
      <w:r w:rsidR="006F6BA1" w:rsidRPr="006F6BA1">
        <w:rPr>
          <w:rFonts w:eastAsia="Calibri"/>
          <w:b/>
          <w:lang w:eastAsia="en-US"/>
        </w:rPr>
        <w:t xml:space="preserve"> </w:t>
      </w:r>
      <w:r w:rsidR="006F6BA1" w:rsidRPr="006F6BA1">
        <w:rPr>
          <w:rFonts w:eastAsia="Calibri"/>
          <w:b/>
          <w:bCs/>
          <w:lang w:eastAsia="en-US"/>
        </w:rPr>
        <w:t>iecelšanu amatā</w:t>
      </w:r>
      <w:r w:rsidRPr="00FA03B0">
        <w:rPr>
          <w:b/>
        </w:rPr>
        <w:t>”.</w:t>
      </w:r>
    </w:p>
    <w:p w14:paraId="58785D1A" w14:textId="77777777" w:rsidR="00FB1570" w:rsidRPr="00FA03B0" w:rsidRDefault="00FB1570" w:rsidP="006F6BA1">
      <w:pPr>
        <w:jc w:val="both"/>
        <w:rPr>
          <w:b/>
        </w:rPr>
      </w:pPr>
    </w:p>
    <w:p w14:paraId="2D13450D" w14:textId="4442A546" w:rsidR="00C46976" w:rsidRDefault="00C46976" w:rsidP="0084498A">
      <w:pPr>
        <w:ind w:left="4320"/>
        <w:rPr>
          <w:b/>
          <w:u w:val="single"/>
        </w:rPr>
      </w:pPr>
      <w:r>
        <w:rPr>
          <w:color w:val="000000"/>
        </w:rPr>
        <w:t>2</w:t>
      </w:r>
      <w:r w:rsidR="004455F4">
        <w:rPr>
          <w:color w:val="000000"/>
        </w:rPr>
        <w:t>0</w:t>
      </w:r>
      <w:r w:rsidRPr="00FE5C59">
        <w:rPr>
          <w:color w:val="000000"/>
        </w:rPr>
        <w:t>.§</w:t>
      </w:r>
    </w:p>
    <w:p w14:paraId="11081E35" w14:textId="77777777" w:rsidR="006F6BA1" w:rsidRPr="006F6BA1" w:rsidRDefault="006F6BA1" w:rsidP="006F6BA1">
      <w:pPr>
        <w:jc w:val="both"/>
        <w:rPr>
          <w:rFonts w:eastAsia="Calibri"/>
          <w:b/>
          <w:bCs/>
          <w:lang w:eastAsia="en-US"/>
        </w:rPr>
      </w:pPr>
      <w:r w:rsidRPr="006F6BA1">
        <w:rPr>
          <w:rFonts w:eastAsia="Calibri"/>
          <w:b/>
          <w:bCs/>
          <w:lang w:eastAsia="en-US"/>
        </w:rPr>
        <w:t>Par Dobeles pagasta pārvaldes vadītāja</w:t>
      </w:r>
      <w:r w:rsidRPr="006F6BA1">
        <w:rPr>
          <w:rFonts w:eastAsia="Calibri"/>
          <w:b/>
          <w:lang w:eastAsia="en-US"/>
        </w:rPr>
        <w:t xml:space="preserve"> </w:t>
      </w:r>
      <w:r w:rsidRPr="006F6BA1">
        <w:rPr>
          <w:rFonts w:eastAsia="Calibri"/>
          <w:b/>
          <w:bCs/>
          <w:lang w:eastAsia="en-US"/>
        </w:rPr>
        <w:t>iecelšanu amatā</w:t>
      </w:r>
    </w:p>
    <w:p w14:paraId="575AC3E1" w14:textId="43EA3E0F"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8832" behindDoc="0" locked="0" layoutInCell="1" allowOverlap="1" wp14:anchorId="4CDF2928" wp14:editId="283AB74E">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B078BC">
        <w:rPr>
          <w:i/>
          <w:color w:val="000000"/>
        </w:rPr>
        <w:t>I.Gorskis</w:t>
      </w:r>
      <w:proofErr w:type="spellEnd"/>
      <w:r>
        <w:rPr>
          <w:i/>
          <w:color w:val="000000"/>
        </w:rPr>
        <w:t>)</w:t>
      </w:r>
    </w:p>
    <w:p w14:paraId="50196607" w14:textId="77777777" w:rsidR="00C46976" w:rsidRDefault="00C46976" w:rsidP="00C46976">
      <w:pPr>
        <w:rPr>
          <w:color w:val="000000"/>
        </w:rPr>
      </w:pPr>
    </w:p>
    <w:p w14:paraId="638B412E" w14:textId="77777777" w:rsidR="004455F4" w:rsidRDefault="0098519F" w:rsidP="0084498A">
      <w:pPr>
        <w:jc w:val="both"/>
        <w:rPr>
          <w:bCs/>
          <w:color w:val="000000"/>
        </w:rPr>
      </w:pPr>
      <w:r w:rsidRPr="0071304E">
        <w:rPr>
          <w:color w:val="000000"/>
        </w:rPr>
        <w:t xml:space="preserve">Jautājums </w:t>
      </w:r>
      <w:r>
        <w:rPr>
          <w:color w:val="000000"/>
        </w:rPr>
        <w:t xml:space="preserve">izskatīts </w:t>
      </w:r>
      <w:r w:rsidR="004455F4">
        <w:rPr>
          <w:bCs/>
          <w:color w:val="000000"/>
        </w:rPr>
        <w:t>Finanšu un budžeta</w:t>
      </w:r>
      <w:r w:rsidR="004455F4" w:rsidRPr="00F50D41">
        <w:rPr>
          <w:bCs/>
          <w:color w:val="000000"/>
        </w:rPr>
        <w:t xml:space="preserve"> komitej</w:t>
      </w:r>
      <w:r w:rsidR="004455F4">
        <w:rPr>
          <w:bCs/>
          <w:color w:val="000000"/>
        </w:rPr>
        <w:t>ā 2021.gada 22.decembrī.</w:t>
      </w:r>
    </w:p>
    <w:p w14:paraId="7311B551" w14:textId="264E7B7B" w:rsidR="006B1106" w:rsidRDefault="006B1106" w:rsidP="006B1106">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Nr.8</w:t>
      </w:r>
      <w:r w:rsidRPr="00FE5C59">
        <w:rPr>
          <w:color w:val="000000"/>
        </w:rPr>
        <w:t xml:space="preserve"> </w:t>
      </w:r>
      <w:r>
        <w:rPr>
          <w:color w:val="000000"/>
        </w:rPr>
        <w:t>pielikumā)</w:t>
      </w:r>
      <w:r w:rsidRPr="00FE5C59">
        <w:rPr>
          <w:color w:val="000000"/>
        </w:rPr>
        <w:t>.</w:t>
      </w:r>
    </w:p>
    <w:p w14:paraId="26F7FD3E" w14:textId="006EDD2B" w:rsidR="0098519F" w:rsidRDefault="0098519F" w:rsidP="0098519F">
      <w:pPr>
        <w:jc w:val="both"/>
        <w:rPr>
          <w:rFonts w:eastAsia="Lucida Sans Unicode"/>
          <w:kern w:val="1"/>
        </w:rPr>
      </w:pPr>
      <w:r w:rsidRPr="00FE5C59">
        <w:rPr>
          <w:color w:val="000000"/>
        </w:rPr>
        <w:t>Atklāti balsojot</w:t>
      </w:r>
      <w:r w:rsidR="00444B2F">
        <w:rPr>
          <w:color w:val="000000"/>
        </w:rPr>
        <w:t xml:space="preserve"> ar vēlēšanu zīmēm</w:t>
      </w:r>
      <w:r w:rsidRPr="00FE5C59">
        <w:rPr>
          <w:color w:val="000000"/>
        </w:rPr>
        <w:t xml:space="preserve">: </w:t>
      </w:r>
      <w:r w:rsidRPr="00F92D95">
        <w:t>PAR</w:t>
      </w:r>
      <w:r w:rsidRPr="001E72C8">
        <w:t xml:space="preserve"> –</w:t>
      </w:r>
      <w:r>
        <w:t xml:space="preserve"> 1</w:t>
      </w:r>
      <w:r w:rsidR="00EC3432">
        <w:t>3</w:t>
      </w:r>
      <w:r w:rsidRPr="001E72C8">
        <w:t xml:space="preserve"> (Ģirts </w:t>
      </w:r>
      <w:proofErr w:type="spellStart"/>
      <w:r w:rsidRPr="001E72C8">
        <w:t>Ante</w:t>
      </w:r>
      <w:proofErr w:type="spellEnd"/>
      <w:r w:rsidRPr="001E72C8">
        <w:t xml:space="preserve">, </w:t>
      </w:r>
      <w:r w:rsidRPr="001E72C8">
        <w:rPr>
          <w:bCs/>
          <w:lang w:eastAsia="et-EE"/>
        </w:rPr>
        <w:t xml:space="preserve">Madara </w:t>
      </w:r>
      <w:proofErr w:type="spellStart"/>
      <w:r w:rsidRPr="001E72C8">
        <w:rPr>
          <w:bCs/>
          <w:lang w:eastAsia="et-EE"/>
        </w:rPr>
        <w:t>Darguža</w:t>
      </w:r>
      <w:proofErr w:type="spellEnd"/>
      <w:r w:rsidRPr="001E72C8">
        <w:rPr>
          <w:bCs/>
          <w:lang w:eastAsia="et-EE"/>
        </w:rPr>
        <w:t xml:space="preserve">, Sarmīte Dude,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Indra </w:t>
      </w:r>
      <w:proofErr w:type="spellStart"/>
      <w:r w:rsidRPr="001E72C8">
        <w:rPr>
          <w:bCs/>
          <w:lang w:eastAsia="et-EE"/>
        </w:rPr>
        <w:t>Špela</w:t>
      </w:r>
      <w:proofErr w:type="spellEnd"/>
      <w:r w:rsidRPr="001E72C8">
        <w:t>)</w:t>
      </w:r>
      <w:r w:rsidRPr="004E32AF">
        <w:t xml:space="preserve">, </w:t>
      </w:r>
      <w:r w:rsidR="00EC3432" w:rsidRPr="001E72C8">
        <w:t xml:space="preserve">PRET – </w:t>
      </w:r>
      <w:r w:rsidR="00EC3432">
        <w:t xml:space="preserve">4 (Edgars </w:t>
      </w:r>
      <w:proofErr w:type="spellStart"/>
      <w:r w:rsidR="00EC3432">
        <w:t>Gaigalis</w:t>
      </w:r>
      <w:proofErr w:type="spellEnd"/>
      <w:r w:rsidR="00EC3432">
        <w:t>, Māris Feldmanis, Ivars Stanga, Kristīne Briede)</w:t>
      </w:r>
      <w:r w:rsidR="00EC3432" w:rsidRPr="001E72C8">
        <w:t>, ATTURAS –</w:t>
      </w:r>
      <w:r w:rsidR="001B030B">
        <w:t xml:space="preserve"> nav</w:t>
      </w:r>
      <w:r w:rsidR="00EC3432">
        <w:t>,</w:t>
      </w:r>
      <w:r w:rsidR="00EC3432" w:rsidRPr="004E32AF">
        <w:rPr>
          <w:bCs/>
          <w:iCs/>
        </w:rPr>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2C642150" w14:textId="1C98977F" w:rsidR="0098519F" w:rsidRDefault="0098519F" w:rsidP="00F563C5">
      <w:pPr>
        <w:jc w:val="both"/>
        <w:rPr>
          <w:b/>
        </w:rPr>
      </w:pPr>
      <w:r w:rsidRPr="0098519F">
        <w:rPr>
          <w:b/>
        </w:rPr>
        <w:t>Pieņemt lēmumu Nr.</w:t>
      </w:r>
      <w:r w:rsidR="00EC3432">
        <w:rPr>
          <w:b/>
        </w:rPr>
        <w:t>330</w:t>
      </w:r>
      <w:r w:rsidRPr="0098519F">
        <w:rPr>
          <w:b/>
        </w:rPr>
        <w:t>/1</w:t>
      </w:r>
      <w:r w:rsidR="006F6BA1">
        <w:rPr>
          <w:b/>
        </w:rPr>
        <w:t>9</w:t>
      </w:r>
      <w:r w:rsidRPr="0098519F">
        <w:rPr>
          <w:b/>
        </w:rPr>
        <w:t xml:space="preserve"> </w:t>
      </w:r>
      <w:r w:rsidRPr="006F6BA1">
        <w:rPr>
          <w:b/>
        </w:rPr>
        <w:t>“</w:t>
      </w:r>
      <w:r w:rsidR="006F6BA1" w:rsidRPr="006F6BA1">
        <w:rPr>
          <w:rFonts w:eastAsia="Calibri"/>
          <w:b/>
          <w:bCs/>
          <w:lang w:eastAsia="en-US"/>
        </w:rPr>
        <w:t xml:space="preserve"> Par Dobeles pagasta pārvaldes vadītāja</w:t>
      </w:r>
      <w:r w:rsidR="006F6BA1" w:rsidRPr="006F6BA1">
        <w:rPr>
          <w:rFonts w:eastAsia="Calibri"/>
          <w:b/>
          <w:lang w:eastAsia="en-US"/>
        </w:rPr>
        <w:t xml:space="preserve"> </w:t>
      </w:r>
      <w:r w:rsidR="006F6BA1" w:rsidRPr="006F6BA1">
        <w:rPr>
          <w:rFonts w:eastAsia="Calibri"/>
          <w:b/>
          <w:bCs/>
          <w:lang w:eastAsia="en-US"/>
        </w:rPr>
        <w:t>iecelšanu amatā</w:t>
      </w:r>
      <w:r w:rsidRPr="006F6BA1">
        <w:rPr>
          <w:b/>
        </w:rPr>
        <w:t>”.</w:t>
      </w:r>
    </w:p>
    <w:p w14:paraId="24F8AFF1" w14:textId="77777777" w:rsidR="00FB1570" w:rsidRDefault="00FB1570" w:rsidP="00F563C5">
      <w:pPr>
        <w:jc w:val="both"/>
        <w:rPr>
          <w:color w:val="000000"/>
        </w:rPr>
      </w:pPr>
    </w:p>
    <w:p w14:paraId="185EC7B1" w14:textId="177C66F2" w:rsidR="00C46976" w:rsidRDefault="00C46976" w:rsidP="00C46976">
      <w:pPr>
        <w:jc w:val="center"/>
        <w:rPr>
          <w:b/>
          <w:u w:val="single"/>
        </w:rPr>
      </w:pPr>
      <w:r>
        <w:rPr>
          <w:color w:val="000000"/>
        </w:rPr>
        <w:t>2</w:t>
      </w:r>
      <w:r w:rsidR="002F2F79">
        <w:rPr>
          <w:color w:val="000000"/>
        </w:rPr>
        <w:t>1</w:t>
      </w:r>
      <w:r w:rsidRPr="00FE5C59">
        <w:rPr>
          <w:color w:val="000000"/>
        </w:rPr>
        <w:t>.§</w:t>
      </w:r>
    </w:p>
    <w:p w14:paraId="4A7E2DB3" w14:textId="77777777" w:rsidR="006F6BA1" w:rsidRPr="006F6BA1" w:rsidRDefault="006F6BA1" w:rsidP="006F6BA1">
      <w:pPr>
        <w:jc w:val="both"/>
        <w:rPr>
          <w:rFonts w:eastAsia="Calibri"/>
          <w:b/>
          <w:bCs/>
          <w:lang w:eastAsia="en-US"/>
        </w:rPr>
      </w:pPr>
      <w:r w:rsidRPr="006F6BA1">
        <w:rPr>
          <w:rFonts w:eastAsia="Calibri"/>
          <w:b/>
          <w:bCs/>
          <w:lang w:eastAsia="en-US"/>
        </w:rPr>
        <w:t>Par Jaunbērzes pagasta pārvaldes vadītāja</w:t>
      </w:r>
      <w:r w:rsidRPr="006F6BA1">
        <w:rPr>
          <w:rFonts w:eastAsia="Calibri"/>
          <w:b/>
          <w:lang w:eastAsia="en-US"/>
        </w:rPr>
        <w:t xml:space="preserve"> </w:t>
      </w:r>
      <w:r w:rsidRPr="006F6BA1">
        <w:rPr>
          <w:rFonts w:eastAsia="Calibri"/>
          <w:b/>
          <w:bCs/>
          <w:lang w:eastAsia="en-US"/>
        </w:rPr>
        <w:t>iecelšanu amatā</w:t>
      </w:r>
    </w:p>
    <w:p w14:paraId="603E0C11" w14:textId="111F81B5"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0880" behindDoc="0" locked="0" layoutInCell="1" allowOverlap="1" wp14:anchorId="6F96E1A8" wp14:editId="0A5BDE5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B078BC">
        <w:rPr>
          <w:i/>
          <w:color w:val="000000"/>
        </w:rPr>
        <w:t>I.Gorskis</w:t>
      </w:r>
      <w:proofErr w:type="spellEnd"/>
      <w:r>
        <w:rPr>
          <w:i/>
          <w:color w:val="000000"/>
        </w:rPr>
        <w:t>)</w:t>
      </w:r>
    </w:p>
    <w:p w14:paraId="4761C610" w14:textId="77777777" w:rsidR="00C46976" w:rsidRDefault="00C46976" w:rsidP="00C46976">
      <w:pPr>
        <w:rPr>
          <w:color w:val="000000"/>
        </w:rPr>
      </w:pPr>
    </w:p>
    <w:p w14:paraId="4CB558D0" w14:textId="23775D1C" w:rsidR="002F2F79" w:rsidRDefault="00E043B0" w:rsidP="002F2F79">
      <w:pPr>
        <w:jc w:val="both"/>
        <w:rPr>
          <w:bCs/>
          <w:color w:val="000000"/>
        </w:rPr>
      </w:pPr>
      <w:r w:rsidRPr="0071304E">
        <w:rPr>
          <w:color w:val="000000"/>
        </w:rPr>
        <w:t xml:space="preserve">Jautājums </w:t>
      </w:r>
      <w:r>
        <w:rPr>
          <w:color w:val="000000"/>
        </w:rPr>
        <w:t xml:space="preserve">izskatīts </w:t>
      </w:r>
      <w:r w:rsidR="002F2F79">
        <w:rPr>
          <w:bCs/>
          <w:color w:val="000000"/>
        </w:rPr>
        <w:t>Finanšu un budžeta</w:t>
      </w:r>
      <w:r w:rsidR="002F2F79" w:rsidRPr="00F50D41">
        <w:rPr>
          <w:bCs/>
          <w:color w:val="000000"/>
        </w:rPr>
        <w:t xml:space="preserve"> komitej</w:t>
      </w:r>
      <w:r w:rsidR="002F2F79">
        <w:rPr>
          <w:bCs/>
          <w:color w:val="000000"/>
        </w:rPr>
        <w:t>ā 2021.gada 22.decembrī.</w:t>
      </w:r>
    </w:p>
    <w:p w14:paraId="12AC8D51" w14:textId="652ACFF7" w:rsidR="001B030B" w:rsidRDefault="001B030B" w:rsidP="001B030B">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Nr.9</w:t>
      </w:r>
      <w:r w:rsidRPr="00FE5C59">
        <w:rPr>
          <w:color w:val="000000"/>
        </w:rPr>
        <w:t xml:space="preserve"> </w:t>
      </w:r>
      <w:r>
        <w:rPr>
          <w:color w:val="000000"/>
        </w:rPr>
        <w:t>pielikumā)</w:t>
      </w:r>
      <w:r w:rsidRPr="00FE5C59">
        <w:rPr>
          <w:color w:val="000000"/>
        </w:rPr>
        <w:t>.</w:t>
      </w:r>
    </w:p>
    <w:p w14:paraId="79253C26" w14:textId="1370C4B3" w:rsidR="00B078BC" w:rsidRPr="004E32AF" w:rsidRDefault="00050EF8" w:rsidP="00B078BC">
      <w:pPr>
        <w:jc w:val="both"/>
      </w:pPr>
      <w:r w:rsidRPr="00FE5C59">
        <w:rPr>
          <w:color w:val="000000"/>
        </w:rPr>
        <w:t>Atklāti balsojot</w:t>
      </w:r>
      <w:r w:rsidR="00444B2F">
        <w:rPr>
          <w:color w:val="000000"/>
        </w:rPr>
        <w:t xml:space="preserve"> ar vēlēšanu zīmēm</w:t>
      </w:r>
      <w:r w:rsidRPr="00FE5C59">
        <w:rPr>
          <w:color w:val="000000"/>
        </w:rPr>
        <w:t xml:space="preserve">: </w:t>
      </w:r>
      <w:r w:rsidR="00B078BC" w:rsidRPr="00426397">
        <w:t>PAR – 1</w:t>
      </w:r>
      <w:r w:rsidR="00B078BC">
        <w:t>9</w:t>
      </w:r>
      <w:r w:rsidR="00B078BC" w:rsidRPr="00426397">
        <w:t xml:space="preserve"> (Ģirts </w:t>
      </w:r>
      <w:proofErr w:type="spellStart"/>
      <w:r w:rsidR="00B078BC" w:rsidRPr="00426397">
        <w:t>Ante</w:t>
      </w:r>
      <w:proofErr w:type="spellEnd"/>
      <w:r w:rsidR="00B078BC" w:rsidRPr="00426397">
        <w:t xml:space="preserve">, </w:t>
      </w:r>
      <w:r w:rsidR="00B078BC" w:rsidRPr="00426397">
        <w:rPr>
          <w:bCs/>
          <w:lang w:eastAsia="et-EE"/>
        </w:rPr>
        <w:t xml:space="preserve">Kristīne Briede, </w:t>
      </w:r>
      <w:r w:rsidR="00B444FE">
        <w:rPr>
          <w:bCs/>
          <w:lang w:eastAsia="et-EE"/>
        </w:rPr>
        <w:t xml:space="preserve">Madara </w:t>
      </w:r>
      <w:proofErr w:type="spellStart"/>
      <w:r w:rsidR="00B444FE">
        <w:rPr>
          <w:bCs/>
          <w:lang w:eastAsia="et-EE"/>
        </w:rPr>
        <w:t>Darguža</w:t>
      </w:r>
      <w:proofErr w:type="spellEnd"/>
      <w:r w:rsidR="00B444FE">
        <w:rPr>
          <w:bCs/>
          <w:lang w:eastAsia="et-EE"/>
        </w:rPr>
        <w:t xml:space="preserve">, </w:t>
      </w:r>
      <w:r w:rsidR="00B078BC" w:rsidRPr="00426397">
        <w:rPr>
          <w:bCs/>
          <w:lang w:eastAsia="et-EE"/>
        </w:rPr>
        <w:t>Sarmīte Dude, Māris Feldmanis</w:t>
      </w:r>
      <w:r w:rsidR="00B078BC">
        <w:rPr>
          <w:bCs/>
          <w:lang w:eastAsia="et-EE"/>
        </w:rPr>
        <w:t>,</w:t>
      </w:r>
      <w:r w:rsidR="00B078BC" w:rsidRPr="00E92070">
        <w:rPr>
          <w:bCs/>
          <w:lang w:eastAsia="et-EE"/>
        </w:rPr>
        <w:t xml:space="preserve"> </w:t>
      </w:r>
      <w:r w:rsidR="00B078BC">
        <w:rPr>
          <w:bCs/>
          <w:lang w:eastAsia="et-EE"/>
        </w:rPr>
        <w:t xml:space="preserve">Edgars </w:t>
      </w:r>
      <w:proofErr w:type="spellStart"/>
      <w:r w:rsidR="00B078BC">
        <w:rPr>
          <w:bCs/>
          <w:lang w:eastAsia="et-EE"/>
        </w:rPr>
        <w:t>Gaigalis</w:t>
      </w:r>
      <w:proofErr w:type="spellEnd"/>
      <w:r w:rsidR="00B078BC">
        <w:rPr>
          <w:bCs/>
          <w:lang w:eastAsia="et-EE"/>
        </w:rPr>
        <w:t xml:space="preserve">, </w:t>
      </w:r>
      <w:r w:rsidR="00B078BC" w:rsidRPr="00426397">
        <w:rPr>
          <w:bCs/>
          <w:lang w:eastAsia="et-EE"/>
        </w:rPr>
        <w:t xml:space="preserve">Ivars </w:t>
      </w:r>
      <w:proofErr w:type="spellStart"/>
      <w:r w:rsidR="00B078BC" w:rsidRPr="00426397">
        <w:rPr>
          <w:bCs/>
          <w:lang w:eastAsia="et-EE"/>
        </w:rPr>
        <w:t>Gorskis</w:t>
      </w:r>
      <w:proofErr w:type="spellEnd"/>
      <w:r w:rsidR="00B078BC" w:rsidRPr="00426397">
        <w:rPr>
          <w:bCs/>
          <w:lang w:eastAsia="et-EE"/>
        </w:rPr>
        <w:t xml:space="preserve">, Gints Kaminskis, Linda </w:t>
      </w:r>
      <w:proofErr w:type="spellStart"/>
      <w:r w:rsidR="00B078BC" w:rsidRPr="00426397">
        <w:rPr>
          <w:bCs/>
          <w:lang w:eastAsia="et-EE"/>
        </w:rPr>
        <w:t>Karloviča</w:t>
      </w:r>
      <w:proofErr w:type="spellEnd"/>
      <w:r w:rsidR="00B078BC" w:rsidRPr="00426397">
        <w:rPr>
          <w:bCs/>
          <w:lang w:eastAsia="et-EE"/>
        </w:rPr>
        <w:t xml:space="preserve">, Edgars Laimiņš, Sintija </w:t>
      </w:r>
      <w:proofErr w:type="spellStart"/>
      <w:r w:rsidR="00B078BC" w:rsidRPr="00426397">
        <w:rPr>
          <w:bCs/>
          <w:lang w:eastAsia="et-EE"/>
        </w:rPr>
        <w:t>Liekniņa</w:t>
      </w:r>
      <w:proofErr w:type="spellEnd"/>
      <w:r w:rsidR="00B078BC" w:rsidRPr="00426397">
        <w:rPr>
          <w:bCs/>
          <w:lang w:eastAsia="et-EE"/>
        </w:rPr>
        <w:t xml:space="preserve">, Sanita </w:t>
      </w:r>
      <w:proofErr w:type="spellStart"/>
      <w:r w:rsidR="00B078BC" w:rsidRPr="00426397">
        <w:rPr>
          <w:bCs/>
          <w:lang w:eastAsia="et-EE"/>
        </w:rPr>
        <w:t>Olševska</w:t>
      </w:r>
      <w:proofErr w:type="spellEnd"/>
      <w:r w:rsidR="00B078BC" w:rsidRPr="00426397">
        <w:rPr>
          <w:bCs/>
          <w:lang w:eastAsia="et-EE"/>
        </w:rPr>
        <w:t xml:space="preserve">, Andris </w:t>
      </w:r>
      <w:proofErr w:type="spellStart"/>
      <w:r w:rsidR="00B078BC" w:rsidRPr="00426397">
        <w:rPr>
          <w:bCs/>
          <w:lang w:eastAsia="et-EE"/>
        </w:rPr>
        <w:t>Podvinskis</w:t>
      </w:r>
      <w:proofErr w:type="spellEnd"/>
      <w:r w:rsidR="00B078BC" w:rsidRPr="00426397">
        <w:rPr>
          <w:bCs/>
          <w:lang w:eastAsia="et-EE"/>
        </w:rPr>
        <w:t>, Viesturs Reinfelds</w:t>
      </w:r>
      <w:r w:rsidR="00B078BC">
        <w:rPr>
          <w:bCs/>
          <w:lang w:eastAsia="et-EE"/>
        </w:rPr>
        <w:t>,</w:t>
      </w:r>
      <w:r w:rsidR="00B078BC" w:rsidRPr="00426397">
        <w:rPr>
          <w:bCs/>
          <w:lang w:eastAsia="et-EE"/>
        </w:rPr>
        <w:t xml:space="preserve"> Dace Reinika, Guntis </w:t>
      </w:r>
      <w:proofErr w:type="spellStart"/>
      <w:r w:rsidR="00B078BC" w:rsidRPr="00426397">
        <w:rPr>
          <w:bCs/>
          <w:lang w:eastAsia="et-EE"/>
        </w:rPr>
        <w:t>Safranovičs</w:t>
      </w:r>
      <w:proofErr w:type="spellEnd"/>
      <w:r w:rsidR="00B078BC" w:rsidRPr="00426397">
        <w:rPr>
          <w:bCs/>
          <w:lang w:eastAsia="et-EE"/>
        </w:rPr>
        <w:t>, Andrejs Spridzāns</w:t>
      </w:r>
      <w:r w:rsidR="00B078BC" w:rsidRPr="0062163A">
        <w:t xml:space="preserve">, </w:t>
      </w:r>
      <w:r w:rsidR="00B078BC">
        <w:t xml:space="preserve">Ivars Stanga, Indra </w:t>
      </w:r>
      <w:proofErr w:type="spellStart"/>
      <w:r w:rsidR="00B078BC">
        <w:t>Špela</w:t>
      </w:r>
      <w:proofErr w:type="spellEnd"/>
      <w:r w:rsidR="00B078BC">
        <w:t xml:space="preserve">), </w:t>
      </w:r>
      <w:r w:rsidR="00B078BC" w:rsidRPr="00426397">
        <w:t xml:space="preserve">PRET – </w:t>
      </w:r>
      <w:r w:rsidR="00B078BC">
        <w:t>nav</w:t>
      </w:r>
      <w:r w:rsidR="00B078BC" w:rsidRPr="00426397">
        <w:rPr>
          <w:bCs/>
          <w:lang w:eastAsia="et-EE"/>
        </w:rPr>
        <w:t xml:space="preserve">, </w:t>
      </w:r>
      <w:r w:rsidR="00B078BC" w:rsidRPr="00426397">
        <w:t xml:space="preserve">ATTURAS </w:t>
      </w:r>
      <w:r w:rsidR="00B078BC">
        <w:t>–</w:t>
      </w:r>
      <w:r w:rsidR="00B078BC" w:rsidRPr="00426397">
        <w:t xml:space="preserve"> </w:t>
      </w:r>
      <w:r w:rsidR="00B078BC">
        <w:t>nav</w:t>
      </w:r>
      <w:r w:rsidR="00B078BC" w:rsidRPr="004E32AF">
        <w:t>, Dobeles novada dome NOLEMJ:</w:t>
      </w:r>
    </w:p>
    <w:p w14:paraId="24816642" w14:textId="73826AFE" w:rsidR="00050EF8" w:rsidRDefault="00050EF8" w:rsidP="00B978D7">
      <w:pPr>
        <w:jc w:val="both"/>
        <w:rPr>
          <w:b/>
        </w:rPr>
      </w:pPr>
      <w:r w:rsidRPr="00B978D7">
        <w:rPr>
          <w:b/>
          <w:color w:val="000000"/>
        </w:rPr>
        <w:t>Pieņemt lēmumu</w:t>
      </w:r>
      <w:r w:rsidRPr="00B978D7">
        <w:rPr>
          <w:color w:val="000000"/>
        </w:rPr>
        <w:t xml:space="preserve"> </w:t>
      </w:r>
      <w:r w:rsidRPr="00B978D7">
        <w:rPr>
          <w:b/>
          <w:color w:val="000000"/>
        </w:rPr>
        <w:t>Nr.</w:t>
      </w:r>
      <w:r w:rsidR="00D076BC">
        <w:rPr>
          <w:b/>
          <w:color w:val="000000"/>
        </w:rPr>
        <w:t>331</w:t>
      </w:r>
      <w:r w:rsidR="00B978D7" w:rsidRPr="00B978D7">
        <w:rPr>
          <w:b/>
          <w:color w:val="000000"/>
        </w:rPr>
        <w:t>/1</w:t>
      </w:r>
      <w:r w:rsidR="006F6BA1">
        <w:rPr>
          <w:b/>
          <w:color w:val="000000"/>
        </w:rPr>
        <w:t>9</w:t>
      </w:r>
      <w:r w:rsidRPr="00B978D7">
        <w:rPr>
          <w:color w:val="000000"/>
        </w:rPr>
        <w:t xml:space="preserve"> </w:t>
      </w:r>
      <w:r w:rsidRPr="006F6BA1">
        <w:rPr>
          <w:b/>
          <w:color w:val="000000"/>
        </w:rPr>
        <w:t>“</w:t>
      </w:r>
      <w:r w:rsidR="006F6BA1" w:rsidRPr="006F6BA1">
        <w:rPr>
          <w:rFonts w:eastAsia="Calibri"/>
          <w:b/>
          <w:bCs/>
          <w:lang w:eastAsia="en-US"/>
        </w:rPr>
        <w:t>Par Jaunbērzes pagasta pārvaldes vadītāja</w:t>
      </w:r>
      <w:r w:rsidR="006F6BA1" w:rsidRPr="006F6BA1">
        <w:rPr>
          <w:rFonts w:eastAsia="Calibri"/>
          <w:b/>
          <w:lang w:eastAsia="en-US"/>
        </w:rPr>
        <w:t xml:space="preserve"> </w:t>
      </w:r>
      <w:r w:rsidR="006F6BA1" w:rsidRPr="006F6BA1">
        <w:rPr>
          <w:rFonts w:eastAsia="Calibri"/>
          <w:b/>
          <w:bCs/>
          <w:lang w:eastAsia="en-US"/>
        </w:rPr>
        <w:t>iecelšanu amatā</w:t>
      </w:r>
      <w:r w:rsidRPr="00B978D7">
        <w:rPr>
          <w:b/>
        </w:rPr>
        <w:t>”.</w:t>
      </w:r>
    </w:p>
    <w:p w14:paraId="6D4F862F" w14:textId="77777777" w:rsidR="00FB1570" w:rsidRPr="00A7209B" w:rsidRDefault="00FB1570" w:rsidP="00B978D7">
      <w:pPr>
        <w:jc w:val="both"/>
        <w:rPr>
          <w:b/>
        </w:rPr>
      </w:pPr>
    </w:p>
    <w:p w14:paraId="19DA96D9" w14:textId="124F4802" w:rsidR="00C46976" w:rsidRDefault="00C46976" w:rsidP="00C46976">
      <w:pPr>
        <w:jc w:val="center"/>
        <w:rPr>
          <w:b/>
          <w:u w:val="single"/>
        </w:rPr>
      </w:pPr>
      <w:r>
        <w:rPr>
          <w:color w:val="000000"/>
        </w:rPr>
        <w:t>2</w:t>
      </w:r>
      <w:r w:rsidR="00AB2D5E">
        <w:rPr>
          <w:color w:val="000000"/>
        </w:rPr>
        <w:t>2</w:t>
      </w:r>
      <w:r w:rsidRPr="00FE5C59">
        <w:rPr>
          <w:color w:val="000000"/>
        </w:rPr>
        <w:t>.§</w:t>
      </w:r>
    </w:p>
    <w:p w14:paraId="61299903" w14:textId="77777777" w:rsidR="006F6BA1" w:rsidRPr="006F6BA1" w:rsidRDefault="006F6BA1" w:rsidP="006F6BA1">
      <w:pPr>
        <w:jc w:val="both"/>
        <w:rPr>
          <w:rFonts w:eastAsia="Calibri"/>
          <w:b/>
          <w:bCs/>
          <w:lang w:eastAsia="en-US"/>
        </w:rPr>
      </w:pPr>
      <w:r w:rsidRPr="006F6BA1">
        <w:rPr>
          <w:rFonts w:eastAsia="Calibri"/>
          <w:b/>
          <w:bCs/>
          <w:lang w:eastAsia="en-US"/>
        </w:rPr>
        <w:t>Par Krimūnu pagasta pārvaldes vadītāja</w:t>
      </w:r>
      <w:r w:rsidRPr="006F6BA1">
        <w:rPr>
          <w:rFonts w:eastAsia="Calibri"/>
          <w:b/>
          <w:lang w:eastAsia="en-US"/>
        </w:rPr>
        <w:t xml:space="preserve"> </w:t>
      </w:r>
      <w:r w:rsidRPr="006F6BA1">
        <w:rPr>
          <w:rFonts w:eastAsia="Calibri"/>
          <w:b/>
          <w:bCs/>
          <w:lang w:eastAsia="en-US"/>
        </w:rPr>
        <w:t>iecelšanu amatā</w:t>
      </w:r>
    </w:p>
    <w:p w14:paraId="4A6CECC4" w14:textId="0EAEDBDA"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2928" behindDoc="0" locked="0" layoutInCell="1" allowOverlap="1" wp14:anchorId="016CC609" wp14:editId="44F5FD5E">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8C3263">
        <w:rPr>
          <w:i/>
          <w:color w:val="000000"/>
        </w:rPr>
        <w:t>I.Gorskis</w:t>
      </w:r>
      <w:proofErr w:type="spellEnd"/>
      <w:r>
        <w:rPr>
          <w:i/>
          <w:color w:val="000000"/>
        </w:rPr>
        <w:t>)</w:t>
      </w:r>
    </w:p>
    <w:p w14:paraId="4FC3EA40" w14:textId="77777777" w:rsidR="00C46976" w:rsidRDefault="00C46976" w:rsidP="00C46976">
      <w:pPr>
        <w:rPr>
          <w:color w:val="000000"/>
        </w:rPr>
      </w:pPr>
    </w:p>
    <w:p w14:paraId="5F2F1FF3" w14:textId="77777777" w:rsidR="00AB2D5E" w:rsidRDefault="00B978D7" w:rsidP="00AB2D5E">
      <w:pPr>
        <w:jc w:val="both"/>
        <w:rPr>
          <w:bCs/>
          <w:color w:val="000000"/>
        </w:rPr>
      </w:pPr>
      <w:r w:rsidRPr="0071304E">
        <w:rPr>
          <w:color w:val="000000"/>
        </w:rPr>
        <w:t xml:space="preserve">Jautājums </w:t>
      </w:r>
      <w:r>
        <w:rPr>
          <w:color w:val="000000"/>
        </w:rPr>
        <w:t xml:space="preserve">izskatīts </w:t>
      </w:r>
      <w:r w:rsidR="00AB2D5E">
        <w:rPr>
          <w:bCs/>
          <w:color w:val="000000"/>
        </w:rPr>
        <w:t>Finanšu un budžeta</w:t>
      </w:r>
      <w:r w:rsidR="00AB2D5E" w:rsidRPr="00F50D41">
        <w:rPr>
          <w:bCs/>
          <w:color w:val="000000"/>
        </w:rPr>
        <w:t xml:space="preserve"> komitej</w:t>
      </w:r>
      <w:r w:rsidR="00AB2D5E">
        <w:rPr>
          <w:bCs/>
          <w:color w:val="000000"/>
        </w:rPr>
        <w:t>ā 2021.gada 22.decembrī.</w:t>
      </w:r>
    </w:p>
    <w:p w14:paraId="3E4E252F" w14:textId="020C242F" w:rsidR="00324FFD" w:rsidRDefault="00324FFD" w:rsidP="00324FFD">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Nr.10</w:t>
      </w:r>
      <w:r w:rsidRPr="00FE5C59">
        <w:rPr>
          <w:color w:val="000000"/>
        </w:rPr>
        <w:t xml:space="preserve"> </w:t>
      </w:r>
      <w:r>
        <w:rPr>
          <w:color w:val="000000"/>
        </w:rPr>
        <w:t>pielikumā)</w:t>
      </w:r>
      <w:r w:rsidRPr="00FE5C59">
        <w:rPr>
          <w:color w:val="000000"/>
        </w:rPr>
        <w:t>.</w:t>
      </w:r>
    </w:p>
    <w:p w14:paraId="0419D015" w14:textId="31F4A6CB" w:rsidR="00050EF8" w:rsidRPr="008C3263" w:rsidRDefault="00050EF8" w:rsidP="00050EF8">
      <w:pPr>
        <w:jc w:val="both"/>
        <w:rPr>
          <w:color w:val="000000"/>
        </w:rPr>
      </w:pPr>
      <w:r w:rsidRPr="00FE5C59">
        <w:rPr>
          <w:color w:val="000000"/>
        </w:rPr>
        <w:t>Atklāti balsojot</w:t>
      </w:r>
      <w:r w:rsidR="00444B2F" w:rsidRPr="00444B2F">
        <w:rPr>
          <w:color w:val="000000"/>
        </w:rPr>
        <w:t xml:space="preserve"> </w:t>
      </w:r>
      <w:r w:rsidR="00444B2F">
        <w:rPr>
          <w:color w:val="000000"/>
        </w:rPr>
        <w:t>ar vēlēšanu zīmēm</w:t>
      </w:r>
      <w:r w:rsidRPr="00FE5C59">
        <w:rPr>
          <w:color w:val="000000"/>
        </w:rPr>
        <w:t xml:space="preserve">: </w:t>
      </w:r>
      <w:r w:rsidRPr="008C3263">
        <w:rPr>
          <w:color w:val="000000"/>
        </w:rPr>
        <w:t xml:space="preserve">PAR – 19 (Ģirts </w:t>
      </w:r>
      <w:proofErr w:type="spellStart"/>
      <w:r w:rsidRPr="008C3263">
        <w:rPr>
          <w:color w:val="000000"/>
        </w:rPr>
        <w:t>Ante</w:t>
      </w:r>
      <w:proofErr w:type="spellEnd"/>
      <w:r w:rsidRPr="008C3263">
        <w:rPr>
          <w:color w:val="000000"/>
        </w:rPr>
        <w:t xml:space="preserve">, </w:t>
      </w:r>
      <w:r w:rsidRPr="008C3263">
        <w:rPr>
          <w:bCs/>
          <w:lang w:eastAsia="et-EE"/>
        </w:rPr>
        <w:t xml:space="preserve">Kristīne Briede, </w:t>
      </w:r>
      <w:r w:rsidR="00B444FE">
        <w:rPr>
          <w:bCs/>
          <w:lang w:eastAsia="et-EE"/>
        </w:rPr>
        <w:t xml:space="preserve">Madara </w:t>
      </w:r>
      <w:proofErr w:type="spellStart"/>
      <w:r w:rsidR="00B444FE">
        <w:rPr>
          <w:bCs/>
          <w:lang w:eastAsia="et-EE"/>
        </w:rPr>
        <w:t>Darguža</w:t>
      </w:r>
      <w:proofErr w:type="spellEnd"/>
      <w:r w:rsidR="00B444FE">
        <w:rPr>
          <w:bCs/>
          <w:lang w:eastAsia="et-EE"/>
        </w:rPr>
        <w:t xml:space="preserve">, </w:t>
      </w:r>
      <w:r w:rsidRPr="008C3263">
        <w:rPr>
          <w:bCs/>
          <w:lang w:eastAsia="et-EE"/>
        </w:rPr>
        <w:t xml:space="preserve">Sarmīte Dude, Māris Feldmanis, Edgars </w:t>
      </w:r>
      <w:proofErr w:type="spellStart"/>
      <w:r w:rsidRPr="008C3263">
        <w:rPr>
          <w:bCs/>
          <w:lang w:eastAsia="et-EE"/>
        </w:rPr>
        <w:t>Gaigalis</w:t>
      </w:r>
      <w:proofErr w:type="spellEnd"/>
      <w:r w:rsidRPr="008C3263">
        <w:rPr>
          <w:bCs/>
          <w:lang w:eastAsia="et-EE"/>
        </w:rPr>
        <w:t xml:space="preserve">, Ivars </w:t>
      </w:r>
      <w:proofErr w:type="spellStart"/>
      <w:r w:rsidRPr="008C3263">
        <w:rPr>
          <w:bCs/>
          <w:lang w:eastAsia="et-EE"/>
        </w:rPr>
        <w:t>Gorskis</w:t>
      </w:r>
      <w:proofErr w:type="spellEnd"/>
      <w:r w:rsidRPr="008C3263">
        <w:rPr>
          <w:bCs/>
          <w:lang w:eastAsia="et-EE"/>
        </w:rPr>
        <w:t xml:space="preserve">, Gints Kaminskis, Linda </w:t>
      </w:r>
      <w:proofErr w:type="spellStart"/>
      <w:r w:rsidRPr="008C3263">
        <w:rPr>
          <w:bCs/>
          <w:lang w:eastAsia="et-EE"/>
        </w:rPr>
        <w:t>Karloviča</w:t>
      </w:r>
      <w:proofErr w:type="spellEnd"/>
      <w:r w:rsidRPr="008C3263">
        <w:rPr>
          <w:bCs/>
          <w:lang w:eastAsia="et-EE"/>
        </w:rPr>
        <w:t xml:space="preserve">, Edgars Laimiņš, Sintija </w:t>
      </w:r>
      <w:proofErr w:type="spellStart"/>
      <w:r w:rsidRPr="008C3263">
        <w:rPr>
          <w:bCs/>
          <w:lang w:eastAsia="et-EE"/>
        </w:rPr>
        <w:t>Liekniņa</w:t>
      </w:r>
      <w:proofErr w:type="spellEnd"/>
      <w:r w:rsidRPr="008C3263">
        <w:rPr>
          <w:bCs/>
          <w:lang w:eastAsia="et-EE"/>
        </w:rPr>
        <w:t xml:space="preserve">, Sanita </w:t>
      </w:r>
      <w:proofErr w:type="spellStart"/>
      <w:r w:rsidRPr="008C3263">
        <w:rPr>
          <w:bCs/>
          <w:lang w:eastAsia="et-EE"/>
        </w:rPr>
        <w:t>Olševska</w:t>
      </w:r>
      <w:proofErr w:type="spellEnd"/>
      <w:r w:rsidRPr="008C3263">
        <w:rPr>
          <w:bCs/>
          <w:lang w:eastAsia="et-EE"/>
        </w:rPr>
        <w:t xml:space="preserve">, Andris </w:t>
      </w:r>
      <w:proofErr w:type="spellStart"/>
      <w:r w:rsidRPr="008C3263">
        <w:rPr>
          <w:bCs/>
          <w:lang w:eastAsia="et-EE"/>
        </w:rPr>
        <w:t>Podvinskis</w:t>
      </w:r>
      <w:proofErr w:type="spellEnd"/>
      <w:r w:rsidRPr="008C3263">
        <w:rPr>
          <w:bCs/>
          <w:lang w:eastAsia="et-EE"/>
        </w:rPr>
        <w:t xml:space="preserve">, Viesturs Reinfelds, Dace Reinika, Guntis </w:t>
      </w:r>
      <w:proofErr w:type="spellStart"/>
      <w:r w:rsidRPr="008C3263">
        <w:rPr>
          <w:bCs/>
          <w:lang w:eastAsia="et-EE"/>
        </w:rPr>
        <w:t>Safranovičs</w:t>
      </w:r>
      <w:proofErr w:type="spellEnd"/>
      <w:r w:rsidRPr="008C3263">
        <w:rPr>
          <w:bCs/>
          <w:lang w:eastAsia="et-EE"/>
        </w:rPr>
        <w:t xml:space="preserve">, Andrejs Spridzāns, Ivars Stanga, Indra </w:t>
      </w:r>
      <w:proofErr w:type="spellStart"/>
      <w:r w:rsidRPr="008C3263">
        <w:rPr>
          <w:bCs/>
          <w:lang w:eastAsia="et-EE"/>
        </w:rPr>
        <w:t>Špela</w:t>
      </w:r>
      <w:proofErr w:type="spellEnd"/>
      <w:r w:rsidRPr="008C3263">
        <w:rPr>
          <w:color w:val="000000"/>
        </w:rPr>
        <w:t>), PRET – nav, ATTURAS – nav, Dobeles  novada dome NOLEMJ:</w:t>
      </w:r>
    </w:p>
    <w:p w14:paraId="6D506761" w14:textId="1EDBB947" w:rsidR="00050EF8" w:rsidRDefault="00050EF8" w:rsidP="009F3F0B">
      <w:pPr>
        <w:jc w:val="both"/>
        <w:rPr>
          <w:b/>
        </w:rPr>
      </w:pPr>
      <w:r w:rsidRPr="009652C1">
        <w:rPr>
          <w:b/>
          <w:color w:val="000000"/>
        </w:rPr>
        <w:t>Pieņemt lēmumu</w:t>
      </w:r>
      <w:r w:rsidRPr="009652C1">
        <w:rPr>
          <w:color w:val="000000"/>
        </w:rPr>
        <w:t xml:space="preserve"> </w:t>
      </w:r>
      <w:r w:rsidRPr="009652C1">
        <w:rPr>
          <w:b/>
          <w:color w:val="000000"/>
        </w:rPr>
        <w:t>Nr.</w:t>
      </w:r>
      <w:r w:rsidR="00AB2D5E">
        <w:rPr>
          <w:b/>
          <w:color w:val="000000"/>
        </w:rPr>
        <w:t>332</w:t>
      </w:r>
      <w:r w:rsidRPr="009652C1">
        <w:rPr>
          <w:b/>
          <w:color w:val="000000"/>
        </w:rPr>
        <w:t>/</w:t>
      </w:r>
      <w:r w:rsidR="008C3263" w:rsidRPr="009652C1">
        <w:rPr>
          <w:b/>
          <w:color w:val="000000"/>
        </w:rPr>
        <w:t>1</w:t>
      </w:r>
      <w:r w:rsidR="006F6BA1">
        <w:rPr>
          <w:b/>
          <w:color w:val="000000"/>
        </w:rPr>
        <w:t>9</w:t>
      </w:r>
      <w:r w:rsidRPr="009652C1">
        <w:rPr>
          <w:color w:val="000000"/>
        </w:rPr>
        <w:t xml:space="preserve"> </w:t>
      </w:r>
      <w:r w:rsidRPr="009F3F0B">
        <w:rPr>
          <w:b/>
          <w:color w:val="000000"/>
        </w:rPr>
        <w:t>“</w:t>
      </w:r>
      <w:r w:rsidR="006F6BA1" w:rsidRPr="009F3F0B">
        <w:rPr>
          <w:rFonts w:eastAsia="Calibri"/>
          <w:b/>
          <w:bCs/>
          <w:lang w:eastAsia="en-US"/>
        </w:rPr>
        <w:t>Par Krimūnu pagasta pārvaldes vadītāja</w:t>
      </w:r>
      <w:r w:rsidR="006F6BA1" w:rsidRPr="009F3F0B">
        <w:rPr>
          <w:rFonts w:eastAsia="Calibri"/>
          <w:b/>
          <w:lang w:eastAsia="en-US"/>
        </w:rPr>
        <w:t xml:space="preserve"> </w:t>
      </w:r>
      <w:r w:rsidR="006F6BA1" w:rsidRPr="009F3F0B">
        <w:rPr>
          <w:rFonts w:eastAsia="Calibri"/>
          <w:b/>
          <w:bCs/>
          <w:lang w:eastAsia="en-US"/>
        </w:rPr>
        <w:t>iecelšanu amatā</w:t>
      </w:r>
      <w:r w:rsidRPr="009F3F0B">
        <w:rPr>
          <w:b/>
        </w:rPr>
        <w:t>”.</w:t>
      </w:r>
    </w:p>
    <w:p w14:paraId="6E5FAA8A" w14:textId="77777777" w:rsidR="00FB1570" w:rsidRPr="009F3F0B" w:rsidRDefault="00FB1570" w:rsidP="009F3F0B">
      <w:pPr>
        <w:jc w:val="both"/>
        <w:rPr>
          <w:b/>
        </w:rPr>
      </w:pPr>
    </w:p>
    <w:p w14:paraId="11617EAA" w14:textId="2147AD7D" w:rsidR="00C46976" w:rsidRDefault="00C46976" w:rsidP="00C46976">
      <w:pPr>
        <w:jc w:val="center"/>
        <w:rPr>
          <w:b/>
          <w:u w:val="single"/>
        </w:rPr>
      </w:pPr>
      <w:r>
        <w:rPr>
          <w:color w:val="000000"/>
        </w:rPr>
        <w:t>2</w:t>
      </w:r>
      <w:r w:rsidR="00AB2D5E">
        <w:rPr>
          <w:color w:val="000000"/>
        </w:rPr>
        <w:t>3</w:t>
      </w:r>
      <w:r w:rsidRPr="00FE5C59">
        <w:rPr>
          <w:color w:val="000000"/>
        </w:rPr>
        <w:t>.§</w:t>
      </w:r>
    </w:p>
    <w:p w14:paraId="02931767" w14:textId="77777777" w:rsidR="00B71B0D" w:rsidRPr="00B71B0D" w:rsidRDefault="00B71B0D" w:rsidP="00B71B0D">
      <w:pPr>
        <w:jc w:val="both"/>
        <w:rPr>
          <w:rFonts w:eastAsia="Calibri"/>
          <w:b/>
          <w:bCs/>
          <w:lang w:eastAsia="en-US"/>
        </w:rPr>
      </w:pPr>
      <w:r w:rsidRPr="00B71B0D">
        <w:rPr>
          <w:rFonts w:eastAsia="Calibri"/>
          <w:b/>
          <w:bCs/>
          <w:lang w:eastAsia="en-US"/>
        </w:rPr>
        <w:t>Par Lielauces pagasta pārvaldes vadītāja</w:t>
      </w:r>
      <w:r w:rsidRPr="00B71B0D">
        <w:rPr>
          <w:rFonts w:eastAsia="Calibri"/>
          <w:b/>
          <w:lang w:eastAsia="en-US"/>
        </w:rPr>
        <w:t xml:space="preserve"> </w:t>
      </w:r>
      <w:r w:rsidRPr="00B71B0D">
        <w:rPr>
          <w:rFonts w:eastAsia="Calibri"/>
          <w:b/>
          <w:bCs/>
          <w:lang w:eastAsia="en-US"/>
        </w:rPr>
        <w:t>iecelšanu amatā</w:t>
      </w:r>
    </w:p>
    <w:p w14:paraId="47F70B25" w14:textId="659E4660"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4976" behindDoc="0" locked="0" layoutInCell="1" allowOverlap="1" wp14:anchorId="2C05DE89" wp14:editId="7836F579">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8C3263">
        <w:rPr>
          <w:i/>
          <w:color w:val="000000"/>
        </w:rPr>
        <w:t>I.Gorskis</w:t>
      </w:r>
      <w:proofErr w:type="spellEnd"/>
      <w:r>
        <w:rPr>
          <w:i/>
          <w:color w:val="000000"/>
        </w:rPr>
        <w:t>)</w:t>
      </w:r>
    </w:p>
    <w:p w14:paraId="6B73645A" w14:textId="77777777" w:rsidR="00C46976" w:rsidRDefault="00C46976" w:rsidP="00C46976">
      <w:pPr>
        <w:rPr>
          <w:color w:val="000000"/>
        </w:rPr>
      </w:pPr>
    </w:p>
    <w:p w14:paraId="4DD62F14" w14:textId="4E85E065" w:rsidR="00AB2D5E" w:rsidRDefault="009652C1" w:rsidP="00AB2D5E">
      <w:pPr>
        <w:jc w:val="both"/>
        <w:rPr>
          <w:bCs/>
          <w:color w:val="000000"/>
        </w:rPr>
      </w:pPr>
      <w:r w:rsidRPr="0071304E">
        <w:rPr>
          <w:color w:val="000000"/>
        </w:rPr>
        <w:t xml:space="preserve">Jautājums </w:t>
      </w:r>
      <w:r>
        <w:rPr>
          <w:color w:val="000000"/>
        </w:rPr>
        <w:t xml:space="preserve">izskatīts </w:t>
      </w:r>
      <w:bookmarkStart w:id="7" w:name="_Hlk91950891"/>
      <w:r w:rsidR="00AB2D5E">
        <w:rPr>
          <w:bCs/>
          <w:color w:val="000000"/>
        </w:rPr>
        <w:t>Finanšu un budžeta</w:t>
      </w:r>
      <w:r w:rsidR="00AB2D5E" w:rsidRPr="00F50D41">
        <w:rPr>
          <w:bCs/>
          <w:color w:val="000000"/>
        </w:rPr>
        <w:t xml:space="preserve"> komitej</w:t>
      </w:r>
      <w:r w:rsidR="00AB2D5E">
        <w:rPr>
          <w:bCs/>
          <w:color w:val="000000"/>
        </w:rPr>
        <w:t>ā 2021.gada 22.decembrī.</w:t>
      </w:r>
      <w:bookmarkEnd w:id="7"/>
    </w:p>
    <w:p w14:paraId="0BDBD284" w14:textId="122E5F1A" w:rsidR="00CF0469" w:rsidRDefault="00CF0469" w:rsidP="00CF0469">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Nr.11</w:t>
      </w:r>
      <w:r w:rsidRPr="00FE5C59">
        <w:rPr>
          <w:color w:val="000000"/>
        </w:rPr>
        <w:t xml:space="preserve"> </w:t>
      </w:r>
      <w:r>
        <w:rPr>
          <w:color w:val="000000"/>
        </w:rPr>
        <w:t>pielikumā)</w:t>
      </w:r>
      <w:r w:rsidRPr="00FE5C59">
        <w:rPr>
          <w:color w:val="000000"/>
        </w:rPr>
        <w:t>.</w:t>
      </w:r>
    </w:p>
    <w:p w14:paraId="05CF8F25" w14:textId="4337D85C" w:rsidR="008C3263" w:rsidRPr="004E32AF" w:rsidRDefault="00010922" w:rsidP="008C3263">
      <w:pPr>
        <w:pStyle w:val="Parasts1"/>
        <w:jc w:val="both"/>
      </w:pPr>
      <w:r w:rsidRPr="00FE5C59">
        <w:rPr>
          <w:color w:val="000000"/>
        </w:rPr>
        <w:lastRenderedPageBreak/>
        <w:t>Atklāti balsojot</w:t>
      </w:r>
      <w:r w:rsidR="00444B2F">
        <w:rPr>
          <w:color w:val="000000"/>
        </w:rPr>
        <w:t xml:space="preserve"> ar vēlēšanu zīmēm</w:t>
      </w:r>
      <w:r w:rsidRPr="00FE5C59">
        <w:rPr>
          <w:color w:val="000000"/>
        </w:rPr>
        <w:t xml:space="preserve">: </w:t>
      </w:r>
      <w:r w:rsidR="009652C1" w:rsidRPr="00F92D95">
        <w:t>PAR</w:t>
      </w:r>
      <w:r w:rsidR="009652C1" w:rsidRPr="001E72C8">
        <w:t xml:space="preserve"> –</w:t>
      </w:r>
      <w:r w:rsidR="009652C1">
        <w:t xml:space="preserve"> 1</w:t>
      </w:r>
      <w:r w:rsidR="00AB3916">
        <w:t>8</w:t>
      </w:r>
      <w:r w:rsidR="009652C1" w:rsidRPr="001E72C8">
        <w:t xml:space="preserve"> (Ģirts </w:t>
      </w:r>
      <w:proofErr w:type="spellStart"/>
      <w:r w:rsidR="009652C1" w:rsidRPr="001E72C8">
        <w:t>Ante</w:t>
      </w:r>
      <w:proofErr w:type="spellEnd"/>
      <w:r w:rsidR="009652C1" w:rsidRPr="001E72C8">
        <w:t xml:space="preserve">, </w:t>
      </w:r>
      <w:r w:rsidR="009652C1" w:rsidRPr="001E72C8">
        <w:rPr>
          <w:bCs/>
          <w:lang w:eastAsia="et-EE"/>
        </w:rPr>
        <w:t>Kristīne Briede</w:t>
      </w:r>
      <w:r w:rsidR="009652C1">
        <w:rPr>
          <w:bCs/>
          <w:lang w:eastAsia="et-EE"/>
        </w:rPr>
        <w:t>,</w:t>
      </w:r>
      <w:r w:rsidR="009652C1" w:rsidRPr="001E72C8">
        <w:rPr>
          <w:bCs/>
          <w:lang w:eastAsia="et-EE"/>
        </w:rPr>
        <w:t xml:space="preserve"> Madara </w:t>
      </w:r>
      <w:proofErr w:type="spellStart"/>
      <w:r w:rsidR="009652C1" w:rsidRPr="001E72C8">
        <w:rPr>
          <w:bCs/>
          <w:lang w:eastAsia="et-EE"/>
        </w:rPr>
        <w:t>Darguža</w:t>
      </w:r>
      <w:proofErr w:type="spellEnd"/>
      <w:r w:rsidR="009652C1" w:rsidRPr="001E72C8">
        <w:rPr>
          <w:bCs/>
          <w:lang w:eastAsia="et-EE"/>
        </w:rPr>
        <w:t xml:space="preserve">, Sarmīte Dude, Edgars </w:t>
      </w:r>
      <w:proofErr w:type="spellStart"/>
      <w:r w:rsidR="009652C1" w:rsidRPr="001E72C8">
        <w:rPr>
          <w:bCs/>
          <w:lang w:eastAsia="et-EE"/>
        </w:rPr>
        <w:t>Gaigalis</w:t>
      </w:r>
      <w:proofErr w:type="spellEnd"/>
      <w:r w:rsidR="009652C1" w:rsidRPr="001E72C8">
        <w:rPr>
          <w:bCs/>
          <w:lang w:eastAsia="et-EE"/>
        </w:rPr>
        <w:t xml:space="preserve">, Ivars </w:t>
      </w:r>
      <w:proofErr w:type="spellStart"/>
      <w:r w:rsidR="009652C1" w:rsidRPr="001E72C8">
        <w:rPr>
          <w:bCs/>
          <w:lang w:eastAsia="et-EE"/>
        </w:rPr>
        <w:t>Gorskis</w:t>
      </w:r>
      <w:proofErr w:type="spellEnd"/>
      <w:r w:rsidR="009652C1" w:rsidRPr="001E72C8">
        <w:rPr>
          <w:bCs/>
          <w:lang w:eastAsia="et-EE"/>
        </w:rPr>
        <w:t xml:space="preserve">, Gints Kaminskis, Linda </w:t>
      </w:r>
      <w:proofErr w:type="spellStart"/>
      <w:r w:rsidR="009652C1" w:rsidRPr="001E72C8">
        <w:rPr>
          <w:bCs/>
          <w:lang w:eastAsia="et-EE"/>
        </w:rPr>
        <w:t>Karloviča</w:t>
      </w:r>
      <w:proofErr w:type="spellEnd"/>
      <w:r w:rsidR="009652C1" w:rsidRPr="001E72C8">
        <w:rPr>
          <w:bCs/>
          <w:lang w:eastAsia="et-EE"/>
        </w:rPr>
        <w:t xml:space="preserve">, Edgars Laimiņš, Sintija </w:t>
      </w:r>
      <w:proofErr w:type="spellStart"/>
      <w:r w:rsidR="009652C1" w:rsidRPr="001E72C8">
        <w:rPr>
          <w:bCs/>
          <w:lang w:eastAsia="et-EE"/>
        </w:rPr>
        <w:t>Liekniņa</w:t>
      </w:r>
      <w:proofErr w:type="spellEnd"/>
      <w:r w:rsidR="009652C1" w:rsidRPr="001E72C8">
        <w:rPr>
          <w:bCs/>
          <w:lang w:eastAsia="et-EE"/>
        </w:rPr>
        <w:t xml:space="preserve">, Sanita </w:t>
      </w:r>
      <w:proofErr w:type="spellStart"/>
      <w:r w:rsidR="009652C1" w:rsidRPr="001E72C8">
        <w:rPr>
          <w:bCs/>
          <w:lang w:eastAsia="et-EE"/>
        </w:rPr>
        <w:t>Olševska</w:t>
      </w:r>
      <w:proofErr w:type="spellEnd"/>
      <w:r w:rsidR="009652C1" w:rsidRPr="001E72C8">
        <w:rPr>
          <w:bCs/>
          <w:lang w:eastAsia="et-EE"/>
        </w:rPr>
        <w:t xml:space="preserve">, Andris </w:t>
      </w:r>
      <w:proofErr w:type="spellStart"/>
      <w:r w:rsidR="009652C1" w:rsidRPr="001E72C8">
        <w:rPr>
          <w:bCs/>
          <w:lang w:eastAsia="et-EE"/>
        </w:rPr>
        <w:t>Podvinskis</w:t>
      </w:r>
      <w:proofErr w:type="spellEnd"/>
      <w:r w:rsidR="009652C1" w:rsidRPr="001E72C8">
        <w:rPr>
          <w:bCs/>
          <w:lang w:eastAsia="et-EE"/>
        </w:rPr>
        <w:t>, Viesturs Reinfelds</w:t>
      </w:r>
      <w:r w:rsidR="009652C1">
        <w:rPr>
          <w:bCs/>
          <w:lang w:eastAsia="et-EE"/>
        </w:rPr>
        <w:t>,</w:t>
      </w:r>
      <w:r w:rsidR="009652C1" w:rsidRPr="001E72C8">
        <w:rPr>
          <w:bCs/>
          <w:lang w:eastAsia="et-EE"/>
        </w:rPr>
        <w:t xml:space="preserve"> Dace Reinika, Guntis </w:t>
      </w:r>
      <w:proofErr w:type="spellStart"/>
      <w:r w:rsidR="009652C1" w:rsidRPr="001E72C8">
        <w:rPr>
          <w:bCs/>
          <w:lang w:eastAsia="et-EE"/>
        </w:rPr>
        <w:t>Safranovičs</w:t>
      </w:r>
      <w:proofErr w:type="spellEnd"/>
      <w:r w:rsidR="009652C1" w:rsidRPr="001E72C8">
        <w:rPr>
          <w:bCs/>
          <w:lang w:eastAsia="et-EE"/>
        </w:rPr>
        <w:t xml:space="preserve">, Andrejs Spridzāns, Ivars Stanga, Indra </w:t>
      </w:r>
      <w:proofErr w:type="spellStart"/>
      <w:r w:rsidR="009652C1" w:rsidRPr="001E72C8">
        <w:rPr>
          <w:bCs/>
          <w:lang w:eastAsia="et-EE"/>
        </w:rPr>
        <w:t>Špela</w:t>
      </w:r>
      <w:proofErr w:type="spellEnd"/>
      <w:r w:rsidR="009652C1" w:rsidRPr="001E72C8">
        <w:t xml:space="preserve">), PRET – </w:t>
      </w:r>
      <w:r w:rsidR="00AB3916">
        <w:t>1 (Māris Feldmanis)</w:t>
      </w:r>
      <w:r w:rsidR="009652C1" w:rsidRPr="001E72C8">
        <w:t xml:space="preserve">, ATTURAS – </w:t>
      </w:r>
      <w:r w:rsidR="009652C1">
        <w:t>nav</w:t>
      </w:r>
      <w:r w:rsidR="008C3263">
        <w:rPr>
          <w:bCs/>
          <w:lang w:eastAsia="et-EE"/>
        </w:rPr>
        <w:t>,</w:t>
      </w:r>
      <w:r w:rsidR="008C3263" w:rsidRPr="00426397">
        <w:rPr>
          <w:bCs/>
          <w:lang w:eastAsia="et-EE"/>
        </w:rPr>
        <w:t xml:space="preserve"> </w:t>
      </w:r>
      <w:r w:rsidR="008C3263" w:rsidRPr="004E32AF">
        <w:rPr>
          <w:rStyle w:val="Noklusjumarindkopasfonts1"/>
        </w:rPr>
        <w:t>Dobeles novada dome NOLEMJ:</w:t>
      </w:r>
    </w:p>
    <w:p w14:paraId="06B33BA9" w14:textId="671E507D" w:rsidR="00010922" w:rsidRDefault="00010922" w:rsidP="009652C1">
      <w:pPr>
        <w:jc w:val="both"/>
        <w:rPr>
          <w:b/>
        </w:rPr>
      </w:pPr>
      <w:r w:rsidRPr="009652C1">
        <w:rPr>
          <w:b/>
          <w:color w:val="000000"/>
        </w:rPr>
        <w:t>Pieņemt lēmumu</w:t>
      </w:r>
      <w:r w:rsidRPr="009652C1">
        <w:rPr>
          <w:color w:val="000000"/>
        </w:rPr>
        <w:t xml:space="preserve"> </w:t>
      </w:r>
      <w:r w:rsidRPr="009652C1">
        <w:rPr>
          <w:b/>
          <w:color w:val="000000"/>
        </w:rPr>
        <w:t>Nr.</w:t>
      </w:r>
      <w:r w:rsidR="00AB3916">
        <w:rPr>
          <w:b/>
          <w:color w:val="000000"/>
        </w:rPr>
        <w:t>333</w:t>
      </w:r>
      <w:r w:rsidR="009652C1" w:rsidRPr="009652C1">
        <w:rPr>
          <w:b/>
          <w:color w:val="000000"/>
        </w:rPr>
        <w:t>/1</w:t>
      </w:r>
      <w:r w:rsidR="00B71B0D">
        <w:rPr>
          <w:b/>
          <w:color w:val="000000"/>
        </w:rPr>
        <w:t>9</w:t>
      </w:r>
      <w:r w:rsidRPr="009652C1">
        <w:rPr>
          <w:color w:val="000000"/>
        </w:rPr>
        <w:t xml:space="preserve"> </w:t>
      </w:r>
      <w:r w:rsidRPr="00B71B0D">
        <w:rPr>
          <w:b/>
          <w:color w:val="000000"/>
        </w:rPr>
        <w:t>“</w:t>
      </w:r>
      <w:r w:rsidR="00B71B0D" w:rsidRPr="00B71B0D">
        <w:rPr>
          <w:rFonts w:eastAsia="Calibri"/>
          <w:b/>
          <w:bCs/>
          <w:lang w:eastAsia="en-US"/>
        </w:rPr>
        <w:t>Par Lielauces pagasta pārvaldes vadītāja</w:t>
      </w:r>
      <w:r w:rsidR="00B71B0D" w:rsidRPr="00B71B0D">
        <w:rPr>
          <w:rFonts w:eastAsia="Calibri"/>
          <w:b/>
          <w:lang w:eastAsia="en-US"/>
        </w:rPr>
        <w:t xml:space="preserve"> </w:t>
      </w:r>
      <w:r w:rsidR="00B71B0D" w:rsidRPr="00B71B0D">
        <w:rPr>
          <w:rFonts w:eastAsia="Calibri"/>
          <w:b/>
          <w:bCs/>
          <w:lang w:eastAsia="en-US"/>
        </w:rPr>
        <w:t>iecelšanu amatā</w:t>
      </w:r>
      <w:r w:rsidR="00B71B0D">
        <w:rPr>
          <w:rFonts w:eastAsia="Calibri"/>
          <w:b/>
          <w:bCs/>
          <w:lang w:eastAsia="en-US"/>
        </w:rPr>
        <w:t>’’</w:t>
      </w:r>
      <w:r w:rsidRPr="009652C1">
        <w:rPr>
          <w:b/>
        </w:rPr>
        <w:t>.</w:t>
      </w:r>
    </w:p>
    <w:p w14:paraId="1102BC08" w14:textId="77777777" w:rsidR="00FB1570" w:rsidRPr="00A7209B" w:rsidRDefault="00FB1570" w:rsidP="009652C1">
      <w:pPr>
        <w:jc w:val="both"/>
        <w:rPr>
          <w:b/>
        </w:rPr>
      </w:pPr>
    </w:p>
    <w:p w14:paraId="1F826C47" w14:textId="3F0A5FD8" w:rsidR="00B917E0" w:rsidRDefault="00B917E0" w:rsidP="00BE0CEB">
      <w:pPr>
        <w:ind w:left="3600" w:firstLine="720"/>
        <w:rPr>
          <w:b/>
          <w:u w:val="single"/>
        </w:rPr>
      </w:pPr>
      <w:r>
        <w:rPr>
          <w:color w:val="000000"/>
        </w:rPr>
        <w:t>2</w:t>
      </w:r>
      <w:r w:rsidR="00AB3916">
        <w:rPr>
          <w:color w:val="000000"/>
        </w:rPr>
        <w:t>4</w:t>
      </w:r>
      <w:r w:rsidRPr="00FE5C59">
        <w:rPr>
          <w:color w:val="000000"/>
        </w:rPr>
        <w:t>.§</w:t>
      </w:r>
    </w:p>
    <w:p w14:paraId="6BF42895" w14:textId="77777777" w:rsidR="00B71B0D" w:rsidRPr="00B71B0D" w:rsidRDefault="00B71B0D" w:rsidP="00B71B0D">
      <w:pPr>
        <w:jc w:val="both"/>
        <w:rPr>
          <w:rFonts w:eastAsia="Calibri"/>
          <w:b/>
          <w:bCs/>
          <w:lang w:eastAsia="en-US"/>
        </w:rPr>
      </w:pPr>
      <w:r w:rsidRPr="00B71B0D">
        <w:rPr>
          <w:rFonts w:eastAsia="Calibri"/>
          <w:b/>
          <w:bCs/>
          <w:lang w:eastAsia="en-US"/>
        </w:rPr>
        <w:t>Par Tērvetes pagasta pārvaldes vadītāja</w:t>
      </w:r>
      <w:r w:rsidRPr="00B71B0D">
        <w:rPr>
          <w:rFonts w:eastAsia="Calibri"/>
          <w:b/>
          <w:lang w:eastAsia="en-US"/>
        </w:rPr>
        <w:t xml:space="preserve"> </w:t>
      </w:r>
      <w:r w:rsidRPr="00B71B0D">
        <w:rPr>
          <w:rFonts w:eastAsia="Calibri"/>
          <w:b/>
          <w:bCs/>
          <w:lang w:eastAsia="en-US"/>
        </w:rPr>
        <w:t>iecelšanu amatā</w:t>
      </w:r>
    </w:p>
    <w:p w14:paraId="77381239" w14:textId="10BC84FA" w:rsidR="00B917E0" w:rsidRPr="00FE5C59" w:rsidRDefault="00B917E0" w:rsidP="00B917E0">
      <w:pPr>
        <w:jc w:val="center"/>
        <w:rPr>
          <w:i/>
          <w:color w:val="000000"/>
        </w:rPr>
      </w:pPr>
      <w:r w:rsidRPr="00FE5C59">
        <w:rPr>
          <w:b/>
          <w:noProof/>
          <w:color w:val="000000"/>
        </w:rPr>
        <mc:AlternateContent>
          <mc:Choice Requires="wps">
            <w:drawing>
              <wp:anchor distT="0" distB="0" distL="114300" distR="114300" simplePos="0" relativeHeight="251777024" behindDoc="0" locked="0" layoutInCell="1" allowOverlap="1" wp14:anchorId="6F741CA3" wp14:editId="547B98D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8C3263">
        <w:rPr>
          <w:i/>
          <w:color w:val="000000"/>
        </w:rPr>
        <w:t>I.Gorskis</w:t>
      </w:r>
      <w:proofErr w:type="spellEnd"/>
      <w:r>
        <w:rPr>
          <w:i/>
          <w:color w:val="000000"/>
        </w:rPr>
        <w:t>)</w:t>
      </w:r>
    </w:p>
    <w:p w14:paraId="3D200806" w14:textId="77777777" w:rsidR="00B917E0" w:rsidRDefault="00B917E0" w:rsidP="00B917E0">
      <w:pPr>
        <w:rPr>
          <w:color w:val="000000"/>
        </w:rPr>
      </w:pPr>
    </w:p>
    <w:p w14:paraId="40A242E3" w14:textId="5DA53B9C" w:rsidR="00AB3916" w:rsidRDefault="00010922" w:rsidP="00BE0CEB">
      <w:pPr>
        <w:jc w:val="both"/>
        <w:rPr>
          <w:bCs/>
          <w:color w:val="000000"/>
        </w:rPr>
      </w:pPr>
      <w:r w:rsidRPr="00CF69C1">
        <w:rPr>
          <w:color w:val="000000"/>
        </w:rPr>
        <w:t xml:space="preserve">Jautājums izskatīts </w:t>
      </w:r>
      <w:r w:rsidR="00AB3916">
        <w:rPr>
          <w:bCs/>
          <w:color w:val="000000"/>
        </w:rPr>
        <w:t>Finanšu un budžeta</w:t>
      </w:r>
      <w:r w:rsidR="00AB3916" w:rsidRPr="00F50D41">
        <w:rPr>
          <w:bCs/>
          <w:color w:val="000000"/>
        </w:rPr>
        <w:t xml:space="preserve"> komitej</w:t>
      </w:r>
      <w:r w:rsidR="00AB3916">
        <w:rPr>
          <w:bCs/>
          <w:color w:val="000000"/>
        </w:rPr>
        <w:t>ā 2021.gada 22.decembrī.</w:t>
      </w:r>
    </w:p>
    <w:p w14:paraId="64D8C297" w14:textId="185B89C8" w:rsidR="00780F3A" w:rsidRDefault="00780F3A" w:rsidP="00780F3A">
      <w:pPr>
        <w:spacing w:line="276" w:lineRule="auto"/>
        <w:jc w:val="both"/>
        <w:rPr>
          <w:color w:val="000000"/>
        </w:rPr>
      </w:pPr>
      <w:proofErr w:type="spellStart"/>
      <w:r>
        <w:rPr>
          <w:color w:val="000000"/>
        </w:rPr>
        <w:t>I.Gorskis</w:t>
      </w:r>
      <w:proofErr w:type="spellEnd"/>
      <w:r>
        <w:rPr>
          <w:color w:val="000000"/>
        </w:rPr>
        <w:t xml:space="preserve"> nolasa iesniegto balsu skaitīšanas protokolu.(Protokols Nr.12</w:t>
      </w:r>
      <w:r w:rsidRPr="00FE5C59">
        <w:rPr>
          <w:color w:val="000000"/>
        </w:rPr>
        <w:t xml:space="preserve"> </w:t>
      </w:r>
      <w:r>
        <w:rPr>
          <w:color w:val="000000"/>
        </w:rPr>
        <w:t>pielikumā)</w:t>
      </w:r>
      <w:r w:rsidRPr="00FE5C59">
        <w:rPr>
          <w:color w:val="000000"/>
        </w:rPr>
        <w:t>.</w:t>
      </w:r>
    </w:p>
    <w:p w14:paraId="44B4502C" w14:textId="06A4CA16" w:rsidR="008C3263" w:rsidRPr="004E32AF" w:rsidRDefault="00010922" w:rsidP="008C3263">
      <w:pPr>
        <w:pStyle w:val="Parasts1"/>
        <w:jc w:val="both"/>
      </w:pPr>
      <w:r w:rsidRPr="00FE5C59">
        <w:rPr>
          <w:color w:val="000000"/>
        </w:rPr>
        <w:t>Atklāti balsojot</w:t>
      </w:r>
      <w:r w:rsidR="00444B2F">
        <w:rPr>
          <w:color w:val="000000"/>
        </w:rPr>
        <w:t xml:space="preserve"> ar vēlēšanu zīmēm</w:t>
      </w:r>
      <w:r w:rsidRPr="00FE5C59">
        <w:rPr>
          <w:color w:val="000000"/>
        </w:rPr>
        <w:t xml:space="preserve">: </w:t>
      </w:r>
      <w:r w:rsidR="00CB570F" w:rsidRPr="00F92D95">
        <w:t>PAR</w:t>
      </w:r>
      <w:r w:rsidR="00CB570F" w:rsidRPr="001E72C8">
        <w:t xml:space="preserve"> –</w:t>
      </w:r>
      <w:r w:rsidR="00CB570F">
        <w:t xml:space="preserve"> 1</w:t>
      </w:r>
      <w:r w:rsidR="00C97AB2">
        <w:t>6</w:t>
      </w:r>
      <w:r w:rsidR="00CB570F" w:rsidRPr="001E72C8">
        <w:t xml:space="preserve"> (Ģirts </w:t>
      </w:r>
      <w:proofErr w:type="spellStart"/>
      <w:r w:rsidR="00CB570F" w:rsidRPr="001E72C8">
        <w:t>Ante</w:t>
      </w:r>
      <w:proofErr w:type="spellEnd"/>
      <w:r w:rsidR="00CB570F" w:rsidRPr="001E72C8">
        <w:t xml:space="preserve">, </w:t>
      </w:r>
      <w:r w:rsidR="00CB570F" w:rsidRPr="001E72C8">
        <w:rPr>
          <w:bCs/>
          <w:lang w:eastAsia="et-EE"/>
        </w:rPr>
        <w:t>Kristīne Briede</w:t>
      </w:r>
      <w:r w:rsidR="00CB570F">
        <w:rPr>
          <w:bCs/>
          <w:lang w:eastAsia="et-EE"/>
        </w:rPr>
        <w:t>,</w:t>
      </w:r>
      <w:r w:rsidR="00CB570F" w:rsidRPr="001E72C8">
        <w:rPr>
          <w:bCs/>
          <w:lang w:eastAsia="et-EE"/>
        </w:rPr>
        <w:t xml:space="preserve"> Madara </w:t>
      </w:r>
      <w:proofErr w:type="spellStart"/>
      <w:r w:rsidR="00CB570F" w:rsidRPr="001E72C8">
        <w:rPr>
          <w:bCs/>
          <w:lang w:eastAsia="et-EE"/>
        </w:rPr>
        <w:t>Darguža</w:t>
      </w:r>
      <w:proofErr w:type="spellEnd"/>
      <w:r w:rsidR="00CB570F" w:rsidRPr="001E72C8">
        <w:rPr>
          <w:bCs/>
          <w:lang w:eastAsia="et-EE"/>
        </w:rPr>
        <w:t xml:space="preserve">, Sarmīte Dude, Ivars </w:t>
      </w:r>
      <w:proofErr w:type="spellStart"/>
      <w:r w:rsidR="00CB570F" w:rsidRPr="001E72C8">
        <w:rPr>
          <w:bCs/>
          <w:lang w:eastAsia="et-EE"/>
        </w:rPr>
        <w:t>Gorskis</w:t>
      </w:r>
      <w:proofErr w:type="spellEnd"/>
      <w:r w:rsidR="00CB570F" w:rsidRPr="001E72C8">
        <w:rPr>
          <w:bCs/>
          <w:lang w:eastAsia="et-EE"/>
        </w:rPr>
        <w:t xml:space="preserve">, Gints Kaminskis, Linda </w:t>
      </w:r>
      <w:proofErr w:type="spellStart"/>
      <w:r w:rsidR="00CB570F" w:rsidRPr="001E72C8">
        <w:rPr>
          <w:bCs/>
          <w:lang w:eastAsia="et-EE"/>
        </w:rPr>
        <w:t>Karloviča</w:t>
      </w:r>
      <w:proofErr w:type="spellEnd"/>
      <w:r w:rsidR="00CB570F" w:rsidRPr="001E72C8">
        <w:rPr>
          <w:bCs/>
          <w:lang w:eastAsia="et-EE"/>
        </w:rPr>
        <w:t xml:space="preserve">, Edgars Laimiņš, Sintija </w:t>
      </w:r>
      <w:proofErr w:type="spellStart"/>
      <w:r w:rsidR="00CB570F" w:rsidRPr="001E72C8">
        <w:rPr>
          <w:bCs/>
          <w:lang w:eastAsia="et-EE"/>
        </w:rPr>
        <w:t>Liekniņa</w:t>
      </w:r>
      <w:proofErr w:type="spellEnd"/>
      <w:r w:rsidR="00CB570F" w:rsidRPr="001E72C8">
        <w:rPr>
          <w:bCs/>
          <w:lang w:eastAsia="et-EE"/>
        </w:rPr>
        <w:t xml:space="preserve">, Sanita </w:t>
      </w:r>
      <w:proofErr w:type="spellStart"/>
      <w:r w:rsidR="00CB570F" w:rsidRPr="001E72C8">
        <w:rPr>
          <w:bCs/>
          <w:lang w:eastAsia="et-EE"/>
        </w:rPr>
        <w:t>Olševska</w:t>
      </w:r>
      <w:proofErr w:type="spellEnd"/>
      <w:r w:rsidR="00CB570F" w:rsidRPr="001E72C8">
        <w:rPr>
          <w:bCs/>
          <w:lang w:eastAsia="et-EE"/>
        </w:rPr>
        <w:t>, Viesturs Reinfelds</w:t>
      </w:r>
      <w:r w:rsidR="00CB570F">
        <w:rPr>
          <w:bCs/>
          <w:lang w:eastAsia="et-EE"/>
        </w:rPr>
        <w:t>,</w:t>
      </w:r>
      <w:r w:rsidR="00CB570F" w:rsidRPr="001E72C8">
        <w:rPr>
          <w:bCs/>
          <w:lang w:eastAsia="et-EE"/>
        </w:rPr>
        <w:t xml:space="preserve"> Dace Reinika, Guntis </w:t>
      </w:r>
      <w:proofErr w:type="spellStart"/>
      <w:r w:rsidR="00CB570F" w:rsidRPr="001E72C8">
        <w:rPr>
          <w:bCs/>
          <w:lang w:eastAsia="et-EE"/>
        </w:rPr>
        <w:t>Safranovičs</w:t>
      </w:r>
      <w:proofErr w:type="spellEnd"/>
      <w:r w:rsidR="00CB570F" w:rsidRPr="001E72C8">
        <w:rPr>
          <w:bCs/>
          <w:lang w:eastAsia="et-EE"/>
        </w:rPr>
        <w:t xml:space="preserve">, Andrejs Spridzāns, Ivars Stanga, Indra </w:t>
      </w:r>
      <w:proofErr w:type="spellStart"/>
      <w:r w:rsidR="00CB570F" w:rsidRPr="001E72C8">
        <w:rPr>
          <w:bCs/>
          <w:lang w:eastAsia="et-EE"/>
        </w:rPr>
        <w:t>Špela</w:t>
      </w:r>
      <w:proofErr w:type="spellEnd"/>
      <w:r w:rsidR="00CB570F" w:rsidRPr="001E72C8">
        <w:t xml:space="preserve">), PRET – </w:t>
      </w:r>
      <w:r w:rsidR="00C97AB2">
        <w:t xml:space="preserve">2 (Māris Feldmanis, Edgars </w:t>
      </w:r>
      <w:proofErr w:type="spellStart"/>
      <w:r w:rsidR="00C97AB2">
        <w:t>Gaigalis</w:t>
      </w:r>
      <w:proofErr w:type="spellEnd"/>
      <w:r w:rsidR="00C97AB2">
        <w:t>)</w:t>
      </w:r>
      <w:r w:rsidR="00CB570F" w:rsidRPr="001E72C8">
        <w:t>, ATTURAS –</w:t>
      </w:r>
      <w:r w:rsidR="00780F3A">
        <w:t xml:space="preserve"> nav</w:t>
      </w:r>
      <w:r w:rsidR="008C3263">
        <w:rPr>
          <w:bCs/>
          <w:lang w:eastAsia="et-EE"/>
        </w:rPr>
        <w:t xml:space="preserve">, </w:t>
      </w:r>
      <w:r w:rsidR="008C3263" w:rsidRPr="004E32AF">
        <w:rPr>
          <w:rStyle w:val="Noklusjumarindkopasfonts1"/>
        </w:rPr>
        <w:t>Dobeles novada dome</w:t>
      </w:r>
      <w:r w:rsidR="008C3263" w:rsidRPr="004E32AF">
        <w:rPr>
          <w:rStyle w:val="Noklusjumarindkopasfonts1"/>
          <w:b/>
        </w:rPr>
        <w:t xml:space="preserve"> </w:t>
      </w:r>
      <w:r w:rsidR="008C3263" w:rsidRPr="004E32AF">
        <w:rPr>
          <w:rStyle w:val="Noklusjumarindkopasfonts1"/>
        </w:rPr>
        <w:t>NOLEMJ:</w:t>
      </w:r>
    </w:p>
    <w:p w14:paraId="54748B57" w14:textId="19DBFAF1" w:rsidR="00010922" w:rsidRPr="00B71B0D" w:rsidRDefault="00010922" w:rsidP="00B71B0D">
      <w:pPr>
        <w:jc w:val="both"/>
        <w:rPr>
          <w:b/>
        </w:rPr>
      </w:pPr>
      <w:r w:rsidRPr="00CB570F">
        <w:rPr>
          <w:b/>
          <w:color w:val="000000"/>
        </w:rPr>
        <w:t>Pieņemt lēmumu</w:t>
      </w:r>
      <w:r w:rsidRPr="00CB570F">
        <w:rPr>
          <w:color w:val="000000"/>
        </w:rPr>
        <w:t xml:space="preserve"> </w:t>
      </w:r>
      <w:r w:rsidR="00CB570F" w:rsidRPr="00CB570F">
        <w:rPr>
          <w:b/>
          <w:color w:val="000000"/>
        </w:rPr>
        <w:t>Nr.</w:t>
      </w:r>
      <w:r w:rsidR="00C97AB2">
        <w:rPr>
          <w:b/>
          <w:color w:val="000000"/>
        </w:rPr>
        <w:t>334</w:t>
      </w:r>
      <w:r w:rsidR="00CB570F" w:rsidRPr="00CB570F">
        <w:rPr>
          <w:b/>
          <w:color w:val="000000"/>
        </w:rPr>
        <w:t>/1</w:t>
      </w:r>
      <w:r w:rsidR="00B71B0D">
        <w:rPr>
          <w:b/>
          <w:color w:val="000000"/>
        </w:rPr>
        <w:t>9</w:t>
      </w:r>
      <w:r w:rsidR="00CB570F">
        <w:rPr>
          <w:color w:val="000000"/>
        </w:rPr>
        <w:t xml:space="preserve"> </w:t>
      </w:r>
      <w:r w:rsidR="00CB570F">
        <w:rPr>
          <w:b/>
        </w:rPr>
        <w:t>“</w:t>
      </w:r>
      <w:r w:rsidR="00B71B0D" w:rsidRPr="00B71B0D">
        <w:rPr>
          <w:rFonts w:eastAsia="Calibri"/>
          <w:b/>
          <w:bCs/>
          <w:lang w:eastAsia="en-US"/>
        </w:rPr>
        <w:t>Par Tērvetes pagasta pārvaldes vadītāja</w:t>
      </w:r>
      <w:r w:rsidR="00B71B0D" w:rsidRPr="00B71B0D">
        <w:rPr>
          <w:rFonts w:eastAsia="Calibri"/>
          <w:b/>
          <w:lang w:eastAsia="en-US"/>
        </w:rPr>
        <w:t xml:space="preserve"> </w:t>
      </w:r>
      <w:r w:rsidR="00B71B0D" w:rsidRPr="00B71B0D">
        <w:rPr>
          <w:rFonts w:eastAsia="Calibri"/>
          <w:b/>
          <w:bCs/>
          <w:lang w:eastAsia="en-US"/>
        </w:rPr>
        <w:t>iecelšanu amatā</w:t>
      </w:r>
      <w:r w:rsidR="00CB570F" w:rsidRPr="00B71B0D">
        <w:rPr>
          <w:b/>
        </w:rPr>
        <w:t>”</w:t>
      </w:r>
    </w:p>
    <w:p w14:paraId="5982CAA8" w14:textId="41668C6C" w:rsidR="003365B1" w:rsidRDefault="00010922" w:rsidP="00BE0CEB">
      <w:pPr>
        <w:jc w:val="both"/>
        <w:rPr>
          <w:color w:val="000000"/>
        </w:rPr>
      </w:pPr>
      <w:r w:rsidRPr="00FE5C59">
        <w:rPr>
          <w:color w:val="000000"/>
        </w:rPr>
        <w:t>Lēmums pievienots protokolam.</w:t>
      </w:r>
    </w:p>
    <w:p w14:paraId="66574912" w14:textId="77777777" w:rsidR="00F94708" w:rsidRDefault="00F94708" w:rsidP="00B917E0">
      <w:pPr>
        <w:jc w:val="center"/>
        <w:rPr>
          <w:color w:val="000000"/>
        </w:rPr>
      </w:pPr>
    </w:p>
    <w:p w14:paraId="09A5667A" w14:textId="398960E7" w:rsidR="00B917E0" w:rsidRDefault="00B917E0" w:rsidP="00B917E0">
      <w:pPr>
        <w:jc w:val="center"/>
        <w:rPr>
          <w:b/>
          <w:u w:val="single"/>
        </w:rPr>
      </w:pPr>
      <w:r>
        <w:rPr>
          <w:color w:val="000000"/>
        </w:rPr>
        <w:t>2</w:t>
      </w:r>
      <w:r w:rsidR="003D77B2">
        <w:rPr>
          <w:color w:val="000000"/>
        </w:rPr>
        <w:t>5</w:t>
      </w:r>
      <w:r w:rsidRPr="00FE5C59">
        <w:rPr>
          <w:color w:val="000000"/>
        </w:rPr>
        <w:t>.§</w:t>
      </w:r>
    </w:p>
    <w:p w14:paraId="78B0982B" w14:textId="29CAA63B" w:rsidR="002B4CF3" w:rsidRPr="002B4CF3" w:rsidRDefault="002B4CF3" w:rsidP="003365B1">
      <w:pPr>
        <w:pStyle w:val="naisf"/>
        <w:spacing w:before="0" w:after="0"/>
        <w:ind w:firstLine="51"/>
        <w:jc w:val="center"/>
        <w:rPr>
          <w:b/>
          <w:u w:val="single"/>
          <w:lang w:eastAsia="ar-SA"/>
        </w:rPr>
      </w:pPr>
      <w:r w:rsidRPr="002B4CF3">
        <w:rPr>
          <w:rFonts w:eastAsia="Calibri"/>
          <w:b/>
          <w:lang w:eastAsia="en-US"/>
        </w:rPr>
        <w:t>Par Auces pilsētas pārvaldes nolikuma apstiprināšanu</w:t>
      </w:r>
    </w:p>
    <w:p w14:paraId="3A997978" w14:textId="6B90AFA9" w:rsidR="00B917E0" w:rsidRPr="00FE5C59" w:rsidRDefault="00B917E0" w:rsidP="00B917E0">
      <w:pPr>
        <w:jc w:val="center"/>
        <w:rPr>
          <w:i/>
          <w:color w:val="000000"/>
        </w:rPr>
      </w:pPr>
      <w:r w:rsidRPr="00FE5C59">
        <w:rPr>
          <w:b/>
          <w:noProof/>
          <w:color w:val="000000"/>
        </w:rPr>
        <mc:AlternateContent>
          <mc:Choice Requires="wps">
            <w:drawing>
              <wp:anchor distT="0" distB="0" distL="114300" distR="114300" simplePos="0" relativeHeight="251779072" behindDoc="0" locked="0" layoutInCell="1" allowOverlap="1" wp14:anchorId="24A270A8" wp14:editId="06C891A2">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8C3263">
        <w:rPr>
          <w:i/>
          <w:color w:val="000000"/>
        </w:rPr>
        <w:t>I.Gorskis</w:t>
      </w:r>
      <w:proofErr w:type="spellEnd"/>
      <w:r>
        <w:rPr>
          <w:i/>
          <w:color w:val="000000"/>
        </w:rPr>
        <w:t>)</w:t>
      </w:r>
    </w:p>
    <w:p w14:paraId="2CD5B9F3" w14:textId="77777777" w:rsidR="00B917E0" w:rsidRDefault="00B917E0" w:rsidP="00B917E0">
      <w:pPr>
        <w:rPr>
          <w:color w:val="000000"/>
        </w:rPr>
      </w:pPr>
    </w:p>
    <w:p w14:paraId="1E4B7273" w14:textId="3B991FE7" w:rsidR="00CB570F" w:rsidRPr="00CF69C1" w:rsidRDefault="00CB570F" w:rsidP="00CB570F">
      <w:pPr>
        <w:jc w:val="both"/>
        <w:rPr>
          <w:color w:val="000000"/>
        </w:rPr>
      </w:pPr>
      <w:r w:rsidRPr="00CF69C1">
        <w:rPr>
          <w:color w:val="000000"/>
        </w:rPr>
        <w:t xml:space="preserve">Jautājums izskatīts </w:t>
      </w:r>
      <w:r w:rsidR="002A1E0B">
        <w:rPr>
          <w:bCs/>
          <w:color w:val="000000"/>
        </w:rPr>
        <w:t>Finanšu un budžeta</w:t>
      </w:r>
      <w:r w:rsidR="002A1E0B" w:rsidRPr="00F50D41">
        <w:rPr>
          <w:bCs/>
          <w:color w:val="000000"/>
        </w:rPr>
        <w:t xml:space="preserve"> komitej</w:t>
      </w:r>
      <w:r w:rsidR="002A1E0B">
        <w:rPr>
          <w:bCs/>
          <w:color w:val="000000"/>
        </w:rPr>
        <w:t>ā 2021.gada 28.decembrī.</w:t>
      </w:r>
    </w:p>
    <w:p w14:paraId="7468FB28" w14:textId="1625D75D" w:rsidR="00010922" w:rsidRDefault="00010922"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7A782723" w14:textId="77777777" w:rsidR="008C3263" w:rsidRDefault="008C3263" w:rsidP="008C3263">
      <w:pPr>
        <w:rPr>
          <w:color w:val="000000"/>
        </w:rPr>
      </w:pPr>
      <w:r>
        <w:rPr>
          <w:color w:val="000000"/>
        </w:rPr>
        <w:t>Balsojums par lēmuma projektu.</w:t>
      </w:r>
    </w:p>
    <w:p w14:paraId="6E82626C" w14:textId="77777777" w:rsidR="008C3263" w:rsidRPr="004E32AF" w:rsidRDefault="00010922" w:rsidP="008C3263">
      <w:pPr>
        <w:pStyle w:val="Parasts1"/>
        <w:jc w:val="both"/>
      </w:pPr>
      <w:r w:rsidRPr="00FE5C59">
        <w:rPr>
          <w:color w:val="000000"/>
        </w:rPr>
        <w:t xml:space="preserve">Atklāti balsojot: </w:t>
      </w:r>
      <w:r w:rsidR="00CB570F" w:rsidRPr="00F92D95">
        <w:t>PAR</w:t>
      </w:r>
      <w:r w:rsidR="00CB570F" w:rsidRPr="001E72C8">
        <w:t xml:space="preserve"> –</w:t>
      </w:r>
      <w:r w:rsidR="00CB570F">
        <w:t xml:space="preserve"> 19</w:t>
      </w:r>
      <w:r w:rsidR="00CB570F" w:rsidRPr="001E72C8">
        <w:t xml:space="preserve"> (Ģirts </w:t>
      </w:r>
      <w:proofErr w:type="spellStart"/>
      <w:r w:rsidR="00CB570F" w:rsidRPr="001E72C8">
        <w:t>Ante</w:t>
      </w:r>
      <w:proofErr w:type="spellEnd"/>
      <w:r w:rsidR="00CB570F" w:rsidRPr="001E72C8">
        <w:t xml:space="preserve">, </w:t>
      </w:r>
      <w:r w:rsidR="00CB570F" w:rsidRPr="001E72C8">
        <w:rPr>
          <w:bCs/>
          <w:lang w:eastAsia="et-EE"/>
        </w:rPr>
        <w:t>Kristīne Briede</w:t>
      </w:r>
      <w:r w:rsidR="00CB570F">
        <w:rPr>
          <w:bCs/>
          <w:lang w:eastAsia="et-EE"/>
        </w:rPr>
        <w:t>,</w:t>
      </w:r>
      <w:r w:rsidR="00CB570F" w:rsidRPr="001E72C8">
        <w:rPr>
          <w:bCs/>
          <w:lang w:eastAsia="et-EE"/>
        </w:rPr>
        <w:t xml:space="preserve"> Madara </w:t>
      </w:r>
      <w:proofErr w:type="spellStart"/>
      <w:r w:rsidR="00CB570F" w:rsidRPr="001E72C8">
        <w:rPr>
          <w:bCs/>
          <w:lang w:eastAsia="et-EE"/>
        </w:rPr>
        <w:t>Darguža</w:t>
      </w:r>
      <w:proofErr w:type="spellEnd"/>
      <w:r w:rsidR="00CB570F" w:rsidRPr="001E72C8">
        <w:rPr>
          <w:bCs/>
          <w:lang w:eastAsia="et-EE"/>
        </w:rPr>
        <w:t xml:space="preserve">, Sarmīte Dude, Māris Feldmanis, Edgars </w:t>
      </w:r>
      <w:proofErr w:type="spellStart"/>
      <w:r w:rsidR="00CB570F" w:rsidRPr="001E72C8">
        <w:rPr>
          <w:bCs/>
          <w:lang w:eastAsia="et-EE"/>
        </w:rPr>
        <w:t>Gaigalis</w:t>
      </w:r>
      <w:proofErr w:type="spellEnd"/>
      <w:r w:rsidR="00CB570F" w:rsidRPr="001E72C8">
        <w:rPr>
          <w:bCs/>
          <w:lang w:eastAsia="et-EE"/>
        </w:rPr>
        <w:t xml:space="preserve">, Ivars </w:t>
      </w:r>
      <w:proofErr w:type="spellStart"/>
      <w:r w:rsidR="00CB570F" w:rsidRPr="001E72C8">
        <w:rPr>
          <w:bCs/>
          <w:lang w:eastAsia="et-EE"/>
        </w:rPr>
        <w:t>Gorskis</w:t>
      </w:r>
      <w:proofErr w:type="spellEnd"/>
      <w:r w:rsidR="00CB570F" w:rsidRPr="001E72C8">
        <w:rPr>
          <w:bCs/>
          <w:lang w:eastAsia="et-EE"/>
        </w:rPr>
        <w:t xml:space="preserve">, Gints Kaminskis, Linda </w:t>
      </w:r>
      <w:proofErr w:type="spellStart"/>
      <w:r w:rsidR="00CB570F" w:rsidRPr="001E72C8">
        <w:rPr>
          <w:bCs/>
          <w:lang w:eastAsia="et-EE"/>
        </w:rPr>
        <w:t>Karloviča</w:t>
      </w:r>
      <w:proofErr w:type="spellEnd"/>
      <w:r w:rsidR="00CB570F" w:rsidRPr="001E72C8">
        <w:rPr>
          <w:bCs/>
          <w:lang w:eastAsia="et-EE"/>
        </w:rPr>
        <w:t xml:space="preserve">, Edgars Laimiņš, Sintija </w:t>
      </w:r>
      <w:proofErr w:type="spellStart"/>
      <w:r w:rsidR="00CB570F" w:rsidRPr="001E72C8">
        <w:rPr>
          <w:bCs/>
          <w:lang w:eastAsia="et-EE"/>
        </w:rPr>
        <w:t>Liekniņa</w:t>
      </w:r>
      <w:proofErr w:type="spellEnd"/>
      <w:r w:rsidR="00CB570F" w:rsidRPr="001E72C8">
        <w:rPr>
          <w:bCs/>
          <w:lang w:eastAsia="et-EE"/>
        </w:rPr>
        <w:t xml:space="preserve">, Sanita </w:t>
      </w:r>
      <w:proofErr w:type="spellStart"/>
      <w:r w:rsidR="00CB570F" w:rsidRPr="001E72C8">
        <w:rPr>
          <w:bCs/>
          <w:lang w:eastAsia="et-EE"/>
        </w:rPr>
        <w:t>Olševska</w:t>
      </w:r>
      <w:proofErr w:type="spellEnd"/>
      <w:r w:rsidR="00CB570F" w:rsidRPr="001E72C8">
        <w:rPr>
          <w:bCs/>
          <w:lang w:eastAsia="et-EE"/>
        </w:rPr>
        <w:t xml:space="preserve">, Andris </w:t>
      </w:r>
      <w:proofErr w:type="spellStart"/>
      <w:r w:rsidR="00CB570F" w:rsidRPr="001E72C8">
        <w:rPr>
          <w:bCs/>
          <w:lang w:eastAsia="et-EE"/>
        </w:rPr>
        <w:t>Podvinskis</w:t>
      </w:r>
      <w:proofErr w:type="spellEnd"/>
      <w:r w:rsidR="00CB570F" w:rsidRPr="001E72C8">
        <w:rPr>
          <w:bCs/>
          <w:lang w:eastAsia="et-EE"/>
        </w:rPr>
        <w:t>, Viesturs Reinfelds</w:t>
      </w:r>
      <w:r w:rsidR="00CB570F">
        <w:rPr>
          <w:bCs/>
          <w:lang w:eastAsia="et-EE"/>
        </w:rPr>
        <w:t>,</w:t>
      </w:r>
      <w:r w:rsidR="00CB570F" w:rsidRPr="001E72C8">
        <w:rPr>
          <w:bCs/>
          <w:lang w:eastAsia="et-EE"/>
        </w:rPr>
        <w:t xml:space="preserve"> Dace Reinika, Guntis </w:t>
      </w:r>
      <w:proofErr w:type="spellStart"/>
      <w:r w:rsidR="00CB570F" w:rsidRPr="001E72C8">
        <w:rPr>
          <w:bCs/>
          <w:lang w:eastAsia="et-EE"/>
        </w:rPr>
        <w:t>Safranovičs</w:t>
      </w:r>
      <w:proofErr w:type="spellEnd"/>
      <w:r w:rsidR="00CB570F" w:rsidRPr="001E72C8">
        <w:rPr>
          <w:bCs/>
          <w:lang w:eastAsia="et-EE"/>
        </w:rPr>
        <w:t xml:space="preserve">, Andrejs Spridzāns, Ivars Stanga, Indra </w:t>
      </w:r>
      <w:proofErr w:type="spellStart"/>
      <w:r w:rsidR="00CB570F" w:rsidRPr="001E72C8">
        <w:rPr>
          <w:bCs/>
          <w:lang w:eastAsia="et-EE"/>
        </w:rPr>
        <w:t>Špela</w:t>
      </w:r>
      <w:proofErr w:type="spellEnd"/>
      <w:r w:rsidR="00CB570F" w:rsidRPr="001E72C8">
        <w:t xml:space="preserve">), PRET – nav, ATTURAS – </w:t>
      </w:r>
      <w:r w:rsidR="00CB570F">
        <w:t>nav</w:t>
      </w:r>
      <w:r w:rsidR="008C3263">
        <w:rPr>
          <w:bCs/>
          <w:lang w:eastAsia="et-EE"/>
        </w:rPr>
        <w:t>,</w:t>
      </w:r>
      <w:r w:rsidR="008C3263" w:rsidRPr="004E32AF">
        <w:rPr>
          <w:rStyle w:val="Noklusjumarindkopasfonts1"/>
        </w:rPr>
        <w:t xml:space="preserve"> Dobeles novada dome NOLEMJ:</w:t>
      </w:r>
    </w:p>
    <w:p w14:paraId="1B06BB0E" w14:textId="0AD90411" w:rsidR="00010922" w:rsidRPr="00A7209B" w:rsidRDefault="00010922" w:rsidP="00CB570F">
      <w:pPr>
        <w:pStyle w:val="naisf"/>
        <w:spacing w:before="0" w:after="0"/>
        <w:ind w:firstLine="51"/>
        <w:rPr>
          <w:b/>
        </w:rPr>
      </w:pPr>
      <w:r w:rsidRPr="00CB570F">
        <w:rPr>
          <w:b/>
          <w:color w:val="000000"/>
        </w:rPr>
        <w:t>Pieņemt lēmumu</w:t>
      </w:r>
      <w:r w:rsidRPr="00CB570F">
        <w:rPr>
          <w:color w:val="000000"/>
        </w:rPr>
        <w:t xml:space="preserve"> </w:t>
      </w:r>
      <w:r w:rsidRPr="00CB570F">
        <w:rPr>
          <w:b/>
          <w:color w:val="000000"/>
        </w:rPr>
        <w:t>Nr.</w:t>
      </w:r>
      <w:r w:rsidR="002A1E0B">
        <w:rPr>
          <w:b/>
          <w:color w:val="000000"/>
        </w:rPr>
        <w:t>335</w:t>
      </w:r>
      <w:r w:rsidR="00CB570F" w:rsidRPr="00CB570F">
        <w:rPr>
          <w:b/>
          <w:color w:val="000000"/>
        </w:rPr>
        <w:t>/1</w:t>
      </w:r>
      <w:r w:rsidR="002B4CF3">
        <w:rPr>
          <w:b/>
          <w:color w:val="000000"/>
        </w:rPr>
        <w:t>9</w:t>
      </w:r>
      <w:r w:rsidRPr="00CB570F">
        <w:rPr>
          <w:color w:val="000000"/>
        </w:rPr>
        <w:t xml:space="preserve"> </w:t>
      </w:r>
      <w:r w:rsidRPr="002B4CF3">
        <w:rPr>
          <w:b/>
          <w:color w:val="000000"/>
        </w:rPr>
        <w:t>“</w:t>
      </w:r>
      <w:r w:rsidR="002B4CF3" w:rsidRPr="002B4CF3">
        <w:rPr>
          <w:rFonts w:eastAsia="Calibri"/>
          <w:b/>
          <w:lang w:eastAsia="en-US"/>
        </w:rPr>
        <w:t>Par Auces pilsētas pārvaldes nolikuma apstiprināšanu</w:t>
      </w:r>
      <w:r w:rsidRPr="00CB570F">
        <w:rPr>
          <w:b/>
        </w:rPr>
        <w:t>”.</w:t>
      </w:r>
    </w:p>
    <w:p w14:paraId="6C42B843" w14:textId="77777777" w:rsidR="00010922" w:rsidRDefault="00010922" w:rsidP="00010922">
      <w:pPr>
        <w:jc w:val="both"/>
        <w:rPr>
          <w:color w:val="000000"/>
        </w:rPr>
      </w:pPr>
      <w:r w:rsidRPr="00FE5C59">
        <w:rPr>
          <w:color w:val="000000"/>
        </w:rPr>
        <w:t>Lēmums pievienots protokolam.</w:t>
      </w:r>
    </w:p>
    <w:p w14:paraId="03FFFEF6" w14:textId="77777777" w:rsidR="005F7653" w:rsidRDefault="005F7653" w:rsidP="00F21F6B">
      <w:pPr>
        <w:jc w:val="center"/>
        <w:rPr>
          <w:color w:val="000000"/>
        </w:rPr>
      </w:pPr>
    </w:p>
    <w:p w14:paraId="56A3DAAC" w14:textId="41BCD339" w:rsidR="00F21F6B" w:rsidRDefault="00F21F6B" w:rsidP="00F21F6B">
      <w:pPr>
        <w:jc w:val="center"/>
        <w:rPr>
          <w:b/>
          <w:u w:val="single"/>
        </w:rPr>
      </w:pPr>
      <w:r>
        <w:rPr>
          <w:color w:val="000000"/>
        </w:rPr>
        <w:t>2</w:t>
      </w:r>
      <w:r w:rsidR="002A1E0B">
        <w:rPr>
          <w:color w:val="000000"/>
        </w:rPr>
        <w:t>6</w:t>
      </w:r>
      <w:r w:rsidRPr="00FE5C59">
        <w:rPr>
          <w:color w:val="000000"/>
        </w:rPr>
        <w:t>.§</w:t>
      </w:r>
    </w:p>
    <w:p w14:paraId="6708EDE5" w14:textId="218ACF7C" w:rsidR="003365B1" w:rsidRPr="002B4CF3" w:rsidRDefault="002B4CF3" w:rsidP="003365B1">
      <w:pPr>
        <w:pStyle w:val="naisf"/>
        <w:spacing w:before="0" w:after="0"/>
        <w:ind w:firstLine="51"/>
        <w:jc w:val="center"/>
        <w:rPr>
          <w:b/>
        </w:rPr>
      </w:pPr>
      <w:r w:rsidRPr="002B4CF3">
        <w:rPr>
          <w:rFonts w:eastAsia="Calibri"/>
          <w:b/>
          <w:lang w:eastAsia="en-US"/>
        </w:rPr>
        <w:t>Par Annenieku pagasta pārvaldes nolikuma apstiprināšanu</w:t>
      </w:r>
    </w:p>
    <w:p w14:paraId="5C9B5C3B" w14:textId="6124F9FD"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1120" behindDoc="0" locked="0" layoutInCell="1" allowOverlap="1" wp14:anchorId="5787BAF5" wp14:editId="0D1C314F">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9D6223">
        <w:rPr>
          <w:i/>
          <w:color w:val="000000"/>
        </w:rPr>
        <w:t>I.Gorskis</w:t>
      </w:r>
      <w:proofErr w:type="spellEnd"/>
      <w:r>
        <w:rPr>
          <w:i/>
          <w:color w:val="000000"/>
        </w:rPr>
        <w:t>)</w:t>
      </w:r>
    </w:p>
    <w:p w14:paraId="4F2E2ECE" w14:textId="77777777" w:rsidR="00F21F6B" w:rsidRDefault="00F21F6B" w:rsidP="00F21F6B">
      <w:pPr>
        <w:rPr>
          <w:color w:val="000000"/>
        </w:rPr>
      </w:pPr>
    </w:p>
    <w:p w14:paraId="39C679D7" w14:textId="489B5D9F" w:rsidR="00CB570F" w:rsidRPr="00CF69C1" w:rsidRDefault="00CB570F" w:rsidP="00CB570F">
      <w:pPr>
        <w:jc w:val="both"/>
        <w:rPr>
          <w:color w:val="000000"/>
        </w:rPr>
      </w:pPr>
      <w:r w:rsidRPr="00CF69C1">
        <w:rPr>
          <w:color w:val="000000"/>
        </w:rPr>
        <w:t xml:space="preserve">Jautājums izskatīts </w:t>
      </w:r>
      <w:r w:rsidR="002A1E0B">
        <w:rPr>
          <w:bCs/>
          <w:color w:val="000000"/>
        </w:rPr>
        <w:t>Finanšu un budžeta</w:t>
      </w:r>
      <w:r w:rsidR="002A1E0B" w:rsidRPr="00F50D41">
        <w:rPr>
          <w:bCs/>
          <w:color w:val="000000"/>
        </w:rPr>
        <w:t xml:space="preserve"> komitej</w:t>
      </w:r>
      <w:r w:rsidR="002A1E0B">
        <w:rPr>
          <w:bCs/>
          <w:color w:val="000000"/>
        </w:rPr>
        <w:t>ā 2021.gada 28.decembrī.</w:t>
      </w:r>
    </w:p>
    <w:p w14:paraId="5565CD6A" w14:textId="44C3D33E" w:rsidR="00723D87" w:rsidRDefault="00CB570F"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3D863B31" w14:textId="77777777" w:rsidR="00770D0C" w:rsidRDefault="00770D0C" w:rsidP="00770D0C">
      <w:pPr>
        <w:rPr>
          <w:color w:val="000000"/>
        </w:rPr>
      </w:pPr>
      <w:r>
        <w:rPr>
          <w:color w:val="000000"/>
        </w:rPr>
        <w:t>Balsojums par lēmuma projektu.</w:t>
      </w:r>
    </w:p>
    <w:p w14:paraId="61999EEA" w14:textId="77777777" w:rsidR="00770D0C" w:rsidRPr="004E32AF" w:rsidRDefault="00723D87" w:rsidP="00770D0C">
      <w:pPr>
        <w:pStyle w:val="Parasts1"/>
        <w:jc w:val="both"/>
      </w:pPr>
      <w:r w:rsidRPr="00FE5C59">
        <w:rPr>
          <w:color w:val="000000"/>
        </w:rPr>
        <w:t xml:space="preserve">Atklāti balsojot: </w:t>
      </w:r>
      <w:r w:rsidR="00CB570F" w:rsidRPr="00F92D95">
        <w:t>PAR</w:t>
      </w:r>
      <w:r w:rsidR="00CB570F" w:rsidRPr="001E72C8">
        <w:t xml:space="preserve"> –</w:t>
      </w:r>
      <w:r w:rsidR="00CB570F">
        <w:t xml:space="preserve"> 19</w:t>
      </w:r>
      <w:r w:rsidR="00CB570F" w:rsidRPr="001E72C8">
        <w:t xml:space="preserve"> (Ģirts </w:t>
      </w:r>
      <w:proofErr w:type="spellStart"/>
      <w:r w:rsidR="00CB570F" w:rsidRPr="001E72C8">
        <w:t>Ante</w:t>
      </w:r>
      <w:proofErr w:type="spellEnd"/>
      <w:r w:rsidR="00CB570F" w:rsidRPr="001E72C8">
        <w:t xml:space="preserve">, </w:t>
      </w:r>
      <w:r w:rsidR="00CB570F" w:rsidRPr="001E72C8">
        <w:rPr>
          <w:bCs/>
          <w:lang w:eastAsia="et-EE"/>
        </w:rPr>
        <w:t>Kristīne Briede</w:t>
      </w:r>
      <w:r w:rsidR="00CB570F">
        <w:rPr>
          <w:bCs/>
          <w:lang w:eastAsia="et-EE"/>
        </w:rPr>
        <w:t>,</w:t>
      </w:r>
      <w:r w:rsidR="00CB570F" w:rsidRPr="001E72C8">
        <w:rPr>
          <w:bCs/>
          <w:lang w:eastAsia="et-EE"/>
        </w:rPr>
        <w:t xml:space="preserve"> Madara </w:t>
      </w:r>
      <w:proofErr w:type="spellStart"/>
      <w:r w:rsidR="00CB570F" w:rsidRPr="001E72C8">
        <w:rPr>
          <w:bCs/>
          <w:lang w:eastAsia="et-EE"/>
        </w:rPr>
        <w:t>Darguža</w:t>
      </w:r>
      <w:proofErr w:type="spellEnd"/>
      <w:r w:rsidR="00CB570F" w:rsidRPr="001E72C8">
        <w:rPr>
          <w:bCs/>
          <w:lang w:eastAsia="et-EE"/>
        </w:rPr>
        <w:t xml:space="preserve">, Sarmīte Dude, Māris Feldmanis, Edgars </w:t>
      </w:r>
      <w:proofErr w:type="spellStart"/>
      <w:r w:rsidR="00CB570F" w:rsidRPr="001E72C8">
        <w:rPr>
          <w:bCs/>
          <w:lang w:eastAsia="et-EE"/>
        </w:rPr>
        <w:t>Gaigalis</w:t>
      </w:r>
      <w:proofErr w:type="spellEnd"/>
      <w:r w:rsidR="00CB570F" w:rsidRPr="001E72C8">
        <w:rPr>
          <w:bCs/>
          <w:lang w:eastAsia="et-EE"/>
        </w:rPr>
        <w:t xml:space="preserve">, Ivars </w:t>
      </w:r>
      <w:proofErr w:type="spellStart"/>
      <w:r w:rsidR="00CB570F" w:rsidRPr="001E72C8">
        <w:rPr>
          <w:bCs/>
          <w:lang w:eastAsia="et-EE"/>
        </w:rPr>
        <w:t>Gorskis</w:t>
      </w:r>
      <w:proofErr w:type="spellEnd"/>
      <w:r w:rsidR="00CB570F" w:rsidRPr="001E72C8">
        <w:rPr>
          <w:bCs/>
          <w:lang w:eastAsia="et-EE"/>
        </w:rPr>
        <w:t xml:space="preserve">, Gints Kaminskis, Linda </w:t>
      </w:r>
      <w:proofErr w:type="spellStart"/>
      <w:r w:rsidR="00CB570F" w:rsidRPr="001E72C8">
        <w:rPr>
          <w:bCs/>
          <w:lang w:eastAsia="et-EE"/>
        </w:rPr>
        <w:t>Karloviča</w:t>
      </w:r>
      <w:proofErr w:type="spellEnd"/>
      <w:r w:rsidR="00CB570F" w:rsidRPr="001E72C8">
        <w:rPr>
          <w:bCs/>
          <w:lang w:eastAsia="et-EE"/>
        </w:rPr>
        <w:t xml:space="preserve">, Edgars Laimiņš, Sintija </w:t>
      </w:r>
      <w:proofErr w:type="spellStart"/>
      <w:r w:rsidR="00CB570F" w:rsidRPr="001E72C8">
        <w:rPr>
          <w:bCs/>
          <w:lang w:eastAsia="et-EE"/>
        </w:rPr>
        <w:t>Liekniņa</w:t>
      </w:r>
      <w:proofErr w:type="spellEnd"/>
      <w:r w:rsidR="00CB570F" w:rsidRPr="001E72C8">
        <w:rPr>
          <w:bCs/>
          <w:lang w:eastAsia="et-EE"/>
        </w:rPr>
        <w:t xml:space="preserve">, Sanita </w:t>
      </w:r>
      <w:proofErr w:type="spellStart"/>
      <w:r w:rsidR="00CB570F" w:rsidRPr="001E72C8">
        <w:rPr>
          <w:bCs/>
          <w:lang w:eastAsia="et-EE"/>
        </w:rPr>
        <w:t>Olševska</w:t>
      </w:r>
      <w:proofErr w:type="spellEnd"/>
      <w:r w:rsidR="00CB570F" w:rsidRPr="001E72C8">
        <w:rPr>
          <w:bCs/>
          <w:lang w:eastAsia="et-EE"/>
        </w:rPr>
        <w:t xml:space="preserve">, Andris </w:t>
      </w:r>
      <w:proofErr w:type="spellStart"/>
      <w:r w:rsidR="00CB570F" w:rsidRPr="001E72C8">
        <w:rPr>
          <w:bCs/>
          <w:lang w:eastAsia="et-EE"/>
        </w:rPr>
        <w:t>Podvinskis</w:t>
      </w:r>
      <w:proofErr w:type="spellEnd"/>
      <w:r w:rsidR="00CB570F" w:rsidRPr="001E72C8">
        <w:rPr>
          <w:bCs/>
          <w:lang w:eastAsia="et-EE"/>
        </w:rPr>
        <w:t>, Viesturs Reinfelds</w:t>
      </w:r>
      <w:r w:rsidR="00CB570F">
        <w:rPr>
          <w:bCs/>
          <w:lang w:eastAsia="et-EE"/>
        </w:rPr>
        <w:t>,</w:t>
      </w:r>
      <w:r w:rsidR="00CB570F" w:rsidRPr="001E72C8">
        <w:rPr>
          <w:bCs/>
          <w:lang w:eastAsia="et-EE"/>
        </w:rPr>
        <w:t xml:space="preserve"> Dace Reinika, Guntis </w:t>
      </w:r>
      <w:proofErr w:type="spellStart"/>
      <w:r w:rsidR="00CB570F" w:rsidRPr="001E72C8">
        <w:rPr>
          <w:bCs/>
          <w:lang w:eastAsia="et-EE"/>
        </w:rPr>
        <w:t>Safranovičs</w:t>
      </w:r>
      <w:proofErr w:type="spellEnd"/>
      <w:r w:rsidR="00CB570F" w:rsidRPr="001E72C8">
        <w:rPr>
          <w:bCs/>
          <w:lang w:eastAsia="et-EE"/>
        </w:rPr>
        <w:t xml:space="preserve">, Andrejs Spridzāns, Ivars Stanga, Indra </w:t>
      </w:r>
      <w:proofErr w:type="spellStart"/>
      <w:r w:rsidR="00CB570F" w:rsidRPr="001E72C8">
        <w:rPr>
          <w:bCs/>
          <w:lang w:eastAsia="et-EE"/>
        </w:rPr>
        <w:t>Špela</w:t>
      </w:r>
      <w:proofErr w:type="spellEnd"/>
      <w:r w:rsidR="00CB570F" w:rsidRPr="001E72C8">
        <w:t xml:space="preserve">), PRET – nav, ATTURAS – </w:t>
      </w:r>
      <w:r w:rsidR="00CB570F">
        <w:t>nav</w:t>
      </w:r>
      <w:r w:rsidR="00770D0C">
        <w:rPr>
          <w:bCs/>
          <w:lang w:eastAsia="et-EE"/>
        </w:rPr>
        <w:t>,</w:t>
      </w:r>
      <w:r w:rsidR="00770D0C" w:rsidRPr="004E32AF">
        <w:rPr>
          <w:rStyle w:val="Noklusjumarindkopasfonts1"/>
        </w:rPr>
        <w:t xml:space="preserve"> Dobeles novada dome</w:t>
      </w:r>
      <w:r w:rsidR="00770D0C" w:rsidRPr="004E32AF">
        <w:rPr>
          <w:rStyle w:val="Noklusjumarindkopasfonts1"/>
          <w:b/>
        </w:rPr>
        <w:t xml:space="preserve"> </w:t>
      </w:r>
      <w:r w:rsidR="00770D0C" w:rsidRPr="004E32AF">
        <w:rPr>
          <w:rStyle w:val="Noklusjumarindkopasfonts1"/>
        </w:rPr>
        <w:t>NOLEMJ:</w:t>
      </w:r>
    </w:p>
    <w:p w14:paraId="5D726839" w14:textId="71B6BBD3" w:rsidR="00723D87" w:rsidRPr="00A7209B" w:rsidRDefault="00723D87" w:rsidP="00CB570F">
      <w:pPr>
        <w:pStyle w:val="naisf"/>
        <w:spacing w:before="0" w:after="0"/>
        <w:ind w:firstLine="51"/>
        <w:rPr>
          <w:b/>
        </w:rPr>
      </w:pPr>
      <w:r w:rsidRPr="00CB570F">
        <w:rPr>
          <w:b/>
          <w:color w:val="000000"/>
        </w:rPr>
        <w:t>Pieņemt lēmumu</w:t>
      </w:r>
      <w:r w:rsidRPr="00CB570F">
        <w:rPr>
          <w:color w:val="000000"/>
        </w:rPr>
        <w:t xml:space="preserve"> </w:t>
      </w:r>
      <w:r w:rsidRPr="00CB570F">
        <w:rPr>
          <w:b/>
          <w:color w:val="000000"/>
        </w:rPr>
        <w:t>Nr.</w:t>
      </w:r>
      <w:r w:rsidR="002A1E0B">
        <w:rPr>
          <w:b/>
          <w:color w:val="000000"/>
        </w:rPr>
        <w:t>336</w:t>
      </w:r>
      <w:r w:rsidR="00770D0C" w:rsidRPr="00CB570F">
        <w:rPr>
          <w:b/>
          <w:color w:val="000000"/>
        </w:rPr>
        <w:t>/1</w:t>
      </w:r>
      <w:r w:rsidR="002B4CF3">
        <w:rPr>
          <w:b/>
          <w:color w:val="000000"/>
        </w:rPr>
        <w:t>9</w:t>
      </w:r>
      <w:r w:rsidRPr="00CB570F">
        <w:rPr>
          <w:color w:val="000000"/>
        </w:rPr>
        <w:t xml:space="preserve"> </w:t>
      </w:r>
      <w:r w:rsidRPr="002B4CF3">
        <w:rPr>
          <w:b/>
          <w:color w:val="000000"/>
        </w:rPr>
        <w:t>“</w:t>
      </w:r>
      <w:r w:rsidR="002B4CF3" w:rsidRPr="002B4CF3">
        <w:rPr>
          <w:rFonts w:eastAsia="Calibri"/>
          <w:b/>
          <w:lang w:eastAsia="en-US"/>
        </w:rPr>
        <w:t>Par Annenieku pagasta pārvaldes nolikuma apstiprināšanu</w:t>
      </w:r>
      <w:r w:rsidRPr="00CB570F">
        <w:rPr>
          <w:b/>
        </w:rPr>
        <w:t>”.</w:t>
      </w:r>
    </w:p>
    <w:p w14:paraId="09153E28" w14:textId="77777777" w:rsidR="00723D87" w:rsidRDefault="00723D87" w:rsidP="00723D87">
      <w:pPr>
        <w:jc w:val="both"/>
        <w:rPr>
          <w:color w:val="000000"/>
        </w:rPr>
      </w:pPr>
      <w:r w:rsidRPr="00FE5C59">
        <w:rPr>
          <w:color w:val="000000"/>
        </w:rPr>
        <w:t>Lēmums pievienots protokolam.</w:t>
      </w:r>
    </w:p>
    <w:p w14:paraId="7DA27C29" w14:textId="77777777" w:rsidR="005F7653" w:rsidRDefault="005F7653" w:rsidP="00F21F6B">
      <w:pPr>
        <w:jc w:val="center"/>
        <w:rPr>
          <w:color w:val="000000"/>
        </w:rPr>
      </w:pPr>
    </w:p>
    <w:p w14:paraId="02079BA1" w14:textId="77777777" w:rsidR="00F94708" w:rsidRDefault="00F94708" w:rsidP="00F21F6B">
      <w:pPr>
        <w:jc w:val="center"/>
        <w:rPr>
          <w:color w:val="000000"/>
        </w:rPr>
      </w:pPr>
    </w:p>
    <w:p w14:paraId="0EFE4A25" w14:textId="3D9B187F" w:rsidR="00F21F6B" w:rsidRDefault="00F21F6B" w:rsidP="00F21F6B">
      <w:pPr>
        <w:jc w:val="center"/>
        <w:rPr>
          <w:b/>
          <w:u w:val="single"/>
        </w:rPr>
      </w:pPr>
      <w:r>
        <w:rPr>
          <w:color w:val="000000"/>
        </w:rPr>
        <w:lastRenderedPageBreak/>
        <w:t>2</w:t>
      </w:r>
      <w:r w:rsidR="002A1E0B">
        <w:rPr>
          <w:color w:val="000000"/>
        </w:rPr>
        <w:t>7</w:t>
      </w:r>
      <w:r w:rsidRPr="00FE5C59">
        <w:rPr>
          <w:color w:val="000000"/>
        </w:rPr>
        <w:t>.§</w:t>
      </w:r>
    </w:p>
    <w:p w14:paraId="71BD88F9" w14:textId="4D3EAAA8" w:rsidR="002B4CF3" w:rsidRPr="002B4CF3" w:rsidRDefault="002B4CF3" w:rsidP="003365B1">
      <w:pPr>
        <w:pStyle w:val="naisf"/>
        <w:spacing w:before="0" w:after="0"/>
        <w:ind w:firstLine="51"/>
        <w:jc w:val="center"/>
        <w:rPr>
          <w:b/>
          <w:lang w:eastAsia="ar-SA"/>
        </w:rPr>
      </w:pPr>
      <w:r w:rsidRPr="002B4CF3">
        <w:rPr>
          <w:rFonts w:eastAsia="Calibri"/>
          <w:b/>
          <w:lang w:eastAsia="en-US"/>
        </w:rPr>
        <w:t>Par Augstkalnes pagasta pārvaldes nolikuma apstiprināšanu</w:t>
      </w:r>
    </w:p>
    <w:p w14:paraId="5CD619FC" w14:textId="5B5BB2E8"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3168" behindDoc="0" locked="0" layoutInCell="1" allowOverlap="1" wp14:anchorId="0D9C512F" wp14:editId="40E3355E">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770D0C">
        <w:rPr>
          <w:i/>
          <w:color w:val="000000"/>
        </w:rPr>
        <w:t>I.Gorskis</w:t>
      </w:r>
      <w:proofErr w:type="spellEnd"/>
      <w:r>
        <w:rPr>
          <w:i/>
          <w:color w:val="000000"/>
        </w:rPr>
        <w:t>)</w:t>
      </w:r>
    </w:p>
    <w:p w14:paraId="1CAFB4B6" w14:textId="77777777" w:rsidR="00F21F6B" w:rsidRDefault="00F21F6B" w:rsidP="00F21F6B">
      <w:pPr>
        <w:rPr>
          <w:color w:val="000000"/>
        </w:rPr>
      </w:pPr>
    </w:p>
    <w:p w14:paraId="1BB46DA1" w14:textId="08A0F581" w:rsidR="00723D87" w:rsidRPr="00CF69C1" w:rsidRDefault="00723D87" w:rsidP="00723D87">
      <w:pPr>
        <w:jc w:val="both"/>
        <w:rPr>
          <w:color w:val="000000"/>
        </w:rPr>
      </w:pPr>
      <w:r w:rsidRPr="00CF69C1">
        <w:rPr>
          <w:color w:val="000000"/>
        </w:rPr>
        <w:t xml:space="preserve">Jautājums izskatīts </w:t>
      </w:r>
      <w:r w:rsidR="002A1E0B">
        <w:rPr>
          <w:bCs/>
          <w:color w:val="000000"/>
        </w:rPr>
        <w:t>Finanšu un budžeta</w:t>
      </w:r>
      <w:r w:rsidR="002A1E0B" w:rsidRPr="00F50D41">
        <w:rPr>
          <w:bCs/>
          <w:color w:val="000000"/>
        </w:rPr>
        <w:t xml:space="preserve"> komitej</w:t>
      </w:r>
      <w:r w:rsidR="002A1E0B">
        <w:rPr>
          <w:bCs/>
          <w:color w:val="000000"/>
        </w:rPr>
        <w:t>ā 2021.gada 28.decembrī.</w:t>
      </w:r>
    </w:p>
    <w:p w14:paraId="3ACFC5D2" w14:textId="278BBDCD" w:rsidR="00723D87" w:rsidRDefault="00723D87"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4FE4DB09" w14:textId="77777777" w:rsidR="00042795" w:rsidRDefault="00042795" w:rsidP="00042795">
      <w:pPr>
        <w:rPr>
          <w:color w:val="000000"/>
        </w:rPr>
      </w:pPr>
      <w:r>
        <w:rPr>
          <w:color w:val="000000"/>
        </w:rPr>
        <w:t>Balsojums par lēmuma projektu.</w:t>
      </w:r>
    </w:p>
    <w:p w14:paraId="19B3C8A1" w14:textId="77777777" w:rsidR="00770D0C" w:rsidRPr="004E32AF" w:rsidRDefault="00723D87" w:rsidP="00770D0C">
      <w:pPr>
        <w:pStyle w:val="Parasts1"/>
        <w:jc w:val="both"/>
      </w:pPr>
      <w:r w:rsidRPr="00FE5C59">
        <w:rPr>
          <w:color w:val="000000"/>
        </w:rPr>
        <w:t xml:space="preserve">Atklāti balsojot: </w:t>
      </w:r>
      <w:r w:rsidR="00DF7515" w:rsidRPr="00F92D95">
        <w:t>PAR</w:t>
      </w:r>
      <w:r w:rsidR="00DF7515" w:rsidRPr="001E72C8">
        <w:t xml:space="preserve"> –</w:t>
      </w:r>
      <w:r w:rsidR="00DF7515">
        <w:t xml:space="preserve"> 19</w:t>
      </w:r>
      <w:r w:rsidR="00DF7515" w:rsidRPr="001E72C8">
        <w:t xml:space="preserve"> (Ģirts </w:t>
      </w:r>
      <w:proofErr w:type="spellStart"/>
      <w:r w:rsidR="00DF7515" w:rsidRPr="001E72C8">
        <w:t>Ante</w:t>
      </w:r>
      <w:proofErr w:type="spellEnd"/>
      <w:r w:rsidR="00DF7515" w:rsidRPr="001E72C8">
        <w:t xml:space="preserve">, </w:t>
      </w:r>
      <w:r w:rsidR="00DF7515" w:rsidRPr="001E72C8">
        <w:rPr>
          <w:bCs/>
          <w:lang w:eastAsia="et-EE"/>
        </w:rPr>
        <w:t>Kristīne Briede</w:t>
      </w:r>
      <w:r w:rsidR="00DF7515">
        <w:rPr>
          <w:bCs/>
          <w:lang w:eastAsia="et-EE"/>
        </w:rPr>
        <w:t>,</w:t>
      </w:r>
      <w:r w:rsidR="00DF7515" w:rsidRPr="001E72C8">
        <w:rPr>
          <w:bCs/>
          <w:lang w:eastAsia="et-EE"/>
        </w:rPr>
        <w:t xml:space="preserve"> Madara </w:t>
      </w:r>
      <w:proofErr w:type="spellStart"/>
      <w:r w:rsidR="00DF7515" w:rsidRPr="001E72C8">
        <w:rPr>
          <w:bCs/>
          <w:lang w:eastAsia="et-EE"/>
        </w:rPr>
        <w:t>Darguža</w:t>
      </w:r>
      <w:proofErr w:type="spellEnd"/>
      <w:r w:rsidR="00DF7515" w:rsidRPr="001E72C8">
        <w:rPr>
          <w:bCs/>
          <w:lang w:eastAsia="et-EE"/>
        </w:rPr>
        <w:t xml:space="preserve">, Sarmīte Dude, Māris Feldmanis, Edgars </w:t>
      </w:r>
      <w:proofErr w:type="spellStart"/>
      <w:r w:rsidR="00DF7515" w:rsidRPr="001E72C8">
        <w:rPr>
          <w:bCs/>
          <w:lang w:eastAsia="et-EE"/>
        </w:rPr>
        <w:t>Gaigalis</w:t>
      </w:r>
      <w:proofErr w:type="spellEnd"/>
      <w:r w:rsidR="00DF7515" w:rsidRPr="001E72C8">
        <w:rPr>
          <w:bCs/>
          <w:lang w:eastAsia="et-EE"/>
        </w:rPr>
        <w:t xml:space="preserve">, Ivars </w:t>
      </w:r>
      <w:proofErr w:type="spellStart"/>
      <w:r w:rsidR="00DF7515" w:rsidRPr="001E72C8">
        <w:rPr>
          <w:bCs/>
          <w:lang w:eastAsia="et-EE"/>
        </w:rPr>
        <w:t>Gorskis</w:t>
      </w:r>
      <w:proofErr w:type="spellEnd"/>
      <w:r w:rsidR="00DF7515" w:rsidRPr="001E72C8">
        <w:rPr>
          <w:bCs/>
          <w:lang w:eastAsia="et-EE"/>
        </w:rPr>
        <w:t xml:space="preserve">, Gints Kaminskis, Linda </w:t>
      </w:r>
      <w:proofErr w:type="spellStart"/>
      <w:r w:rsidR="00DF7515" w:rsidRPr="001E72C8">
        <w:rPr>
          <w:bCs/>
          <w:lang w:eastAsia="et-EE"/>
        </w:rPr>
        <w:t>Karloviča</w:t>
      </w:r>
      <w:proofErr w:type="spellEnd"/>
      <w:r w:rsidR="00DF7515" w:rsidRPr="001E72C8">
        <w:rPr>
          <w:bCs/>
          <w:lang w:eastAsia="et-EE"/>
        </w:rPr>
        <w:t xml:space="preserve">, Edgars Laimiņš, Sintija </w:t>
      </w:r>
      <w:proofErr w:type="spellStart"/>
      <w:r w:rsidR="00DF7515" w:rsidRPr="001E72C8">
        <w:rPr>
          <w:bCs/>
          <w:lang w:eastAsia="et-EE"/>
        </w:rPr>
        <w:t>Liekniņa</w:t>
      </w:r>
      <w:proofErr w:type="spellEnd"/>
      <w:r w:rsidR="00DF7515" w:rsidRPr="001E72C8">
        <w:rPr>
          <w:bCs/>
          <w:lang w:eastAsia="et-EE"/>
        </w:rPr>
        <w:t xml:space="preserve">, Sanita </w:t>
      </w:r>
      <w:proofErr w:type="spellStart"/>
      <w:r w:rsidR="00DF7515" w:rsidRPr="001E72C8">
        <w:rPr>
          <w:bCs/>
          <w:lang w:eastAsia="et-EE"/>
        </w:rPr>
        <w:t>Olševska</w:t>
      </w:r>
      <w:proofErr w:type="spellEnd"/>
      <w:r w:rsidR="00DF7515" w:rsidRPr="001E72C8">
        <w:rPr>
          <w:bCs/>
          <w:lang w:eastAsia="et-EE"/>
        </w:rPr>
        <w:t xml:space="preserve">, Andris </w:t>
      </w:r>
      <w:proofErr w:type="spellStart"/>
      <w:r w:rsidR="00DF7515" w:rsidRPr="001E72C8">
        <w:rPr>
          <w:bCs/>
          <w:lang w:eastAsia="et-EE"/>
        </w:rPr>
        <w:t>Podvinskis</w:t>
      </w:r>
      <w:proofErr w:type="spellEnd"/>
      <w:r w:rsidR="00DF7515" w:rsidRPr="001E72C8">
        <w:rPr>
          <w:bCs/>
          <w:lang w:eastAsia="et-EE"/>
        </w:rPr>
        <w:t>, Viesturs Reinfelds</w:t>
      </w:r>
      <w:r w:rsidR="00DF7515">
        <w:rPr>
          <w:bCs/>
          <w:lang w:eastAsia="et-EE"/>
        </w:rPr>
        <w:t>,</w:t>
      </w:r>
      <w:r w:rsidR="00DF7515" w:rsidRPr="001E72C8">
        <w:rPr>
          <w:bCs/>
          <w:lang w:eastAsia="et-EE"/>
        </w:rPr>
        <w:t xml:space="preserve"> Dace Reinika, Guntis </w:t>
      </w:r>
      <w:proofErr w:type="spellStart"/>
      <w:r w:rsidR="00DF7515" w:rsidRPr="001E72C8">
        <w:rPr>
          <w:bCs/>
          <w:lang w:eastAsia="et-EE"/>
        </w:rPr>
        <w:t>Safranovičs</w:t>
      </w:r>
      <w:proofErr w:type="spellEnd"/>
      <w:r w:rsidR="00DF7515" w:rsidRPr="001E72C8">
        <w:rPr>
          <w:bCs/>
          <w:lang w:eastAsia="et-EE"/>
        </w:rPr>
        <w:t xml:space="preserve">, Andrejs Spridzāns, Ivars Stanga, Indra </w:t>
      </w:r>
      <w:proofErr w:type="spellStart"/>
      <w:r w:rsidR="00DF7515" w:rsidRPr="001E72C8">
        <w:rPr>
          <w:bCs/>
          <w:lang w:eastAsia="et-EE"/>
        </w:rPr>
        <w:t>Špela</w:t>
      </w:r>
      <w:proofErr w:type="spellEnd"/>
      <w:r w:rsidR="00DF7515" w:rsidRPr="001E72C8">
        <w:t xml:space="preserve">), PRET – nav, ATTURAS – </w:t>
      </w:r>
      <w:r w:rsidR="00DF7515">
        <w:t>nav</w:t>
      </w:r>
      <w:r w:rsidR="00770D0C" w:rsidRPr="00426397">
        <w:rPr>
          <w:bCs/>
          <w:lang w:eastAsia="et-EE"/>
        </w:rPr>
        <w:t xml:space="preserve">, </w:t>
      </w:r>
      <w:r w:rsidR="00770D0C" w:rsidRPr="004E32AF">
        <w:rPr>
          <w:rStyle w:val="Noklusjumarindkopasfonts1"/>
        </w:rPr>
        <w:t>Dobeles novada dome</w:t>
      </w:r>
      <w:r w:rsidR="00770D0C" w:rsidRPr="004E32AF">
        <w:rPr>
          <w:rStyle w:val="Noklusjumarindkopasfonts1"/>
          <w:b/>
        </w:rPr>
        <w:t xml:space="preserve"> </w:t>
      </w:r>
      <w:r w:rsidR="00770D0C" w:rsidRPr="004E32AF">
        <w:rPr>
          <w:rStyle w:val="Noklusjumarindkopasfonts1"/>
        </w:rPr>
        <w:t>NOLEMJ:</w:t>
      </w:r>
    </w:p>
    <w:p w14:paraId="21249298" w14:textId="20D809F5" w:rsidR="00723D87" w:rsidRPr="00A7209B" w:rsidRDefault="00723D87" w:rsidP="00DF7515">
      <w:pPr>
        <w:pStyle w:val="naisf"/>
        <w:spacing w:before="0" w:after="0"/>
        <w:ind w:firstLine="51"/>
        <w:rPr>
          <w:b/>
        </w:rPr>
      </w:pPr>
      <w:r w:rsidRPr="00DF7515">
        <w:rPr>
          <w:b/>
          <w:color w:val="000000"/>
        </w:rPr>
        <w:t>Pieņemt lēmumu</w:t>
      </w:r>
      <w:r w:rsidRPr="00DF7515">
        <w:rPr>
          <w:color w:val="000000"/>
        </w:rPr>
        <w:t xml:space="preserve"> </w:t>
      </w:r>
      <w:r w:rsidRPr="00DF7515">
        <w:rPr>
          <w:b/>
          <w:color w:val="000000"/>
        </w:rPr>
        <w:t>Nr.</w:t>
      </w:r>
      <w:r w:rsidR="002A1E0B">
        <w:rPr>
          <w:b/>
          <w:color w:val="000000"/>
        </w:rPr>
        <w:t>337</w:t>
      </w:r>
      <w:r w:rsidR="00DF7515" w:rsidRPr="00DF7515">
        <w:rPr>
          <w:b/>
          <w:color w:val="000000"/>
        </w:rPr>
        <w:t>/1</w:t>
      </w:r>
      <w:r w:rsidR="002B4CF3">
        <w:rPr>
          <w:b/>
          <w:color w:val="000000"/>
        </w:rPr>
        <w:t>9</w:t>
      </w:r>
      <w:r w:rsidRPr="00DF7515">
        <w:rPr>
          <w:color w:val="000000"/>
        </w:rPr>
        <w:t xml:space="preserve"> </w:t>
      </w:r>
      <w:r w:rsidRPr="002B4CF3">
        <w:rPr>
          <w:b/>
          <w:color w:val="000000"/>
        </w:rPr>
        <w:t>“</w:t>
      </w:r>
      <w:r w:rsidR="002B4CF3" w:rsidRPr="002B4CF3">
        <w:rPr>
          <w:rFonts w:eastAsia="Calibri"/>
          <w:b/>
          <w:lang w:eastAsia="en-US"/>
        </w:rPr>
        <w:t>Par Augstkalnes pagasta pārvaldes nolikuma apstiprināšanu</w:t>
      </w:r>
      <w:r w:rsidRPr="00DF7515">
        <w:rPr>
          <w:b/>
        </w:rPr>
        <w:t>”.</w:t>
      </w:r>
    </w:p>
    <w:p w14:paraId="13189D59" w14:textId="77777777" w:rsidR="00723D87" w:rsidRDefault="00723D87" w:rsidP="00723D87">
      <w:pPr>
        <w:jc w:val="both"/>
        <w:rPr>
          <w:color w:val="000000"/>
        </w:rPr>
      </w:pPr>
      <w:r w:rsidRPr="00FE5C59">
        <w:rPr>
          <w:color w:val="000000"/>
        </w:rPr>
        <w:t>Lēmums pievienots protokolam.</w:t>
      </w:r>
    </w:p>
    <w:p w14:paraId="66F5BA00" w14:textId="77777777" w:rsidR="005F7653" w:rsidRDefault="005F7653" w:rsidP="00F21F6B">
      <w:pPr>
        <w:jc w:val="center"/>
        <w:rPr>
          <w:color w:val="000000"/>
        </w:rPr>
      </w:pPr>
    </w:p>
    <w:p w14:paraId="21583CA9" w14:textId="5D823345" w:rsidR="00F21F6B" w:rsidRDefault="00770D0C" w:rsidP="00F21F6B">
      <w:pPr>
        <w:jc w:val="center"/>
        <w:rPr>
          <w:b/>
          <w:u w:val="single"/>
        </w:rPr>
      </w:pPr>
      <w:r>
        <w:rPr>
          <w:color w:val="000000"/>
        </w:rPr>
        <w:t>2</w:t>
      </w:r>
      <w:r w:rsidR="002A1E0B">
        <w:rPr>
          <w:color w:val="000000"/>
        </w:rPr>
        <w:t>8</w:t>
      </w:r>
      <w:r w:rsidR="00F21F6B" w:rsidRPr="00FE5C59">
        <w:rPr>
          <w:color w:val="000000"/>
        </w:rPr>
        <w:t>.§</w:t>
      </w:r>
    </w:p>
    <w:p w14:paraId="31E832D0" w14:textId="33F231F3" w:rsidR="009E12CC" w:rsidRPr="009E12CC" w:rsidRDefault="009E12CC" w:rsidP="003365B1">
      <w:pPr>
        <w:pStyle w:val="naisf"/>
        <w:spacing w:before="0" w:after="0"/>
        <w:ind w:firstLine="51"/>
        <w:jc w:val="center"/>
        <w:rPr>
          <w:b/>
          <w:lang w:eastAsia="ar-SA"/>
        </w:rPr>
      </w:pPr>
      <w:r w:rsidRPr="009E12CC">
        <w:rPr>
          <w:rFonts w:eastAsia="Calibri"/>
          <w:b/>
          <w:lang w:eastAsia="en-US"/>
        </w:rPr>
        <w:t>Par Auru pagasta pārvaldes nolikuma apstiprināšanu</w:t>
      </w:r>
    </w:p>
    <w:p w14:paraId="7AE98202" w14:textId="0DF0F8D1"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5216" behindDoc="0" locked="0" layoutInCell="1" allowOverlap="1" wp14:anchorId="678320F3" wp14:editId="2C940742">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770D0C">
        <w:rPr>
          <w:i/>
          <w:color w:val="000000"/>
        </w:rPr>
        <w:t>I.Gorskis</w:t>
      </w:r>
      <w:proofErr w:type="spellEnd"/>
      <w:r>
        <w:rPr>
          <w:i/>
          <w:color w:val="000000"/>
        </w:rPr>
        <w:t>)</w:t>
      </w:r>
    </w:p>
    <w:p w14:paraId="6B2D9071" w14:textId="77777777" w:rsidR="00F21F6B" w:rsidRDefault="00F21F6B" w:rsidP="00F21F6B">
      <w:pPr>
        <w:rPr>
          <w:color w:val="000000"/>
        </w:rPr>
      </w:pPr>
    </w:p>
    <w:p w14:paraId="4E0B39DC" w14:textId="1993A567" w:rsidR="00723D87" w:rsidRPr="00CF69C1" w:rsidRDefault="00723D87" w:rsidP="00723D87">
      <w:pPr>
        <w:jc w:val="both"/>
        <w:rPr>
          <w:color w:val="000000"/>
        </w:rPr>
      </w:pPr>
      <w:r w:rsidRPr="00CF69C1">
        <w:rPr>
          <w:color w:val="000000"/>
        </w:rPr>
        <w:t xml:space="preserve">Jautājums izskatīts </w:t>
      </w:r>
      <w:r w:rsidR="002A1E0B">
        <w:rPr>
          <w:bCs/>
          <w:color w:val="000000"/>
        </w:rPr>
        <w:t>Finanšu un budžeta</w:t>
      </w:r>
      <w:r w:rsidR="002A1E0B" w:rsidRPr="00F50D41">
        <w:rPr>
          <w:bCs/>
          <w:color w:val="000000"/>
        </w:rPr>
        <w:t xml:space="preserve"> komitej</w:t>
      </w:r>
      <w:r w:rsidR="002A1E0B">
        <w:rPr>
          <w:bCs/>
          <w:color w:val="000000"/>
        </w:rPr>
        <w:t>ā 2021.gada 28.decembrī.</w:t>
      </w:r>
    </w:p>
    <w:p w14:paraId="5D104BA7" w14:textId="36FD37DE" w:rsidR="00723D87" w:rsidRDefault="00723D87"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55331B29" w14:textId="77777777" w:rsidR="00042795" w:rsidRDefault="00042795" w:rsidP="00042795">
      <w:pPr>
        <w:rPr>
          <w:color w:val="000000"/>
        </w:rPr>
      </w:pPr>
      <w:r>
        <w:rPr>
          <w:color w:val="000000"/>
        </w:rPr>
        <w:t>Balsojums par lēmuma projektu.</w:t>
      </w:r>
    </w:p>
    <w:p w14:paraId="24A5D767" w14:textId="77777777" w:rsidR="00042795" w:rsidRPr="004E32AF" w:rsidRDefault="00042795" w:rsidP="00042795">
      <w:pPr>
        <w:ind w:right="43"/>
        <w:jc w:val="both"/>
        <w:rPr>
          <w:lang w:eastAsia="ar-SA"/>
        </w:rPr>
      </w:pPr>
      <w:r w:rsidRPr="00FE5C59">
        <w:rPr>
          <w:color w:val="000000"/>
        </w:rPr>
        <w:t xml:space="preserve">Atklāti balsojot: </w:t>
      </w:r>
      <w:r w:rsidR="00DF7515" w:rsidRPr="00F92D95">
        <w:t>PAR</w:t>
      </w:r>
      <w:r w:rsidR="00DF7515" w:rsidRPr="001E72C8">
        <w:t xml:space="preserve"> –</w:t>
      </w:r>
      <w:r w:rsidR="00DF7515">
        <w:t xml:space="preserve"> 19</w:t>
      </w:r>
      <w:r w:rsidR="00DF7515" w:rsidRPr="001E72C8">
        <w:t xml:space="preserve"> (Ģirts </w:t>
      </w:r>
      <w:proofErr w:type="spellStart"/>
      <w:r w:rsidR="00DF7515" w:rsidRPr="001E72C8">
        <w:t>Ante</w:t>
      </w:r>
      <w:proofErr w:type="spellEnd"/>
      <w:r w:rsidR="00DF7515" w:rsidRPr="001E72C8">
        <w:t xml:space="preserve">, </w:t>
      </w:r>
      <w:r w:rsidR="00DF7515" w:rsidRPr="001E72C8">
        <w:rPr>
          <w:bCs/>
          <w:lang w:eastAsia="et-EE"/>
        </w:rPr>
        <w:t>Kristīne Briede</w:t>
      </w:r>
      <w:r w:rsidR="00DF7515">
        <w:rPr>
          <w:bCs/>
          <w:lang w:eastAsia="et-EE"/>
        </w:rPr>
        <w:t>,</w:t>
      </w:r>
      <w:r w:rsidR="00DF7515" w:rsidRPr="001E72C8">
        <w:rPr>
          <w:bCs/>
          <w:lang w:eastAsia="et-EE"/>
        </w:rPr>
        <w:t xml:space="preserve"> Madara </w:t>
      </w:r>
      <w:proofErr w:type="spellStart"/>
      <w:r w:rsidR="00DF7515" w:rsidRPr="001E72C8">
        <w:rPr>
          <w:bCs/>
          <w:lang w:eastAsia="et-EE"/>
        </w:rPr>
        <w:t>Darguža</w:t>
      </w:r>
      <w:proofErr w:type="spellEnd"/>
      <w:r w:rsidR="00DF7515" w:rsidRPr="001E72C8">
        <w:rPr>
          <w:bCs/>
          <w:lang w:eastAsia="et-EE"/>
        </w:rPr>
        <w:t xml:space="preserve">, Sarmīte Dude, Māris Feldmanis, Edgars </w:t>
      </w:r>
      <w:proofErr w:type="spellStart"/>
      <w:r w:rsidR="00DF7515" w:rsidRPr="001E72C8">
        <w:rPr>
          <w:bCs/>
          <w:lang w:eastAsia="et-EE"/>
        </w:rPr>
        <w:t>Gaigalis</w:t>
      </w:r>
      <w:proofErr w:type="spellEnd"/>
      <w:r w:rsidR="00DF7515" w:rsidRPr="001E72C8">
        <w:rPr>
          <w:bCs/>
          <w:lang w:eastAsia="et-EE"/>
        </w:rPr>
        <w:t xml:space="preserve">, Ivars </w:t>
      </w:r>
      <w:proofErr w:type="spellStart"/>
      <w:r w:rsidR="00DF7515" w:rsidRPr="001E72C8">
        <w:rPr>
          <w:bCs/>
          <w:lang w:eastAsia="et-EE"/>
        </w:rPr>
        <w:t>Gorskis</w:t>
      </w:r>
      <w:proofErr w:type="spellEnd"/>
      <w:r w:rsidR="00DF7515" w:rsidRPr="001E72C8">
        <w:rPr>
          <w:bCs/>
          <w:lang w:eastAsia="et-EE"/>
        </w:rPr>
        <w:t xml:space="preserve">, Gints Kaminskis, Linda </w:t>
      </w:r>
      <w:proofErr w:type="spellStart"/>
      <w:r w:rsidR="00DF7515" w:rsidRPr="001E72C8">
        <w:rPr>
          <w:bCs/>
          <w:lang w:eastAsia="et-EE"/>
        </w:rPr>
        <w:t>Karloviča</w:t>
      </w:r>
      <w:proofErr w:type="spellEnd"/>
      <w:r w:rsidR="00DF7515" w:rsidRPr="001E72C8">
        <w:rPr>
          <w:bCs/>
          <w:lang w:eastAsia="et-EE"/>
        </w:rPr>
        <w:t xml:space="preserve">, Edgars Laimiņš, Sintija </w:t>
      </w:r>
      <w:proofErr w:type="spellStart"/>
      <w:r w:rsidR="00DF7515" w:rsidRPr="001E72C8">
        <w:rPr>
          <w:bCs/>
          <w:lang w:eastAsia="et-EE"/>
        </w:rPr>
        <w:t>Liekniņa</w:t>
      </w:r>
      <w:proofErr w:type="spellEnd"/>
      <w:r w:rsidR="00DF7515" w:rsidRPr="001E72C8">
        <w:rPr>
          <w:bCs/>
          <w:lang w:eastAsia="et-EE"/>
        </w:rPr>
        <w:t xml:space="preserve">, Sanita </w:t>
      </w:r>
      <w:proofErr w:type="spellStart"/>
      <w:r w:rsidR="00DF7515" w:rsidRPr="001E72C8">
        <w:rPr>
          <w:bCs/>
          <w:lang w:eastAsia="et-EE"/>
        </w:rPr>
        <w:t>Olševska</w:t>
      </w:r>
      <w:proofErr w:type="spellEnd"/>
      <w:r w:rsidR="00DF7515" w:rsidRPr="001E72C8">
        <w:rPr>
          <w:bCs/>
          <w:lang w:eastAsia="et-EE"/>
        </w:rPr>
        <w:t xml:space="preserve">, Andris </w:t>
      </w:r>
      <w:proofErr w:type="spellStart"/>
      <w:r w:rsidR="00DF7515" w:rsidRPr="001E72C8">
        <w:rPr>
          <w:bCs/>
          <w:lang w:eastAsia="et-EE"/>
        </w:rPr>
        <w:t>Podvinskis</w:t>
      </w:r>
      <w:proofErr w:type="spellEnd"/>
      <w:r w:rsidR="00DF7515" w:rsidRPr="001E72C8">
        <w:rPr>
          <w:bCs/>
          <w:lang w:eastAsia="et-EE"/>
        </w:rPr>
        <w:t>, Viesturs Reinfelds</w:t>
      </w:r>
      <w:r w:rsidR="00DF7515">
        <w:rPr>
          <w:bCs/>
          <w:lang w:eastAsia="et-EE"/>
        </w:rPr>
        <w:t>,</w:t>
      </w:r>
      <w:r w:rsidR="00DF7515" w:rsidRPr="001E72C8">
        <w:rPr>
          <w:bCs/>
          <w:lang w:eastAsia="et-EE"/>
        </w:rPr>
        <w:t xml:space="preserve"> Dace Reinika, Guntis </w:t>
      </w:r>
      <w:proofErr w:type="spellStart"/>
      <w:r w:rsidR="00DF7515" w:rsidRPr="001E72C8">
        <w:rPr>
          <w:bCs/>
          <w:lang w:eastAsia="et-EE"/>
        </w:rPr>
        <w:t>Safranovičs</w:t>
      </w:r>
      <w:proofErr w:type="spellEnd"/>
      <w:r w:rsidR="00DF7515" w:rsidRPr="001E72C8">
        <w:rPr>
          <w:bCs/>
          <w:lang w:eastAsia="et-EE"/>
        </w:rPr>
        <w:t xml:space="preserve">, Andrejs Spridzāns, Ivars Stanga, Indra </w:t>
      </w:r>
      <w:proofErr w:type="spellStart"/>
      <w:r w:rsidR="00DF7515" w:rsidRPr="001E72C8">
        <w:rPr>
          <w:bCs/>
          <w:lang w:eastAsia="et-EE"/>
        </w:rPr>
        <w:t>Špela</w:t>
      </w:r>
      <w:proofErr w:type="spellEnd"/>
      <w:r w:rsidR="00DF7515" w:rsidRPr="001E72C8">
        <w:t xml:space="preserve">), PRET – nav, ATTURAS – </w:t>
      </w:r>
      <w:r w:rsidR="00DF7515">
        <w:t>nav</w:t>
      </w:r>
      <w:r>
        <w:rPr>
          <w:bCs/>
          <w:lang w:eastAsia="et-EE"/>
        </w:rPr>
        <w:t>,</w:t>
      </w:r>
      <w:r w:rsidRPr="004E32AF">
        <w:rPr>
          <w:rStyle w:val="Noklusjumarindkopasfonts1"/>
        </w:rPr>
        <w:t xml:space="preserve"> </w:t>
      </w:r>
      <w:r w:rsidRPr="004E32AF">
        <w:rPr>
          <w:lang w:eastAsia="ar-SA"/>
        </w:rPr>
        <w:t>Dobeles novada dome NOLEMJ:</w:t>
      </w:r>
    </w:p>
    <w:p w14:paraId="0945464A" w14:textId="5C61FA78" w:rsidR="00723D87" w:rsidRPr="00A7209B" w:rsidRDefault="00723D87" w:rsidP="00DF7515">
      <w:pPr>
        <w:pStyle w:val="naisf"/>
        <w:spacing w:before="0" w:after="0"/>
        <w:ind w:firstLine="51"/>
        <w:rPr>
          <w:b/>
        </w:rPr>
      </w:pPr>
      <w:r w:rsidRPr="00DF7515">
        <w:rPr>
          <w:b/>
          <w:color w:val="000000"/>
        </w:rPr>
        <w:t>Pieņemt lēmumu</w:t>
      </w:r>
      <w:r w:rsidRPr="00DF7515">
        <w:rPr>
          <w:color w:val="000000"/>
        </w:rPr>
        <w:t xml:space="preserve"> </w:t>
      </w:r>
      <w:r w:rsidRPr="00DF7515">
        <w:rPr>
          <w:b/>
          <w:color w:val="000000"/>
        </w:rPr>
        <w:t>Nr.</w:t>
      </w:r>
      <w:r w:rsidR="002A1E0B">
        <w:rPr>
          <w:b/>
          <w:color w:val="000000"/>
        </w:rPr>
        <w:t>338</w:t>
      </w:r>
      <w:r w:rsidR="00DF7515" w:rsidRPr="00DF7515">
        <w:rPr>
          <w:b/>
          <w:color w:val="000000"/>
        </w:rPr>
        <w:t>/1</w:t>
      </w:r>
      <w:r w:rsidR="009E12CC">
        <w:rPr>
          <w:b/>
          <w:color w:val="000000"/>
        </w:rPr>
        <w:t>9</w:t>
      </w:r>
      <w:r w:rsidRPr="00DF7515">
        <w:rPr>
          <w:color w:val="000000"/>
        </w:rPr>
        <w:t xml:space="preserve"> </w:t>
      </w:r>
      <w:r w:rsidRPr="009E12CC">
        <w:rPr>
          <w:b/>
          <w:color w:val="000000"/>
        </w:rPr>
        <w:t>“</w:t>
      </w:r>
      <w:r w:rsidR="009E12CC" w:rsidRPr="009E12CC">
        <w:rPr>
          <w:rFonts w:eastAsia="Calibri"/>
          <w:b/>
          <w:lang w:eastAsia="en-US"/>
        </w:rPr>
        <w:t>Par Auru pagasta pārvaldes nolikuma apstiprināšanu</w:t>
      </w:r>
      <w:r w:rsidRPr="00DF7515">
        <w:rPr>
          <w:b/>
        </w:rPr>
        <w:t>”.</w:t>
      </w:r>
    </w:p>
    <w:p w14:paraId="41A63D61" w14:textId="77777777" w:rsidR="00723D87" w:rsidRDefault="00723D87" w:rsidP="00723D87">
      <w:pPr>
        <w:jc w:val="both"/>
        <w:rPr>
          <w:color w:val="000000"/>
        </w:rPr>
      </w:pPr>
      <w:r w:rsidRPr="00FE5C59">
        <w:rPr>
          <w:color w:val="000000"/>
        </w:rPr>
        <w:t>Lēmums pievienots protokolam.</w:t>
      </w:r>
    </w:p>
    <w:p w14:paraId="4457D281" w14:textId="77777777" w:rsidR="005F7653" w:rsidRDefault="005F7653" w:rsidP="00F21F6B">
      <w:pPr>
        <w:jc w:val="center"/>
        <w:rPr>
          <w:color w:val="000000"/>
        </w:rPr>
      </w:pPr>
    </w:p>
    <w:p w14:paraId="218D8A6E" w14:textId="630B520E" w:rsidR="00F21F6B" w:rsidRDefault="00AB25C6" w:rsidP="00F21F6B">
      <w:pPr>
        <w:jc w:val="center"/>
        <w:rPr>
          <w:b/>
          <w:u w:val="single"/>
        </w:rPr>
      </w:pPr>
      <w:r>
        <w:rPr>
          <w:color w:val="000000"/>
        </w:rPr>
        <w:t>29</w:t>
      </w:r>
      <w:r w:rsidR="00F21F6B" w:rsidRPr="00FE5C59">
        <w:rPr>
          <w:color w:val="000000"/>
        </w:rPr>
        <w:t>.§</w:t>
      </w:r>
    </w:p>
    <w:p w14:paraId="2AE8D587" w14:textId="735E55E5" w:rsidR="00F563C5" w:rsidRPr="00F563C5" w:rsidRDefault="00F563C5" w:rsidP="003365B1">
      <w:pPr>
        <w:jc w:val="center"/>
        <w:rPr>
          <w:b/>
          <w:color w:val="000000"/>
        </w:rPr>
      </w:pPr>
      <w:r w:rsidRPr="00F563C5">
        <w:rPr>
          <w:rFonts w:eastAsia="Calibri"/>
          <w:b/>
          <w:lang w:eastAsia="en-US"/>
        </w:rPr>
        <w:t>Par Bēnes pagasta pārvaldes nolikuma apstiprināšanu</w:t>
      </w:r>
    </w:p>
    <w:p w14:paraId="2F4DB388" w14:textId="25216A14"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7264" behindDoc="0" locked="0" layoutInCell="1" allowOverlap="1" wp14:anchorId="45E747EB" wp14:editId="54BECD2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042795">
        <w:rPr>
          <w:i/>
          <w:color w:val="000000"/>
        </w:rPr>
        <w:t>I.Gorskis</w:t>
      </w:r>
      <w:proofErr w:type="spellEnd"/>
      <w:r>
        <w:rPr>
          <w:i/>
          <w:color w:val="000000"/>
        </w:rPr>
        <w:t>)</w:t>
      </w:r>
    </w:p>
    <w:p w14:paraId="52ED34E8" w14:textId="77777777" w:rsidR="00F21F6B" w:rsidRDefault="00F21F6B" w:rsidP="00F21F6B">
      <w:pPr>
        <w:rPr>
          <w:color w:val="000000"/>
        </w:rPr>
      </w:pPr>
    </w:p>
    <w:p w14:paraId="38BDE877" w14:textId="5A535913" w:rsidR="00264591" w:rsidRDefault="00DF7515" w:rsidP="00BE0CEB">
      <w:pPr>
        <w:jc w:val="both"/>
        <w:rPr>
          <w:bCs/>
          <w:color w:val="000000"/>
        </w:rPr>
      </w:pPr>
      <w:r w:rsidRPr="00CF69C1">
        <w:rPr>
          <w:color w:val="000000"/>
        </w:rPr>
        <w:t xml:space="preserve">Jautājums izskatīts </w:t>
      </w:r>
      <w:r w:rsidR="00AB25C6">
        <w:rPr>
          <w:bCs/>
          <w:color w:val="000000"/>
        </w:rPr>
        <w:t>Finanšu un budžeta</w:t>
      </w:r>
      <w:r w:rsidR="00AB25C6" w:rsidRPr="00F50D41">
        <w:rPr>
          <w:bCs/>
          <w:color w:val="000000"/>
        </w:rPr>
        <w:t xml:space="preserve"> komitej</w:t>
      </w:r>
      <w:r w:rsidR="00AB25C6">
        <w:rPr>
          <w:bCs/>
          <w:color w:val="000000"/>
        </w:rPr>
        <w:t>ā 2021.gada 2</w:t>
      </w:r>
      <w:r w:rsidR="00264591">
        <w:rPr>
          <w:bCs/>
          <w:color w:val="000000"/>
        </w:rPr>
        <w:t>8</w:t>
      </w:r>
      <w:r w:rsidR="00AB25C6">
        <w:rPr>
          <w:bCs/>
          <w:color w:val="000000"/>
        </w:rPr>
        <w:t>.decembrī.</w:t>
      </w:r>
    </w:p>
    <w:p w14:paraId="136DFAD1" w14:textId="7ECA7A2C" w:rsidR="00FC43CD" w:rsidRDefault="00DF7515"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7D3BDD51" w14:textId="77777777" w:rsidR="00723D87" w:rsidRDefault="00042795" w:rsidP="00723D87">
      <w:pPr>
        <w:rPr>
          <w:color w:val="000000"/>
        </w:rPr>
      </w:pPr>
      <w:r>
        <w:rPr>
          <w:color w:val="000000"/>
        </w:rPr>
        <w:t>Balsojums par lēmuma projektu.</w:t>
      </w:r>
    </w:p>
    <w:p w14:paraId="7CA671DF" w14:textId="77777777" w:rsidR="00723D87" w:rsidRPr="00042795" w:rsidRDefault="00723D87" w:rsidP="00723D87">
      <w:pPr>
        <w:jc w:val="both"/>
        <w:rPr>
          <w:color w:val="000000"/>
        </w:rPr>
      </w:pPr>
      <w:r w:rsidRPr="00FE5C59">
        <w:rPr>
          <w:color w:val="000000"/>
        </w:rPr>
        <w:t xml:space="preserve">Atklāti balsojot: </w:t>
      </w:r>
      <w:r w:rsidR="00DF7515" w:rsidRPr="00F92D95">
        <w:t>PAR</w:t>
      </w:r>
      <w:r w:rsidR="00DF7515" w:rsidRPr="001E72C8">
        <w:t xml:space="preserve"> –</w:t>
      </w:r>
      <w:r w:rsidR="00DF7515">
        <w:t xml:space="preserve"> 19</w:t>
      </w:r>
      <w:r w:rsidR="00DF7515" w:rsidRPr="001E72C8">
        <w:t xml:space="preserve"> (Ģirts </w:t>
      </w:r>
      <w:proofErr w:type="spellStart"/>
      <w:r w:rsidR="00DF7515" w:rsidRPr="001E72C8">
        <w:t>Ante</w:t>
      </w:r>
      <w:proofErr w:type="spellEnd"/>
      <w:r w:rsidR="00DF7515" w:rsidRPr="001E72C8">
        <w:t xml:space="preserve">, </w:t>
      </w:r>
      <w:r w:rsidR="00DF7515" w:rsidRPr="001E72C8">
        <w:rPr>
          <w:bCs/>
          <w:lang w:eastAsia="et-EE"/>
        </w:rPr>
        <w:t>Kristīne Briede</w:t>
      </w:r>
      <w:r w:rsidR="00DF7515">
        <w:rPr>
          <w:bCs/>
          <w:lang w:eastAsia="et-EE"/>
        </w:rPr>
        <w:t>,</w:t>
      </w:r>
      <w:r w:rsidR="00DF7515" w:rsidRPr="001E72C8">
        <w:rPr>
          <w:bCs/>
          <w:lang w:eastAsia="et-EE"/>
        </w:rPr>
        <w:t xml:space="preserve"> Madara </w:t>
      </w:r>
      <w:proofErr w:type="spellStart"/>
      <w:r w:rsidR="00DF7515" w:rsidRPr="001E72C8">
        <w:rPr>
          <w:bCs/>
          <w:lang w:eastAsia="et-EE"/>
        </w:rPr>
        <w:t>Darguža</w:t>
      </w:r>
      <w:proofErr w:type="spellEnd"/>
      <w:r w:rsidR="00DF7515" w:rsidRPr="001E72C8">
        <w:rPr>
          <w:bCs/>
          <w:lang w:eastAsia="et-EE"/>
        </w:rPr>
        <w:t xml:space="preserve">, Sarmīte Dude, Māris Feldmanis, Edgars </w:t>
      </w:r>
      <w:proofErr w:type="spellStart"/>
      <w:r w:rsidR="00DF7515" w:rsidRPr="001E72C8">
        <w:rPr>
          <w:bCs/>
          <w:lang w:eastAsia="et-EE"/>
        </w:rPr>
        <w:t>Gaigalis</w:t>
      </w:r>
      <w:proofErr w:type="spellEnd"/>
      <w:r w:rsidR="00DF7515" w:rsidRPr="001E72C8">
        <w:rPr>
          <w:bCs/>
          <w:lang w:eastAsia="et-EE"/>
        </w:rPr>
        <w:t xml:space="preserve">, Ivars </w:t>
      </w:r>
      <w:proofErr w:type="spellStart"/>
      <w:r w:rsidR="00DF7515" w:rsidRPr="001E72C8">
        <w:rPr>
          <w:bCs/>
          <w:lang w:eastAsia="et-EE"/>
        </w:rPr>
        <w:t>Gorskis</w:t>
      </w:r>
      <w:proofErr w:type="spellEnd"/>
      <w:r w:rsidR="00DF7515" w:rsidRPr="001E72C8">
        <w:rPr>
          <w:bCs/>
          <w:lang w:eastAsia="et-EE"/>
        </w:rPr>
        <w:t xml:space="preserve">, Gints Kaminskis, Linda </w:t>
      </w:r>
      <w:proofErr w:type="spellStart"/>
      <w:r w:rsidR="00DF7515" w:rsidRPr="001E72C8">
        <w:rPr>
          <w:bCs/>
          <w:lang w:eastAsia="et-EE"/>
        </w:rPr>
        <w:t>Karloviča</w:t>
      </w:r>
      <w:proofErr w:type="spellEnd"/>
      <w:r w:rsidR="00DF7515" w:rsidRPr="001E72C8">
        <w:rPr>
          <w:bCs/>
          <w:lang w:eastAsia="et-EE"/>
        </w:rPr>
        <w:t xml:space="preserve">, Edgars Laimiņš, Sintija </w:t>
      </w:r>
      <w:proofErr w:type="spellStart"/>
      <w:r w:rsidR="00DF7515" w:rsidRPr="001E72C8">
        <w:rPr>
          <w:bCs/>
          <w:lang w:eastAsia="et-EE"/>
        </w:rPr>
        <w:t>Liekniņa</w:t>
      </w:r>
      <w:proofErr w:type="spellEnd"/>
      <w:r w:rsidR="00DF7515" w:rsidRPr="001E72C8">
        <w:rPr>
          <w:bCs/>
          <w:lang w:eastAsia="et-EE"/>
        </w:rPr>
        <w:t xml:space="preserve">, Sanita </w:t>
      </w:r>
      <w:proofErr w:type="spellStart"/>
      <w:r w:rsidR="00DF7515" w:rsidRPr="001E72C8">
        <w:rPr>
          <w:bCs/>
          <w:lang w:eastAsia="et-EE"/>
        </w:rPr>
        <w:t>Olševska</w:t>
      </w:r>
      <w:proofErr w:type="spellEnd"/>
      <w:r w:rsidR="00DF7515" w:rsidRPr="001E72C8">
        <w:rPr>
          <w:bCs/>
          <w:lang w:eastAsia="et-EE"/>
        </w:rPr>
        <w:t xml:space="preserve">, Andris </w:t>
      </w:r>
      <w:proofErr w:type="spellStart"/>
      <w:r w:rsidR="00DF7515" w:rsidRPr="001E72C8">
        <w:rPr>
          <w:bCs/>
          <w:lang w:eastAsia="et-EE"/>
        </w:rPr>
        <w:t>Podvinskis</w:t>
      </w:r>
      <w:proofErr w:type="spellEnd"/>
      <w:r w:rsidR="00DF7515" w:rsidRPr="001E72C8">
        <w:rPr>
          <w:bCs/>
          <w:lang w:eastAsia="et-EE"/>
        </w:rPr>
        <w:t>, Viesturs Reinfelds</w:t>
      </w:r>
      <w:r w:rsidR="00DF7515">
        <w:rPr>
          <w:bCs/>
          <w:lang w:eastAsia="et-EE"/>
        </w:rPr>
        <w:t>,</w:t>
      </w:r>
      <w:r w:rsidR="00DF7515" w:rsidRPr="001E72C8">
        <w:rPr>
          <w:bCs/>
          <w:lang w:eastAsia="et-EE"/>
        </w:rPr>
        <w:t xml:space="preserve"> Dace Reinika, Guntis </w:t>
      </w:r>
      <w:proofErr w:type="spellStart"/>
      <w:r w:rsidR="00DF7515" w:rsidRPr="001E72C8">
        <w:rPr>
          <w:bCs/>
          <w:lang w:eastAsia="et-EE"/>
        </w:rPr>
        <w:t>Safranovičs</w:t>
      </w:r>
      <w:proofErr w:type="spellEnd"/>
      <w:r w:rsidR="00DF7515" w:rsidRPr="001E72C8">
        <w:rPr>
          <w:bCs/>
          <w:lang w:eastAsia="et-EE"/>
        </w:rPr>
        <w:t xml:space="preserve">, Andrejs Spridzāns, Ivars Stanga, Indra </w:t>
      </w:r>
      <w:proofErr w:type="spellStart"/>
      <w:r w:rsidR="00DF7515" w:rsidRPr="001E72C8">
        <w:rPr>
          <w:bCs/>
          <w:lang w:eastAsia="et-EE"/>
        </w:rPr>
        <w:t>Špela</w:t>
      </w:r>
      <w:proofErr w:type="spellEnd"/>
      <w:r w:rsidR="00DF7515" w:rsidRPr="001E72C8">
        <w:t xml:space="preserve">), PRET – nav, ATTURAS – </w:t>
      </w:r>
      <w:r w:rsidR="00DF7515">
        <w:t>nav</w:t>
      </w:r>
      <w:r w:rsidRPr="00042795">
        <w:rPr>
          <w:color w:val="000000"/>
        </w:rPr>
        <w:t>, Dobeles  novada dome NOLEMJ:</w:t>
      </w:r>
    </w:p>
    <w:p w14:paraId="186B652F" w14:textId="656AE743" w:rsidR="00042795" w:rsidRDefault="00723D87" w:rsidP="00DF7515">
      <w:pPr>
        <w:jc w:val="both"/>
        <w:rPr>
          <w:b/>
        </w:rPr>
      </w:pPr>
      <w:r w:rsidRPr="00DF7515">
        <w:rPr>
          <w:b/>
          <w:color w:val="000000"/>
        </w:rPr>
        <w:t>Pieņemt lēmumu</w:t>
      </w:r>
      <w:r w:rsidRPr="00DF7515">
        <w:rPr>
          <w:color w:val="000000"/>
        </w:rPr>
        <w:t xml:space="preserve"> </w:t>
      </w:r>
      <w:r w:rsidRPr="00DF7515">
        <w:rPr>
          <w:b/>
          <w:color w:val="000000"/>
        </w:rPr>
        <w:t>Nr.</w:t>
      </w:r>
      <w:r w:rsidR="00264591">
        <w:rPr>
          <w:b/>
          <w:color w:val="000000"/>
        </w:rPr>
        <w:t>339</w:t>
      </w:r>
      <w:r w:rsidR="00DF7515" w:rsidRPr="00DF7515">
        <w:rPr>
          <w:b/>
          <w:color w:val="000000"/>
        </w:rPr>
        <w:t>/1</w:t>
      </w:r>
      <w:r w:rsidR="00F563C5">
        <w:rPr>
          <w:b/>
          <w:color w:val="000000"/>
        </w:rPr>
        <w:t>9</w:t>
      </w:r>
      <w:r w:rsidRPr="00DF7515">
        <w:rPr>
          <w:color w:val="000000"/>
        </w:rPr>
        <w:t xml:space="preserve"> </w:t>
      </w:r>
      <w:r w:rsidRPr="00F563C5">
        <w:rPr>
          <w:b/>
          <w:color w:val="000000"/>
        </w:rPr>
        <w:t>“</w:t>
      </w:r>
      <w:r w:rsidR="00F563C5" w:rsidRPr="00F563C5">
        <w:rPr>
          <w:rFonts w:eastAsia="Calibri"/>
          <w:b/>
          <w:lang w:eastAsia="en-US"/>
        </w:rPr>
        <w:t>Par Bēnes pagasta pārvaldes nolikuma apstiprināšanu</w:t>
      </w:r>
      <w:r w:rsidR="00042795" w:rsidRPr="00DF7515">
        <w:rPr>
          <w:b/>
        </w:rPr>
        <w:t>”.</w:t>
      </w:r>
    </w:p>
    <w:p w14:paraId="6B158893" w14:textId="77777777" w:rsidR="00723D87" w:rsidRDefault="00723D87" w:rsidP="00723D87">
      <w:pPr>
        <w:jc w:val="both"/>
        <w:rPr>
          <w:color w:val="000000"/>
        </w:rPr>
      </w:pPr>
      <w:r w:rsidRPr="00FE5C59">
        <w:rPr>
          <w:color w:val="000000"/>
        </w:rPr>
        <w:t>Lēmums pievienots protokolam.</w:t>
      </w:r>
    </w:p>
    <w:p w14:paraId="7B83905B" w14:textId="78337C85" w:rsidR="00FB1570" w:rsidRDefault="00FB1570" w:rsidP="0090524A">
      <w:pPr>
        <w:jc w:val="center"/>
        <w:rPr>
          <w:color w:val="000000"/>
        </w:rPr>
      </w:pPr>
    </w:p>
    <w:p w14:paraId="34255AB3" w14:textId="2CC4231B" w:rsidR="0090524A" w:rsidRDefault="0090524A" w:rsidP="0090524A">
      <w:pPr>
        <w:jc w:val="center"/>
        <w:rPr>
          <w:b/>
          <w:u w:val="single"/>
        </w:rPr>
      </w:pPr>
      <w:r>
        <w:rPr>
          <w:color w:val="000000"/>
        </w:rPr>
        <w:t>3</w:t>
      </w:r>
      <w:r w:rsidR="00264591">
        <w:rPr>
          <w:color w:val="000000"/>
        </w:rPr>
        <w:t>0</w:t>
      </w:r>
      <w:r w:rsidRPr="00FE5C59">
        <w:rPr>
          <w:color w:val="000000"/>
        </w:rPr>
        <w:t>.§</w:t>
      </w:r>
    </w:p>
    <w:p w14:paraId="7385910F" w14:textId="401C9410" w:rsidR="00F563C5" w:rsidRPr="00F563C5" w:rsidRDefault="00F563C5" w:rsidP="003365B1">
      <w:pPr>
        <w:spacing w:before="75" w:after="75"/>
        <w:ind w:firstLine="52"/>
        <w:jc w:val="center"/>
        <w:rPr>
          <w:b/>
        </w:rPr>
      </w:pPr>
      <w:r w:rsidRPr="00F563C5">
        <w:rPr>
          <w:rFonts w:eastAsia="Calibri"/>
          <w:b/>
          <w:lang w:eastAsia="en-US"/>
        </w:rPr>
        <w:t>Par Bērzes pagasta pārvaldes nolikuma apstiprināšanu</w:t>
      </w:r>
    </w:p>
    <w:p w14:paraId="07863515" w14:textId="0EC96ED3"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89312" behindDoc="0" locked="0" layoutInCell="1" allowOverlap="1" wp14:anchorId="36D10F49" wp14:editId="0D442D41">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42623" id="AutoShape 1126" o:spid="_x0000_s1026" type="#_x0000_t32" style="position:absolute;margin-left:-4.85pt;margin-top:-.15pt;width:464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Sv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i&#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bXUr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042795">
        <w:rPr>
          <w:i/>
          <w:color w:val="000000"/>
        </w:rPr>
        <w:t>I.Gorskis</w:t>
      </w:r>
      <w:proofErr w:type="spellEnd"/>
      <w:r>
        <w:rPr>
          <w:i/>
          <w:color w:val="000000"/>
        </w:rPr>
        <w:t>)</w:t>
      </w:r>
    </w:p>
    <w:p w14:paraId="42AF190E" w14:textId="77777777" w:rsidR="0090524A" w:rsidRDefault="0090524A" w:rsidP="0090524A">
      <w:pPr>
        <w:rPr>
          <w:color w:val="000000"/>
        </w:rPr>
      </w:pPr>
    </w:p>
    <w:p w14:paraId="625E5E2D" w14:textId="685ECE22" w:rsidR="00264591" w:rsidRDefault="00DF7515" w:rsidP="00BE0CEB">
      <w:pPr>
        <w:jc w:val="both"/>
        <w:rPr>
          <w:bCs/>
          <w:color w:val="000000"/>
        </w:rPr>
      </w:pPr>
      <w:r w:rsidRPr="00CF69C1">
        <w:rPr>
          <w:color w:val="000000"/>
        </w:rPr>
        <w:t xml:space="preserve">Jautājums izskatīts </w:t>
      </w:r>
      <w:r w:rsidR="00264591">
        <w:rPr>
          <w:bCs/>
          <w:color w:val="000000"/>
        </w:rPr>
        <w:t>Finanšu un budžeta</w:t>
      </w:r>
      <w:r w:rsidR="00264591" w:rsidRPr="00F50D41">
        <w:rPr>
          <w:bCs/>
          <w:color w:val="000000"/>
        </w:rPr>
        <w:t xml:space="preserve"> komitej</w:t>
      </w:r>
      <w:r w:rsidR="00264591">
        <w:rPr>
          <w:bCs/>
          <w:color w:val="000000"/>
        </w:rPr>
        <w:t>ā 2021.gada 28.decembrī.</w:t>
      </w:r>
    </w:p>
    <w:p w14:paraId="0A12734B" w14:textId="6D68A3BC" w:rsidR="00042795" w:rsidRDefault="00DF7515"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00DDB4BB" w14:textId="77777777" w:rsidR="00042795" w:rsidRDefault="00042795" w:rsidP="00042795">
      <w:pPr>
        <w:rPr>
          <w:color w:val="000000"/>
        </w:rPr>
      </w:pPr>
      <w:r>
        <w:rPr>
          <w:color w:val="000000"/>
        </w:rPr>
        <w:t>Balsojums par lēmuma projektu.</w:t>
      </w:r>
    </w:p>
    <w:p w14:paraId="546B0B0D" w14:textId="35D3346C" w:rsidR="00042795" w:rsidRPr="004E32AF" w:rsidRDefault="00DF7515" w:rsidP="00042795">
      <w:pPr>
        <w:jc w:val="both"/>
        <w:rPr>
          <w:color w:val="000000"/>
        </w:rPr>
      </w:pPr>
      <w:r w:rsidRPr="00F92D95">
        <w:lastRenderedPageBreak/>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 xml:space="preserve">), PRET – nav, ATTURAS – </w:t>
      </w:r>
      <w:r>
        <w:t>nav</w:t>
      </w:r>
      <w:r w:rsidR="00042795" w:rsidRPr="004E32AF">
        <w:rPr>
          <w:rStyle w:val="Noklusjumarindkopasfonts1"/>
        </w:rPr>
        <w:t>, Dobeles</w:t>
      </w:r>
      <w:r w:rsidR="00042795" w:rsidRPr="004E32AF">
        <w:rPr>
          <w:color w:val="000000"/>
        </w:rPr>
        <w:t xml:space="preserve"> novada dome NOLEMJ: </w:t>
      </w:r>
    </w:p>
    <w:p w14:paraId="2993D681" w14:textId="45179C47" w:rsidR="00042795" w:rsidRDefault="00723D87" w:rsidP="00DF7515">
      <w:pPr>
        <w:spacing w:before="75" w:after="75"/>
        <w:ind w:firstLine="52"/>
        <w:jc w:val="both"/>
        <w:rPr>
          <w:b/>
          <w:color w:val="000000"/>
        </w:rPr>
      </w:pPr>
      <w:r w:rsidRPr="00DF7515">
        <w:rPr>
          <w:b/>
          <w:color w:val="000000"/>
        </w:rPr>
        <w:t>Pieņemt lēmumu</w:t>
      </w:r>
      <w:r w:rsidRPr="00DF7515">
        <w:rPr>
          <w:color w:val="000000"/>
        </w:rPr>
        <w:t xml:space="preserve"> </w:t>
      </w:r>
      <w:r w:rsidRPr="00DF7515">
        <w:rPr>
          <w:b/>
          <w:color w:val="000000"/>
        </w:rPr>
        <w:t>Nr.</w:t>
      </w:r>
      <w:r w:rsidR="00264591">
        <w:rPr>
          <w:b/>
          <w:color w:val="000000"/>
        </w:rPr>
        <w:t>340</w:t>
      </w:r>
      <w:r w:rsidR="00DF7515" w:rsidRPr="00DF7515">
        <w:rPr>
          <w:b/>
          <w:color w:val="000000"/>
        </w:rPr>
        <w:t>/1</w:t>
      </w:r>
      <w:r w:rsidR="00F563C5">
        <w:rPr>
          <w:b/>
          <w:color w:val="000000"/>
        </w:rPr>
        <w:t>9</w:t>
      </w:r>
      <w:r w:rsidRPr="00DF7515">
        <w:rPr>
          <w:color w:val="000000"/>
        </w:rPr>
        <w:t xml:space="preserve"> </w:t>
      </w:r>
      <w:r w:rsidRPr="00DF7515">
        <w:rPr>
          <w:b/>
          <w:color w:val="000000"/>
        </w:rPr>
        <w:t>“</w:t>
      </w:r>
      <w:r w:rsidR="00F563C5" w:rsidRPr="00F563C5">
        <w:rPr>
          <w:rFonts w:eastAsia="Calibri"/>
          <w:b/>
          <w:lang w:eastAsia="en-US"/>
        </w:rPr>
        <w:t>Par Bērzes pagasta pārvaldes nolikuma apstiprināšanu</w:t>
      </w:r>
      <w:r w:rsidR="00DF7515">
        <w:rPr>
          <w:b/>
        </w:rPr>
        <w:t>”</w:t>
      </w:r>
      <w:r w:rsidR="00042795" w:rsidRPr="00DF7515">
        <w:rPr>
          <w:b/>
          <w:color w:val="000000"/>
        </w:rPr>
        <w:t>.</w:t>
      </w:r>
    </w:p>
    <w:p w14:paraId="2798DD92" w14:textId="77777777" w:rsidR="00723D87" w:rsidRDefault="00723D87" w:rsidP="00042795">
      <w:pPr>
        <w:rPr>
          <w:color w:val="000000"/>
        </w:rPr>
      </w:pPr>
      <w:r w:rsidRPr="00FE5C59">
        <w:rPr>
          <w:color w:val="000000"/>
        </w:rPr>
        <w:t>Lēmums pievienots protokolam.</w:t>
      </w:r>
    </w:p>
    <w:p w14:paraId="7A0E1153" w14:textId="77777777" w:rsidR="005F7653" w:rsidRDefault="005F7653" w:rsidP="0090524A">
      <w:pPr>
        <w:jc w:val="center"/>
        <w:rPr>
          <w:color w:val="000000"/>
        </w:rPr>
      </w:pPr>
    </w:p>
    <w:p w14:paraId="2E78E130" w14:textId="40AE4EB3" w:rsidR="0090524A" w:rsidRDefault="0090524A" w:rsidP="0090524A">
      <w:pPr>
        <w:jc w:val="center"/>
        <w:rPr>
          <w:b/>
          <w:u w:val="single"/>
        </w:rPr>
      </w:pPr>
      <w:r>
        <w:rPr>
          <w:color w:val="000000"/>
        </w:rPr>
        <w:t>3</w:t>
      </w:r>
      <w:r w:rsidR="00264591">
        <w:rPr>
          <w:color w:val="000000"/>
        </w:rPr>
        <w:t>1</w:t>
      </w:r>
      <w:r w:rsidRPr="00FE5C59">
        <w:rPr>
          <w:color w:val="000000"/>
        </w:rPr>
        <w:t>.§</w:t>
      </w:r>
    </w:p>
    <w:p w14:paraId="2E4D97E5" w14:textId="71C8F398" w:rsidR="000F6D56" w:rsidRPr="000F6D56" w:rsidRDefault="000F6D56" w:rsidP="003365B1">
      <w:pPr>
        <w:tabs>
          <w:tab w:val="left" w:pos="-24212"/>
        </w:tabs>
        <w:jc w:val="center"/>
        <w:rPr>
          <w:b/>
        </w:rPr>
      </w:pPr>
      <w:r w:rsidRPr="000F6D56">
        <w:rPr>
          <w:rFonts w:eastAsia="Calibri"/>
          <w:b/>
          <w:lang w:eastAsia="en-US"/>
        </w:rPr>
        <w:t>Par Bikstu pagasta pārvaldes nolikuma apstiprināšanu</w:t>
      </w:r>
    </w:p>
    <w:p w14:paraId="033B3229" w14:textId="466C700D"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1360" behindDoc="0" locked="0" layoutInCell="1" allowOverlap="1" wp14:anchorId="0B88BFE7" wp14:editId="1836B79E">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042795">
        <w:rPr>
          <w:i/>
          <w:color w:val="000000"/>
        </w:rPr>
        <w:t>I.Gorskis</w:t>
      </w:r>
      <w:proofErr w:type="spellEnd"/>
      <w:r>
        <w:rPr>
          <w:i/>
          <w:color w:val="000000"/>
        </w:rPr>
        <w:t>)</w:t>
      </w:r>
    </w:p>
    <w:p w14:paraId="11000944" w14:textId="77777777" w:rsidR="0090524A" w:rsidRDefault="0090524A" w:rsidP="0090524A">
      <w:pPr>
        <w:rPr>
          <w:color w:val="000000"/>
        </w:rPr>
      </w:pPr>
    </w:p>
    <w:p w14:paraId="49703C4A" w14:textId="328CCBD1" w:rsidR="00723D87" w:rsidRPr="00CF69C1" w:rsidRDefault="00723D87" w:rsidP="00723D87">
      <w:pPr>
        <w:jc w:val="both"/>
        <w:rPr>
          <w:color w:val="000000"/>
        </w:rPr>
      </w:pPr>
      <w:r w:rsidRPr="00CF69C1">
        <w:rPr>
          <w:color w:val="000000"/>
        </w:rPr>
        <w:t xml:space="preserve">Jautājums izskatīts </w:t>
      </w:r>
      <w:r w:rsidR="00264591">
        <w:rPr>
          <w:bCs/>
          <w:color w:val="000000"/>
        </w:rPr>
        <w:t>Finanšu un budžeta</w:t>
      </w:r>
      <w:r w:rsidR="00264591" w:rsidRPr="00F50D41">
        <w:rPr>
          <w:bCs/>
          <w:color w:val="000000"/>
        </w:rPr>
        <w:t xml:space="preserve"> komitej</w:t>
      </w:r>
      <w:r w:rsidR="00264591">
        <w:rPr>
          <w:bCs/>
          <w:color w:val="000000"/>
        </w:rPr>
        <w:t>ā 2021.gada 28.decembrī.</w:t>
      </w:r>
    </w:p>
    <w:p w14:paraId="5C3FD39B" w14:textId="77777777" w:rsidR="00264591" w:rsidRDefault="00264591" w:rsidP="00264591">
      <w:pPr>
        <w:jc w:val="both"/>
        <w:rPr>
          <w:color w:val="000000"/>
        </w:rPr>
      </w:pPr>
      <w:r w:rsidRPr="004910B3">
        <w:rPr>
          <w:color w:val="000000"/>
        </w:rPr>
        <w:t xml:space="preserve">Deputātiem jautājumu </w:t>
      </w:r>
      <w:r>
        <w:rPr>
          <w:color w:val="000000"/>
        </w:rPr>
        <w:t>vai priekšlikumu nav</w:t>
      </w:r>
      <w:r w:rsidRPr="004910B3">
        <w:rPr>
          <w:color w:val="000000"/>
        </w:rPr>
        <w:t>.</w:t>
      </w:r>
    </w:p>
    <w:p w14:paraId="50F50477" w14:textId="77777777" w:rsidR="00042795" w:rsidRDefault="00042795" w:rsidP="00042795">
      <w:pPr>
        <w:rPr>
          <w:color w:val="000000"/>
        </w:rPr>
      </w:pPr>
      <w:r>
        <w:rPr>
          <w:color w:val="000000"/>
        </w:rPr>
        <w:t>Balsojums par lēmuma projektu.</w:t>
      </w:r>
    </w:p>
    <w:p w14:paraId="62B931E7" w14:textId="77777777" w:rsidR="00042795" w:rsidRPr="004E32AF" w:rsidRDefault="00042795" w:rsidP="00042795">
      <w:pPr>
        <w:suppressAutoHyphens/>
        <w:jc w:val="both"/>
        <w:rPr>
          <w:rFonts w:eastAsia="SimSun"/>
          <w:lang w:eastAsia="ar-SA"/>
        </w:rPr>
      </w:pPr>
      <w:r>
        <w:rPr>
          <w:rFonts w:eastAsia="SimSun"/>
          <w:lang w:eastAsia="ar-SA"/>
        </w:rPr>
        <w:t>A</w:t>
      </w:r>
      <w:r w:rsidRPr="004E32AF">
        <w:rPr>
          <w:rFonts w:eastAsia="SimSun"/>
          <w:lang w:eastAsia="ar-SA"/>
        </w:rPr>
        <w:t xml:space="preserve">tklāti balsojot, </w:t>
      </w:r>
      <w:r w:rsidR="00DF7515" w:rsidRPr="00F92D95">
        <w:t>PAR</w:t>
      </w:r>
      <w:r w:rsidR="00DF7515" w:rsidRPr="001E72C8">
        <w:t xml:space="preserve"> –</w:t>
      </w:r>
      <w:r w:rsidR="00DF7515">
        <w:t xml:space="preserve"> 19</w:t>
      </w:r>
      <w:r w:rsidR="00DF7515" w:rsidRPr="001E72C8">
        <w:t xml:space="preserve"> (Ģirts </w:t>
      </w:r>
      <w:proofErr w:type="spellStart"/>
      <w:r w:rsidR="00DF7515" w:rsidRPr="001E72C8">
        <w:t>Ante</w:t>
      </w:r>
      <w:proofErr w:type="spellEnd"/>
      <w:r w:rsidR="00DF7515" w:rsidRPr="001E72C8">
        <w:t xml:space="preserve">, </w:t>
      </w:r>
      <w:r w:rsidR="00DF7515" w:rsidRPr="001E72C8">
        <w:rPr>
          <w:bCs/>
          <w:lang w:eastAsia="et-EE"/>
        </w:rPr>
        <w:t>Kristīne Briede</w:t>
      </w:r>
      <w:r w:rsidR="00DF7515">
        <w:rPr>
          <w:bCs/>
          <w:lang w:eastAsia="et-EE"/>
        </w:rPr>
        <w:t>,</w:t>
      </w:r>
      <w:r w:rsidR="00DF7515" w:rsidRPr="001E72C8">
        <w:rPr>
          <w:bCs/>
          <w:lang w:eastAsia="et-EE"/>
        </w:rPr>
        <w:t xml:space="preserve"> Madara </w:t>
      </w:r>
      <w:proofErr w:type="spellStart"/>
      <w:r w:rsidR="00DF7515" w:rsidRPr="001E72C8">
        <w:rPr>
          <w:bCs/>
          <w:lang w:eastAsia="et-EE"/>
        </w:rPr>
        <w:t>Darguža</w:t>
      </w:r>
      <w:proofErr w:type="spellEnd"/>
      <w:r w:rsidR="00DF7515" w:rsidRPr="001E72C8">
        <w:rPr>
          <w:bCs/>
          <w:lang w:eastAsia="et-EE"/>
        </w:rPr>
        <w:t xml:space="preserve">, Sarmīte Dude, Māris Feldmanis, Edgars </w:t>
      </w:r>
      <w:proofErr w:type="spellStart"/>
      <w:r w:rsidR="00DF7515" w:rsidRPr="001E72C8">
        <w:rPr>
          <w:bCs/>
          <w:lang w:eastAsia="et-EE"/>
        </w:rPr>
        <w:t>Gaigalis</w:t>
      </w:r>
      <w:proofErr w:type="spellEnd"/>
      <w:r w:rsidR="00DF7515" w:rsidRPr="001E72C8">
        <w:rPr>
          <w:bCs/>
          <w:lang w:eastAsia="et-EE"/>
        </w:rPr>
        <w:t xml:space="preserve">, Ivars </w:t>
      </w:r>
      <w:proofErr w:type="spellStart"/>
      <w:r w:rsidR="00DF7515" w:rsidRPr="001E72C8">
        <w:rPr>
          <w:bCs/>
          <w:lang w:eastAsia="et-EE"/>
        </w:rPr>
        <w:t>Gorskis</w:t>
      </w:r>
      <w:proofErr w:type="spellEnd"/>
      <w:r w:rsidR="00DF7515" w:rsidRPr="001E72C8">
        <w:rPr>
          <w:bCs/>
          <w:lang w:eastAsia="et-EE"/>
        </w:rPr>
        <w:t xml:space="preserve">, Gints Kaminskis, Linda </w:t>
      </w:r>
      <w:proofErr w:type="spellStart"/>
      <w:r w:rsidR="00DF7515" w:rsidRPr="001E72C8">
        <w:rPr>
          <w:bCs/>
          <w:lang w:eastAsia="et-EE"/>
        </w:rPr>
        <w:t>Karloviča</w:t>
      </w:r>
      <w:proofErr w:type="spellEnd"/>
      <w:r w:rsidR="00DF7515" w:rsidRPr="001E72C8">
        <w:rPr>
          <w:bCs/>
          <w:lang w:eastAsia="et-EE"/>
        </w:rPr>
        <w:t xml:space="preserve">, Edgars Laimiņš, Sintija </w:t>
      </w:r>
      <w:proofErr w:type="spellStart"/>
      <w:r w:rsidR="00DF7515" w:rsidRPr="001E72C8">
        <w:rPr>
          <w:bCs/>
          <w:lang w:eastAsia="et-EE"/>
        </w:rPr>
        <w:t>Liekniņa</w:t>
      </w:r>
      <w:proofErr w:type="spellEnd"/>
      <w:r w:rsidR="00DF7515" w:rsidRPr="001E72C8">
        <w:rPr>
          <w:bCs/>
          <w:lang w:eastAsia="et-EE"/>
        </w:rPr>
        <w:t xml:space="preserve">, Sanita </w:t>
      </w:r>
      <w:proofErr w:type="spellStart"/>
      <w:r w:rsidR="00DF7515" w:rsidRPr="001E72C8">
        <w:rPr>
          <w:bCs/>
          <w:lang w:eastAsia="et-EE"/>
        </w:rPr>
        <w:t>Olševska</w:t>
      </w:r>
      <w:proofErr w:type="spellEnd"/>
      <w:r w:rsidR="00DF7515" w:rsidRPr="001E72C8">
        <w:rPr>
          <w:bCs/>
          <w:lang w:eastAsia="et-EE"/>
        </w:rPr>
        <w:t xml:space="preserve">, Andris </w:t>
      </w:r>
      <w:proofErr w:type="spellStart"/>
      <w:r w:rsidR="00DF7515" w:rsidRPr="001E72C8">
        <w:rPr>
          <w:bCs/>
          <w:lang w:eastAsia="et-EE"/>
        </w:rPr>
        <w:t>Podvinskis</w:t>
      </w:r>
      <w:proofErr w:type="spellEnd"/>
      <w:r w:rsidR="00DF7515" w:rsidRPr="001E72C8">
        <w:rPr>
          <w:bCs/>
          <w:lang w:eastAsia="et-EE"/>
        </w:rPr>
        <w:t>, Viesturs Reinfelds</w:t>
      </w:r>
      <w:r w:rsidR="00DF7515">
        <w:rPr>
          <w:bCs/>
          <w:lang w:eastAsia="et-EE"/>
        </w:rPr>
        <w:t>,</w:t>
      </w:r>
      <w:r w:rsidR="00DF7515" w:rsidRPr="001E72C8">
        <w:rPr>
          <w:bCs/>
          <w:lang w:eastAsia="et-EE"/>
        </w:rPr>
        <w:t xml:space="preserve"> Dace Reinika, Guntis </w:t>
      </w:r>
      <w:proofErr w:type="spellStart"/>
      <w:r w:rsidR="00DF7515" w:rsidRPr="001E72C8">
        <w:rPr>
          <w:bCs/>
          <w:lang w:eastAsia="et-EE"/>
        </w:rPr>
        <w:t>Safranovičs</w:t>
      </w:r>
      <w:proofErr w:type="spellEnd"/>
      <w:r w:rsidR="00DF7515" w:rsidRPr="001E72C8">
        <w:rPr>
          <w:bCs/>
          <w:lang w:eastAsia="et-EE"/>
        </w:rPr>
        <w:t xml:space="preserve">, Andrejs Spridzāns, Ivars Stanga, Indra </w:t>
      </w:r>
      <w:proofErr w:type="spellStart"/>
      <w:r w:rsidR="00DF7515" w:rsidRPr="001E72C8">
        <w:rPr>
          <w:bCs/>
          <w:lang w:eastAsia="et-EE"/>
        </w:rPr>
        <w:t>Špela</w:t>
      </w:r>
      <w:proofErr w:type="spellEnd"/>
      <w:r w:rsidR="00DF7515" w:rsidRPr="001E72C8">
        <w:t xml:space="preserve">), PRET – nav, ATTURAS – </w:t>
      </w:r>
      <w:r w:rsidR="00DF7515">
        <w:t>nav</w:t>
      </w:r>
      <w:r>
        <w:rPr>
          <w:bCs/>
          <w:lang w:eastAsia="et-EE"/>
        </w:rPr>
        <w:t>,</w:t>
      </w:r>
      <w:r w:rsidRPr="004E32AF">
        <w:rPr>
          <w:rStyle w:val="Noklusjumarindkopasfonts1"/>
        </w:rPr>
        <w:t xml:space="preserve"> </w:t>
      </w:r>
      <w:r w:rsidRPr="004E32AF">
        <w:rPr>
          <w:rFonts w:eastAsia="SimSun"/>
          <w:lang w:eastAsia="ar-SA"/>
        </w:rPr>
        <w:t>Dobeles novada dome NOLEMJ:</w:t>
      </w:r>
    </w:p>
    <w:p w14:paraId="75BC619A" w14:textId="03BB72F3" w:rsidR="00723D87" w:rsidRPr="00DF7515" w:rsidRDefault="00723D87" w:rsidP="00DF7515">
      <w:pPr>
        <w:tabs>
          <w:tab w:val="left" w:pos="-24212"/>
        </w:tabs>
        <w:jc w:val="both"/>
        <w:rPr>
          <w:b/>
        </w:rPr>
      </w:pPr>
      <w:r w:rsidRPr="00DF7515">
        <w:rPr>
          <w:b/>
          <w:color w:val="000000"/>
        </w:rPr>
        <w:t>Pieņemt lēmumu Nr.</w:t>
      </w:r>
      <w:r w:rsidR="00264591">
        <w:rPr>
          <w:b/>
          <w:color w:val="000000"/>
        </w:rPr>
        <w:t>341</w:t>
      </w:r>
      <w:r w:rsidR="00DF7515" w:rsidRPr="00DF7515">
        <w:rPr>
          <w:b/>
          <w:color w:val="000000"/>
        </w:rPr>
        <w:t>/1</w:t>
      </w:r>
      <w:r w:rsidR="000F6D56">
        <w:rPr>
          <w:b/>
          <w:color w:val="000000"/>
        </w:rPr>
        <w:t>9</w:t>
      </w:r>
      <w:r w:rsidRPr="00DF7515">
        <w:rPr>
          <w:b/>
          <w:color w:val="000000"/>
        </w:rPr>
        <w:t xml:space="preserve"> </w:t>
      </w:r>
      <w:r w:rsidRPr="000F6D56">
        <w:rPr>
          <w:b/>
          <w:color w:val="000000"/>
        </w:rPr>
        <w:t>“</w:t>
      </w:r>
      <w:r w:rsidR="000F6D56" w:rsidRPr="000F6D56">
        <w:rPr>
          <w:rFonts w:eastAsia="Calibri"/>
          <w:b/>
          <w:lang w:eastAsia="en-US"/>
        </w:rPr>
        <w:t>Par Bikstu pagasta pārvaldes nolikuma apstiprināšanu</w:t>
      </w:r>
      <w:r w:rsidRPr="000F6D56">
        <w:rPr>
          <w:b/>
        </w:rPr>
        <w:t>”.</w:t>
      </w:r>
    </w:p>
    <w:p w14:paraId="56F9465B" w14:textId="77777777" w:rsidR="00723D87" w:rsidRDefault="00723D87" w:rsidP="00723D87">
      <w:pPr>
        <w:jc w:val="both"/>
        <w:rPr>
          <w:color w:val="000000"/>
        </w:rPr>
      </w:pPr>
      <w:r w:rsidRPr="00DF7515">
        <w:rPr>
          <w:color w:val="000000"/>
        </w:rPr>
        <w:t>Lēmums pievienots protokolam.</w:t>
      </w:r>
    </w:p>
    <w:p w14:paraId="1FAA8827" w14:textId="77777777" w:rsidR="005F7653" w:rsidRDefault="005F7653" w:rsidP="0090524A">
      <w:pPr>
        <w:jc w:val="center"/>
        <w:rPr>
          <w:color w:val="000000"/>
        </w:rPr>
      </w:pPr>
    </w:p>
    <w:p w14:paraId="340D032D" w14:textId="08BB975D" w:rsidR="0090524A" w:rsidRDefault="0090524A" w:rsidP="0090524A">
      <w:pPr>
        <w:jc w:val="center"/>
        <w:rPr>
          <w:b/>
          <w:u w:val="single"/>
        </w:rPr>
      </w:pPr>
      <w:r>
        <w:rPr>
          <w:color w:val="000000"/>
        </w:rPr>
        <w:t>3</w:t>
      </w:r>
      <w:r w:rsidR="00264591">
        <w:rPr>
          <w:color w:val="000000"/>
        </w:rPr>
        <w:t>2</w:t>
      </w:r>
      <w:r w:rsidRPr="00FE5C59">
        <w:rPr>
          <w:color w:val="000000"/>
        </w:rPr>
        <w:t>.§</w:t>
      </w:r>
    </w:p>
    <w:p w14:paraId="33FC89A2" w14:textId="7A38D49B" w:rsidR="000F6D56" w:rsidRPr="000F6D56" w:rsidRDefault="000F6D56" w:rsidP="003365B1">
      <w:pPr>
        <w:jc w:val="center"/>
        <w:rPr>
          <w:b/>
        </w:rPr>
      </w:pPr>
      <w:r w:rsidRPr="000F6D56">
        <w:rPr>
          <w:rFonts w:eastAsia="Calibri"/>
          <w:b/>
          <w:lang w:eastAsia="en-US"/>
        </w:rPr>
        <w:t>Par Dobeles pagasta pārvaldes nolikuma apstiprināšanu</w:t>
      </w:r>
    </w:p>
    <w:p w14:paraId="021903DE" w14:textId="6B6D42EC"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3408" behindDoc="0" locked="0" layoutInCell="1" allowOverlap="1" wp14:anchorId="062EF2CE" wp14:editId="52258A79">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B06E8F">
        <w:rPr>
          <w:i/>
          <w:color w:val="000000"/>
        </w:rPr>
        <w:t>I.Gorskis</w:t>
      </w:r>
      <w:proofErr w:type="spellEnd"/>
      <w:r>
        <w:rPr>
          <w:i/>
          <w:color w:val="000000"/>
        </w:rPr>
        <w:t>)</w:t>
      </w:r>
    </w:p>
    <w:p w14:paraId="14B611E6" w14:textId="77777777" w:rsidR="0090524A" w:rsidRDefault="0090524A" w:rsidP="0090524A">
      <w:pPr>
        <w:rPr>
          <w:color w:val="000000"/>
        </w:rPr>
      </w:pPr>
    </w:p>
    <w:p w14:paraId="6B5A0BD0" w14:textId="77777777" w:rsidR="00264591" w:rsidRPr="00CF69C1" w:rsidRDefault="00914589" w:rsidP="00264591">
      <w:pPr>
        <w:jc w:val="both"/>
        <w:rPr>
          <w:color w:val="000000"/>
        </w:rPr>
      </w:pPr>
      <w:r w:rsidRPr="00CF69C1">
        <w:rPr>
          <w:color w:val="000000"/>
        </w:rPr>
        <w:t xml:space="preserve">Jautājums izskatīts </w:t>
      </w:r>
      <w:r w:rsidR="00264591">
        <w:rPr>
          <w:bCs/>
          <w:color w:val="000000"/>
        </w:rPr>
        <w:t>Finanšu un budžeta</w:t>
      </w:r>
      <w:r w:rsidR="00264591" w:rsidRPr="00F50D41">
        <w:rPr>
          <w:bCs/>
          <w:color w:val="000000"/>
        </w:rPr>
        <w:t xml:space="preserve"> komitej</w:t>
      </w:r>
      <w:r w:rsidR="00264591">
        <w:rPr>
          <w:bCs/>
          <w:color w:val="000000"/>
        </w:rPr>
        <w:t>ā 2021.gada 28.decembrī.</w:t>
      </w:r>
    </w:p>
    <w:p w14:paraId="6E669706" w14:textId="78842CDC" w:rsidR="00B06E8F" w:rsidRDefault="00914589" w:rsidP="00BE0CEB">
      <w:pPr>
        <w:jc w:val="both"/>
        <w:rPr>
          <w:color w:val="000000"/>
        </w:rPr>
      </w:pPr>
      <w:r w:rsidRPr="004910B3">
        <w:rPr>
          <w:color w:val="000000"/>
        </w:rPr>
        <w:t xml:space="preserve">Deputātiem jautājumu </w:t>
      </w:r>
      <w:r>
        <w:rPr>
          <w:color w:val="000000"/>
        </w:rPr>
        <w:t>vai priekšlikumu nav</w:t>
      </w:r>
      <w:r w:rsidRPr="004910B3">
        <w:rPr>
          <w:color w:val="000000"/>
        </w:rPr>
        <w:t>.</w:t>
      </w:r>
    </w:p>
    <w:p w14:paraId="70BCA4E8" w14:textId="77777777" w:rsidR="00B06E8F" w:rsidRDefault="00B06E8F" w:rsidP="00B06E8F">
      <w:pPr>
        <w:rPr>
          <w:color w:val="000000"/>
        </w:rPr>
      </w:pPr>
      <w:r>
        <w:rPr>
          <w:color w:val="000000"/>
        </w:rPr>
        <w:t>Balsojums par lēmuma projektu.</w:t>
      </w:r>
    </w:p>
    <w:p w14:paraId="100F4F7F" w14:textId="32DD12E4" w:rsidR="00B06E8F" w:rsidRDefault="000F236B" w:rsidP="00B06E8F">
      <w:pPr>
        <w:suppressAutoHyphens/>
        <w:jc w:val="both"/>
        <w:rPr>
          <w:rFonts w:eastAsia="SimSun"/>
          <w:lang w:eastAsia="ar-SA"/>
        </w:rPr>
      </w:pPr>
      <w:r w:rsidRPr="00FE5C59">
        <w:rPr>
          <w:color w:val="000000"/>
        </w:rPr>
        <w:t xml:space="preserve">Atklāti balsojot: </w:t>
      </w:r>
      <w:r w:rsidR="00914589" w:rsidRPr="00F92D95">
        <w:t>PAR</w:t>
      </w:r>
      <w:r w:rsidR="00914589" w:rsidRPr="001E72C8">
        <w:t xml:space="preserve"> –</w:t>
      </w:r>
      <w:r w:rsidR="00914589">
        <w:t xml:space="preserve"> 19</w:t>
      </w:r>
      <w:r w:rsidR="00914589" w:rsidRPr="001E72C8">
        <w:t xml:space="preserve"> (Ģirts </w:t>
      </w:r>
      <w:proofErr w:type="spellStart"/>
      <w:r w:rsidR="00914589" w:rsidRPr="001E72C8">
        <w:t>Ante</w:t>
      </w:r>
      <w:proofErr w:type="spellEnd"/>
      <w:r w:rsidR="00914589" w:rsidRPr="001E72C8">
        <w:t xml:space="preserve">, </w:t>
      </w:r>
      <w:r w:rsidR="00914589" w:rsidRPr="001E72C8">
        <w:rPr>
          <w:bCs/>
          <w:lang w:eastAsia="et-EE"/>
        </w:rPr>
        <w:t>Kristīne Briede</w:t>
      </w:r>
      <w:r w:rsidR="00914589">
        <w:rPr>
          <w:bCs/>
          <w:lang w:eastAsia="et-EE"/>
        </w:rPr>
        <w:t>,</w:t>
      </w:r>
      <w:r w:rsidR="00914589" w:rsidRPr="001E72C8">
        <w:rPr>
          <w:bCs/>
          <w:lang w:eastAsia="et-EE"/>
        </w:rPr>
        <w:t xml:space="preserve"> Madara </w:t>
      </w:r>
      <w:proofErr w:type="spellStart"/>
      <w:r w:rsidR="00914589" w:rsidRPr="001E72C8">
        <w:rPr>
          <w:bCs/>
          <w:lang w:eastAsia="et-EE"/>
        </w:rPr>
        <w:t>Darguža</w:t>
      </w:r>
      <w:proofErr w:type="spellEnd"/>
      <w:r w:rsidR="00914589" w:rsidRPr="001E72C8">
        <w:rPr>
          <w:bCs/>
          <w:lang w:eastAsia="et-EE"/>
        </w:rPr>
        <w:t xml:space="preserve">, Sarmīte Dude, Māris Feldmanis, Edgars </w:t>
      </w:r>
      <w:proofErr w:type="spellStart"/>
      <w:r w:rsidR="00914589" w:rsidRPr="001E72C8">
        <w:rPr>
          <w:bCs/>
          <w:lang w:eastAsia="et-EE"/>
        </w:rPr>
        <w:t>Gaigalis</w:t>
      </w:r>
      <w:proofErr w:type="spellEnd"/>
      <w:r w:rsidR="00914589" w:rsidRPr="001E72C8">
        <w:rPr>
          <w:bCs/>
          <w:lang w:eastAsia="et-EE"/>
        </w:rPr>
        <w:t xml:space="preserve">, Ivars </w:t>
      </w:r>
      <w:proofErr w:type="spellStart"/>
      <w:r w:rsidR="00914589" w:rsidRPr="001E72C8">
        <w:rPr>
          <w:bCs/>
          <w:lang w:eastAsia="et-EE"/>
        </w:rPr>
        <w:t>Gorskis</w:t>
      </w:r>
      <w:proofErr w:type="spellEnd"/>
      <w:r w:rsidR="00914589" w:rsidRPr="001E72C8">
        <w:rPr>
          <w:bCs/>
          <w:lang w:eastAsia="et-EE"/>
        </w:rPr>
        <w:t xml:space="preserve">, Gints Kaminskis, Linda </w:t>
      </w:r>
      <w:proofErr w:type="spellStart"/>
      <w:r w:rsidR="00914589" w:rsidRPr="001E72C8">
        <w:rPr>
          <w:bCs/>
          <w:lang w:eastAsia="et-EE"/>
        </w:rPr>
        <w:t>Karloviča</w:t>
      </w:r>
      <w:proofErr w:type="spellEnd"/>
      <w:r w:rsidR="00914589" w:rsidRPr="001E72C8">
        <w:rPr>
          <w:bCs/>
          <w:lang w:eastAsia="et-EE"/>
        </w:rPr>
        <w:t xml:space="preserve">, Edgars Laimiņš, Sintija </w:t>
      </w:r>
      <w:proofErr w:type="spellStart"/>
      <w:r w:rsidR="00914589" w:rsidRPr="001E72C8">
        <w:rPr>
          <w:bCs/>
          <w:lang w:eastAsia="et-EE"/>
        </w:rPr>
        <w:t>Liekniņa</w:t>
      </w:r>
      <w:proofErr w:type="spellEnd"/>
      <w:r w:rsidR="00914589" w:rsidRPr="001E72C8">
        <w:rPr>
          <w:bCs/>
          <w:lang w:eastAsia="et-EE"/>
        </w:rPr>
        <w:t xml:space="preserve">, Sanita </w:t>
      </w:r>
      <w:proofErr w:type="spellStart"/>
      <w:r w:rsidR="00914589" w:rsidRPr="001E72C8">
        <w:rPr>
          <w:bCs/>
          <w:lang w:eastAsia="et-EE"/>
        </w:rPr>
        <w:t>Olševska</w:t>
      </w:r>
      <w:proofErr w:type="spellEnd"/>
      <w:r w:rsidR="00914589" w:rsidRPr="001E72C8">
        <w:rPr>
          <w:bCs/>
          <w:lang w:eastAsia="et-EE"/>
        </w:rPr>
        <w:t xml:space="preserve">, Andris </w:t>
      </w:r>
      <w:proofErr w:type="spellStart"/>
      <w:r w:rsidR="00914589" w:rsidRPr="001E72C8">
        <w:rPr>
          <w:bCs/>
          <w:lang w:eastAsia="et-EE"/>
        </w:rPr>
        <w:t>Podvinskis</w:t>
      </w:r>
      <w:proofErr w:type="spellEnd"/>
      <w:r w:rsidR="00914589" w:rsidRPr="001E72C8">
        <w:rPr>
          <w:bCs/>
          <w:lang w:eastAsia="et-EE"/>
        </w:rPr>
        <w:t>, Viesturs Reinfelds</w:t>
      </w:r>
      <w:r w:rsidR="00914589">
        <w:rPr>
          <w:bCs/>
          <w:lang w:eastAsia="et-EE"/>
        </w:rPr>
        <w:t>,</w:t>
      </w:r>
      <w:r w:rsidR="00914589" w:rsidRPr="001E72C8">
        <w:rPr>
          <w:bCs/>
          <w:lang w:eastAsia="et-EE"/>
        </w:rPr>
        <w:t xml:space="preserve"> Dace Reinika, Guntis </w:t>
      </w:r>
      <w:proofErr w:type="spellStart"/>
      <w:r w:rsidR="00914589" w:rsidRPr="001E72C8">
        <w:rPr>
          <w:bCs/>
          <w:lang w:eastAsia="et-EE"/>
        </w:rPr>
        <w:t>Safranovičs</w:t>
      </w:r>
      <w:proofErr w:type="spellEnd"/>
      <w:r w:rsidR="00914589" w:rsidRPr="001E72C8">
        <w:rPr>
          <w:bCs/>
          <w:lang w:eastAsia="et-EE"/>
        </w:rPr>
        <w:t xml:space="preserve">, Andrejs Spridzāns, Ivars Stanga, Indra </w:t>
      </w:r>
      <w:proofErr w:type="spellStart"/>
      <w:r w:rsidR="00914589" w:rsidRPr="001E72C8">
        <w:rPr>
          <w:bCs/>
          <w:lang w:eastAsia="et-EE"/>
        </w:rPr>
        <w:t>Špela</w:t>
      </w:r>
      <w:proofErr w:type="spellEnd"/>
      <w:r w:rsidR="00914589" w:rsidRPr="001E72C8">
        <w:t>),</w:t>
      </w:r>
      <w:r w:rsidR="00264591" w:rsidRPr="00264591">
        <w:t xml:space="preserve"> </w:t>
      </w:r>
      <w:r w:rsidR="00264591" w:rsidRPr="001E72C8">
        <w:t xml:space="preserve">PRET – nav, ATTURAS – </w:t>
      </w:r>
      <w:r w:rsidR="00264591">
        <w:t>nav</w:t>
      </w:r>
      <w:r w:rsidR="00B06E8F" w:rsidRPr="004E32AF">
        <w:rPr>
          <w:rFonts w:eastAsia="SimSun"/>
          <w:lang w:eastAsia="ar-SA"/>
        </w:rPr>
        <w:t>, Dobeles novada dome</w:t>
      </w:r>
      <w:r w:rsidR="00B06E8F" w:rsidRPr="004E32AF">
        <w:rPr>
          <w:rFonts w:eastAsia="SimSun"/>
          <w:b/>
          <w:lang w:eastAsia="ar-SA"/>
        </w:rPr>
        <w:t xml:space="preserve"> </w:t>
      </w:r>
      <w:r w:rsidR="00B06E8F" w:rsidRPr="004E32AF">
        <w:rPr>
          <w:rFonts w:eastAsia="SimSun"/>
          <w:lang w:eastAsia="ar-SA"/>
        </w:rPr>
        <w:t>NOLEMJ:</w:t>
      </w:r>
    </w:p>
    <w:p w14:paraId="36696E50" w14:textId="0CB113AF" w:rsidR="000F236B" w:rsidRPr="00A7209B" w:rsidRDefault="00B06E8F" w:rsidP="00914589">
      <w:pPr>
        <w:jc w:val="both"/>
        <w:rPr>
          <w:b/>
        </w:rPr>
      </w:pPr>
      <w:r w:rsidRPr="00914589">
        <w:rPr>
          <w:b/>
          <w:color w:val="000000"/>
        </w:rPr>
        <w:t>Pieņemt lēmumu Nr.</w:t>
      </w:r>
      <w:r w:rsidR="00264591">
        <w:rPr>
          <w:b/>
          <w:color w:val="000000"/>
        </w:rPr>
        <w:t>342/</w:t>
      </w:r>
      <w:r w:rsidR="00914589" w:rsidRPr="00914589">
        <w:rPr>
          <w:b/>
          <w:color w:val="000000"/>
        </w:rPr>
        <w:t>1</w:t>
      </w:r>
      <w:r w:rsidR="000F6D56">
        <w:rPr>
          <w:b/>
          <w:color w:val="000000"/>
        </w:rPr>
        <w:t>9</w:t>
      </w:r>
      <w:r w:rsidR="000F236B" w:rsidRPr="00914589">
        <w:rPr>
          <w:color w:val="000000"/>
        </w:rPr>
        <w:t xml:space="preserve"> </w:t>
      </w:r>
      <w:r w:rsidR="000F236B" w:rsidRPr="000F6D56">
        <w:rPr>
          <w:b/>
          <w:color w:val="000000"/>
        </w:rPr>
        <w:t>“</w:t>
      </w:r>
      <w:r w:rsidR="000F6D56" w:rsidRPr="000F6D56">
        <w:rPr>
          <w:rFonts w:eastAsia="Calibri"/>
          <w:b/>
          <w:lang w:eastAsia="en-US"/>
        </w:rPr>
        <w:t>Par Dobeles pagasta pārvaldes nolikuma apstiprināšanu</w:t>
      </w:r>
      <w:r w:rsidR="000F236B" w:rsidRPr="00914589">
        <w:rPr>
          <w:b/>
        </w:rPr>
        <w:t>”.</w:t>
      </w:r>
    </w:p>
    <w:p w14:paraId="05B9CF3A" w14:textId="77777777" w:rsidR="000F236B" w:rsidRDefault="000F236B" w:rsidP="000F236B">
      <w:pPr>
        <w:jc w:val="both"/>
        <w:rPr>
          <w:color w:val="000000"/>
        </w:rPr>
      </w:pPr>
      <w:r w:rsidRPr="00FE5C59">
        <w:rPr>
          <w:color w:val="000000"/>
        </w:rPr>
        <w:t>Lēmums pievienots protokolam.</w:t>
      </w:r>
    </w:p>
    <w:p w14:paraId="7134C00B" w14:textId="77777777" w:rsidR="005F7653" w:rsidRDefault="005F7653" w:rsidP="00BE0CEB">
      <w:pPr>
        <w:ind w:left="3600" w:firstLine="720"/>
        <w:rPr>
          <w:color w:val="000000"/>
        </w:rPr>
      </w:pPr>
    </w:p>
    <w:p w14:paraId="37856A66" w14:textId="6C3610F0" w:rsidR="0090524A" w:rsidRDefault="0090524A" w:rsidP="00BE0CEB">
      <w:pPr>
        <w:ind w:left="3600" w:firstLine="720"/>
        <w:rPr>
          <w:b/>
          <w:u w:val="single"/>
        </w:rPr>
      </w:pPr>
      <w:r>
        <w:rPr>
          <w:color w:val="000000"/>
        </w:rPr>
        <w:t>3</w:t>
      </w:r>
      <w:r w:rsidR="00264591">
        <w:rPr>
          <w:color w:val="000000"/>
        </w:rPr>
        <w:t>3</w:t>
      </w:r>
      <w:r w:rsidRPr="00FE5C59">
        <w:rPr>
          <w:color w:val="000000"/>
        </w:rPr>
        <w:t>.§</w:t>
      </w:r>
    </w:p>
    <w:p w14:paraId="0545D845" w14:textId="638692BA" w:rsidR="000F6D56" w:rsidRPr="000F6D56" w:rsidRDefault="000F6D56" w:rsidP="003365B1">
      <w:pPr>
        <w:jc w:val="center"/>
        <w:rPr>
          <w:b/>
          <w:color w:val="000000"/>
        </w:rPr>
      </w:pPr>
      <w:r w:rsidRPr="000F6D56">
        <w:rPr>
          <w:rFonts w:eastAsia="Calibri"/>
          <w:b/>
          <w:lang w:eastAsia="en-US"/>
        </w:rPr>
        <w:t>Par Jaunbērzes pagasta pārvaldes nolikuma apstiprināšanu</w:t>
      </w:r>
    </w:p>
    <w:p w14:paraId="4D3C64F6" w14:textId="42BF0C1D"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5456" behindDoc="0" locked="0" layoutInCell="1" allowOverlap="1" wp14:anchorId="053E224C" wp14:editId="3BB66506">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B06E8F">
        <w:rPr>
          <w:i/>
          <w:color w:val="000000"/>
        </w:rPr>
        <w:t>I.Gorskis</w:t>
      </w:r>
      <w:proofErr w:type="spellEnd"/>
      <w:r>
        <w:rPr>
          <w:i/>
          <w:color w:val="000000"/>
        </w:rPr>
        <w:t>)</w:t>
      </w:r>
    </w:p>
    <w:p w14:paraId="20F9FF98" w14:textId="77777777" w:rsidR="0090524A" w:rsidRDefault="0090524A" w:rsidP="0090524A">
      <w:pPr>
        <w:rPr>
          <w:color w:val="000000"/>
        </w:rPr>
      </w:pPr>
    </w:p>
    <w:p w14:paraId="3DB7B39F" w14:textId="77777777" w:rsidR="00264591" w:rsidRPr="00CF69C1" w:rsidRDefault="00914589" w:rsidP="00264591">
      <w:pPr>
        <w:jc w:val="both"/>
        <w:rPr>
          <w:color w:val="000000"/>
        </w:rPr>
      </w:pPr>
      <w:r w:rsidRPr="00CF69C1">
        <w:rPr>
          <w:color w:val="000000"/>
        </w:rPr>
        <w:t xml:space="preserve">Jautājums izskatīts </w:t>
      </w:r>
      <w:r w:rsidR="00264591">
        <w:rPr>
          <w:bCs/>
          <w:color w:val="000000"/>
        </w:rPr>
        <w:t>Finanšu un budžeta</w:t>
      </w:r>
      <w:r w:rsidR="00264591" w:rsidRPr="00F50D41">
        <w:rPr>
          <w:bCs/>
          <w:color w:val="000000"/>
        </w:rPr>
        <w:t xml:space="preserve"> komitej</w:t>
      </w:r>
      <w:r w:rsidR="00264591">
        <w:rPr>
          <w:bCs/>
          <w:color w:val="000000"/>
        </w:rPr>
        <w:t>ā 2021.gada 28.decembrī.</w:t>
      </w:r>
    </w:p>
    <w:p w14:paraId="487CD77B" w14:textId="77777777" w:rsidR="00264591" w:rsidRDefault="00264591" w:rsidP="00264591">
      <w:pPr>
        <w:jc w:val="both"/>
        <w:rPr>
          <w:color w:val="000000"/>
        </w:rPr>
      </w:pPr>
      <w:r w:rsidRPr="004910B3">
        <w:rPr>
          <w:color w:val="000000"/>
        </w:rPr>
        <w:t xml:space="preserve">Deputātiem jautājumu </w:t>
      </w:r>
      <w:r>
        <w:rPr>
          <w:color w:val="000000"/>
        </w:rPr>
        <w:t>vai priekšlikumu nav</w:t>
      </w:r>
      <w:r w:rsidRPr="004910B3">
        <w:rPr>
          <w:color w:val="000000"/>
        </w:rPr>
        <w:t>.</w:t>
      </w:r>
    </w:p>
    <w:p w14:paraId="42319E72" w14:textId="77777777" w:rsidR="00B06E8F" w:rsidRDefault="00B06E8F" w:rsidP="00B06E8F">
      <w:pPr>
        <w:rPr>
          <w:color w:val="000000"/>
        </w:rPr>
      </w:pPr>
      <w:r>
        <w:rPr>
          <w:color w:val="000000"/>
        </w:rPr>
        <w:t>Balsojums par lēmuma projektu.</w:t>
      </w:r>
    </w:p>
    <w:p w14:paraId="04984260" w14:textId="77777777" w:rsidR="00B06E8F" w:rsidRPr="004E32AF" w:rsidRDefault="00B9258F" w:rsidP="00B06E8F">
      <w:pPr>
        <w:suppressAutoHyphens/>
        <w:jc w:val="both"/>
        <w:rPr>
          <w:rFonts w:eastAsia="SimSun"/>
          <w:lang w:eastAsia="ar-SA"/>
        </w:rPr>
      </w:pPr>
      <w:r w:rsidRPr="00FE5C59">
        <w:rPr>
          <w:color w:val="000000"/>
        </w:rPr>
        <w:t xml:space="preserve">Atklāti balsojot: </w:t>
      </w:r>
      <w:r w:rsidR="00914589" w:rsidRPr="00F92D95">
        <w:t>PAR</w:t>
      </w:r>
      <w:r w:rsidR="00914589" w:rsidRPr="001E72C8">
        <w:t xml:space="preserve"> –</w:t>
      </w:r>
      <w:r w:rsidR="00914589">
        <w:t xml:space="preserve"> 19</w:t>
      </w:r>
      <w:r w:rsidR="00914589" w:rsidRPr="001E72C8">
        <w:t xml:space="preserve"> (Ģirts </w:t>
      </w:r>
      <w:proofErr w:type="spellStart"/>
      <w:r w:rsidR="00914589" w:rsidRPr="001E72C8">
        <w:t>Ante</w:t>
      </w:r>
      <w:proofErr w:type="spellEnd"/>
      <w:r w:rsidR="00914589" w:rsidRPr="001E72C8">
        <w:t xml:space="preserve">, </w:t>
      </w:r>
      <w:r w:rsidR="00914589" w:rsidRPr="001E72C8">
        <w:rPr>
          <w:bCs/>
          <w:lang w:eastAsia="et-EE"/>
        </w:rPr>
        <w:t>Kristīne Briede</w:t>
      </w:r>
      <w:r w:rsidR="00914589">
        <w:rPr>
          <w:bCs/>
          <w:lang w:eastAsia="et-EE"/>
        </w:rPr>
        <w:t>,</w:t>
      </w:r>
      <w:r w:rsidR="00914589" w:rsidRPr="001E72C8">
        <w:rPr>
          <w:bCs/>
          <w:lang w:eastAsia="et-EE"/>
        </w:rPr>
        <w:t xml:space="preserve"> Madara </w:t>
      </w:r>
      <w:proofErr w:type="spellStart"/>
      <w:r w:rsidR="00914589" w:rsidRPr="001E72C8">
        <w:rPr>
          <w:bCs/>
          <w:lang w:eastAsia="et-EE"/>
        </w:rPr>
        <w:t>Darguža</w:t>
      </w:r>
      <w:proofErr w:type="spellEnd"/>
      <w:r w:rsidR="00914589" w:rsidRPr="001E72C8">
        <w:rPr>
          <w:bCs/>
          <w:lang w:eastAsia="et-EE"/>
        </w:rPr>
        <w:t xml:space="preserve">, Sarmīte Dude, Māris Feldmanis, Edgars </w:t>
      </w:r>
      <w:proofErr w:type="spellStart"/>
      <w:r w:rsidR="00914589" w:rsidRPr="001E72C8">
        <w:rPr>
          <w:bCs/>
          <w:lang w:eastAsia="et-EE"/>
        </w:rPr>
        <w:t>Gaigalis</w:t>
      </w:r>
      <w:proofErr w:type="spellEnd"/>
      <w:r w:rsidR="00914589" w:rsidRPr="001E72C8">
        <w:rPr>
          <w:bCs/>
          <w:lang w:eastAsia="et-EE"/>
        </w:rPr>
        <w:t xml:space="preserve">, Ivars </w:t>
      </w:r>
      <w:proofErr w:type="spellStart"/>
      <w:r w:rsidR="00914589" w:rsidRPr="001E72C8">
        <w:rPr>
          <w:bCs/>
          <w:lang w:eastAsia="et-EE"/>
        </w:rPr>
        <w:t>Gorskis</w:t>
      </w:r>
      <w:proofErr w:type="spellEnd"/>
      <w:r w:rsidR="00914589" w:rsidRPr="001E72C8">
        <w:rPr>
          <w:bCs/>
          <w:lang w:eastAsia="et-EE"/>
        </w:rPr>
        <w:t xml:space="preserve">, Gints Kaminskis, Linda </w:t>
      </w:r>
      <w:proofErr w:type="spellStart"/>
      <w:r w:rsidR="00914589" w:rsidRPr="001E72C8">
        <w:rPr>
          <w:bCs/>
          <w:lang w:eastAsia="et-EE"/>
        </w:rPr>
        <w:t>Karloviča</w:t>
      </w:r>
      <w:proofErr w:type="spellEnd"/>
      <w:r w:rsidR="00914589" w:rsidRPr="001E72C8">
        <w:rPr>
          <w:bCs/>
          <w:lang w:eastAsia="et-EE"/>
        </w:rPr>
        <w:t xml:space="preserve">, Edgars Laimiņš, Sintija </w:t>
      </w:r>
      <w:proofErr w:type="spellStart"/>
      <w:r w:rsidR="00914589" w:rsidRPr="001E72C8">
        <w:rPr>
          <w:bCs/>
          <w:lang w:eastAsia="et-EE"/>
        </w:rPr>
        <w:t>Liekniņa</w:t>
      </w:r>
      <w:proofErr w:type="spellEnd"/>
      <w:r w:rsidR="00914589" w:rsidRPr="001E72C8">
        <w:rPr>
          <w:bCs/>
          <w:lang w:eastAsia="et-EE"/>
        </w:rPr>
        <w:t xml:space="preserve">, Sanita </w:t>
      </w:r>
      <w:proofErr w:type="spellStart"/>
      <w:r w:rsidR="00914589" w:rsidRPr="001E72C8">
        <w:rPr>
          <w:bCs/>
          <w:lang w:eastAsia="et-EE"/>
        </w:rPr>
        <w:t>Olševska</w:t>
      </w:r>
      <w:proofErr w:type="spellEnd"/>
      <w:r w:rsidR="00914589" w:rsidRPr="001E72C8">
        <w:rPr>
          <w:bCs/>
          <w:lang w:eastAsia="et-EE"/>
        </w:rPr>
        <w:t xml:space="preserve">, Andris </w:t>
      </w:r>
      <w:proofErr w:type="spellStart"/>
      <w:r w:rsidR="00914589" w:rsidRPr="001E72C8">
        <w:rPr>
          <w:bCs/>
          <w:lang w:eastAsia="et-EE"/>
        </w:rPr>
        <w:t>Podvinskis</w:t>
      </w:r>
      <w:proofErr w:type="spellEnd"/>
      <w:r w:rsidR="00914589" w:rsidRPr="001E72C8">
        <w:rPr>
          <w:bCs/>
          <w:lang w:eastAsia="et-EE"/>
        </w:rPr>
        <w:t>, Viesturs Reinfelds</w:t>
      </w:r>
      <w:r w:rsidR="00914589">
        <w:rPr>
          <w:bCs/>
          <w:lang w:eastAsia="et-EE"/>
        </w:rPr>
        <w:t>,</w:t>
      </w:r>
      <w:r w:rsidR="00914589" w:rsidRPr="001E72C8">
        <w:rPr>
          <w:bCs/>
          <w:lang w:eastAsia="et-EE"/>
        </w:rPr>
        <w:t xml:space="preserve"> Dace Reinika, Guntis </w:t>
      </w:r>
      <w:proofErr w:type="spellStart"/>
      <w:r w:rsidR="00914589" w:rsidRPr="001E72C8">
        <w:rPr>
          <w:bCs/>
          <w:lang w:eastAsia="et-EE"/>
        </w:rPr>
        <w:t>Safranovičs</w:t>
      </w:r>
      <w:proofErr w:type="spellEnd"/>
      <w:r w:rsidR="00914589" w:rsidRPr="001E72C8">
        <w:rPr>
          <w:bCs/>
          <w:lang w:eastAsia="et-EE"/>
        </w:rPr>
        <w:t xml:space="preserve">, Andrejs Spridzāns, Ivars Stanga, Indra </w:t>
      </w:r>
      <w:proofErr w:type="spellStart"/>
      <w:r w:rsidR="00914589" w:rsidRPr="001E72C8">
        <w:rPr>
          <w:bCs/>
          <w:lang w:eastAsia="et-EE"/>
        </w:rPr>
        <w:t>Špela</w:t>
      </w:r>
      <w:proofErr w:type="spellEnd"/>
      <w:r w:rsidR="00914589" w:rsidRPr="001E72C8">
        <w:t>)</w:t>
      </w:r>
      <w:r w:rsidR="00914589">
        <w:t xml:space="preserve">, </w:t>
      </w:r>
      <w:r w:rsidR="00914589" w:rsidRPr="0040333C">
        <w:t>PRET – nav, ATTURAS – nav</w:t>
      </w:r>
      <w:r w:rsidR="00B06E8F" w:rsidRPr="004E32AF">
        <w:rPr>
          <w:rFonts w:eastAsia="SimSun"/>
          <w:lang w:eastAsia="ar-SA"/>
        </w:rPr>
        <w:t>, Dobeles novada dome</w:t>
      </w:r>
      <w:r w:rsidR="00B06E8F" w:rsidRPr="004E32AF">
        <w:rPr>
          <w:rFonts w:eastAsia="SimSun"/>
          <w:b/>
          <w:lang w:eastAsia="ar-SA"/>
        </w:rPr>
        <w:t xml:space="preserve"> </w:t>
      </w:r>
      <w:r w:rsidR="00B06E8F" w:rsidRPr="004E32AF">
        <w:rPr>
          <w:rFonts w:eastAsia="SimSun"/>
          <w:lang w:eastAsia="ar-SA"/>
        </w:rPr>
        <w:t>NOLEMJ:</w:t>
      </w:r>
    </w:p>
    <w:p w14:paraId="603710E0" w14:textId="3BD356C9" w:rsidR="00B9258F" w:rsidRPr="00A7209B" w:rsidRDefault="00B9258F" w:rsidP="00914589">
      <w:pPr>
        <w:rPr>
          <w:b/>
        </w:rPr>
      </w:pPr>
      <w:r w:rsidRPr="00914589">
        <w:rPr>
          <w:b/>
          <w:color w:val="000000"/>
        </w:rPr>
        <w:t>Pieņemt lēmumu</w:t>
      </w:r>
      <w:r w:rsidRPr="00914589">
        <w:rPr>
          <w:color w:val="000000"/>
        </w:rPr>
        <w:t xml:space="preserve"> </w:t>
      </w:r>
      <w:r w:rsidRPr="00914589">
        <w:rPr>
          <w:b/>
          <w:color w:val="000000"/>
        </w:rPr>
        <w:t>Nr.</w:t>
      </w:r>
      <w:r w:rsidR="00264591">
        <w:rPr>
          <w:b/>
          <w:color w:val="000000"/>
        </w:rPr>
        <w:t>343</w:t>
      </w:r>
      <w:r w:rsidR="00914589" w:rsidRPr="00914589">
        <w:rPr>
          <w:b/>
          <w:color w:val="000000"/>
        </w:rPr>
        <w:t>/1</w:t>
      </w:r>
      <w:r w:rsidR="000F6D56">
        <w:rPr>
          <w:b/>
          <w:color w:val="000000"/>
        </w:rPr>
        <w:t>9</w:t>
      </w:r>
      <w:r w:rsidRPr="00914589">
        <w:rPr>
          <w:color w:val="000000"/>
        </w:rPr>
        <w:t xml:space="preserve"> </w:t>
      </w:r>
      <w:r w:rsidRPr="000F6D56">
        <w:rPr>
          <w:b/>
          <w:color w:val="000000"/>
        </w:rPr>
        <w:t>“</w:t>
      </w:r>
      <w:r w:rsidR="000F6D56" w:rsidRPr="000F6D56">
        <w:rPr>
          <w:rFonts w:eastAsia="Calibri"/>
          <w:b/>
          <w:lang w:eastAsia="en-US"/>
        </w:rPr>
        <w:t>Par Jaunbērzes pagasta pārvaldes nolikuma apstiprināšanu</w:t>
      </w:r>
      <w:r w:rsidRPr="00914589">
        <w:rPr>
          <w:b/>
        </w:rPr>
        <w:t>”.</w:t>
      </w:r>
    </w:p>
    <w:p w14:paraId="3B8F3D76" w14:textId="77777777" w:rsidR="00B9258F" w:rsidRDefault="00B9258F" w:rsidP="00B9258F">
      <w:pPr>
        <w:jc w:val="both"/>
        <w:rPr>
          <w:color w:val="000000"/>
        </w:rPr>
      </w:pPr>
      <w:r w:rsidRPr="00FE5C59">
        <w:rPr>
          <w:color w:val="000000"/>
        </w:rPr>
        <w:t>Lēmums pievienots protokolam.</w:t>
      </w:r>
    </w:p>
    <w:p w14:paraId="2B82C1C3" w14:textId="0FB865C1" w:rsidR="0090524A" w:rsidRDefault="0090524A" w:rsidP="0090524A">
      <w:pPr>
        <w:jc w:val="center"/>
        <w:rPr>
          <w:b/>
          <w:u w:val="single"/>
        </w:rPr>
      </w:pPr>
      <w:r>
        <w:rPr>
          <w:color w:val="000000"/>
        </w:rPr>
        <w:lastRenderedPageBreak/>
        <w:t>3</w:t>
      </w:r>
      <w:r w:rsidR="00C06178">
        <w:rPr>
          <w:color w:val="000000"/>
        </w:rPr>
        <w:t>4</w:t>
      </w:r>
      <w:r w:rsidRPr="00FE5C59">
        <w:rPr>
          <w:color w:val="000000"/>
        </w:rPr>
        <w:t>.§</w:t>
      </w:r>
    </w:p>
    <w:p w14:paraId="4F93E02D" w14:textId="451F9181" w:rsidR="000F6D56" w:rsidRPr="000F6D56" w:rsidRDefault="000F6D56" w:rsidP="006438BE">
      <w:pPr>
        <w:spacing w:before="75" w:after="75"/>
        <w:ind w:firstLine="52"/>
        <w:jc w:val="center"/>
        <w:rPr>
          <w:b/>
          <w:color w:val="000000"/>
        </w:rPr>
      </w:pPr>
      <w:r w:rsidRPr="000F6D56">
        <w:rPr>
          <w:rFonts w:eastAsia="Calibri"/>
          <w:b/>
          <w:lang w:eastAsia="en-US"/>
        </w:rPr>
        <w:t>Par Krimūnu pagasta pārvaldes nolikuma apstiprināšanu</w:t>
      </w:r>
    </w:p>
    <w:p w14:paraId="64891042" w14:textId="1586141D"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7504" behindDoc="0" locked="0" layoutInCell="1" allowOverlap="1" wp14:anchorId="5F4E5F7C" wp14:editId="5CB1FCC0">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B06E8F">
        <w:rPr>
          <w:i/>
          <w:color w:val="000000"/>
        </w:rPr>
        <w:t>I.Gorskis</w:t>
      </w:r>
      <w:proofErr w:type="spellEnd"/>
      <w:r>
        <w:rPr>
          <w:i/>
          <w:color w:val="000000"/>
        </w:rPr>
        <w:t>)</w:t>
      </w:r>
    </w:p>
    <w:p w14:paraId="794192D5" w14:textId="77777777" w:rsidR="0090524A" w:rsidRDefault="0090524A" w:rsidP="0090524A">
      <w:pPr>
        <w:rPr>
          <w:color w:val="000000"/>
        </w:rPr>
      </w:pPr>
    </w:p>
    <w:p w14:paraId="2F0CEA15" w14:textId="77777777" w:rsidR="00C06178" w:rsidRPr="00CF69C1" w:rsidRDefault="00914589" w:rsidP="00C06178">
      <w:pPr>
        <w:jc w:val="both"/>
        <w:rPr>
          <w:color w:val="000000"/>
        </w:rPr>
      </w:pPr>
      <w:r w:rsidRPr="00CF69C1">
        <w:rPr>
          <w:color w:val="000000"/>
        </w:rPr>
        <w:t xml:space="preserve">Jautājums izskatīts </w:t>
      </w:r>
      <w:r w:rsidR="00C06178">
        <w:rPr>
          <w:bCs/>
          <w:color w:val="000000"/>
        </w:rPr>
        <w:t>Finanšu un budžeta</w:t>
      </w:r>
      <w:r w:rsidR="00C06178" w:rsidRPr="00F50D41">
        <w:rPr>
          <w:bCs/>
          <w:color w:val="000000"/>
        </w:rPr>
        <w:t xml:space="preserve"> komitej</w:t>
      </w:r>
      <w:r w:rsidR="00C06178">
        <w:rPr>
          <w:bCs/>
          <w:color w:val="000000"/>
        </w:rPr>
        <w:t>ā 2021.gada 28.decembrī.</w:t>
      </w:r>
    </w:p>
    <w:p w14:paraId="777F2623" w14:textId="1D7CFEC6" w:rsidR="00B06E8F" w:rsidRPr="004910B3" w:rsidRDefault="00914589" w:rsidP="00B9258F">
      <w:pPr>
        <w:jc w:val="both"/>
        <w:rPr>
          <w:color w:val="000000"/>
        </w:rPr>
      </w:pPr>
      <w:r w:rsidRPr="004910B3">
        <w:rPr>
          <w:color w:val="000000"/>
        </w:rPr>
        <w:t xml:space="preserve">Deputātiem jautājumu </w:t>
      </w:r>
      <w:r>
        <w:rPr>
          <w:color w:val="000000"/>
        </w:rPr>
        <w:t>vai priekšlikumu nav</w:t>
      </w:r>
      <w:r w:rsidRPr="004910B3">
        <w:rPr>
          <w:color w:val="000000"/>
        </w:rPr>
        <w:t>.</w:t>
      </w:r>
    </w:p>
    <w:p w14:paraId="63E6F4F0" w14:textId="77777777" w:rsidR="00B06E8F" w:rsidRDefault="00B06E8F" w:rsidP="00B06E8F">
      <w:pPr>
        <w:rPr>
          <w:color w:val="000000"/>
        </w:rPr>
      </w:pPr>
      <w:r>
        <w:rPr>
          <w:color w:val="000000"/>
        </w:rPr>
        <w:t>Balsojums par lēmuma projektu.</w:t>
      </w:r>
    </w:p>
    <w:p w14:paraId="2E4F8E81" w14:textId="13A4B3F4" w:rsidR="00B06E8F" w:rsidRPr="004E32AF" w:rsidRDefault="00B9258F" w:rsidP="00B06E8F">
      <w:pPr>
        <w:suppressAutoHyphens/>
        <w:jc w:val="both"/>
        <w:rPr>
          <w:rFonts w:eastAsia="SimSun"/>
          <w:lang w:eastAsia="ar-SA"/>
        </w:rPr>
      </w:pPr>
      <w:r w:rsidRPr="00FE5C59">
        <w:rPr>
          <w:color w:val="000000"/>
        </w:rPr>
        <w:t xml:space="preserve">Atklāti balsojot: </w:t>
      </w:r>
      <w:r w:rsidR="00914589" w:rsidRPr="00F92D95">
        <w:t>PAR</w:t>
      </w:r>
      <w:r w:rsidR="00914589" w:rsidRPr="001E72C8">
        <w:t xml:space="preserve"> –</w:t>
      </w:r>
      <w:r w:rsidR="00914589">
        <w:t xml:space="preserve"> 1</w:t>
      </w:r>
      <w:r w:rsidR="00C06178">
        <w:t>9</w:t>
      </w:r>
      <w:r w:rsidR="00914589" w:rsidRPr="001E72C8">
        <w:t xml:space="preserve"> (Ģirts </w:t>
      </w:r>
      <w:proofErr w:type="spellStart"/>
      <w:r w:rsidR="00914589" w:rsidRPr="001E72C8">
        <w:t>Ante</w:t>
      </w:r>
      <w:proofErr w:type="spellEnd"/>
      <w:r w:rsidR="00914589" w:rsidRPr="001E72C8">
        <w:t xml:space="preserve">, </w:t>
      </w:r>
      <w:r w:rsidR="00914589" w:rsidRPr="001E72C8">
        <w:rPr>
          <w:bCs/>
          <w:lang w:eastAsia="et-EE"/>
        </w:rPr>
        <w:t>Kristīne Briede</w:t>
      </w:r>
      <w:r w:rsidR="00914589">
        <w:rPr>
          <w:bCs/>
          <w:lang w:eastAsia="et-EE"/>
        </w:rPr>
        <w:t>,</w:t>
      </w:r>
      <w:r w:rsidR="00914589" w:rsidRPr="001E72C8">
        <w:rPr>
          <w:bCs/>
          <w:lang w:eastAsia="et-EE"/>
        </w:rPr>
        <w:t xml:space="preserve"> Madara </w:t>
      </w:r>
      <w:proofErr w:type="spellStart"/>
      <w:r w:rsidR="00914589" w:rsidRPr="001E72C8">
        <w:rPr>
          <w:bCs/>
          <w:lang w:eastAsia="et-EE"/>
        </w:rPr>
        <w:t>Darguža</w:t>
      </w:r>
      <w:proofErr w:type="spellEnd"/>
      <w:r w:rsidR="00914589" w:rsidRPr="001E72C8">
        <w:rPr>
          <w:bCs/>
          <w:lang w:eastAsia="et-EE"/>
        </w:rPr>
        <w:t xml:space="preserve">, </w:t>
      </w:r>
      <w:r w:rsidR="00C06178">
        <w:rPr>
          <w:bCs/>
          <w:lang w:eastAsia="et-EE"/>
        </w:rPr>
        <w:t xml:space="preserve">Sarmīte Dude, </w:t>
      </w:r>
      <w:r w:rsidR="00914589" w:rsidRPr="001E72C8">
        <w:rPr>
          <w:bCs/>
          <w:lang w:eastAsia="et-EE"/>
        </w:rPr>
        <w:t xml:space="preserve">Māris Feldmanis, Edgars </w:t>
      </w:r>
      <w:proofErr w:type="spellStart"/>
      <w:r w:rsidR="00914589" w:rsidRPr="001E72C8">
        <w:rPr>
          <w:bCs/>
          <w:lang w:eastAsia="et-EE"/>
        </w:rPr>
        <w:t>Gaigalis</w:t>
      </w:r>
      <w:proofErr w:type="spellEnd"/>
      <w:r w:rsidR="00914589" w:rsidRPr="001E72C8">
        <w:rPr>
          <w:bCs/>
          <w:lang w:eastAsia="et-EE"/>
        </w:rPr>
        <w:t xml:space="preserve">, Ivars </w:t>
      </w:r>
      <w:proofErr w:type="spellStart"/>
      <w:r w:rsidR="00914589" w:rsidRPr="001E72C8">
        <w:rPr>
          <w:bCs/>
          <w:lang w:eastAsia="et-EE"/>
        </w:rPr>
        <w:t>Gorskis</w:t>
      </w:r>
      <w:proofErr w:type="spellEnd"/>
      <w:r w:rsidR="00914589" w:rsidRPr="001E72C8">
        <w:rPr>
          <w:bCs/>
          <w:lang w:eastAsia="et-EE"/>
        </w:rPr>
        <w:t xml:space="preserve">, Gints Kaminskis, Linda </w:t>
      </w:r>
      <w:proofErr w:type="spellStart"/>
      <w:r w:rsidR="00914589" w:rsidRPr="001E72C8">
        <w:rPr>
          <w:bCs/>
          <w:lang w:eastAsia="et-EE"/>
        </w:rPr>
        <w:t>Karloviča</w:t>
      </w:r>
      <w:proofErr w:type="spellEnd"/>
      <w:r w:rsidR="00914589" w:rsidRPr="001E72C8">
        <w:rPr>
          <w:bCs/>
          <w:lang w:eastAsia="et-EE"/>
        </w:rPr>
        <w:t xml:space="preserve">, Edgars Laimiņš, Sintija </w:t>
      </w:r>
      <w:proofErr w:type="spellStart"/>
      <w:r w:rsidR="00914589" w:rsidRPr="001E72C8">
        <w:rPr>
          <w:bCs/>
          <w:lang w:eastAsia="et-EE"/>
        </w:rPr>
        <w:t>Liekniņa</w:t>
      </w:r>
      <w:proofErr w:type="spellEnd"/>
      <w:r w:rsidR="00914589" w:rsidRPr="001E72C8">
        <w:rPr>
          <w:bCs/>
          <w:lang w:eastAsia="et-EE"/>
        </w:rPr>
        <w:t xml:space="preserve">, Sanita </w:t>
      </w:r>
      <w:proofErr w:type="spellStart"/>
      <w:r w:rsidR="00914589" w:rsidRPr="001E72C8">
        <w:rPr>
          <w:bCs/>
          <w:lang w:eastAsia="et-EE"/>
        </w:rPr>
        <w:t>Olševska</w:t>
      </w:r>
      <w:proofErr w:type="spellEnd"/>
      <w:r w:rsidR="00914589" w:rsidRPr="001E72C8">
        <w:rPr>
          <w:bCs/>
          <w:lang w:eastAsia="et-EE"/>
        </w:rPr>
        <w:t xml:space="preserve">, Andris </w:t>
      </w:r>
      <w:proofErr w:type="spellStart"/>
      <w:r w:rsidR="00914589" w:rsidRPr="001E72C8">
        <w:rPr>
          <w:bCs/>
          <w:lang w:eastAsia="et-EE"/>
        </w:rPr>
        <w:t>Podvinskis</w:t>
      </w:r>
      <w:proofErr w:type="spellEnd"/>
      <w:r w:rsidR="00914589" w:rsidRPr="001E72C8">
        <w:rPr>
          <w:bCs/>
          <w:lang w:eastAsia="et-EE"/>
        </w:rPr>
        <w:t>, Viesturs Reinfelds</w:t>
      </w:r>
      <w:r w:rsidR="00914589">
        <w:rPr>
          <w:bCs/>
          <w:lang w:eastAsia="et-EE"/>
        </w:rPr>
        <w:t>,</w:t>
      </w:r>
      <w:r w:rsidR="00914589" w:rsidRPr="001E72C8">
        <w:rPr>
          <w:bCs/>
          <w:lang w:eastAsia="et-EE"/>
        </w:rPr>
        <w:t xml:space="preserve"> Dace Reinika, Guntis </w:t>
      </w:r>
      <w:proofErr w:type="spellStart"/>
      <w:r w:rsidR="00914589" w:rsidRPr="001E72C8">
        <w:rPr>
          <w:bCs/>
          <w:lang w:eastAsia="et-EE"/>
        </w:rPr>
        <w:t>Safranovičs</w:t>
      </w:r>
      <w:proofErr w:type="spellEnd"/>
      <w:r w:rsidR="00914589" w:rsidRPr="001E72C8">
        <w:rPr>
          <w:bCs/>
          <w:lang w:eastAsia="et-EE"/>
        </w:rPr>
        <w:t xml:space="preserve">, Andrejs Spridzāns, Ivars Stanga, Indra </w:t>
      </w:r>
      <w:proofErr w:type="spellStart"/>
      <w:r w:rsidR="00914589" w:rsidRPr="001E72C8">
        <w:rPr>
          <w:bCs/>
          <w:lang w:eastAsia="et-EE"/>
        </w:rPr>
        <w:t>Špela</w:t>
      </w:r>
      <w:proofErr w:type="spellEnd"/>
      <w:r w:rsidR="00914589" w:rsidRPr="001E72C8">
        <w:t>)</w:t>
      </w:r>
      <w:r w:rsidR="00914589" w:rsidRPr="004E32AF">
        <w:t xml:space="preserve">, </w:t>
      </w:r>
      <w:r w:rsidR="00914589" w:rsidRPr="0040333C">
        <w:t>PRET – nav, ATTURAS – nav</w:t>
      </w:r>
      <w:r w:rsidR="00B06E8F" w:rsidRPr="004E32AF">
        <w:rPr>
          <w:rFonts w:eastAsia="SimSun"/>
          <w:lang w:eastAsia="ar-SA"/>
        </w:rPr>
        <w:t>, Dobeles novada dome</w:t>
      </w:r>
      <w:r w:rsidR="00B06E8F" w:rsidRPr="004E32AF">
        <w:rPr>
          <w:rFonts w:eastAsia="SimSun"/>
          <w:b/>
          <w:lang w:eastAsia="ar-SA"/>
        </w:rPr>
        <w:t xml:space="preserve"> </w:t>
      </w:r>
      <w:r w:rsidR="00B06E8F" w:rsidRPr="004E32AF">
        <w:rPr>
          <w:rFonts w:eastAsia="SimSun"/>
          <w:lang w:eastAsia="ar-SA"/>
        </w:rPr>
        <w:t>NOLEMJ:</w:t>
      </w:r>
    </w:p>
    <w:p w14:paraId="3D1AB33F" w14:textId="449E9017" w:rsidR="00B9258F" w:rsidRPr="00A7209B" w:rsidRDefault="00B9258F" w:rsidP="00914589">
      <w:pPr>
        <w:spacing w:before="75" w:after="75"/>
        <w:ind w:firstLine="52"/>
        <w:jc w:val="both"/>
        <w:rPr>
          <w:b/>
        </w:rPr>
      </w:pPr>
      <w:r w:rsidRPr="00914589">
        <w:rPr>
          <w:b/>
          <w:color w:val="000000"/>
        </w:rPr>
        <w:t>Pieņemt lēmumu</w:t>
      </w:r>
      <w:r w:rsidRPr="00914589">
        <w:rPr>
          <w:color w:val="000000"/>
        </w:rPr>
        <w:t xml:space="preserve"> </w:t>
      </w:r>
      <w:r w:rsidRPr="00914589">
        <w:rPr>
          <w:b/>
          <w:color w:val="000000"/>
        </w:rPr>
        <w:t>Nr.</w:t>
      </w:r>
      <w:r w:rsidR="00C06178">
        <w:rPr>
          <w:b/>
          <w:color w:val="000000"/>
        </w:rPr>
        <w:t>344</w:t>
      </w:r>
      <w:r w:rsidR="00B06E8F" w:rsidRPr="00914589">
        <w:rPr>
          <w:b/>
          <w:color w:val="000000"/>
        </w:rPr>
        <w:t>/1</w:t>
      </w:r>
      <w:r w:rsidR="000F6D56">
        <w:rPr>
          <w:b/>
          <w:color w:val="000000"/>
        </w:rPr>
        <w:t>9</w:t>
      </w:r>
      <w:r w:rsidRPr="00914589">
        <w:rPr>
          <w:color w:val="000000"/>
        </w:rPr>
        <w:t xml:space="preserve"> </w:t>
      </w:r>
      <w:r w:rsidRPr="000F6D56">
        <w:rPr>
          <w:b/>
          <w:color w:val="000000"/>
        </w:rPr>
        <w:t>“</w:t>
      </w:r>
      <w:r w:rsidR="000F6D56" w:rsidRPr="000F6D56">
        <w:rPr>
          <w:rFonts w:eastAsia="Calibri"/>
          <w:b/>
          <w:lang w:eastAsia="en-US"/>
        </w:rPr>
        <w:t>Par Krimūnu pagasta pārvaldes nolikuma apstiprināšanu</w:t>
      </w:r>
      <w:r w:rsidRPr="00914589">
        <w:rPr>
          <w:b/>
        </w:rPr>
        <w:t>”.</w:t>
      </w:r>
    </w:p>
    <w:p w14:paraId="445B3D32" w14:textId="77777777" w:rsidR="00B9258F" w:rsidRDefault="00B9258F" w:rsidP="00B9258F">
      <w:pPr>
        <w:jc w:val="both"/>
        <w:rPr>
          <w:color w:val="000000"/>
        </w:rPr>
      </w:pPr>
      <w:r w:rsidRPr="00FE5C59">
        <w:rPr>
          <w:color w:val="000000"/>
        </w:rPr>
        <w:t>Lēmums pievienots protokolam.</w:t>
      </w:r>
    </w:p>
    <w:p w14:paraId="2F249B46" w14:textId="77777777" w:rsidR="005F7653" w:rsidRDefault="005F7653" w:rsidP="003C6DB4">
      <w:pPr>
        <w:ind w:left="3600" w:firstLine="720"/>
        <w:rPr>
          <w:color w:val="000000"/>
        </w:rPr>
      </w:pPr>
    </w:p>
    <w:p w14:paraId="0146B3E0" w14:textId="7A79D671" w:rsidR="0094638C" w:rsidRDefault="0094638C" w:rsidP="003C6DB4">
      <w:pPr>
        <w:ind w:left="3600" w:firstLine="720"/>
        <w:rPr>
          <w:b/>
          <w:u w:val="single"/>
        </w:rPr>
      </w:pPr>
      <w:r>
        <w:rPr>
          <w:color w:val="000000"/>
        </w:rPr>
        <w:t>3</w:t>
      </w:r>
      <w:r w:rsidR="008141D4">
        <w:rPr>
          <w:color w:val="000000"/>
        </w:rPr>
        <w:t>5</w:t>
      </w:r>
      <w:r w:rsidRPr="00FE5C59">
        <w:rPr>
          <w:color w:val="000000"/>
        </w:rPr>
        <w:t>.§</w:t>
      </w:r>
    </w:p>
    <w:p w14:paraId="01C74496" w14:textId="549EDA53" w:rsidR="009D2504" w:rsidRPr="009D2504" w:rsidRDefault="009D2504" w:rsidP="006438BE">
      <w:pPr>
        <w:jc w:val="center"/>
        <w:rPr>
          <w:b/>
        </w:rPr>
      </w:pPr>
      <w:r w:rsidRPr="009D2504">
        <w:rPr>
          <w:rFonts w:eastAsia="Calibri"/>
          <w:b/>
          <w:lang w:eastAsia="en-US"/>
        </w:rPr>
        <w:t>Par Lielauces pagasta pārvaldes nolikuma apstiprināšanu</w:t>
      </w:r>
    </w:p>
    <w:p w14:paraId="6D2A0F3A" w14:textId="1361F6C0" w:rsidR="0094638C" w:rsidRPr="00FE5C59" w:rsidRDefault="0094638C" w:rsidP="0094638C">
      <w:pPr>
        <w:jc w:val="center"/>
        <w:rPr>
          <w:i/>
          <w:color w:val="000000"/>
        </w:rPr>
      </w:pPr>
      <w:r w:rsidRPr="00FE5C59">
        <w:rPr>
          <w:b/>
          <w:noProof/>
          <w:color w:val="000000"/>
        </w:rPr>
        <mc:AlternateContent>
          <mc:Choice Requires="wps">
            <w:drawing>
              <wp:anchor distT="0" distB="0" distL="114300" distR="114300" simplePos="0" relativeHeight="251801600" behindDoc="0" locked="0" layoutInCell="1" allowOverlap="1" wp14:anchorId="333A3063" wp14:editId="5A5F0940">
                <wp:simplePos x="0" y="0"/>
                <wp:positionH relativeFrom="column">
                  <wp:posOffset>-61595</wp:posOffset>
                </wp:positionH>
                <wp:positionV relativeFrom="paragraph">
                  <wp:posOffset>-1905</wp:posOffset>
                </wp:positionV>
                <wp:extent cx="5892800" cy="0"/>
                <wp:effectExtent l="0" t="0" r="0" b="0"/>
                <wp:wrapNone/>
                <wp:docPr id="1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2DF99" id="AutoShape 1126" o:spid="_x0000_s1026" type="#_x0000_t32" style="position:absolute;margin-left:-4.85pt;margin-top:-.15pt;width:464pt;height:0;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5s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IKOb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F3654B">
        <w:rPr>
          <w:i/>
          <w:color w:val="000000"/>
        </w:rPr>
        <w:t>I.Gorskis</w:t>
      </w:r>
      <w:proofErr w:type="spellEnd"/>
      <w:r>
        <w:rPr>
          <w:i/>
          <w:color w:val="000000"/>
        </w:rPr>
        <w:t>)</w:t>
      </w:r>
    </w:p>
    <w:p w14:paraId="01970572" w14:textId="77777777" w:rsidR="0094638C" w:rsidRDefault="0094638C" w:rsidP="0094638C">
      <w:pPr>
        <w:rPr>
          <w:color w:val="000000"/>
        </w:rPr>
      </w:pPr>
    </w:p>
    <w:p w14:paraId="4CC15306" w14:textId="77777777" w:rsidR="008141D4" w:rsidRDefault="00B9258F" w:rsidP="003C6DB4">
      <w:pPr>
        <w:jc w:val="both"/>
        <w:rPr>
          <w:bCs/>
          <w:color w:val="000000"/>
        </w:rPr>
      </w:pPr>
      <w:r w:rsidRPr="00CF69C1">
        <w:rPr>
          <w:color w:val="000000"/>
        </w:rPr>
        <w:t xml:space="preserve">Jautājums izskatīts </w:t>
      </w:r>
      <w:r w:rsidR="008141D4">
        <w:rPr>
          <w:bCs/>
          <w:color w:val="000000"/>
        </w:rPr>
        <w:t>Finanšu un budžeta</w:t>
      </w:r>
      <w:r w:rsidR="008141D4" w:rsidRPr="00F50D41">
        <w:rPr>
          <w:bCs/>
          <w:color w:val="000000"/>
        </w:rPr>
        <w:t xml:space="preserve"> komitej</w:t>
      </w:r>
      <w:r w:rsidR="008141D4">
        <w:rPr>
          <w:bCs/>
          <w:color w:val="000000"/>
        </w:rPr>
        <w:t>ā 2021.gada 28.decembrī.</w:t>
      </w:r>
    </w:p>
    <w:p w14:paraId="4A21F5FA" w14:textId="64F60241" w:rsidR="00B9258F" w:rsidRDefault="00B9258F" w:rsidP="003C6DB4">
      <w:pPr>
        <w:jc w:val="both"/>
        <w:rPr>
          <w:color w:val="000000"/>
        </w:rPr>
      </w:pPr>
      <w:r w:rsidRPr="004910B3">
        <w:rPr>
          <w:color w:val="000000"/>
        </w:rPr>
        <w:t xml:space="preserve">Deputātiem jautājumu </w:t>
      </w:r>
      <w:r>
        <w:rPr>
          <w:color w:val="000000"/>
        </w:rPr>
        <w:t>vai priekšlikumu nav</w:t>
      </w:r>
      <w:r w:rsidRPr="004910B3">
        <w:rPr>
          <w:color w:val="000000"/>
        </w:rPr>
        <w:t>.</w:t>
      </w:r>
    </w:p>
    <w:p w14:paraId="13E649CB" w14:textId="77777777" w:rsidR="00437AA2" w:rsidRDefault="00437AA2" w:rsidP="00437AA2">
      <w:pPr>
        <w:rPr>
          <w:color w:val="000000"/>
        </w:rPr>
      </w:pPr>
      <w:r>
        <w:rPr>
          <w:color w:val="000000"/>
        </w:rPr>
        <w:t>Balsojums par lēmuma projektu.</w:t>
      </w:r>
    </w:p>
    <w:p w14:paraId="04A9BFA6" w14:textId="316FB894" w:rsidR="00F3654B" w:rsidRPr="004E32AF" w:rsidRDefault="00B9258F" w:rsidP="00F3654B">
      <w:pPr>
        <w:jc w:val="both"/>
        <w:rPr>
          <w:b/>
          <w:bCs/>
        </w:rPr>
      </w:pPr>
      <w:r w:rsidRPr="00FE5C59">
        <w:rPr>
          <w:color w:val="000000"/>
        </w:rPr>
        <w:t xml:space="preserve">Atklāti balsojot: </w:t>
      </w:r>
      <w:r w:rsidR="003904F7" w:rsidRPr="00F92D95">
        <w:t>PAR</w:t>
      </w:r>
      <w:r w:rsidR="003904F7" w:rsidRPr="001E72C8">
        <w:t xml:space="preserve"> –</w:t>
      </w:r>
      <w:r w:rsidR="003904F7">
        <w:t xml:space="preserve"> 1</w:t>
      </w:r>
      <w:r w:rsidR="008141D4">
        <w:t>9</w:t>
      </w:r>
      <w:r w:rsidR="003904F7" w:rsidRPr="001E72C8">
        <w:t xml:space="preserve"> (Ģirts </w:t>
      </w:r>
      <w:proofErr w:type="spellStart"/>
      <w:r w:rsidR="003904F7" w:rsidRPr="001E72C8">
        <w:t>Ante</w:t>
      </w:r>
      <w:proofErr w:type="spellEnd"/>
      <w:r w:rsidR="003904F7" w:rsidRPr="001E72C8">
        <w:t xml:space="preserve">, </w:t>
      </w:r>
      <w:r w:rsidR="003904F7" w:rsidRPr="001E72C8">
        <w:rPr>
          <w:bCs/>
          <w:lang w:eastAsia="et-EE"/>
        </w:rPr>
        <w:t>Kristīne Briede</w:t>
      </w:r>
      <w:r w:rsidR="003904F7">
        <w:rPr>
          <w:bCs/>
          <w:lang w:eastAsia="et-EE"/>
        </w:rPr>
        <w:t>,</w:t>
      </w:r>
      <w:r w:rsidR="003904F7" w:rsidRPr="001E72C8">
        <w:rPr>
          <w:bCs/>
          <w:lang w:eastAsia="et-EE"/>
        </w:rPr>
        <w:t xml:space="preserve"> Madara </w:t>
      </w:r>
      <w:proofErr w:type="spellStart"/>
      <w:r w:rsidR="003904F7" w:rsidRPr="001E72C8">
        <w:rPr>
          <w:bCs/>
          <w:lang w:eastAsia="et-EE"/>
        </w:rPr>
        <w:t>Darguža</w:t>
      </w:r>
      <w:proofErr w:type="spellEnd"/>
      <w:r w:rsidR="003904F7" w:rsidRPr="001E72C8">
        <w:rPr>
          <w:bCs/>
          <w:lang w:eastAsia="et-EE"/>
        </w:rPr>
        <w:t>,</w:t>
      </w:r>
      <w:r w:rsidR="008141D4">
        <w:rPr>
          <w:bCs/>
          <w:lang w:eastAsia="et-EE"/>
        </w:rPr>
        <w:t xml:space="preserve"> Sarmīte Dude,</w:t>
      </w:r>
      <w:r w:rsidR="003904F7" w:rsidRPr="001E72C8">
        <w:rPr>
          <w:bCs/>
          <w:lang w:eastAsia="et-EE"/>
        </w:rPr>
        <w:t xml:space="preserve"> Māris Feldmanis, Edgars </w:t>
      </w:r>
      <w:proofErr w:type="spellStart"/>
      <w:r w:rsidR="003904F7" w:rsidRPr="001E72C8">
        <w:rPr>
          <w:bCs/>
          <w:lang w:eastAsia="et-EE"/>
        </w:rPr>
        <w:t>Gaigalis</w:t>
      </w:r>
      <w:proofErr w:type="spellEnd"/>
      <w:r w:rsidR="003904F7" w:rsidRPr="001E72C8">
        <w:rPr>
          <w:bCs/>
          <w:lang w:eastAsia="et-EE"/>
        </w:rPr>
        <w:t xml:space="preserve">, Ivars </w:t>
      </w:r>
      <w:proofErr w:type="spellStart"/>
      <w:r w:rsidR="003904F7" w:rsidRPr="001E72C8">
        <w:rPr>
          <w:bCs/>
          <w:lang w:eastAsia="et-EE"/>
        </w:rPr>
        <w:t>Gorskis</w:t>
      </w:r>
      <w:proofErr w:type="spellEnd"/>
      <w:r w:rsidR="003904F7" w:rsidRPr="001E72C8">
        <w:rPr>
          <w:bCs/>
          <w:lang w:eastAsia="et-EE"/>
        </w:rPr>
        <w:t xml:space="preserve">, Gints Kaminskis, Linda </w:t>
      </w:r>
      <w:proofErr w:type="spellStart"/>
      <w:r w:rsidR="003904F7" w:rsidRPr="001E72C8">
        <w:rPr>
          <w:bCs/>
          <w:lang w:eastAsia="et-EE"/>
        </w:rPr>
        <w:t>Karloviča</w:t>
      </w:r>
      <w:proofErr w:type="spellEnd"/>
      <w:r w:rsidR="003904F7" w:rsidRPr="001E72C8">
        <w:rPr>
          <w:bCs/>
          <w:lang w:eastAsia="et-EE"/>
        </w:rPr>
        <w:t xml:space="preserve">, Edgars Laimiņš, Sintija </w:t>
      </w:r>
      <w:proofErr w:type="spellStart"/>
      <w:r w:rsidR="003904F7" w:rsidRPr="001E72C8">
        <w:rPr>
          <w:bCs/>
          <w:lang w:eastAsia="et-EE"/>
        </w:rPr>
        <w:t>Liekniņa</w:t>
      </w:r>
      <w:proofErr w:type="spellEnd"/>
      <w:r w:rsidR="003904F7" w:rsidRPr="001E72C8">
        <w:rPr>
          <w:bCs/>
          <w:lang w:eastAsia="et-EE"/>
        </w:rPr>
        <w:t xml:space="preserve">, Sanita </w:t>
      </w:r>
      <w:proofErr w:type="spellStart"/>
      <w:r w:rsidR="003904F7" w:rsidRPr="001E72C8">
        <w:rPr>
          <w:bCs/>
          <w:lang w:eastAsia="et-EE"/>
        </w:rPr>
        <w:t>Olševska</w:t>
      </w:r>
      <w:proofErr w:type="spellEnd"/>
      <w:r w:rsidR="003904F7" w:rsidRPr="001E72C8">
        <w:rPr>
          <w:bCs/>
          <w:lang w:eastAsia="et-EE"/>
        </w:rPr>
        <w:t xml:space="preserve">, Andris </w:t>
      </w:r>
      <w:proofErr w:type="spellStart"/>
      <w:r w:rsidR="003904F7" w:rsidRPr="001E72C8">
        <w:rPr>
          <w:bCs/>
          <w:lang w:eastAsia="et-EE"/>
        </w:rPr>
        <w:t>Podvinskis</w:t>
      </w:r>
      <w:proofErr w:type="spellEnd"/>
      <w:r w:rsidR="003904F7" w:rsidRPr="001E72C8">
        <w:rPr>
          <w:bCs/>
          <w:lang w:eastAsia="et-EE"/>
        </w:rPr>
        <w:t>, Viesturs Reinfelds</w:t>
      </w:r>
      <w:r w:rsidR="003904F7">
        <w:rPr>
          <w:bCs/>
          <w:lang w:eastAsia="et-EE"/>
        </w:rPr>
        <w:t>,</w:t>
      </w:r>
      <w:r w:rsidR="003904F7" w:rsidRPr="001E72C8">
        <w:rPr>
          <w:bCs/>
          <w:lang w:eastAsia="et-EE"/>
        </w:rPr>
        <w:t xml:space="preserve"> Dace Reinika, Guntis </w:t>
      </w:r>
      <w:proofErr w:type="spellStart"/>
      <w:r w:rsidR="003904F7" w:rsidRPr="001E72C8">
        <w:rPr>
          <w:bCs/>
          <w:lang w:eastAsia="et-EE"/>
        </w:rPr>
        <w:t>Safranovičs</w:t>
      </w:r>
      <w:proofErr w:type="spellEnd"/>
      <w:r w:rsidR="003904F7" w:rsidRPr="001E72C8">
        <w:rPr>
          <w:bCs/>
          <w:lang w:eastAsia="et-EE"/>
        </w:rPr>
        <w:t xml:space="preserve">, Andrejs Spridzāns, Ivars Stanga, Indra </w:t>
      </w:r>
      <w:proofErr w:type="spellStart"/>
      <w:r w:rsidR="003904F7" w:rsidRPr="001E72C8">
        <w:rPr>
          <w:bCs/>
          <w:lang w:eastAsia="et-EE"/>
        </w:rPr>
        <w:t>Špela</w:t>
      </w:r>
      <w:proofErr w:type="spellEnd"/>
      <w:r w:rsidR="003904F7" w:rsidRPr="001E72C8">
        <w:t>)</w:t>
      </w:r>
      <w:r w:rsidR="003904F7" w:rsidRPr="004E32AF">
        <w:t xml:space="preserve">, </w:t>
      </w:r>
      <w:r w:rsidR="003904F7" w:rsidRPr="0040333C">
        <w:t>PRET – nav, ATTURAS – nav</w:t>
      </w:r>
      <w:r w:rsidR="00F3654B" w:rsidRPr="004E32AF">
        <w:rPr>
          <w:rFonts w:eastAsia="SimSun"/>
          <w:lang w:eastAsia="ar-SA"/>
        </w:rPr>
        <w:t xml:space="preserve">, </w:t>
      </w:r>
      <w:r w:rsidR="00F3654B" w:rsidRPr="004E32AF">
        <w:t>Dobeles novada dome NOLEMJ:</w:t>
      </w:r>
    </w:p>
    <w:p w14:paraId="7F2A010B" w14:textId="0FE83512" w:rsidR="00B9258F" w:rsidRPr="00A7209B" w:rsidRDefault="00B9258F" w:rsidP="003904F7">
      <w:pPr>
        <w:suppressAutoHyphens/>
        <w:jc w:val="both"/>
        <w:rPr>
          <w:b/>
        </w:rPr>
      </w:pPr>
      <w:r w:rsidRPr="003904F7">
        <w:rPr>
          <w:b/>
          <w:color w:val="000000"/>
        </w:rPr>
        <w:t>Pieņemt lēmumu</w:t>
      </w:r>
      <w:r w:rsidRPr="003904F7">
        <w:rPr>
          <w:color w:val="000000"/>
        </w:rPr>
        <w:t xml:space="preserve"> </w:t>
      </w:r>
      <w:r w:rsidRPr="003904F7">
        <w:rPr>
          <w:b/>
          <w:color w:val="000000"/>
        </w:rPr>
        <w:t>Nr.</w:t>
      </w:r>
      <w:r w:rsidR="008141D4">
        <w:rPr>
          <w:b/>
          <w:color w:val="000000"/>
        </w:rPr>
        <w:t>345</w:t>
      </w:r>
      <w:r w:rsidR="003904F7" w:rsidRPr="003904F7">
        <w:rPr>
          <w:b/>
          <w:color w:val="000000"/>
        </w:rPr>
        <w:t>/1</w:t>
      </w:r>
      <w:r w:rsidR="009D2504">
        <w:rPr>
          <w:b/>
          <w:color w:val="000000"/>
        </w:rPr>
        <w:t>9</w:t>
      </w:r>
      <w:r w:rsidRPr="003904F7">
        <w:rPr>
          <w:color w:val="000000"/>
        </w:rPr>
        <w:t xml:space="preserve"> </w:t>
      </w:r>
      <w:r w:rsidRPr="009D2504">
        <w:rPr>
          <w:b/>
          <w:color w:val="000000"/>
        </w:rPr>
        <w:t>“</w:t>
      </w:r>
      <w:r w:rsidR="009D2504" w:rsidRPr="009D2504">
        <w:rPr>
          <w:rFonts w:eastAsia="Calibri"/>
          <w:b/>
          <w:lang w:eastAsia="en-US"/>
        </w:rPr>
        <w:t>Par Lielauces pagasta pārvaldes nolikuma apstiprināšanu</w:t>
      </w:r>
      <w:r w:rsidRPr="003904F7">
        <w:rPr>
          <w:b/>
        </w:rPr>
        <w:t>”.</w:t>
      </w:r>
    </w:p>
    <w:p w14:paraId="0976F69D" w14:textId="77777777" w:rsidR="00B9258F" w:rsidRDefault="00B9258F" w:rsidP="00B9258F">
      <w:pPr>
        <w:jc w:val="both"/>
        <w:rPr>
          <w:color w:val="000000"/>
        </w:rPr>
      </w:pPr>
      <w:r w:rsidRPr="00FE5C59">
        <w:rPr>
          <w:color w:val="000000"/>
        </w:rPr>
        <w:t>Lēmums pievienots protokolam.</w:t>
      </w:r>
    </w:p>
    <w:p w14:paraId="14082C06" w14:textId="77777777" w:rsidR="005F7653" w:rsidRDefault="005F7653" w:rsidP="00151070">
      <w:pPr>
        <w:jc w:val="center"/>
        <w:rPr>
          <w:color w:val="000000"/>
        </w:rPr>
      </w:pPr>
    </w:p>
    <w:p w14:paraId="33DFA300" w14:textId="2A658766" w:rsidR="00151070" w:rsidRDefault="00151070" w:rsidP="00151070">
      <w:pPr>
        <w:jc w:val="center"/>
        <w:rPr>
          <w:b/>
          <w:u w:val="single"/>
        </w:rPr>
      </w:pPr>
      <w:r>
        <w:rPr>
          <w:color w:val="000000"/>
        </w:rPr>
        <w:t>3</w:t>
      </w:r>
      <w:r w:rsidR="008141D4">
        <w:rPr>
          <w:color w:val="000000"/>
        </w:rPr>
        <w:t>6</w:t>
      </w:r>
      <w:r w:rsidRPr="00FE5C59">
        <w:rPr>
          <w:color w:val="000000"/>
        </w:rPr>
        <w:t>.§</w:t>
      </w:r>
    </w:p>
    <w:p w14:paraId="257D1928" w14:textId="282239A0" w:rsidR="006438BE" w:rsidRPr="009D2504" w:rsidRDefault="009D2504" w:rsidP="006438BE">
      <w:pPr>
        <w:suppressAutoHyphens/>
        <w:jc w:val="center"/>
        <w:rPr>
          <w:b/>
        </w:rPr>
      </w:pPr>
      <w:r w:rsidRPr="009D2504">
        <w:rPr>
          <w:rFonts w:eastAsia="Calibri"/>
          <w:b/>
          <w:lang w:eastAsia="en-US"/>
        </w:rPr>
        <w:t>Par Penkules pagasta pārvaldes nolikuma apstiprināšanu</w:t>
      </w:r>
    </w:p>
    <w:p w14:paraId="4B3AEB6C" w14:textId="2E9102A9" w:rsidR="00151070" w:rsidRPr="00FE5C59" w:rsidRDefault="00151070" w:rsidP="00151070">
      <w:pPr>
        <w:jc w:val="center"/>
        <w:rPr>
          <w:i/>
          <w:color w:val="000000"/>
        </w:rPr>
      </w:pPr>
      <w:r w:rsidRPr="00FE5C59">
        <w:rPr>
          <w:b/>
          <w:noProof/>
          <w:color w:val="000000"/>
        </w:rPr>
        <mc:AlternateContent>
          <mc:Choice Requires="wps">
            <w:drawing>
              <wp:anchor distT="0" distB="0" distL="114300" distR="114300" simplePos="0" relativeHeight="251803648" behindDoc="0" locked="0" layoutInCell="1" allowOverlap="1" wp14:anchorId="0AF2BA70" wp14:editId="1CE71A87">
                <wp:simplePos x="0" y="0"/>
                <wp:positionH relativeFrom="column">
                  <wp:posOffset>-61595</wp:posOffset>
                </wp:positionH>
                <wp:positionV relativeFrom="paragraph">
                  <wp:posOffset>-1905</wp:posOffset>
                </wp:positionV>
                <wp:extent cx="5892800" cy="0"/>
                <wp:effectExtent l="0" t="0" r="0" b="0"/>
                <wp:wrapNone/>
                <wp:docPr id="14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B08CE" id="AutoShape 1126" o:spid="_x0000_s1026" type="#_x0000_t32" style="position:absolute;margin-left:-4.85pt;margin-top:-.15pt;width:464pt;height:0;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x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8+5M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F3654B">
        <w:rPr>
          <w:i/>
          <w:color w:val="000000"/>
        </w:rPr>
        <w:t>I.Gorskis</w:t>
      </w:r>
      <w:proofErr w:type="spellEnd"/>
      <w:r>
        <w:rPr>
          <w:i/>
          <w:color w:val="000000"/>
        </w:rPr>
        <w:t>)</w:t>
      </w:r>
    </w:p>
    <w:p w14:paraId="2E666A8C" w14:textId="77777777" w:rsidR="00151070" w:rsidRDefault="00151070" w:rsidP="00151070">
      <w:pPr>
        <w:rPr>
          <w:color w:val="000000"/>
        </w:rPr>
      </w:pPr>
    </w:p>
    <w:p w14:paraId="3E1759A8" w14:textId="77777777" w:rsidR="008141D4" w:rsidRDefault="003904F7" w:rsidP="003C6DB4">
      <w:pPr>
        <w:jc w:val="both"/>
        <w:rPr>
          <w:bCs/>
          <w:color w:val="000000"/>
        </w:rPr>
      </w:pPr>
      <w:r w:rsidRPr="00CF69C1">
        <w:rPr>
          <w:color w:val="000000"/>
        </w:rPr>
        <w:t xml:space="preserve">Jautājums izskatīts </w:t>
      </w:r>
      <w:r w:rsidR="008141D4">
        <w:rPr>
          <w:bCs/>
          <w:color w:val="000000"/>
        </w:rPr>
        <w:t>Finanšu un budžeta</w:t>
      </w:r>
      <w:r w:rsidR="008141D4" w:rsidRPr="00F50D41">
        <w:rPr>
          <w:bCs/>
          <w:color w:val="000000"/>
        </w:rPr>
        <w:t xml:space="preserve"> komitej</w:t>
      </w:r>
      <w:r w:rsidR="008141D4">
        <w:rPr>
          <w:bCs/>
          <w:color w:val="000000"/>
        </w:rPr>
        <w:t>ā 2021.gada 28.decembrī.</w:t>
      </w:r>
    </w:p>
    <w:p w14:paraId="57FB72A9" w14:textId="74E2DBCE" w:rsidR="00B9258F" w:rsidRDefault="00B9258F" w:rsidP="003C6DB4">
      <w:pPr>
        <w:jc w:val="both"/>
        <w:rPr>
          <w:color w:val="000000"/>
        </w:rPr>
      </w:pPr>
      <w:r w:rsidRPr="004910B3">
        <w:rPr>
          <w:color w:val="000000"/>
        </w:rPr>
        <w:t xml:space="preserve">Deputātiem jautājumu </w:t>
      </w:r>
      <w:r>
        <w:rPr>
          <w:color w:val="000000"/>
        </w:rPr>
        <w:t>vai priekšlikumu nav</w:t>
      </w:r>
      <w:r w:rsidRPr="004910B3">
        <w:rPr>
          <w:color w:val="000000"/>
        </w:rPr>
        <w:t>.</w:t>
      </w:r>
    </w:p>
    <w:p w14:paraId="646AAE62" w14:textId="77777777" w:rsidR="00437AA2" w:rsidRDefault="00437AA2" w:rsidP="00437AA2">
      <w:pPr>
        <w:rPr>
          <w:color w:val="000000"/>
        </w:rPr>
      </w:pPr>
      <w:r>
        <w:rPr>
          <w:color w:val="000000"/>
        </w:rPr>
        <w:t>Balsojums par lēmuma projektu.</w:t>
      </w:r>
    </w:p>
    <w:p w14:paraId="6BB0E281" w14:textId="29F1FDEE" w:rsidR="00F3654B" w:rsidRDefault="00B9258F" w:rsidP="00F3654B">
      <w:pPr>
        <w:jc w:val="both"/>
        <w:rPr>
          <w:b/>
        </w:rPr>
      </w:pPr>
      <w:r w:rsidRPr="00FE5C59">
        <w:rPr>
          <w:color w:val="000000"/>
        </w:rPr>
        <w:t xml:space="preserve">Atklāti balsojot: </w:t>
      </w:r>
      <w:r w:rsidR="003904F7" w:rsidRPr="00F92D95">
        <w:t>PAR</w:t>
      </w:r>
      <w:r w:rsidR="003904F7" w:rsidRPr="001E72C8">
        <w:t xml:space="preserve"> –</w:t>
      </w:r>
      <w:r w:rsidR="003904F7">
        <w:t xml:space="preserve"> 1</w:t>
      </w:r>
      <w:r w:rsidR="008141D4">
        <w:t>9</w:t>
      </w:r>
      <w:r w:rsidR="003904F7" w:rsidRPr="001E72C8">
        <w:t xml:space="preserve"> (Ģirts </w:t>
      </w:r>
      <w:proofErr w:type="spellStart"/>
      <w:r w:rsidR="003904F7" w:rsidRPr="001E72C8">
        <w:t>Ante</w:t>
      </w:r>
      <w:proofErr w:type="spellEnd"/>
      <w:r w:rsidR="003904F7" w:rsidRPr="001E72C8">
        <w:t xml:space="preserve">, </w:t>
      </w:r>
      <w:r w:rsidR="003904F7" w:rsidRPr="001E72C8">
        <w:rPr>
          <w:bCs/>
          <w:lang w:eastAsia="et-EE"/>
        </w:rPr>
        <w:t>Kristīne Briede</w:t>
      </w:r>
      <w:r w:rsidR="003904F7">
        <w:rPr>
          <w:bCs/>
          <w:lang w:eastAsia="et-EE"/>
        </w:rPr>
        <w:t>,</w:t>
      </w:r>
      <w:r w:rsidR="003904F7" w:rsidRPr="001E72C8">
        <w:rPr>
          <w:bCs/>
          <w:lang w:eastAsia="et-EE"/>
        </w:rPr>
        <w:t xml:space="preserve"> Madara </w:t>
      </w:r>
      <w:proofErr w:type="spellStart"/>
      <w:r w:rsidR="003904F7" w:rsidRPr="001E72C8">
        <w:rPr>
          <w:bCs/>
          <w:lang w:eastAsia="et-EE"/>
        </w:rPr>
        <w:t>Darguža</w:t>
      </w:r>
      <w:proofErr w:type="spellEnd"/>
      <w:r w:rsidR="003904F7" w:rsidRPr="001E72C8">
        <w:rPr>
          <w:bCs/>
          <w:lang w:eastAsia="et-EE"/>
        </w:rPr>
        <w:t xml:space="preserve">, </w:t>
      </w:r>
      <w:r w:rsidR="008141D4">
        <w:rPr>
          <w:bCs/>
          <w:lang w:eastAsia="et-EE"/>
        </w:rPr>
        <w:t xml:space="preserve">Sarmīte Dude, </w:t>
      </w:r>
      <w:r w:rsidR="003904F7" w:rsidRPr="001E72C8">
        <w:rPr>
          <w:bCs/>
          <w:lang w:eastAsia="et-EE"/>
        </w:rPr>
        <w:t xml:space="preserve">Māris Feldmanis, Edgars </w:t>
      </w:r>
      <w:proofErr w:type="spellStart"/>
      <w:r w:rsidR="003904F7" w:rsidRPr="001E72C8">
        <w:rPr>
          <w:bCs/>
          <w:lang w:eastAsia="et-EE"/>
        </w:rPr>
        <w:t>Gaigalis</w:t>
      </w:r>
      <w:proofErr w:type="spellEnd"/>
      <w:r w:rsidR="003904F7" w:rsidRPr="001E72C8">
        <w:rPr>
          <w:bCs/>
          <w:lang w:eastAsia="et-EE"/>
        </w:rPr>
        <w:t xml:space="preserve">, Ivars </w:t>
      </w:r>
      <w:proofErr w:type="spellStart"/>
      <w:r w:rsidR="003904F7" w:rsidRPr="001E72C8">
        <w:rPr>
          <w:bCs/>
          <w:lang w:eastAsia="et-EE"/>
        </w:rPr>
        <w:t>Gorskis</w:t>
      </w:r>
      <w:proofErr w:type="spellEnd"/>
      <w:r w:rsidR="003904F7" w:rsidRPr="001E72C8">
        <w:rPr>
          <w:bCs/>
          <w:lang w:eastAsia="et-EE"/>
        </w:rPr>
        <w:t xml:space="preserve">, Gints Kaminskis, Linda </w:t>
      </w:r>
      <w:proofErr w:type="spellStart"/>
      <w:r w:rsidR="003904F7" w:rsidRPr="001E72C8">
        <w:rPr>
          <w:bCs/>
          <w:lang w:eastAsia="et-EE"/>
        </w:rPr>
        <w:t>Karloviča</w:t>
      </w:r>
      <w:proofErr w:type="spellEnd"/>
      <w:r w:rsidR="003904F7" w:rsidRPr="001E72C8">
        <w:rPr>
          <w:bCs/>
          <w:lang w:eastAsia="et-EE"/>
        </w:rPr>
        <w:t xml:space="preserve">, Edgars Laimiņš, Sintija </w:t>
      </w:r>
      <w:proofErr w:type="spellStart"/>
      <w:r w:rsidR="003904F7" w:rsidRPr="001E72C8">
        <w:rPr>
          <w:bCs/>
          <w:lang w:eastAsia="et-EE"/>
        </w:rPr>
        <w:t>Liekniņa</w:t>
      </w:r>
      <w:proofErr w:type="spellEnd"/>
      <w:r w:rsidR="003904F7" w:rsidRPr="001E72C8">
        <w:rPr>
          <w:bCs/>
          <w:lang w:eastAsia="et-EE"/>
        </w:rPr>
        <w:t xml:space="preserve">, Sanita </w:t>
      </w:r>
      <w:proofErr w:type="spellStart"/>
      <w:r w:rsidR="003904F7" w:rsidRPr="001E72C8">
        <w:rPr>
          <w:bCs/>
          <w:lang w:eastAsia="et-EE"/>
        </w:rPr>
        <w:t>Olševska</w:t>
      </w:r>
      <w:proofErr w:type="spellEnd"/>
      <w:r w:rsidR="003904F7" w:rsidRPr="001E72C8">
        <w:rPr>
          <w:bCs/>
          <w:lang w:eastAsia="et-EE"/>
        </w:rPr>
        <w:t xml:space="preserve">, Andris </w:t>
      </w:r>
      <w:proofErr w:type="spellStart"/>
      <w:r w:rsidR="003904F7" w:rsidRPr="001E72C8">
        <w:rPr>
          <w:bCs/>
          <w:lang w:eastAsia="et-EE"/>
        </w:rPr>
        <w:t>Podvinskis</w:t>
      </w:r>
      <w:proofErr w:type="spellEnd"/>
      <w:r w:rsidR="003904F7" w:rsidRPr="001E72C8">
        <w:rPr>
          <w:bCs/>
          <w:lang w:eastAsia="et-EE"/>
        </w:rPr>
        <w:t>, Viesturs Reinfelds</w:t>
      </w:r>
      <w:r w:rsidR="003904F7">
        <w:rPr>
          <w:bCs/>
          <w:lang w:eastAsia="et-EE"/>
        </w:rPr>
        <w:t>,</w:t>
      </w:r>
      <w:r w:rsidR="003904F7" w:rsidRPr="001E72C8">
        <w:rPr>
          <w:bCs/>
          <w:lang w:eastAsia="et-EE"/>
        </w:rPr>
        <w:t xml:space="preserve"> Dace Reinika, Guntis </w:t>
      </w:r>
      <w:proofErr w:type="spellStart"/>
      <w:r w:rsidR="003904F7" w:rsidRPr="001E72C8">
        <w:rPr>
          <w:bCs/>
          <w:lang w:eastAsia="et-EE"/>
        </w:rPr>
        <w:t>Safranovičs</w:t>
      </w:r>
      <w:proofErr w:type="spellEnd"/>
      <w:r w:rsidR="003904F7" w:rsidRPr="001E72C8">
        <w:rPr>
          <w:bCs/>
          <w:lang w:eastAsia="et-EE"/>
        </w:rPr>
        <w:t xml:space="preserve">, Andrejs Spridzāns, Ivars Stanga, Indra </w:t>
      </w:r>
      <w:proofErr w:type="spellStart"/>
      <w:r w:rsidR="003904F7" w:rsidRPr="001E72C8">
        <w:rPr>
          <w:bCs/>
          <w:lang w:eastAsia="et-EE"/>
        </w:rPr>
        <w:t>Špela</w:t>
      </w:r>
      <w:proofErr w:type="spellEnd"/>
      <w:r w:rsidR="003904F7" w:rsidRPr="001E72C8">
        <w:t>)</w:t>
      </w:r>
      <w:r w:rsidR="003904F7" w:rsidRPr="004E32AF">
        <w:t xml:space="preserve">, </w:t>
      </w:r>
      <w:r w:rsidR="003904F7" w:rsidRPr="0040333C">
        <w:t>PRET – nav, ATTURAS – nav</w:t>
      </w:r>
      <w:r w:rsidR="00F3654B" w:rsidRPr="004E32AF">
        <w:rPr>
          <w:rFonts w:eastAsia="SimSun"/>
          <w:lang w:eastAsia="ar-SA"/>
        </w:rPr>
        <w:t xml:space="preserve">, </w:t>
      </w:r>
      <w:r w:rsidR="00F3654B" w:rsidRPr="004E32AF">
        <w:t>Dobeles novada dome NOLEMJ:</w:t>
      </w:r>
      <w:r w:rsidR="00F3654B" w:rsidRPr="00F3654B">
        <w:rPr>
          <w:b/>
        </w:rPr>
        <w:t xml:space="preserve"> </w:t>
      </w:r>
    </w:p>
    <w:p w14:paraId="7BEE6732" w14:textId="4FE31A9F" w:rsidR="00B9258F" w:rsidRPr="00A7209B" w:rsidRDefault="00F3654B" w:rsidP="003904F7">
      <w:pPr>
        <w:suppressAutoHyphens/>
        <w:jc w:val="both"/>
        <w:rPr>
          <w:b/>
        </w:rPr>
      </w:pPr>
      <w:r w:rsidRPr="003904F7">
        <w:rPr>
          <w:b/>
          <w:color w:val="000000"/>
        </w:rPr>
        <w:t>Pieņemt lēmumu</w:t>
      </w:r>
      <w:r w:rsidRPr="003904F7">
        <w:rPr>
          <w:color w:val="000000"/>
        </w:rPr>
        <w:t xml:space="preserve"> </w:t>
      </w:r>
      <w:r w:rsidRPr="003904F7">
        <w:rPr>
          <w:b/>
          <w:color w:val="000000"/>
        </w:rPr>
        <w:t>Nr.</w:t>
      </w:r>
      <w:r w:rsidR="008141D4">
        <w:rPr>
          <w:b/>
          <w:color w:val="000000"/>
        </w:rPr>
        <w:t>346</w:t>
      </w:r>
      <w:r w:rsidR="003904F7" w:rsidRPr="003904F7">
        <w:rPr>
          <w:b/>
          <w:color w:val="000000"/>
        </w:rPr>
        <w:t>/1</w:t>
      </w:r>
      <w:r w:rsidR="009D2504">
        <w:rPr>
          <w:b/>
          <w:color w:val="000000"/>
        </w:rPr>
        <w:t>9</w:t>
      </w:r>
      <w:r w:rsidRPr="003904F7">
        <w:rPr>
          <w:color w:val="000000"/>
        </w:rPr>
        <w:t xml:space="preserve"> </w:t>
      </w:r>
      <w:r w:rsidR="003904F7" w:rsidRPr="009D2504">
        <w:rPr>
          <w:b/>
          <w:color w:val="000000"/>
        </w:rPr>
        <w:t>“</w:t>
      </w:r>
      <w:r w:rsidR="009D2504" w:rsidRPr="009D2504">
        <w:rPr>
          <w:rFonts w:eastAsia="Calibri"/>
          <w:b/>
          <w:lang w:eastAsia="en-US"/>
        </w:rPr>
        <w:t>Par Penkules pagasta pārvaldes nolikuma apstiprināšanu</w:t>
      </w:r>
      <w:r w:rsidR="00B9258F" w:rsidRPr="003904F7">
        <w:rPr>
          <w:b/>
        </w:rPr>
        <w:t>”.</w:t>
      </w:r>
    </w:p>
    <w:p w14:paraId="03F9DE95" w14:textId="77777777" w:rsidR="00B9258F" w:rsidRDefault="00B9258F" w:rsidP="00B9258F">
      <w:pPr>
        <w:jc w:val="both"/>
        <w:rPr>
          <w:color w:val="000000"/>
        </w:rPr>
      </w:pPr>
      <w:r w:rsidRPr="00FE5C59">
        <w:rPr>
          <w:color w:val="000000"/>
        </w:rPr>
        <w:t>Lēmums pievienots protokolam.</w:t>
      </w:r>
    </w:p>
    <w:p w14:paraId="0C1D4F69" w14:textId="77777777" w:rsidR="005F7653" w:rsidRDefault="005F7653" w:rsidP="00151070">
      <w:pPr>
        <w:jc w:val="center"/>
        <w:rPr>
          <w:color w:val="000000"/>
        </w:rPr>
      </w:pPr>
    </w:p>
    <w:p w14:paraId="5FD3D181" w14:textId="188D9F19" w:rsidR="00151070" w:rsidRDefault="008141D4" w:rsidP="00151070">
      <w:pPr>
        <w:jc w:val="center"/>
        <w:rPr>
          <w:b/>
          <w:u w:val="single"/>
        </w:rPr>
      </w:pPr>
      <w:r>
        <w:rPr>
          <w:color w:val="000000"/>
        </w:rPr>
        <w:t>37</w:t>
      </w:r>
      <w:r w:rsidR="00151070" w:rsidRPr="00FE5C59">
        <w:rPr>
          <w:color w:val="000000"/>
        </w:rPr>
        <w:t>.§</w:t>
      </w:r>
    </w:p>
    <w:p w14:paraId="24AC3ACF" w14:textId="7E58D430" w:rsidR="00155BFF" w:rsidRPr="00155BFF" w:rsidRDefault="00155BFF" w:rsidP="006438BE">
      <w:pPr>
        <w:jc w:val="center"/>
        <w:rPr>
          <w:b/>
        </w:rPr>
      </w:pPr>
      <w:r w:rsidRPr="00155BFF">
        <w:rPr>
          <w:rFonts w:eastAsia="Calibri"/>
          <w:b/>
          <w:lang w:eastAsia="en-US"/>
        </w:rPr>
        <w:t>Par Tērvetes pagasta pārvaldes nolikuma apstiprināšanu</w:t>
      </w:r>
    </w:p>
    <w:p w14:paraId="4F675F17" w14:textId="77B60299" w:rsidR="00151070" w:rsidRPr="00FE5C59" w:rsidRDefault="00151070" w:rsidP="00151070">
      <w:pPr>
        <w:jc w:val="center"/>
        <w:rPr>
          <w:i/>
          <w:color w:val="000000"/>
        </w:rPr>
      </w:pPr>
      <w:r w:rsidRPr="00FE5C59">
        <w:rPr>
          <w:b/>
          <w:noProof/>
          <w:color w:val="000000"/>
        </w:rPr>
        <mc:AlternateContent>
          <mc:Choice Requires="wps">
            <w:drawing>
              <wp:anchor distT="0" distB="0" distL="114300" distR="114300" simplePos="0" relativeHeight="251805696" behindDoc="0" locked="0" layoutInCell="1" allowOverlap="1" wp14:anchorId="68F17D97" wp14:editId="136BEDD0">
                <wp:simplePos x="0" y="0"/>
                <wp:positionH relativeFrom="column">
                  <wp:posOffset>-61595</wp:posOffset>
                </wp:positionH>
                <wp:positionV relativeFrom="paragraph">
                  <wp:posOffset>-1905</wp:posOffset>
                </wp:positionV>
                <wp:extent cx="5892800" cy="0"/>
                <wp:effectExtent l="0" t="0" r="0" b="0"/>
                <wp:wrapNone/>
                <wp:docPr id="14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F303D" id="AutoShape 1126" o:spid="_x0000_s1026" type="#_x0000_t32" style="position:absolute;margin-left:-4.85pt;margin-top:-.15pt;width:464pt;height:0;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s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p9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7fgUL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F3654B">
        <w:rPr>
          <w:i/>
          <w:color w:val="000000"/>
        </w:rPr>
        <w:t>I.Gorskis</w:t>
      </w:r>
      <w:proofErr w:type="spellEnd"/>
      <w:r>
        <w:rPr>
          <w:i/>
          <w:color w:val="000000"/>
        </w:rPr>
        <w:t>)</w:t>
      </w:r>
    </w:p>
    <w:p w14:paraId="4BB7CF58" w14:textId="77777777" w:rsidR="00151070" w:rsidRDefault="00151070" w:rsidP="00151070">
      <w:pPr>
        <w:rPr>
          <w:color w:val="000000"/>
        </w:rPr>
      </w:pPr>
    </w:p>
    <w:p w14:paraId="4DA10E65" w14:textId="77777777" w:rsidR="008141D4" w:rsidRDefault="003904F7" w:rsidP="003C6DB4">
      <w:pPr>
        <w:jc w:val="both"/>
        <w:rPr>
          <w:bCs/>
          <w:color w:val="000000"/>
        </w:rPr>
      </w:pPr>
      <w:r w:rsidRPr="00CF69C1">
        <w:rPr>
          <w:color w:val="000000"/>
        </w:rPr>
        <w:t xml:space="preserve">Jautājums izskatīts </w:t>
      </w:r>
      <w:r w:rsidR="008141D4">
        <w:rPr>
          <w:bCs/>
          <w:color w:val="000000"/>
        </w:rPr>
        <w:t>Finanšu un budžeta</w:t>
      </w:r>
      <w:r w:rsidR="008141D4" w:rsidRPr="00F50D41">
        <w:rPr>
          <w:bCs/>
          <w:color w:val="000000"/>
        </w:rPr>
        <w:t xml:space="preserve"> komitej</w:t>
      </w:r>
      <w:r w:rsidR="008141D4">
        <w:rPr>
          <w:bCs/>
          <w:color w:val="000000"/>
        </w:rPr>
        <w:t>ā 2021.gada 28.decembrī.</w:t>
      </w:r>
    </w:p>
    <w:p w14:paraId="0F71F7FC" w14:textId="031B693E" w:rsidR="00B9258F" w:rsidRDefault="003904F7" w:rsidP="003C6DB4">
      <w:pPr>
        <w:jc w:val="both"/>
        <w:rPr>
          <w:color w:val="000000"/>
        </w:rPr>
      </w:pPr>
      <w:r w:rsidRPr="004910B3">
        <w:rPr>
          <w:color w:val="000000"/>
        </w:rPr>
        <w:t xml:space="preserve">Deputātiem jautājumu </w:t>
      </w:r>
      <w:r>
        <w:rPr>
          <w:color w:val="000000"/>
        </w:rPr>
        <w:t>vai priekšlikumu nav</w:t>
      </w:r>
      <w:r w:rsidRPr="004910B3">
        <w:rPr>
          <w:color w:val="000000"/>
        </w:rPr>
        <w:t>.</w:t>
      </w:r>
    </w:p>
    <w:p w14:paraId="22434342" w14:textId="77777777" w:rsidR="00437AA2" w:rsidRDefault="00437AA2" w:rsidP="00437AA2">
      <w:pPr>
        <w:rPr>
          <w:color w:val="000000"/>
        </w:rPr>
      </w:pPr>
      <w:r>
        <w:rPr>
          <w:color w:val="000000"/>
        </w:rPr>
        <w:lastRenderedPageBreak/>
        <w:t>Balsojums par lēmuma projektu.</w:t>
      </w:r>
    </w:p>
    <w:p w14:paraId="0978041C" w14:textId="1DA5272B" w:rsidR="00437AA2" w:rsidRPr="004E32AF" w:rsidRDefault="00B9258F" w:rsidP="00437AA2">
      <w:pPr>
        <w:ind w:right="142"/>
        <w:jc w:val="both"/>
      </w:pPr>
      <w:r w:rsidRPr="00FE5C59">
        <w:rPr>
          <w:color w:val="000000"/>
        </w:rPr>
        <w:t xml:space="preserve">Atklāti balsojot: </w:t>
      </w:r>
      <w:r w:rsidR="003904F7" w:rsidRPr="00F92D95">
        <w:t>PAR</w:t>
      </w:r>
      <w:r w:rsidR="003904F7" w:rsidRPr="001E72C8">
        <w:t xml:space="preserve"> –</w:t>
      </w:r>
      <w:r w:rsidR="003904F7">
        <w:t xml:space="preserve"> 1</w:t>
      </w:r>
      <w:r w:rsidR="008141D4">
        <w:t>9</w:t>
      </w:r>
      <w:r w:rsidR="003904F7" w:rsidRPr="001E72C8">
        <w:t xml:space="preserve"> (Ģirts </w:t>
      </w:r>
      <w:proofErr w:type="spellStart"/>
      <w:r w:rsidR="003904F7" w:rsidRPr="001E72C8">
        <w:t>Ante</w:t>
      </w:r>
      <w:proofErr w:type="spellEnd"/>
      <w:r w:rsidR="003904F7" w:rsidRPr="001E72C8">
        <w:t xml:space="preserve">, </w:t>
      </w:r>
      <w:r w:rsidR="003904F7" w:rsidRPr="001E72C8">
        <w:rPr>
          <w:bCs/>
          <w:lang w:eastAsia="et-EE"/>
        </w:rPr>
        <w:t>Kristīne Briede</w:t>
      </w:r>
      <w:r w:rsidR="003904F7">
        <w:rPr>
          <w:bCs/>
          <w:lang w:eastAsia="et-EE"/>
        </w:rPr>
        <w:t>,</w:t>
      </w:r>
      <w:r w:rsidR="003904F7" w:rsidRPr="001E72C8">
        <w:rPr>
          <w:bCs/>
          <w:lang w:eastAsia="et-EE"/>
        </w:rPr>
        <w:t xml:space="preserve"> Madara </w:t>
      </w:r>
      <w:proofErr w:type="spellStart"/>
      <w:r w:rsidR="003904F7" w:rsidRPr="001E72C8">
        <w:rPr>
          <w:bCs/>
          <w:lang w:eastAsia="et-EE"/>
        </w:rPr>
        <w:t>Darguža</w:t>
      </w:r>
      <w:proofErr w:type="spellEnd"/>
      <w:r w:rsidR="003904F7" w:rsidRPr="001E72C8">
        <w:rPr>
          <w:bCs/>
          <w:lang w:eastAsia="et-EE"/>
        </w:rPr>
        <w:t xml:space="preserve">, </w:t>
      </w:r>
      <w:r w:rsidR="008141D4">
        <w:rPr>
          <w:bCs/>
          <w:lang w:eastAsia="et-EE"/>
        </w:rPr>
        <w:t>Sarmīte Dude</w:t>
      </w:r>
      <w:r w:rsidR="001465E6">
        <w:rPr>
          <w:bCs/>
          <w:lang w:eastAsia="et-EE"/>
        </w:rPr>
        <w:t xml:space="preserve">, </w:t>
      </w:r>
      <w:r w:rsidR="003904F7" w:rsidRPr="001E72C8">
        <w:rPr>
          <w:bCs/>
          <w:lang w:eastAsia="et-EE"/>
        </w:rPr>
        <w:t xml:space="preserve">Māris Feldmanis, Edgars </w:t>
      </w:r>
      <w:proofErr w:type="spellStart"/>
      <w:r w:rsidR="003904F7" w:rsidRPr="001E72C8">
        <w:rPr>
          <w:bCs/>
          <w:lang w:eastAsia="et-EE"/>
        </w:rPr>
        <w:t>Gaigalis</w:t>
      </w:r>
      <w:proofErr w:type="spellEnd"/>
      <w:r w:rsidR="003904F7" w:rsidRPr="001E72C8">
        <w:rPr>
          <w:bCs/>
          <w:lang w:eastAsia="et-EE"/>
        </w:rPr>
        <w:t xml:space="preserve">, Ivars </w:t>
      </w:r>
      <w:proofErr w:type="spellStart"/>
      <w:r w:rsidR="003904F7" w:rsidRPr="001E72C8">
        <w:rPr>
          <w:bCs/>
          <w:lang w:eastAsia="et-EE"/>
        </w:rPr>
        <w:t>Gorskis</w:t>
      </w:r>
      <w:proofErr w:type="spellEnd"/>
      <w:r w:rsidR="003904F7" w:rsidRPr="001E72C8">
        <w:rPr>
          <w:bCs/>
          <w:lang w:eastAsia="et-EE"/>
        </w:rPr>
        <w:t xml:space="preserve">, Gints Kaminskis, Linda </w:t>
      </w:r>
      <w:proofErr w:type="spellStart"/>
      <w:r w:rsidR="003904F7" w:rsidRPr="001E72C8">
        <w:rPr>
          <w:bCs/>
          <w:lang w:eastAsia="et-EE"/>
        </w:rPr>
        <w:t>Karloviča</w:t>
      </w:r>
      <w:proofErr w:type="spellEnd"/>
      <w:r w:rsidR="003904F7" w:rsidRPr="001E72C8">
        <w:rPr>
          <w:bCs/>
          <w:lang w:eastAsia="et-EE"/>
        </w:rPr>
        <w:t xml:space="preserve">, Edgars Laimiņš, Sintija </w:t>
      </w:r>
      <w:proofErr w:type="spellStart"/>
      <w:r w:rsidR="003904F7" w:rsidRPr="001E72C8">
        <w:rPr>
          <w:bCs/>
          <w:lang w:eastAsia="et-EE"/>
        </w:rPr>
        <w:t>Liekniņa</w:t>
      </w:r>
      <w:proofErr w:type="spellEnd"/>
      <w:r w:rsidR="003904F7" w:rsidRPr="001E72C8">
        <w:rPr>
          <w:bCs/>
          <w:lang w:eastAsia="et-EE"/>
        </w:rPr>
        <w:t xml:space="preserve">, Sanita </w:t>
      </w:r>
      <w:proofErr w:type="spellStart"/>
      <w:r w:rsidR="003904F7" w:rsidRPr="001E72C8">
        <w:rPr>
          <w:bCs/>
          <w:lang w:eastAsia="et-EE"/>
        </w:rPr>
        <w:t>Olševska</w:t>
      </w:r>
      <w:proofErr w:type="spellEnd"/>
      <w:r w:rsidR="003904F7" w:rsidRPr="001E72C8">
        <w:rPr>
          <w:bCs/>
          <w:lang w:eastAsia="et-EE"/>
        </w:rPr>
        <w:t xml:space="preserve">, Andris </w:t>
      </w:r>
      <w:proofErr w:type="spellStart"/>
      <w:r w:rsidR="003904F7" w:rsidRPr="001E72C8">
        <w:rPr>
          <w:bCs/>
          <w:lang w:eastAsia="et-EE"/>
        </w:rPr>
        <w:t>Podvinskis</w:t>
      </w:r>
      <w:proofErr w:type="spellEnd"/>
      <w:r w:rsidR="003904F7" w:rsidRPr="001E72C8">
        <w:rPr>
          <w:bCs/>
          <w:lang w:eastAsia="et-EE"/>
        </w:rPr>
        <w:t>, Viesturs Reinfelds</w:t>
      </w:r>
      <w:r w:rsidR="003904F7">
        <w:rPr>
          <w:bCs/>
          <w:lang w:eastAsia="et-EE"/>
        </w:rPr>
        <w:t>,</w:t>
      </w:r>
      <w:r w:rsidR="003904F7" w:rsidRPr="001E72C8">
        <w:rPr>
          <w:bCs/>
          <w:lang w:eastAsia="et-EE"/>
        </w:rPr>
        <w:t xml:space="preserve"> Dace Reinika, Guntis </w:t>
      </w:r>
      <w:proofErr w:type="spellStart"/>
      <w:r w:rsidR="003904F7" w:rsidRPr="001E72C8">
        <w:rPr>
          <w:bCs/>
          <w:lang w:eastAsia="et-EE"/>
        </w:rPr>
        <w:t>Safranovičs</w:t>
      </w:r>
      <w:proofErr w:type="spellEnd"/>
      <w:r w:rsidR="003904F7" w:rsidRPr="001E72C8">
        <w:rPr>
          <w:bCs/>
          <w:lang w:eastAsia="et-EE"/>
        </w:rPr>
        <w:t xml:space="preserve">, Andrejs Spridzāns, Ivars Stanga, Indra </w:t>
      </w:r>
      <w:proofErr w:type="spellStart"/>
      <w:r w:rsidR="003904F7" w:rsidRPr="001E72C8">
        <w:rPr>
          <w:bCs/>
          <w:lang w:eastAsia="et-EE"/>
        </w:rPr>
        <w:t>Špela</w:t>
      </w:r>
      <w:proofErr w:type="spellEnd"/>
      <w:r w:rsidR="003904F7" w:rsidRPr="001E72C8">
        <w:t>)</w:t>
      </w:r>
      <w:r w:rsidR="003904F7" w:rsidRPr="004E32AF">
        <w:t xml:space="preserve">, </w:t>
      </w:r>
      <w:r w:rsidR="003904F7" w:rsidRPr="0040333C">
        <w:t>PRET – nav, ATTURAS – nav</w:t>
      </w:r>
      <w:r w:rsidR="003904F7">
        <w:t>,</w:t>
      </w:r>
      <w:r w:rsidR="00856898">
        <w:rPr>
          <w:bCs/>
          <w:lang w:eastAsia="et-EE"/>
        </w:rPr>
        <w:t xml:space="preserve"> </w:t>
      </w:r>
      <w:r w:rsidR="00437AA2" w:rsidRPr="004E32AF">
        <w:t>Dobeles novada dome NOLEMJ:</w:t>
      </w:r>
    </w:p>
    <w:p w14:paraId="5C426470" w14:textId="6D2AC9C3" w:rsidR="00B9258F" w:rsidRPr="00A7209B" w:rsidRDefault="00B9258F" w:rsidP="003904F7">
      <w:pPr>
        <w:rPr>
          <w:b/>
        </w:rPr>
      </w:pPr>
      <w:r w:rsidRPr="003904F7">
        <w:rPr>
          <w:b/>
          <w:color w:val="000000"/>
        </w:rPr>
        <w:t>Pieņemt lēmumu</w:t>
      </w:r>
      <w:r w:rsidRPr="003904F7">
        <w:rPr>
          <w:color w:val="000000"/>
        </w:rPr>
        <w:t xml:space="preserve"> </w:t>
      </w:r>
      <w:r w:rsidRPr="003904F7">
        <w:rPr>
          <w:b/>
          <w:color w:val="000000"/>
        </w:rPr>
        <w:t>Nr.</w:t>
      </w:r>
      <w:r w:rsidR="001465E6">
        <w:rPr>
          <w:b/>
          <w:color w:val="000000"/>
        </w:rPr>
        <w:t>347</w:t>
      </w:r>
      <w:r w:rsidR="003904F7" w:rsidRPr="003904F7">
        <w:rPr>
          <w:b/>
          <w:color w:val="000000"/>
        </w:rPr>
        <w:t>/1</w:t>
      </w:r>
      <w:r w:rsidR="00155BFF">
        <w:rPr>
          <w:b/>
          <w:color w:val="000000"/>
        </w:rPr>
        <w:t>9</w:t>
      </w:r>
      <w:r w:rsidRPr="003904F7">
        <w:rPr>
          <w:color w:val="000000"/>
        </w:rPr>
        <w:t xml:space="preserve"> </w:t>
      </w:r>
      <w:r w:rsidRPr="00155BFF">
        <w:rPr>
          <w:b/>
          <w:color w:val="000000"/>
        </w:rPr>
        <w:t>“</w:t>
      </w:r>
      <w:r w:rsidR="00155BFF" w:rsidRPr="00155BFF">
        <w:rPr>
          <w:rFonts w:eastAsia="Calibri"/>
          <w:b/>
          <w:lang w:eastAsia="en-US"/>
        </w:rPr>
        <w:t>Par Tērvetes pagasta pārvaldes nolikuma apstiprināšanu</w:t>
      </w:r>
      <w:r w:rsidRPr="003904F7">
        <w:rPr>
          <w:b/>
        </w:rPr>
        <w:t>”.</w:t>
      </w:r>
    </w:p>
    <w:p w14:paraId="7A13F45A" w14:textId="77777777" w:rsidR="00B9258F" w:rsidRDefault="00B9258F" w:rsidP="00B9258F">
      <w:pPr>
        <w:jc w:val="both"/>
        <w:rPr>
          <w:color w:val="000000"/>
        </w:rPr>
      </w:pPr>
      <w:r w:rsidRPr="00FE5C59">
        <w:rPr>
          <w:color w:val="000000"/>
        </w:rPr>
        <w:t>Lēmums pievienots protokolam.</w:t>
      </w:r>
    </w:p>
    <w:p w14:paraId="46E3E16E" w14:textId="77777777" w:rsidR="005F7653" w:rsidRDefault="005F7653" w:rsidP="003C6DB4">
      <w:pPr>
        <w:ind w:left="3600" w:firstLine="720"/>
        <w:rPr>
          <w:color w:val="000000"/>
        </w:rPr>
      </w:pPr>
    </w:p>
    <w:p w14:paraId="0041C91F" w14:textId="5B7C3401" w:rsidR="006E763E" w:rsidRDefault="003904F7" w:rsidP="003C6DB4">
      <w:pPr>
        <w:ind w:left="3600" w:firstLine="720"/>
        <w:rPr>
          <w:b/>
          <w:u w:val="single"/>
        </w:rPr>
      </w:pPr>
      <w:r>
        <w:rPr>
          <w:color w:val="000000"/>
        </w:rPr>
        <w:t>3</w:t>
      </w:r>
      <w:r w:rsidR="00C3754D">
        <w:rPr>
          <w:color w:val="000000"/>
        </w:rPr>
        <w:t>8</w:t>
      </w:r>
      <w:r w:rsidR="006E763E" w:rsidRPr="00FE5C59">
        <w:rPr>
          <w:color w:val="000000"/>
        </w:rPr>
        <w:t>.§</w:t>
      </w:r>
    </w:p>
    <w:p w14:paraId="74D0E5F3" w14:textId="0D1287C7" w:rsidR="00155BFF" w:rsidRPr="00155BFF" w:rsidRDefault="00155BFF" w:rsidP="006438BE">
      <w:pPr>
        <w:widowControl w:val="0"/>
        <w:suppressAutoHyphens/>
        <w:jc w:val="center"/>
        <w:rPr>
          <w:b/>
        </w:rPr>
      </w:pPr>
      <w:r w:rsidRPr="00155BFF">
        <w:rPr>
          <w:rFonts w:eastAsia="Calibri"/>
          <w:b/>
          <w:lang w:eastAsia="en-US"/>
        </w:rPr>
        <w:t>Par Auces pilsētas pārvaldes vadītāja amata konkursa nolikuma apstiprināšanu</w:t>
      </w:r>
    </w:p>
    <w:p w14:paraId="0FA8A55D" w14:textId="27FCF7AD" w:rsidR="006E763E" w:rsidRPr="00FE5C59" w:rsidRDefault="006E763E" w:rsidP="006E763E">
      <w:pPr>
        <w:jc w:val="center"/>
        <w:rPr>
          <w:i/>
          <w:color w:val="000000"/>
        </w:rPr>
      </w:pPr>
      <w:r w:rsidRPr="00FE5C59">
        <w:rPr>
          <w:b/>
          <w:noProof/>
          <w:color w:val="000000"/>
        </w:rPr>
        <mc:AlternateContent>
          <mc:Choice Requires="wps">
            <w:drawing>
              <wp:anchor distT="0" distB="0" distL="114300" distR="114300" simplePos="0" relativeHeight="251807744" behindDoc="0" locked="0" layoutInCell="1" allowOverlap="1" wp14:anchorId="2E8F03E1" wp14:editId="3F9494DF">
                <wp:simplePos x="0" y="0"/>
                <wp:positionH relativeFrom="column">
                  <wp:posOffset>-61595</wp:posOffset>
                </wp:positionH>
                <wp:positionV relativeFrom="paragraph">
                  <wp:posOffset>-1905</wp:posOffset>
                </wp:positionV>
                <wp:extent cx="5892800" cy="0"/>
                <wp:effectExtent l="0" t="0" r="0" b="0"/>
                <wp:wrapNone/>
                <wp:docPr id="14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15F15" id="AutoShape 1126" o:spid="_x0000_s1026" type="#_x0000_t32" style="position:absolute;margin-left:-4.85pt;margin-top:-.15pt;width:464pt;height:0;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MK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0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W6DjC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437AA2">
        <w:rPr>
          <w:i/>
          <w:color w:val="000000"/>
        </w:rPr>
        <w:t>I.Gorskis</w:t>
      </w:r>
      <w:proofErr w:type="spellEnd"/>
      <w:r>
        <w:rPr>
          <w:i/>
          <w:color w:val="000000"/>
        </w:rPr>
        <w:t>)</w:t>
      </w:r>
    </w:p>
    <w:p w14:paraId="53DC9083" w14:textId="77777777" w:rsidR="006E763E" w:rsidRDefault="006E763E" w:rsidP="006E763E">
      <w:pPr>
        <w:rPr>
          <w:color w:val="000000"/>
        </w:rPr>
      </w:pPr>
    </w:p>
    <w:p w14:paraId="3033FDAB" w14:textId="388AC3A6" w:rsidR="00C3754D" w:rsidRDefault="003904F7" w:rsidP="003904F7">
      <w:pPr>
        <w:jc w:val="both"/>
        <w:rPr>
          <w:bCs/>
          <w:color w:val="000000"/>
        </w:rPr>
      </w:pPr>
      <w:r w:rsidRPr="00CF69C1">
        <w:rPr>
          <w:color w:val="000000"/>
        </w:rPr>
        <w:t xml:space="preserve">Jautājums izskatīts </w:t>
      </w:r>
      <w:r w:rsidR="00C3754D">
        <w:rPr>
          <w:bCs/>
          <w:color w:val="000000"/>
        </w:rPr>
        <w:t>Finanšu un budžeta</w:t>
      </w:r>
      <w:r w:rsidR="00C3754D" w:rsidRPr="00F50D41">
        <w:rPr>
          <w:bCs/>
          <w:color w:val="000000"/>
        </w:rPr>
        <w:t xml:space="preserve"> komitej</w:t>
      </w:r>
      <w:r w:rsidR="00C3754D">
        <w:rPr>
          <w:bCs/>
          <w:color w:val="000000"/>
        </w:rPr>
        <w:t>ā 2021.gada 2</w:t>
      </w:r>
      <w:r w:rsidR="0010118B">
        <w:rPr>
          <w:bCs/>
          <w:color w:val="000000"/>
        </w:rPr>
        <w:t>2</w:t>
      </w:r>
      <w:r w:rsidR="00C3754D">
        <w:rPr>
          <w:bCs/>
          <w:color w:val="000000"/>
        </w:rPr>
        <w:t>.decembrī.</w:t>
      </w:r>
    </w:p>
    <w:p w14:paraId="39CC6E02" w14:textId="6CCEDDE3" w:rsidR="00C3754D" w:rsidRDefault="003904F7" w:rsidP="003904F7">
      <w:pPr>
        <w:jc w:val="both"/>
        <w:rPr>
          <w:color w:val="000000"/>
        </w:rPr>
      </w:pPr>
      <w:r>
        <w:rPr>
          <w:color w:val="000000"/>
        </w:rPr>
        <w:t>Viesturs Reinfelds</w:t>
      </w:r>
      <w:r w:rsidR="00C3754D">
        <w:rPr>
          <w:color w:val="000000"/>
        </w:rPr>
        <w:t xml:space="preserve"> iesaka veikt labojumus pielikumā par konkursa otrās kārtas vērtēšanas kritērijiem.</w:t>
      </w:r>
    </w:p>
    <w:p w14:paraId="6AB6BDF2" w14:textId="5CD1877B" w:rsidR="003904F7" w:rsidRDefault="00C3754D" w:rsidP="003904F7">
      <w:pPr>
        <w:jc w:val="both"/>
        <w:rPr>
          <w:color w:val="000000"/>
        </w:rPr>
      </w:pPr>
      <w:r>
        <w:rPr>
          <w:color w:val="000000"/>
        </w:rPr>
        <w:t>Deputāti vienbalsīgi atbalsta izvirzīto priekšlikumu.</w:t>
      </w:r>
    </w:p>
    <w:p w14:paraId="7D863DF2" w14:textId="77777777" w:rsidR="00437AA2" w:rsidRDefault="00437AA2" w:rsidP="00437AA2">
      <w:pPr>
        <w:rPr>
          <w:color w:val="000000"/>
        </w:rPr>
      </w:pPr>
      <w:r>
        <w:rPr>
          <w:color w:val="000000"/>
        </w:rPr>
        <w:t>Balsojums par lēmuma projektu.</w:t>
      </w:r>
    </w:p>
    <w:p w14:paraId="220359C9" w14:textId="11738490" w:rsidR="00437AA2" w:rsidRPr="004E32AF" w:rsidRDefault="00B9258F" w:rsidP="00437AA2">
      <w:pPr>
        <w:ind w:right="142"/>
        <w:jc w:val="both"/>
      </w:pPr>
      <w:r w:rsidRPr="00FE5C59">
        <w:rPr>
          <w:color w:val="000000"/>
        </w:rPr>
        <w:t xml:space="preserve">Atklāti balsojot: </w:t>
      </w:r>
      <w:r w:rsidR="004666A7" w:rsidRPr="00F92D95">
        <w:t>PAR</w:t>
      </w:r>
      <w:r w:rsidR="004666A7" w:rsidRPr="001E72C8">
        <w:t xml:space="preserve"> –</w:t>
      </w:r>
      <w:r w:rsidR="004666A7">
        <w:t xml:space="preserve"> 1</w:t>
      </w:r>
      <w:r w:rsidR="0010118B">
        <w:t>9</w:t>
      </w:r>
      <w:r w:rsidR="004666A7" w:rsidRPr="001E72C8">
        <w:t xml:space="preserve"> (Ģirts </w:t>
      </w:r>
      <w:proofErr w:type="spellStart"/>
      <w:r w:rsidR="004666A7" w:rsidRPr="001E72C8">
        <w:t>Ante</w:t>
      </w:r>
      <w:proofErr w:type="spellEnd"/>
      <w:r w:rsidR="004666A7" w:rsidRPr="001E72C8">
        <w:t xml:space="preserve">, </w:t>
      </w:r>
      <w:r w:rsidR="004666A7" w:rsidRPr="001E72C8">
        <w:rPr>
          <w:bCs/>
          <w:lang w:eastAsia="et-EE"/>
        </w:rPr>
        <w:t>Kristīne Briede</w:t>
      </w:r>
      <w:r w:rsidR="004666A7">
        <w:rPr>
          <w:bCs/>
          <w:lang w:eastAsia="et-EE"/>
        </w:rPr>
        <w:t>,</w:t>
      </w:r>
      <w:r w:rsidR="004666A7" w:rsidRPr="001E72C8">
        <w:rPr>
          <w:bCs/>
          <w:lang w:eastAsia="et-EE"/>
        </w:rPr>
        <w:t xml:space="preserve"> Madara </w:t>
      </w:r>
      <w:proofErr w:type="spellStart"/>
      <w:r w:rsidR="004666A7" w:rsidRPr="001E72C8">
        <w:rPr>
          <w:bCs/>
          <w:lang w:eastAsia="et-EE"/>
        </w:rPr>
        <w:t>Darguža</w:t>
      </w:r>
      <w:proofErr w:type="spellEnd"/>
      <w:r w:rsidR="004666A7" w:rsidRPr="001E72C8">
        <w:rPr>
          <w:bCs/>
          <w:lang w:eastAsia="et-EE"/>
        </w:rPr>
        <w:t xml:space="preserve">, </w:t>
      </w:r>
      <w:r w:rsidR="0010118B">
        <w:rPr>
          <w:bCs/>
          <w:lang w:eastAsia="et-EE"/>
        </w:rPr>
        <w:t xml:space="preserve">Sarmīte Dude, </w:t>
      </w:r>
      <w:r w:rsidR="004666A7" w:rsidRPr="001E72C8">
        <w:rPr>
          <w:bCs/>
          <w:lang w:eastAsia="et-EE"/>
        </w:rPr>
        <w:t xml:space="preserve">Māris Feldmanis, Edgars </w:t>
      </w:r>
      <w:proofErr w:type="spellStart"/>
      <w:r w:rsidR="004666A7" w:rsidRPr="001E72C8">
        <w:rPr>
          <w:bCs/>
          <w:lang w:eastAsia="et-EE"/>
        </w:rPr>
        <w:t>Gaigalis</w:t>
      </w:r>
      <w:proofErr w:type="spellEnd"/>
      <w:r w:rsidR="004666A7" w:rsidRPr="001E72C8">
        <w:rPr>
          <w:bCs/>
          <w:lang w:eastAsia="et-EE"/>
        </w:rPr>
        <w:t xml:space="preserve">, Ivars </w:t>
      </w:r>
      <w:proofErr w:type="spellStart"/>
      <w:r w:rsidR="004666A7" w:rsidRPr="001E72C8">
        <w:rPr>
          <w:bCs/>
          <w:lang w:eastAsia="et-EE"/>
        </w:rPr>
        <w:t>Gorskis</w:t>
      </w:r>
      <w:proofErr w:type="spellEnd"/>
      <w:r w:rsidR="004666A7" w:rsidRPr="001E72C8">
        <w:rPr>
          <w:bCs/>
          <w:lang w:eastAsia="et-EE"/>
        </w:rPr>
        <w:t xml:space="preserve">, Gints Kaminskis, Linda </w:t>
      </w:r>
      <w:proofErr w:type="spellStart"/>
      <w:r w:rsidR="004666A7" w:rsidRPr="001E72C8">
        <w:rPr>
          <w:bCs/>
          <w:lang w:eastAsia="et-EE"/>
        </w:rPr>
        <w:t>Karloviča</w:t>
      </w:r>
      <w:proofErr w:type="spellEnd"/>
      <w:r w:rsidR="004666A7" w:rsidRPr="001E72C8">
        <w:rPr>
          <w:bCs/>
          <w:lang w:eastAsia="et-EE"/>
        </w:rPr>
        <w:t xml:space="preserve">, Edgars Laimiņš, Sintija </w:t>
      </w:r>
      <w:proofErr w:type="spellStart"/>
      <w:r w:rsidR="004666A7" w:rsidRPr="001E72C8">
        <w:rPr>
          <w:bCs/>
          <w:lang w:eastAsia="et-EE"/>
        </w:rPr>
        <w:t>Liekniņa</w:t>
      </w:r>
      <w:proofErr w:type="spellEnd"/>
      <w:r w:rsidR="004666A7" w:rsidRPr="001E72C8">
        <w:rPr>
          <w:bCs/>
          <w:lang w:eastAsia="et-EE"/>
        </w:rPr>
        <w:t xml:space="preserve">, Sanita </w:t>
      </w:r>
      <w:proofErr w:type="spellStart"/>
      <w:r w:rsidR="004666A7" w:rsidRPr="001E72C8">
        <w:rPr>
          <w:bCs/>
          <w:lang w:eastAsia="et-EE"/>
        </w:rPr>
        <w:t>Olševska</w:t>
      </w:r>
      <w:proofErr w:type="spellEnd"/>
      <w:r w:rsidR="004666A7" w:rsidRPr="001E72C8">
        <w:rPr>
          <w:bCs/>
          <w:lang w:eastAsia="et-EE"/>
        </w:rPr>
        <w:t xml:space="preserve">, Andris </w:t>
      </w:r>
      <w:proofErr w:type="spellStart"/>
      <w:r w:rsidR="004666A7" w:rsidRPr="001E72C8">
        <w:rPr>
          <w:bCs/>
          <w:lang w:eastAsia="et-EE"/>
        </w:rPr>
        <w:t>Podvinskis</w:t>
      </w:r>
      <w:proofErr w:type="spellEnd"/>
      <w:r w:rsidR="004666A7" w:rsidRPr="001E72C8">
        <w:rPr>
          <w:bCs/>
          <w:lang w:eastAsia="et-EE"/>
        </w:rPr>
        <w:t>, Viesturs Reinfelds</w:t>
      </w:r>
      <w:r w:rsidR="004666A7">
        <w:rPr>
          <w:bCs/>
          <w:lang w:eastAsia="et-EE"/>
        </w:rPr>
        <w:t>,</w:t>
      </w:r>
      <w:r w:rsidR="004666A7" w:rsidRPr="001E72C8">
        <w:rPr>
          <w:bCs/>
          <w:lang w:eastAsia="et-EE"/>
        </w:rPr>
        <w:t xml:space="preserve"> Dace Reinika, Guntis </w:t>
      </w:r>
      <w:proofErr w:type="spellStart"/>
      <w:r w:rsidR="004666A7" w:rsidRPr="001E72C8">
        <w:rPr>
          <w:bCs/>
          <w:lang w:eastAsia="et-EE"/>
        </w:rPr>
        <w:t>Safranovičs</w:t>
      </w:r>
      <w:proofErr w:type="spellEnd"/>
      <w:r w:rsidR="004666A7" w:rsidRPr="001E72C8">
        <w:rPr>
          <w:bCs/>
          <w:lang w:eastAsia="et-EE"/>
        </w:rPr>
        <w:t xml:space="preserve">, Andrejs Spridzāns, Ivars Stanga, Indra </w:t>
      </w:r>
      <w:proofErr w:type="spellStart"/>
      <w:r w:rsidR="004666A7" w:rsidRPr="001E72C8">
        <w:rPr>
          <w:bCs/>
          <w:lang w:eastAsia="et-EE"/>
        </w:rPr>
        <w:t>Špela</w:t>
      </w:r>
      <w:proofErr w:type="spellEnd"/>
      <w:r w:rsidR="004666A7" w:rsidRPr="001E72C8">
        <w:t>)</w:t>
      </w:r>
      <w:r w:rsidR="004666A7" w:rsidRPr="004E32AF">
        <w:t xml:space="preserve">, </w:t>
      </w:r>
      <w:r w:rsidR="004666A7" w:rsidRPr="0040333C">
        <w:t>PRET – nav, ATTURAS – nav</w:t>
      </w:r>
      <w:r w:rsidR="00437AA2" w:rsidRPr="004E32AF">
        <w:rPr>
          <w:rFonts w:eastAsia="SimSun"/>
          <w:lang w:eastAsia="ar-SA"/>
        </w:rPr>
        <w:t>,</w:t>
      </w:r>
      <w:r w:rsidR="00437AA2" w:rsidRPr="004E32AF">
        <w:t xml:space="preserve"> Dobeles novada dome NOLEMJ:</w:t>
      </w:r>
    </w:p>
    <w:p w14:paraId="6E828781" w14:textId="0B460441" w:rsidR="00B9258F" w:rsidRPr="00A7209B" w:rsidRDefault="00B9258F" w:rsidP="00155BFF">
      <w:pPr>
        <w:widowControl w:val="0"/>
        <w:suppressAutoHyphens/>
        <w:jc w:val="both"/>
        <w:rPr>
          <w:b/>
        </w:rPr>
      </w:pPr>
      <w:r w:rsidRPr="004666A7">
        <w:rPr>
          <w:b/>
          <w:color w:val="000000"/>
        </w:rPr>
        <w:t>Pieņemt lēmumu</w:t>
      </w:r>
      <w:r w:rsidRPr="004666A7">
        <w:rPr>
          <w:color w:val="000000"/>
        </w:rPr>
        <w:t xml:space="preserve"> </w:t>
      </w:r>
      <w:r w:rsidRPr="004666A7">
        <w:rPr>
          <w:b/>
          <w:color w:val="000000"/>
        </w:rPr>
        <w:t>Nr.</w:t>
      </w:r>
      <w:r w:rsidR="0010118B">
        <w:rPr>
          <w:b/>
          <w:color w:val="000000"/>
        </w:rPr>
        <w:t>348</w:t>
      </w:r>
      <w:r w:rsidR="004666A7" w:rsidRPr="004666A7">
        <w:rPr>
          <w:b/>
          <w:color w:val="000000"/>
        </w:rPr>
        <w:t>/1</w:t>
      </w:r>
      <w:r w:rsidR="00155BFF">
        <w:rPr>
          <w:b/>
          <w:color w:val="000000"/>
        </w:rPr>
        <w:t>9</w:t>
      </w:r>
      <w:r w:rsidRPr="004666A7">
        <w:rPr>
          <w:color w:val="000000"/>
        </w:rPr>
        <w:t xml:space="preserve"> </w:t>
      </w:r>
      <w:r w:rsidRPr="00155BFF">
        <w:rPr>
          <w:b/>
          <w:color w:val="000000"/>
        </w:rPr>
        <w:t>“</w:t>
      </w:r>
      <w:r w:rsidR="00155BFF" w:rsidRPr="00155BFF">
        <w:rPr>
          <w:rFonts w:eastAsia="Calibri"/>
          <w:b/>
          <w:lang w:eastAsia="en-US"/>
        </w:rPr>
        <w:t>Par Auces pilsētas pārvaldes vadītāja amata konkursa nolikuma apstiprināšanu</w:t>
      </w:r>
      <w:r w:rsidR="004666A7" w:rsidRPr="004666A7">
        <w:rPr>
          <w:rFonts w:eastAsia="Lucida Sans Unicode"/>
          <w:b/>
          <w:color w:val="000000" w:themeColor="text1"/>
          <w:kern w:val="1"/>
        </w:rPr>
        <w:t>”</w:t>
      </w:r>
      <w:r w:rsidRPr="004666A7">
        <w:rPr>
          <w:b/>
        </w:rPr>
        <w:t>.</w:t>
      </w:r>
    </w:p>
    <w:p w14:paraId="209562C4" w14:textId="77777777" w:rsidR="00B9258F" w:rsidRDefault="00B9258F" w:rsidP="00B9258F">
      <w:pPr>
        <w:jc w:val="both"/>
        <w:rPr>
          <w:color w:val="000000"/>
        </w:rPr>
      </w:pPr>
      <w:r w:rsidRPr="00FE5C59">
        <w:rPr>
          <w:color w:val="000000"/>
        </w:rPr>
        <w:t>Lēmums pievienots protokolam.</w:t>
      </w:r>
    </w:p>
    <w:p w14:paraId="3C736880" w14:textId="77777777" w:rsidR="005F7653" w:rsidRDefault="005F7653" w:rsidP="006E763E">
      <w:pPr>
        <w:jc w:val="center"/>
        <w:rPr>
          <w:color w:val="000000"/>
        </w:rPr>
      </w:pPr>
    </w:p>
    <w:p w14:paraId="1DFAB945" w14:textId="4FBDB91D" w:rsidR="006E763E" w:rsidRDefault="0010118B" w:rsidP="006E763E">
      <w:pPr>
        <w:jc w:val="center"/>
        <w:rPr>
          <w:b/>
          <w:u w:val="single"/>
        </w:rPr>
      </w:pPr>
      <w:r>
        <w:rPr>
          <w:color w:val="000000"/>
        </w:rPr>
        <w:t>39</w:t>
      </w:r>
      <w:r w:rsidR="006E763E" w:rsidRPr="00FE5C59">
        <w:rPr>
          <w:color w:val="000000"/>
        </w:rPr>
        <w:t>.§</w:t>
      </w:r>
    </w:p>
    <w:p w14:paraId="4125C86E" w14:textId="61870870" w:rsidR="00155BFF" w:rsidRPr="00155BFF" w:rsidRDefault="00155BFF" w:rsidP="006438BE">
      <w:pPr>
        <w:jc w:val="center"/>
        <w:rPr>
          <w:b/>
        </w:rPr>
      </w:pPr>
      <w:r w:rsidRPr="00155BFF">
        <w:rPr>
          <w:rFonts w:eastAsia="Calibri"/>
          <w:b/>
          <w:lang w:eastAsia="en-US"/>
        </w:rPr>
        <w:t>Par Penkules pagasta pārvaldes vadītāja amata konkursa nolikuma apstiprināšanu</w:t>
      </w:r>
    </w:p>
    <w:p w14:paraId="0B2A1520" w14:textId="1A33E84F" w:rsidR="006E763E" w:rsidRPr="00FE5C59" w:rsidRDefault="006E763E" w:rsidP="006E763E">
      <w:pPr>
        <w:jc w:val="center"/>
        <w:rPr>
          <w:i/>
          <w:color w:val="000000"/>
        </w:rPr>
      </w:pPr>
      <w:r w:rsidRPr="00FE5C59">
        <w:rPr>
          <w:b/>
          <w:noProof/>
          <w:color w:val="000000"/>
        </w:rPr>
        <mc:AlternateContent>
          <mc:Choice Requires="wps">
            <w:drawing>
              <wp:anchor distT="0" distB="0" distL="114300" distR="114300" simplePos="0" relativeHeight="251809792" behindDoc="0" locked="0" layoutInCell="1" allowOverlap="1" wp14:anchorId="42200973" wp14:editId="621763D5">
                <wp:simplePos x="0" y="0"/>
                <wp:positionH relativeFrom="column">
                  <wp:posOffset>-61595</wp:posOffset>
                </wp:positionH>
                <wp:positionV relativeFrom="paragraph">
                  <wp:posOffset>-1905</wp:posOffset>
                </wp:positionV>
                <wp:extent cx="5892800" cy="0"/>
                <wp:effectExtent l="0" t="0" r="0" b="0"/>
                <wp:wrapNone/>
                <wp:docPr id="14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0DB5D" id="AutoShape 1126" o:spid="_x0000_s1026" type="#_x0000_t32" style="position:absolute;margin-left:-4.85pt;margin-top:-.15pt;width:464pt;height:0;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4XJwIAAEs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yZdOF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437AA2">
        <w:rPr>
          <w:i/>
          <w:color w:val="000000"/>
        </w:rPr>
        <w:t>I.Gorskis</w:t>
      </w:r>
      <w:proofErr w:type="spellEnd"/>
      <w:r>
        <w:rPr>
          <w:i/>
          <w:color w:val="000000"/>
        </w:rPr>
        <w:t>)</w:t>
      </w:r>
    </w:p>
    <w:p w14:paraId="68792D10" w14:textId="77777777" w:rsidR="006E763E" w:rsidRDefault="006E763E" w:rsidP="006E763E">
      <w:pPr>
        <w:rPr>
          <w:color w:val="000000"/>
        </w:rPr>
      </w:pPr>
    </w:p>
    <w:p w14:paraId="34738E40" w14:textId="62A0E8E4" w:rsidR="0010118B" w:rsidRDefault="004666A7" w:rsidP="00856898">
      <w:pPr>
        <w:jc w:val="both"/>
        <w:rPr>
          <w:bCs/>
          <w:color w:val="000000"/>
        </w:rPr>
      </w:pPr>
      <w:r w:rsidRPr="00CF69C1">
        <w:rPr>
          <w:color w:val="000000"/>
        </w:rPr>
        <w:t xml:space="preserve">Jautājums izskatīts </w:t>
      </w:r>
      <w:r w:rsidR="0010118B">
        <w:rPr>
          <w:bCs/>
          <w:color w:val="000000"/>
        </w:rPr>
        <w:t>Finanšu un budžeta</w:t>
      </w:r>
      <w:r w:rsidR="0010118B" w:rsidRPr="00F50D41">
        <w:rPr>
          <w:bCs/>
          <w:color w:val="000000"/>
        </w:rPr>
        <w:t xml:space="preserve"> komitej</w:t>
      </w:r>
      <w:r w:rsidR="0010118B">
        <w:rPr>
          <w:bCs/>
          <w:color w:val="000000"/>
        </w:rPr>
        <w:t>ā 2021.gada 22.decembrī.</w:t>
      </w:r>
    </w:p>
    <w:p w14:paraId="5E33BCBE" w14:textId="77777777" w:rsidR="0010118B" w:rsidRDefault="0010118B" w:rsidP="0010118B">
      <w:pPr>
        <w:jc w:val="both"/>
        <w:rPr>
          <w:color w:val="000000"/>
        </w:rPr>
      </w:pPr>
      <w:r>
        <w:rPr>
          <w:color w:val="000000"/>
        </w:rPr>
        <w:t>Viesturs Reinfelds iesaka veikt labojumus pielikumā par konkursa otrās kārtas vērtēšanas kritērijiem.</w:t>
      </w:r>
    </w:p>
    <w:p w14:paraId="01DCA0D1" w14:textId="77777777" w:rsidR="0010118B" w:rsidRDefault="0010118B" w:rsidP="0010118B">
      <w:pPr>
        <w:jc w:val="both"/>
        <w:rPr>
          <w:color w:val="000000"/>
        </w:rPr>
      </w:pPr>
      <w:r>
        <w:rPr>
          <w:color w:val="000000"/>
        </w:rPr>
        <w:t>Deputāti vienbalsīgi atbalsta izvirzīto priekšlikumu.</w:t>
      </w:r>
    </w:p>
    <w:p w14:paraId="221384C3" w14:textId="77777777" w:rsidR="00437AA2" w:rsidRDefault="00437AA2" w:rsidP="00437AA2">
      <w:pPr>
        <w:rPr>
          <w:color w:val="000000"/>
        </w:rPr>
      </w:pPr>
      <w:r>
        <w:rPr>
          <w:color w:val="000000"/>
        </w:rPr>
        <w:t>Balsojums par lēmuma projektu.</w:t>
      </w:r>
    </w:p>
    <w:p w14:paraId="61D8FBE3" w14:textId="2DE0EC3B" w:rsidR="00437AA2" w:rsidRPr="004E32AF" w:rsidRDefault="00B9258F" w:rsidP="00437AA2">
      <w:pPr>
        <w:ind w:right="142"/>
        <w:jc w:val="both"/>
      </w:pPr>
      <w:r w:rsidRPr="00FE5C59">
        <w:rPr>
          <w:color w:val="000000"/>
        </w:rPr>
        <w:t xml:space="preserve">Atklāti balsojot: </w:t>
      </w:r>
      <w:r w:rsidR="004666A7" w:rsidRPr="00F92D95">
        <w:t>PAR</w:t>
      </w:r>
      <w:r w:rsidR="004666A7" w:rsidRPr="001E72C8">
        <w:t xml:space="preserve"> –</w:t>
      </w:r>
      <w:r w:rsidR="004666A7">
        <w:t xml:space="preserve"> 1</w:t>
      </w:r>
      <w:r w:rsidR="0010118B">
        <w:t>9</w:t>
      </w:r>
      <w:r w:rsidR="004666A7" w:rsidRPr="001E72C8">
        <w:t xml:space="preserve"> (Ģirts </w:t>
      </w:r>
      <w:proofErr w:type="spellStart"/>
      <w:r w:rsidR="004666A7" w:rsidRPr="001E72C8">
        <w:t>Ante</w:t>
      </w:r>
      <w:proofErr w:type="spellEnd"/>
      <w:r w:rsidR="004666A7" w:rsidRPr="001E72C8">
        <w:t xml:space="preserve">, </w:t>
      </w:r>
      <w:r w:rsidR="004666A7" w:rsidRPr="001E72C8">
        <w:rPr>
          <w:bCs/>
          <w:lang w:eastAsia="et-EE"/>
        </w:rPr>
        <w:t>Kristīne Briede</w:t>
      </w:r>
      <w:r w:rsidR="004666A7">
        <w:rPr>
          <w:bCs/>
          <w:lang w:eastAsia="et-EE"/>
        </w:rPr>
        <w:t>,</w:t>
      </w:r>
      <w:r w:rsidR="004666A7" w:rsidRPr="001E72C8">
        <w:rPr>
          <w:bCs/>
          <w:lang w:eastAsia="et-EE"/>
        </w:rPr>
        <w:t xml:space="preserve"> Madara </w:t>
      </w:r>
      <w:proofErr w:type="spellStart"/>
      <w:r w:rsidR="004666A7" w:rsidRPr="001E72C8">
        <w:rPr>
          <w:bCs/>
          <w:lang w:eastAsia="et-EE"/>
        </w:rPr>
        <w:t>Darguža</w:t>
      </w:r>
      <w:proofErr w:type="spellEnd"/>
      <w:r w:rsidR="004666A7" w:rsidRPr="001E72C8">
        <w:rPr>
          <w:bCs/>
          <w:lang w:eastAsia="et-EE"/>
        </w:rPr>
        <w:t xml:space="preserve">, </w:t>
      </w:r>
      <w:r w:rsidR="0010118B">
        <w:rPr>
          <w:bCs/>
          <w:lang w:eastAsia="et-EE"/>
        </w:rPr>
        <w:t xml:space="preserve">Sarmīte Dude, </w:t>
      </w:r>
      <w:r w:rsidR="004666A7" w:rsidRPr="001E72C8">
        <w:rPr>
          <w:bCs/>
          <w:lang w:eastAsia="et-EE"/>
        </w:rPr>
        <w:t xml:space="preserve">Māris Feldmanis, Edgars </w:t>
      </w:r>
      <w:proofErr w:type="spellStart"/>
      <w:r w:rsidR="004666A7" w:rsidRPr="001E72C8">
        <w:rPr>
          <w:bCs/>
          <w:lang w:eastAsia="et-EE"/>
        </w:rPr>
        <w:t>Gaigalis</w:t>
      </w:r>
      <w:proofErr w:type="spellEnd"/>
      <w:r w:rsidR="004666A7" w:rsidRPr="001E72C8">
        <w:rPr>
          <w:bCs/>
          <w:lang w:eastAsia="et-EE"/>
        </w:rPr>
        <w:t xml:space="preserve">, Ivars </w:t>
      </w:r>
      <w:proofErr w:type="spellStart"/>
      <w:r w:rsidR="004666A7" w:rsidRPr="001E72C8">
        <w:rPr>
          <w:bCs/>
          <w:lang w:eastAsia="et-EE"/>
        </w:rPr>
        <w:t>Gorskis</w:t>
      </w:r>
      <w:proofErr w:type="spellEnd"/>
      <w:r w:rsidR="004666A7" w:rsidRPr="001E72C8">
        <w:rPr>
          <w:bCs/>
          <w:lang w:eastAsia="et-EE"/>
        </w:rPr>
        <w:t xml:space="preserve">, Gints Kaminskis, Linda </w:t>
      </w:r>
      <w:proofErr w:type="spellStart"/>
      <w:r w:rsidR="004666A7" w:rsidRPr="001E72C8">
        <w:rPr>
          <w:bCs/>
          <w:lang w:eastAsia="et-EE"/>
        </w:rPr>
        <w:t>Karloviča</w:t>
      </w:r>
      <w:proofErr w:type="spellEnd"/>
      <w:r w:rsidR="004666A7" w:rsidRPr="001E72C8">
        <w:rPr>
          <w:bCs/>
          <w:lang w:eastAsia="et-EE"/>
        </w:rPr>
        <w:t xml:space="preserve">, Edgars Laimiņš, Sintija </w:t>
      </w:r>
      <w:proofErr w:type="spellStart"/>
      <w:r w:rsidR="004666A7" w:rsidRPr="001E72C8">
        <w:rPr>
          <w:bCs/>
          <w:lang w:eastAsia="et-EE"/>
        </w:rPr>
        <w:t>Liekniņa</w:t>
      </w:r>
      <w:proofErr w:type="spellEnd"/>
      <w:r w:rsidR="004666A7" w:rsidRPr="001E72C8">
        <w:rPr>
          <w:bCs/>
          <w:lang w:eastAsia="et-EE"/>
        </w:rPr>
        <w:t xml:space="preserve">, Sanita </w:t>
      </w:r>
      <w:proofErr w:type="spellStart"/>
      <w:r w:rsidR="004666A7" w:rsidRPr="001E72C8">
        <w:rPr>
          <w:bCs/>
          <w:lang w:eastAsia="et-EE"/>
        </w:rPr>
        <w:t>Olševska</w:t>
      </w:r>
      <w:proofErr w:type="spellEnd"/>
      <w:r w:rsidR="004666A7" w:rsidRPr="001E72C8">
        <w:rPr>
          <w:bCs/>
          <w:lang w:eastAsia="et-EE"/>
        </w:rPr>
        <w:t xml:space="preserve">, Andris </w:t>
      </w:r>
      <w:proofErr w:type="spellStart"/>
      <w:r w:rsidR="004666A7" w:rsidRPr="001E72C8">
        <w:rPr>
          <w:bCs/>
          <w:lang w:eastAsia="et-EE"/>
        </w:rPr>
        <w:t>Podvinskis</w:t>
      </w:r>
      <w:proofErr w:type="spellEnd"/>
      <w:r w:rsidR="004666A7" w:rsidRPr="001E72C8">
        <w:rPr>
          <w:bCs/>
          <w:lang w:eastAsia="et-EE"/>
        </w:rPr>
        <w:t>, Viesturs Reinfelds</w:t>
      </w:r>
      <w:r w:rsidR="004666A7">
        <w:rPr>
          <w:bCs/>
          <w:lang w:eastAsia="et-EE"/>
        </w:rPr>
        <w:t>,</w:t>
      </w:r>
      <w:r w:rsidR="004666A7" w:rsidRPr="001E72C8">
        <w:rPr>
          <w:bCs/>
          <w:lang w:eastAsia="et-EE"/>
        </w:rPr>
        <w:t xml:space="preserve"> Dace Reinika, Guntis </w:t>
      </w:r>
      <w:proofErr w:type="spellStart"/>
      <w:r w:rsidR="004666A7" w:rsidRPr="001E72C8">
        <w:rPr>
          <w:bCs/>
          <w:lang w:eastAsia="et-EE"/>
        </w:rPr>
        <w:t>Safranovičs</w:t>
      </w:r>
      <w:proofErr w:type="spellEnd"/>
      <w:r w:rsidR="004666A7" w:rsidRPr="001E72C8">
        <w:rPr>
          <w:bCs/>
          <w:lang w:eastAsia="et-EE"/>
        </w:rPr>
        <w:t xml:space="preserve">, Andrejs Spridzāns, Ivars Stanga, Indra </w:t>
      </w:r>
      <w:proofErr w:type="spellStart"/>
      <w:r w:rsidR="004666A7" w:rsidRPr="001E72C8">
        <w:rPr>
          <w:bCs/>
          <w:lang w:eastAsia="et-EE"/>
        </w:rPr>
        <w:t>Špela</w:t>
      </w:r>
      <w:proofErr w:type="spellEnd"/>
      <w:r w:rsidR="004666A7" w:rsidRPr="001E72C8">
        <w:t>)</w:t>
      </w:r>
      <w:r w:rsidR="004666A7">
        <w:t xml:space="preserve">, </w:t>
      </w:r>
      <w:r w:rsidR="004666A7" w:rsidRPr="0040333C">
        <w:t>PRET – nav, ATTURAS – nav</w:t>
      </w:r>
      <w:r w:rsidR="00437AA2" w:rsidRPr="004E32AF">
        <w:rPr>
          <w:rFonts w:eastAsia="SimSun"/>
          <w:lang w:eastAsia="ar-SA"/>
        </w:rPr>
        <w:t>,</w:t>
      </w:r>
      <w:r w:rsidR="00437AA2" w:rsidRPr="004E32AF">
        <w:t xml:space="preserve"> Dobeles novada dome NOLEMJ:</w:t>
      </w:r>
    </w:p>
    <w:p w14:paraId="5C442581" w14:textId="49125901" w:rsidR="00B9258F" w:rsidRPr="00A7209B" w:rsidRDefault="00B9258F" w:rsidP="004666A7">
      <w:pPr>
        <w:rPr>
          <w:b/>
        </w:rPr>
      </w:pPr>
      <w:r w:rsidRPr="004666A7">
        <w:rPr>
          <w:b/>
          <w:color w:val="000000"/>
        </w:rPr>
        <w:t>Pieņemt lēmumu</w:t>
      </w:r>
      <w:r w:rsidRPr="004666A7">
        <w:rPr>
          <w:color w:val="000000"/>
        </w:rPr>
        <w:t xml:space="preserve"> </w:t>
      </w:r>
      <w:r w:rsidRPr="004666A7">
        <w:rPr>
          <w:b/>
          <w:color w:val="000000"/>
        </w:rPr>
        <w:t>Nr.</w:t>
      </w:r>
      <w:r w:rsidR="0010118B">
        <w:rPr>
          <w:b/>
          <w:color w:val="000000"/>
        </w:rPr>
        <w:t>349</w:t>
      </w:r>
      <w:r w:rsidR="004666A7" w:rsidRPr="004666A7">
        <w:rPr>
          <w:b/>
          <w:color w:val="000000"/>
        </w:rPr>
        <w:t>/1</w:t>
      </w:r>
      <w:r w:rsidR="00155BFF">
        <w:rPr>
          <w:b/>
          <w:color w:val="000000"/>
        </w:rPr>
        <w:t>9</w:t>
      </w:r>
      <w:r w:rsidRPr="004666A7">
        <w:rPr>
          <w:color w:val="000000"/>
        </w:rPr>
        <w:t xml:space="preserve"> </w:t>
      </w:r>
      <w:r w:rsidRPr="00155BFF">
        <w:rPr>
          <w:b/>
          <w:color w:val="000000"/>
        </w:rPr>
        <w:t>“</w:t>
      </w:r>
      <w:r w:rsidR="00155BFF" w:rsidRPr="00155BFF">
        <w:rPr>
          <w:rFonts w:eastAsia="Calibri"/>
          <w:b/>
          <w:lang w:eastAsia="en-US"/>
        </w:rPr>
        <w:t>Par Penkules pagasta pārvaldes vadītāja amata konkursa nolikuma apstiprināšanu</w:t>
      </w:r>
      <w:r w:rsidRPr="004666A7">
        <w:rPr>
          <w:b/>
        </w:rPr>
        <w:t>”.</w:t>
      </w:r>
    </w:p>
    <w:p w14:paraId="3D5FB13C" w14:textId="77777777" w:rsidR="00B9258F" w:rsidRDefault="00B9258F" w:rsidP="00B9258F">
      <w:pPr>
        <w:jc w:val="both"/>
        <w:rPr>
          <w:color w:val="000000"/>
        </w:rPr>
      </w:pPr>
      <w:r w:rsidRPr="00FE5C59">
        <w:rPr>
          <w:color w:val="000000"/>
        </w:rPr>
        <w:t>Lēmums pievienots protokolam.</w:t>
      </w:r>
    </w:p>
    <w:p w14:paraId="7682CB9B" w14:textId="77777777" w:rsidR="005F7653" w:rsidRDefault="005F7653" w:rsidP="00071FD5">
      <w:pPr>
        <w:jc w:val="center"/>
        <w:rPr>
          <w:color w:val="000000"/>
        </w:rPr>
      </w:pPr>
    </w:p>
    <w:p w14:paraId="1B1F2FCE" w14:textId="327CBD9C" w:rsidR="00071FD5" w:rsidRDefault="00071FD5" w:rsidP="00071FD5">
      <w:pPr>
        <w:jc w:val="center"/>
        <w:rPr>
          <w:b/>
          <w:u w:val="single"/>
        </w:rPr>
      </w:pPr>
      <w:r>
        <w:rPr>
          <w:color w:val="000000"/>
        </w:rPr>
        <w:t>4</w:t>
      </w:r>
      <w:r w:rsidR="00B359DB">
        <w:rPr>
          <w:color w:val="000000"/>
        </w:rPr>
        <w:t>0</w:t>
      </w:r>
      <w:r w:rsidRPr="00FE5C59">
        <w:rPr>
          <w:color w:val="000000"/>
        </w:rPr>
        <w:t>.§</w:t>
      </w:r>
    </w:p>
    <w:p w14:paraId="4F03730E" w14:textId="1746FB22" w:rsidR="00155BFF" w:rsidRPr="00155BFF" w:rsidRDefault="00155BFF" w:rsidP="006438BE">
      <w:pPr>
        <w:ind w:right="-766"/>
        <w:jc w:val="center"/>
        <w:rPr>
          <w:b/>
          <w:color w:val="000000"/>
        </w:rPr>
      </w:pPr>
      <w:r w:rsidRPr="00155BFF">
        <w:rPr>
          <w:rFonts w:eastAsia="Calibri"/>
          <w:b/>
          <w:lang w:eastAsia="en-US"/>
        </w:rPr>
        <w:t>Par pārstāvju deleģēšanu biedrības “Dobeles rajona lauku partnerība” padomē</w:t>
      </w:r>
    </w:p>
    <w:p w14:paraId="52ED4990" w14:textId="58704724" w:rsidR="00071FD5" w:rsidRPr="00FE5C59" w:rsidRDefault="00071FD5" w:rsidP="00071FD5">
      <w:pPr>
        <w:jc w:val="center"/>
        <w:rPr>
          <w:i/>
          <w:color w:val="000000"/>
        </w:rPr>
      </w:pPr>
      <w:r w:rsidRPr="00FE5C59">
        <w:rPr>
          <w:b/>
          <w:noProof/>
          <w:color w:val="000000"/>
        </w:rPr>
        <mc:AlternateContent>
          <mc:Choice Requires="wps">
            <w:drawing>
              <wp:anchor distT="0" distB="0" distL="114300" distR="114300" simplePos="0" relativeHeight="251811840" behindDoc="0" locked="0" layoutInCell="1" allowOverlap="1" wp14:anchorId="365DC12A" wp14:editId="45C8397B">
                <wp:simplePos x="0" y="0"/>
                <wp:positionH relativeFrom="column">
                  <wp:posOffset>-61595</wp:posOffset>
                </wp:positionH>
                <wp:positionV relativeFrom="paragraph">
                  <wp:posOffset>-1905</wp:posOffset>
                </wp:positionV>
                <wp:extent cx="5892800" cy="0"/>
                <wp:effectExtent l="0" t="0" r="0" b="0"/>
                <wp:wrapNone/>
                <wp:docPr id="14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C602B" id="AutoShape 1126" o:spid="_x0000_s1026" type="#_x0000_t32" style="position:absolute;margin-left:-4.85pt;margin-top:-.15pt;width:464pt;height:0;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SqJg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nrWSq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437AA2">
        <w:rPr>
          <w:i/>
          <w:color w:val="000000"/>
        </w:rPr>
        <w:t>I.Gorskis</w:t>
      </w:r>
      <w:proofErr w:type="spellEnd"/>
      <w:r>
        <w:rPr>
          <w:i/>
          <w:color w:val="000000"/>
        </w:rPr>
        <w:t>)</w:t>
      </w:r>
    </w:p>
    <w:p w14:paraId="742BF8FE" w14:textId="77777777" w:rsidR="00071FD5" w:rsidRDefault="00071FD5" w:rsidP="00071FD5">
      <w:pPr>
        <w:rPr>
          <w:color w:val="000000"/>
        </w:rPr>
      </w:pPr>
    </w:p>
    <w:p w14:paraId="55FC26C0" w14:textId="321AE55F" w:rsidR="004666A7" w:rsidRPr="00CF69C1" w:rsidRDefault="004666A7" w:rsidP="004666A7">
      <w:pPr>
        <w:jc w:val="both"/>
        <w:rPr>
          <w:color w:val="000000"/>
        </w:rPr>
      </w:pPr>
      <w:r w:rsidRPr="00CF69C1">
        <w:rPr>
          <w:color w:val="000000"/>
        </w:rPr>
        <w:t xml:space="preserve">Jautājums izskatīts </w:t>
      </w:r>
      <w:r w:rsidR="00B359DB">
        <w:rPr>
          <w:bCs/>
          <w:color w:val="000000"/>
        </w:rPr>
        <w:t>Tautsaimniecības un attīstības</w:t>
      </w:r>
      <w:r w:rsidR="00297046">
        <w:rPr>
          <w:bCs/>
          <w:color w:val="000000"/>
        </w:rPr>
        <w:t xml:space="preserve"> </w:t>
      </w:r>
      <w:r w:rsidRPr="00F50D41">
        <w:rPr>
          <w:bCs/>
          <w:color w:val="000000"/>
        </w:rPr>
        <w:t>komitej</w:t>
      </w:r>
      <w:r>
        <w:rPr>
          <w:bCs/>
          <w:color w:val="000000"/>
        </w:rPr>
        <w:t xml:space="preserve">ā 2021.gada </w:t>
      </w:r>
      <w:r w:rsidR="00B359DB">
        <w:rPr>
          <w:bCs/>
          <w:color w:val="000000"/>
        </w:rPr>
        <w:t>21</w:t>
      </w:r>
      <w:r>
        <w:rPr>
          <w:bCs/>
          <w:color w:val="000000"/>
        </w:rPr>
        <w:t>.</w:t>
      </w:r>
      <w:r w:rsidR="00B359DB">
        <w:rPr>
          <w:bCs/>
          <w:color w:val="000000"/>
        </w:rPr>
        <w:t>dec</w:t>
      </w:r>
      <w:r>
        <w:rPr>
          <w:bCs/>
          <w:color w:val="000000"/>
        </w:rPr>
        <w:t>embrī.</w:t>
      </w:r>
    </w:p>
    <w:p w14:paraId="2F64E32E" w14:textId="0DE2B862" w:rsidR="004666A7" w:rsidRDefault="004666A7" w:rsidP="00856898">
      <w:pPr>
        <w:jc w:val="both"/>
        <w:rPr>
          <w:color w:val="000000"/>
        </w:rPr>
      </w:pPr>
      <w:r w:rsidRPr="004910B3">
        <w:rPr>
          <w:color w:val="000000"/>
        </w:rPr>
        <w:t xml:space="preserve">Deputātiem jautājumu </w:t>
      </w:r>
      <w:r>
        <w:rPr>
          <w:color w:val="000000"/>
        </w:rPr>
        <w:t>vai priekšlikumu nav</w:t>
      </w:r>
      <w:r w:rsidRPr="004910B3">
        <w:rPr>
          <w:color w:val="000000"/>
        </w:rPr>
        <w:t>.</w:t>
      </w:r>
    </w:p>
    <w:p w14:paraId="4C6C2152" w14:textId="77777777" w:rsidR="009738D7" w:rsidRDefault="00437AA2" w:rsidP="00B74450">
      <w:pPr>
        <w:spacing w:line="276" w:lineRule="auto"/>
        <w:rPr>
          <w:color w:val="000000"/>
        </w:rPr>
      </w:pPr>
      <w:r>
        <w:rPr>
          <w:color w:val="000000"/>
        </w:rPr>
        <w:t>Balsojums par lēmuma projektu.</w:t>
      </w:r>
    </w:p>
    <w:p w14:paraId="6B4716CF" w14:textId="100652D4" w:rsidR="00437AA2" w:rsidRPr="0078355C" w:rsidRDefault="009738D7" w:rsidP="00437AA2">
      <w:pPr>
        <w:jc w:val="both"/>
        <w:rPr>
          <w:color w:val="000000"/>
        </w:rPr>
      </w:pPr>
      <w:r w:rsidRPr="00FE5C59">
        <w:rPr>
          <w:color w:val="000000"/>
        </w:rPr>
        <w:lastRenderedPageBreak/>
        <w:t xml:space="preserve">Atklāti balsojot: </w:t>
      </w:r>
      <w:r w:rsidR="004666A7" w:rsidRPr="00F92D95">
        <w:t>PAR</w:t>
      </w:r>
      <w:r w:rsidR="004666A7" w:rsidRPr="001E72C8">
        <w:t xml:space="preserve"> –</w:t>
      </w:r>
      <w:r w:rsidR="004666A7">
        <w:t xml:space="preserve"> 1</w:t>
      </w:r>
      <w:r w:rsidR="00B359DB">
        <w:t>9</w:t>
      </w:r>
      <w:r w:rsidR="004666A7" w:rsidRPr="001E72C8">
        <w:t xml:space="preserve"> (Ģirts </w:t>
      </w:r>
      <w:proofErr w:type="spellStart"/>
      <w:r w:rsidR="004666A7" w:rsidRPr="001E72C8">
        <w:t>Ante</w:t>
      </w:r>
      <w:proofErr w:type="spellEnd"/>
      <w:r w:rsidR="004666A7" w:rsidRPr="001E72C8">
        <w:t xml:space="preserve">, </w:t>
      </w:r>
      <w:r w:rsidR="004666A7" w:rsidRPr="001E72C8">
        <w:rPr>
          <w:bCs/>
          <w:lang w:eastAsia="et-EE"/>
        </w:rPr>
        <w:t>Kristīne Briede</w:t>
      </w:r>
      <w:r w:rsidR="004666A7">
        <w:rPr>
          <w:bCs/>
          <w:lang w:eastAsia="et-EE"/>
        </w:rPr>
        <w:t>,</w:t>
      </w:r>
      <w:r w:rsidR="004666A7" w:rsidRPr="001E72C8">
        <w:rPr>
          <w:bCs/>
          <w:lang w:eastAsia="et-EE"/>
        </w:rPr>
        <w:t xml:space="preserve"> Madara </w:t>
      </w:r>
      <w:proofErr w:type="spellStart"/>
      <w:r w:rsidR="004666A7" w:rsidRPr="001E72C8">
        <w:rPr>
          <w:bCs/>
          <w:lang w:eastAsia="et-EE"/>
        </w:rPr>
        <w:t>Darguža</w:t>
      </w:r>
      <w:proofErr w:type="spellEnd"/>
      <w:r w:rsidR="004666A7" w:rsidRPr="001E72C8">
        <w:rPr>
          <w:bCs/>
          <w:lang w:eastAsia="et-EE"/>
        </w:rPr>
        <w:t xml:space="preserve">, </w:t>
      </w:r>
      <w:r w:rsidR="00B359DB">
        <w:rPr>
          <w:bCs/>
          <w:lang w:eastAsia="et-EE"/>
        </w:rPr>
        <w:t xml:space="preserve">Sarmīte Dude, </w:t>
      </w:r>
      <w:r w:rsidR="004666A7" w:rsidRPr="001E72C8">
        <w:rPr>
          <w:bCs/>
          <w:lang w:eastAsia="et-EE"/>
        </w:rPr>
        <w:t xml:space="preserve">Māris Feldmanis, Edgars </w:t>
      </w:r>
      <w:proofErr w:type="spellStart"/>
      <w:r w:rsidR="004666A7" w:rsidRPr="001E72C8">
        <w:rPr>
          <w:bCs/>
          <w:lang w:eastAsia="et-EE"/>
        </w:rPr>
        <w:t>Gaigalis</w:t>
      </w:r>
      <w:proofErr w:type="spellEnd"/>
      <w:r w:rsidR="004666A7" w:rsidRPr="001E72C8">
        <w:rPr>
          <w:bCs/>
          <w:lang w:eastAsia="et-EE"/>
        </w:rPr>
        <w:t xml:space="preserve">, Ivars </w:t>
      </w:r>
      <w:proofErr w:type="spellStart"/>
      <w:r w:rsidR="004666A7" w:rsidRPr="001E72C8">
        <w:rPr>
          <w:bCs/>
          <w:lang w:eastAsia="et-EE"/>
        </w:rPr>
        <w:t>Gorskis</w:t>
      </w:r>
      <w:proofErr w:type="spellEnd"/>
      <w:r w:rsidR="004666A7" w:rsidRPr="001E72C8">
        <w:rPr>
          <w:bCs/>
          <w:lang w:eastAsia="et-EE"/>
        </w:rPr>
        <w:t xml:space="preserve">, Gints Kaminskis, Linda </w:t>
      </w:r>
      <w:proofErr w:type="spellStart"/>
      <w:r w:rsidR="004666A7" w:rsidRPr="001E72C8">
        <w:rPr>
          <w:bCs/>
          <w:lang w:eastAsia="et-EE"/>
        </w:rPr>
        <w:t>Karloviča</w:t>
      </w:r>
      <w:proofErr w:type="spellEnd"/>
      <w:r w:rsidR="004666A7" w:rsidRPr="001E72C8">
        <w:rPr>
          <w:bCs/>
          <w:lang w:eastAsia="et-EE"/>
        </w:rPr>
        <w:t xml:space="preserve">, Edgars Laimiņš, Sintija </w:t>
      </w:r>
      <w:proofErr w:type="spellStart"/>
      <w:r w:rsidR="004666A7" w:rsidRPr="001E72C8">
        <w:rPr>
          <w:bCs/>
          <w:lang w:eastAsia="et-EE"/>
        </w:rPr>
        <w:t>Liekniņa</w:t>
      </w:r>
      <w:proofErr w:type="spellEnd"/>
      <w:r w:rsidR="004666A7" w:rsidRPr="001E72C8">
        <w:rPr>
          <w:bCs/>
          <w:lang w:eastAsia="et-EE"/>
        </w:rPr>
        <w:t xml:space="preserve">, Sanita </w:t>
      </w:r>
      <w:proofErr w:type="spellStart"/>
      <w:r w:rsidR="004666A7" w:rsidRPr="001E72C8">
        <w:rPr>
          <w:bCs/>
          <w:lang w:eastAsia="et-EE"/>
        </w:rPr>
        <w:t>Olševska</w:t>
      </w:r>
      <w:proofErr w:type="spellEnd"/>
      <w:r w:rsidR="004666A7" w:rsidRPr="001E72C8">
        <w:rPr>
          <w:bCs/>
          <w:lang w:eastAsia="et-EE"/>
        </w:rPr>
        <w:t xml:space="preserve">, Andris </w:t>
      </w:r>
      <w:proofErr w:type="spellStart"/>
      <w:r w:rsidR="004666A7" w:rsidRPr="001E72C8">
        <w:rPr>
          <w:bCs/>
          <w:lang w:eastAsia="et-EE"/>
        </w:rPr>
        <w:t>Podvinskis</w:t>
      </w:r>
      <w:proofErr w:type="spellEnd"/>
      <w:r w:rsidR="004666A7" w:rsidRPr="001E72C8">
        <w:rPr>
          <w:bCs/>
          <w:lang w:eastAsia="et-EE"/>
        </w:rPr>
        <w:t>, Viesturs Reinfelds</w:t>
      </w:r>
      <w:r w:rsidR="004666A7">
        <w:rPr>
          <w:bCs/>
          <w:lang w:eastAsia="et-EE"/>
        </w:rPr>
        <w:t>,</w:t>
      </w:r>
      <w:r w:rsidR="004666A7" w:rsidRPr="001E72C8">
        <w:rPr>
          <w:bCs/>
          <w:lang w:eastAsia="et-EE"/>
        </w:rPr>
        <w:t xml:space="preserve"> Dace Reinika, Guntis </w:t>
      </w:r>
      <w:proofErr w:type="spellStart"/>
      <w:r w:rsidR="004666A7" w:rsidRPr="001E72C8">
        <w:rPr>
          <w:bCs/>
          <w:lang w:eastAsia="et-EE"/>
        </w:rPr>
        <w:t>Safranovičs</w:t>
      </w:r>
      <w:proofErr w:type="spellEnd"/>
      <w:r w:rsidR="004666A7" w:rsidRPr="001E72C8">
        <w:rPr>
          <w:bCs/>
          <w:lang w:eastAsia="et-EE"/>
        </w:rPr>
        <w:t xml:space="preserve">, Andrejs Spridzāns, Ivars Stanga, Indra </w:t>
      </w:r>
      <w:proofErr w:type="spellStart"/>
      <w:r w:rsidR="004666A7" w:rsidRPr="001E72C8">
        <w:rPr>
          <w:bCs/>
          <w:lang w:eastAsia="et-EE"/>
        </w:rPr>
        <w:t>Špela</w:t>
      </w:r>
      <w:proofErr w:type="spellEnd"/>
      <w:r w:rsidR="004666A7" w:rsidRPr="001E72C8">
        <w:t>)</w:t>
      </w:r>
      <w:r w:rsidR="004666A7">
        <w:t>,</w:t>
      </w:r>
      <w:r w:rsidR="004666A7">
        <w:rPr>
          <w:rStyle w:val="NoSpacingChar"/>
        </w:rPr>
        <w:t xml:space="preserve"> </w:t>
      </w:r>
      <w:r w:rsidR="004666A7" w:rsidRPr="0040333C">
        <w:t>PRET – nav, ATTURAS – n</w:t>
      </w:r>
      <w:r w:rsidR="004666A7">
        <w:t>av</w:t>
      </w:r>
      <w:r w:rsidR="00437AA2" w:rsidRPr="004E32AF">
        <w:rPr>
          <w:rFonts w:eastAsia="SimSun"/>
          <w:lang w:eastAsia="ar-SA"/>
        </w:rPr>
        <w:t>,</w:t>
      </w:r>
      <w:r w:rsidR="00437AA2">
        <w:t xml:space="preserve"> </w:t>
      </w:r>
      <w:r w:rsidR="00437AA2" w:rsidRPr="00A13680">
        <w:rPr>
          <w:color w:val="000000"/>
        </w:rPr>
        <w:t xml:space="preserve">Dobeles novada dome </w:t>
      </w:r>
      <w:r w:rsidR="00437AA2" w:rsidRPr="0078355C">
        <w:rPr>
          <w:color w:val="000000"/>
        </w:rPr>
        <w:t xml:space="preserve">NOLEMJ: </w:t>
      </w:r>
    </w:p>
    <w:p w14:paraId="2143031B" w14:textId="7B93E13F" w:rsidR="009738D7" w:rsidRPr="00A7209B" w:rsidRDefault="009738D7" w:rsidP="00B359DB">
      <w:pPr>
        <w:rPr>
          <w:b/>
        </w:rPr>
      </w:pPr>
      <w:r w:rsidRPr="004666A7">
        <w:rPr>
          <w:b/>
          <w:color w:val="000000"/>
        </w:rPr>
        <w:t>Pieņemt lēmumu</w:t>
      </w:r>
      <w:r w:rsidRPr="004666A7">
        <w:rPr>
          <w:color w:val="000000"/>
        </w:rPr>
        <w:t xml:space="preserve"> </w:t>
      </w:r>
      <w:r w:rsidRPr="004666A7">
        <w:rPr>
          <w:b/>
          <w:color w:val="000000"/>
        </w:rPr>
        <w:t>Nr.</w:t>
      </w:r>
      <w:r w:rsidR="00B359DB">
        <w:rPr>
          <w:b/>
          <w:color w:val="000000"/>
        </w:rPr>
        <w:t>350</w:t>
      </w:r>
      <w:r w:rsidR="00437AA2" w:rsidRPr="004666A7">
        <w:rPr>
          <w:b/>
          <w:color w:val="000000"/>
        </w:rPr>
        <w:t>/1</w:t>
      </w:r>
      <w:r w:rsidR="00155BFF">
        <w:rPr>
          <w:b/>
          <w:color w:val="000000"/>
        </w:rPr>
        <w:t>9</w:t>
      </w:r>
      <w:r w:rsidRPr="004666A7">
        <w:rPr>
          <w:color w:val="000000"/>
        </w:rPr>
        <w:t xml:space="preserve"> </w:t>
      </w:r>
      <w:r w:rsidRPr="00155BFF">
        <w:rPr>
          <w:b/>
          <w:color w:val="000000"/>
        </w:rPr>
        <w:t>“</w:t>
      </w:r>
      <w:r w:rsidR="00155BFF" w:rsidRPr="00155BFF">
        <w:rPr>
          <w:rFonts w:eastAsia="Calibri"/>
          <w:b/>
          <w:lang w:eastAsia="en-US"/>
        </w:rPr>
        <w:t>Par pārstāvju deleģēšanu biedrības “Dobeles rajona lauku partnerība” padomē</w:t>
      </w:r>
      <w:r w:rsidR="00437AA2" w:rsidRPr="004666A7">
        <w:rPr>
          <w:b/>
          <w:color w:val="000000"/>
        </w:rPr>
        <w:t>”.</w:t>
      </w:r>
    </w:p>
    <w:p w14:paraId="688FF2AE" w14:textId="78EA1AA5" w:rsidR="005F7653" w:rsidRDefault="009738D7" w:rsidP="00F94708">
      <w:pPr>
        <w:spacing w:line="276" w:lineRule="auto"/>
        <w:jc w:val="both"/>
        <w:rPr>
          <w:color w:val="000000"/>
        </w:rPr>
      </w:pPr>
      <w:r w:rsidRPr="00FE5C59">
        <w:rPr>
          <w:color w:val="000000"/>
        </w:rPr>
        <w:t>Lēmums pievienots protokolam.</w:t>
      </w:r>
    </w:p>
    <w:p w14:paraId="40B77C0E" w14:textId="12C9F385" w:rsidR="009C149A" w:rsidRDefault="009C149A" w:rsidP="009C149A">
      <w:pPr>
        <w:jc w:val="center"/>
        <w:rPr>
          <w:b/>
          <w:u w:val="single"/>
        </w:rPr>
      </w:pPr>
      <w:r>
        <w:rPr>
          <w:color w:val="000000"/>
        </w:rPr>
        <w:t>4</w:t>
      </w:r>
      <w:r w:rsidR="00B359DB">
        <w:rPr>
          <w:color w:val="000000"/>
        </w:rPr>
        <w:t>1</w:t>
      </w:r>
      <w:r w:rsidRPr="00FE5C59">
        <w:rPr>
          <w:color w:val="000000"/>
        </w:rPr>
        <w:t>.§</w:t>
      </w:r>
    </w:p>
    <w:p w14:paraId="4EF5ED77" w14:textId="645656AF" w:rsidR="00312035" w:rsidRPr="00312035" w:rsidRDefault="00312035" w:rsidP="00312035">
      <w:pPr>
        <w:jc w:val="center"/>
        <w:rPr>
          <w:rFonts w:eastAsia="Calibri"/>
          <w:b/>
          <w:lang w:eastAsia="en-US"/>
        </w:rPr>
      </w:pPr>
      <w:r w:rsidRPr="00312035">
        <w:rPr>
          <w:rFonts w:eastAsia="Calibri"/>
          <w:b/>
          <w:lang w:eastAsia="en-US"/>
        </w:rPr>
        <w:t>Par pašvaldības nekustamā īpašuma – dzīvokļa Nr.1 Sniķeres ielā 2B,</w:t>
      </w:r>
    </w:p>
    <w:p w14:paraId="3675306F" w14:textId="4BA3C200" w:rsidR="00312035" w:rsidRPr="00312035" w:rsidRDefault="00312035" w:rsidP="00312035">
      <w:pPr>
        <w:ind w:left="720"/>
        <w:jc w:val="center"/>
        <w:rPr>
          <w:b/>
          <w:bCs/>
        </w:rPr>
      </w:pPr>
      <w:r w:rsidRPr="00312035">
        <w:rPr>
          <w:rFonts w:eastAsia="Calibri"/>
          <w:b/>
          <w:lang w:eastAsia="en-US"/>
        </w:rPr>
        <w:t>Bēnē, Bēnes pagastā, Dobeles novadā, atsavināšanu</w:t>
      </w:r>
    </w:p>
    <w:p w14:paraId="6F917983" w14:textId="68E5BE81" w:rsidR="009C149A" w:rsidRPr="00FE5C59" w:rsidRDefault="009C149A" w:rsidP="009C149A">
      <w:pPr>
        <w:jc w:val="center"/>
        <w:rPr>
          <w:i/>
          <w:color w:val="000000"/>
        </w:rPr>
      </w:pPr>
      <w:r w:rsidRPr="00FE5C59">
        <w:rPr>
          <w:b/>
          <w:noProof/>
          <w:color w:val="000000"/>
        </w:rPr>
        <mc:AlternateContent>
          <mc:Choice Requires="wps">
            <w:drawing>
              <wp:anchor distT="0" distB="0" distL="114300" distR="114300" simplePos="0" relativeHeight="251813888" behindDoc="0" locked="0" layoutInCell="1" allowOverlap="1" wp14:anchorId="2D51F9A1" wp14:editId="3CE25614">
                <wp:simplePos x="0" y="0"/>
                <wp:positionH relativeFrom="column">
                  <wp:posOffset>-61595</wp:posOffset>
                </wp:positionH>
                <wp:positionV relativeFrom="paragraph">
                  <wp:posOffset>-1905</wp:posOffset>
                </wp:positionV>
                <wp:extent cx="5892800" cy="0"/>
                <wp:effectExtent l="0" t="0" r="0" b="0"/>
                <wp:wrapNone/>
                <wp:docPr id="14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08E9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m3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8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NZrJt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312035">
        <w:rPr>
          <w:i/>
          <w:color w:val="000000"/>
        </w:rPr>
        <w:t>G.Memmēns</w:t>
      </w:r>
      <w:proofErr w:type="spellEnd"/>
      <w:r>
        <w:rPr>
          <w:i/>
          <w:color w:val="000000"/>
        </w:rPr>
        <w:t>)</w:t>
      </w:r>
    </w:p>
    <w:p w14:paraId="3AEF8B1B" w14:textId="77777777" w:rsidR="009C149A" w:rsidRDefault="009C149A" w:rsidP="009C149A">
      <w:pPr>
        <w:rPr>
          <w:color w:val="000000"/>
        </w:rPr>
      </w:pPr>
    </w:p>
    <w:p w14:paraId="12B84FAC" w14:textId="0F28DD5D" w:rsidR="00297046" w:rsidRDefault="009738D7" w:rsidP="009738D7">
      <w:pPr>
        <w:jc w:val="both"/>
        <w:rPr>
          <w:bCs/>
          <w:color w:val="000000"/>
        </w:rPr>
      </w:pPr>
      <w:r w:rsidRPr="00CF69C1">
        <w:rPr>
          <w:color w:val="000000"/>
        </w:rPr>
        <w:t xml:space="preserve">Jautājums izskatīts </w:t>
      </w:r>
      <w:bookmarkStart w:id="8" w:name="_Hlk91952472"/>
      <w:r w:rsidR="00405CB4">
        <w:rPr>
          <w:bCs/>
          <w:color w:val="000000"/>
        </w:rPr>
        <w:t xml:space="preserve">Tautsaimniecības un attīstības </w:t>
      </w:r>
      <w:r w:rsidR="00405CB4" w:rsidRPr="00F50D41">
        <w:rPr>
          <w:bCs/>
          <w:color w:val="000000"/>
        </w:rPr>
        <w:t>komitej</w:t>
      </w:r>
      <w:r w:rsidR="00405CB4">
        <w:rPr>
          <w:bCs/>
          <w:color w:val="000000"/>
        </w:rPr>
        <w:t>ā 2021.gada 21.decembrī.</w:t>
      </w:r>
    </w:p>
    <w:bookmarkEnd w:id="8"/>
    <w:p w14:paraId="63C32A11" w14:textId="73C45E57" w:rsidR="009738D7" w:rsidRDefault="009738D7" w:rsidP="00CE0B0C">
      <w:pPr>
        <w:jc w:val="both"/>
        <w:rPr>
          <w:color w:val="000000"/>
        </w:rPr>
      </w:pPr>
      <w:r w:rsidRPr="004910B3">
        <w:rPr>
          <w:color w:val="000000"/>
        </w:rPr>
        <w:t xml:space="preserve">Deputātiem jautājumu </w:t>
      </w:r>
      <w:r>
        <w:rPr>
          <w:color w:val="000000"/>
        </w:rPr>
        <w:t>nav</w:t>
      </w:r>
      <w:r w:rsidRPr="004910B3">
        <w:rPr>
          <w:color w:val="000000"/>
        </w:rPr>
        <w:t>.</w:t>
      </w:r>
    </w:p>
    <w:p w14:paraId="5131B4E7" w14:textId="77777777" w:rsidR="001D2B47" w:rsidRDefault="001D2B47" w:rsidP="001D2B47">
      <w:pPr>
        <w:spacing w:line="276" w:lineRule="auto"/>
        <w:rPr>
          <w:color w:val="000000"/>
        </w:rPr>
      </w:pPr>
      <w:r>
        <w:rPr>
          <w:color w:val="000000"/>
        </w:rPr>
        <w:t>Balsojums par lēmuma projektu.</w:t>
      </w:r>
    </w:p>
    <w:p w14:paraId="7AF5DCE1" w14:textId="492BE400" w:rsidR="00437AA2" w:rsidRPr="004E32AF" w:rsidRDefault="009738D7" w:rsidP="00437AA2">
      <w:pPr>
        <w:jc w:val="both"/>
        <w:rPr>
          <w:color w:val="000000"/>
        </w:rPr>
      </w:pPr>
      <w:r w:rsidRPr="00FE5C59">
        <w:rPr>
          <w:color w:val="000000"/>
        </w:rPr>
        <w:t xml:space="preserve">Atklāti balsojot: </w:t>
      </w:r>
      <w:r w:rsidR="00297046" w:rsidRPr="00F92D95">
        <w:t>PAR</w:t>
      </w:r>
      <w:r w:rsidR="00297046" w:rsidRPr="001E72C8">
        <w:t xml:space="preserve"> –</w:t>
      </w:r>
      <w:r w:rsidR="00297046">
        <w:t xml:space="preserve"> 1</w:t>
      </w:r>
      <w:r w:rsidR="00405CB4">
        <w:t>9</w:t>
      </w:r>
      <w:r w:rsidR="00297046" w:rsidRPr="001E72C8">
        <w:t xml:space="preserve"> (Ģirts </w:t>
      </w:r>
      <w:proofErr w:type="spellStart"/>
      <w:r w:rsidR="00297046" w:rsidRPr="001E72C8">
        <w:t>Ante</w:t>
      </w:r>
      <w:proofErr w:type="spellEnd"/>
      <w:r w:rsidR="00297046" w:rsidRPr="001E72C8">
        <w:t xml:space="preserve">, </w:t>
      </w:r>
      <w:r w:rsidR="00297046" w:rsidRPr="001E72C8">
        <w:rPr>
          <w:bCs/>
          <w:lang w:eastAsia="et-EE"/>
        </w:rPr>
        <w:t>Kristīne Briede</w:t>
      </w:r>
      <w:r w:rsidR="00297046">
        <w:rPr>
          <w:bCs/>
          <w:lang w:eastAsia="et-EE"/>
        </w:rPr>
        <w:t>,</w:t>
      </w:r>
      <w:r w:rsidR="00297046" w:rsidRPr="001E72C8">
        <w:rPr>
          <w:bCs/>
          <w:lang w:eastAsia="et-EE"/>
        </w:rPr>
        <w:t xml:space="preserve"> Madara </w:t>
      </w:r>
      <w:proofErr w:type="spellStart"/>
      <w:r w:rsidR="00297046" w:rsidRPr="001E72C8">
        <w:rPr>
          <w:bCs/>
          <w:lang w:eastAsia="et-EE"/>
        </w:rPr>
        <w:t>Darguža</w:t>
      </w:r>
      <w:proofErr w:type="spellEnd"/>
      <w:r w:rsidR="00297046" w:rsidRPr="001E72C8">
        <w:rPr>
          <w:bCs/>
          <w:lang w:eastAsia="et-EE"/>
        </w:rPr>
        <w:t xml:space="preserve">, </w:t>
      </w:r>
      <w:r w:rsidR="00405CB4">
        <w:rPr>
          <w:bCs/>
          <w:lang w:eastAsia="et-EE"/>
        </w:rPr>
        <w:t xml:space="preserve">Sarmīte Dude, </w:t>
      </w:r>
      <w:r w:rsidR="00297046" w:rsidRPr="001E72C8">
        <w:rPr>
          <w:bCs/>
          <w:lang w:eastAsia="et-EE"/>
        </w:rPr>
        <w:t xml:space="preserve">Māris Feldmanis, Edgars </w:t>
      </w:r>
      <w:proofErr w:type="spellStart"/>
      <w:r w:rsidR="00297046" w:rsidRPr="001E72C8">
        <w:rPr>
          <w:bCs/>
          <w:lang w:eastAsia="et-EE"/>
        </w:rPr>
        <w:t>Gaigalis</w:t>
      </w:r>
      <w:proofErr w:type="spellEnd"/>
      <w:r w:rsidR="00297046" w:rsidRPr="001E72C8">
        <w:rPr>
          <w:bCs/>
          <w:lang w:eastAsia="et-EE"/>
        </w:rPr>
        <w:t xml:space="preserve">, Ivars </w:t>
      </w:r>
      <w:proofErr w:type="spellStart"/>
      <w:r w:rsidR="00297046" w:rsidRPr="001E72C8">
        <w:rPr>
          <w:bCs/>
          <w:lang w:eastAsia="et-EE"/>
        </w:rPr>
        <w:t>Gorskis</w:t>
      </w:r>
      <w:proofErr w:type="spellEnd"/>
      <w:r w:rsidR="00297046" w:rsidRPr="001E72C8">
        <w:rPr>
          <w:bCs/>
          <w:lang w:eastAsia="et-EE"/>
        </w:rPr>
        <w:t xml:space="preserve">, Gints Kaminskis, Linda </w:t>
      </w:r>
      <w:proofErr w:type="spellStart"/>
      <w:r w:rsidR="00297046" w:rsidRPr="001E72C8">
        <w:rPr>
          <w:bCs/>
          <w:lang w:eastAsia="et-EE"/>
        </w:rPr>
        <w:t>Karloviča</w:t>
      </w:r>
      <w:proofErr w:type="spellEnd"/>
      <w:r w:rsidR="00297046" w:rsidRPr="001E72C8">
        <w:rPr>
          <w:bCs/>
          <w:lang w:eastAsia="et-EE"/>
        </w:rPr>
        <w:t xml:space="preserve">, Edgars Laimiņš, Sintija </w:t>
      </w:r>
      <w:proofErr w:type="spellStart"/>
      <w:r w:rsidR="00297046" w:rsidRPr="001E72C8">
        <w:rPr>
          <w:bCs/>
          <w:lang w:eastAsia="et-EE"/>
        </w:rPr>
        <w:t>Liekniņa</w:t>
      </w:r>
      <w:proofErr w:type="spellEnd"/>
      <w:r w:rsidR="00297046" w:rsidRPr="001E72C8">
        <w:rPr>
          <w:bCs/>
          <w:lang w:eastAsia="et-EE"/>
        </w:rPr>
        <w:t xml:space="preserve">, Sanita </w:t>
      </w:r>
      <w:proofErr w:type="spellStart"/>
      <w:r w:rsidR="00297046" w:rsidRPr="001E72C8">
        <w:rPr>
          <w:bCs/>
          <w:lang w:eastAsia="et-EE"/>
        </w:rPr>
        <w:t>Olševska</w:t>
      </w:r>
      <w:proofErr w:type="spellEnd"/>
      <w:r w:rsidR="00297046" w:rsidRPr="001E72C8">
        <w:rPr>
          <w:bCs/>
          <w:lang w:eastAsia="et-EE"/>
        </w:rPr>
        <w:t xml:space="preserve">, Andris </w:t>
      </w:r>
      <w:proofErr w:type="spellStart"/>
      <w:r w:rsidR="00297046" w:rsidRPr="001E72C8">
        <w:rPr>
          <w:bCs/>
          <w:lang w:eastAsia="et-EE"/>
        </w:rPr>
        <w:t>Podvinskis</w:t>
      </w:r>
      <w:proofErr w:type="spellEnd"/>
      <w:r w:rsidR="00297046" w:rsidRPr="001E72C8">
        <w:rPr>
          <w:bCs/>
          <w:lang w:eastAsia="et-EE"/>
        </w:rPr>
        <w:t>, Viesturs Reinfelds</w:t>
      </w:r>
      <w:r w:rsidR="00297046">
        <w:rPr>
          <w:bCs/>
          <w:lang w:eastAsia="et-EE"/>
        </w:rPr>
        <w:t>,</w:t>
      </w:r>
      <w:r w:rsidR="00297046" w:rsidRPr="001E72C8">
        <w:rPr>
          <w:bCs/>
          <w:lang w:eastAsia="et-EE"/>
        </w:rPr>
        <w:t xml:space="preserve"> Dace Reinika, Guntis </w:t>
      </w:r>
      <w:proofErr w:type="spellStart"/>
      <w:r w:rsidR="00297046" w:rsidRPr="001E72C8">
        <w:rPr>
          <w:bCs/>
          <w:lang w:eastAsia="et-EE"/>
        </w:rPr>
        <w:t>Safranovičs</w:t>
      </w:r>
      <w:proofErr w:type="spellEnd"/>
      <w:r w:rsidR="00297046" w:rsidRPr="001E72C8">
        <w:rPr>
          <w:bCs/>
          <w:lang w:eastAsia="et-EE"/>
        </w:rPr>
        <w:t xml:space="preserve">, Andrejs Spridzāns, Ivars Stanga, Indra </w:t>
      </w:r>
      <w:proofErr w:type="spellStart"/>
      <w:r w:rsidR="00297046" w:rsidRPr="001E72C8">
        <w:rPr>
          <w:bCs/>
          <w:lang w:eastAsia="et-EE"/>
        </w:rPr>
        <w:t>Špela</w:t>
      </w:r>
      <w:proofErr w:type="spellEnd"/>
      <w:r w:rsidR="00297046" w:rsidRPr="001E72C8">
        <w:t>)</w:t>
      </w:r>
      <w:r w:rsidR="00297046">
        <w:t>,</w:t>
      </w:r>
      <w:r w:rsidR="00297046">
        <w:rPr>
          <w:rStyle w:val="NoSpacingChar"/>
        </w:rPr>
        <w:t xml:space="preserve"> </w:t>
      </w:r>
      <w:r w:rsidR="00297046" w:rsidRPr="0040333C">
        <w:t>PRET – nav, ATTURAS – nav</w:t>
      </w:r>
      <w:r w:rsidR="00437AA2" w:rsidRPr="004E32AF">
        <w:rPr>
          <w:rFonts w:eastAsia="SimSun"/>
          <w:lang w:eastAsia="ar-SA"/>
        </w:rPr>
        <w:t>,</w:t>
      </w:r>
      <w:r w:rsidR="00437AA2">
        <w:rPr>
          <w:rFonts w:eastAsia="SimSun"/>
          <w:lang w:eastAsia="ar-SA"/>
        </w:rPr>
        <w:t xml:space="preserve"> </w:t>
      </w:r>
      <w:r w:rsidR="00437AA2" w:rsidRPr="004E32AF">
        <w:rPr>
          <w:color w:val="000000"/>
        </w:rPr>
        <w:t xml:space="preserve">Dobeles novada dome NOLEMJ: </w:t>
      </w:r>
    </w:p>
    <w:p w14:paraId="45279135" w14:textId="7E409188" w:rsidR="009738D7" w:rsidRPr="00A7209B" w:rsidRDefault="009738D7" w:rsidP="00312035">
      <w:pPr>
        <w:jc w:val="both"/>
        <w:rPr>
          <w:b/>
        </w:rPr>
      </w:pPr>
      <w:r w:rsidRPr="00297046">
        <w:rPr>
          <w:b/>
          <w:color w:val="000000"/>
        </w:rPr>
        <w:t>Pieņemt lēmumu</w:t>
      </w:r>
      <w:r w:rsidRPr="00297046">
        <w:rPr>
          <w:color w:val="000000"/>
        </w:rPr>
        <w:t xml:space="preserve"> </w:t>
      </w:r>
      <w:r w:rsidRPr="00297046">
        <w:rPr>
          <w:b/>
          <w:color w:val="000000"/>
        </w:rPr>
        <w:t>Nr.</w:t>
      </w:r>
      <w:r w:rsidR="00405CB4">
        <w:rPr>
          <w:b/>
          <w:color w:val="000000"/>
        </w:rPr>
        <w:t>351</w:t>
      </w:r>
      <w:r w:rsidR="00297046" w:rsidRPr="00297046">
        <w:rPr>
          <w:b/>
          <w:color w:val="000000"/>
        </w:rPr>
        <w:t>/1</w:t>
      </w:r>
      <w:r w:rsidR="00312035">
        <w:rPr>
          <w:b/>
          <w:color w:val="000000"/>
        </w:rPr>
        <w:t>9</w:t>
      </w:r>
      <w:r w:rsidRPr="00297046">
        <w:rPr>
          <w:color w:val="000000"/>
        </w:rPr>
        <w:t xml:space="preserve"> </w:t>
      </w:r>
      <w:r w:rsidRPr="00312035">
        <w:rPr>
          <w:b/>
          <w:color w:val="000000"/>
        </w:rPr>
        <w:t>“</w:t>
      </w:r>
      <w:r w:rsidR="00312035" w:rsidRPr="00312035">
        <w:rPr>
          <w:rFonts w:eastAsia="Calibri"/>
          <w:b/>
          <w:lang w:eastAsia="en-US"/>
        </w:rPr>
        <w:t>Par pašvaldības nekustamā īpašuma – dzīvokļa Nr.1 Sniķeres ielā 2B, Bēnē, Bēnes pagastā, Dobeles novadā, atsavināšanu</w:t>
      </w:r>
      <w:r w:rsidRPr="00297046">
        <w:rPr>
          <w:b/>
        </w:rPr>
        <w:t>”.</w:t>
      </w:r>
    </w:p>
    <w:p w14:paraId="19FA86A2" w14:textId="77777777" w:rsidR="009738D7" w:rsidRDefault="009738D7" w:rsidP="009738D7">
      <w:pPr>
        <w:jc w:val="both"/>
        <w:rPr>
          <w:color w:val="000000"/>
        </w:rPr>
      </w:pPr>
      <w:r w:rsidRPr="00FE5C59">
        <w:rPr>
          <w:color w:val="000000"/>
        </w:rPr>
        <w:t>Lēmums pievienots protokolam.</w:t>
      </w:r>
    </w:p>
    <w:p w14:paraId="3B0BA94D" w14:textId="6585BA67" w:rsidR="00EB0B8C" w:rsidRDefault="00EB0B8C" w:rsidP="00EB0B8C">
      <w:pPr>
        <w:jc w:val="center"/>
        <w:rPr>
          <w:b/>
          <w:u w:val="single"/>
        </w:rPr>
      </w:pPr>
      <w:r>
        <w:rPr>
          <w:color w:val="000000"/>
        </w:rPr>
        <w:t>4</w:t>
      </w:r>
      <w:r w:rsidR="00405CB4">
        <w:rPr>
          <w:color w:val="000000"/>
        </w:rPr>
        <w:t>2</w:t>
      </w:r>
      <w:r w:rsidRPr="00FE5C59">
        <w:rPr>
          <w:color w:val="000000"/>
        </w:rPr>
        <w:t>.§</w:t>
      </w:r>
    </w:p>
    <w:p w14:paraId="3DFD02A0" w14:textId="4E51B29E" w:rsidR="00A540B2" w:rsidRPr="00A540B2" w:rsidRDefault="00A540B2" w:rsidP="006438BE">
      <w:pPr>
        <w:jc w:val="center"/>
        <w:rPr>
          <w:b/>
        </w:rPr>
      </w:pPr>
      <w:r w:rsidRPr="00A540B2">
        <w:rPr>
          <w:rFonts w:eastAsia="Calibri"/>
          <w:b/>
          <w:lang w:eastAsia="en-US"/>
        </w:rPr>
        <w:t>Par pašvaldības nekustamā īpašuma – dzīvokļa Nr.7 Teodora Celma ielā 14, Bēnē, Bēnes pagastā, Dobeles novadā, atsavināšanu</w:t>
      </w:r>
    </w:p>
    <w:p w14:paraId="21811B68" w14:textId="71308CC6" w:rsidR="00EB0B8C" w:rsidRPr="00FE5C59" w:rsidRDefault="00EB0B8C" w:rsidP="00EB0B8C">
      <w:pPr>
        <w:jc w:val="center"/>
        <w:rPr>
          <w:i/>
          <w:color w:val="000000"/>
        </w:rPr>
      </w:pPr>
      <w:r w:rsidRPr="00FE5C59">
        <w:rPr>
          <w:b/>
          <w:noProof/>
          <w:color w:val="000000"/>
        </w:rPr>
        <mc:AlternateContent>
          <mc:Choice Requires="wps">
            <w:drawing>
              <wp:anchor distT="0" distB="0" distL="114300" distR="114300" simplePos="0" relativeHeight="251817984" behindDoc="0" locked="0" layoutInCell="1" allowOverlap="1" wp14:anchorId="520D06C5" wp14:editId="58C994AC">
                <wp:simplePos x="0" y="0"/>
                <wp:positionH relativeFrom="column">
                  <wp:posOffset>-61595</wp:posOffset>
                </wp:positionH>
                <wp:positionV relativeFrom="paragraph">
                  <wp:posOffset>-1905</wp:posOffset>
                </wp:positionV>
                <wp:extent cx="5892800" cy="0"/>
                <wp:effectExtent l="0" t="0" r="0" b="0"/>
                <wp:wrapNone/>
                <wp:docPr id="1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11087" id="AutoShape 1126" o:spid="_x0000_s1026" type="#_x0000_t32" style="position:absolute;margin-left:-4.85pt;margin-top:-.15pt;width:464pt;height:0;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xE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G&#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nm8R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A540B2">
        <w:rPr>
          <w:i/>
          <w:color w:val="000000"/>
        </w:rPr>
        <w:t>G.Memmēns</w:t>
      </w:r>
      <w:proofErr w:type="spellEnd"/>
      <w:r>
        <w:rPr>
          <w:i/>
          <w:color w:val="000000"/>
        </w:rPr>
        <w:t>)</w:t>
      </w:r>
    </w:p>
    <w:p w14:paraId="710537E0" w14:textId="77777777" w:rsidR="00EB0B8C" w:rsidRDefault="00EB0B8C" w:rsidP="00EB0B8C">
      <w:pPr>
        <w:rPr>
          <w:color w:val="000000"/>
        </w:rPr>
      </w:pPr>
    </w:p>
    <w:p w14:paraId="428C49CB" w14:textId="77777777" w:rsidR="00F533FA" w:rsidRDefault="009738D7" w:rsidP="00F533FA">
      <w:pPr>
        <w:jc w:val="both"/>
        <w:rPr>
          <w:bCs/>
          <w:color w:val="000000"/>
        </w:rPr>
      </w:pPr>
      <w:r w:rsidRPr="00CF69C1">
        <w:rPr>
          <w:color w:val="000000"/>
        </w:rPr>
        <w:t xml:space="preserve">Jautājums izskatīts </w:t>
      </w:r>
      <w:r w:rsidR="00F533FA">
        <w:rPr>
          <w:bCs/>
          <w:color w:val="000000"/>
        </w:rPr>
        <w:t xml:space="preserve">Tautsaimniecības un attīstības </w:t>
      </w:r>
      <w:r w:rsidR="00F533FA" w:rsidRPr="00F50D41">
        <w:rPr>
          <w:bCs/>
          <w:color w:val="000000"/>
        </w:rPr>
        <w:t>komitej</w:t>
      </w:r>
      <w:r w:rsidR="00F533FA">
        <w:rPr>
          <w:bCs/>
          <w:color w:val="000000"/>
        </w:rPr>
        <w:t>ā 2021.gada 21.decembrī.</w:t>
      </w:r>
    </w:p>
    <w:p w14:paraId="3BF21DB8" w14:textId="77777777" w:rsidR="00405CB4" w:rsidRDefault="00405CB4" w:rsidP="00405CB4">
      <w:pPr>
        <w:jc w:val="both"/>
        <w:rPr>
          <w:color w:val="000000"/>
        </w:rPr>
      </w:pPr>
      <w:r w:rsidRPr="004910B3">
        <w:rPr>
          <w:color w:val="000000"/>
        </w:rPr>
        <w:t xml:space="preserve">Deputātiem jautājumu </w:t>
      </w:r>
      <w:r>
        <w:rPr>
          <w:color w:val="000000"/>
        </w:rPr>
        <w:t>nav</w:t>
      </w:r>
      <w:r w:rsidRPr="004910B3">
        <w:rPr>
          <w:color w:val="000000"/>
        </w:rPr>
        <w:t>.</w:t>
      </w:r>
    </w:p>
    <w:p w14:paraId="526AEC64" w14:textId="77777777" w:rsidR="00405CB4" w:rsidRDefault="00405CB4" w:rsidP="00405CB4">
      <w:pPr>
        <w:spacing w:line="276" w:lineRule="auto"/>
        <w:rPr>
          <w:color w:val="000000"/>
        </w:rPr>
      </w:pPr>
      <w:r>
        <w:rPr>
          <w:color w:val="000000"/>
        </w:rPr>
        <w:t>Balsojums par lēmuma projektu.</w:t>
      </w:r>
    </w:p>
    <w:p w14:paraId="6AFB9C48" w14:textId="77777777" w:rsidR="00405CB4" w:rsidRPr="004E32AF" w:rsidRDefault="00405CB4" w:rsidP="00405CB4">
      <w:pPr>
        <w:jc w:val="both"/>
        <w:rPr>
          <w:color w:val="000000"/>
        </w:rPr>
      </w:pPr>
      <w:r w:rsidRPr="00FE5C59">
        <w:rPr>
          <w:color w:val="000000"/>
        </w:rPr>
        <w:t xml:space="preserve">Atklāti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Pr>
          <w:rStyle w:val="NoSpacingChar"/>
        </w:rPr>
        <w:t xml:space="preserve"> </w:t>
      </w:r>
      <w:r w:rsidRPr="0040333C">
        <w:t>PRET – nav, ATTURAS – nav</w:t>
      </w:r>
      <w:r w:rsidRPr="004E32AF">
        <w:rPr>
          <w:rFonts w:eastAsia="SimSun"/>
          <w:lang w:eastAsia="ar-SA"/>
        </w:rPr>
        <w:t>,</w:t>
      </w:r>
      <w:r>
        <w:rPr>
          <w:rFonts w:eastAsia="SimSun"/>
          <w:lang w:eastAsia="ar-SA"/>
        </w:rPr>
        <w:t xml:space="preserve"> </w:t>
      </w:r>
      <w:r w:rsidRPr="004E32AF">
        <w:rPr>
          <w:color w:val="000000"/>
        </w:rPr>
        <w:t xml:space="preserve">Dobeles novada dome NOLEMJ: </w:t>
      </w:r>
    </w:p>
    <w:p w14:paraId="748C5442" w14:textId="30A1FCF7" w:rsidR="009738D7" w:rsidRPr="00A7209B" w:rsidRDefault="009738D7" w:rsidP="00297046">
      <w:pPr>
        <w:jc w:val="both"/>
        <w:rPr>
          <w:b/>
        </w:rPr>
      </w:pPr>
      <w:r w:rsidRPr="00297046">
        <w:rPr>
          <w:b/>
          <w:color w:val="000000"/>
        </w:rPr>
        <w:t>Pieņemt lēmumu</w:t>
      </w:r>
      <w:r w:rsidRPr="00297046">
        <w:rPr>
          <w:color w:val="000000"/>
        </w:rPr>
        <w:t xml:space="preserve"> </w:t>
      </w:r>
      <w:r w:rsidRPr="00297046">
        <w:rPr>
          <w:b/>
          <w:color w:val="000000"/>
        </w:rPr>
        <w:t>Nr.</w:t>
      </w:r>
      <w:r w:rsidR="00405CB4">
        <w:rPr>
          <w:b/>
          <w:color w:val="000000"/>
        </w:rPr>
        <w:t>35</w:t>
      </w:r>
      <w:r w:rsidR="00F533FA">
        <w:rPr>
          <w:b/>
          <w:color w:val="000000"/>
        </w:rPr>
        <w:t>2</w:t>
      </w:r>
      <w:r w:rsidR="00297046" w:rsidRPr="00297046">
        <w:rPr>
          <w:b/>
          <w:color w:val="000000"/>
        </w:rPr>
        <w:t>/1</w:t>
      </w:r>
      <w:r w:rsidR="00A540B2">
        <w:rPr>
          <w:b/>
          <w:color w:val="000000"/>
        </w:rPr>
        <w:t>9</w:t>
      </w:r>
      <w:r w:rsidRPr="00297046">
        <w:rPr>
          <w:color w:val="000000"/>
        </w:rPr>
        <w:t xml:space="preserve"> </w:t>
      </w:r>
      <w:r w:rsidRPr="00A540B2">
        <w:rPr>
          <w:b/>
          <w:color w:val="000000"/>
        </w:rPr>
        <w:t>“</w:t>
      </w:r>
      <w:r w:rsidR="00A540B2" w:rsidRPr="00A540B2">
        <w:rPr>
          <w:rFonts w:eastAsia="Calibri"/>
          <w:b/>
          <w:lang w:eastAsia="en-US"/>
        </w:rPr>
        <w:t>Par pašvaldības nekustamā īpašuma – dzīvokļa Nr.7 Teodora Celma ielā 14, Bēnē, Bēnes pagastā, Dobeles novadā, atsavināšanu</w:t>
      </w:r>
      <w:r w:rsidRPr="00297046">
        <w:rPr>
          <w:b/>
        </w:rPr>
        <w:t>”.</w:t>
      </w:r>
    </w:p>
    <w:p w14:paraId="46895BE4" w14:textId="77777777" w:rsidR="009738D7" w:rsidRDefault="009738D7" w:rsidP="009738D7">
      <w:pPr>
        <w:jc w:val="both"/>
        <w:rPr>
          <w:color w:val="000000"/>
        </w:rPr>
      </w:pPr>
      <w:r w:rsidRPr="00FE5C59">
        <w:rPr>
          <w:color w:val="000000"/>
        </w:rPr>
        <w:t>Lēmums pievienots protokolam.</w:t>
      </w:r>
    </w:p>
    <w:p w14:paraId="1E9713AB" w14:textId="6186767A" w:rsidR="00EB0B8C" w:rsidRDefault="00EB0B8C" w:rsidP="00EB0B8C">
      <w:pPr>
        <w:jc w:val="center"/>
        <w:rPr>
          <w:b/>
          <w:u w:val="single"/>
        </w:rPr>
      </w:pPr>
      <w:r>
        <w:rPr>
          <w:color w:val="000000"/>
        </w:rPr>
        <w:t>4</w:t>
      </w:r>
      <w:r w:rsidR="00F533FA">
        <w:rPr>
          <w:color w:val="000000"/>
        </w:rPr>
        <w:t>3</w:t>
      </w:r>
      <w:r w:rsidRPr="00FE5C59">
        <w:rPr>
          <w:color w:val="000000"/>
        </w:rPr>
        <w:t>.§</w:t>
      </w:r>
    </w:p>
    <w:p w14:paraId="325BC86D" w14:textId="0624D139" w:rsidR="00533156" w:rsidRPr="00533156" w:rsidRDefault="00533156" w:rsidP="006438BE">
      <w:pPr>
        <w:jc w:val="center"/>
        <w:rPr>
          <w:b/>
          <w:u w:val="single"/>
          <w:lang w:val="et-EE"/>
        </w:rPr>
      </w:pPr>
      <w:r w:rsidRPr="00533156">
        <w:rPr>
          <w:rFonts w:eastAsia="Calibri"/>
          <w:b/>
          <w:lang w:eastAsia="en-US"/>
        </w:rPr>
        <w:t>Par pašvaldības nekustamā īpašuma – dzīvokļa Nr.23 “Dzelmes” Lielaucē, Lielauces pagastā, Dobeles novadā, atsavināšanu</w:t>
      </w:r>
    </w:p>
    <w:p w14:paraId="306F35F1" w14:textId="73CD323E" w:rsidR="00EB0B8C" w:rsidRPr="00FE5C59" w:rsidRDefault="00EB0B8C" w:rsidP="00EB0B8C">
      <w:pPr>
        <w:jc w:val="center"/>
        <w:rPr>
          <w:i/>
          <w:color w:val="000000"/>
        </w:rPr>
      </w:pPr>
      <w:r w:rsidRPr="00FE5C59">
        <w:rPr>
          <w:b/>
          <w:noProof/>
          <w:color w:val="000000"/>
        </w:rPr>
        <mc:AlternateContent>
          <mc:Choice Requires="wps">
            <w:drawing>
              <wp:anchor distT="0" distB="0" distL="114300" distR="114300" simplePos="0" relativeHeight="251820032" behindDoc="0" locked="0" layoutInCell="1" allowOverlap="1" wp14:anchorId="485973E9" wp14:editId="2AC07AED">
                <wp:simplePos x="0" y="0"/>
                <wp:positionH relativeFrom="column">
                  <wp:posOffset>-61595</wp:posOffset>
                </wp:positionH>
                <wp:positionV relativeFrom="paragraph">
                  <wp:posOffset>-1905</wp:posOffset>
                </wp:positionV>
                <wp:extent cx="5892800" cy="0"/>
                <wp:effectExtent l="0" t="0" r="0" b="0"/>
                <wp:wrapNone/>
                <wp:docPr id="1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4D771" id="AutoShape 1126" o:spid="_x0000_s1026" type="#_x0000_t32" style="position:absolute;margin-left:-4.85pt;margin-top:-.15pt;width:464pt;height:0;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ti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TCFLYicCAABLBAAADgAAAAAAAAAAAAAAAAAuAgAAZHJzL2Uyb0RvYy54&#10;bWxQSwECLQAUAAYACAAAACEAWXFFItoAAAAGAQAADwAAAAAAAAAAAAAAAACBBAAAZHJzL2Rvd25y&#10;ZXYueG1sUEsFBgAAAAAEAAQA8wAAAIgFAAAAAA==&#10;" strokeweight="1pt"/>
            </w:pict>
          </mc:Fallback>
        </mc:AlternateContent>
      </w:r>
      <w:r w:rsidR="009738D7">
        <w:rPr>
          <w:i/>
          <w:color w:val="000000"/>
        </w:rPr>
        <w:t>(</w:t>
      </w:r>
      <w:proofErr w:type="spellStart"/>
      <w:r w:rsidR="00533156">
        <w:rPr>
          <w:i/>
          <w:color w:val="000000"/>
        </w:rPr>
        <w:t>G.Memmēns</w:t>
      </w:r>
      <w:proofErr w:type="spellEnd"/>
      <w:r>
        <w:rPr>
          <w:i/>
          <w:color w:val="000000"/>
        </w:rPr>
        <w:t>)</w:t>
      </w:r>
    </w:p>
    <w:p w14:paraId="35752A4E" w14:textId="77777777" w:rsidR="00EB0B8C" w:rsidRDefault="00EB0B8C" w:rsidP="00EB0B8C">
      <w:pPr>
        <w:rPr>
          <w:color w:val="000000"/>
        </w:rPr>
      </w:pPr>
    </w:p>
    <w:p w14:paraId="329D6C6E" w14:textId="77777777" w:rsidR="00F533FA" w:rsidRDefault="009738D7" w:rsidP="00F533FA">
      <w:pPr>
        <w:jc w:val="both"/>
        <w:rPr>
          <w:bCs/>
          <w:color w:val="000000"/>
        </w:rPr>
      </w:pPr>
      <w:r w:rsidRPr="00CF69C1">
        <w:rPr>
          <w:color w:val="000000"/>
        </w:rPr>
        <w:t xml:space="preserve">Jautājums izskatīts </w:t>
      </w:r>
      <w:r w:rsidR="00F533FA">
        <w:rPr>
          <w:bCs/>
          <w:color w:val="000000"/>
        </w:rPr>
        <w:t xml:space="preserve">Tautsaimniecības un attīstības </w:t>
      </w:r>
      <w:r w:rsidR="00F533FA" w:rsidRPr="00F50D41">
        <w:rPr>
          <w:bCs/>
          <w:color w:val="000000"/>
        </w:rPr>
        <w:t>komitej</w:t>
      </w:r>
      <w:r w:rsidR="00F533FA">
        <w:rPr>
          <w:bCs/>
          <w:color w:val="000000"/>
        </w:rPr>
        <w:t>ā 2021.gada 21.decembrī.</w:t>
      </w:r>
    </w:p>
    <w:p w14:paraId="08EFD98D" w14:textId="77777777" w:rsidR="00F533FA" w:rsidRDefault="00F533FA" w:rsidP="00F533FA">
      <w:pPr>
        <w:jc w:val="both"/>
        <w:rPr>
          <w:color w:val="000000"/>
        </w:rPr>
      </w:pPr>
      <w:r w:rsidRPr="004910B3">
        <w:rPr>
          <w:color w:val="000000"/>
        </w:rPr>
        <w:t xml:space="preserve">Deputātiem jautājumu </w:t>
      </w:r>
      <w:r>
        <w:rPr>
          <w:color w:val="000000"/>
        </w:rPr>
        <w:t>nav</w:t>
      </w:r>
      <w:r w:rsidRPr="004910B3">
        <w:rPr>
          <w:color w:val="000000"/>
        </w:rPr>
        <w:t>.</w:t>
      </w:r>
    </w:p>
    <w:p w14:paraId="74799F21" w14:textId="77777777" w:rsidR="00F533FA" w:rsidRDefault="00F533FA" w:rsidP="00F533FA">
      <w:pPr>
        <w:spacing w:line="276" w:lineRule="auto"/>
        <w:rPr>
          <w:color w:val="000000"/>
        </w:rPr>
      </w:pPr>
      <w:r>
        <w:rPr>
          <w:color w:val="000000"/>
        </w:rPr>
        <w:t>Balsojums par lēmuma projektu.</w:t>
      </w:r>
    </w:p>
    <w:p w14:paraId="78DABBEE" w14:textId="77777777" w:rsidR="00F533FA" w:rsidRPr="004E32AF" w:rsidRDefault="00F533FA" w:rsidP="00F533FA">
      <w:pPr>
        <w:jc w:val="both"/>
        <w:rPr>
          <w:color w:val="000000"/>
        </w:rPr>
      </w:pPr>
      <w:r w:rsidRPr="00FE5C59">
        <w:rPr>
          <w:color w:val="000000"/>
        </w:rPr>
        <w:t xml:space="preserve">Atklāti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lastRenderedPageBreak/>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Pr>
          <w:rStyle w:val="NoSpacingChar"/>
        </w:rPr>
        <w:t xml:space="preserve"> </w:t>
      </w:r>
      <w:r w:rsidRPr="0040333C">
        <w:t>PRET – nav, ATTURAS – nav</w:t>
      </w:r>
      <w:r w:rsidRPr="004E32AF">
        <w:rPr>
          <w:rFonts w:eastAsia="SimSun"/>
          <w:lang w:eastAsia="ar-SA"/>
        </w:rPr>
        <w:t>,</w:t>
      </w:r>
      <w:r>
        <w:rPr>
          <w:rFonts w:eastAsia="SimSun"/>
          <w:lang w:eastAsia="ar-SA"/>
        </w:rPr>
        <w:t xml:space="preserve"> </w:t>
      </w:r>
      <w:r w:rsidRPr="004E32AF">
        <w:rPr>
          <w:color w:val="000000"/>
        </w:rPr>
        <w:t xml:space="preserve">Dobeles novada dome NOLEMJ: </w:t>
      </w:r>
    </w:p>
    <w:p w14:paraId="0F4EDBF9" w14:textId="34DFBFFB" w:rsidR="00632063" w:rsidRDefault="009738D7" w:rsidP="00A5302F">
      <w:pPr>
        <w:pStyle w:val="NormalWeb"/>
        <w:spacing w:before="0" w:beforeAutospacing="0" w:after="0" w:afterAutospacing="0"/>
        <w:jc w:val="both"/>
        <w:rPr>
          <w:color w:val="000000"/>
        </w:rPr>
      </w:pPr>
      <w:r w:rsidRPr="00A5302F">
        <w:rPr>
          <w:b/>
          <w:color w:val="000000"/>
        </w:rPr>
        <w:t>Pieņemt lēmumu</w:t>
      </w:r>
      <w:r w:rsidRPr="00A5302F">
        <w:rPr>
          <w:color w:val="000000"/>
        </w:rPr>
        <w:t xml:space="preserve"> </w:t>
      </w:r>
      <w:r w:rsidRPr="00A5302F">
        <w:rPr>
          <w:b/>
          <w:color w:val="000000"/>
        </w:rPr>
        <w:t>Nr.</w:t>
      </w:r>
      <w:r w:rsidR="005A7279">
        <w:rPr>
          <w:b/>
          <w:color w:val="000000"/>
        </w:rPr>
        <w:t>353</w:t>
      </w:r>
      <w:r w:rsidR="001D2B47" w:rsidRPr="00A5302F">
        <w:rPr>
          <w:b/>
          <w:color w:val="000000"/>
        </w:rPr>
        <w:t>/1</w:t>
      </w:r>
      <w:r w:rsidR="00533156">
        <w:rPr>
          <w:b/>
          <w:color w:val="000000"/>
        </w:rPr>
        <w:t>9</w:t>
      </w:r>
      <w:r w:rsidRPr="00A5302F">
        <w:rPr>
          <w:color w:val="000000"/>
        </w:rPr>
        <w:t xml:space="preserve"> </w:t>
      </w:r>
      <w:r w:rsidRPr="00A5302F">
        <w:rPr>
          <w:b/>
          <w:color w:val="000000"/>
        </w:rPr>
        <w:t>“</w:t>
      </w:r>
      <w:r w:rsidR="00533156" w:rsidRPr="00533156">
        <w:rPr>
          <w:rFonts w:eastAsia="Calibri"/>
          <w:b/>
          <w:lang w:eastAsia="en-US"/>
        </w:rPr>
        <w:t>Par pašvaldības nekustamā īpašuma – dzīvokļa Nr.23 “Dzelmes” Lielaucē, Lielauces pagastā, Dobeles novadā, atsavināšanu</w:t>
      </w:r>
      <w:r w:rsidRPr="00A5302F">
        <w:rPr>
          <w:b/>
        </w:rPr>
        <w:t>”.</w:t>
      </w:r>
    </w:p>
    <w:p w14:paraId="5F59A810" w14:textId="77777777" w:rsidR="009738D7" w:rsidRDefault="009738D7" w:rsidP="009738D7">
      <w:pPr>
        <w:jc w:val="both"/>
        <w:rPr>
          <w:color w:val="000000"/>
        </w:rPr>
      </w:pPr>
      <w:r w:rsidRPr="00FE5C59">
        <w:rPr>
          <w:color w:val="000000"/>
        </w:rPr>
        <w:t>Lēmums pievienots protokolam.</w:t>
      </w:r>
    </w:p>
    <w:p w14:paraId="0D914808" w14:textId="79CAEC46" w:rsidR="001D2B47" w:rsidRDefault="001D2B47" w:rsidP="001D2B47">
      <w:pPr>
        <w:jc w:val="center"/>
        <w:rPr>
          <w:b/>
          <w:u w:val="single"/>
        </w:rPr>
      </w:pPr>
      <w:r>
        <w:rPr>
          <w:color w:val="000000"/>
        </w:rPr>
        <w:t>4</w:t>
      </w:r>
      <w:r w:rsidR="00E61343">
        <w:rPr>
          <w:color w:val="000000"/>
        </w:rPr>
        <w:t>4</w:t>
      </w:r>
      <w:r>
        <w:rPr>
          <w:color w:val="000000"/>
        </w:rPr>
        <w:t>.</w:t>
      </w:r>
      <w:r w:rsidRPr="00FE5C59">
        <w:rPr>
          <w:color w:val="000000"/>
        </w:rPr>
        <w:t>§</w:t>
      </w:r>
    </w:p>
    <w:p w14:paraId="09D669B7" w14:textId="77777777" w:rsidR="007C7090" w:rsidRPr="007C7090" w:rsidRDefault="007C7090" w:rsidP="007C7090">
      <w:pPr>
        <w:jc w:val="center"/>
        <w:rPr>
          <w:rFonts w:eastAsia="Calibri"/>
          <w:b/>
          <w:lang w:eastAsia="en-US"/>
        </w:rPr>
      </w:pPr>
      <w:r w:rsidRPr="007C7090">
        <w:rPr>
          <w:rFonts w:eastAsia="Calibri"/>
          <w:b/>
          <w:lang w:eastAsia="en-US"/>
        </w:rPr>
        <w:t>Par pašvaldības nekustamā īpašuma – dzīvokļa Nr.12 “Prinči” Īlē,</w:t>
      </w:r>
    </w:p>
    <w:p w14:paraId="127E141D" w14:textId="01A24868" w:rsidR="007C7090" w:rsidRPr="007C7090" w:rsidRDefault="007C7090" w:rsidP="007C7090">
      <w:pPr>
        <w:pStyle w:val="NormalWeb"/>
        <w:spacing w:before="0" w:beforeAutospacing="0" w:after="0" w:afterAutospacing="0"/>
        <w:jc w:val="center"/>
        <w:rPr>
          <w:b/>
          <w:bCs/>
          <w:color w:val="000000"/>
        </w:rPr>
      </w:pPr>
      <w:r w:rsidRPr="007C7090">
        <w:rPr>
          <w:rFonts w:eastAsia="Calibri"/>
          <w:b/>
          <w:lang w:eastAsia="en-US"/>
        </w:rPr>
        <w:t>Īles pagastā, Dobeles novadā, atsavināšanu</w:t>
      </w:r>
    </w:p>
    <w:p w14:paraId="1EC52B73" w14:textId="5CAE24CB" w:rsidR="001D2B47" w:rsidRPr="00FE5C59" w:rsidRDefault="001D2B47" w:rsidP="001D2B47">
      <w:pPr>
        <w:jc w:val="center"/>
        <w:rPr>
          <w:i/>
          <w:color w:val="000000"/>
        </w:rPr>
      </w:pPr>
      <w:r w:rsidRPr="00FE5C59">
        <w:rPr>
          <w:b/>
          <w:noProof/>
          <w:color w:val="000000"/>
        </w:rPr>
        <mc:AlternateContent>
          <mc:Choice Requires="wps">
            <w:drawing>
              <wp:anchor distT="0" distB="0" distL="114300" distR="114300" simplePos="0" relativeHeight="251923456" behindDoc="0" locked="0" layoutInCell="1" allowOverlap="1" wp14:anchorId="3538A24D" wp14:editId="58B73365">
                <wp:simplePos x="0" y="0"/>
                <wp:positionH relativeFrom="column">
                  <wp:posOffset>-61595</wp:posOffset>
                </wp:positionH>
                <wp:positionV relativeFrom="paragraph">
                  <wp:posOffset>-1905</wp:posOffset>
                </wp:positionV>
                <wp:extent cx="5892800" cy="0"/>
                <wp:effectExtent l="0" t="0" r="0" b="0"/>
                <wp:wrapNone/>
                <wp:docPr id="2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58D3F" id="AutoShape 1126" o:spid="_x0000_s1026" type="#_x0000_t32" style="position:absolute;margin-left:-4.85pt;margin-top:-.15pt;width:464pt;height:0;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DD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CwnQwycCAABLBAAADgAAAAAAAAAAAAAAAAAuAgAAZHJzL2Uyb0RvYy54&#10;bWxQSwECLQAUAAYACAAAACEAWXFFItoAAAAGAQAADwAAAAAAAAAAAAAAAACBBAAAZHJzL2Rvd25y&#10;ZXYueG1sUEsFBgAAAAAEAAQA8wAAAIgFAAAAAA==&#10;" strokeweight="1pt"/>
            </w:pict>
          </mc:Fallback>
        </mc:AlternateContent>
      </w:r>
      <w:r>
        <w:rPr>
          <w:i/>
          <w:color w:val="000000"/>
        </w:rPr>
        <w:t>(</w:t>
      </w:r>
      <w:proofErr w:type="spellStart"/>
      <w:r w:rsidR="007C7090">
        <w:rPr>
          <w:i/>
          <w:color w:val="000000"/>
        </w:rPr>
        <w:t>G.Memmēns</w:t>
      </w:r>
      <w:proofErr w:type="spellEnd"/>
      <w:r>
        <w:rPr>
          <w:i/>
          <w:color w:val="000000"/>
        </w:rPr>
        <w:t>)</w:t>
      </w:r>
    </w:p>
    <w:p w14:paraId="0D20AAE1" w14:textId="77777777" w:rsidR="001D2B47" w:rsidRDefault="001D2B47" w:rsidP="001D2B47">
      <w:pPr>
        <w:rPr>
          <w:color w:val="000000"/>
        </w:rPr>
      </w:pPr>
    </w:p>
    <w:p w14:paraId="394833E2" w14:textId="7172F87C" w:rsidR="00675E86" w:rsidRPr="00CF69C1" w:rsidRDefault="00675E86" w:rsidP="00675E86">
      <w:pPr>
        <w:jc w:val="both"/>
        <w:rPr>
          <w:color w:val="000000"/>
        </w:rPr>
      </w:pPr>
      <w:r w:rsidRPr="00CF69C1">
        <w:rPr>
          <w:color w:val="000000"/>
        </w:rPr>
        <w:t xml:space="preserve">Jautājums izskatīts </w:t>
      </w:r>
      <w:r w:rsidR="00E61343">
        <w:rPr>
          <w:bCs/>
          <w:color w:val="000000"/>
        </w:rPr>
        <w:t xml:space="preserve">Tautsaimniecības un attīstības </w:t>
      </w:r>
      <w:r w:rsidR="00E61343" w:rsidRPr="00F50D41">
        <w:rPr>
          <w:bCs/>
          <w:color w:val="000000"/>
        </w:rPr>
        <w:t>komitej</w:t>
      </w:r>
      <w:r w:rsidR="00E61343">
        <w:rPr>
          <w:bCs/>
          <w:color w:val="000000"/>
        </w:rPr>
        <w:t>ā 2021.gada 21.decembrī</w:t>
      </w:r>
      <w:r w:rsidR="00E96DA5">
        <w:rPr>
          <w:bCs/>
          <w:color w:val="000000"/>
        </w:rPr>
        <w:t>.</w:t>
      </w:r>
    </w:p>
    <w:p w14:paraId="3E657854" w14:textId="6263E529" w:rsidR="00675E86" w:rsidRDefault="00675E86" w:rsidP="0063087E">
      <w:pPr>
        <w:rPr>
          <w:color w:val="000000"/>
        </w:rPr>
      </w:pPr>
      <w:r>
        <w:rPr>
          <w:color w:val="000000"/>
        </w:rPr>
        <w:t>Deputātiem jautājumu nav.</w:t>
      </w:r>
    </w:p>
    <w:p w14:paraId="55C5F7B8" w14:textId="77777777" w:rsidR="00CE1F5A" w:rsidRDefault="00CE1F5A" w:rsidP="00CE1F5A">
      <w:pPr>
        <w:spacing w:line="276" w:lineRule="auto"/>
        <w:rPr>
          <w:color w:val="000000"/>
        </w:rPr>
      </w:pPr>
      <w:r>
        <w:rPr>
          <w:color w:val="000000"/>
        </w:rPr>
        <w:t>Balsojums par lēmuma projektu.</w:t>
      </w:r>
    </w:p>
    <w:p w14:paraId="26BD3971" w14:textId="3D162C93" w:rsidR="00CE1F5A" w:rsidRPr="00C768D0" w:rsidRDefault="001D2B47" w:rsidP="00CE1F5A">
      <w:pPr>
        <w:jc w:val="both"/>
      </w:pPr>
      <w:r w:rsidRPr="00FE5C59">
        <w:rPr>
          <w:color w:val="000000"/>
        </w:rPr>
        <w:t xml:space="preserve">Atklāti balsojot: </w:t>
      </w:r>
      <w:r w:rsidR="00675E86" w:rsidRPr="00F92D95">
        <w:t>PAR</w:t>
      </w:r>
      <w:r w:rsidR="00675E86" w:rsidRPr="001E72C8">
        <w:t xml:space="preserve"> –</w:t>
      </w:r>
      <w:r w:rsidR="00675E86">
        <w:t xml:space="preserve"> 1</w:t>
      </w:r>
      <w:r w:rsidR="00E61343">
        <w:t>9</w:t>
      </w:r>
      <w:r w:rsidR="00675E86" w:rsidRPr="001E72C8">
        <w:t xml:space="preserve"> (Ģirts </w:t>
      </w:r>
      <w:proofErr w:type="spellStart"/>
      <w:r w:rsidR="00675E86" w:rsidRPr="001E72C8">
        <w:t>Ante</w:t>
      </w:r>
      <w:proofErr w:type="spellEnd"/>
      <w:r w:rsidR="00675E86" w:rsidRPr="001E72C8">
        <w:t xml:space="preserve">, </w:t>
      </w:r>
      <w:r w:rsidR="00675E86" w:rsidRPr="001E72C8">
        <w:rPr>
          <w:bCs/>
          <w:lang w:eastAsia="et-EE"/>
        </w:rPr>
        <w:t>Kristīne Briede</w:t>
      </w:r>
      <w:r w:rsidR="00675E86">
        <w:rPr>
          <w:bCs/>
          <w:lang w:eastAsia="et-EE"/>
        </w:rPr>
        <w:t>,</w:t>
      </w:r>
      <w:r w:rsidR="00675E86" w:rsidRPr="001E72C8">
        <w:rPr>
          <w:bCs/>
          <w:lang w:eastAsia="et-EE"/>
        </w:rPr>
        <w:t xml:space="preserve"> Madara </w:t>
      </w:r>
      <w:proofErr w:type="spellStart"/>
      <w:r w:rsidR="00675E86" w:rsidRPr="001E72C8">
        <w:rPr>
          <w:bCs/>
          <w:lang w:eastAsia="et-EE"/>
        </w:rPr>
        <w:t>Darguža</w:t>
      </w:r>
      <w:proofErr w:type="spellEnd"/>
      <w:r w:rsidR="00675E86" w:rsidRPr="001E72C8">
        <w:rPr>
          <w:bCs/>
          <w:lang w:eastAsia="et-EE"/>
        </w:rPr>
        <w:t xml:space="preserve">, </w:t>
      </w:r>
      <w:r w:rsidR="00E61343">
        <w:rPr>
          <w:bCs/>
          <w:lang w:eastAsia="et-EE"/>
        </w:rPr>
        <w:t xml:space="preserve">Sarmīte Dude, </w:t>
      </w:r>
      <w:r w:rsidR="00675E86" w:rsidRPr="001E72C8">
        <w:rPr>
          <w:bCs/>
          <w:lang w:eastAsia="et-EE"/>
        </w:rPr>
        <w:t xml:space="preserve">Māris Feldmanis, Edgars </w:t>
      </w:r>
      <w:proofErr w:type="spellStart"/>
      <w:r w:rsidR="00675E86" w:rsidRPr="001E72C8">
        <w:rPr>
          <w:bCs/>
          <w:lang w:eastAsia="et-EE"/>
        </w:rPr>
        <w:t>Gaigalis</w:t>
      </w:r>
      <w:proofErr w:type="spellEnd"/>
      <w:r w:rsidR="00675E86" w:rsidRPr="001E72C8">
        <w:rPr>
          <w:bCs/>
          <w:lang w:eastAsia="et-EE"/>
        </w:rPr>
        <w:t xml:space="preserve">, Ivars </w:t>
      </w:r>
      <w:proofErr w:type="spellStart"/>
      <w:r w:rsidR="00675E86" w:rsidRPr="001E72C8">
        <w:rPr>
          <w:bCs/>
          <w:lang w:eastAsia="et-EE"/>
        </w:rPr>
        <w:t>Gorskis</w:t>
      </w:r>
      <w:proofErr w:type="spellEnd"/>
      <w:r w:rsidR="00675E86" w:rsidRPr="001E72C8">
        <w:rPr>
          <w:bCs/>
          <w:lang w:eastAsia="et-EE"/>
        </w:rPr>
        <w:t xml:space="preserve">, Gints Kaminskis, Linda </w:t>
      </w:r>
      <w:proofErr w:type="spellStart"/>
      <w:r w:rsidR="00675E86" w:rsidRPr="001E72C8">
        <w:rPr>
          <w:bCs/>
          <w:lang w:eastAsia="et-EE"/>
        </w:rPr>
        <w:t>Karloviča</w:t>
      </w:r>
      <w:proofErr w:type="spellEnd"/>
      <w:r w:rsidR="00675E86" w:rsidRPr="001E72C8">
        <w:rPr>
          <w:bCs/>
          <w:lang w:eastAsia="et-EE"/>
        </w:rPr>
        <w:t xml:space="preserve">, Edgars Laimiņš, Sintija </w:t>
      </w:r>
      <w:proofErr w:type="spellStart"/>
      <w:r w:rsidR="00675E86" w:rsidRPr="001E72C8">
        <w:rPr>
          <w:bCs/>
          <w:lang w:eastAsia="et-EE"/>
        </w:rPr>
        <w:t>Liekniņa</w:t>
      </w:r>
      <w:proofErr w:type="spellEnd"/>
      <w:r w:rsidR="00675E86" w:rsidRPr="001E72C8">
        <w:rPr>
          <w:bCs/>
          <w:lang w:eastAsia="et-EE"/>
        </w:rPr>
        <w:t xml:space="preserve">, Sanita </w:t>
      </w:r>
      <w:proofErr w:type="spellStart"/>
      <w:r w:rsidR="00675E86" w:rsidRPr="001E72C8">
        <w:rPr>
          <w:bCs/>
          <w:lang w:eastAsia="et-EE"/>
        </w:rPr>
        <w:t>Olševska</w:t>
      </w:r>
      <w:proofErr w:type="spellEnd"/>
      <w:r w:rsidR="00675E86" w:rsidRPr="001E72C8">
        <w:rPr>
          <w:bCs/>
          <w:lang w:eastAsia="et-EE"/>
        </w:rPr>
        <w:t xml:space="preserve">, Andris </w:t>
      </w:r>
      <w:proofErr w:type="spellStart"/>
      <w:r w:rsidR="00675E86" w:rsidRPr="001E72C8">
        <w:rPr>
          <w:bCs/>
          <w:lang w:eastAsia="et-EE"/>
        </w:rPr>
        <w:t>Podvinskis</w:t>
      </w:r>
      <w:proofErr w:type="spellEnd"/>
      <w:r w:rsidR="00675E86" w:rsidRPr="001E72C8">
        <w:rPr>
          <w:bCs/>
          <w:lang w:eastAsia="et-EE"/>
        </w:rPr>
        <w:t>, Viesturs Reinfelds</w:t>
      </w:r>
      <w:r w:rsidR="00675E86">
        <w:rPr>
          <w:bCs/>
          <w:lang w:eastAsia="et-EE"/>
        </w:rPr>
        <w:t>,</w:t>
      </w:r>
      <w:r w:rsidR="00675E86" w:rsidRPr="001E72C8">
        <w:rPr>
          <w:bCs/>
          <w:lang w:eastAsia="et-EE"/>
        </w:rPr>
        <w:t xml:space="preserve"> Dace Reinika, Guntis </w:t>
      </w:r>
      <w:proofErr w:type="spellStart"/>
      <w:r w:rsidR="00675E86" w:rsidRPr="001E72C8">
        <w:rPr>
          <w:bCs/>
          <w:lang w:eastAsia="et-EE"/>
        </w:rPr>
        <w:t>Safranovičs</w:t>
      </w:r>
      <w:proofErr w:type="spellEnd"/>
      <w:r w:rsidR="00675E86" w:rsidRPr="001E72C8">
        <w:rPr>
          <w:bCs/>
          <w:lang w:eastAsia="et-EE"/>
        </w:rPr>
        <w:t xml:space="preserve">, Andrejs Spridzāns, Ivars Stanga, Indra </w:t>
      </w:r>
      <w:proofErr w:type="spellStart"/>
      <w:r w:rsidR="00675E86" w:rsidRPr="001E72C8">
        <w:rPr>
          <w:bCs/>
          <w:lang w:eastAsia="et-EE"/>
        </w:rPr>
        <w:t>Špela</w:t>
      </w:r>
      <w:proofErr w:type="spellEnd"/>
      <w:r w:rsidR="00675E86" w:rsidRPr="001E72C8">
        <w:t>)</w:t>
      </w:r>
      <w:r w:rsidR="00675E86">
        <w:t>,</w:t>
      </w:r>
      <w:r w:rsidR="00675E86" w:rsidRPr="00A81621">
        <w:t xml:space="preserve"> </w:t>
      </w:r>
      <w:r w:rsidR="00675E86" w:rsidRPr="0040333C">
        <w:t>PRET – nav, ATTURAS – nav</w:t>
      </w:r>
      <w:r w:rsidR="00CE1F5A" w:rsidRPr="00C768D0">
        <w:t>, Dobeles novada dome NOLEMJ:</w:t>
      </w:r>
    </w:p>
    <w:p w14:paraId="44517799" w14:textId="2CA554DE" w:rsidR="001D2B47" w:rsidRDefault="001D2B47" w:rsidP="007C7090">
      <w:pPr>
        <w:jc w:val="both"/>
        <w:rPr>
          <w:color w:val="000000"/>
        </w:rPr>
      </w:pPr>
      <w:r w:rsidRPr="00675E86">
        <w:rPr>
          <w:b/>
          <w:color w:val="000000"/>
        </w:rPr>
        <w:t>Pieņemt lēmumu</w:t>
      </w:r>
      <w:r w:rsidRPr="00675E86">
        <w:rPr>
          <w:color w:val="000000"/>
        </w:rPr>
        <w:t xml:space="preserve"> </w:t>
      </w:r>
      <w:r w:rsidRPr="00675E86">
        <w:rPr>
          <w:b/>
          <w:color w:val="000000"/>
        </w:rPr>
        <w:t>Nr.</w:t>
      </w:r>
      <w:r w:rsidR="00E61343">
        <w:rPr>
          <w:b/>
          <w:color w:val="000000"/>
        </w:rPr>
        <w:t>354</w:t>
      </w:r>
      <w:r w:rsidR="00675E86" w:rsidRPr="00675E86">
        <w:rPr>
          <w:b/>
          <w:color w:val="000000"/>
        </w:rPr>
        <w:t>/1</w:t>
      </w:r>
      <w:r w:rsidR="007C7090">
        <w:rPr>
          <w:b/>
          <w:color w:val="000000"/>
        </w:rPr>
        <w:t>9</w:t>
      </w:r>
      <w:r w:rsidRPr="00675E86">
        <w:rPr>
          <w:color w:val="000000"/>
        </w:rPr>
        <w:t xml:space="preserve"> </w:t>
      </w:r>
      <w:r w:rsidRPr="007C7090">
        <w:rPr>
          <w:b/>
          <w:color w:val="000000"/>
        </w:rPr>
        <w:t>“</w:t>
      </w:r>
      <w:r w:rsidR="007C7090" w:rsidRPr="007C7090">
        <w:rPr>
          <w:rFonts w:eastAsia="Calibri"/>
          <w:b/>
          <w:lang w:eastAsia="en-US"/>
        </w:rPr>
        <w:t>Par pašvaldības nekustamā īpašuma – dzīvokļa Nr.12 “Prinči” Īlē,</w:t>
      </w:r>
      <w:r w:rsidR="007C7090">
        <w:rPr>
          <w:rFonts w:eastAsia="Calibri"/>
          <w:b/>
          <w:lang w:eastAsia="en-US"/>
        </w:rPr>
        <w:t xml:space="preserve"> </w:t>
      </w:r>
      <w:r w:rsidR="007C7090" w:rsidRPr="007C7090">
        <w:rPr>
          <w:rFonts w:eastAsia="Calibri"/>
          <w:b/>
          <w:lang w:eastAsia="en-US"/>
        </w:rPr>
        <w:t>Īles pagastā, Dobeles novadā, atsavināšanu</w:t>
      </w:r>
      <w:r w:rsidRPr="00675E86">
        <w:rPr>
          <w:b/>
        </w:rPr>
        <w:t>”.</w:t>
      </w:r>
    </w:p>
    <w:p w14:paraId="0465F05E" w14:textId="77777777" w:rsidR="001D2B47" w:rsidRDefault="001D2B47" w:rsidP="001D2B47">
      <w:pPr>
        <w:jc w:val="both"/>
        <w:rPr>
          <w:color w:val="000000"/>
        </w:rPr>
      </w:pPr>
      <w:r w:rsidRPr="00FE5C59">
        <w:rPr>
          <w:color w:val="000000"/>
        </w:rPr>
        <w:t>Lēmums pievienots protokolam.</w:t>
      </w:r>
    </w:p>
    <w:p w14:paraId="37154017" w14:textId="77777777" w:rsidR="005F7653" w:rsidRDefault="005F7653" w:rsidP="00892034">
      <w:pPr>
        <w:jc w:val="center"/>
        <w:rPr>
          <w:color w:val="000000"/>
        </w:rPr>
      </w:pPr>
    </w:p>
    <w:p w14:paraId="34008006" w14:textId="77594767" w:rsidR="00892034" w:rsidRDefault="00892034" w:rsidP="00892034">
      <w:pPr>
        <w:jc w:val="center"/>
        <w:rPr>
          <w:b/>
          <w:u w:val="single"/>
        </w:rPr>
      </w:pPr>
      <w:r>
        <w:rPr>
          <w:color w:val="000000"/>
        </w:rPr>
        <w:t>4</w:t>
      </w:r>
      <w:r w:rsidR="00E96DA5">
        <w:rPr>
          <w:color w:val="000000"/>
        </w:rPr>
        <w:t>5</w:t>
      </w:r>
      <w:r w:rsidRPr="00FE5C59">
        <w:rPr>
          <w:color w:val="000000"/>
        </w:rPr>
        <w:t>.§</w:t>
      </w:r>
    </w:p>
    <w:p w14:paraId="0781F21A" w14:textId="1F318C4A" w:rsidR="004F3690" w:rsidRPr="004F3690" w:rsidRDefault="004F3690" w:rsidP="006438BE">
      <w:pPr>
        <w:pStyle w:val="NormalWeb"/>
        <w:spacing w:before="0" w:beforeAutospacing="0" w:after="0" w:afterAutospacing="0"/>
        <w:jc w:val="center"/>
        <w:rPr>
          <w:b/>
          <w:lang w:val="et-EE"/>
        </w:rPr>
      </w:pPr>
      <w:r w:rsidRPr="004F3690">
        <w:rPr>
          <w:rFonts w:eastAsia="Calibri"/>
          <w:b/>
          <w:lang w:eastAsia="en-US"/>
        </w:rPr>
        <w:t>Par pašvaldības nekustamā īpašuma – dzīvokļa Nr.105 Jāņa Čakstes ielā 23 Dobelē, Dobeles novadā, atsavināšanu</w:t>
      </w:r>
    </w:p>
    <w:p w14:paraId="28AAFCF2" w14:textId="1EC7125A" w:rsidR="00892034" w:rsidRPr="00FE5C59" w:rsidRDefault="00892034" w:rsidP="00892034">
      <w:pPr>
        <w:jc w:val="center"/>
        <w:rPr>
          <w:i/>
          <w:color w:val="000000"/>
        </w:rPr>
      </w:pPr>
      <w:r w:rsidRPr="00FE5C59">
        <w:rPr>
          <w:b/>
          <w:noProof/>
          <w:color w:val="000000"/>
        </w:rPr>
        <mc:AlternateContent>
          <mc:Choice Requires="wps">
            <w:drawing>
              <wp:anchor distT="0" distB="0" distL="114300" distR="114300" simplePos="0" relativeHeight="251822080" behindDoc="0" locked="0" layoutInCell="1" allowOverlap="1" wp14:anchorId="073B9837" wp14:editId="144B2663">
                <wp:simplePos x="0" y="0"/>
                <wp:positionH relativeFrom="column">
                  <wp:posOffset>-61595</wp:posOffset>
                </wp:positionH>
                <wp:positionV relativeFrom="paragraph">
                  <wp:posOffset>-1905</wp:posOffset>
                </wp:positionV>
                <wp:extent cx="5892800" cy="0"/>
                <wp:effectExtent l="0" t="0" r="0" b="0"/>
                <wp:wrapNone/>
                <wp:docPr id="15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F2877" id="AutoShape 1126" o:spid="_x0000_s1026" type="#_x0000_t32" style="position:absolute;margin-left:-4.85pt;margin-top:-.15pt;width:464pt;height:0;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3hbmf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0C543D">
        <w:rPr>
          <w:i/>
          <w:color w:val="000000"/>
        </w:rPr>
        <w:t>A.Apsīte</w:t>
      </w:r>
      <w:proofErr w:type="spellEnd"/>
      <w:r>
        <w:rPr>
          <w:i/>
          <w:color w:val="000000"/>
        </w:rPr>
        <w:t>)</w:t>
      </w:r>
    </w:p>
    <w:p w14:paraId="42B68689" w14:textId="77777777" w:rsidR="00892034" w:rsidRDefault="00892034" w:rsidP="00892034">
      <w:pPr>
        <w:rPr>
          <w:color w:val="000000"/>
        </w:rPr>
      </w:pPr>
    </w:p>
    <w:p w14:paraId="4D582580" w14:textId="77777777" w:rsidR="00E96DA5" w:rsidRDefault="00675E86" w:rsidP="00E96DA5">
      <w:pPr>
        <w:jc w:val="both"/>
        <w:rPr>
          <w:color w:val="000000"/>
        </w:rPr>
      </w:pPr>
      <w:r w:rsidRPr="00CF69C1">
        <w:rPr>
          <w:color w:val="000000"/>
        </w:rPr>
        <w:t xml:space="preserve">Jautājums izskatīts </w:t>
      </w:r>
      <w:r w:rsidR="00E96DA5">
        <w:rPr>
          <w:bCs/>
          <w:color w:val="000000"/>
        </w:rPr>
        <w:t xml:space="preserve">Tautsaimniecības un attīstības </w:t>
      </w:r>
      <w:r w:rsidR="00E96DA5" w:rsidRPr="00F50D41">
        <w:rPr>
          <w:bCs/>
          <w:color w:val="000000"/>
        </w:rPr>
        <w:t>komitej</w:t>
      </w:r>
      <w:r w:rsidR="00E96DA5">
        <w:rPr>
          <w:bCs/>
          <w:color w:val="000000"/>
        </w:rPr>
        <w:t>ā 2021.gada 21.decembrī</w:t>
      </w:r>
      <w:r w:rsidR="00E96DA5">
        <w:rPr>
          <w:color w:val="000000"/>
        </w:rPr>
        <w:t>.</w:t>
      </w:r>
    </w:p>
    <w:p w14:paraId="40551525" w14:textId="49A3846E" w:rsidR="00675E86" w:rsidRDefault="00675E86" w:rsidP="00E96DA5">
      <w:pPr>
        <w:jc w:val="both"/>
        <w:rPr>
          <w:color w:val="000000"/>
        </w:rPr>
      </w:pPr>
      <w:r>
        <w:rPr>
          <w:color w:val="000000"/>
        </w:rPr>
        <w:t>Deputātiem jautājumu nav.</w:t>
      </w:r>
    </w:p>
    <w:p w14:paraId="1B1904B6" w14:textId="77777777" w:rsidR="00CE1F5A" w:rsidRDefault="00CE1F5A" w:rsidP="00CE1F5A">
      <w:pPr>
        <w:spacing w:line="276" w:lineRule="auto"/>
        <w:rPr>
          <w:color w:val="000000"/>
        </w:rPr>
      </w:pPr>
      <w:r>
        <w:rPr>
          <w:color w:val="000000"/>
        </w:rPr>
        <w:t>Balsojums par lēmuma projektu.</w:t>
      </w:r>
    </w:p>
    <w:p w14:paraId="29D66C8C" w14:textId="069E8CA6" w:rsidR="00CE1F5A" w:rsidRPr="004E32AF" w:rsidRDefault="00CE1F5A" w:rsidP="00CE1F5A">
      <w:pPr>
        <w:jc w:val="both"/>
      </w:pPr>
      <w:r>
        <w:t>A</w:t>
      </w:r>
      <w:r w:rsidRPr="004E32AF">
        <w:t xml:space="preserve">tklāti balsojot, </w:t>
      </w:r>
      <w:r w:rsidR="00675E86" w:rsidRPr="00F92D95">
        <w:t>PAR</w:t>
      </w:r>
      <w:r w:rsidR="00675E86" w:rsidRPr="001E72C8">
        <w:t xml:space="preserve"> –</w:t>
      </w:r>
      <w:r w:rsidR="00675E86">
        <w:t xml:space="preserve"> 1</w:t>
      </w:r>
      <w:r w:rsidR="00E96DA5">
        <w:t>9</w:t>
      </w:r>
      <w:r w:rsidR="00675E86" w:rsidRPr="001E72C8">
        <w:t xml:space="preserve"> (Ģirts </w:t>
      </w:r>
      <w:proofErr w:type="spellStart"/>
      <w:r w:rsidR="00675E86" w:rsidRPr="001E72C8">
        <w:t>Ante</w:t>
      </w:r>
      <w:proofErr w:type="spellEnd"/>
      <w:r w:rsidR="00675E86" w:rsidRPr="001E72C8">
        <w:t xml:space="preserve">, </w:t>
      </w:r>
      <w:r w:rsidR="00675E86" w:rsidRPr="001E72C8">
        <w:rPr>
          <w:bCs/>
          <w:lang w:eastAsia="et-EE"/>
        </w:rPr>
        <w:t>Kristīne Briede</w:t>
      </w:r>
      <w:r w:rsidR="00675E86">
        <w:rPr>
          <w:bCs/>
          <w:lang w:eastAsia="et-EE"/>
        </w:rPr>
        <w:t>,</w:t>
      </w:r>
      <w:r w:rsidR="00675E86" w:rsidRPr="001E72C8">
        <w:rPr>
          <w:bCs/>
          <w:lang w:eastAsia="et-EE"/>
        </w:rPr>
        <w:t xml:space="preserve"> Madara </w:t>
      </w:r>
      <w:proofErr w:type="spellStart"/>
      <w:r w:rsidR="00675E86" w:rsidRPr="001E72C8">
        <w:rPr>
          <w:bCs/>
          <w:lang w:eastAsia="et-EE"/>
        </w:rPr>
        <w:t>Darguža</w:t>
      </w:r>
      <w:proofErr w:type="spellEnd"/>
      <w:r w:rsidR="00675E86" w:rsidRPr="001E72C8">
        <w:rPr>
          <w:bCs/>
          <w:lang w:eastAsia="et-EE"/>
        </w:rPr>
        <w:t xml:space="preserve">, </w:t>
      </w:r>
      <w:r w:rsidR="00E96DA5">
        <w:rPr>
          <w:bCs/>
          <w:lang w:eastAsia="et-EE"/>
        </w:rPr>
        <w:t xml:space="preserve">Sarmīte Dude, </w:t>
      </w:r>
      <w:r w:rsidR="00675E86" w:rsidRPr="001E72C8">
        <w:rPr>
          <w:bCs/>
          <w:lang w:eastAsia="et-EE"/>
        </w:rPr>
        <w:t xml:space="preserve">Māris Feldmanis, Edgars </w:t>
      </w:r>
      <w:proofErr w:type="spellStart"/>
      <w:r w:rsidR="00675E86" w:rsidRPr="001E72C8">
        <w:rPr>
          <w:bCs/>
          <w:lang w:eastAsia="et-EE"/>
        </w:rPr>
        <w:t>Gaigalis</w:t>
      </w:r>
      <w:proofErr w:type="spellEnd"/>
      <w:r w:rsidR="00675E86" w:rsidRPr="001E72C8">
        <w:rPr>
          <w:bCs/>
          <w:lang w:eastAsia="et-EE"/>
        </w:rPr>
        <w:t xml:space="preserve">, Ivars </w:t>
      </w:r>
      <w:proofErr w:type="spellStart"/>
      <w:r w:rsidR="00675E86" w:rsidRPr="001E72C8">
        <w:rPr>
          <w:bCs/>
          <w:lang w:eastAsia="et-EE"/>
        </w:rPr>
        <w:t>Gorskis</w:t>
      </w:r>
      <w:proofErr w:type="spellEnd"/>
      <w:r w:rsidR="00675E86" w:rsidRPr="001E72C8">
        <w:rPr>
          <w:bCs/>
          <w:lang w:eastAsia="et-EE"/>
        </w:rPr>
        <w:t xml:space="preserve">, Gints Kaminskis, Linda </w:t>
      </w:r>
      <w:proofErr w:type="spellStart"/>
      <w:r w:rsidR="00675E86" w:rsidRPr="001E72C8">
        <w:rPr>
          <w:bCs/>
          <w:lang w:eastAsia="et-EE"/>
        </w:rPr>
        <w:t>Karloviča</w:t>
      </w:r>
      <w:proofErr w:type="spellEnd"/>
      <w:r w:rsidR="00675E86" w:rsidRPr="001E72C8">
        <w:rPr>
          <w:bCs/>
          <w:lang w:eastAsia="et-EE"/>
        </w:rPr>
        <w:t xml:space="preserve">, Edgars Laimiņš, Sintija </w:t>
      </w:r>
      <w:proofErr w:type="spellStart"/>
      <w:r w:rsidR="00675E86" w:rsidRPr="001E72C8">
        <w:rPr>
          <w:bCs/>
          <w:lang w:eastAsia="et-EE"/>
        </w:rPr>
        <w:t>Liekniņa</w:t>
      </w:r>
      <w:proofErr w:type="spellEnd"/>
      <w:r w:rsidR="00675E86" w:rsidRPr="001E72C8">
        <w:rPr>
          <w:bCs/>
          <w:lang w:eastAsia="et-EE"/>
        </w:rPr>
        <w:t xml:space="preserve">, Sanita </w:t>
      </w:r>
      <w:proofErr w:type="spellStart"/>
      <w:r w:rsidR="00675E86" w:rsidRPr="001E72C8">
        <w:rPr>
          <w:bCs/>
          <w:lang w:eastAsia="et-EE"/>
        </w:rPr>
        <w:t>Olševska</w:t>
      </w:r>
      <w:proofErr w:type="spellEnd"/>
      <w:r w:rsidR="00675E86" w:rsidRPr="001E72C8">
        <w:rPr>
          <w:bCs/>
          <w:lang w:eastAsia="et-EE"/>
        </w:rPr>
        <w:t xml:space="preserve">, Andris </w:t>
      </w:r>
      <w:proofErr w:type="spellStart"/>
      <w:r w:rsidR="00675E86" w:rsidRPr="001E72C8">
        <w:rPr>
          <w:bCs/>
          <w:lang w:eastAsia="et-EE"/>
        </w:rPr>
        <w:t>Podvinskis</w:t>
      </w:r>
      <w:proofErr w:type="spellEnd"/>
      <w:r w:rsidR="00675E86" w:rsidRPr="001E72C8">
        <w:rPr>
          <w:bCs/>
          <w:lang w:eastAsia="et-EE"/>
        </w:rPr>
        <w:t>, Viesturs Reinfelds</w:t>
      </w:r>
      <w:r w:rsidR="00675E86">
        <w:rPr>
          <w:bCs/>
          <w:lang w:eastAsia="et-EE"/>
        </w:rPr>
        <w:t>,</w:t>
      </w:r>
      <w:r w:rsidR="00675E86" w:rsidRPr="001E72C8">
        <w:rPr>
          <w:bCs/>
          <w:lang w:eastAsia="et-EE"/>
        </w:rPr>
        <w:t xml:space="preserve"> Dace Reinika, Guntis </w:t>
      </w:r>
      <w:proofErr w:type="spellStart"/>
      <w:r w:rsidR="00675E86" w:rsidRPr="001E72C8">
        <w:rPr>
          <w:bCs/>
          <w:lang w:eastAsia="et-EE"/>
        </w:rPr>
        <w:t>Safranovičs</w:t>
      </w:r>
      <w:proofErr w:type="spellEnd"/>
      <w:r w:rsidR="00675E86" w:rsidRPr="001E72C8">
        <w:rPr>
          <w:bCs/>
          <w:lang w:eastAsia="et-EE"/>
        </w:rPr>
        <w:t xml:space="preserve">, Andrejs Spridzāns, Ivars Stanga, Indra </w:t>
      </w:r>
      <w:proofErr w:type="spellStart"/>
      <w:r w:rsidR="00675E86" w:rsidRPr="001E72C8">
        <w:rPr>
          <w:bCs/>
          <w:lang w:eastAsia="et-EE"/>
        </w:rPr>
        <w:t>Špela</w:t>
      </w:r>
      <w:proofErr w:type="spellEnd"/>
      <w:r w:rsidR="00675E86" w:rsidRPr="001E72C8">
        <w:t>)</w:t>
      </w:r>
      <w:r w:rsidR="00675E86">
        <w:t>,</w:t>
      </w:r>
      <w:r w:rsidR="00675E86" w:rsidRPr="00A81621">
        <w:t xml:space="preserve"> </w:t>
      </w:r>
      <w:r w:rsidR="00675E86" w:rsidRPr="0040333C">
        <w:t>PRET – nav, ATTURAS – nav</w:t>
      </w:r>
      <w:r>
        <w:t>,</w:t>
      </w:r>
      <w:r w:rsidRPr="004E32AF">
        <w:t xml:space="preserve"> Dobeles novada dome NOLEMJ:</w:t>
      </w:r>
    </w:p>
    <w:p w14:paraId="220EF3B4" w14:textId="78842B6B" w:rsidR="00660FB7" w:rsidRPr="00A7209B" w:rsidRDefault="00660FB7" w:rsidP="00675E86">
      <w:pPr>
        <w:pStyle w:val="NormalWeb"/>
        <w:spacing w:before="0" w:beforeAutospacing="0" w:after="0" w:afterAutospacing="0"/>
        <w:jc w:val="both"/>
        <w:rPr>
          <w:b/>
        </w:rPr>
      </w:pPr>
      <w:r w:rsidRPr="00675E86">
        <w:rPr>
          <w:b/>
          <w:color w:val="000000"/>
        </w:rPr>
        <w:t>Pieņemt lēmumu</w:t>
      </w:r>
      <w:r w:rsidRPr="00675E86">
        <w:rPr>
          <w:color w:val="000000"/>
        </w:rPr>
        <w:t xml:space="preserve"> </w:t>
      </w:r>
      <w:r w:rsidRPr="00675E86">
        <w:rPr>
          <w:b/>
          <w:color w:val="000000"/>
        </w:rPr>
        <w:t>Nr.</w:t>
      </w:r>
      <w:r w:rsidR="00E96DA5">
        <w:rPr>
          <w:b/>
          <w:color w:val="000000"/>
        </w:rPr>
        <w:t>355</w:t>
      </w:r>
      <w:r w:rsidR="00675E86" w:rsidRPr="00675E86">
        <w:rPr>
          <w:b/>
          <w:color w:val="000000"/>
        </w:rPr>
        <w:t>/1</w:t>
      </w:r>
      <w:r w:rsidR="004F3690">
        <w:rPr>
          <w:b/>
          <w:color w:val="000000"/>
        </w:rPr>
        <w:t>9</w:t>
      </w:r>
      <w:r w:rsidRPr="00675E86">
        <w:rPr>
          <w:color w:val="000000"/>
        </w:rPr>
        <w:t xml:space="preserve"> </w:t>
      </w:r>
      <w:r w:rsidRPr="004F3690">
        <w:rPr>
          <w:b/>
          <w:color w:val="000000"/>
        </w:rPr>
        <w:t>“</w:t>
      </w:r>
      <w:r w:rsidR="004F3690" w:rsidRPr="004F3690">
        <w:rPr>
          <w:rFonts w:eastAsia="Calibri"/>
          <w:b/>
          <w:lang w:eastAsia="en-US"/>
        </w:rPr>
        <w:t>Par pašvaldības nekustamā īpašuma – dzīvokļa Nr.105 Jāņa Čakstes ielā 23 Dobelē, Dobeles novadā, atsavināšanu</w:t>
      </w:r>
      <w:r w:rsidRPr="00675E86">
        <w:rPr>
          <w:b/>
        </w:rPr>
        <w:t>”.</w:t>
      </w:r>
    </w:p>
    <w:p w14:paraId="32A806C0" w14:textId="77777777" w:rsidR="00660FB7" w:rsidRDefault="00660FB7" w:rsidP="00660FB7">
      <w:pPr>
        <w:jc w:val="both"/>
        <w:rPr>
          <w:color w:val="000000"/>
        </w:rPr>
      </w:pPr>
      <w:r w:rsidRPr="00FE5C59">
        <w:rPr>
          <w:color w:val="000000"/>
        </w:rPr>
        <w:t>Lēmums pievienots protokolam.</w:t>
      </w:r>
    </w:p>
    <w:p w14:paraId="0B7C28BC" w14:textId="77777777" w:rsidR="005F7653" w:rsidRDefault="005F7653" w:rsidP="00CE1F5A">
      <w:pPr>
        <w:jc w:val="center"/>
        <w:rPr>
          <w:color w:val="000000"/>
        </w:rPr>
      </w:pPr>
    </w:p>
    <w:p w14:paraId="70B0289F" w14:textId="45488DFE" w:rsidR="00CE1F5A" w:rsidRPr="000F56BA" w:rsidRDefault="00CE1F5A" w:rsidP="00CE1F5A">
      <w:pPr>
        <w:jc w:val="center"/>
        <w:rPr>
          <w:b/>
          <w:lang w:eastAsia="ar-SA"/>
        </w:rPr>
      </w:pPr>
      <w:r>
        <w:rPr>
          <w:color w:val="000000"/>
        </w:rPr>
        <w:t>4</w:t>
      </w:r>
      <w:r w:rsidR="00E96DA5">
        <w:rPr>
          <w:color w:val="000000"/>
        </w:rPr>
        <w:t>6</w:t>
      </w:r>
      <w:r w:rsidRPr="00FE5C59">
        <w:rPr>
          <w:color w:val="000000"/>
        </w:rPr>
        <w:t>.§</w:t>
      </w:r>
    </w:p>
    <w:p w14:paraId="19938744" w14:textId="237D8F6A" w:rsidR="004F3690" w:rsidRPr="004F3690" w:rsidRDefault="004F3690" w:rsidP="006438BE">
      <w:pPr>
        <w:pStyle w:val="NormalWeb"/>
        <w:spacing w:before="0" w:beforeAutospacing="0" w:after="0" w:afterAutospacing="0"/>
        <w:jc w:val="center"/>
        <w:rPr>
          <w:b/>
          <w:bCs/>
          <w:color w:val="000000"/>
        </w:rPr>
      </w:pPr>
      <w:r w:rsidRPr="004F3690">
        <w:rPr>
          <w:rFonts w:eastAsia="Calibri"/>
          <w:b/>
          <w:lang w:eastAsia="en-US"/>
        </w:rPr>
        <w:t>Par pašvaldības nekustamā īpašuma – dzīvokļa Nr.46 Meža prospektā 6 Dobelē, Dobeles novadā, atsavināšanu</w:t>
      </w:r>
    </w:p>
    <w:p w14:paraId="6BC6E7B6" w14:textId="01438EC0"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4128" behindDoc="0" locked="0" layoutInCell="1" allowOverlap="1" wp14:anchorId="220C647B" wp14:editId="50778538">
                <wp:simplePos x="0" y="0"/>
                <wp:positionH relativeFrom="column">
                  <wp:posOffset>-61595</wp:posOffset>
                </wp:positionH>
                <wp:positionV relativeFrom="paragraph">
                  <wp:posOffset>-1905</wp:posOffset>
                </wp:positionV>
                <wp:extent cx="5892800" cy="0"/>
                <wp:effectExtent l="0" t="0" r="0" b="0"/>
                <wp:wrapNone/>
                <wp:docPr id="15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D3D24" id="AutoShape 1126" o:spid="_x0000_s1026" type="#_x0000_t32" style="position:absolute;margin-left:-4.85pt;margin-top:-.15pt;width:464pt;height:0;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Uv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H&#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IJClL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4F3690">
        <w:rPr>
          <w:i/>
          <w:color w:val="000000"/>
        </w:rPr>
        <w:t>A.Apsīte</w:t>
      </w:r>
      <w:proofErr w:type="spellEnd"/>
      <w:r>
        <w:rPr>
          <w:i/>
          <w:color w:val="000000"/>
        </w:rPr>
        <w:t>)</w:t>
      </w:r>
    </w:p>
    <w:p w14:paraId="48B419F1" w14:textId="77777777" w:rsidR="00331E0A" w:rsidRDefault="00331E0A" w:rsidP="00331E0A">
      <w:pPr>
        <w:rPr>
          <w:color w:val="000000"/>
        </w:rPr>
      </w:pPr>
    </w:p>
    <w:p w14:paraId="59512390" w14:textId="77777777" w:rsidR="00E96DA5" w:rsidRDefault="00331E0A" w:rsidP="00E96DA5">
      <w:pPr>
        <w:jc w:val="both"/>
        <w:rPr>
          <w:color w:val="000000"/>
        </w:rPr>
      </w:pPr>
      <w:r w:rsidRPr="00CF69C1">
        <w:rPr>
          <w:color w:val="000000"/>
        </w:rPr>
        <w:t>Jautājums izskatīts</w:t>
      </w:r>
      <w:r w:rsidR="00660FB7">
        <w:rPr>
          <w:color w:val="000000"/>
        </w:rPr>
        <w:t xml:space="preserve"> </w:t>
      </w:r>
      <w:r w:rsidR="00E96DA5">
        <w:rPr>
          <w:bCs/>
          <w:color w:val="000000"/>
        </w:rPr>
        <w:t xml:space="preserve">Tautsaimniecības un attīstības </w:t>
      </w:r>
      <w:r w:rsidR="00E96DA5" w:rsidRPr="00F50D41">
        <w:rPr>
          <w:bCs/>
          <w:color w:val="000000"/>
        </w:rPr>
        <w:t>komitej</w:t>
      </w:r>
      <w:r w:rsidR="00E96DA5">
        <w:rPr>
          <w:bCs/>
          <w:color w:val="000000"/>
        </w:rPr>
        <w:t>ā 2021.gada 21.decembrī</w:t>
      </w:r>
      <w:r w:rsidR="00E96DA5">
        <w:rPr>
          <w:color w:val="000000"/>
        </w:rPr>
        <w:t>.</w:t>
      </w:r>
    </w:p>
    <w:p w14:paraId="18CE289A" w14:textId="77777777" w:rsidR="00E96DA5" w:rsidRDefault="00E96DA5" w:rsidP="00E96DA5">
      <w:pPr>
        <w:jc w:val="both"/>
        <w:rPr>
          <w:color w:val="000000"/>
        </w:rPr>
      </w:pPr>
      <w:r>
        <w:rPr>
          <w:color w:val="000000"/>
        </w:rPr>
        <w:t>Deputātiem jautājumu nav.</w:t>
      </w:r>
    </w:p>
    <w:p w14:paraId="37F854E4" w14:textId="77777777" w:rsidR="00E96DA5" w:rsidRDefault="00E96DA5" w:rsidP="00E96DA5">
      <w:pPr>
        <w:spacing w:line="276" w:lineRule="auto"/>
        <w:rPr>
          <w:color w:val="000000"/>
        </w:rPr>
      </w:pPr>
      <w:r>
        <w:rPr>
          <w:color w:val="000000"/>
        </w:rPr>
        <w:t>Balsojums par lēmuma projektu.</w:t>
      </w:r>
    </w:p>
    <w:p w14:paraId="4CDD8A77" w14:textId="77777777" w:rsidR="00E96DA5" w:rsidRPr="004E32AF" w:rsidRDefault="00E96DA5" w:rsidP="00E96DA5">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5A7DD5CE" w14:textId="47415E96" w:rsidR="00846C7B" w:rsidRPr="00110C7B" w:rsidRDefault="00660FB7" w:rsidP="00E96DA5">
      <w:pPr>
        <w:jc w:val="both"/>
        <w:rPr>
          <w:b/>
        </w:rPr>
      </w:pPr>
      <w:r w:rsidRPr="00675E86">
        <w:rPr>
          <w:b/>
        </w:rPr>
        <w:lastRenderedPageBreak/>
        <w:t>Pieņemt lēmumu</w:t>
      </w:r>
      <w:r w:rsidRPr="00675E86">
        <w:t xml:space="preserve"> </w:t>
      </w:r>
      <w:r w:rsidRPr="00675E86">
        <w:rPr>
          <w:b/>
        </w:rPr>
        <w:t>Nr.</w:t>
      </w:r>
      <w:r w:rsidR="00E96DA5">
        <w:rPr>
          <w:b/>
        </w:rPr>
        <w:t>356</w:t>
      </w:r>
      <w:r w:rsidR="00675E86" w:rsidRPr="00675E86">
        <w:rPr>
          <w:b/>
        </w:rPr>
        <w:t>/1</w:t>
      </w:r>
      <w:r w:rsidR="004F3690">
        <w:rPr>
          <w:b/>
        </w:rPr>
        <w:t>9</w:t>
      </w:r>
      <w:r w:rsidRPr="00675E86">
        <w:t xml:space="preserve"> </w:t>
      </w:r>
      <w:r w:rsidRPr="004F3690">
        <w:rPr>
          <w:b/>
        </w:rPr>
        <w:t>“</w:t>
      </w:r>
      <w:r w:rsidR="004F3690" w:rsidRPr="004F3690">
        <w:rPr>
          <w:rFonts w:eastAsia="Calibri"/>
          <w:b/>
          <w:lang w:eastAsia="en-US"/>
        </w:rPr>
        <w:t>Par pašvaldības nekustamā īpašuma – dzīvokļa Nr.46 Meža prospektā 6 Dobelē, Dobeles novadā, atsavināšanu</w:t>
      </w:r>
      <w:r w:rsidR="00846C7B" w:rsidRPr="00675E86">
        <w:rPr>
          <w:b/>
        </w:rPr>
        <w:t>”.</w:t>
      </w:r>
    </w:p>
    <w:p w14:paraId="56882675" w14:textId="54A2C8AC" w:rsidR="00CD4828" w:rsidRDefault="00660FB7" w:rsidP="00660FB7">
      <w:pPr>
        <w:jc w:val="both"/>
        <w:rPr>
          <w:color w:val="000000"/>
        </w:rPr>
      </w:pPr>
      <w:r w:rsidRPr="00FE5C59">
        <w:rPr>
          <w:color w:val="000000"/>
        </w:rPr>
        <w:t>Lēmums pievienots protokolam.</w:t>
      </w:r>
    </w:p>
    <w:p w14:paraId="127C8D72" w14:textId="77777777" w:rsidR="005F7653" w:rsidRDefault="005F7653" w:rsidP="00331E0A">
      <w:pPr>
        <w:jc w:val="center"/>
        <w:rPr>
          <w:color w:val="000000"/>
        </w:rPr>
      </w:pPr>
    </w:p>
    <w:p w14:paraId="403835AA" w14:textId="35337782" w:rsidR="00331E0A" w:rsidRDefault="00675E86" w:rsidP="00331E0A">
      <w:pPr>
        <w:jc w:val="center"/>
        <w:rPr>
          <w:b/>
          <w:u w:val="single"/>
        </w:rPr>
      </w:pPr>
      <w:r>
        <w:rPr>
          <w:color w:val="000000"/>
        </w:rPr>
        <w:t>4</w:t>
      </w:r>
      <w:r w:rsidR="00E96DA5">
        <w:rPr>
          <w:color w:val="000000"/>
        </w:rPr>
        <w:t>7</w:t>
      </w:r>
      <w:r w:rsidR="00331E0A" w:rsidRPr="00FE5C59">
        <w:rPr>
          <w:color w:val="000000"/>
        </w:rPr>
        <w:t>.§</w:t>
      </w:r>
    </w:p>
    <w:p w14:paraId="6EFE78E8" w14:textId="33714D93" w:rsidR="00871E51" w:rsidRPr="00871E51" w:rsidRDefault="00871E51" w:rsidP="003A2CCE">
      <w:pPr>
        <w:pStyle w:val="NormalWeb"/>
        <w:spacing w:before="0" w:beforeAutospacing="0" w:after="0" w:afterAutospacing="0"/>
        <w:jc w:val="center"/>
        <w:rPr>
          <w:rFonts w:eastAsia="Calibri"/>
          <w:b/>
          <w:lang w:val="et-EE" w:eastAsia="en-US"/>
        </w:rPr>
      </w:pPr>
      <w:r w:rsidRPr="00871E51">
        <w:rPr>
          <w:rFonts w:eastAsia="Calibri"/>
          <w:b/>
          <w:lang w:eastAsia="en-US"/>
        </w:rPr>
        <w:t>Par pašvaldības nekustamā īpašuma – dzīvokļa Nr.3 Priežu ielā 1 Gardenē, Auru pagastā, Dobeles novadā, atsavināšanu</w:t>
      </w:r>
    </w:p>
    <w:p w14:paraId="1CD2D835" w14:textId="618691AB"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6176" behindDoc="0" locked="0" layoutInCell="1" allowOverlap="1" wp14:anchorId="143E9A93" wp14:editId="40BCBC17">
                <wp:simplePos x="0" y="0"/>
                <wp:positionH relativeFrom="column">
                  <wp:posOffset>-61595</wp:posOffset>
                </wp:positionH>
                <wp:positionV relativeFrom="paragraph">
                  <wp:posOffset>-1905</wp:posOffset>
                </wp:positionV>
                <wp:extent cx="5892800" cy="0"/>
                <wp:effectExtent l="0" t="0" r="0" b="0"/>
                <wp:wrapNone/>
                <wp:docPr id="1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3DCFF" id="AutoShape 1126" o:spid="_x0000_s1026" type="#_x0000_t32" style="position:absolute;margin-left:-4.85pt;margin-top:-.15pt;width:464pt;height:0;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gy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aL&#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sqcIM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871E51">
        <w:rPr>
          <w:i/>
          <w:color w:val="000000"/>
        </w:rPr>
        <w:t>A.Apsīte</w:t>
      </w:r>
      <w:proofErr w:type="spellEnd"/>
      <w:r>
        <w:rPr>
          <w:i/>
          <w:color w:val="000000"/>
        </w:rPr>
        <w:t>)</w:t>
      </w:r>
    </w:p>
    <w:p w14:paraId="5FBD2BB7" w14:textId="77777777" w:rsidR="00331E0A" w:rsidRDefault="00331E0A" w:rsidP="00331E0A">
      <w:pPr>
        <w:rPr>
          <w:color w:val="000000"/>
        </w:rPr>
      </w:pPr>
    </w:p>
    <w:p w14:paraId="11C534AF" w14:textId="0429C5B4" w:rsidR="00E96DA5" w:rsidRDefault="006862C1" w:rsidP="00E96DA5">
      <w:pPr>
        <w:jc w:val="both"/>
        <w:rPr>
          <w:color w:val="000000"/>
        </w:rPr>
      </w:pPr>
      <w:r w:rsidRPr="00CF69C1">
        <w:rPr>
          <w:color w:val="000000"/>
        </w:rPr>
        <w:t xml:space="preserve">Jautājums </w:t>
      </w:r>
      <w:r w:rsidR="00E1673C">
        <w:rPr>
          <w:color w:val="000000"/>
        </w:rPr>
        <w:t xml:space="preserve">izskatīts </w:t>
      </w:r>
      <w:r w:rsidR="00E96DA5">
        <w:rPr>
          <w:bCs/>
          <w:color w:val="000000"/>
        </w:rPr>
        <w:t xml:space="preserve">Tautsaimniecības un attīstības </w:t>
      </w:r>
      <w:r w:rsidR="00E96DA5" w:rsidRPr="00F50D41">
        <w:rPr>
          <w:bCs/>
          <w:color w:val="000000"/>
        </w:rPr>
        <w:t>komitej</w:t>
      </w:r>
      <w:r w:rsidR="00E96DA5">
        <w:rPr>
          <w:bCs/>
          <w:color w:val="000000"/>
        </w:rPr>
        <w:t>ā 2021.gada 21.decembrī</w:t>
      </w:r>
      <w:r w:rsidR="00E96DA5">
        <w:rPr>
          <w:color w:val="000000"/>
        </w:rPr>
        <w:t>.</w:t>
      </w:r>
    </w:p>
    <w:p w14:paraId="5582D3BF" w14:textId="77777777" w:rsidR="00E96DA5" w:rsidRDefault="00E96DA5" w:rsidP="00E96DA5">
      <w:pPr>
        <w:jc w:val="both"/>
        <w:rPr>
          <w:color w:val="000000"/>
        </w:rPr>
      </w:pPr>
      <w:r>
        <w:rPr>
          <w:color w:val="000000"/>
        </w:rPr>
        <w:t>Deputātiem jautājumu nav.</w:t>
      </w:r>
    </w:p>
    <w:p w14:paraId="17022CBE" w14:textId="77777777" w:rsidR="00E96DA5" w:rsidRDefault="00E96DA5" w:rsidP="00E96DA5">
      <w:pPr>
        <w:spacing w:line="276" w:lineRule="auto"/>
        <w:rPr>
          <w:color w:val="000000"/>
        </w:rPr>
      </w:pPr>
      <w:r>
        <w:rPr>
          <w:color w:val="000000"/>
        </w:rPr>
        <w:t>Balsojums par lēmuma projektu.</w:t>
      </w:r>
    </w:p>
    <w:p w14:paraId="497B2D25" w14:textId="77777777" w:rsidR="00E96DA5" w:rsidRPr="004E32AF" w:rsidRDefault="00E96DA5" w:rsidP="00E96DA5">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494C359A" w14:textId="5055E123" w:rsidR="00660FB7" w:rsidRPr="00A7209B" w:rsidRDefault="00660FB7" w:rsidP="00E96DA5">
      <w:pPr>
        <w:jc w:val="both"/>
        <w:rPr>
          <w:b/>
        </w:rPr>
      </w:pPr>
      <w:r w:rsidRPr="006862C1">
        <w:rPr>
          <w:b/>
          <w:color w:val="000000"/>
        </w:rPr>
        <w:t>Pieņemt lēmumu</w:t>
      </w:r>
      <w:r w:rsidRPr="006862C1">
        <w:rPr>
          <w:color w:val="000000"/>
        </w:rPr>
        <w:t xml:space="preserve"> </w:t>
      </w:r>
      <w:r w:rsidRPr="006862C1">
        <w:rPr>
          <w:b/>
          <w:color w:val="000000"/>
        </w:rPr>
        <w:t>Nr.</w:t>
      </w:r>
      <w:r w:rsidR="00E96DA5">
        <w:rPr>
          <w:b/>
          <w:color w:val="000000"/>
        </w:rPr>
        <w:t>357</w:t>
      </w:r>
      <w:r w:rsidR="00846C7B" w:rsidRPr="006862C1">
        <w:rPr>
          <w:b/>
          <w:color w:val="000000"/>
        </w:rPr>
        <w:t>/1</w:t>
      </w:r>
      <w:r w:rsidR="00871E51">
        <w:rPr>
          <w:b/>
          <w:color w:val="000000"/>
        </w:rPr>
        <w:t>9</w:t>
      </w:r>
      <w:r w:rsidRPr="006862C1">
        <w:rPr>
          <w:color w:val="000000"/>
        </w:rPr>
        <w:t xml:space="preserve"> </w:t>
      </w:r>
      <w:r w:rsidRPr="00871E51">
        <w:rPr>
          <w:b/>
          <w:color w:val="000000"/>
        </w:rPr>
        <w:t>“</w:t>
      </w:r>
      <w:r w:rsidR="00871E51" w:rsidRPr="00871E51">
        <w:rPr>
          <w:rFonts w:eastAsia="Calibri"/>
          <w:b/>
          <w:lang w:eastAsia="en-US"/>
        </w:rPr>
        <w:t xml:space="preserve">Par pašvaldības nekustamā īpašuma – dzīvokļa Nr.3 Priežu </w:t>
      </w:r>
      <w:r w:rsidR="00871E51">
        <w:rPr>
          <w:rFonts w:eastAsia="Calibri"/>
          <w:b/>
          <w:lang w:eastAsia="en-US"/>
        </w:rPr>
        <w:t>i</w:t>
      </w:r>
      <w:r w:rsidR="00871E51" w:rsidRPr="00871E51">
        <w:rPr>
          <w:rFonts w:eastAsia="Calibri"/>
          <w:b/>
          <w:lang w:eastAsia="en-US"/>
        </w:rPr>
        <w:t>elā 1 Gardenē, Auru pagastā, Dobeles novadā, atsavināšanu</w:t>
      </w:r>
      <w:r w:rsidRPr="006862C1">
        <w:rPr>
          <w:b/>
        </w:rPr>
        <w:t>”.</w:t>
      </w:r>
    </w:p>
    <w:p w14:paraId="0BB12DBD" w14:textId="77777777" w:rsidR="00660FB7" w:rsidRDefault="00660FB7" w:rsidP="00660FB7">
      <w:pPr>
        <w:jc w:val="both"/>
        <w:rPr>
          <w:color w:val="000000"/>
        </w:rPr>
      </w:pPr>
      <w:r w:rsidRPr="00FE5C59">
        <w:rPr>
          <w:color w:val="000000"/>
        </w:rPr>
        <w:t>Lēmums pievienots protokolam.</w:t>
      </w:r>
    </w:p>
    <w:p w14:paraId="04AC68B3" w14:textId="77777777" w:rsidR="00063FA9" w:rsidRDefault="00063FA9" w:rsidP="00331E0A">
      <w:pPr>
        <w:jc w:val="center"/>
        <w:rPr>
          <w:color w:val="000000"/>
        </w:rPr>
      </w:pPr>
    </w:p>
    <w:p w14:paraId="27346881" w14:textId="4F4B1260" w:rsidR="00331E0A" w:rsidRDefault="00926107" w:rsidP="00331E0A">
      <w:pPr>
        <w:jc w:val="center"/>
        <w:rPr>
          <w:b/>
          <w:u w:val="single"/>
        </w:rPr>
      </w:pPr>
      <w:r>
        <w:rPr>
          <w:color w:val="000000"/>
        </w:rPr>
        <w:t>4</w:t>
      </w:r>
      <w:r w:rsidR="00E1673C">
        <w:rPr>
          <w:color w:val="000000"/>
        </w:rPr>
        <w:t>8</w:t>
      </w:r>
      <w:r w:rsidR="00331E0A" w:rsidRPr="005D28B6">
        <w:rPr>
          <w:color w:val="000000"/>
        </w:rPr>
        <w:t>.§</w:t>
      </w:r>
    </w:p>
    <w:p w14:paraId="65393F5E" w14:textId="3BBC4329" w:rsidR="00063FA9" w:rsidRPr="00926107" w:rsidRDefault="00063FA9" w:rsidP="00926107">
      <w:pPr>
        <w:tabs>
          <w:tab w:val="left" w:pos="2694"/>
        </w:tabs>
        <w:jc w:val="center"/>
        <w:rPr>
          <w:b/>
        </w:rPr>
      </w:pPr>
      <w:r w:rsidRPr="00063FA9">
        <w:rPr>
          <w:rFonts w:eastAsia="Calibri"/>
          <w:b/>
          <w:lang w:eastAsia="en-US"/>
        </w:rPr>
        <w:t>Par pašvaldības nekustamā īpašuma – dzīvokļa Nr.4 Priežu ielā 15 Gardenē, Auru pagastā, Dobeles novadā, atsavināšanu</w:t>
      </w:r>
    </w:p>
    <w:p w14:paraId="4AAECAB0" w14:textId="14D9E3A5"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8224" behindDoc="0" locked="0" layoutInCell="1" allowOverlap="1" wp14:anchorId="23888B29" wp14:editId="484F5E57">
                <wp:simplePos x="0" y="0"/>
                <wp:positionH relativeFrom="column">
                  <wp:posOffset>-61595</wp:posOffset>
                </wp:positionH>
                <wp:positionV relativeFrom="paragraph">
                  <wp:posOffset>-1905</wp:posOffset>
                </wp:positionV>
                <wp:extent cx="5892800" cy="0"/>
                <wp:effectExtent l="0" t="0" r="0" b="0"/>
                <wp:wrapNone/>
                <wp:docPr id="1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06683" id="AutoShape 1126" o:spid="_x0000_s1026" type="#_x0000_t32" style="position:absolute;margin-left:-4.85pt;margin-top:-.15pt;width:464pt;height:0;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aP&#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BP//F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063FA9">
        <w:rPr>
          <w:i/>
          <w:color w:val="000000"/>
        </w:rPr>
        <w:t>A.Apsīte</w:t>
      </w:r>
      <w:proofErr w:type="spellEnd"/>
      <w:r>
        <w:rPr>
          <w:i/>
          <w:color w:val="000000"/>
        </w:rPr>
        <w:t>)</w:t>
      </w:r>
    </w:p>
    <w:p w14:paraId="2EA298A2" w14:textId="77777777" w:rsidR="00331E0A" w:rsidRDefault="00331E0A" w:rsidP="00331E0A">
      <w:pPr>
        <w:rPr>
          <w:color w:val="000000"/>
        </w:rPr>
      </w:pPr>
    </w:p>
    <w:p w14:paraId="7A26C3A1" w14:textId="77777777" w:rsidR="00E1673C" w:rsidRDefault="00846C7B" w:rsidP="00E1673C">
      <w:pPr>
        <w:jc w:val="both"/>
        <w:rPr>
          <w:color w:val="000000"/>
        </w:rPr>
      </w:pPr>
      <w:r w:rsidRPr="00CF69C1">
        <w:rPr>
          <w:color w:val="000000"/>
        </w:rPr>
        <w:t xml:space="preserve">Jautājums </w:t>
      </w:r>
      <w:r w:rsidR="00E1673C">
        <w:rPr>
          <w:color w:val="000000"/>
        </w:rPr>
        <w:t xml:space="preserve">izskatīts </w:t>
      </w:r>
      <w:r w:rsidR="00E1673C">
        <w:rPr>
          <w:bCs/>
          <w:color w:val="000000"/>
        </w:rPr>
        <w:t xml:space="preserve">Tautsaimniecības un attīstības </w:t>
      </w:r>
      <w:r w:rsidR="00E1673C" w:rsidRPr="00F50D41">
        <w:rPr>
          <w:bCs/>
          <w:color w:val="000000"/>
        </w:rPr>
        <w:t>komitej</w:t>
      </w:r>
      <w:r w:rsidR="00E1673C">
        <w:rPr>
          <w:bCs/>
          <w:color w:val="000000"/>
        </w:rPr>
        <w:t>ā 2021.gada 21.decembrī</w:t>
      </w:r>
      <w:r w:rsidR="00E1673C">
        <w:rPr>
          <w:color w:val="000000"/>
        </w:rPr>
        <w:t>.</w:t>
      </w:r>
    </w:p>
    <w:p w14:paraId="3C2BF0B9" w14:textId="77777777" w:rsidR="00E1673C" w:rsidRDefault="00E1673C" w:rsidP="00E1673C">
      <w:pPr>
        <w:jc w:val="both"/>
        <w:rPr>
          <w:color w:val="000000"/>
        </w:rPr>
      </w:pPr>
      <w:r>
        <w:rPr>
          <w:color w:val="000000"/>
        </w:rPr>
        <w:t>Deputātiem jautājumu nav.</w:t>
      </w:r>
    </w:p>
    <w:p w14:paraId="7CBEBF25" w14:textId="77777777" w:rsidR="00E1673C" w:rsidRDefault="00E1673C" w:rsidP="00E1673C">
      <w:pPr>
        <w:spacing w:line="276" w:lineRule="auto"/>
        <w:rPr>
          <w:color w:val="000000"/>
        </w:rPr>
      </w:pPr>
      <w:r>
        <w:rPr>
          <w:color w:val="000000"/>
        </w:rPr>
        <w:t>Balsojums par lēmuma projektu.</w:t>
      </w:r>
    </w:p>
    <w:p w14:paraId="3CB7FBC2" w14:textId="77777777" w:rsidR="00E1673C" w:rsidRPr="004E32AF" w:rsidRDefault="00E1673C" w:rsidP="00E1673C">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7A60D83E" w14:textId="2D9A60BC" w:rsidR="00846C7B" w:rsidRPr="00A7209B" w:rsidRDefault="00846C7B" w:rsidP="007C5D70">
      <w:pPr>
        <w:tabs>
          <w:tab w:val="left" w:pos="2694"/>
        </w:tabs>
        <w:jc w:val="both"/>
        <w:rPr>
          <w:b/>
        </w:rPr>
      </w:pPr>
      <w:r w:rsidRPr="007C5D70">
        <w:rPr>
          <w:b/>
          <w:color w:val="000000"/>
        </w:rPr>
        <w:t>Pieņemt lēmumu</w:t>
      </w:r>
      <w:r w:rsidRPr="007C5D70">
        <w:rPr>
          <w:color w:val="000000"/>
        </w:rPr>
        <w:t xml:space="preserve"> </w:t>
      </w:r>
      <w:r w:rsidRPr="007C5D70">
        <w:rPr>
          <w:b/>
          <w:color w:val="000000"/>
        </w:rPr>
        <w:t>Nr.</w:t>
      </w:r>
      <w:r w:rsidR="00E1673C">
        <w:rPr>
          <w:b/>
          <w:color w:val="000000"/>
        </w:rPr>
        <w:t>358</w:t>
      </w:r>
      <w:r w:rsidRPr="007C5D70">
        <w:rPr>
          <w:b/>
          <w:color w:val="000000"/>
        </w:rPr>
        <w:t>/1</w:t>
      </w:r>
      <w:r w:rsidR="00063FA9">
        <w:rPr>
          <w:b/>
          <w:color w:val="000000"/>
        </w:rPr>
        <w:t>9</w:t>
      </w:r>
      <w:r w:rsidRPr="007C5D70">
        <w:rPr>
          <w:color w:val="000000"/>
        </w:rPr>
        <w:t xml:space="preserve"> </w:t>
      </w:r>
      <w:r w:rsidRPr="00063FA9">
        <w:rPr>
          <w:b/>
          <w:color w:val="000000"/>
        </w:rPr>
        <w:t>“</w:t>
      </w:r>
      <w:r w:rsidR="00063FA9" w:rsidRPr="00063FA9">
        <w:rPr>
          <w:rFonts w:eastAsia="Calibri"/>
          <w:b/>
          <w:lang w:eastAsia="en-US"/>
        </w:rPr>
        <w:t>Par pašvaldības nekustamā īpašuma – dzīvokļa Nr.4 Priežu ielā 15 Gardenē, Auru pagastā, Dobeles novadā, atsavināšanu</w:t>
      </w:r>
      <w:r w:rsidRPr="007C5D70">
        <w:rPr>
          <w:b/>
        </w:rPr>
        <w:t>”.</w:t>
      </w:r>
    </w:p>
    <w:p w14:paraId="7054BD1A" w14:textId="77777777" w:rsidR="00846C7B" w:rsidRDefault="00846C7B" w:rsidP="00846C7B">
      <w:pPr>
        <w:jc w:val="both"/>
        <w:rPr>
          <w:color w:val="000000"/>
        </w:rPr>
      </w:pPr>
      <w:r w:rsidRPr="00FE5C59">
        <w:rPr>
          <w:color w:val="000000"/>
        </w:rPr>
        <w:t>Lēmums pievienots protokolam.</w:t>
      </w:r>
    </w:p>
    <w:p w14:paraId="109F51AA" w14:textId="77777777" w:rsidR="005F7653" w:rsidRDefault="005F7653" w:rsidP="00331E0A">
      <w:pPr>
        <w:jc w:val="center"/>
        <w:rPr>
          <w:color w:val="000000"/>
        </w:rPr>
      </w:pPr>
    </w:p>
    <w:p w14:paraId="7DE794F0" w14:textId="19BD5CD7" w:rsidR="00331E0A" w:rsidRDefault="00E1673C" w:rsidP="00331E0A">
      <w:pPr>
        <w:jc w:val="center"/>
        <w:rPr>
          <w:b/>
          <w:u w:val="single"/>
        </w:rPr>
      </w:pPr>
      <w:r>
        <w:rPr>
          <w:color w:val="000000"/>
        </w:rPr>
        <w:t>49</w:t>
      </w:r>
      <w:r w:rsidR="00331E0A" w:rsidRPr="00FE5C59">
        <w:rPr>
          <w:color w:val="000000"/>
        </w:rPr>
        <w:t>.§</w:t>
      </w:r>
    </w:p>
    <w:p w14:paraId="3E9C11E1" w14:textId="45E29735" w:rsidR="00EC5265" w:rsidRPr="00EC5265" w:rsidRDefault="00EC5265" w:rsidP="003A2CCE">
      <w:pPr>
        <w:tabs>
          <w:tab w:val="left" w:pos="9644"/>
        </w:tabs>
        <w:suppressAutoHyphens/>
        <w:jc w:val="center"/>
        <w:rPr>
          <w:b/>
          <w:color w:val="000000"/>
          <w:lang w:eastAsia="ar-SA"/>
        </w:rPr>
      </w:pPr>
      <w:r w:rsidRPr="00EC5265">
        <w:rPr>
          <w:rFonts w:eastAsia="Calibri"/>
          <w:b/>
          <w:lang w:eastAsia="en-US"/>
        </w:rPr>
        <w:t>Par pašvaldības nekustamā īpašuma – dzīvokļa Nr.11 Priežu ielā 20 Gardenē, Auru pagastā, Dobeles novadā, atsavināšanu</w:t>
      </w:r>
    </w:p>
    <w:p w14:paraId="7FEBB9F8" w14:textId="461B712A"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0272" behindDoc="0" locked="0" layoutInCell="1" allowOverlap="1" wp14:anchorId="27E2FD28" wp14:editId="4A16C14C">
                <wp:simplePos x="0" y="0"/>
                <wp:positionH relativeFrom="column">
                  <wp:posOffset>-61595</wp:posOffset>
                </wp:positionH>
                <wp:positionV relativeFrom="paragraph">
                  <wp:posOffset>-1905</wp:posOffset>
                </wp:positionV>
                <wp:extent cx="5892800" cy="0"/>
                <wp:effectExtent l="0" t="0" r="0" b="0"/>
                <wp:wrapNone/>
                <wp:docPr id="1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F9042" id="AutoShape 1126" o:spid="_x0000_s1026" type="#_x0000_t32" style="position:absolute;margin-left:-4.85pt;margin-top:-.15pt;width:464pt;height:0;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IJ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lshSC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EC5265">
        <w:rPr>
          <w:i/>
          <w:color w:val="000000"/>
        </w:rPr>
        <w:t>A.Apsīte</w:t>
      </w:r>
      <w:proofErr w:type="spellEnd"/>
      <w:r>
        <w:rPr>
          <w:i/>
          <w:color w:val="000000"/>
        </w:rPr>
        <w:t>)</w:t>
      </w:r>
    </w:p>
    <w:p w14:paraId="114A4FA4" w14:textId="77777777" w:rsidR="00331E0A" w:rsidRDefault="00331E0A" w:rsidP="00BC03EE">
      <w:pPr>
        <w:rPr>
          <w:color w:val="000000"/>
        </w:rPr>
      </w:pPr>
    </w:p>
    <w:p w14:paraId="1E44F51C" w14:textId="1B5FF58C" w:rsidR="00E1673C" w:rsidRDefault="0005171D" w:rsidP="00E1673C">
      <w:pPr>
        <w:jc w:val="both"/>
        <w:rPr>
          <w:color w:val="000000"/>
        </w:rPr>
      </w:pPr>
      <w:r w:rsidRPr="00CF69C1">
        <w:rPr>
          <w:color w:val="000000"/>
        </w:rPr>
        <w:t xml:space="preserve">Jautājums </w:t>
      </w:r>
      <w:r w:rsidR="00E1673C">
        <w:rPr>
          <w:color w:val="000000"/>
        </w:rPr>
        <w:t xml:space="preserve">izskatīts </w:t>
      </w:r>
      <w:r w:rsidR="00E1673C">
        <w:rPr>
          <w:bCs/>
          <w:color w:val="000000"/>
        </w:rPr>
        <w:t xml:space="preserve">Tautsaimniecības un attīstības </w:t>
      </w:r>
      <w:r w:rsidR="00E1673C" w:rsidRPr="00F50D41">
        <w:rPr>
          <w:bCs/>
          <w:color w:val="000000"/>
        </w:rPr>
        <w:t>komitej</w:t>
      </w:r>
      <w:r w:rsidR="00E1673C">
        <w:rPr>
          <w:bCs/>
          <w:color w:val="000000"/>
        </w:rPr>
        <w:t xml:space="preserve">ā 2021.gada </w:t>
      </w:r>
      <w:r w:rsidR="007D6B77">
        <w:rPr>
          <w:bCs/>
          <w:color w:val="000000"/>
        </w:rPr>
        <w:t>17</w:t>
      </w:r>
      <w:r w:rsidR="00E1673C">
        <w:rPr>
          <w:bCs/>
          <w:color w:val="000000"/>
        </w:rPr>
        <w:t>.</w:t>
      </w:r>
      <w:r w:rsidR="007D6B77">
        <w:rPr>
          <w:bCs/>
          <w:color w:val="000000"/>
        </w:rPr>
        <w:t>nov</w:t>
      </w:r>
      <w:r w:rsidR="00E1673C">
        <w:rPr>
          <w:bCs/>
          <w:color w:val="000000"/>
        </w:rPr>
        <w:t>embrī</w:t>
      </w:r>
      <w:r w:rsidR="00E1673C">
        <w:rPr>
          <w:color w:val="000000"/>
        </w:rPr>
        <w:t>.</w:t>
      </w:r>
    </w:p>
    <w:p w14:paraId="567BE453" w14:textId="77777777" w:rsidR="00E1673C" w:rsidRDefault="00E1673C" w:rsidP="00E1673C">
      <w:pPr>
        <w:jc w:val="both"/>
        <w:rPr>
          <w:color w:val="000000"/>
        </w:rPr>
      </w:pPr>
      <w:r>
        <w:rPr>
          <w:color w:val="000000"/>
        </w:rPr>
        <w:t>Deputātiem jautājumu nav.</w:t>
      </w:r>
    </w:p>
    <w:p w14:paraId="69F323FC" w14:textId="77777777" w:rsidR="00E1673C" w:rsidRDefault="00E1673C" w:rsidP="00E1673C">
      <w:pPr>
        <w:spacing w:line="276" w:lineRule="auto"/>
        <w:rPr>
          <w:color w:val="000000"/>
        </w:rPr>
      </w:pPr>
      <w:r>
        <w:rPr>
          <w:color w:val="000000"/>
        </w:rPr>
        <w:t>Balsojums par lēmuma projektu.</w:t>
      </w:r>
    </w:p>
    <w:p w14:paraId="2FB8609A" w14:textId="77777777" w:rsidR="00E1673C" w:rsidRPr="004E32AF" w:rsidRDefault="00E1673C" w:rsidP="00E1673C">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77745CAD" w14:textId="00E6D0F1" w:rsidR="00CA0B4E" w:rsidRPr="007D6B77" w:rsidRDefault="00C5591A" w:rsidP="00E1673C">
      <w:pPr>
        <w:jc w:val="both"/>
        <w:rPr>
          <w:b/>
          <w:bCs/>
        </w:rPr>
      </w:pPr>
      <w:r w:rsidRPr="0005171D">
        <w:rPr>
          <w:b/>
          <w:color w:val="000000"/>
        </w:rPr>
        <w:lastRenderedPageBreak/>
        <w:t>Pieņemt lēmumu</w:t>
      </w:r>
      <w:r w:rsidRPr="0005171D">
        <w:rPr>
          <w:color w:val="000000"/>
        </w:rPr>
        <w:t xml:space="preserve"> </w:t>
      </w:r>
      <w:r w:rsidRPr="0005171D">
        <w:rPr>
          <w:b/>
          <w:color w:val="000000"/>
        </w:rPr>
        <w:t>Nr.</w:t>
      </w:r>
      <w:r w:rsidR="00E1673C">
        <w:rPr>
          <w:b/>
          <w:color w:val="000000"/>
        </w:rPr>
        <w:t>359</w:t>
      </w:r>
      <w:r w:rsidR="00CA0B4E" w:rsidRPr="0005171D">
        <w:rPr>
          <w:b/>
          <w:color w:val="000000"/>
        </w:rPr>
        <w:t>/1</w:t>
      </w:r>
      <w:r w:rsidR="00EC5265">
        <w:rPr>
          <w:b/>
          <w:color w:val="000000"/>
        </w:rPr>
        <w:t>9</w:t>
      </w:r>
      <w:r w:rsidRPr="0005171D">
        <w:rPr>
          <w:color w:val="000000"/>
        </w:rPr>
        <w:t xml:space="preserve"> </w:t>
      </w:r>
      <w:r w:rsidRPr="007D6B77">
        <w:rPr>
          <w:b/>
          <w:bCs/>
          <w:color w:val="000000"/>
        </w:rPr>
        <w:t>“</w:t>
      </w:r>
      <w:r w:rsidR="00EC5265" w:rsidRPr="007D6B77">
        <w:rPr>
          <w:rFonts w:eastAsia="Calibri"/>
          <w:b/>
          <w:bCs/>
          <w:lang w:eastAsia="en-US"/>
        </w:rPr>
        <w:t>Par pašvaldības nekustamā īpašuma – dzīvokļa Nr.11 Priežu ielā 20 Gardenē, Auru pagastā, Dobeles novadā, atsavināšanu</w:t>
      </w:r>
      <w:r w:rsidR="00CA0B4E" w:rsidRPr="007D6B77">
        <w:rPr>
          <w:b/>
          <w:bCs/>
        </w:rPr>
        <w:t>”</w:t>
      </w:r>
      <w:r w:rsidR="003A2CCE" w:rsidRPr="007D6B77">
        <w:rPr>
          <w:b/>
          <w:bCs/>
        </w:rPr>
        <w:t>.</w:t>
      </w:r>
    </w:p>
    <w:p w14:paraId="461454A1" w14:textId="77777777" w:rsidR="00C5591A" w:rsidRDefault="00C5591A" w:rsidP="00B74450">
      <w:pPr>
        <w:spacing w:line="276" w:lineRule="auto"/>
        <w:jc w:val="both"/>
        <w:rPr>
          <w:color w:val="000000"/>
        </w:rPr>
      </w:pPr>
      <w:r w:rsidRPr="0005171D">
        <w:rPr>
          <w:color w:val="000000"/>
        </w:rPr>
        <w:t>Lēmums pievienots protokolam.</w:t>
      </w:r>
    </w:p>
    <w:p w14:paraId="21CBD08D" w14:textId="77777777" w:rsidR="00FB1570" w:rsidRDefault="00FB1570" w:rsidP="007D6B77">
      <w:pPr>
        <w:ind w:left="3600" w:firstLine="720"/>
        <w:rPr>
          <w:color w:val="000000"/>
        </w:rPr>
      </w:pPr>
    </w:p>
    <w:p w14:paraId="53DC868F" w14:textId="301B48FD" w:rsidR="00331E0A" w:rsidRPr="00E871C6" w:rsidRDefault="00331E0A" w:rsidP="007D6B77">
      <w:pPr>
        <w:ind w:left="3600" w:firstLine="720"/>
        <w:rPr>
          <w:b/>
        </w:rPr>
      </w:pPr>
      <w:r w:rsidRPr="00E871C6">
        <w:rPr>
          <w:color w:val="000000"/>
        </w:rPr>
        <w:t>5</w:t>
      </w:r>
      <w:r w:rsidR="00EC019A">
        <w:rPr>
          <w:color w:val="000000"/>
        </w:rPr>
        <w:t>0</w:t>
      </w:r>
      <w:r w:rsidRPr="00E871C6">
        <w:rPr>
          <w:color w:val="000000"/>
        </w:rPr>
        <w:t>.§</w:t>
      </w:r>
    </w:p>
    <w:p w14:paraId="274DAB18" w14:textId="69A96DF7" w:rsidR="007D6B77" w:rsidRPr="007D6B77" w:rsidRDefault="007D6B77" w:rsidP="003A2CCE">
      <w:pPr>
        <w:pStyle w:val="Default"/>
        <w:ind w:right="142"/>
        <w:jc w:val="center"/>
        <w:rPr>
          <w:b/>
          <w:bCs/>
        </w:rPr>
      </w:pPr>
      <w:r w:rsidRPr="007D6B77">
        <w:rPr>
          <w:b/>
          <w:bCs/>
        </w:rPr>
        <w:t>Par pašvaldības nekustamā īpašuma – dzīvokļa Nr.3 Uzvaras ielā 29 Dobelē, Dobeles novadā, atsavināšanu</w:t>
      </w:r>
    </w:p>
    <w:p w14:paraId="2FF9A403" w14:textId="71BB80F0"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2320" behindDoc="0" locked="0" layoutInCell="1" allowOverlap="1" wp14:anchorId="66024B50" wp14:editId="01101994">
                <wp:simplePos x="0" y="0"/>
                <wp:positionH relativeFrom="column">
                  <wp:posOffset>-61595</wp:posOffset>
                </wp:positionH>
                <wp:positionV relativeFrom="paragraph">
                  <wp:posOffset>-1905</wp:posOffset>
                </wp:positionV>
                <wp:extent cx="5892800" cy="0"/>
                <wp:effectExtent l="0" t="0" r="0" b="0"/>
                <wp:wrapNone/>
                <wp:docPr id="1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05B19" id="AutoShape 1126" o:spid="_x0000_s1026" type="#_x0000_t32" style="position:absolute;margin-left:-4.85pt;margin-top:-.15pt;width:464pt;height:0;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i0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PJ4t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7D6B77">
        <w:rPr>
          <w:i/>
          <w:color w:val="000000"/>
        </w:rPr>
        <w:t>A.Apsīte</w:t>
      </w:r>
      <w:proofErr w:type="spellEnd"/>
      <w:r>
        <w:rPr>
          <w:i/>
          <w:color w:val="000000"/>
        </w:rPr>
        <w:t>)</w:t>
      </w:r>
    </w:p>
    <w:p w14:paraId="1715C788" w14:textId="77777777" w:rsidR="00331E0A" w:rsidRDefault="00331E0A" w:rsidP="00BC03EE">
      <w:pPr>
        <w:rPr>
          <w:color w:val="000000"/>
        </w:rPr>
      </w:pPr>
    </w:p>
    <w:p w14:paraId="5B0B5426" w14:textId="53770608" w:rsidR="007D6B77" w:rsidRDefault="00D1722A" w:rsidP="007D6B77">
      <w:pPr>
        <w:jc w:val="both"/>
        <w:rPr>
          <w:color w:val="000000"/>
        </w:rPr>
      </w:pPr>
      <w:r w:rsidRPr="00CF69C1">
        <w:rPr>
          <w:color w:val="000000"/>
        </w:rPr>
        <w:t>Jautājums izskatīts</w:t>
      </w:r>
      <w:r>
        <w:rPr>
          <w:color w:val="000000"/>
        </w:rPr>
        <w:t xml:space="preserve"> </w:t>
      </w:r>
      <w:r w:rsidR="007D6B77">
        <w:rPr>
          <w:bCs/>
          <w:color w:val="000000"/>
        </w:rPr>
        <w:t xml:space="preserve">Tautsaimniecības un attīstības </w:t>
      </w:r>
      <w:r w:rsidR="007D6B77" w:rsidRPr="00F50D41">
        <w:rPr>
          <w:bCs/>
          <w:color w:val="000000"/>
        </w:rPr>
        <w:t>komitej</w:t>
      </w:r>
      <w:r w:rsidR="007D6B77">
        <w:rPr>
          <w:bCs/>
          <w:color w:val="000000"/>
        </w:rPr>
        <w:t>ā 2021.gada 17.novembrī</w:t>
      </w:r>
      <w:r w:rsidR="007D6B77">
        <w:rPr>
          <w:color w:val="000000"/>
        </w:rPr>
        <w:t>.</w:t>
      </w:r>
    </w:p>
    <w:p w14:paraId="5CA80EBE" w14:textId="77777777" w:rsidR="007D6B77" w:rsidRDefault="007D6B77" w:rsidP="007D6B77">
      <w:pPr>
        <w:jc w:val="both"/>
        <w:rPr>
          <w:color w:val="000000"/>
        </w:rPr>
      </w:pPr>
      <w:r>
        <w:rPr>
          <w:color w:val="000000"/>
        </w:rPr>
        <w:t>Deputātiem jautājumu nav.</w:t>
      </w:r>
    </w:p>
    <w:p w14:paraId="364A802B" w14:textId="77777777" w:rsidR="007D6B77" w:rsidRDefault="007D6B77" w:rsidP="007D6B77">
      <w:pPr>
        <w:spacing w:line="276" w:lineRule="auto"/>
        <w:rPr>
          <w:color w:val="000000"/>
        </w:rPr>
      </w:pPr>
      <w:r>
        <w:rPr>
          <w:color w:val="000000"/>
        </w:rPr>
        <w:t>Balsojums par lēmuma projektu.</w:t>
      </w:r>
    </w:p>
    <w:p w14:paraId="6323AFBC" w14:textId="77777777" w:rsidR="007D6B77" w:rsidRPr="004E32AF" w:rsidRDefault="007D6B77" w:rsidP="007D6B77">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790A541D" w14:textId="3FBB8370" w:rsidR="007D3EF1" w:rsidRPr="00E871C6" w:rsidRDefault="00D24EF9" w:rsidP="007D6B77">
      <w:pPr>
        <w:jc w:val="both"/>
        <w:rPr>
          <w:b/>
          <w:bCs/>
        </w:rPr>
      </w:pPr>
      <w:r w:rsidRPr="0005171D">
        <w:rPr>
          <w:b/>
        </w:rPr>
        <w:t>Pieņemt lēmumu</w:t>
      </w:r>
      <w:r w:rsidRPr="0005171D">
        <w:t xml:space="preserve"> </w:t>
      </w:r>
      <w:r w:rsidRPr="0005171D">
        <w:rPr>
          <w:b/>
        </w:rPr>
        <w:t>Nr.</w:t>
      </w:r>
      <w:r w:rsidR="00472EA9">
        <w:rPr>
          <w:b/>
        </w:rPr>
        <w:t>360</w:t>
      </w:r>
      <w:r w:rsidRPr="0005171D">
        <w:rPr>
          <w:b/>
        </w:rPr>
        <w:t>/1</w:t>
      </w:r>
      <w:r w:rsidR="00472EA9">
        <w:rPr>
          <w:b/>
        </w:rPr>
        <w:t>9</w:t>
      </w:r>
      <w:r w:rsidRPr="0005171D">
        <w:t xml:space="preserve"> </w:t>
      </w:r>
      <w:r w:rsidRPr="007D6B77">
        <w:rPr>
          <w:b/>
          <w:bCs/>
        </w:rPr>
        <w:t>“</w:t>
      </w:r>
      <w:r w:rsidR="007D6B77" w:rsidRPr="007D6B77">
        <w:rPr>
          <w:b/>
          <w:bCs/>
        </w:rPr>
        <w:t xml:space="preserve"> </w:t>
      </w:r>
      <w:r w:rsidR="007D6B77" w:rsidRPr="007D6B77">
        <w:rPr>
          <w:rFonts w:eastAsia="Calibri"/>
          <w:b/>
          <w:bCs/>
          <w:lang w:eastAsia="en-US"/>
        </w:rPr>
        <w:t>Par pašvaldības nekustamā īpašuma – dzīvokļa Nr.3 Uzvaras ielā 29 Dobelē, Dobeles novadā, atsavināšanu</w:t>
      </w:r>
      <w:r w:rsidR="007D6B77" w:rsidRPr="007D6B77">
        <w:rPr>
          <w:b/>
          <w:bCs/>
        </w:rPr>
        <w:t xml:space="preserve"> </w:t>
      </w:r>
      <w:r w:rsidR="007D3EF1" w:rsidRPr="007D6B77">
        <w:rPr>
          <w:b/>
          <w:bCs/>
        </w:rPr>
        <w:t>”</w:t>
      </w:r>
      <w:r w:rsidR="00F3464A">
        <w:rPr>
          <w:b/>
          <w:bCs/>
        </w:rPr>
        <w:t>.</w:t>
      </w:r>
    </w:p>
    <w:p w14:paraId="78254C30" w14:textId="7DD1C967" w:rsidR="005F7653" w:rsidRDefault="00CA0B4E" w:rsidP="00DA4A4E">
      <w:pPr>
        <w:spacing w:line="276" w:lineRule="auto"/>
        <w:jc w:val="both"/>
        <w:rPr>
          <w:color w:val="000000"/>
        </w:rPr>
      </w:pPr>
      <w:r w:rsidRPr="00FE5C59">
        <w:rPr>
          <w:color w:val="000000"/>
        </w:rPr>
        <w:t>Lēmums pievienots protokolam.</w:t>
      </w:r>
    </w:p>
    <w:p w14:paraId="17446D21" w14:textId="4CF8997E" w:rsidR="00213C8B" w:rsidRPr="00E871C6" w:rsidRDefault="00213C8B" w:rsidP="00213C8B">
      <w:pPr>
        <w:ind w:left="3600" w:firstLine="720"/>
        <w:rPr>
          <w:b/>
        </w:rPr>
      </w:pPr>
      <w:r w:rsidRPr="00E871C6">
        <w:rPr>
          <w:color w:val="000000"/>
        </w:rPr>
        <w:t>5</w:t>
      </w:r>
      <w:r>
        <w:rPr>
          <w:color w:val="000000"/>
        </w:rPr>
        <w:t>1</w:t>
      </w:r>
      <w:r w:rsidRPr="00E871C6">
        <w:rPr>
          <w:color w:val="000000"/>
        </w:rPr>
        <w:t>.§</w:t>
      </w:r>
    </w:p>
    <w:p w14:paraId="6A33C3B6" w14:textId="6919DFC1" w:rsidR="00213C8B" w:rsidRPr="00213C8B" w:rsidRDefault="00213C8B" w:rsidP="00213C8B">
      <w:pPr>
        <w:pStyle w:val="Default"/>
        <w:ind w:right="142"/>
        <w:jc w:val="center"/>
        <w:rPr>
          <w:b/>
          <w:bCs/>
        </w:rPr>
      </w:pPr>
      <w:r w:rsidRPr="00213C8B">
        <w:rPr>
          <w:b/>
          <w:bCs/>
        </w:rPr>
        <w:t>Par pašvaldības nekustamā īpašuma – dzīvokļa Nr.2, 1.maija ielā 1 Aucē, Dobeles novadā, atkārtotu izsoli</w:t>
      </w:r>
    </w:p>
    <w:p w14:paraId="2DC4AF8C" w14:textId="53CCA29D" w:rsidR="00213C8B" w:rsidRPr="00FE5C59" w:rsidRDefault="00213C8B" w:rsidP="00213C8B">
      <w:pPr>
        <w:jc w:val="center"/>
        <w:rPr>
          <w:i/>
          <w:color w:val="000000"/>
        </w:rPr>
      </w:pPr>
      <w:r w:rsidRPr="00FE5C59">
        <w:rPr>
          <w:b/>
          <w:noProof/>
          <w:color w:val="000000"/>
        </w:rPr>
        <mc:AlternateContent>
          <mc:Choice Requires="wps">
            <w:drawing>
              <wp:anchor distT="0" distB="0" distL="114300" distR="114300" simplePos="0" relativeHeight="251935744" behindDoc="0" locked="0" layoutInCell="1" allowOverlap="1" wp14:anchorId="5F2C0F9B" wp14:editId="385F8B32">
                <wp:simplePos x="0" y="0"/>
                <wp:positionH relativeFrom="column">
                  <wp:posOffset>-61595</wp:posOffset>
                </wp:positionH>
                <wp:positionV relativeFrom="paragraph">
                  <wp:posOffset>-1905</wp:posOffset>
                </wp:positionV>
                <wp:extent cx="5892800" cy="0"/>
                <wp:effectExtent l="0" t="0" r="0" b="0"/>
                <wp:wrapNone/>
                <wp:docPr id="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B26FC0"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sidR="00C5204E">
        <w:rPr>
          <w:i/>
          <w:color w:val="000000"/>
        </w:rPr>
        <w:t>G</w:t>
      </w:r>
      <w:r>
        <w:rPr>
          <w:i/>
          <w:color w:val="000000"/>
        </w:rPr>
        <w:t>.Memmēns</w:t>
      </w:r>
      <w:proofErr w:type="spellEnd"/>
      <w:r>
        <w:rPr>
          <w:i/>
          <w:color w:val="000000"/>
        </w:rPr>
        <w:t>)</w:t>
      </w:r>
    </w:p>
    <w:p w14:paraId="6D8F587C" w14:textId="77777777" w:rsidR="00213C8B" w:rsidRDefault="00213C8B" w:rsidP="00213C8B">
      <w:pPr>
        <w:rPr>
          <w:color w:val="000000"/>
        </w:rPr>
      </w:pPr>
    </w:p>
    <w:p w14:paraId="2F4289F4" w14:textId="41EA3D2F" w:rsidR="00213C8B" w:rsidRDefault="00213C8B" w:rsidP="00213C8B">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26B327B0" w14:textId="77777777" w:rsidR="00213C8B" w:rsidRDefault="00213C8B" w:rsidP="00213C8B">
      <w:pPr>
        <w:jc w:val="both"/>
        <w:rPr>
          <w:color w:val="000000"/>
        </w:rPr>
      </w:pPr>
      <w:r>
        <w:rPr>
          <w:color w:val="000000"/>
        </w:rPr>
        <w:t>Deputātiem jautājumu nav.</w:t>
      </w:r>
    </w:p>
    <w:p w14:paraId="420660CE" w14:textId="77777777" w:rsidR="00213C8B" w:rsidRDefault="00213C8B" w:rsidP="00213C8B">
      <w:pPr>
        <w:spacing w:line="276" w:lineRule="auto"/>
        <w:rPr>
          <w:color w:val="000000"/>
        </w:rPr>
      </w:pPr>
      <w:r>
        <w:rPr>
          <w:color w:val="000000"/>
        </w:rPr>
        <w:t>Balsojums par lēmuma projektu.</w:t>
      </w:r>
    </w:p>
    <w:p w14:paraId="09BC9ED3" w14:textId="77777777" w:rsidR="00213C8B" w:rsidRPr="004E32AF" w:rsidRDefault="00213C8B" w:rsidP="00213C8B">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2425ABEB" w14:textId="196E839B" w:rsidR="00213C8B" w:rsidRPr="00E871C6" w:rsidRDefault="00213C8B" w:rsidP="00213C8B">
      <w:pPr>
        <w:jc w:val="both"/>
        <w:rPr>
          <w:b/>
          <w:bCs/>
        </w:rPr>
      </w:pPr>
      <w:r w:rsidRPr="0005171D">
        <w:rPr>
          <w:b/>
        </w:rPr>
        <w:t>Pieņemt lēmumu</w:t>
      </w:r>
      <w:r w:rsidRPr="0005171D">
        <w:t xml:space="preserve"> </w:t>
      </w:r>
      <w:r w:rsidRPr="0005171D">
        <w:rPr>
          <w:b/>
        </w:rPr>
        <w:t>Nr.</w:t>
      </w:r>
      <w:r>
        <w:rPr>
          <w:b/>
        </w:rPr>
        <w:t>36</w:t>
      </w:r>
      <w:r w:rsidR="00DD2A99">
        <w:rPr>
          <w:b/>
        </w:rPr>
        <w:t>1</w:t>
      </w:r>
      <w:r w:rsidRPr="0005171D">
        <w:rPr>
          <w:b/>
        </w:rPr>
        <w:t>/1</w:t>
      </w:r>
      <w:r>
        <w:rPr>
          <w:b/>
        </w:rPr>
        <w:t>9</w:t>
      </w:r>
      <w:r w:rsidRPr="0005171D">
        <w:t xml:space="preserve"> </w:t>
      </w:r>
      <w:r w:rsidRPr="00100AA7">
        <w:rPr>
          <w:b/>
          <w:bCs/>
        </w:rPr>
        <w:t xml:space="preserve">“ </w:t>
      </w:r>
      <w:r w:rsidR="00100AA7" w:rsidRPr="00100AA7">
        <w:rPr>
          <w:rFonts w:eastAsia="Calibri"/>
          <w:b/>
          <w:bCs/>
          <w:lang w:eastAsia="en-US"/>
        </w:rPr>
        <w:t>Par pašvaldības nekustamā īpašuma – dzīvokļa Nr.2, 1.maija ielā 1 Aucē, Dobeles novadā, atkārtotu izsoli</w:t>
      </w:r>
      <w:r w:rsidRPr="00100AA7">
        <w:rPr>
          <w:b/>
          <w:bCs/>
        </w:rPr>
        <w:t>”</w:t>
      </w:r>
      <w:r w:rsidR="00F3464A">
        <w:rPr>
          <w:b/>
          <w:bCs/>
        </w:rPr>
        <w:t>.</w:t>
      </w:r>
    </w:p>
    <w:p w14:paraId="038D59AC" w14:textId="7428664E" w:rsidR="005F7653" w:rsidRDefault="00213C8B" w:rsidP="00DA4A4E">
      <w:pPr>
        <w:spacing w:line="276" w:lineRule="auto"/>
        <w:jc w:val="both"/>
        <w:rPr>
          <w:color w:val="000000"/>
        </w:rPr>
      </w:pPr>
      <w:r w:rsidRPr="00FE5C59">
        <w:rPr>
          <w:color w:val="000000"/>
        </w:rPr>
        <w:t>Lēmums pievienots protokolam.</w:t>
      </w:r>
    </w:p>
    <w:p w14:paraId="19B2CC5D" w14:textId="49E8D056" w:rsidR="00DD2A99" w:rsidRPr="00E871C6" w:rsidRDefault="00DD2A99" w:rsidP="00DD2A99">
      <w:pPr>
        <w:ind w:left="3600" w:firstLine="720"/>
        <w:rPr>
          <w:b/>
        </w:rPr>
      </w:pPr>
      <w:r w:rsidRPr="00E871C6">
        <w:rPr>
          <w:color w:val="000000"/>
        </w:rPr>
        <w:t>5</w:t>
      </w:r>
      <w:r>
        <w:rPr>
          <w:color w:val="000000"/>
        </w:rPr>
        <w:t>2</w:t>
      </w:r>
      <w:r w:rsidRPr="00E871C6">
        <w:rPr>
          <w:color w:val="000000"/>
        </w:rPr>
        <w:t>.§</w:t>
      </w:r>
    </w:p>
    <w:p w14:paraId="7DD3790F" w14:textId="7E0CA352" w:rsidR="00DD2A99" w:rsidRPr="00DD2A99" w:rsidRDefault="00DD2A99" w:rsidP="00DD2A99">
      <w:pPr>
        <w:pStyle w:val="Default"/>
        <w:ind w:right="142"/>
        <w:jc w:val="center"/>
        <w:rPr>
          <w:b/>
          <w:bCs/>
        </w:rPr>
      </w:pPr>
      <w:r w:rsidRPr="00DD2A99">
        <w:rPr>
          <w:b/>
          <w:bCs/>
        </w:rPr>
        <w:t>Par pašvaldības nekustamā īpašuma – dzīvokļa Nr.7 “Dzelzgaļi” Vecauces pagastā, Dobeles novadā, atsavināšanu</w:t>
      </w:r>
    </w:p>
    <w:p w14:paraId="4BF6C7DD" w14:textId="3BD3212E" w:rsidR="00DD2A99" w:rsidRPr="00FE5C59" w:rsidRDefault="00DD2A99" w:rsidP="00DD2A99">
      <w:pPr>
        <w:jc w:val="center"/>
        <w:rPr>
          <w:i/>
          <w:color w:val="000000"/>
        </w:rPr>
      </w:pPr>
      <w:r w:rsidRPr="00FE5C59">
        <w:rPr>
          <w:b/>
          <w:noProof/>
          <w:color w:val="000000"/>
        </w:rPr>
        <mc:AlternateContent>
          <mc:Choice Requires="wps">
            <w:drawing>
              <wp:anchor distT="0" distB="0" distL="114300" distR="114300" simplePos="0" relativeHeight="251937792" behindDoc="0" locked="0" layoutInCell="1" allowOverlap="1" wp14:anchorId="5BEA2669" wp14:editId="40D07837">
                <wp:simplePos x="0" y="0"/>
                <wp:positionH relativeFrom="column">
                  <wp:posOffset>-61595</wp:posOffset>
                </wp:positionH>
                <wp:positionV relativeFrom="paragraph">
                  <wp:posOffset>-1905</wp:posOffset>
                </wp:positionV>
                <wp:extent cx="5892800" cy="0"/>
                <wp:effectExtent l="0" t="0" r="0" b="0"/>
                <wp:wrapNone/>
                <wp:docPr id="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EE2E8" id="AutoShape 1126" o:spid="_x0000_s1026" type="#_x0000_t32" style="position:absolute;margin-left:-4.85pt;margin-top:-.15pt;width:464pt;height:0;flip:y;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sidR="00C5204E">
        <w:rPr>
          <w:i/>
          <w:color w:val="000000"/>
        </w:rPr>
        <w:t>G</w:t>
      </w:r>
      <w:r>
        <w:rPr>
          <w:i/>
          <w:color w:val="000000"/>
        </w:rPr>
        <w:t>.Memmēns</w:t>
      </w:r>
      <w:proofErr w:type="spellEnd"/>
      <w:r>
        <w:rPr>
          <w:i/>
          <w:color w:val="000000"/>
        </w:rPr>
        <w:t>)</w:t>
      </w:r>
    </w:p>
    <w:p w14:paraId="555E39FB" w14:textId="77777777" w:rsidR="00DD2A99" w:rsidRDefault="00DD2A99" w:rsidP="00DD2A99">
      <w:pPr>
        <w:rPr>
          <w:color w:val="000000"/>
        </w:rPr>
      </w:pPr>
    </w:p>
    <w:p w14:paraId="1AE34414" w14:textId="77777777" w:rsidR="00DD2A99" w:rsidRDefault="00DD2A99" w:rsidP="00DD2A99">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1BB76A57" w14:textId="77777777" w:rsidR="00DD2A99" w:rsidRDefault="00DD2A99" w:rsidP="00DD2A99">
      <w:pPr>
        <w:jc w:val="both"/>
        <w:rPr>
          <w:color w:val="000000"/>
        </w:rPr>
      </w:pPr>
      <w:r>
        <w:rPr>
          <w:color w:val="000000"/>
        </w:rPr>
        <w:t>Deputātiem jautājumu nav.</w:t>
      </w:r>
    </w:p>
    <w:p w14:paraId="6677527C" w14:textId="77777777" w:rsidR="00DD2A99" w:rsidRDefault="00DD2A99" w:rsidP="00DD2A99">
      <w:pPr>
        <w:spacing w:line="276" w:lineRule="auto"/>
        <w:rPr>
          <w:color w:val="000000"/>
        </w:rPr>
      </w:pPr>
      <w:r>
        <w:rPr>
          <w:color w:val="000000"/>
        </w:rPr>
        <w:t>Balsojums par lēmuma projektu.</w:t>
      </w:r>
    </w:p>
    <w:p w14:paraId="0AA458CF" w14:textId="77777777" w:rsidR="00DD2A99" w:rsidRPr="004E32AF" w:rsidRDefault="00DD2A99" w:rsidP="00DD2A99">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5DEFB70B" w14:textId="30507392" w:rsidR="00DD2A99" w:rsidRPr="00DD2A99" w:rsidRDefault="00DD2A99" w:rsidP="00DD2A99">
      <w:pPr>
        <w:jc w:val="both"/>
        <w:rPr>
          <w:b/>
          <w:bCs/>
        </w:rPr>
      </w:pPr>
      <w:r w:rsidRPr="0005171D">
        <w:rPr>
          <w:b/>
        </w:rPr>
        <w:t>Pieņemt lēmumu</w:t>
      </w:r>
      <w:r w:rsidRPr="0005171D">
        <w:t xml:space="preserve"> </w:t>
      </w:r>
      <w:r w:rsidRPr="0005171D">
        <w:rPr>
          <w:b/>
        </w:rPr>
        <w:t>Nr.</w:t>
      </w:r>
      <w:r>
        <w:rPr>
          <w:b/>
        </w:rPr>
        <w:t>362</w:t>
      </w:r>
      <w:r w:rsidRPr="0005171D">
        <w:rPr>
          <w:b/>
        </w:rPr>
        <w:t>/1</w:t>
      </w:r>
      <w:r>
        <w:rPr>
          <w:b/>
        </w:rPr>
        <w:t>9</w:t>
      </w:r>
      <w:r w:rsidRPr="0005171D">
        <w:t xml:space="preserve"> </w:t>
      </w:r>
      <w:r w:rsidRPr="00DD2A99">
        <w:rPr>
          <w:b/>
          <w:bCs/>
        </w:rPr>
        <w:t xml:space="preserve">“ </w:t>
      </w:r>
      <w:r w:rsidRPr="00DD2A99">
        <w:rPr>
          <w:rFonts w:eastAsia="Calibri"/>
          <w:b/>
          <w:bCs/>
          <w:lang w:eastAsia="en-US"/>
        </w:rPr>
        <w:t>Par pašvaldības nekustamā īpašuma – dzīvokļa Nr.7 “</w:t>
      </w:r>
      <w:proofErr w:type="spellStart"/>
      <w:r w:rsidRPr="00DD2A99">
        <w:rPr>
          <w:rFonts w:eastAsia="Calibri"/>
          <w:b/>
          <w:bCs/>
          <w:lang w:eastAsia="en-US"/>
        </w:rPr>
        <w:t>Dzelzgaļi</w:t>
      </w:r>
      <w:proofErr w:type="spellEnd"/>
      <w:r w:rsidRPr="00DD2A99">
        <w:rPr>
          <w:rFonts w:eastAsia="Calibri"/>
          <w:b/>
          <w:bCs/>
          <w:lang w:eastAsia="en-US"/>
        </w:rPr>
        <w:t>” Vecauces pagastā, Dobeles novadā, atsavināšanu</w:t>
      </w:r>
      <w:r w:rsidRPr="00DD2A99">
        <w:rPr>
          <w:b/>
          <w:bCs/>
        </w:rPr>
        <w:t>”</w:t>
      </w:r>
      <w:r w:rsidR="00F3464A">
        <w:rPr>
          <w:b/>
          <w:bCs/>
        </w:rPr>
        <w:t>.</w:t>
      </w:r>
    </w:p>
    <w:p w14:paraId="69827479" w14:textId="230C855F" w:rsidR="00213C8B" w:rsidRDefault="00DD2A99" w:rsidP="00FB1570">
      <w:pPr>
        <w:spacing w:line="276" w:lineRule="auto"/>
        <w:jc w:val="both"/>
        <w:rPr>
          <w:color w:val="000000"/>
        </w:rPr>
      </w:pPr>
      <w:r w:rsidRPr="00FE5C59">
        <w:rPr>
          <w:color w:val="000000"/>
        </w:rPr>
        <w:lastRenderedPageBreak/>
        <w:t>Lēmums pievienots protokolam.</w:t>
      </w:r>
    </w:p>
    <w:p w14:paraId="3B8F10FE" w14:textId="77777777" w:rsidR="005F7653" w:rsidRDefault="005F7653" w:rsidP="000213A1">
      <w:pPr>
        <w:ind w:left="4320"/>
        <w:rPr>
          <w:color w:val="000000"/>
        </w:rPr>
      </w:pPr>
    </w:p>
    <w:p w14:paraId="73A9A347" w14:textId="60B5DA93" w:rsidR="00331E0A" w:rsidRDefault="00331E0A" w:rsidP="000213A1">
      <w:pPr>
        <w:ind w:left="4320"/>
        <w:rPr>
          <w:b/>
          <w:u w:val="single"/>
        </w:rPr>
      </w:pPr>
      <w:r>
        <w:rPr>
          <w:color w:val="000000"/>
        </w:rPr>
        <w:t>5</w:t>
      </w:r>
      <w:r w:rsidR="003C2FDF">
        <w:rPr>
          <w:color w:val="000000"/>
        </w:rPr>
        <w:t>3</w:t>
      </w:r>
      <w:r w:rsidRPr="00FE5C59">
        <w:rPr>
          <w:color w:val="000000"/>
        </w:rPr>
        <w:t>.§</w:t>
      </w:r>
    </w:p>
    <w:p w14:paraId="37AD3D00" w14:textId="77777777" w:rsidR="00E95160" w:rsidRPr="00464D4A" w:rsidRDefault="00E95160" w:rsidP="00E95160">
      <w:pPr>
        <w:jc w:val="center"/>
        <w:rPr>
          <w:rFonts w:eastAsia="Calibri"/>
          <w:b/>
          <w:bCs/>
          <w:lang w:eastAsia="en-US"/>
        </w:rPr>
      </w:pPr>
      <w:r w:rsidRPr="00464D4A">
        <w:rPr>
          <w:rFonts w:eastAsia="Calibri"/>
          <w:b/>
          <w:bCs/>
          <w:lang w:eastAsia="en-US"/>
        </w:rPr>
        <w:t xml:space="preserve">Par pašvaldības nekustamā īpašuma – dzīvokļa Nr.2 Īles ielā 13, </w:t>
      </w:r>
    </w:p>
    <w:p w14:paraId="2BF6D1FB" w14:textId="74A3603A" w:rsidR="00E95160" w:rsidRPr="00464D4A" w:rsidRDefault="00E95160" w:rsidP="00E95160">
      <w:pPr>
        <w:pStyle w:val="Default"/>
        <w:ind w:right="142"/>
        <w:jc w:val="center"/>
        <w:rPr>
          <w:b/>
          <w:bCs/>
        </w:rPr>
      </w:pPr>
      <w:r w:rsidRPr="00464D4A">
        <w:rPr>
          <w:b/>
          <w:bCs/>
        </w:rPr>
        <w:t>Bēnē, Bēnes pagastā, Dobeles novadā, atsavināšanu</w:t>
      </w:r>
    </w:p>
    <w:p w14:paraId="1D445440" w14:textId="7B87F7BC"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4368" behindDoc="0" locked="0" layoutInCell="1" allowOverlap="1" wp14:anchorId="61B1EA40" wp14:editId="01748EE5">
                <wp:simplePos x="0" y="0"/>
                <wp:positionH relativeFrom="column">
                  <wp:posOffset>-61595</wp:posOffset>
                </wp:positionH>
                <wp:positionV relativeFrom="paragraph">
                  <wp:posOffset>-1905</wp:posOffset>
                </wp:positionV>
                <wp:extent cx="5892800" cy="0"/>
                <wp:effectExtent l="0" t="0" r="0" b="0"/>
                <wp:wrapNone/>
                <wp:docPr id="15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2B8DF" id="AutoShape 1126" o:spid="_x0000_s1026" type="#_x0000_t32" style="position:absolute;margin-left:-4.85pt;margin-top:-.15pt;width:464pt;height:0;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Wp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raM&#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asXVq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proofErr w:type="spellStart"/>
      <w:r w:rsidR="00C5204E">
        <w:rPr>
          <w:i/>
          <w:color w:val="000000"/>
        </w:rPr>
        <w:t>G</w:t>
      </w:r>
      <w:r w:rsidR="00464D4A">
        <w:rPr>
          <w:i/>
          <w:color w:val="000000"/>
        </w:rPr>
        <w:t>.Memmēns</w:t>
      </w:r>
      <w:proofErr w:type="spellEnd"/>
      <w:r>
        <w:rPr>
          <w:i/>
          <w:color w:val="000000"/>
        </w:rPr>
        <w:t>)</w:t>
      </w:r>
    </w:p>
    <w:p w14:paraId="6160E7D3" w14:textId="77777777" w:rsidR="00331E0A" w:rsidRDefault="00331E0A" w:rsidP="00331E0A">
      <w:pPr>
        <w:rPr>
          <w:color w:val="000000"/>
        </w:rPr>
      </w:pPr>
    </w:p>
    <w:p w14:paraId="6C9184AD" w14:textId="77777777" w:rsidR="00464D4A" w:rsidRDefault="00464D4A" w:rsidP="00464D4A">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259BD596" w14:textId="77777777" w:rsidR="00464D4A" w:rsidRDefault="00464D4A" w:rsidP="00464D4A">
      <w:pPr>
        <w:jc w:val="both"/>
        <w:rPr>
          <w:color w:val="000000"/>
        </w:rPr>
      </w:pPr>
      <w:r>
        <w:rPr>
          <w:color w:val="000000"/>
        </w:rPr>
        <w:t>Deputātiem jautājumu nav.</w:t>
      </w:r>
    </w:p>
    <w:p w14:paraId="665DB554" w14:textId="77777777" w:rsidR="00464D4A" w:rsidRDefault="00464D4A" w:rsidP="00464D4A">
      <w:pPr>
        <w:spacing w:line="276" w:lineRule="auto"/>
        <w:rPr>
          <w:color w:val="000000"/>
        </w:rPr>
      </w:pPr>
      <w:r>
        <w:rPr>
          <w:color w:val="000000"/>
        </w:rPr>
        <w:t>Balsojums par lēmuma projektu.</w:t>
      </w:r>
    </w:p>
    <w:p w14:paraId="34024F8D" w14:textId="77777777" w:rsidR="00464D4A" w:rsidRPr="004E32AF" w:rsidRDefault="00464D4A" w:rsidP="00464D4A">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57B2AD9C" w14:textId="3E887E58" w:rsidR="00464D4A" w:rsidRPr="00DD2A99" w:rsidRDefault="00464D4A" w:rsidP="00464D4A">
      <w:pPr>
        <w:jc w:val="both"/>
        <w:rPr>
          <w:b/>
          <w:bCs/>
        </w:rPr>
      </w:pPr>
      <w:r w:rsidRPr="0005171D">
        <w:rPr>
          <w:b/>
        </w:rPr>
        <w:t>Pieņemt lēmumu</w:t>
      </w:r>
      <w:r w:rsidRPr="0005171D">
        <w:t xml:space="preserve"> </w:t>
      </w:r>
      <w:r w:rsidRPr="0005171D">
        <w:rPr>
          <w:b/>
        </w:rPr>
        <w:t>Nr.</w:t>
      </w:r>
      <w:r>
        <w:rPr>
          <w:b/>
        </w:rPr>
        <w:t>363</w:t>
      </w:r>
      <w:r w:rsidRPr="0005171D">
        <w:rPr>
          <w:b/>
        </w:rPr>
        <w:t>/1</w:t>
      </w:r>
      <w:r>
        <w:rPr>
          <w:b/>
        </w:rPr>
        <w:t>9</w:t>
      </w:r>
      <w:r w:rsidRPr="0005171D">
        <w:t xml:space="preserve"> </w:t>
      </w:r>
      <w:r w:rsidRPr="00DD2A99">
        <w:rPr>
          <w:b/>
          <w:bCs/>
        </w:rPr>
        <w:t xml:space="preserve">“ </w:t>
      </w:r>
      <w:r w:rsidRPr="00464D4A">
        <w:rPr>
          <w:rFonts w:eastAsia="Calibri"/>
          <w:b/>
          <w:bCs/>
          <w:lang w:eastAsia="en-US"/>
        </w:rPr>
        <w:t>Par pašvaldības nekustamā īpašuma – dzīvokļa Nr.2 Īles ielā 13, Bēnē, Bēnes pagastā, Dobeles novadā, atsavināšanu</w:t>
      </w:r>
      <w:r w:rsidRPr="00DD2A99">
        <w:rPr>
          <w:b/>
          <w:bCs/>
        </w:rPr>
        <w:t>”</w:t>
      </w:r>
      <w:r w:rsidR="00F3464A">
        <w:rPr>
          <w:b/>
          <w:bCs/>
        </w:rPr>
        <w:t>.</w:t>
      </w:r>
    </w:p>
    <w:p w14:paraId="7CBB2E42" w14:textId="77777777" w:rsidR="00464D4A" w:rsidRDefault="00464D4A" w:rsidP="00464D4A">
      <w:pPr>
        <w:spacing w:line="276" w:lineRule="auto"/>
        <w:jc w:val="both"/>
        <w:rPr>
          <w:color w:val="000000"/>
        </w:rPr>
      </w:pPr>
      <w:r w:rsidRPr="00FE5C59">
        <w:rPr>
          <w:color w:val="000000"/>
        </w:rPr>
        <w:t>Lēmums pievienots protokolam.</w:t>
      </w:r>
    </w:p>
    <w:p w14:paraId="5F6105D5" w14:textId="77777777" w:rsidR="005F7653" w:rsidRDefault="005F7653" w:rsidP="00632063">
      <w:pPr>
        <w:jc w:val="center"/>
        <w:rPr>
          <w:color w:val="000000"/>
        </w:rPr>
      </w:pPr>
    </w:p>
    <w:p w14:paraId="4465A1CA" w14:textId="7A8BC712" w:rsidR="00632063" w:rsidRDefault="00632063" w:rsidP="00632063">
      <w:pPr>
        <w:jc w:val="center"/>
        <w:rPr>
          <w:b/>
          <w:u w:val="single"/>
        </w:rPr>
      </w:pPr>
      <w:r>
        <w:rPr>
          <w:color w:val="000000"/>
        </w:rPr>
        <w:t>5</w:t>
      </w:r>
      <w:r w:rsidR="003C2FDF">
        <w:rPr>
          <w:color w:val="000000"/>
        </w:rPr>
        <w:t>4</w:t>
      </w:r>
      <w:r w:rsidRPr="00FE5C59">
        <w:rPr>
          <w:color w:val="000000"/>
        </w:rPr>
        <w:t>.§</w:t>
      </w:r>
    </w:p>
    <w:p w14:paraId="3DAF71F0" w14:textId="7BCF08D0" w:rsidR="00981FE4" w:rsidRPr="00981FE4" w:rsidRDefault="00981FE4" w:rsidP="00981FE4">
      <w:pPr>
        <w:jc w:val="center"/>
        <w:rPr>
          <w:rFonts w:eastAsia="Calibri"/>
          <w:b/>
          <w:bCs/>
          <w:lang w:eastAsia="en-US"/>
        </w:rPr>
      </w:pPr>
      <w:r w:rsidRPr="00981FE4">
        <w:rPr>
          <w:rFonts w:eastAsia="Calibri"/>
          <w:b/>
          <w:bCs/>
          <w:lang w:eastAsia="en-US"/>
        </w:rPr>
        <w:t>Par pašvaldības nekustamā īpašuma – dzīvokļa Nr.7 “Irši 3”</w:t>
      </w:r>
    </w:p>
    <w:p w14:paraId="6EF37833" w14:textId="5091FC50" w:rsidR="00981FE4" w:rsidRPr="003A2CCE" w:rsidRDefault="00981FE4" w:rsidP="003A2CCE">
      <w:pPr>
        <w:jc w:val="center"/>
        <w:rPr>
          <w:b/>
        </w:rPr>
      </w:pPr>
      <w:r w:rsidRPr="00981FE4">
        <w:rPr>
          <w:rFonts w:eastAsia="Calibri"/>
          <w:b/>
          <w:bCs/>
          <w:lang w:eastAsia="en-US"/>
        </w:rPr>
        <w:t>Bēnes pagastā, Dobeles novadā, atsavināšanu</w:t>
      </w:r>
    </w:p>
    <w:p w14:paraId="3AD12A94" w14:textId="085181FE"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0512" behindDoc="0" locked="0" layoutInCell="1" allowOverlap="1" wp14:anchorId="6F9A8682" wp14:editId="16272696">
                <wp:simplePos x="0" y="0"/>
                <wp:positionH relativeFrom="column">
                  <wp:posOffset>-61595</wp:posOffset>
                </wp:positionH>
                <wp:positionV relativeFrom="paragraph">
                  <wp:posOffset>-1905</wp:posOffset>
                </wp:positionV>
                <wp:extent cx="5892800" cy="0"/>
                <wp:effectExtent l="0" t="0" r="0" b="0"/>
                <wp:wrapNone/>
                <wp:docPr id="16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DB53E" id="AutoShape 1126" o:spid="_x0000_s1026" type="#_x0000_t32" style="position:absolute;margin-left:-4.85pt;margin-top:-.15pt;width:464pt;height:0;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rcBvQ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784931">
        <w:rPr>
          <w:i/>
          <w:color w:val="000000"/>
        </w:rPr>
        <w:t xml:space="preserve"> </w:t>
      </w:r>
      <w:proofErr w:type="spellStart"/>
      <w:r w:rsidR="00C5204E">
        <w:rPr>
          <w:i/>
          <w:color w:val="000000"/>
        </w:rPr>
        <w:t>G</w:t>
      </w:r>
      <w:r w:rsidR="00981FE4">
        <w:rPr>
          <w:i/>
          <w:color w:val="000000"/>
        </w:rPr>
        <w:t>.Memmēns</w:t>
      </w:r>
      <w:proofErr w:type="spellEnd"/>
      <w:r>
        <w:rPr>
          <w:i/>
          <w:color w:val="000000"/>
        </w:rPr>
        <w:t>)</w:t>
      </w:r>
    </w:p>
    <w:p w14:paraId="055B427E" w14:textId="77777777" w:rsidR="00632063" w:rsidRDefault="00632063" w:rsidP="00632063">
      <w:pPr>
        <w:rPr>
          <w:color w:val="000000"/>
        </w:rPr>
      </w:pPr>
    </w:p>
    <w:p w14:paraId="213E79ED" w14:textId="77777777" w:rsidR="00981FE4" w:rsidRDefault="00981FE4" w:rsidP="00981FE4">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74D8503D" w14:textId="77777777" w:rsidR="00981FE4" w:rsidRDefault="00981FE4" w:rsidP="00981FE4">
      <w:pPr>
        <w:jc w:val="both"/>
        <w:rPr>
          <w:color w:val="000000"/>
        </w:rPr>
      </w:pPr>
      <w:r>
        <w:rPr>
          <w:color w:val="000000"/>
        </w:rPr>
        <w:t>Deputātiem jautājumu nav.</w:t>
      </w:r>
    </w:p>
    <w:p w14:paraId="298B1784" w14:textId="77777777" w:rsidR="00981FE4" w:rsidRDefault="00981FE4" w:rsidP="00981FE4">
      <w:pPr>
        <w:spacing w:line="276" w:lineRule="auto"/>
        <w:rPr>
          <w:color w:val="000000"/>
        </w:rPr>
      </w:pPr>
      <w:r>
        <w:rPr>
          <w:color w:val="000000"/>
        </w:rPr>
        <w:t>Balsojums par lēmuma projektu.</w:t>
      </w:r>
    </w:p>
    <w:p w14:paraId="5811F765" w14:textId="77777777" w:rsidR="00981FE4" w:rsidRPr="004E32AF" w:rsidRDefault="00981FE4" w:rsidP="00981FE4">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114CBD44" w14:textId="77777777" w:rsidR="008878A4" w:rsidRPr="00981FE4" w:rsidRDefault="00981FE4" w:rsidP="008878A4">
      <w:pPr>
        <w:jc w:val="both"/>
        <w:rPr>
          <w:rFonts w:eastAsia="Calibri"/>
          <w:b/>
          <w:bCs/>
          <w:lang w:eastAsia="en-US"/>
        </w:rPr>
      </w:pPr>
      <w:r w:rsidRPr="0005171D">
        <w:rPr>
          <w:b/>
        </w:rPr>
        <w:t>Pieņemt lēmumu</w:t>
      </w:r>
      <w:r w:rsidRPr="0005171D">
        <w:t xml:space="preserve"> </w:t>
      </w:r>
      <w:r w:rsidRPr="0005171D">
        <w:rPr>
          <w:b/>
        </w:rPr>
        <w:t>Nr.</w:t>
      </w:r>
      <w:r>
        <w:rPr>
          <w:b/>
        </w:rPr>
        <w:t>36</w:t>
      </w:r>
      <w:r w:rsidR="008878A4">
        <w:rPr>
          <w:b/>
        </w:rPr>
        <w:t>4</w:t>
      </w:r>
      <w:r w:rsidRPr="0005171D">
        <w:rPr>
          <w:b/>
        </w:rPr>
        <w:t>/1</w:t>
      </w:r>
      <w:r>
        <w:rPr>
          <w:b/>
        </w:rPr>
        <w:t>9</w:t>
      </w:r>
      <w:r w:rsidRPr="0005171D">
        <w:t xml:space="preserve"> </w:t>
      </w:r>
      <w:r w:rsidRPr="00DD2A99">
        <w:rPr>
          <w:b/>
          <w:bCs/>
        </w:rPr>
        <w:t xml:space="preserve">“ </w:t>
      </w:r>
      <w:r w:rsidR="008878A4" w:rsidRPr="00981FE4">
        <w:rPr>
          <w:rFonts w:eastAsia="Calibri"/>
          <w:b/>
          <w:bCs/>
          <w:lang w:eastAsia="en-US"/>
        </w:rPr>
        <w:t>Par pašvaldības nekustamā īpašuma – dzīvokļa Nr.7 “Irši 3”</w:t>
      </w:r>
    </w:p>
    <w:p w14:paraId="444CD2BB" w14:textId="1563CA31" w:rsidR="00981FE4" w:rsidRPr="00DD2A99" w:rsidRDefault="008878A4" w:rsidP="008878A4">
      <w:pPr>
        <w:jc w:val="both"/>
        <w:rPr>
          <w:b/>
          <w:bCs/>
        </w:rPr>
      </w:pPr>
      <w:r w:rsidRPr="00981FE4">
        <w:rPr>
          <w:rFonts w:eastAsia="Calibri"/>
          <w:b/>
          <w:bCs/>
          <w:lang w:eastAsia="en-US"/>
        </w:rPr>
        <w:t>Bēnes pagastā, Dobeles novadā, atsavināšanu</w:t>
      </w:r>
      <w:r w:rsidR="00981FE4" w:rsidRPr="00DD2A99">
        <w:rPr>
          <w:b/>
          <w:bCs/>
        </w:rPr>
        <w:t>”</w:t>
      </w:r>
      <w:r w:rsidR="00F3464A">
        <w:rPr>
          <w:b/>
          <w:bCs/>
        </w:rPr>
        <w:t>.</w:t>
      </w:r>
    </w:p>
    <w:p w14:paraId="523D1F22" w14:textId="77777777" w:rsidR="00981FE4" w:rsidRDefault="00981FE4" w:rsidP="00981FE4">
      <w:pPr>
        <w:spacing w:line="276" w:lineRule="auto"/>
        <w:jc w:val="both"/>
        <w:rPr>
          <w:color w:val="000000"/>
        </w:rPr>
      </w:pPr>
      <w:r w:rsidRPr="00FE5C59">
        <w:rPr>
          <w:color w:val="000000"/>
        </w:rPr>
        <w:t>Lēmums pievienots protokolam.</w:t>
      </w:r>
    </w:p>
    <w:p w14:paraId="60CA991D" w14:textId="77777777" w:rsidR="005F7653" w:rsidRDefault="005F7653" w:rsidP="00632063">
      <w:pPr>
        <w:jc w:val="center"/>
        <w:rPr>
          <w:color w:val="000000"/>
        </w:rPr>
      </w:pPr>
    </w:p>
    <w:p w14:paraId="52A4224F" w14:textId="2829A5CE" w:rsidR="00632063" w:rsidRDefault="00632063" w:rsidP="00632063">
      <w:pPr>
        <w:jc w:val="center"/>
        <w:rPr>
          <w:color w:val="000000"/>
        </w:rPr>
      </w:pPr>
      <w:r w:rsidRPr="002B27BD">
        <w:rPr>
          <w:color w:val="000000"/>
        </w:rPr>
        <w:t>5</w:t>
      </w:r>
      <w:r w:rsidR="003C2FDF">
        <w:rPr>
          <w:color w:val="000000"/>
        </w:rPr>
        <w:t>5</w:t>
      </w:r>
      <w:r w:rsidRPr="002B27BD">
        <w:rPr>
          <w:color w:val="000000"/>
        </w:rPr>
        <w:t>.§</w:t>
      </w:r>
    </w:p>
    <w:p w14:paraId="362BC00D" w14:textId="6073FD7D" w:rsidR="00C5204E" w:rsidRPr="00C5204E" w:rsidRDefault="00C5204E" w:rsidP="009E0AFE">
      <w:pPr>
        <w:ind w:right="566"/>
        <w:jc w:val="center"/>
        <w:rPr>
          <w:b/>
          <w:bCs/>
        </w:rPr>
      </w:pPr>
      <w:r w:rsidRPr="00C5204E">
        <w:rPr>
          <w:rFonts w:eastAsia="Calibri"/>
          <w:b/>
          <w:bCs/>
          <w:lang w:eastAsia="en-US"/>
        </w:rPr>
        <w:t>Par nekustamā īpašuma Bēnes ielā 30A Aucē, Dobeles novadā, atsavināšanu</w:t>
      </w:r>
    </w:p>
    <w:p w14:paraId="0A0CEF00" w14:textId="1A859F74"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36416" behindDoc="0" locked="0" layoutInCell="1" allowOverlap="1" wp14:anchorId="7247303E" wp14:editId="3012BAA7">
                <wp:simplePos x="0" y="0"/>
                <wp:positionH relativeFrom="column">
                  <wp:posOffset>-61595</wp:posOffset>
                </wp:positionH>
                <wp:positionV relativeFrom="paragraph">
                  <wp:posOffset>-1905</wp:posOffset>
                </wp:positionV>
                <wp:extent cx="5892800" cy="0"/>
                <wp:effectExtent l="0" t="0" r="0" b="0"/>
                <wp:wrapNone/>
                <wp:docPr id="16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5A74D" id="AutoShape 1126" o:spid="_x0000_s1026" type="#_x0000_t32" style="position:absolute;margin-left:-4.85pt;margin-top:-.15pt;width:464pt;height:0;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V7Jg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JrzV7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proofErr w:type="spellStart"/>
      <w:r w:rsidR="00C5204E">
        <w:rPr>
          <w:i/>
          <w:color w:val="000000"/>
        </w:rPr>
        <w:t>G.Memmēns</w:t>
      </w:r>
      <w:proofErr w:type="spellEnd"/>
      <w:r>
        <w:rPr>
          <w:i/>
          <w:color w:val="000000"/>
        </w:rPr>
        <w:t>)</w:t>
      </w:r>
    </w:p>
    <w:p w14:paraId="2D398461" w14:textId="77777777" w:rsidR="00632063" w:rsidRDefault="00632063" w:rsidP="00632063">
      <w:pPr>
        <w:rPr>
          <w:color w:val="000000"/>
        </w:rPr>
      </w:pPr>
    </w:p>
    <w:p w14:paraId="7290D844" w14:textId="77777777" w:rsidR="00C5204E" w:rsidRDefault="00C5204E" w:rsidP="00C5204E">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39C5A563" w14:textId="77777777" w:rsidR="00C5204E" w:rsidRDefault="00C5204E" w:rsidP="00C5204E">
      <w:pPr>
        <w:jc w:val="both"/>
        <w:rPr>
          <w:color w:val="000000"/>
        </w:rPr>
      </w:pPr>
      <w:r>
        <w:rPr>
          <w:color w:val="000000"/>
        </w:rPr>
        <w:t>Deputātiem jautājumu nav.</w:t>
      </w:r>
    </w:p>
    <w:p w14:paraId="6E668F91" w14:textId="77777777" w:rsidR="00C5204E" w:rsidRDefault="00C5204E" w:rsidP="00C5204E">
      <w:pPr>
        <w:spacing w:line="276" w:lineRule="auto"/>
        <w:rPr>
          <w:color w:val="000000"/>
        </w:rPr>
      </w:pPr>
      <w:r>
        <w:rPr>
          <w:color w:val="000000"/>
        </w:rPr>
        <w:t>Balsojums par lēmuma projektu.</w:t>
      </w:r>
    </w:p>
    <w:p w14:paraId="6F9EAE40" w14:textId="77777777" w:rsidR="00C5204E" w:rsidRPr="004E32AF" w:rsidRDefault="00C5204E" w:rsidP="00C5204E">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6709410F" w14:textId="3D745414" w:rsidR="00C5204E" w:rsidRPr="00DD2A99" w:rsidRDefault="00C5204E" w:rsidP="00C5204E">
      <w:pPr>
        <w:ind w:right="566"/>
        <w:jc w:val="both"/>
        <w:rPr>
          <w:b/>
          <w:bCs/>
        </w:rPr>
      </w:pPr>
      <w:r w:rsidRPr="0005171D">
        <w:rPr>
          <w:b/>
        </w:rPr>
        <w:t>Pieņemt lēmumu</w:t>
      </w:r>
      <w:r w:rsidRPr="0005171D">
        <w:t xml:space="preserve"> </w:t>
      </w:r>
      <w:r w:rsidRPr="0005171D">
        <w:rPr>
          <w:b/>
        </w:rPr>
        <w:t>Nr.</w:t>
      </w:r>
      <w:r>
        <w:rPr>
          <w:b/>
        </w:rPr>
        <w:t>365</w:t>
      </w:r>
      <w:r w:rsidRPr="0005171D">
        <w:rPr>
          <w:b/>
        </w:rPr>
        <w:t>/1</w:t>
      </w:r>
      <w:r>
        <w:rPr>
          <w:b/>
        </w:rPr>
        <w:t>9</w:t>
      </w:r>
      <w:r w:rsidRPr="0005171D">
        <w:t xml:space="preserve"> </w:t>
      </w:r>
      <w:r w:rsidRPr="00DD2A99">
        <w:rPr>
          <w:b/>
          <w:bCs/>
        </w:rPr>
        <w:t xml:space="preserve">“ </w:t>
      </w:r>
      <w:r w:rsidRPr="00C5204E">
        <w:rPr>
          <w:rFonts w:eastAsia="Calibri"/>
          <w:b/>
          <w:bCs/>
          <w:lang w:eastAsia="en-US"/>
        </w:rPr>
        <w:t>Par nekustamā īpašuma Bēnes ielā 30A Aucē, Dobeles novadā, atsavināšanu</w:t>
      </w:r>
      <w:r w:rsidRPr="00DD2A99">
        <w:rPr>
          <w:b/>
          <w:bCs/>
        </w:rPr>
        <w:t>”</w:t>
      </w:r>
      <w:r w:rsidR="00947143">
        <w:rPr>
          <w:b/>
          <w:bCs/>
        </w:rPr>
        <w:t>.</w:t>
      </w:r>
    </w:p>
    <w:p w14:paraId="6911D9E1" w14:textId="68100C64" w:rsidR="00C5204E" w:rsidRDefault="00C5204E" w:rsidP="00C5204E">
      <w:pPr>
        <w:spacing w:line="276" w:lineRule="auto"/>
        <w:jc w:val="both"/>
        <w:rPr>
          <w:color w:val="000000"/>
        </w:rPr>
      </w:pPr>
      <w:r w:rsidRPr="00FE5C59">
        <w:rPr>
          <w:color w:val="000000"/>
        </w:rPr>
        <w:t>Lēmums pievienots protokolam.</w:t>
      </w:r>
    </w:p>
    <w:p w14:paraId="4AB85575" w14:textId="5760E019" w:rsidR="00947143" w:rsidRDefault="00947143" w:rsidP="00947143">
      <w:pPr>
        <w:jc w:val="center"/>
        <w:rPr>
          <w:color w:val="000000"/>
        </w:rPr>
      </w:pPr>
      <w:r w:rsidRPr="002B27BD">
        <w:rPr>
          <w:color w:val="000000"/>
        </w:rPr>
        <w:lastRenderedPageBreak/>
        <w:t>5</w:t>
      </w:r>
      <w:r w:rsidR="006B71B3">
        <w:rPr>
          <w:color w:val="000000"/>
        </w:rPr>
        <w:t>6</w:t>
      </w:r>
      <w:r w:rsidRPr="002B27BD">
        <w:rPr>
          <w:color w:val="000000"/>
        </w:rPr>
        <w:t>.§</w:t>
      </w:r>
    </w:p>
    <w:p w14:paraId="615EE74B" w14:textId="4CB100B1" w:rsidR="00947143" w:rsidRPr="00947143" w:rsidRDefault="00947143" w:rsidP="00947143">
      <w:pPr>
        <w:ind w:right="566"/>
        <w:jc w:val="center"/>
        <w:rPr>
          <w:b/>
          <w:bCs/>
        </w:rPr>
      </w:pPr>
      <w:r w:rsidRPr="00947143">
        <w:rPr>
          <w:rFonts w:eastAsia="Calibri"/>
          <w:b/>
          <w:bCs/>
          <w:lang w:eastAsia="en-US"/>
        </w:rPr>
        <w:t>Par nekustamā īpašuma Puškina ielā 29A Aucē, Dobeles novadā, atsavināšanu</w:t>
      </w:r>
    </w:p>
    <w:p w14:paraId="534420E1" w14:textId="77777777" w:rsidR="00947143" w:rsidRPr="00FE5C59" w:rsidRDefault="00947143" w:rsidP="00947143">
      <w:pPr>
        <w:jc w:val="center"/>
        <w:rPr>
          <w:i/>
          <w:color w:val="000000"/>
        </w:rPr>
      </w:pPr>
      <w:r w:rsidRPr="00FE5C59">
        <w:rPr>
          <w:b/>
          <w:noProof/>
          <w:color w:val="000000"/>
        </w:rPr>
        <mc:AlternateContent>
          <mc:Choice Requires="wps">
            <w:drawing>
              <wp:anchor distT="0" distB="0" distL="114300" distR="114300" simplePos="0" relativeHeight="251939840" behindDoc="0" locked="0" layoutInCell="1" allowOverlap="1" wp14:anchorId="7F38F1EC" wp14:editId="46A5F761">
                <wp:simplePos x="0" y="0"/>
                <wp:positionH relativeFrom="column">
                  <wp:posOffset>-61595</wp:posOffset>
                </wp:positionH>
                <wp:positionV relativeFrom="paragraph">
                  <wp:posOffset>-1905</wp:posOffset>
                </wp:positionV>
                <wp:extent cx="5892800" cy="0"/>
                <wp:effectExtent l="0" t="0" r="0" b="0"/>
                <wp:wrapNone/>
                <wp:docPr id="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7A9A7" id="AutoShape 1126" o:spid="_x0000_s1026" type="#_x0000_t32" style="position:absolute;margin-left:-4.85pt;margin-top:-.15pt;width:464pt;height:0;flip:y;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Pr>
          <w:i/>
          <w:color w:val="000000"/>
        </w:rPr>
        <w:t>G.Memmēns</w:t>
      </w:r>
      <w:proofErr w:type="spellEnd"/>
      <w:r>
        <w:rPr>
          <w:i/>
          <w:color w:val="000000"/>
        </w:rPr>
        <w:t>)</w:t>
      </w:r>
    </w:p>
    <w:p w14:paraId="77AE491A" w14:textId="77777777" w:rsidR="00947143" w:rsidRDefault="00947143" w:rsidP="00947143">
      <w:pPr>
        <w:rPr>
          <w:color w:val="000000"/>
        </w:rPr>
      </w:pPr>
    </w:p>
    <w:p w14:paraId="743763D4" w14:textId="77777777" w:rsidR="00947143" w:rsidRDefault="00947143" w:rsidP="00947143">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0BFD9FC0" w14:textId="77777777" w:rsidR="00947143" w:rsidRDefault="00947143" w:rsidP="00947143">
      <w:pPr>
        <w:jc w:val="both"/>
        <w:rPr>
          <w:color w:val="000000"/>
        </w:rPr>
      </w:pPr>
      <w:r>
        <w:rPr>
          <w:color w:val="000000"/>
        </w:rPr>
        <w:t>Deputātiem jautājumu nav.</w:t>
      </w:r>
    </w:p>
    <w:p w14:paraId="1BE6333D" w14:textId="77777777" w:rsidR="00947143" w:rsidRDefault="00947143" w:rsidP="00947143">
      <w:pPr>
        <w:spacing w:line="276" w:lineRule="auto"/>
        <w:rPr>
          <w:color w:val="000000"/>
        </w:rPr>
      </w:pPr>
      <w:r>
        <w:rPr>
          <w:color w:val="000000"/>
        </w:rPr>
        <w:t>Balsojums par lēmuma projektu.</w:t>
      </w:r>
    </w:p>
    <w:p w14:paraId="69485E42" w14:textId="77777777" w:rsidR="00947143" w:rsidRPr="004E32AF" w:rsidRDefault="00947143" w:rsidP="00947143">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18550589" w14:textId="5C03AC53" w:rsidR="00947143" w:rsidRPr="00DD2A99" w:rsidRDefault="00947143" w:rsidP="00947143">
      <w:pPr>
        <w:ind w:right="566"/>
        <w:jc w:val="both"/>
        <w:rPr>
          <w:b/>
          <w:bCs/>
        </w:rPr>
      </w:pPr>
      <w:r w:rsidRPr="0005171D">
        <w:rPr>
          <w:b/>
        </w:rPr>
        <w:t>Pieņemt lēmumu</w:t>
      </w:r>
      <w:r w:rsidRPr="0005171D">
        <w:t xml:space="preserve"> </w:t>
      </w:r>
      <w:r w:rsidRPr="0005171D">
        <w:rPr>
          <w:b/>
        </w:rPr>
        <w:t>Nr.</w:t>
      </w:r>
      <w:r>
        <w:rPr>
          <w:b/>
        </w:rPr>
        <w:t>36</w:t>
      </w:r>
      <w:r w:rsidR="00DA74F3">
        <w:rPr>
          <w:b/>
        </w:rPr>
        <w:t>6</w:t>
      </w:r>
      <w:r w:rsidRPr="0005171D">
        <w:rPr>
          <w:b/>
        </w:rPr>
        <w:t>/1</w:t>
      </w:r>
      <w:r>
        <w:rPr>
          <w:b/>
        </w:rPr>
        <w:t>9</w:t>
      </w:r>
      <w:r w:rsidRPr="0005171D">
        <w:t xml:space="preserve"> </w:t>
      </w:r>
      <w:r w:rsidRPr="00DD2A99">
        <w:rPr>
          <w:b/>
          <w:bCs/>
        </w:rPr>
        <w:t xml:space="preserve">“ </w:t>
      </w:r>
      <w:r w:rsidR="00DA74F3" w:rsidRPr="00DA74F3">
        <w:rPr>
          <w:rFonts w:eastAsia="Calibri"/>
          <w:b/>
          <w:bCs/>
          <w:lang w:eastAsia="en-US"/>
        </w:rPr>
        <w:t>Par nekustamā īpašuma Puškina ielā 29A Aucē, Dobeles novadā, atsavināšanu</w:t>
      </w:r>
      <w:r w:rsidRPr="00DD2A99">
        <w:rPr>
          <w:b/>
          <w:bCs/>
        </w:rPr>
        <w:t>”</w:t>
      </w:r>
      <w:r>
        <w:rPr>
          <w:b/>
          <w:bCs/>
        </w:rPr>
        <w:t>.</w:t>
      </w:r>
    </w:p>
    <w:p w14:paraId="10C22067" w14:textId="759A412B" w:rsidR="00947143" w:rsidRDefault="00947143" w:rsidP="00947143">
      <w:pPr>
        <w:spacing w:line="276" w:lineRule="auto"/>
        <w:jc w:val="both"/>
        <w:rPr>
          <w:color w:val="000000"/>
        </w:rPr>
      </w:pPr>
      <w:r w:rsidRPr="00FE5C59">
        <w:rPr>
          <w:color w:val="000000"/>
        </w:rPr>
        <w:t>Lēmums pievienots protokolam.</w:t>
      </w:r>
    </w:p>
    <w:p w14:paraId="2A707FDC" w14:textId="13E43398" w:rsidR="003C2FDF" w:rsidRDefault="003C2FDF" w:rsidP="003C2FDF">
      <w:pPr>
        <w:jc w:val="center"/>
        <w:rPr>
          <w:color w:val="000000"/>
        </w:rPr>
      </w:pPr>
      <w:r w:rsidRPr="002B27BD">
        <w:rPr>
          <w:color w:val="000000"/>
        </w:rPr>
        <w:t>5</w:t>
      </w:r>
      <w:r w:rsidR="006B71B3">
        <w:rPr>
          <w:color w:val="000000"/>
        </w:rPr>
        <w:t>7</w:t>
      </w:r>
      <w:r w:rsidRPr="002B27BD">
        <w:rPr>
          <w:color w:val="000000"/>
        </w:rPr>
        <w:t>.§</w:t>
      </w:r>
    </w:p>
    <w:p w14:paraId="351EF099" w14:textId="7F00F9AA" w:rsidR="006B71B3" w:rsidRPr="006B71B3" w:rsidRDefault="006B71B3" w:rsidP="003C2FDF">
      <w:pPr>
        <w:ind w:right="566"/>
        <w:jc w:val="center"/>
        <w:rPr>
          <w:b/>
          <w:bCs/>
        </w:rPr>
      </w:pPr>
      <w:r w:rsidRPr="006B71B3">
        <w:rPr>
          <w:rFonts w:eastAsia="Calibri"/>
          <w:b/>
          <w:bCs/>
          <w:lang w:eastAsia="en-US"/>
        </w:rPr>
        <w:t>Par nekustamā īpašuma “Pūcītes” Lielauces pagastā, Dobeles novadā, atsavināšanu</w:t>
      </w:r>
    </w:p>
    <w:p w14:paraId="6667CB7B" w14:textId="77777777" w:rsidR="003C2FDF" w:rsidRPr="00FE5C59" w:rsidRDefault="003C2FDF" w:rsidP="003C2FDF">
      <w:pPr>
        <w:jc w:val="center"/>
        <w:rPr>
          <w:i/>
          <w:color w:val="000000"/>
        </w:rPr>
      </w:pPr>
      <w:r w:rsidRPr="00FE5C59">
        <w:rPr>
          <w:b/>
          <w:noProof/>
          <w:color w:val="000000"/>
        </w:rPr>
        <mc:AlternateContent>
          <mc:Choice Requires="wps">
            <w:drawing>
              <wp:anchor distT="0" distB="0" distL="114300" distR="114300" simplePos="0" relativeHeight="251941888" behindDoc="0" locked="0" layoutInCell="1" allowOverlap="1" wp14:anchorId="0F51FF2A" wp14:editId="57B6A089">
                <wp:simplePos x="0" y="0"/>
                <wp:positionH relativeFrom="column">
                  <wp:posOffset>-61595</wp:posOffset>
                </wp:positionH>
                <wp:positionV relativeFrom="paragraph">
                  <wp:posOffset>-1905</wp:posOffset>
                </wp:positionV>
                <wp:extent cx="5892800" cy="0"/>
                <wp:effectExtent l="0" t="0" r="0" b="0"/>
                <wp:wrapNone/>
                <wp:docPr id="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529F2" id="AutoShape 1126" o:spid="_x0000_s1026" type="#_x0000_t32" style="position:absolute;margin-left:-4.85pt;margin-top:-.15pt;width:464pt;height:0;flip:y;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Pr>
          <w:i/>
          <w:color w:val="000000"/>
        </w:rPr>
        <w:t>G.Memmēns</w:t>
      </w:r>
      <w:proofErr w:type="spellEnd"/>
      <w:r>
        <w:rPr>
          <w:i/>
          <w:color w:val="000000"/>
        </w:rPr>
        <w:t>)</w:t>
      </w:r>
    </w:p>
    <w:p w14:paraId="36F60979" w14:textId="77777777" w:rsidR="003C2FDF" w:rsidRDefault="003C2FDF" w:rsidP="003C2FDF">
      <w:pPr>
        <w:rPr>
          <w:color w:val="000000"/>
        </w:rPr>
      </w:pPr>
    </w:p>
    <w:p w14:paraId="17D62DFE" w14:textId="77777777" w:rsidR="003C2FDF" w:rsidRDefault="003C2FDF" w:rsidP="003C2FDF">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0EAF243F" w14:textId="77777777" w:rsidR="003C2FDF" w:rsidRDefault="003C2FDF" w:rsidP="003C2FDF">
      <w:pPr>
        <w:jc w:val="both"/>
        <w:rPr>
          <w:color w:val="000000"/>
        </w:rPr>
      </w:pPr>
      <w:r>
        <w:rPr>
          <w:color w:val="000000"/>
        </w:rPr>
        <w:t>Deputātiem jautājumu nav.</w:t>
      </w:r>
    </w:p>
    <w:p w14:paraId="700E367D" w14:textId="77777777" w:rsidR="003C2FDF" w:rsidRDefault="003C2FDF" w:rsidP="003C2FDF">
      <w:pPr>
        <w:spacing w:line="276" w:lineRule="auto"/>
        <w:rPr>
          <w:color w:val="000000"/>
        </w:rPr>
      </w:pPr>
      <w:r>
        <w:rPr>
          <w:color w:val="000000"/>
        </w:rPr>
        <w:t>Balsojums par lēmuma projektu.</w:t>
      </w:r>
    </w:p>
    <w:p w14:paraId="6C4D3CB0" w14:textId="77777777" w:rsidR="003C2FDF" w:rsidRPr="004E32AF" w:rsidRDefault="003C2FDF" w:rsidP="003C2FDF">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6A1E1FB3" w14:textId="4D7B7AD9" w:rsidR="003C2FDF" w:rsidRPr="006B71B3" w:rsidRDefault="003C2FDF" w:rsidP="003C2FDF">
      <w:pPr>
        <w:ind w:right="566"/>
        <w:jc w:val="both"/>
        <w:rPr>
          <w:b/>
          <w:bCs/>
        </w:rPr>
      </w:pPr>
      <w:r w:rsidRPr="0005171D">
        <w:rPr>
          <w:b/>
        </w:rPr>
        <w:t>Pieņemt lēmumu</w:t>
      </w:r>
      <w:r w:rsidRPr="0005171D">
        <w:t xml:space="preserve"> </w:t>
      </w:r>
      <w:r w:rsidRPr="0005171D">
        <w:rPr>
          <w:b/>
        </w:rPr>
        <w:t>Nr.</w:t>
      </w:r>
      <w:r>
        <w:rPr>
          <w:b/>
        </w:rPr>
        <w:t>36</w:t>
      </w:r>
      <w:r w:rsidR="006B71B3">
        <w:rPr>
          <w:b/>
        </w:rPr>
        <w:t>7</w:t>
      </w:r>
      <w:r w:rsidRPr="0005171D">
        <w:rPr>
          <w:b/>
        </w:rPr>
        <w:t>/1</w:t>
      </w:r>
      <w:r>
        <w:rPr>
          <w:b/>
        </w:rPr>
        <w:t>9</w:t>
      </w:r>
      <w:r w:rsidRPr="0005171D">
        <w:t xml:space="preserve"> </w:t>
      </w:r>
      <w:r w:rsidRPr="006B71B3">
        <w:rPr>
          <w:b/>
          <w:bCs/>
        </w:rPr>
        <w:t>“</w:t>
      </w:r>
      <w:r w:rsidR="006B71B3" w:rsidRPr="006B71B3">
        <w:rPr>
          <w:rFonts w:eastAsia="Calibri"/>
          <w:b/>
          <w:bCs/>
          <w:lang w:eastAsia="en-US"/>
        </w:rPr>
        <w:t>Par nekustamā īpašuma “Pūcītes” Lielauces pagastā, Dobeles novadā, atsavināšanu</w:t>
      </w:r>
      <w:r w:rsidRPr="006B71B3">
        <w:rPr>
          <w:b/>
          <w:bCs/>
        </w:rPr>
        <w:t>”.</w:t>
      </w:r>
    </w:p>
    <w:p w14:paraId="20B3084C" w14:textId="77777777" w:rsidR="003C2FDF" w:rsidRDefault="003C2FDF" w:rsidP="003C2FDF">
      <w:pPr>
        <w:spacing w:line="276" w:lineRule="auto"/>
        <w:jc w:val="both"/>
        <w:rPr>
          <w:color w:val="000000"/>
        </w:rPr>
      </w:pPr>
      <w:r w:rsidRPr="00FE5C59">
        <w:rPr>
          <w:color w:val="000000"/>
        </w:rPr>
        <w:t>Lēmums pievienots protokolam.</w:t>
      </w:r>
    </w:p>
    <w:p w14:paraId="24484108" w14:textId="62416115" w:rsidR="003C2FDF" w:rsidRDefault="003C2FDF" w:rsidP="003C2FDF">
      <w:pPr>
        <w:jc w:val="center"/>
        <w:rPr>
          <w:color w:val="000000"/>
        </w:rPr>
      </w:pPr>
      <w:r w:rsidRPr="002B27BD">
        <w:rPr>
          <w:color w:val="000000"/>
        </w:rPr>
        <w:t>5</w:t>
      </w:r>
      <w:r w:rsidR="006B71B3">
        <w:rPr>
          <w:color w:val="000000"/>
        </w:rPr>
        <w:t>8</w:t>
      </w:r>
      <w:r w:rsidRPr="002B27BD">
        <w:rPr>
          <w:color w:val="000000"/>
        </w:rPr>
        <w:t>.§</w:t>
      </w:r>
    </w:p>
    <w:p w14:paraId="4BA8A1A2" w14:textId="35088007" w:rsidR="006B71B3" w:rsidRPr="006B71B3" w:rsidRDefault="006B71B3" w:rsidP="003C2FDF">
      <w:pPr>
        <w:ind w:right="566"/>
        <w:jc w:val="center"/>
        <w:rPr>
          <w:b/>
          <w:bCs/>
        </w:rPr>
      </w:pPr>
      <w:r w:rsidRPr="006B71B3">
        <w:rPr>
          <w:rFonts w:eastAsia="Calibri"/>
          <w:b/>
          <w:bCs/>
          <w:lang w:eastAsia="en-US"/>
        </w:rPr>
        <w:t>Par nekustamā īpašuma “</w:t>
      </w:r>
      <w:proofErr w:type="spellStart"/>
      <w:r w:rsidRPr="006B71B3">
        <w:rPr>
          <w:rFonts w:eastAsia="Calibri"/>
          <w:b/>
          <w:bCs/>
          <w:lang w:eastAsia="en-US"/>
        </w:rPr>
        <w:t>Veczemnieki</w:t>
      </w:r>
      <w:proofErr w:type="spellEnd"/>
      <w:r w:rsidRPr="006B71B3">
        <w:rPr>
          <w:rFonts w:eastAsia="Calibri"/>
          <w:b/>
          <w:bCs/>
          <w:lang w:eastAsia="en-US"/>
        </w:rPr>
        <w:t xml:space="preserve"> 71” Auru pagastā, Dobeles novadā, atsavināšanu</w:t>
      </w:r>
    </w:p>
    <w:p w14:paraId="5399918C" w14:textId="56DF655E" w:rsidR="003C2FDF" w:rsidRPr="00FE5C59" w:rsidRDefault="003C2FDF" w:rsidP="003C2FDF">
      <w:pPr>
        <w:jc w:val="center"/>
        <w:rPr>
          <w:i/>
          <w:color w:val="000000"/>
        </w:rPr>
      </w:pPr>
      <w:r w:rsidRPr="00FE5C59">
        <w:rPr>
          <w:b/>
          <w:noProof/>
          <w:color w:val="000000"/>
        </w:rPr>
        <mc:AlternateContent>
          <mc:Choice Requires="wps">
            <w:drawing>
              <wp:anchor distT="0" distB="0" distL="114300" distR="114300" simplePos="0" relativeHeight="251943936" behindDoc="0" locked="0" layoutInCell="1" allowOverlap="1" wp14:anchorId="1845A3AB" wp14:editId="42A4A7BE">
                <wp:simplePos x="0" y="0"/>
                <wp:positionH relativeFrom="column">
                  <wp:posOffset>-61595</wp:posOffset>
                </wp:positionH>
                <wp:positionV relativeFrom="paragraph">
                  <wp:posOffset>-1905</wp:posOffset>
                </wp:positionV>
                <wp:extent cx="5892800" cy="0"/>
                <wp:effectExtent l="0" t="0" r="0" b="0"/>
                <wp:wrapNone/>
                <wp:docPr id="1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94DE5" id="AutoShape 1126" o:spid="_x0000_s1026" type="#_x0000_t32" style="position:absolute;margin-left:-4.85pt;margin-top:-.15pt;width:464pt;height:0;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sidR="00DB4BA0">
        <w:rPr>
          <w:i/>
          <w:color w:val="000000"/>
        </w:rPr>
        <w:t>A.Apsīte</w:t>
      </w:r>
      <w:proofErr w:type="spellEnd"/>
      <w:r>
        <w:rPr>
          <w:i/>
          <w:color w:val="000000"/>
        </w:rPr>
        <w:t>)</w:t>
      </w:r>
    </w:p>
    <w:p w14:paraId="45719123" w14:textId="77777777" w:rsidR="003C2FDF" w:rsidRDefault="003C2FDF" w:rsidP="003C2FDF">
      <w:pPr>
        <w:rPr>
          <w:color w:val="000000"/>
        </w:rPr>
      </w:pPr>
    </w:p>
    <w:p w14:paraId="30D9BE10" w14:textId="77777777" w:rsidR="003C2FDF" w:rsidRDefault="003C2FDF" w:rsidP="003C2FDF">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2C5D3731" w14:textId="77777777" w:rsidR="003C2FDF" w:rsidRDefault="003C2FDF" w:rsidP="003C2FDF">
      <w:pPr>
        <w:jc w:val="both"/>
        <w:rPr>
          <w:color w:val="000000"/>
        </w:rPr>
      </w:pPr>
      <w:r>
        <w:rPr>
          <w:color w:val="000000"/>
        </w:rPr>
        <w:t>Deputātiem jautājumu nav.</w:t>
      </w:r>
    </w:p>
    <w:p w14:paraId="0F1B224E" w14:textId="77777777" w:rsidR="003C2FDF" w:rsidRDefault="003C2FDF" w:rsidP="003C2FDF">
      <w:pPr>
        <w:spacing w:line="276" w:lineRule="auto"/>
        <w:rPr>
          <w:color w:val="000000"/>
        </w:rPr>
      </w:pPr>
      <w:r>
        <w:rPr>
          <w:color w:val="000000"/>
        </w:rPr>
        <w:t>Balsojums par lēmuma projektu.</w:t>
      </w:r>
    </w:p>
    <w:p w14:paraId="1EFFB319" w14:textId="77777777" w:rsidR="003C2FDF" w:rsidRPr="004E32AF" w:rsidRDefault="003C2FDF" w:rsidP="003C2FDF">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528698BA" w14:textId="770EC8DA" w:rsidR="003C2FDF" w:rsidRPr="00DD2A99" w:rsidRDefault="003C2FDF" w:rsidP="003C2FDF">
      <w:pPr>
        <w:ind w:right="566"/>
        <w:jc w:val="both"/>
        <w:rPr>
          <w:b/>
          <w:bCs/>
        </w:rPr>
      </w:pPr>
      <w:r w:rsidRPr="0005171D">
        <w:rPr>
          <w:b/>
        </w:rPr>
        <w:t>Pieņemt lēmumu</w:t>
      </w:r>
      <w:r w:rsidRPr="0005171D">
        <w:t xml:space="preserve"> </w:t>
      </w:r>
      <w:r w:rsidRPr="0005171D">
        <w:rPr>
          <w:b/>
        </w:rPr>
        <w:t>Nr.</w:t>
      </w:r>
      <w:r>
        <w:rPr>
          <w:b/>
        </w:rPr>
        <w:t>36</w:t>
      </w:r>
      <w:r w:rsidR="00DB4BA0">
        <w:rPr>
          <w:b/>
        </w:rPr>
        <w:t>8</w:t>
      </w:r>
      <w:r w:rsidRPr="0005171D">
        <w:rPr>
          <w:b/>
        </w:rPr>
        <w:t>/1</w:t>
      </w:r>
      <w:r>
        <w:rPr>
          <w:b/>
        </w:rPr>
        <w:t>9</w:t>
      </w:r>
      <w:r w:rsidRPr="0005171D">
        <w:t xml:space="preserve"> </w:t>
      </w:r>
      <w:r w:rsidRPr="00DB4BA0">
        <w:rPr>
          <w:b/>
          <w:bCs/>
        </w:rPr>
        <w:t xml:space="preserve">“ </w:t>
      </w:r>
      <w:r w:rsidR="00DB4BA0" w:rsidRPr="00DB4BA0">
        <w:rPr>
          <w:rFonts w:eastAsia="Calibri"/>
          <w:b/>
          <w:bCs/>
          <w:lang w:eastAsia="en-US"/>
        </w:rPr>
        <w:t>Par nekustamā īpašuma “</w:t>
      </w:r>
      <w:proofErr w:type="spellStart"/>
      <w:r w:rsidR="00DB4BA0" w:rsidRPr="00DB4BA0">
        <w:rPr>
          <w:rFonts w:eastAsia="Calibri"/>
          <w:b/>
          <w:bCs/>
          <w:lang w:eastAsia="en-US"/>
        </w:rPr>
        <w:t>Veczemnieki</w:t>
      </w:r>
      <w:proofErr w:type="spellEnd"/>
      <w:r w:rsidR="00DB4BA0" w:rsidRPr="00DB4BA0">
        <w:rPr>
          <w:rFonts w:eastAsia="Calibri"/>
          <w:b/>
          <w:bCs/>
          <w:lang w:eastAsia="en-US"/>
        </w:rPr>
        <w:t xml:space="preserve"> 71” Auru pagastā, Dobeles novadā, atsavināšanu</w:t>
      </w:r>
      <w:r w:rsidRPr="00DB4BA0">
        <w:rPr>
          <w:b/>
          <w:bCs/>
        </w:rPr>
        <w:t>”</w:t>
      </w:r>
      <w:r>
        <w:rPr>
          <w:b/>
          <w:bCs/>
        </w:rPr>
        <w:t>.</w:t>
      </w:r>
    </w:p>
    <w:p w14:paraId="109DFED3" w14:textId="77777777" w:rsidR="003C2FDF" w:rsidRDefault="003C2FDF" w:rsidP="003C2FDF">
      <w:pPr>
        <w:spacing w:line="276" w:lineRule="auto"/>
        <w:jc w:val="both"/>
        <w:rPr>
          <w:color w:val="000000"/>
        </w:rPr>
      </w:pPr>
      <w:r w:rsidRPr="00FE5C59">
        <w:rPr>
          <w:color w:val="000000"/>
        </w:rPr>
        <w:t>Lēmums pievienots protokolam.</w:t>
      </w:r>
    </w:p>
    <w:p w14:paraId="3EC97FAC" w14:textId="77777777" w:rsidR="00DA4A4E" w:rsidRDefault="00DA4A4E" w:rsidP="003C2FDF">
      <w:pPr>
        <w:jc w:val="center"/>
        <w:rPr>
          <w:color w:val="000000"/>
        </w:rPr>
      </w:pPr>
    </w:p>
    <w:p w14:paraId="1ABC5778" w14:textId="4CE9C222" w:rsidR="003C2FDF" w:rsidRDefault="003C2FDF" w:rsidP="003C2FDF">
      <w:pPr>
        <w:jc w:val="center"/>
        <w:rPr>
          <w:color w:val="000000"/>
        </w:rPr>
      </w:pPr>
      <w:r w:rsidRPr="002B27BD">
        <w:rPr>
          <w:color w:val="000000"/>
        </w:rPr>
        <w:t>5</w:t>
      </w:r>
      <w:r w:rsidR="00DB4BA0">
        <w:rPr>
          <w:color w:val="000000"/>
        </w:rPr>
        <w:t>9</w:t>
      </w:r>
      <w:r w:rsidRPr="002B27BD">
        <w:rPr>
          <w:color w:val="000000"/>
        </w:rPr>
        <w:t>.§</w:t>
      </w:r>
    </w:p>
    <w:p w14:paraId="2255CDF8" w14:textId="2D76C9A1" w:rsidR="00DB4BA0" w:rsidRPr="00DB4BA0" w:rsidRDefault="00DB4BA0" w:rsidP="003C2FDF">
      <w:pPr>
        <w:ind w:right="566"/>
        <w:jc w:val="center"/>
        <w:rPr>
          <w:b/>
          <w:bCs/>
        </w:rPr>
      </w:pPr>
      <w:r w:rsidRPr="00DB4BA0">
        <w:rPr>
          <w:rFonts w:eastAsia="Calibri"/>
          <w:b/>
          <w:bCs/>
          <w:lang w:eastAsia="en-US"/>
        </w:rPr>
        <w:t>Par nekustamā īpašuma „Dēliņi” Bērzes pagastā, Dobeles novadā, atsavināšanu</w:t>
      </w:r>
    </w:p>
    <w:p w14:paraId="75DA4B40" w14:textId="16489D11" w:rsidR="003C2FDF" w:rsidRPr="00FE5C59" w:rsidRDefault="003C2FDF" w:rsidP="003C2FDF">
      <w:pPr>
        <w:jc w:val="center"/>
        <w:rPr>
          <w:i/>
          <w:color w:val="000000"/>
        </w:rPr>
      </w:pPr>
      <w:r w:rsidRPr="00FE5C59">
        <w:rPr>
          <w:b/>
          <w:noProof/>
          <w:color w:val="000000"/>
        </w:rPr>
        <mc:AlternateContent>
          <mc:Choice Requires="wps">
            <w:drawing>
              <wp:anchor distT="0" distB="0" distL="114300" distR="114300" simplePos="0" relativeHeight="251945984" behindDoc="0" locked="0" layoutInCell="1" allowOverlap="1" wp14:anchorId="6C1637F8" wp14:editId="2B6E12A4">
                <wp:simplePos x="0" y="0"/>
                <wp:positionH relativeFrom="column">
                  <wp:posOffset>-61595</wp:posOffset>
                </wp:positionH>
                <wp:positionV relativeFrom="paragraph">
                  <wp:posOffset>-1905</wp:posOffset>
                </wp:positionV>
                <wp:extent cx="5892800" cy="0"/>
                <wp:effectExtent l="0" t="0" r="0" b="0"/>
                <wp:wrapNone/>
                <wp:docPr id="1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0B85A" id="AutoShape 1126" o:spid="_x0000_s1026" type="#_x0000_t32" style="position:absolute;margin-left:-4.85pt;margin-top:-.15pt;width:464pt;height:0;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sidR="00DB4BA0">
        <w:rPr>
          <w:i/>
          <w:color w:val="000000"/>
        </w:rPr>
        <w:t>A.Apsīte</w:t>
      </w:r>
      <w:proofErr w:type="spellEnd"/>
      <w:r>
        <w:rPr>
          <w:i/>
          <w:color w:val="000000"/>
        </w:rPr>
        <w:t>)</w:t>
      </w:r>
    </w:p>
    <w:p w14:paraId="5285DD45" w14:textId="77777777" w:rsidR="003C2FDF" w:rsidRDefault="003C2FDF" w:rsidP="003C2FDF">
      <w:pPr>
        <w:rPr>
          <w:color w:val="000000"/>
        </w:rPr>
      </w:pPr>
    </w:p>
    <w:p w14:paraId="74868631" w14:textId="77777777" w:rsidR="003C2FDF" w:rsidRDefault="003C2FDF" w:rsidP="003C2FDF">
      <w:pPr>
        <w:jc w:val="both"/>
        <w:rPr>
          <w:color w:val="000000"/>
        </w:rPr>
      </w:pPr>
      <w:r w:rsidRPr="00CF69C1">
        <w:rPr>
          <w:color w:val="000000"/>
        </w:rPr>
        <w:lastRenderedPageBreak/>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67D6F5BE" w14:textId="77777777" w:rsidR="003C2FDF" w:rsidRDefault="003C2FDF" w:rsidP="003C2FDF">
      <w:pPr>
        <w:jc w:val="both"/>
        <w:rPr>
          <w:color w:val="000000"/>
        </w:rPr>
      </w:pPr>
      <w:r>
        <w:rPr>
          <w:color w:val="000000"/>
        </w:rPr>
        <w:t>Deputātiem jautājumu nav.</w:t>
      </w:r>
    </w:p>
    <w:p w14:paraId="3C9E6240" w14:textId="77777777" w:rsidR="003C2FDF" w:rsidRDefault="003C2FDF" w:rsidP="003C2FDF">
      <w:pPr>
        <w:spacing w:line="276" w:lineRule="auto"/>
        <w:rPr>
          <w:color w:val="000000"/>
        </w:rPr>
      </w:pPr>
      <w:r>
        <w:rPr>
          <w:color w:val="000000"/>
        </w:rPr>
        <w:t>Balsojums par lēmuma projektu.</w:t>
      </w:r>
    </w:p>
    <w:p w14:paraId="232BFE21" w14:textId="77777777" w:rsidR="003C2FDF" w:rsidRPr="004E32AF" w:rsidRDefault="003C2FDF" w:rsidP="003C2FDF">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69C0F966" w14:textId="31964758" w:rsidR="003C2FDF" w:rsidRPr="00DB4BA0" w:rsidRDefault="003C2FDF" w:rsidP="003C2FDF">
      <w:pPr>
        <w:ind w:right="566"/>
        <w:jc w:val="both"/>
        <w:rPr>
          <w:b/>
          <w:bCs/>
        </w:rPr>
      </w:pPr>
      <w:r w:rsidRPr="0005171D">
        <w:rPr>
          <w:b/>
        </w:rPr>
        <w:t>Pieņemt lēmumu</w:t>
      </w:r>
      <w:r w:rsidRPr="0005171D">
        <w:t xml:space="preserve"> </w:t>
      </w:r>
      <w:r w:rsidRPr="0005171D">
        <w:rPr>
          <w:b/>
        </w:rPr>
        <w:t>Nr.</w:t>
      </w:r>
      <w:r>
        <w:rPr>
          <w:b/>
        </w:rPr>
        <w:t>36</w:t>
      </w:r>
      <w:r w:rsidR="00DB4BA0">
        <w:rPr>
          <w:b/>
        </w:rPr>
        <w:t>9</w:t>
      </w:r>
      <w:r w:rsidRPr="0005171D">
        <w:rPr>
          <w:b/>
        </w:rPr>
        <w:t>/1</w:t>
      </w:r>
      <w:r>
        <w:rPr>
          <w:b/>
        </w:rPr>
        <w:t>9</w:t>
      </w:r>
      <w:r w:rsidRPr="0005171D">
        <w:t xml:space="preserve"> </w:t>
      </w:r>
      <w:r w:rsidRPr="00DD2A99">
        <w:rPr>
          <w:b/>
          <w:bCs/>
        </w:rPr>
        <w:t xml:space="preserve">“ </w:t>
      </w:r>
      <w:r w:rsidR="00DB4BA0" w:rsidRPr="00DB4BA0">
        <w:rPr>
          <w:rFonts w:eastAsia="Calibri"/>
          <w:b/>
          <w:bCs/>
          <w:lang w:eastAsia="en-US"/>
        </w:rPr>
        <w:t>Par nekustamā īpašuma „Dēliņi” Bērzes pagastā, Dobeles novadā, atsavināšanu</w:t>
      </w:r>
      <w:r w:rsidRPr="00DB4BA0">
        <w:rPr>
          <w:b/>
          <w:bCs/>
        </w:rPr>
        <w:t>”.</w:t>
      </w:r>
    </w:p>
    <w:p w14:paraId="52F106B6" w14:textId="4C4A39E9" w:rsidR="00ED6C82" w:rsidRDefault="003C2FDF" w:rsidP="00DB4BA0">
      <w:pPr>
        <w:rPr>
          <w:color w:val="000000"/>
        </w:rPr>
      </w:pPr>
      <w:r w:rsidRPr="004E63FF">
        <w:rPr>
          <w:color w:val="000000"/>
        </w:rPr>
        <w:t>Lēmums pievienots proto</w:t>
      </w:r>
      <w:r w:rsidRPr="00FE5C59">
        <w:rPr>
          <w:color w:val="000000"/>
        </w:rPr>
        <w:t>kolam.</w:t>
      </w:r>
      <w:r w:rsidRPr="003C2FDF">
        <w:rPr>
          <w:color w:val="000000"/>
        </w:rPr>
        <w:t xml:space="preserve"> </w:t>
      </w:r>
    </w:p>
    <w:p w14:paraId="316E2761" w14:textId="1CA6BCA6" w:rsidR="003C2FDF" w:rsidRDefault="004E63FF" w:rsidP="003C2FDF">
      <w:pPr>
        <w:jc w:val="center"/>
        <w:rPr>
          <w:color w:val="000000"/>
        </w:rPr>
      </w:pPr>
      <w:r>
        <w:rPr>
          <w:color w:val="000000"/>
        </w:rPr>
        <w:t>60</w:t>
      </w:r>
      <w:r w:rsidR="003C2FDF" w:rsidRPr="002B27BD">
        <w:rPr>
          <w:color w:val="000000"/>
        </w:rPr>
        <w:t>.§</w:t>
      </w:r>
    </w:p>
    <w:p w14:paraId="310C228C" w14:textId="2CCA53AC" w:rsidR="00A62DDB" w:rsidRPr="00BA1559" w:rsidRDefault="00BA1559" w:rsidP="003C2FDF">
      <w:pPr>
        <w:ind w:right="566"/>
        <w:jc w:val="center"/>
        <w:rPr>
          <w:b/>
          <w:bCs/>
        </w:rPr>
      </w:pPr>
      <w:r w:rsidRPr="00BA1559">
        <w:rPr>
          <w:rFonts w:eastAsia="Calibri"/>
          <w:b/>
          <w:bCs/>
          <w:lang w:eastAsia="en-US"/>
        </w:rPr>
        <w:t>Par nekustamā īpašuma „</w:t>
      </w:r>
      <w:proofErr w:type="spellStart"/>
      <w:r w:rsidRPr="00BA1559">
        <w:rPr>
          <w:rFonts w:eastAsia="Calibri"/>
          <w:b/>
          <w:bCs/>
          <w:lang w:eastAsia="en-US"/>
        </w:rPr>
        <w:t>Jaunzemnieki</w:t>
      </w:r>
      <w:proofErr w:type="spellEnd"/>
      <w:r w:rsidRPr="00BA1559">
        <w:rPr>
          <w:rFonts w:eastAsia="Calibri"/>
          <w:b/>
          <w:bCs/>
          <w:lang w:eastAsia="en-US"/>
        </w:rPr>
        <w:t xml:space="preserve"> 115” Auru pagastā, Dobeles novadā, atsavināšanu</w:t>
      </w:r>
    </w:p>
    <w:p w14:paraId="3D2AE766" w14:textId="11FA1D07" w:rsidR="003C2FDF" w:rsidRPr="00FE5C59" w:rsidRDefault="003C2FDF" w:rsidP="003C2FDF">
      <w:pPr>
        <w:jc w:val="center"/>
        <w:rPr>
          <w:i/>
          <w:color w:val="000000"/>
        </w:rPr>
      </w:pPr>
      <w:r w:rsidRPr="00FE5C59">
        <w:rPr>
          <w:b/>
          <w:noProof/>
          <w:color w:val="000000"/>
        </w:rPr>
        <mc:AlternateContent>
          <mc:Choice Requires="wps">
            <w:drawing>
              <wp:anchor distT="0" distB="0" distL="114300" distR="114300" simplePos="0" relativeHeight="251948032" behindDoc="0" locked="0" layoutInCell="1" allowOverlap="1" wp14:anchorId="37D34880" wp14:editId="3F911D9B">
                <wp:simplePos x="0" y="0"/>
                <wp:positionH relativeFrom="column">
                  <wp:posOffset>-61595</wp:posOffset>
                </wp:positionH>
                <wp:positionV relativeFrom="paragraph">
                  <wp:posOffset>-1905</wp:posOffset>
                </wp:positionV>
                <wp:extent cx="5892800" cy="0"/>
                <wp:effectExtent l="0" t="0" r="0" b="0"/>
                <wp:wrapNone/>
                <wp:docPr id="1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E5AA0" id="AutoShape 1126" o:spid="_x0000_s1026" type="#_x0000_t32" style="position:absolute;margin-left:-4.85pt;margin-top:-.15pt;width:464pt;height:0;flip: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sidR="00BA1559">
        <w:rPr>
          <w:i/>
          <w:color w:val="000000"/>
        </w:rPr>
        <w:t>A.Apsīte</w:t>
      </w:r>
      <w:proofErr w:type="spellEnd"/>
      <w:r>
        <w:rPr>
          <w:i/>
          <w:color w:val="000000"/>
        </w:rPr>
        <w:t>)</w:t>
      </w:r>
    </w:p>
    <w:p w14:paraId="31FC0C06" w14:textId="77777777" w:rsidR="003C2FDF" w:rsidRDefault="003C2FDF" w:rsidP="003C2FDF">
      <w:pPr>
        <w:rPr>
          <w:color w:val="000000"/>
        </w:rPr>
      </w:pPr>
    </w:p>
    <w:p w14:paraId="2D65FF19" w14:textId="77777777" w:rsidR="003C2FDF" w:rsidRDefault="003C2FDF" w:rsidP="003C2FDF">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3CF82F69" w14:textId="77777777" w:rsidR="003C2FDF" w:rsidRDefault="003C2FDF" w:rsidP="003C2FDF">
      <w:pPr>
        <w:jc w:val="both"/>
        <w:rPr>
          <w:color w:val="000000"/>
        </w:rPr>
      </w:pPr>
      <w:r>
        <w:rPr>
          <w:color w:val="000000"/>
        </w:rPr>
        <w:t>Deputātiem jautājumu nav.</w:t>
      </w:r>
    </w:p>
    <w:p w14:paraId="183F9402" w14:textId="77777777" w:rsidR="003C2FDF" w:rsidRDefault="003C2FDF" w:rsidP="003C2FDF">
      <w:pPr>
        <w:spacing w:line="276" w:lineRule="auto"/>
        <w:rPr>
          <w:color w:val="000000"/>
        </w:rPr>
      </w:pPr>
      <w:r>
        <w:rPr>
          <w:color w:val="000000"/>
        </w:rPr>
        <w:t>Balsojums par lēmuma projektu.</w:t>
      </w:r>
    </w:p>
    <w:p w14:paraId="5A1DC16E" w14:textId="77777777" w:rsidR="003C2FDF" w:rsidRPr="004E32AF" w:rsidRDefault="003C2FDF" w:rsidP="003C2FDF">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42927559" w14:textId="4AD0C5E9" w:rsidR="003C2FDF" w:rsidRPr="00DD2A99" w:rsidRDefault="003C2FDF" w:rsidP="003C2FDF">
      <w:pPr>
        <w:ind w:right="566"/>
        <w:jc w:val="both"/>
        <w:rPr>
          <w:b/>
          <w:bCs/>
        </w:rPr>
      </w:pPr>
      <w:r w:rsidRPr="0005171D">
        <w:rPr>
          <w:b/>
        </w:rPr>
        <w:t>Pieņemt lēmumu</w:t>
      </w:r>
      <w:r w:rsidRPr="0005171D">
        <w:t xml:space="preserve"> </w:t>
      </w:r>
      <w:r w:rsidRPr="0005171D">
        <w:rPr>
          <w:b/>
        </w:rPr>
        <w:t>Nr.</w:t>
      </w:r>
      <w:r>
        <w:rPr>
          <w:b/>
        </w:rPr>
        <w:t>3</w:t>
      </w:r>
      <w:r w:rsidR="00BA1559">
        <w:rPr>
          <w:b/>
        </w:rPr>
        <w:t>70</w:t>
      </w:r>
      <w:r w:rsidRPr="0005171D">
        <w:rPr>
          <w:b/>
        </w:rPr>
        <w:t>/1</w:t>
      </w:r>
      <w:r>
        <w:rPr>
          <w:b/>
        </w:rPr>
        <w:t>9</w:t>
      </w:r>
      <w:r w:rsidRPr="0005171D">
        <w:t xml:space="preserve"> </w:t>
      </w:r>
      <w:r w:rsidRPr="00DD2A99">
        <w:rPr>
          <w:b/>
          <w:bCs/>
        </w:rPr>
        <w:t xml:space="preserve">“ </w:t>
      </w:r>
      <w:r w:rsidR="00BA1559" w:rsidRPr="00BA1559">
        <w:rPr>
          <w:rFonts w:eastAsia="Calibri"/>
          <w:b/>
          <w:bCs/>
          <w:lang w:eastAsia="en-US"/>
        </w:rPr>
        <w:t>Par nekustamā īpašuma „</w:t>
      </w:r>
      <w:proofErr w:type="spellStart"/>
      <w:r w:rsidR="00BA1559" w:rsidRPr="00BA1559">
        <w:rPr>
          <w:rFonts w:eastAsia="Calibri"/>
          <w:b/>
          <w:bCs/>
          <w:lang w:eastAsia="en-US"/>
        </w:rPr>
        <w:t>Jaunzemnieki</w:t>
      </w:r>
      <w:proofErr w:type="spellEnd"/>
      <w:r w:rsidR="00BA1559" w:rsidRPr="00BA1559">
        <w:rPr>
          <w:rFonts w:eastAsia="Calibri"/>
          <w:b/>
          <w:bCs/>
          <w:lang w:eastAsia="en-US"/>
        </w:rPr>
        <w:t xml:space="preserve"> 115” Auru pagastā, Dobeles novadā, atsavināšanu</w:t>
      </w:r>
      <w:r w:rsidRPr="00DD2A99">
        <w:rPr>
          <w:b/>
          <w:bCs/>
        </w:rPr>
        <w:t>”</w:t>
      </w:r>
      <w:r>
        <w:rPr>
          <w:b/>
          <w:bCs/>
        </w:rPr>
        <w:t>.</w:t>
      </w:r>
    </w:p>
    <w:p w14:paraId="07ACAFC0" w14:textId="77777777" w:rsidR="003C2FDF" w:rsidRDefault="003C2FDF" w:rsidP="003C2FDF">
      <w:pPr>
        <w:spacing w:line="276" w:lineRule="auto"/>
        <w:jc w:val="both"/>
        <w:rPr>
          <w:color w:val="000000"/>
        </w:rPr>
      </w:pPr>
      <w:r w:rsidRPr="00FE5C59">
        <w:rPr>
          <w:color w:val="000000"/>
        </w:rPr>
        <w:t>Lēmums pievienots protokolam.</w:t>
      </w:r>
    </w:p>
    <w:p w14:paraId="559D747A" w14:textId="683063A0" w:rsidR="003C2FDF" w:rsidRDefault="008D71E6" w:rsidP="003C2FDF">
      <w:pPr>
        <w:jc w:val="center"/>
        <w:rPr>
          <w:color w:val="000000"/>
        </w:rPr>
      </w:pPr>
      <w:r>
        <w:rPr>
          <w:color w:val="000000"/>
        </w:rPr>
        <w:t>61</w:t>
      </w:r>
      <w:r w:rsidR="003C2FDF" w:rsidRPr="002B27BD">
        <w:rPr>
          <w:color w:val="000000"/>
        </w:rPr>
        <w:t>.§</w:t>
      </w:r>
    </w:p>
    <w:p w14:paraId="026A6E24" w14:textId="77777777" w:rsidR="008D71E6" w:rsidRPr="008D71E6" w:rsidRDefault="008D71E6" w:rsidP="008D71E6">
      <w:pPr>
        <w:jc w:val="center"/>
        <w:rPr>
          <w:rFonts w:eastAsia="Calibri"/>
          <w:b/>
          <w:bCs/>
          <w:lang w:eastAsia="en-US"/>
        </w:rPr>
      </w:pPr>
      <w:r w:rsidRPr="008D71E6">
        <w:rPr>
          <w:rFonts w:eastAsia="Calibri"/>
          <w:b/>
          <w:bCs/>
          <w:lang w:eastAsia="en-US"/>
        </w:rPr>
        <w:t>Par nekustamā īpašuma „Pieši” Vītiņu pagastā, Dobeles novadā, atsavināšanu</w:t>
      </w:r>
    </w:p>
    <w:p w14:paraId="1AA9426D" w14:textId="77777777" w:rsidR="003C2FDF" w:rsidRPr="00FE5C59" w:rsidRDefault="003C2FDF" w:rsidP="003C2FDF">
      <w:pPr>
        <w:jc w:val="center"/>
        <w:rPr>
          <w:i/>
          <w:color w:val="000000"/>
        </w:rPr>
      </w:pPr>
      <w:r w:rsidRPr="00FE5C59">
        <w:rPr>
          <w:b/>
          <w:noProof/>
          <w:color w:val="000000"/>
        </w:rPr>
        <mc:AlternateContent>
          <mc:Choice Requires="wps">
            <w:drawing>
              <wp:anchor distT="0" distB="0" distL="114300" distR="114300" simplePos="0" relativeHeight="251950080" behindDoc="0" locked="0" layoutInCell="1" allowOverlap="1" wp14:anchorId="0D78CC35" wp14:editId="6E3EC66C">
                <wp:simplePos x="0" y="0"/>
                <wp:positionH relativeFrom="column">
                  <wp:posOffset>-61595</wp:posOffset>
                </wp:positionH>
                <wp:positionV relativeFrom="paragraph">
                  <wp:posOffset>-1905</wp:posOffset>
                </wp:positionV>
                <wp:extent cx="5892800" cy="0"/>
                <wp:effectExtent l="0" t="0" r="0" b="0"/>
                <wp:wrapNone/>
                <wp:docPr id="1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7AE6F" id="AutoShape 1126" o:spid="_x0000_s1026" type="#_x0000_t32" style="position:absolute;margin-left:-4.85pt;margin-top:-.15pt;width:464pt;height:0;flip: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Pr>
          <w:i/>
          <w:color w:val="000000"/>
        </w:rPr>
        <w:t>G.Memmēns</w:t>
      </w:r>
      <w:proofErr w:type="spellEnd"/>
      <w:r>
        <w:rPr>
          <w:i/>
          <w:color w:val="000000"/>
        </w:rPr>
        <w:t>)</w:t>
      </w:r>
    </w:p>
    <w:p w14:paraId="6A661B33" w14:textId="77777777" w:rsidR="003C2FDF" w:rsidRDefault="003C2FDF" w:rsidP="003C2FDF">
      <w:pPr>
        <w:rPr>
          <w:color w:val="000000"/>
        </w:rPr>
      </w:pPr>
    </w:p>
    <w:p w14:paraId="6A2E57EE" w14:textId="77777777" w:rsidR="003C2FDF" w:rsidRDefault="003C2FDF" w:rsidP="003C2FDF">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0EF02E97" w14:textId="77777777" w:rsidR="003C2FDF" w:rsidRDefault="003C2FDF" w:rsidP="003C2FDF">
      <w:pPr>
        <w:jc w:val="both"/>
        <w:rPr>
          <w:color w:val="000000"/>
        </w:rPr>
      </w:pPr>
      <w:r>
        <w:rPr>
          <w:color w:val="000000"/>
        </w:rPr>
        <w:t>Deputātiem jautājumu nav.</w:t>
      </w:r>
    </w:p>
    <w:p w14:paraId="2F380443" w14:textId="77777777" w:rsidR="003C2FDF" w:rsidRDefault="003C2FDF" w:rsidP="003C2FDF">
      <w:pPr>
        <w:spacing w:line="276" w:lineRule="auto"/>
        <w:rPr>
          <w:color w:val="000000"/>
        </w:rPr>
      </w:pPr>
      <w:r>
        <w:rPr>
          <w:color w:val="000000"/>
        </w:rPr>
        <w:t>Balsojums par lēmuma projektu.</w:t>
      </w:r>
    </w:p>
    <w:p w14:paraId="13085B07" w14:textId="77777777" w:rsidR="003C2FDF" w:rsidRPr="004E32AF" w:rsidRDefault="003C2FDF" w:rsidP="003C2FDF">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4298E978" w14:textId="02256136" w:rsidR="003C2FDF" w:rsidRPr="008D71E6" w:rsidRDefault="003C2FDF" w:rsidP="008D71E6">
      <w:pPr>
        <w:jc w:val="both"/>
        <w:rPr>
          <w:b/>
          <w:bCs/>
        </w:rPr>
      </w:pPr>
      <w:r w:rsidRPr="0005171D">
        <w:rPr>
          <w:b/>
        </w:rPr>
        <w:t>Pieņemt lēmumu</w:t>
      </w:r>
      <w:r w:rsidRPr="0005171D">
        <w:t xml:space="preserve"> </w:t>
      </w:r>
      <w:r w:rsidRPr="0005171D">
        <w:rPr>
          <w:b/>
        </w:rPr>
        <w:t>Nr.</w:t>
      </w:r>
      <w:r>
        <w:rPr>
          <w:b/>
        </w:rPr>
        <w:t>3</w:t>
      </w:r>
      <w:r w:rsidR="008D71E6">
        <w:rPr>
          <w:b/>
        </w:rPr>
        <w:t>71</w:t>
      </w:r>
      <w:r w:rsidRPr="0005171D">
        <w:rPr>
          <w:b/>
        </w:rPr>
        <w:t>/1</w:t>
      </w:r>
      <w:r>
        <w:rPr>
          <w:b/>
        </w:rPr>
        <w:t>9</w:t>
      </w:r>
      <w:r w:rsidRPr="0005171D">
        <w:t xml:space="preserve"> </w:t>
      </w:r>
      <w:r w:rsidRPr="00DD2A99">
        <w:rPr>
          <w:b/>
          <w:bCs/>
        </w:rPr>
        <w:t xml:space="preserve">“ </w:t>
      </w:r>
      <w:r w:rsidR="008D71E6" w:rsidRPr="008D71E6">
        <w:rPr>
          <w:rFonts w:eastAsia="Calibri"/>
          <w:b/>
          <w:bCs/>
          <w:lang w:eastAsia="en-US"/>
        </w:rPr>
        <w:t>Par nekustamā īpašuma „Pieši” Vītiņu pagastā, Dobeles novadā, atsavināšanu</w:t>
      </w:r>
      <w:r w:rsidRPr="008D71E6">
        <w:rPr>
          <w:b/>
          <w:bCs/>
        </w:rPr>
        <w:t>”.</w:t>
      </w:r>
    </w:p>
    <w:p w14:paraId="2B2CADD9" w14:textId="569C78E2" w:rsidR="003C2FDF" w:rsidRDefault="003C2FDF" w:rsidP="003C2FDF">
      <w:pPr>
        <w:spacing w:line="276" w:lineRule="auto"/>
        <w:jc w:val="both"/>
        <w:rPr>
          <w:color w:val="000000"/>
        </w:rPr>
      </w:pPr>
      <w:r w:rsidRPr="00FE5C59">
        <w:rPr>
          <w:color w:val="000000"/>
        </w:rPr>
        <w:t>Lēmums pievienots protokolam.</w:t>
      </w:r>
    </w:p>
    <w:p w14:paraId="1CC7A67B" w14:textId="1D0A40FE" w:rsidR="003C2FDF" w:rsidRDefault="007D195C" w:rsidP="003C2FDF">
      <w:pPr>
        <w:jc w:val="center"/>
        <w:rPr>
          <w:color w:val="000000"/>
        </w:rPr>
      </w:pPr>
      <w:r>
        <w:rPr>
          <w:color w:val="000000"/>
        </w:rPr>
        <w:t>62</w:t>
      </w:r>
      <w:r w:rsidR="003C2FDF" w:rsidRPr="002B27BD">
        <w:rPr>
          <w:color w:val="000000"/>
        </w:rPr>
        <w:t>.§</w:t>
      </w:r>
    </w:p>
    <w:p w14:paraId="6DF70C61" w14:textId="20F0B9A8" w:rsidR="007D195C" w:rsidRPr="007D195C" w:rsidRDefault="007D195C" w:rsidP="003C2FDF">
      <w:pPr>
        <w:ind w:right="566"/>
        <w:jc w:val="center"/>
        <w:rPr>
          <w:b/>
          <w:bCs/>
        </w:rPr>
      </w:pPr>
      <w:r w:rsidRPr="007D195C">
        <w:rPr>
          <w:rFonts w:eastAsia="Calibri"/>
          <w:b/>
          <w:bCs/>
          <w:lang w:eastAsia="en-US"/>
        </w:rPr>
        <w:t>Par nekustamā īpašuma „</w:t>
      </w:r>
      <w:proofErr w:type="spellStart"/>
      <w:r w:rsidRPr="007D195C">
        <w:rPr>
          <w:rFonts w:eastAsia="Calibri"/>
          <w:b/>
          <w:bCs/>
          <w:lang w:eastAsia="en-US"/>
        </w:rPr>
        <w:t>Vinbergi</w:t>
      </w:r>
      <w:proofErr w:type="spellEnd"/>
      <w:r w:rsidRPr="007D195C">
        <w:rPr>
          <w:rFonts w:eastAsia="Calibri"/>
          <w:b/>
          <w:bCs/>
          <w:lang w:eastAsia="en-US"/>
        </w:rPr>
        <w:t>” Bukaišu pagastā, Dobeles novadā, atkārtotu izsoli</w:t>
      </w:r>
    </w:p>
    <w:p w14:paraId="70529D4F" w14:textId="312F2E4A" w:rsidR="003C2FDF" w:rsidRPr="00FE5C59" w:rsidRDefault="003C2FDF" w:rsidP="003C2FDF">
      <w:pPr>
        <w:jc w:val="center"/>
        <w:rPr>
          <w:i/>
          <w:color w:val="000000"/>
        </w:rPr>
      </w:pPr>
      <w:r w:rsidRPr="00FE5C59">
        <w:rPr>
          <w:b/>
          <w:noProof/>
          <w:color w:val="000000"/>
        </w:rPr>
        <mc:AlternateContent>
          <mc:Choice Requires="wps">
            <w:drawing>
              <wp:anchor distT="0" distB="0" distL="114300" distR="114300" simplePos="0" relativeHeight="251952128" behindDoc="0" locked="0" layoutInCell="1" allowOverlap="1" wp14:anchorId="1944BF06" wp14:editId="7D610592">
                <wp:simplePos x="0" y="0"/>
                <wp:positionH relativeFrom="column">
                  <wp:posOffset>-61595</wp:posOffset>
                </wp:positionH>
                <wp:positionV relativeFrom="paragraph">
                  <wp:posOffset>-1905</wp:posOffset>
                </wp:positionV>
                <wp:extent cx="5892800" cy="0"/>
                <wp:effectExtent l="0" t="0" r="0" b="0"/>
                <wp:wrapNone/>
                <wp:docPr id="1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9B8A9" id="AutoShape 1126" o:spid="_x0000_s1026" type="#_x0000_t32" style="position:absolute;margin-left:-4.85pt;margin-top:-.15pt;width:464pt;height:0;flip:y;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sidR="007D195C">
        <w:rPr>
          <w:i/>
          <w:color w:val="000000"/>
        </w:rPr>
        <w:t>A.Šafare</w:t>
      </w:r>
      <w:proofErr w:type="spellEnd"/>
      <w:r>
        <w:rPr>
          <w:i/>
          <w:color w:val="000000"/>
        </w:rPr>
        <w:t>)</w:t>
      </w:r>
    </w:p>
    <w:p w14:paraId="2C69D530" w14:textId="77777777" w:rsidR="003C2FDF" w:rsidRDefault="003C2FDF" w:rsidP="003C2FDF">
      <w:pPr>
        <w:rPr>
          <w:color w:val="000000"/>
        </w:rPr>
      </w:pPr>
    </w:p>
    <w:p w14:paraId="73246515" w14:textId="77777777" w:rsidR="003C2FDF" w:rsidRDefault="003C2FDF" w:rsidP="003C2FDF">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5646BDE1" w14:textId="77777777" w:rsidR="003C2FDF" w:rsidRDefault="003C2FDF" w:rsidP="003C2FDF">
      <w:pPr>
        <w:jc w:val="both"/>
        <w:rPr>
          <w:color w:val="000000"/>
        </w:rPr>
      </w:pPr>
      <w:r>
        <w:rPr>
          <w:color w:val="000000"/>
        </w:rPr>
        <w:t>Deputātiem jautājumu nav.</w:t>
      </w:r>
    </w:p>
    <w:p w14:paraId="72EF4643" w14:textId="77777777" w:rsidR="003C2FDF" w:rsidRDefault="003C2FDF" w:rsidP="003C2FDF">
      <w:pPr>
        <w:spacing w:line="276" w:lineRule="auto"/>
        <w:rPr>
          <w:color w:val="000000"/>
        </w:rPr>
      </w:pPr>
      <w:r>
        <w:rPr>
          <w:color w:val="000000"/>
        </w:rPr>
        <w:t>Balsojums par lēmuma projektu.</w:t>
      </w:r>
    </w:p>
    <w:p w14:paraId="60677D43" w14:textId="77777777" w:rsidR="003C2FDF" w:rsidRPr="004E32AF" w:rsidRDefault="003C2FDF" w:rsidP="003C2FDF">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w:t>
      </w:r>
      <w:r w:rsidRPr="001E72C8">
        <w:rPr>
          <w:bCs/>
          <w:lang w:eastAsia="et-EE"/>
        </w:rPr>
        <w:lastRenderedPageBreak/>
        <w:t xml:space="preserve">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7D3D562B" w14:textId="03864333" w:rsidR="003C2FDF" w:rsidRPr="00DD2A99" w:rsidRDefault="003C2FDF" w:rsidP="003C2FDF">
      <w:pPr>
        <w:ind w:right="566"/>
        <w:jc w:val="both"/>
        <w:rPr>
          <w:b/>
          <w:bCs/>
        </w:rPr>
      </w:pPr>
      <w:r w:rsidRPr="0005171D">
        <w:rPr>
          <w:b/>
        </w:rPr>
        <w:t>Pieņemt lēmumu</w:t>
      </w:r>
      <w:r w:rsidRPr="0005171D">
        <w:t xml:space="preserve"> </w:t>
      </w:r>
      <w:r w:rsidRPr="0005171D">
        <w:rPr>
          <w:b/>
        </w:rPr>
        <w:t>Nr.</w:t>
      </w:r>
      <w:r>
        <w:rPr>
          <w:b/>
        </w:rPr>
        <w:t>3</w:t>
      </w:r>
      <w:r w:rsidR="007D195C">
        <w:rPr>
          <w:b/>
        </w:rPr>
        <w:t>72</w:t>
      </w:r>
      <w:r w:rsidRPr="0005171D">
        <w:rPr>
          <w:b/>
        </w:rPr>
        <w:t>/1</w:t>
      </w:r>
      <w:r>
        <w:rPr>
          <w:b/>
        </w:rPr>
        <w:t>9</w:t>
      </w:r>
      <w:r w:rsidRPr="0005171D">
        <w:t xml:space="preserve"> </w:t>
      </w:r>
      <w:r w:rsidRPr="00DD2A99">
        <w:rPr>
          <w:b/>
          <w:bCs/>
        </w:rPr>
        <w:t xml:space="preserve">“ </w:t>
      </w:r>
      <w:r w:rsidR="007D195C" w:rsidRPr="007D195C">
        <w:rPr>
          <w:rFonts w:eastAsia="Calibri"/>
          <w:b/>
          <w:bCs/>
          <w:lang w:eastAsia="en-US"/>
        </w:rPr>
        <w:t>Par nekustamā īpašuma „</w:t>
      </w:r>
      <w:proofErr w:type="spellStart"/>
      <w:r w:rsidR="007D195C" w:rsidRPr="007D195C">
        <w:rPr>
          <w:rFonts w:eastAsia="Calibri"/>
          <w:b/>
          <w:bCs/>
          <w:lang w:eastAsia="en-US"/>
        </w:rPr>
        <w:t>Vinbergi</w:t>
      </w:r>
      <w:proofErr w:type="spellEnd"/>
      <w:r w:rsidR="007D195C" w:rsidRPr="007D195C">
        <w:rPr>
          <w:rFonts w:eastAsia="Calibri"/>
          <w:b/>
          <w:bCs/>
          <w:lang w:eastAsia="en-US"/>
        </w:rPr>
        <w:t>” Bukaišu pagastā, Dobeles novadā, atkārtotu izsoli</w:t>
      </w:r>
      <w:r w:rsidRPr="00DD2A99">
        <w:rPr>
          <w:b/>
          <w:bCs/>
        </w:rPr>
        <w:t>”</w:t>
      </w:r>
      <w:r>
        <w:rPr>
          <w:b/>
          <w:bCs/>
        </w:rPr>
        <w:t>.</w:t>
      </w:r>
    </w:p>
    <w:p w14:paraId="351F9FDD" w14:textId="039B58E6" w:rsidR="003C2FDF" w:rsidRDefault="003C2FDF" w:rsidP="003C2FDF">
      <w:pPr>
        <w:spacing w:line="276" w:lineRule="auto"/>
        <w:jc w:val="both"/>
        <w:rPr>
          <w:color w:val="000000"/>
        </w:rPr>
      </w:pPr>
      <w:r w:rsidRPr="00FE5C59">
        <w:rPr>
          <w:color w:val="000000"/>
        </w:rPr>
        <w:t>Lēmums pievienots protokolam.</w:t>
      </w:r>
    </w:p>
    <w:p w14:paraId="0E1F9B51" w14:textId="664AD0EC" w:rsidR="003C2FDF" w:rsidRDefault="00016060" w:rsidP="003C2FDF">
      <w:pPr>
        <w:jc w:val="center"/>
        <w:rPr>
          <w:color w:val="000000"/>
        </w:rPr>
      </w:pPr>
      <w:r>
        <w:rPr>
          <w:color w:val="000000"/>
        </w:rPr>
        <w:t>63</w:t>
      </w:r>
      <w:r w:rsidR="003C2FDF" w:rsidRPr="002B27BD">
        <w:rPr>
          <w:color w:val="000000"/>
        </w:rPr>
        <w:t>.§</w:t>
      </w:r>
    </w:p>
    <w:p w14:paraId="62B90612" w14:textId="2F87A8C2" w:rsidR="00016060" w:rsidRPr="0030154C" w:rsidRDefault="0030154C" w:rsidP="003C2FDF">
      <w:pPr>
        <w:ind w:right="566"/>
        <w:jc w:val="center"/>
        <w:rPr>
          <w:b/>
          <w:bCs/>
        </w:rPr>
      </w:pPr>
      <w:r w:rsidRPr="0030154C">
        <w:rPr>
          <w:rFonts w:eastAsia="Calibri"/>
          <w:b/>
          <w:bCs/>
          <w:lang w:eastAsia="en-US"/>
        </w:rPr>
        <w:t>Par nekustamā īpašuma „</w:t>
      </w:r>
      <w:proofErr w:type="spellStart"/>
      <w:r w:rsidRPr="0030154C">
        <w:rPr>
          <w:rFonts w:eastAsia="Calibri"/>
          <w:b/>
          <w:bCs/>
          <w:lang w:eastAsia="en-US"/>
        </w:rPr>
        <w:t>Kvietes</w:t>
      </w:r>
      <w:proofErr w:type="spellEnd"/>
      <w:r w:rsidRPr="0030154C">
        <w:rPr>
          <w:rFonts w:eastAsia="Calibri"/>
          <w:b/>
          <w:bCs/>
          <w:lang w:eastAsia="en-US"/>
        </w:rPr>
        <w:t>” Bukaišu pagastā, Dobeles novadā, atkārtotu izsoli</w:t>
      </w:r>
    </w:p>
    <w:p w14:paraId="356992E2" w14:textId="40EAA02D" w:rsidR="003C2FDF" w:rsidRPr="00FE5C59" w:rsidRDefault="003C2FDF" w:rsidP="003C2FDF">
      <w:pPr>
        <w:jc w:val="center"/>
        <w:rPr>
          <w:i/>
          <w:color w:val="000000"/>
        </w:rPr>
      </w:pPr>
      <w:r w:rsidRPr="00FE5C59">
        <w:rPr>
          <w:b/>
          <w:noProof/>
          <w:color w:val="000000"/>
        </w:rPr>
        <mc:AlternateContent>
          <mc:Choice Requires="wps">
            <w:drawing>
              <wp:anchor distT="0" distB="0" distL="114300" distR="114300" simplePos="0" relativeHeight="251954176" behindDoc="0" locked="0" layoutInCell="1" allowOverlap="1" wp14:anchorId="1B6612C1" wp14:editId="35EA4670">
                <wp:simplePos x="0" y="0"/>
                <wp:positionH relativeFrom="column">
                  <wp:posOffset>-61595</wp:posOffset>
                </wp:positionH>
                <wp:positionV relativeFrom="paragraph">
                  <wp:posOffset>-1905</wp:posOffset>
                </wp:positionV>
                <wp:extent cx="5892800" cy="0"/>
                <wp:effectExtent l="0" t="0" r="0" b="0"/>
                <wp:wrapNone/>
                <wp:docPr id="2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B5BBB" id="AutoShape 1126" o:spid="_x0000_s1026" type="#_x0000_t32" style="position:absolute;margin-left:-4.85pt;margin-top:-.15pt;width:464pt;height:0;flip: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sidR="0030154C">
        <w:rPr>
          <w:i/>
          <w:color w:val="000000"/>
        </w:rPr>
        <w:t>A.Šafare</w:t>
      </w:r>
      <w:proofErr w:type="spellEnd"/>
      <w:r>
        <w:rPr>
          <w:i/>
          <w:color w:val="000000"/>
        </w:rPr>
        <w:t>)</w:t>
      </w:r>
    </w:p>
    <w:p w14:paraId="2E34B2A8" w14:textId="77777777" w:rsidR="003C2FDF" w:rsidRDefault="003C2FDF" w:rsidP="003C2FDF">
      <w:pPr>
        <w:rPr>
          <w:color w:val="000000"/>
        </w:rPr>
      </w:pPr>
    </w:p>
    <w:p w14:paraId="36B6A69B" w14:textId="77777777" w:rsidR="003C2FDF" w:rsidRDefault="003C2FDF" w:rsidP="003C2FDF">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18225E67" w14:textId="77777777" w:rsidR="003C2FDF" w:rsidRDefault="003C2FDF" w:rsidP="003C2FDF">
      <w:pPr>
        <w:jc w:val="both"/>
        <w:rPr>
          <w:color w:val="000000"/>
        </w:rPr>
      </w:pPr>
      <w:r>
        <w:rPr>
          <w:color w:val="000000"/>
        </w:rPr>
        <w:t>Deputātiem jautājumu nav.</w:t>
      </w:r>
    </w:p>
    <w:p w14:paraId="798C63F1" w14:textId="77777777" w:rsidR="003C2FDF" w:rsidRDefault="003C2FDF" w:rsidP="003C2FDF">
      <w:pPr>
        <w:spacing w:line="276" w:lineRule="auto"/>
        <w:rPr>
          <w:color w:val="000000"/>
        </w:rPr>
      </w:pPr>
      <w:r>
        <w:rPr>
          <w:color w:val="000000"/>
        </w:rPr>
        <w:t>Balsojums par lēmuma projektu.</w:t>
      </w:r>
    </w:p>
    <w:p w14:paraId="19E2FC2E" w14:textId="77777777" w:rsidR="003C2FDF" w:rsidRPr="004E32AF" w:rsidRDefault="003C2FDF" w:rsidP="003C2FDF">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33F12C48" w14:textId="57EF62D5" w:rsidR="003C2FDF" w:rsidRPr="00DD2A99" w:rsidRDefault="003C2FDF" w:rsidP="003C2FDF">
      <w:pPr>
        <w:ind w:right="566"/>
        <w:jc w:val="both"/>
        <w:rPr>
          <w:b/>
          <w:bCs/>
        </w:rPr>
      </w:pPr>
      <w:r w:rsidRPr="0005171D">
        <w:rPr>
          <w:b/>
        </w:rPr>
        <w:t>Pieņemt lēmumu</w:t>
      </w:r>
      <w:r w:rsidRPr="0005171D">
        <w:t xml:space="preserve"> </w:t>
      </w:r>
      <w:r w:rsidRPr="0005171D">
        <w:rPr>
          <w:b/>
        </w:rPr>
        <w:t>Nr.</w:t>
      </w:r>
      <w:r>
        <w:rPr>
          <w:b/>
        </w:rPr>
        <w:t>3</w:t>
      </w:r>
      <w:r w:rsidR="0030154C">
        <w:rPr>
          <w:b/>
        </w:rPr>
        <w:t>73</w:t>
      </w:r>
      <w:r w:rsidRPr="0005171D">
        <w:rPr>
          <w:b/>
        </w:rPr>
        <w:t>/1</w:t>
      </w:r>
      <w:r>
        <w:rPr>
          <w:b/>
        </w:rPr>
        <w:t>9</w:t>
      </w:r>
      <w:r w:rsidRPr="0005171D">
        <w:t xml:space="preserve"> </w:t>
      </w:r>
      <w:r w:rsidRPr="00DD2A99">
        <w:rPr>
          <w:b/>
          <w:bCs/>
        </w:rPr>
        <w:t xml:space="preserve">“ </w:t>
      </w:r>
      <w:r w:rsidR="0030154C" w:rsidRPr="0030154C">
        <w:rPr>
          <w:rFonts w:eastAsia="Calibri"/>
          <w:b/>
          <w:bCs/>
          <w:lang w:eastAsia="en-US"/>
        </w:rPr>
        <w:t>Par nekustamā īpašuma „</w:t>
      </w:r>
      <w:proofErr w:type="spellStart"/>
      <w:r w:rsidR="0030154C" w:rsidRPr="0030154C">
        <w:rPr>
          <w:rFonts w:eastAsia="Calibri"/>
          <w:b/>
          <w:bCs/>
          <w:lang w:eastAsia="en-US"/>
        </w:rPr>
        <w:t>Kvietes</w:t>
      </w:r>
      <w:proofErr w:type="spellEnd"/>
      <w:r w:rsidR="0030154C" w:rsidRPr="0030154C">
        <w:rPr>
          <w:rFonts w:eastAsia="Calibri"/>
          <w:b/>
          <w:bCs/>
          <w:lang w:eastAsia="en-US"/>
        </w:rPr>
        <w:t>” Bukaišu pagastā, Dobeles novadā, atkārtotu izsoli</w:t>
      </w:r>
      <w:r w:rsidRPr="00DD2A99">
        <w:rPr>
          <w:b/>
          <w:bCs/>
        </w:rPr>
        <w:t>”</w:t>
      </w:r>
      <w:r>
        <w:rPr>
          <w:b/>
          <w:bCs/>
        </w:rPr>
        <w:t>.</w:t>
      </w:r>
    </w:p>
    <w:p w14:paraId="63E04F5F" w14:textId="5333C3D9" w:rsidR="005F7653" w:rsidRDefault="003C2FDF" w:rsidP="00DA4A4E">
      <w:pPr>
        <w:spacing w:line="276" w:lineRule="auto"/>
        <w:jc w:val="both"/>
        <w:rPr>
          <w:color w:val="000000"/>
        </w:rPr>
      </w:pPr>
      <w:r w:rsidRPr="00FE5C59">
        <w:rPr>
          <w:color w:val="000000"/>
        </w:rPr>
        <w:t>Lēmums pievienots protokolam.</w:t>
      </w:r>
    </w:p>
    <w:p w14:paraId="7D28CA70" w14:textId="232F2D0F" w:rsidR="009028E9" w:rsidRDefault="00553B02" w:rsidP="009028E9">
      <w:pPr>
        <w:jc w:val="center"/>
        <w:rPr>
          <w:color w:val="000000"/>
        </w:rPr>
      </w:pPr>
      <w:r>
        <w:rPr>
          <w:color w:val="000000"/>
        </w:rPr>
        <w:t>64</w:t>
      </w:r>
      <w:r w:rsidR="009028E9" w:rsidRPr="002B27BD">
        <w:rPr>
          <w:color w:val="000000"/>
        </w:rPr>
        <w:t>.§</w:t>
      </w:r>
    </w:p>
    <w:p w14:paraId="0C52EFDA" w14:textId="64C8302C" w:rsidR="00553B02" w:rsidRPr="00553B02" w:rsidRDefault="00553B02" w:rsidP="009028E9">
      <w:pPr>
        <w:ind w:right="566"/>
        <w:jc w:val="center"/>
        <w:rPr>
          <w:b/>
          <w:bCs/>
        </w:rPr>
      </w:pPr>
      <w:r w:rsidRPr="00553B02">
        <w:rPr>
          <w:rFonts w:eastAsia="Calibri"/>
          <w:b/>
          <w:bCs/>
          <w:lang w:eastAsia="en-US"/>
        </w:rPr>
        <w:t>Par izsoles rezultātu apstiprināšanu</w:t>
      </w:r>
    </w:p>
    <w:p w14:paraId="75CE418B" w14:textId="0C147E68" w:rsidR="009028E9" w:rsidRPr="00FE5C59" w:rsidRDefault="009028E9" w:rsidP="009028E9">
      <w:pPr>
        <w:jc w:val="center"/>
        <w:rPr>
          <w:i/>
          <w:color w:val="000000"/>
        </w:rPr>
      </w:pPr>
      <w:r w:rsidRPr="00FE5C59">
        <w:rPr>
          <w:b/>
          <w:noProof/>
          <w:color w:val="000000"/>
        </w:rPr>
        <mc:AlternateContent>
          <mc:Choice Requires="wps">
            <w:drawing>
              <wp:anchor distT="0" distB="0" distL="114300" distR="114300" simplePos="0" relativeHeight="251927552" behindDoc="0" locked="0" layoutInCell="1" allowOverlap="1" wp14:anchorId="0FADA8EC" wp14:editId="14362A86">
                <wp:simplePos x="0" y="0"/>
                <wp:positionH relativeFrom="column">
                  <wp:posOffset>-61595</wp:posOffset>
                </wp:positionH>
                <wp:positionV relativeFrom="paragraph">
                  <wp:posOffset>-1905</wp:posOffset>
                </wp:positionV>
                <wp:extent cx="5892800" cy="0"/>
                <wp:effectExtent l="0" t="0" r="0" b="0"/>
                <wp:wrapNone/>
                <wp:docPr id="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07C7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" strokeweight="1pt"/>
            </w:pict>
          </mc:Fallback>
        </mc:AlternateContent>
      </w:r>
      <w:r w:rsidRPr="00FE5C59">
        <w:rPr>
          <w:i/>
          <w:color w:val="000000"/>
        </w:rPr>
        <w:t>(</w:t>
      </w:r>
      <w:proofErr w:type="spellStart"/>
      <w:r w:rsidR="005E23FC">
        <w:rPr>
          <w:i/>
          <w:color w:val="000000"/>
        </w:rPr>
        <w:t>A.Apsīte</w:t>
      </w:r>
      <w:proofErr w:type="spellEnd"/>
      <w:r>
        <w:rPr>
          <w:i/>
          <w:color w:val="000000"/>
        </w:rPr>
        <w:t>)</w:t>
      </w:r>
    </w:p>
    <w:p w14:paraId="04B57586" w14:textId="77777777" w:rsidR="009028E9" w:rsidRDefault="009028E9" w:rsidP="009028E9">
      <w:pPr>
        <w:rPr>
          <w:color w:val="000000"/>
        </w:rPr>
      </w:pPr>
    </w:p>
    <w:p w14:paraId="4B0D3E94" w14:textId="77777777" w:rsidR="00553B02" w:rsidRDefault="00553B02" w:rsidP="00553B02">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56269C24" w14:textId="77777777" w:rsidR="00553B02" w:rsidRDefault="00553B02" w:rsidP="00553B02">
      <w:pPr>
        <w:jc w:val="both"/>
        <w:rPr>
          <w:color w:val="000000"/>
        </w:rPr>
      </w:pPr>
      <w:r>
        <w:rPr>
          <w:color w:val="000000"/>
        </w:rPr>
        <w:t>Deputātiem jautājumu nav.</w:t>
      </w:r>
    </w:p>
    <w:p w14:paraId="2240EBE5" w14:textId="77777777" w:rsidR="00553B02" w:rsidRDefault="00553B02" w:rsidP="00553B02">
      <w:pPr>
        <w:spacing w:line="276" w:lineRule="auto"/>
        <w:rPr>
          <w:color w:val="000000"/>
        </w:rPr>
      </w:pPr>
      <w:r>
        <w:rPr>
          <w:color w:val="000000"/>
        </w:rPr>
        <w:t>Balsojums par lēmuma projektu.</w:t>
      </w:r>
    </w:p>
    <w:p w14:paraId="2FA6695D" w14:textId="77777777" w:rsidR="00553B02" w:rsidRPr="004E32AF" w:rsidRDefault="00553B02" w:rsidP="00553B02">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29B1B17A" w14:textId="72A22F07" w:rsidR="009028E9" w:rsidRPr="005E23FC" w:rsidRDefault="009028E9" w:rsidP="005E23FC">
      <w:pPr>
        <w:ind w:right="566"/>
        <w:jc w:val="both"/>
        <w:rPr>
          <w:b/>
        </w:rPr>
      </w:pPr>
      <w:r w:rsidRPr="005E23FC">
        <w:rPr>
          <w:b/>
          <w:color w:val="000000"/>
        </w:rPr>
        <w:t>Pieņemt lēmumu Nr.3</w:t>
      </w:r>
      <w:r w:rsidR="005E23FC">
        <w:rPr>
          <w:b/>
          <w:color w:val="000000"/>
        </w:rPr>
        <w:t>74/</w:t>
      </w:r>
      <w:r w:rsidRPr="005E23FC">
        <w:rPr>
          <w:b/>
          <w:color w:val="000000"/>
        </w:rPr>
        <w:t>1</w:t>
      </w:r>
      <w:r w:rsidR="005E23FC">
        <w:rPr>
          <w:b/>
          <w:color w:val="000000"/>
        </w:rPr>
        <w:t>9</w:t>
      </w:r>
      <w:r w:rsidRPr="005E23FC">
        <w:rPr>
          <w:b/>
          <w:color w:val="000000"/>
        </w:rPr>
        <w:t xml:space="preserve"> “</w:t>
      </w:r>
      <w:r w:rsidR="00553B02" w:rsidRPr="005E23FC">
        <w:rPr>
          <w:rFonts w:eastAsia="Calibri"/>
          <w:b/>
          <w:lang w:eastAsia="en-US"/>
        </w:rPr>
        <w:t>Par izsoles rezultātu apstiprināšanu</w:t>
      </w:r>
      <w:r w:rsidRPr="005E23FC">
        <w:rPr>
          <w:b/>
        </w:rPr>
        <w:t>”.</w:t>
      </w:r>
    </w:p>
    <w:p w14:paraId="2A372B31" w14:textId="77777777" w:rsidR="002A47F2" w:rsidRDefault="009028E9" w:rsidP="002A47F2">
      <w:pPr>
        <w:spacing w:line="276" w:lineRule="auto"/>
        <w:jc w:val="both"/>
        <w:rPr>
          <w:color w:val="000000"/>
        </w:rPr>
      </w:pPr>
      <w:r w:rsidRPr="00FE5C59">
        <w:rPr>
          <w:color w:val="000000"/>
        </w:rPr>
        <w:t>Lēmums pievienots protokolam.</w:t>
      </w:r>
    </w:p>
    <w:p w14:paraId="1407A1EC" w14:textId="2F51CED2" w:rsidR="009028E9" w:rsidRDefault="005E4A97" w:rsidP="002A47F2">
      <w:pPr>
        <w:spacing w:line="276" w:lineRule="auto"/>
        <w:ind w:left="3600" w:firstLine="720"/>
        <w:jc w:val="both"/>
        <w:rPr>
          <w:b/>
          <w:u w:val="single"/>
        </w:rPr>
      </w:pPr>
      <w:r>
        <w:rPr>
          <w:color w:val="000000"/>
        </w:rPr>
        <w:t>65</w:t>
      </w:r>
      <w:r w:rsidR="009028E9" w:rsidRPr="002B27BD">
        <w:rPr>
          <w:color w:val="000000"/>
        </w:rPr>
        <w:t>.§</w:t>
      </w:r>
    </w:p>
    <w:p w14:paraId="78CE4AC8" w14:textId="581917C8" w:rsidR="005E4A97" w:rsidRPr="005E4A97" w:rsidRDefault="005E4A97" w:rsidP="009028E9">
      <w:pPr>
        <w:ind w:right="566"/>
        <w:jc w:val="center"/>
        <w:rPr>
          <w:b/>
          <w:bCs/>
          <w:color w:val="000000"/>
        </w:rPr>
      </w:pPr>
      <w:r w:rsidRPr="005E4A97">
        <w:rPr>
          <w:rFonts w:eastAsia="Calibri"/>
          <w:b/>
          <w:bCs/>
          <w:lang w:eastAsia="en-US"/>
        </w:rPr>
        <w:t>Par bieži sastopamo derīgo izrakteņu ieguves atļaujas atcelšanu</w:t>
      </w:r>
    </w:p>
    <w:p w14:paraId="1B24A5AF" w14:textId="0D4C43B5" w:rsidR="009028E9" w:rsidRPr="00FE5C59" w:rsidRDefault="009028E9" w:rsidP="009028E9">
      <w:pPr>
        <w:jc w:val="center"/>
        <w:rPr>
          <w:i/>
          <w:color w:val="000000"/>
        </w:rPr>
      </w:pPr>
      <w:r w:rsidRPr="00FE5C59">
        <w:rPr>
          <w:b/>
          <w:noProof/>
          <w:color w:val="000000"/>
        </w:rPr>
        <mc:AlternateContent>
          <mc:Choice Requires="wps">
            <w:drawing>
              <wp:anchor distT="0" distB="0" distL="114300" distR="114300" simplePos="0" relativeHeight="251929600" behindDoc="0" locked="0" layoutInCell="1" allowOverlap="1" wp14:anchorId="3574B834" wp14:editId="59CB680C">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44834" id="AutoShape 1126" o:spid="_x0000_s1026" type="#_x0000_t32" style="position:absolute;margin-left:-4.85pt;margin-top:-.15pt;width:464pt;height:0;flip: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" strokeweight="1pt"/>
            </w:pict>
          </mc:Fallback>
        </mc:AlternateContent>
      </w:r>
      <w:r w:rsidRPr="00FE5C59">
        <w:rPr>
          <w:i/>
          <w:color w:val="000000"/>
        </w:rPr>
        <w:t>(</w:t>
      </w:r>
      <w:proofErr w:type="spellStart"/>
      <w:r w:rsidR="005E4A97">
        <w:rPr>
          <w:i/>
          <w:color w:val="000000"/>
        </w:rPr>
        <w:t>G.Memmēns</w:t>
      </w:r>
      <w:proofErr w:type="spellEnd"/>
      <w:r>
        <w:rPr>
          <w:i/>
          <w:color w:val="000000"/>
        </w:rPr>
        <w:t>)</w:t>
      </w:r>
    </w:p>
    <w:p w14:paraId="67F4F99F" w14:textId="77777777" w:rsidR="009028E9" w:rsidRDefault="009028E9" w:rsidP="009028E9">
      <w:pPr>
        <w:rPr>
          <w:color w:val="000000"/>
        </w:rPr>
      </w:pPr>
    </w:p>
    <w:p w14:paraId="11649FE3" w14:textId="77777777" w:rsidR="005E4A97" w:rsidRDefault="005E4A97" w:rsidP="005E4A97">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5C568954" w14:textId="77777777" w:rsidR="005E4A97" w:rsidRDefault="005E4A97" w:rsidP="005E4A97">
      <w:pPr>
        <w:jc w:val="both"/>
        <w:rPr>
          <w:color w:val="000000"/>
        </w:rPr>
      </w:pPr>
      <w:r>
        <w:rPr>
          <w:color w:val="000000"/>
        </w:rPr>
        <w:t>Deputātiem jautājumu nav.</w:t>
      </w:r>
    </w:p>
    <w:p w14:paraId="7EDF33E4" w14:textId="77777777" w:rsidR="005E4A97" w:rsidRDefault="005E4A97" w:rsidP="005E4A97">
      <w:pPr>
        <w:spacing w:line="276" w:lineRule="auto"/>
        <w:rPr>
          <w:color w:val="000000"/>
        </w:rPr>
      </w:pPr>
      <w:r>
        <w:rPr>
          <w:color w:val="000000"/>
        </w:rPr>
        <w:t>Balsojums par lēmuma projektu.</w:t>
      </w:r>
    </w:p>
    <w:p w14:paraId="53D6A837" w14:textId="77777777" w:rsidR="005E4A97" w:rsidRPr="004E32AF" w:rsidRDefault="005E4A97" w:rsidP="005E4A97">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6DBC805A" w14:textId="568E8782" w:rsidR="009028E9" w:rsidRPr="005404DF" w:rsidRDefault="009028E9" w:rsidP="005E4A97">
      <w:pPr>
        <w:ind w:right="566"/>
        <w:jc w:val="both"/>
        <w:rPr>
          <w:color w:val="000000"/>
        </w:rPr>
      </w:pPr>
      <w:r w:rsidRPr="00FE5C59">
        <w:rPr>
          <w:b/>
          <w:color w:val="000000"/>
        </w:rPr>
        <w:t>Pieņemt lēmumu</w:t>
      </w:r>
      <w:r w:rsidRPr="00FE5C59">
        <w:rPr>
          <w:color w:val="000000"/>
        </w:rPr>
        <w:t xml:space="preserve"> </w:t>
      </w:r>
      <w:r w:rsidRPr="00FE5C59">
        <w:rPr>
          <w:b/>
          <w:color w:val="000000"/>
        </w:rPr>
        <w:t>Nr.</w:t>
      </w:r>
      <w:r>
        <w:rPr>
          <w:b/>
          <w:color w:val="000000"/>
        </w:rPr>
        <w:t>3</w:t>
      </w:r>
      <w:r w:rsidR="005E4A97">
        <w:rPr>
          <w:b/>
          <w:color w:val="000000"/>
        </w:rPr>
        <w:t>75</w:t>
      </w:r>
      <w:r>
        <w:rPr>
          <w:b/>
          <w:color w:val="000000"/>
        </w:rPr>
        <w:t>/1</w:t>
      </w:r>
      <w:r w:rsidR="005E4A97">
        <w:rPr>
          <w:b/>
          <w:color w:val="000000"/>
        </w:rPr>
        <w:t>9</w:t>
      </w:r>
      <w:r w:rsidR="005404DF">
        <w:rPr>
          <w:b/>
          <w:color w:val="000000"/>
        </w:rPr>
        <w:t xml:space="preserve"> </w:t>
      </w:r>
      <w:r w:rsidRPr="005E4A97">
        <w:rPr>
          <w:b/>
          <w:bCs/>
          <w:color w:val="000000"/>
        </w:rPr>
        <w:t>“</w:t>
      </w:r>
      <w:r w:rsidR="005E4A97" w:rsidRPr="005E4A97">
        <w:rPr>
          <w:rFonts w:eastAsia="Calibri"/>
          <w:b/>
          <w:bCs/>
          <w:lang w:eastAsia="en-US"/>
        </w:rPr>
        <w:t xml:space="preserve">Par bieži sastopamo derīgo izrakteņu ieguves atļaujas </w:t>
      </w:r>
      <w:r w:rsidR="005E4A97">
        <w:rPr>
          <w:rFonts w:eastAsia="Calibri"/>
          <w:b/>
          <w:bCs/>
          <w:lang w:eastAsia="en-US"/>
        </w:rPr>
        <w:t>a</w:t>
      </w:r>
      <w:r w:rsidR="005E4A97" w:rsidRPr="005E4A97">
        <w:rPr>
          <w:rFonts w:eastAsia="Calibri"/>
          <w:b/>
          <w:bCs/>
          <w:lang w:eastAsia="en-US"/>
        </w:rPr>
        <w:t>tcelšanu</w:t>
      </w:r>
      <w:r w:rsidRPr="00A7209B">
        <w:rPr>
          <w:b/>
        </w:rPr>
        <w:t>”</w:t>
      </w:r>
      <w:r>
        <w:rPr>
          <w:b/>
        </w:rPr>
        <w:t>.</w:t>
      </w:r>
    </w:p>
    <w:p w14:paraId="64CACC62" w14:textId="7FC60130" w:rsidR="00ED6C82" w:rsidRDefault="009028E9" w:rsidP="009028E9">
      <w:pPr>
        <w:spacing w:line="276" w:lineRule="auto"/>
        <w:jc w:val="both"/>
        <w:rPr>
          <w:color w:val="000000"/>
        </w:rPr>
      </w:pPr>
      <w:r w:rsidRPr="00FE5C59">
        <w:rPr>
          <w:color w:val="000000"/>
        </w:rPr>
        <w:t>Lēmums pievienots protokolam.</w:t>
      </w:r>
    </w:p>
    <w:p w14:paraId="6275A19B" w14:textId="77777777" w:rsidR="005F7653" w:rsidRDefault="005F7653" w:rsidP="00C6085F">
      <w:pPr>
        <w:ind w:left="3600" w:firstLine="720"/>
        <w:rPr>
          <w:color w:val="000000"/>
        </w:rPr>
      </w:pPr>
    </w:p>
    <w:p w14:paraId="29754EC5" w14:textId="3FCF1D66" w:rsidR="005404DF" w:rsidRDefault="005E4A97" w:rsidP="00C6085F">
      <w:pPr>
        <w:ind w:left="3600" w:firstLine="720"/>
        <w:rPr>
          <w:b/>
          <w:u w:val="single"/>
        </w:rPr>
      </w:pPr>
      <w:r>
        <w:rPr>
          <w:color w:val="000000"/>
        </w:rPr>
        <w:lastRenderedPageBreak/>
        <w:t>66</w:t>
      </w:r>
      <w:r w:rsidR="005404DF" w:rsidRPr="002B27BD">
        <w:rPr>
          <w:color w:val="000000"/>
        </w:rPr>
        <w:t>.§</w:t>
      </w:r>
    </w:p>
    <w:p w14:paraId="5D3F82FF" w14:textId="0EE6A245" w:rsidR="00C776C5" w:rsidRPr="00C776C5" w:rsidRDefault="00C776C5" w:rsidP="005404DF">
      <w:pPr>
        <w:ind w:right="566"/>
        <w:jc w:val="center"/>
        <w:rPr>
          <w:b/>
          <w:bCs/>
          <w:color w:val="000000"/>
        </w:rPr>
      </w:pPr>
      <w:r w:rsidRPr="00C776C5">
        <w:rPr>
          <w:rFonts w:eastAsia="Calibri"/>
          <w:b/>
          <w:bCs/>
          <w:lang w:eastAsia="en-US"/>
        </w:rPr>
        <w:t>Par atļauju lauksaimniecības zemes ierīkošanai mežā  nekustamā īpašuma “</w:t>
      </w:r>
      <w:proofErr w:type="spellStart"/>
      <w:r w:rsidRPr="00C776C5">
        <w:rPr>
          <w:rFonts w:eastAsia="Calibri"/>
          <w:b/>
          <w:bCs/>
          <w:lang w:eastAsia="en-US"/>
        </w:rPr>
        <w:t>Zundes</w:t>
      </w:r>
      <w:proofErr w:type="spellEnd"/>
      <w:r w:rsidRPr="00C776C5">
        <w:rPr>
          <w:rFonts w:eastAsia="Calibri"/>
          <w:b/>
          <w:bCs/>
          <w:lang w:eastAsia="en-US"/>
        </w:rPr>
        <w:t>” (kadastra Nr.46460030120) zemes vienībā ar kadastra apzīmējumu 46460030134, Auru pagastā, Dobeles novadā</w:t>
      </w:r>
    </w:p>
    <w:p w14:paraId="1926782D" w14:textId="7BC86279" w:rsidR="005404DF" w:rsidRPr="00FE5C59" w:rsidRDefault="005404DF" w:rsidP="005404DF">
      <w:pPr>
        <w:jc w:val="center"/>
        <w:rPr>
          <w:i/>
          <w:color w:val="000000"/>
        </w:rPr>
      </w:pPr>
      <w:r w:rsidRPr="00FE5C59">
        <w:rPr>
          <w:b/>
          <w:noProof/>
          <w:color w:val="000000"/>
        </w:rPr>
        <mc:AlternateContent>
          <mc:Choice Requires="wps">
            <w:drawing>
              <wp:anchor distT="0" distB="0" distL="114300" distR="114300" simplePos="0" relativeHeight="251931648" behindDoc="0" locked="0" layoutInCell="1" allowOverlap="1" wp14:anchorId="08056168" wp14:editId="51768728">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513D2" id="AutoShape 1126" o:spid="_x0000_s1026" type="#_x0000_t32" style="position:absolute;margin-left:-4.85pt;margin-top:-.15pt;width:464pt;height:0;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" strokeweight="1pt"/>
            </w:pict>
          </mc:Fallback>
        </mc:AlternateContent>
      </w:r>
      <w:r>
        <w:rPr>
          <w:i/>
          <w:color w:val="000000"/>
        </w:rPr>
        <w:t>(</w:t>
      </w:r>
      <w:proofErr w:type="spellStart"/>
      <w:r w:rsidR="00C776C5">
        <w:rPr>
          <w:i/>
          <w:color w:val="000000"/>
        </w:rPr>
        <w:t>L.Šareiko</w:t>
      </w:r>
      <w:proofErr w:type="spellEnd"/>
      <w:r>
        <w:rPr>
          <w:i/>
          <w:color w:val="000000"/>
        </w:rPr>
        <w:t>)</w:t>
      </w:r>
    </w:p>
    <w:p w14:paraId="73DD21DF" w14:textId="77777777" w:rsidR="005404DF" w:rsidRDefault="005404DF" w:rsidP="005404DF">
      <w:pPr>
        <w:rPr>
          <w:color w:val="000000"/>
        </w:rPr>
      </w:pPr>
    </w:p>
    <w:p w14:paraId="2137D4D0" w14:textId="77777777" w:rsidR="00C776C5" w:rsidRDefault="00C776C5" w:rsidP="00C776C5">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75EBE9EE" w14:textId="77777777" w:rsidR="00C776C5" w:rsidRDefault="00C776C5" w:rsidP="00C776C5">
      <w:pPr>
        <w:jc w:val="both"/>
        <w:rPr>
          <w:color w:val="000000"/>
        </w:rPr>
      </w:pPr>
      <w:r>
        <w:rPr>
          <w:color w:val="000000"/>
        </w:rPr>
        <w:t>Deputātiem jautājumu nav.</w:t>
      </w:r>
    </w:p>
    <w:p w14:paraId="767A3C67" w14:textId="77777777" w:rsidR="00C776C5" w:rsidRDefault="00C776C5" w:rsidP="00C776C5">
      <w:pPr>
        <w:spacing w:line="276" w:lineRule="auto"/>
        <w:rPr>
          <w:color w:val="000000"/>
        </w:rPr>
      </w:pPr>
      <w:r>
        <w:rPr>
          <w:color w:val="000000"/>
        </w:rPr>
        <w:t>Balsojums par lēmuma projektu.</w:t>
      </w:r>
    </w:p>
    <w:p w14:paraId="4A6C3FD1" w14:textId="77777777" w:rsidR="00C776C5" w:rsidRPr="004E32AF" w:rsidRDefault="00C776C5" w:rsidP="00C776C5">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487F7314" w14:textId="39743E8D" w:rsidR="003D2B22" w:rsidRPr="005404DF" w:rsidRDefault="005404DF" w:rsidP="009B4E33">
      <w:pPr>
        <w:ind w:right="566"/>
        <w:jc w:val="both"/>
        <w:rPr>
          <w:color w:val="000000"/>
        </w:rPr>
      </w:pPr>
      <w:r w:rsidRPr="00FE5C59">
        <w:rPr>
          <w:b/>
          <w:color w:val="000000"/>
        </w:rPr>
        <w:t>Pieņemt lēmumu</w:t>
      </w:r>
      <w:r w:rsidRPr="00FE5C59">
        <w:rPr>
          <w:color w:val="000000"/>
        </w:rPr>
        <w:t xml:space="preserve"> </w:t>
      </w:r>
      <w:r w:rsidRPr="00FE5C59">
        <w:rPr>
          <w:b/>
          <w:color w:val="000000"/>
        </w:rPr>
        <w:t>Nr.</w:t>
      </w:r>
      <w:r>
        <w:rPr>
          <w:b/>
          <w:color w:val="000000"/>
        </w:rPr>
        <w:t>3</w:t>
      </w:r>
      <w:r w:rsidR="009B4E33">
        <w:rPr>
          <w:b/>
          <w:color w:val="000000"/>
        </w:rPr>
        <w:t>76</w:t>
      </w:r>
      <w:r>
        <w:rPr>
          <w:b/>
          <w:color w:val="000000"/>
        </w:rPr>
        <w:t>/1</w:t>
      </w:r>
      <w:r w:rsidR="009B4E33">
        <w:rPr>
          <w:b/>
          <w:color w:val="000000"/>
        </w:rPr>
        <w:t>9</w:t>
      </w:r>
      <w:r>
        <w:rPr>
          <w:b/>
          <w:color w:val="000000"/>
        </w:rPr>
        <w:t xml:space="preserve"> </w:t>
      </w:r>
      <w:r>
        <w:rPr>
          <w:color w:val="000000"/>
        </w:rPr>
        <w:t>“</w:t>
      </w:r>
      <w:r w:rsidR="00C776C5" w:rsidRPr="00C776C5">
        <w:rPr>
          <w:rFonts w:eastAsia="Calibri"/>
          <w:b/>
          <w:bCs/>
          <w:lang w:eastAsia="en-US"/>
        </w:rPr>
        <w:t>Par atļauju lauksaimniecības zemes ierīkošanai mežā  nekustamā īpašuma “</w:t>
      </w:r>
      <w:proofErr w:type="spellStart"/>
      <w:r w:rsidR="00C776C5" w:rsidRPr="00C776C5">
        <w:rPr>
          <w:rFonts w:eastAsia="Calibri"/>
          <w:b/>
          <w:bCs/>
          <w:lang w:eastAsia="en-US"/>
        </w:rPr>
        <w:t>Zundes</w:t>
      </w:r>
      <w:proofErr w:type="spellEnd"/>
      <w:r w:rsidR="00C776C5" w:rsidRPr="00C776C5">
        <w:rPr>
          <w:rFonts w:eastAsia="Calibri"/>
          <w:b/>
          <w:bCs/>
          <w:lang w:eastAsia="en-US"/>
        </w:rPr>
        <w:t>” (kadastra Nr.46460030120) zemes vienībā ar kadastra apzīmējumu 46460030134, Auru pagastā, Dobeles novadā</w:t>
      </w:r>
      <w:r w:rsidRPr="00A7209B">
        <w:rPr>
          <w:b/>
        </w:rPr>
        <w:t>”</w:t>
      </w:r>
      <w:r>
        <w:rPr>
          <w:b/>
        </w:rPr>
        <w:t>.</w:t>
      </w:r>
    </w:p>
    <w:p w14:paraId="40D2CC25" w14:textId="77777777" w:rsidR="003D2B22" w:rsidRDefault="005404DF" w:rsidP="003D2B22">
      <w:pPr>
        <w:rPr>
          <w:color w:val="000000"/>
        </w:rPr>
      </w:pPr>
      <w:r w:rsidRPr="00FE5C59">
        <w:rPr>
          <w:color w:val="000000"/>
        </w:rPr>
        <w:t>Lēmums pievienots protokolam.</w:t>
      </w:r>
      <w:r w:rsidR="003D2B22" w:rsidRPr="003D2B22">
        <w:rPr>
          <w:color w:val="000000"/>
        </w:rPr>
        <w:t xml:space="preserve"> </w:t>
      </w:r>
    </w:p>
    <w:p w14:paraId="1E945F33" w14:textId="77777777" w:rsidR="005F7653" w:rsidRDefault="005F7653" w:rsidP="009B4E33">
      <w:pPr>
        <w:ind w:left="3600" w:firstLine="720"/>
        <w:rPr>
          <w:color w:val="000000"/>
        </w:rPr>
      </w:pPr>
    </w:p>
    <w:p w14:paraId="3FC8A3EC" w14:textId="442A1C81" w:rsidR="009B4E33" w:rsidRDefault="009B4E33" w:rsidP="009B4E33">
      <w:pPr>
        <w:ind w:left="3600" w:firstLine="720"/>
        <w:rPr>
          <w:b/>
          <w:u w:val="single"/>
        </w:rPr>
      </w:pPr>
      <w:r>
        <w:rPr>
          <w:color w:val="000000"/>
        </w:rPr>
        <w:t>67</w:t>
      </w:r>
      <w:r w:rsidRPr="002B27BD">
        <w:rPr>
          <w:color w:val="000000"/>
        </w:rPr>
        <w:t>.§</w:t>
      </w:r>
    </w:p>
    <w:p w14:paraId="38CE514C" w14:textId="6AD8120F" w:rsidR="009B4E33" w:rsidRPr="009B4E33" w:rsidRDefault="009B4E33" w:rsidP="009B4E33">
      <w:pPr>
        <w:ind w:right="566"/>
        <w:jc w:val="center"/>
        <w:rPr>
          <w:b/>
          <w:bCs/>
          <w:color w:val="000000"/>
        </w:rPr>
      </w:pPr>
      <w:r w:rsidRPr="009B4E33">
        <w:rPr>
          <w:rFonts w:eastAsia="Calibri"/>
          <w:b/>
          <w:bCs/>
          <w:lang w:eastAsia="en-US"/>
        </w:rPr>
        <w:t>Par Dobeles novada domes saistošo noteikumu Nr.12 “Kārtība koku ciršanai ārpus meža Dobeles novada teritorijā” apstiprināšanu</w:t>
      </w:r>
    </w:p>
    <w:p w14:paraId="750BF671" w14:textId="0BB41896" w:rsidR="009B4E33" w:rsidRPr="00FE5C59" w:rsidRDefault="009B4E33" w:rsidP="009B4E33">
      <w:pPr>
        <w:jc w:val="center"/>
        <w:rPr>
          <w:i/>
          <w:color w:val="000000"/>
        </w:rPr>
      </w:pPr>
      <w:r w:rsidRPr="00FE5C59">
        <w:rPr>
          <w:b/>
          <w:noProof/>
          <w:color w:val="000000"/>
        </w:rPr>
        <mc:AlternateContent>
          <mc:Choice Requires="wps">
            <w:drawing>
              <wp:anchor distT="0" distB="0" distL="114300" distR="114300" simplePos="0" relativeHeight="251956224" behindDoc="0" locked="0" layoutInCell="1" allowOverlap="1" wp14:anchorId="4D99638F" wp14:editId="108D3427">
                <wp:simplePos x="0" y="0"/>
                <wp:positionH relativeFrom="column">
                  <wp:posOffset>-61595</wp:posOffset>
                </wp:positionH>
                <wp:positionV relativeFrom="paragraph">
                  <wp:posOffset>-1905</wp:posOffset>
                </wp:positionV>
                <wp:extent cx="5892800" cy="0"/>
                <wp:effectExtent l="0" t="0" r="0" b="0"/>
                <wp:wrapNone/>
                <wp:docPr id="2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7D527" id="AutoShape 1126" o:spid="_x0000_s1026" type="#_x0000_t32" style="position:absolute;margin-left:-4.85pt;margin-top:-.15pt;width:464pt;height:0;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E.Laimiņš</w:t>
      </w:r>
      <w:proofErr w:type="spellEnd"/>
      <w:r>
        <w:rPr>
          <w:i/>
          <w:color w:val="000000"/>
        </w:rPr>
        <w:t>)</w:t>
      </w:r>
    </w:p>
    <w:p w14:paraId="66FA5186" w14:textId="77777777" w:rsidR="009B4E33" w:rsidRDefault="009B4E33" w:rsidP="009B4E33">
      <w:pPr>
        <w:rPr>
          <w:color w:val="000000"/>
        </w:rPr>
      </w:pPr>
    </w:p>
    <w:p w14:paraId="2C1660EA" w14:textId="77777777" w:rsidR="009B4E33" w:rsidRDefault="009B4E33" w:rsidP="009B4E33">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7190C5AD" w14:textId="77777777" w:rsidR="009B4E33" w:rsidRDefault="009B4E33" w:rsidP="009B4E33">
      <w:pPr>
        <w:jc w:val="both"/>
        <w:rPr>
          <w:color w:val="000000"/>
        </w:rPr>
      </w:pPr>
      <w:r>
        <w:rPr>
          <w:color w:val="000000"/>
        </w:rPr>
        <w:t>Deputātiem jautājumu nav.</w:t>
      </w:r>
    </w:p>
    <w:p w14:paraId="59FC616D" w14:textId="77777777" w:rsidR="009B4E33" w:rsidRDefault="009B4E33" w:rsidP="009B4E33">
      <w:pPr>
        <w:spacing w:line="276" w:lineRule="auto"/>
        <w:rPr>
          <w:color w:val="000000"/>
        </w:rPr>
      </w:pPr>
      <w:r>
        <w:rPr>
          <w:color w:val="000000"/>
        </w:rPr>
        <w:t>Balsojums par lēmuma projektu.</w:t>
      </w:r>
    </w:p>
    <w:p w14:paraId="42327BDF" w14:textId="77777777" w:rsidR="009B4E33" w:rsidRPr="004E32AF" w:rsidRDefault="009B4E33" w:rsidP="009B4E33">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25C6FBB8" w14:textId="6A91FFB1" w:rsidR="009B4E33" w:rsidRPr="009B4E33" w:rsidRDefault="009B4E33" w:rsidP="009B4E33">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 xml:space="preserve">377/19 </w:t>
      </w:r>
      <w:r w:rsidRPr="009B4E33">
        <w:rPr>
          <w:b/>
          <w:bCs/>
          <w:color w:val="000000"/>
        </w:rPr>
        <w:t>“</w:t>
      </w:r>
      <w:r w:rsidRPr="009B4E33">
        <w:rPr>
          <w:rFonts w:eastAsia="Calibri"/>
          <w:b/>
          <w:bCs/>
          <w:lang w:eastAsia="en-US"/>
        </w:rPr>
        <w:t>Par Dobeles novada domes saistošo noteikumu Nr.12 “Kārtība koku ciršanai ārpus meža Dobeles novada teritorijā” apstiprināšanu</w:t>
      </w:r>
      <w:r w:rsidRPr="009B4E33">
        <w:rPr>
          <w:b/>
          <w:bCs/>
        </w:rPr>
        <w:t>”.</w:t>
      </w:r>
    </w:p>
    <w:p w14:paraId="5DB39649" w14:textId="77777777" w:rsidR="009B4E33" w:rsidRDefault="009B4E33" w:rsidP="009B4E33">
      <w:pPr>
        <w:rPr>
          <w:color w:val="000000"/>
        </w:rPr>
      </w:pPr>
      <w:r w:rsidRPr="00FE5C59">
        <w:rPr>
          <w:color w:val="000000"/>
        </w:rPr>
        <w:t>Lēmums pievienots protokolam.</w:t>
      </w:r>
      <w:r w:rsidRPr="003D2B22">
        <w:rPr>
          <w:color w:val="000000"/>
        </w:rPr>
        <w:t xml:space="preserve"> </w:t>
      </w:r>
    </w:p>
    <w:p w14:paraId="681379A4" w14:textId="77777777" w:rsidR="005F7653" w:rsidRDefault="005F7653" w:rsidP="00974DC3">
      <w:pPr>
        <w:ind w:left="3600" w:firstLine="720"/>
        <w:rPr>
          <w:color w:val="000000"/>
        </w:rPr>
      </w:pPr>
    </w:p>
    <w:p w14:paraId="18D9B4E4" w14:textId="3D14F54E" w:rsidR="00974DC3" w:rsidRDefault="00974DC3" w:rsidP="00974DC3">
      <w:pPr>
        <w:ind w:left="3600" w:firstLine="720"/>
        <w:rPr>
          <w:b/>
          <w:u w:val="single"/>
        </w:rPr>
      </w:pPr>
      <w:r>
        <w:rPr>
          <w:color w:val="000000"/>
        </w:rPr>
        <w:t>68</w:t>
      </w:r>
      <w:r w:rsidRPr="002B27BD">
        <w:rPr>
          <w:color w:val="000000"/>
        </w:rPr>
        <w:t>.§</w:t>
      </w:r>
    </w:p>
    <w:p w14:paraId="2166018C" w14:textId="3A806FFC" w:rsidR="008729DC" w:rsidRPr="008729DC" w:rsidRDefault="008729DC" w:rsidP="00974DC3">
      <w:pPr>
        <w:ind w:right="566"/>
        <w:jc w:val="center"/>
        <w:rPr>
          <w:b/>
          <w:bCs/>
          <w:color w:val="000000"/>
        </w:rPr>
      </w:pPr>
      <w:r w:rsidRPr="008729DC">
        <w:rPr>
          <w:rFonts w:eastAsia="Calibri"/>
          <w:b/>
          <w:bCs/>
          <w:lang w:val="en-US" w:eastAsia="en-US"/>
        </w:rPr>
        <w:t xml:space="preserve">Par Koku </w:t>
      </w:r>
      <w:proofErr w:type="spellStart"/>
      <w:r w:rsidRPr="008729DC">
        <w:rPr>
          <w:rFonts w:eastAsia="Calibri"/>
          <w:b/>
          <w:bCs/>
          <w:lang w:val="en-US" w:eastAsia="en-US"/>
        </w:rPr>
        <w:t>ciršanas</w:t>
      </w:r>
      <w:proofErr w:type="spellEnd"/>
      <w:r w:rsidRPr="008729DC">
        <w:rPr>
          <w:rFonts w:eastAsia="Calibri"/>
          <w:b/>
          <w:bCs/>
          <w:lang w:val="en-US" w:eastAsia="en-US"/>
        </w:rPr>
        <w:t xml:space="preserve"> </w:t>
      </w:r>
      <w:proofErr w:type="spellStart"/>
      <w:r w:rsidRPr="008729DC">
        <w:rPr>
          <w:rFonts w:eastAsia="Calibri"/>
          <w:b/>
          <w:bCs/>
          <w:color w:val="000000"/>
          <w:lang w:val="en-US" w:eastAsia="en-US"/>
        </w:rPr>
        <w:t>komisijas</w:t>
      </w:r>
      <w:proofErr w:type="spellEnd"/>
      <w:r w:rsidRPr="008729DC">
        <w:rPr>
          <w:rFonts w:eastAsia="Calibri"/>
          <w:b/>
          <w:bCs/>
          <w:lang w:val="en-US" w:eastAsia="en-US"/>
        </w:rPr>
        <w:t xml:space="preserve"> </w:t>
      </w:r>
      <w:proofErr w:type="spellStart"/>
      <w:r w:rsidRPr="008729DC">
        <w:rPr>
          <w:rFonts w:eastAsia="Calibri"/>
          <w:b/>
          <w:bCs/>
          <w:lang w:val="en-US" w:eastAsia="en-US"/>
        </w:rPr>
        <w:t>izveidi</w:t>
      </w:r>
      <w:proofErr w:type="spellEnd"/>
      <w:r w:rsidRPr="008729DC">
        <w:rPr>
          <w:rFonts w:eastAsia="Calibri"/>
          <w:b/>
          <w:bCs/>
          <w:lang w:val="en-US" w:eastAsia="en-US"/>
        </w:rPr>
        <w:t xml:space="preserve"> un </w:t>
      </w:r>
      <w:proofErr w:type="spellStart"/>
      <w:r w:rsidRPr="008729DC">
        <w:rPr>
          <w:rFonts w:eastAsia="Calibri"/>
          <w:b/>
          <w:bCs/>
          <w:color w:val="000000"/>
          <w:lang w:val="en-US" w:eastAsia="en-US"/>
        </w:rPr>
        <w:t>komisijas</w:t>
      </w:r>
      <w:proofErr w:type="spellEnd"/>
      <w:r w:rsidRPr="008729DC">
        <w:rPr>
          <w:rFonts w:eastAsia="Calibri"/>
          <w:b/>
          <w:bCs/>
          <w:lang w:val="en-US" w:eastAsia="en-US"/>
        </w:rPr>
        <w:t xml:space="preserve"> </w:t>
      </w:r>
      <w:proofErr w:type="spellStart"/>
      <w:r w:rsidRPr="008729DC">
        <w:rPr>
          <w:rFonts w:eastAsia="Calibri"/>
          <w:b/>
          <w:bCs/>
          <w:lang w:val="en-US" w:eastAsia="en-US"/>
        </w:rPr>
        <w:t>nolikuma</w:t>
      </w:r>
      <w:proofErr w:type="spellEnd"/>
      <w:r w:rsidRPr="008729DC">
        <w:rPr>
          <w:rFonts w:eastAsia="Calibri"/>
          <w:b/>
          <w:bCs/>
          <w:lang w:val="en-US" w:eastAsia="en-US"/>
        </w:rPr>
        <w:t xml:space="preserve"> </w:t>
      </w:r>
      <w:proofErr w:type="spellStart"/>
      <w:r w:rsidRPr="008729DC">
        <w:rPr>
          <w:rFonts w:eastAsia="Calibri"/>
          <w:b/>
          <w:bCs/>
          <w:lang w:val="en-US" w:eastAsia="en-US"/>
        </w:rPr>
        <w:t>apstiprināšanu</w:t>
      </w:r>
      <w:proofErr w:type="spellEnd"/>
    </w:p>
    <w:p w14:paraId="780825F6" w14:textId="77777777" w:rsidR="00974DC3" w:rsidRPr="00FE5C59" w:rsidRDefault="00974DC3" w:rsidP="00974DC3">
      <w:pPr>
        <w:jc w:val="center"/>
        <w:rPr>
          <w:i/>
          <w:color w:val="000000"/>
        </w:rPr>
      </w:pPr>
      <w:r w:rsidRPr="00FE5C59">
        <w:rPr>
          <w:b/>
          <w:noProof/>
          <w:color w:val="000000"/>
        </w:rPr>
        <mc:AlternateContent>
          <mc:Choice Requires="wps">
            <w:drawing>
              <wp:anchor distT="0" distB="0" distL="114300" distR="114300" simplePos="0" relativeHeight="251958272" behindDoc="0" locked="0" layoutInCell="1" allowOverlap="1" wp14:anchorId="6A6E3423" wp14:editId="20D3143C">
                <wp:simplePos x="0" y="0"/>
                <wp:positionH relativeFrom="column">
                  <wp:posOffset>-61595</wp:posOffset>
                </wp:positionH>
                <wp:positionV relativeFrom="paragraph">
                  <wp:posOffset>-1905</wp:posOffset>
                </wp:positionV>
                <wp:extent cx="5892800" cy="0"/>
                <wp:effectExtent l="0" t="0" r="0" b="0"/>
                <wp:wrapNone/>
                <wp:docPr id="2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95326" id="AutoShape 1126" o:spid="_x0000_s1026" type="#_x0000_t32" style="position:absolute;margin-left:-4.85pt;margin-top:-.15pt;width:464pt;height:0;flip:y;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E.Laimiņš</w:t>
      </w:r>
      <w:proofErr w:type="spellEnd"/>
      <w:r>
        <w:rPr>
          <w:i/>
          <w:color w:val="000000"/>
        </w:rPr>
        <w:t>)</w:t>
      </w:r>
    </w:p>
    <w:p w14:paraId="6BA5589C" w14:textId="77777777" w:rsidR="00974DC3" w:rsidRDefault="00974DC3" w:rsidP="00974DC3">
      <w:pPr>
        <w:rPr>
          <w:color w:val="000000"/>
        </w:rPr>
      </w:pPr>
    </w:p>
    <w:p w14:paraId="41453775" w14:textId="77777777" w:rsidR="00974DC3" w:rsidRDefault="00974DC3" w:rsidP="00974DC3">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176D54CE" w14:textId="77777777" w:rsidR="00974DC3" w:rsidRDefault="00974DC3" w:rsidP="00974DC3">
      <w:pPr>
        <w:jc w:val="both"/>
        <w:rPr>
          <w:color w:val="000000"/>
        </w:rPr>
      </w:pPr>
      <w:r>
        <w:rPr>
          <w:color w:val="000000"/>
        </w:rPr>
        <w:t>Deputātiem jautājumu nav.</w:t>
      </w:r>
    </w:p>
    <w:p w14:paraId="585B1962" w14:textId="77777777" w:rsidR="00974DC3" w:rsidRDefault="00974DC3" w:rsidP="00974DC3">
      <w:pPr>
        <w:spacing w:line="276" w:lineRule="auto"/>
        <w:rPr>
          <w:color w:val="000000"/>
        </w:rPr>
      </w:pPr>
      <w:r>
        <w:rPr>
          <w:color w:val="000000"/>
        </w:rPr>
        <w:t>Balsojums par lēmuma projektu.</w:t>
      </w:r>
    </w:p>
    <w:p w14:paraId="39E9A76F" w14:textId="77777777" w:rsidR="00974DC3" w:rsidRPr="004E32AF" w:rsidRDefault="00974DC3" w:rsidP="00974DC3">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53C91734" w14:textId="36B874C5" w:rsidR="00974DC3" w:rsidRPr="008729DC" w:rsidRDefault="00974DC3" w:rsidP="00974DC3">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37</w:t>
      </w:r>
      <w:r w:rsidR="008729DC">
        <w:rPr>
          <w:b/>
          <w:color w:val="000000"/>
        </w:rPr>
        <w:t>8</w:t>
      </w:r>
      <w:r>
        <w:rPr>
          <w:b/>
          <w:color w:val="000000"/>
        </w:rPr>
        <w:t xml:space="preserve">/19 </w:t>
      </w:r>
      <w:r w:rsidRPr="008729DC">
        <w:rPr>
          <w:b/>
          <w:bCs/>
          <w:color w:val="000000"/>
        </w:rPr>
        <w:t>“</w:t>
      </w:r>
      <w:r w:rsidR="008729DC" w:rsidRPr="008729DC">
        <w:rPr>
          <w:rFonts w:eastAsia="Calibri"/>
          <w:b/>
          <w:bCs/>
          <w:lang w:val="en-US" w:eastAsia="en-US"/>
        </w:rPr>
        <w:t xml:space="preserve">Par Koku </w:t>
      </w:r>
      <w:proofErr w:type="spellStart"/>
      <w:r w:rsidR="008729DC" w:rsidRPr="008729DC">
        <w:rPr>
          <w:rFonts w:eastAsia="Calibri"/>
          <w:b/>
          <w:bCs/>
          <w:lang w:val="en-US" w:eastAsia="en-US"/>
        </w:rPr>
        <w:t>ciršanas</w:t>
      </w:r>
      <w:proofErr w:type="spellEnd"/>
      <w:r w:rsidR="008729DC" w:rsidRPr="008729DC">
        <w:rPr>
          <w:rFonts w:eastAsia="Calibri"/>
          <w:b/>
          <w:bCs/>
          <w:lang w:val="en-US" w:eastAsia="en-US"/>
        </w:rPr>
        <w:t xml:space="preserve"> </w:t>
      </w:r>
      <w:proofErr w:type="spellStart"/>
      <w:r w:rsidR="008729DC" w:rsidRPr="008729DC">
        <w:rPr>
          <w:rFonts w:eastAsia="Calibri"/>
          <w:b/>
          <w:bCs/>
          <w:color w:val="000000"/>
          <w:lang w:val="en-US" w:eastAsia="en-US"/>
        </w:rPr>
        <w:t>komisijas</w:t>
      </w:r>
      <w:proofErr w:type="spellEnd"/>
      <w:r w:rsidR="008729DC" w:rsidRPr="008729DC">
        <w:rPr>
          <w:rFonts w:eastAsia="Calibri"/>
          <w:b/>
          <w:bCs/>
          <w:lang w:val="en-US" w:eastAsia="en-US"/>
        </w:rPr>
        <w:t xml:space="preserve"> </w:t>
      </w:r>
      <w:proofErr w:type="spellStart"/>
      <w:r w:rsidR="008729DC" w:rsidRPr="008729DC">
        <w:rPr>
          <w:rFonts w:eastAsia="Calibri"/>
          <w:b/>
          <w:bCs/>
          <w:lang w:val="en-US" w:eastAsia="en-US"/>
        </w:rPr>
        <w:t>izveidi</w:t>
      </w:r>
      <w:proofErr w:type="spellEnd"/>
      <w:r w:rsidR="008729DC" w:rsidRPr="008729DC">
        <w:rPr>
          <w:rFonts w:eastAsia="Calibri"/>
          <w:b/>
          <w:bCs/>
          <w:lang w:val="en-US" w:eastAsia="en-US"/>
        </w:rPr>
        <w:t xml:space="preserve"> un </w:t>
      </w:r>
      <w:proofErr w:type="spellStart"/>
      <w:r w:rsidR="008729DC" w:rsidRPr="008729DC">
        <w:rPr>
          <w:rFonts w:eastAsia="Calibri"/>
          <w:b/>
          <w:bCs/>
          <w:color w:val="000000"/>
          <w:lang w:val="en-US" w:eastAsia="en-US"/>
        </w:rPr>
        <w:t>komisijas</w:t>
      </w:r>
      <w:proofErr w:type="spellEnd"/>
      <w:r w:rsidR="008729DC" w:rsidRPr="008729DC">
        <w:rPr>
          <w:rFonts w:eastAsia="Calibri"/>
          <w:b/>
          <w:bCs/>
          <w:lang w:val="en-US" w:eastAsia="en-US"/>
        </w:rPr>
        <w:t xml:space="preserve"> </w:t>
      </w:r>
      <w:proofErr w:type="spellStart"/>
      <w:r w:rsidR="008729DC" w:rsidRPr="008729DC">
        <w:rPr>
          <w:rFonts w:eastAsia="Calibri"/>
          <w:b/>
          <w:bCs/>
          <w:lang w:val="en-US" w:eastAsia="en-US"/>
        </w:rPr>
        <w:t>nolikuma</w:t>
      </w:r>
      <w:proofErr w:type="spellEnd"/>
      <w:r w:rsidR="008729DC" w:rsidRPr="008729DC">
        <w:rPr>
          <w:rFonts w:eastAsia="Calibri"/>
          <w:b/>
          <w:bCs/>
          <w:lang w:val="en-US" w:eastAsia="en-US"/>
        </w:rPr>
        <w:t xml:space="preserve"> </w:t>
      </w:r>
      <w:proofErr w:type="spellStart"/>
      <w:r w:rsidR="008729DC" w:rsidRPr="008729DC">
        <w:rPr>
          <w:rFonts w:eastAsia="Calibri"/>
          <w:b/>
          <w:bCs/>
          <w:lang w:val="en-US" w:eastAsia="en-US"/>
        </w:rPr>
        <w:t>apstiprināšanu</w:t>
      </w:r>
      <w:proofErr w:type="spellEnd"/>
      <w:r w:rsidRPr="008729DC">
        <w:rPr>
          <w:b/>
          <w:bCs/>
        </w:rPr>
        <w:t>”.</w:t>
      </w:r>
    </w:p>
    <w:p w14:paraId="01D2F9ED" w14:textId="7629EA84" w:rsidR="00FB4140" w:rsidRDefault="00974DC3" w:rsidP="00FB1570">
      <w:pPr>
        <w:rPr>
          <w:color w:val="000000"/>
        </w:rPr>
      </w:pPr>
      <w:r w:rsidRPr="00FE5C59">
        <w:rPr>
          <w:color w:val="000000"/>
        </w:rPr>
        <w:t>Lēmums pievienots protokolam.</w:t>
      </w:r>
      <w:r w:rsidRPr="003D2B22">
        <w:rPr>
          <w:color w:val="000000"/>
        </w:rPr>
        <w:t xml:space="preserve"> </w:t>
      </w:r>
    </w:p>
    <w:p w14:paraId="662341CA" w14:textId="77777777" w:rsidR="005F7653" w:rsidRDefault="005F7653" w:rsidP="00FB4140">
      <w:pPr>
        <w:ind w:left="3600" w:firstLine="720"/>
        <w:rPr>
          <w:color w:val="000000"/>
        </w:rPr>
      </w:pPr>
    </w:p>
    <w:p w14:paraId="76A815B4" w14:textId="4E2E6D48" w:rsidR="00FB4140" w:rsidRDefault="00FB4140" w:rsidP="00FB4140">
      <w:pPr>
        <w:ind w:left="3600" w:firstLine="720"/>
        <w:rPr>
          <w:b/>
          <w:u w:val="single"/>
        </w:rPr>
      </w:pPr>
      <w:r>
        <w:rPr>
          <w:color w:val="000000"/>
        </w:rPr>
        <w:lastRenderedPageBreak/>
        <w:t>69</w:t>
      </w:r>
      <w:r w:rsidRPr="002B27BD">
        <w:rPr>
          <w:color w:val="000000"/>
        </w:rPr>
        <w:t>.§</w:t>
      </w:r>
    </w:p>
    <w:p w14:paraId="1F452F97" w14:textId="0A99BA19" w:rsidR="00F81A47" w:rsidRPr="008729DC" w:rsidRDefault="00F81A47" w:rsidP="00FB4140">
      <w:pPr>
        <w:ind w:right="566"/>
        <w:jc w:val="center"/>
        <w:rPr>
          <w:b/>
          <w:bCs/>
          <w:color w:val="000000"/>
        </w:rPr>
      </w:pPr>
      <w:r w:rsidRPr="00F81A47">
        <w:rPr>
          <w:rFonts w:eastAsia="Calibri"/>
          <w:b/>
          <w:lang w:eastAsia="en-US"/>
        </w:rPr>
        <w:t>Par Dobeles novada</w:t>
      </w:r>
      <w:r w:rsidRPr="00F81A47">
        <w:rPr>
          <w:rFonts w:eastAsia="Calibri"/>
          <w:b/>
          <w:spacing w:val="-3"/>
          <w:lang w:eastAsia="en-US"/>
        </w:rPr>
        <w:t xml:space="preserve"> </w:t>
      </w:r>
      <w:r w:rsidRPr="00F81A47">
        <w:rPr>
          <w:rFonts w:eastAsia="Calibri"/>
          <w:b/>
          <w:lang w:eastAsia="en-US"/>
        </w:rPr>
        <w:t>domes saistošo noteikumu Nr.13 „</w:t>
      </w:r>
      <w:r w:rsidRPr="00F81A47">
        <w:rPr>
          <w:rFonts w:eastAsia="Calibri"/>
          <w:b/>
          <w:color w:val="000000"/>
          <w:lang w:eastAsia="en-US"/>
        </w:rPr>
        <w:t>Par neapbūvēta zemesgabala nomas maksas aprēķināšanas kārtību Dobeles novadā</w:t>
      </w:r>
      <w:r w:rsidRPr="00F81A47">
        <w:rPr>
          <w:rFonts w:eastAsia="Calibri"/>
          <w:b/>
          <w:lang w:eastAsia="en-US"/>
        </w:rPr>
        <w:t>” apstiprināšanu</w:t>
      </w:r>
    </w:p>
    <w:p w14:paraId="5097B351" w14:textId="55062A5C" w:rsidR="00FB4140" w:rsidRPr="00FE5C59" w:rsidRDefault="00FB4140" w:rsidP="00FB4140">
      <w:pPr>
        <w:jc w:val="center"/>
        <w:rPr>
          <w:i/>
          <w:color w:val="000000"/>
        </w:rPr>
      </w:pPr>
      <w:r w:rsidRPr="00FE5C59">
        <w:rPr>
          <w:b/>
          <w:noProof/>
          <w:color w:val="000000"/>
        </w:rPr>
        <mc:AlternateContent>
          <mc:Choice Requires="wps">
            <w:drawing>
              <wp:anchor distT="0" distB="0" distL="114300" distR="114300" simplePos="0" relativeHeight="251960320" behindDoc="0" locked="0" layoutInCell="1" allowOverlap="1" wp14:anchorId="60487604" wp14:editId="56E45809">
                <wp:simplePos x="0" y="0"/>
                <wp:positionH relativeFrom="column">
                  <wp:posOffset>-61595</wp:posOffset>
                </wp:positionH>
                <wp:positionV relativeFrom="paragraph">
                  <wp:posOffset>-1905</wp:posOffset>
                </wp:positionV>
                <wp:extent cx="5892800" cy="0"/>
                <wp:effectExtent l="0" t="0" r="0" b="0"/>
                <wp:wrapNone/>
                <wp:docPr id="2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9D053" id="AutoShape 1126" o:spid="_x0000_s1026" type="#_x0000_t32" style="position:absolute;margin-left:-4.85pt;margin-top:-.15pt;width:464pt;height:0;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sidR="00F81A47">
        <w:rPr>
          <w:i/>
          <w:color w:val="000000"/>
        </w:rPr>
        <w:t>K.Ļaksa</w:t>
      </w:r>
      <w:proofErr w:type="spellEnd"/>
      <w:r>
        <w:rPr>
          <w:i/>
          <w:color w:val="000000"/>
        </w:rPr>
        <w:t>)</w:t>
      </w:r>
    </w:p>
    <w:p w14:paraId="66C6F833" w14:textId="77777777" w:rsidR="00FB4140" w:rsidRDefault="00FB4140" w:rsidP="00FB4140">
      <w:pPr>
        <w:rPr>
          <w:color w:val="000000"/>
        </w:rPr>
      </w:pPr>
    </w:p>
    <w:p w14:paraId="7A2CAB31" w14:textId="77777777" w:rsidR="00FB4140" w:rsidRDefault="00FB4140" w:rsidP="00FB4140">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1EB081DF" w14:textId="77777777" w:rsidR="00FB4140" w:rsidRDefault="00FB4140" w:rsidP="00FB4140">
      <w:pPr>
        <w:jc w:val="both"/>
        <w:rPr>
          <w:color w:val="000000"/>
        </w:rPr>
      </w:pPr>
      <w:r>
        <w:rPr>
          <w:color w:val="000000"/>
        </w:rPr>
        <w:t>Deputātiem jautājumu nav.</w:t>
      </w:r>
    </w:p>
    <w:p w14:paraId="74730048" w14:textId="77777777" w:rsidR="00FB4140" w:rsidRDefault="00FB4140" w:rsidP="00FB4140">
      <w:pPr>
        <w:spacing w:line="276" w:lineRule="auto"/>
        <w:rPr>
          <w:color w:val="000000"/>
        </w:rPr>
      </w:pPr>
      <w:r>
        <w:rPr>
          <w:color w:val="000000"/>
        </w:rPr>
        <w:t>Balsojums par lēmuma projektu.</w:t>
      </w:r>
    </w:p>
    <w:p w14:paraId="7ADEB3CD" w14:textId="77777777" w:rsidR="00FB4140" w:rsidRPr="004E32AF" w:rsidRDefault="00FB4140" w:rsidP="00FB4140">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4CA4C42C" w14:textId="36E817B7" w:rsidR="00FB4140" w:rsidRPr="00F81A47" w:rsidRDefault="00FB4140" w:rsidP="00F81A47">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37</w:t>
      </w:r>
      <w:r w:rsidR="00F81A47">
        <w:rPr>
          <w:b/>
          <w:color w:val="000000"/>
        </w:rPr>
        <w:t>9</w:t>
      </w:r>
      <w:r>
        <w:rPr>
          <w:b/>
          <w:color w:val="000000"/>
        </w:rPr>
        <w:t xml:space="preserve">/19 </w:t>
      </w:r>
      <w:r w:rsidRPr="00F81A47">
        <w:rPr>
          <w:b/>
          <w:bCs/>
          <w:color w:val="000000"/>
        </w:rPr>
        <w:t>“</w:t>
      </w:r>
      <w:r w:rsidR="00F81A47" w:rsidRPr="00F81A47">
        <w:rPr>
          <w:rFonts w:eastAsia="Calibri"/>
          <w:b/>
          <w:bCs/>
          <w:lang w:eastAsia="en-US"/>
        </w:rPr>
        <w:t>Par Dobeles novada</w:t>
      </w:r>
      <w:r w:rsidR="00F81A47" w:rsidRPr="00F81A47">
        <w:rPr>
          <w:rFonts w:eastAsia="Calibri"/>
          <w:b/>
          <w:bCs/>
          <w:spacing w:val="-3"/>
          <w:lang w:eastAsia="en-US"/>
        </w:rPr>
        <w:t xml:space="preserve"> </w:t>
      </w:r>
      <w:r w:rsidR="00F81A47" w:rsidRPr="00F81A47">
        <w:rPr>
          <w:rFonts w:eastAsia="Calibri"/>
          <w:b/>
          <w:bCs/>
          <w:lang w:eastAsia="en-US"/>
        </w:rPr>
        <w:t>domes saistošo noteikumu Nr.13 „</w:t>
      </w:r>
      <w:r w:rsidR="00F81A47" w:rsidRPr="00F81A47">
        <w:rPr>
          <w:rFonts w:eastAsia="Calibri"/>
          <w:b/>
          <w:bCs/>
          <w:color w:val="000000"/>
          <w:lang w:eastAsia="en-US"/>
        </w:rPr>
        <w:t>Par neapbūvēta zemesgabala nomas maksas aprēķināšanas kārtību Dobeles novadā</w:t>
      </w:r>
      <w:r w:rsidR="00F81A47" w:rsidRPr="00F81A47">
        <w:rPr>
          <w:rFonts w:eastAsia="Calibri"/>
          <w:b/>
          <w:bCs/>
          <w:lang w:eastAsia="en-US"/>
        </w:rPr>
        <w:t>” apstiprināšanu</w:t>
      </w:r>
      <w:r w:rsidRPr="00F81A47">
        <w:rPr>
          <w:b/>
          <w:bCs/>
        </w:rPr>
        <w:t>”.</w:t>
      </w:r>
    </w:p>
    <w:p w14:paraId="680699D5" w14:textId="77777777" w:rsidR="00FB4140" w:rsidRDefault="00FB4140" w:rsidP="00FB4140">
      <w:pPr>
        <w:rPr>
          <w:color w:val="000000"/>
        </w:rPr>
      </w:pPr>
      <w:r w:rsidRPr="00FE5C59">
        <w:rPr>
          <w:color w:val="000000"/>
        </w:rPr>
        <w:t>Lēmums pievienots protokolam.</w:t>
      </w:r>
      <w:r w:rsidRPr="003D2B22">
        <w:rPr>
          <w:color w:val="000000"/>
        </w:rPr>
        <w:t xml:space="preserve"> </w:t>
      </w:r>
    </w:p>
    <w:p w14:paraId="619DDED6" w14:textId="719FCC07" w:rsidR="000F5E86" w:rsidRDefault="00EE1078" w:rsidP="000F5E86">
      <w:pPr>
        <w:ind w:left="3600" w:firstLine="720"/>
        <w:rPr>
          <w:b/>
          <w:u w:val="single"/>
        </w:rPr>
      </w:pPr>
      <w:r>
        <w:rPr>
          <w:color w:val="000000"/>
        </w:rPr>
        <w:t>70</w:t>
      </w:r>
      <w:r w:rsidR="000F5E86" w:rsidRPr="002B27BD">
        <w:rPr>
          <w:color w:val="000000"/>
        </w:rPr>
        <w:t>.§</w:t>
      </w:r>
    </w:p>
    <w:p w14:paraId="02168329" w14:textId="28BD97E4" w:rsidR="00EE1078" w:rsidRPr="00EE1078" w:rsidRDefault="00EE1078" w:rsidP="000F5E86">
      <w:pPr>
        <w:ind w:right="566"/>
        <w:jc w:val="center"/>
        <w:rPr>
          <w:b/>
          <w:bCs/>
          <w:color w:val="000000"/>
        </w:rPr>
      </w:pPr>
      <w:r w:rsidRPr="00EE1078">
        <w:rPr>
          <w:rFonts w:eastAsia="Calibri"/>
          <w:b/>
          <w:bCs/>
          <w:lang w:eastAsia="en-US"/>
        </w:rPr>
        <w:t>Par Dobeles novada domes saistošo noteikumu Nr.14 „Dobeles novada sabiedriskās kārtības noteikumi” apstiprināšanu</w:t>
      </w:r>
    </w:p>
    <w:p w14:paraId="7DC49E08" w14:textId="4A269B87" w:rsidR="000F5E86" w:rsidRPr="00FE5C59" w:rsidRDefault="000F5E86" w:rsidP="000F5E86">
      <w:pPr>
        <w:jc w:val="center"/>
        <w:rPr>
          <w:i/>
          <w:color w:val="000000"/>
        </w:rPr>
      </w:pPr>
      <w:r w:rsidRPr="00FE5C59">
        <w:rPr>
          <w:b/>
          <w:noProof/>
          <w:color w:val="000000"/>
        </w:rPr>
        <mc:AlternateContent>
          <mc:Choice Requires="wps">
            <w:drawing>
              <wp:anchor distT="0" distB="0" distL="114300" distR="114300" simplePos="0" relativeHeight="251962368" behindDoc="0" locked="0" layoutInCell="1" allowOverlap="1" wp14:anchorId="41F9BDD7" wp14:editId="24F4C5A9">
                <wp:simplePos x="0" y="0"/>
                <wp:positionH relativeFrom="column">
                  <wp:posOffset>-61595</wp:posOffset>
                </wp:positionH>
                <wp:positionV relativeFrom="paragraph">
                  <wp:posOffset>-1905</wp:posOffset>
                </wp:positionV>
                <wp:extent cx="5892800" cy="0"/>
                <wp:effectExtent l="0" t="0" r="0" b="0"/>
                <wp:wrapNone/>
                <wp:docPr id="2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83B8B" id="AutoShape 1126" o:spid="_x0000_s1026" type="#_x0000_t32" style="position:absolute;margin-left:-4.85pt;margin-top:-.15pt;width:464pt;height:0;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sidR="00EE1078">
        <w:rPr>
          <w:i/>
          <w:color w:val="000000"/>
        </w:rPr>
        <w:t>A.Mičuls</w:t>
      </w:r>
      <w:proofErr w:type="spellEnd"/>
      <w:r>
        <w:rPr>
          <w:i/>
          <w:color w:val="000000"/>
        </w:rPr>
        <w:t>)</w:t>
      </w:r>
    </w:p>
    <w:p w14:paraId="7AEF9F40" w14:textId="77777777" w:rsidR="000F5E86" w:rsidRDefault="000F5E86" w:rsidP="000F5E86">
      <w:pPr>
        <w:rPr>
          <w:color w:val="000000"/>
        </w:rPr>
      </w:pPr>
    </w:p>
    <w:p w14:paraId="55BD59DA" w14:textId="77777777" w:rsidR="000F5E86" w:rsidRDefault="000F5E86" w:rsidP="000F5E86">
      <w:pPr>
        <w:jc w:val="both"/>
        <w:rPr>
          <w:color w:val="000000"/>
        </w:rPr>
      </w:pPr>
      <w:r w:rsidRPr="00CF69C1">
        <w:rPr>
          <w:color w:val="000000"/>
        </w:rPr>
        <w:t>Jautājums izskatīts</w:t>
      </w:r>
      <w:r>
        <w:rPr>
          <w:color w:val="000000"/>
        </w:rPr>
        <w:t xml:space="preserve"> </w:t>
      </w:r>
      <w:r>
        <w:rPr>
          <w:bCs/>
          <w:color w:val="000000"/>
        </w:rPr>
        <w:t xml:space="preserve">Tautsaimniecības un attīstības </w:t>
      </w:r>
      <w:r w:rsidRPr="00F50D41">
        <w:rPr>
          <w:bCs/>
          <w:color w:val="000000"/>
        </w:rPr>
        <w:t>komitej</w:t>
      </w:r>
      <w:r>
        <w:rPr>
          <w:bCs/>
          <w:color w:val="000000"/>
        </w:rPr>
        <w:t>ā 2021.gada 21.decembrī</w:t>
      </w:r>
      <w:r>
        <w:rPr>
          <w:color w:val="000000"/>
        </w:rPr>
        <w:t>.</w:t>
      </w:r>
    </w:p>
    <w:p w14:paraId="5C2CE6EC" w14:textId="77777777" w:rsidR="000F5E86" w:rsidRDefault="000F5E86" w:rsidP="000F5E86">
      <w:pPr>
        <w:jc w:val="both"/>
        <w:rPr>
          <w:color w:val="000000"/>
        </w:rPr>
      </w:pPr>
      <w:r>
        <w:rPr>
          <w:color w:val="000000"/>
        </w:rPr>
        <w:t>Deputātiem jautājumu nav.</w:t>
      </w:r>
    </w:p>
    <w:p w14:paraId="41A3C6B3" w14:textId="77777777" w:rsidR="000F5E86" w:rsidRDefault="000F5E86" w:rsidP="000F5E86">
      <w:pPr>
        <w:spacing w:line="276" w:lineRule="auto"/>
        <w:rPr>
          <w:color w:val="000000"/>
        </w:rPr>
      </w:pPr>
      <w:r>
        <w:rPr>
          <w:color w:val="000000"/>
        </w:rPr>
        <w:t>Balsojums par lēmuma projektu.</w:t>
      </w:r>
    </w:p>
    <w:p w14:paraId="430A8822" w14:textId="77777777" w:rsidR="000F5E86" w:rsidRPr="004E32AF" w:rsidRDefault="000F5E86" w:rsidP="000F5E86">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061568A8" w14:textId="47B17028" w:rsidR="000F5E86" w:rsidRPr="00F81A47" w:rsidRDefault="000F5E86" w:rsidP="000F5E86">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3</w:t>
      </w:r>
      <w:r w:rsidR="00EE1078">
        <w:rPr>
          <w:b/>
          <w:color w:val="000000"/>
        </w:rPr>
        <w:t>80</w:t>
      </w:r>
      <w:r>
        <w:rPr>
          <w:b/>
          <w:color w:val="000000"/>
        </w:rPr>
        <w:t xml:space="preserve">/19 </w:t>
      </w:r>
      <w:r w:rsidRPr="00EE1078">
        <w:rPr>
          <w:b/>
          <w:bCs/>
          <w:color w:val="000000"/>
        </w:rPr>
        <w:t>“</w:t>
      </w:r>
      <w:r w:rsidR="00EE1078" w:rsidRPr="00EE1078">
        <w:rPr>
          <w:rFonts w:eastAsia="Calibri"/>
          <w:b/>
          <w:bCs/>
          <w:lang w:eastAsia="en-US"/>
        </w:rPr>
        <w:t>Par Dobeles novada domes saistošo noteikumu Nr.14 „Dobeles novada sabiedriskās kārtības noteikumi” apstiprināšanu</w:t>
      </w:r>
      <w:r w:rsidRPr="00EE1078">
        <w:rPr>
          <w:b/>
          <w:bCs/>
        </w:rPr>
        <w:t>”.</w:t>
      </w:r>
    </w:p>
    <w:p w14:paraId="7E5CA282" w14:textId="77777777" w:rsidR="000F5E86" w:rsidRDefault="000F5E86" w:rsidP="000F5E86">
      <w:pPr>
        <w:rPr>
          <w:color w:val="000000"/>
        </w:rPr>
      </w:pPr>
      <w:r w:rsidRPr="00FE5C59">
        <w:rPr>
          <w:color w:val="000000"/>
        </w:rPr>
        <w:t>Lēmums pievienots protokolam.</w:t>
      </w:r>
      <w:r w:rsidRPr="003D2B22">
        <w:rPr>
          <w:color w:val="000000"/>
        </w:rPr>
        <w:t xml:space="preserve"> </w:t>
      </w:r>
    </w:p>
    <w:p w14:paraId="1BDAC23A" w14:textId="69C5B1A1" w:rsidR="00314014" w:rsidRDefault="00314014" w:rsidP="00314014">
      <w:pPr>
        <w:ind w:left="3600" w:firstLine="720"/>
        <w:rPr>
          <w:b/>
          <w:u w:val="single"/>
        </w:rPr>
      </w:pPr>
      <w:r>
        <w:rPr>
          <w:color w:val="000000"/>
        </w:rPr>
        <w:t>71</w:t>
      </w:r>
      <w:r w:rsidRPr="002B27BD">
        <w:rPr>
          <w:color w:val="000000"/>
        </w:rPr>
        <w:t>.§</w:t>
      </w:r>
    </w:p>
    <w:p w14:paraId="59E1BD3F" w14:textId="4AF09132" w:rsidR="00314014" w:rsidRPr="00314014" w:rsidRDefault="00314014" w:rsidP="00314014">
      <w:pPr>
        <w:ind w:right="566"/>
        <w:jc w:val="center"/>
        <w:rPr>
          <w:b/>
          <w:bCs/>
          <w:color w:val="000000"/>
        </w:rPr>
      </w:pPr>
      <w:r w:rsidRPr="00314014">
        <w:rPr>
          <w:rFonts w:eastAsia="Calibri"/>
          <w:b/>
          <w:bCs/>
          <w:lang w:eastAsia="en-US"/>
        </w:rPr>
        <w:t>Par Dobeles novada Bāriņtiesas locekļa iecelšanu amatā</w:t>
      </w:r>
    </w:p>
    <w:p w14:paraId="3C53F730" w14:textId="7AD6BFC7" w:rsidR="00314014" w:rsidRPr="00FE5C59" w:rsidRDefault="00314014" w:rsidP="00314014">
      <w:pPr>
        <w:jc w:val="center"/>
        <w:rPr>
          <w:i/>
          <w:color w:val="000000"/>
        </w:rPr>
      </w:pPr>
      <w:r w:rsidRPr="00FE5C59">
        <w:rPr>
          <w:b/>
          <w:noProof/>
          <w:color w:val="000000"/>
        </w:rPr>
        <mc:AlternateContent>
          <mc:Choice Requires="wps">
            <w:drawing>
              <wp:anchor distT="0" distB="0" distL="114300" distR="114300" simplePos="0" relativeHeight="251964416" behindDoc="0" locked="0" layoutInCell="1" allowOverlap="1" wp14:anchorId="3A3E5DEC" wp14:editId="05A5F20B">
                <wp:simplePos x="0" y="0"/>
                <wp:positionH relativeFrom="column">
                  <wp:posOffset>-61595</wp:posOffset>
                </wp:positionH>
                <wp:positionV relativeFrom="paragraph">
                  <wp:posOffset>-1905</wp:posOffset>
                </wp:positionV>
                <wp:extent cx="5892800" cy="0"/>
                <wp:effectExtent l="0" t="0" r="0" b="0"/>
                <wp:wrapNone/>
                <wp:docPr id="2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630A3" id="AutoShape 1126" o:spid="_x0000_s1026" type="#_x0000_t32" style="position:absolute;margin-left:-4.85pt;margin-top:-.15pt;width:464pt;height:0;flip: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I.Vikštrema</w:t>
      </w:r>
      <w:proofErr w:type="spellEnd"/>
      <w:r>
        <w:rPr>
          <w:i/>
          <w:color w:val="000000"/>
        </w:rPr>
        <w:t>)</w:t>
      </w:r>
    </w:p>
    <w:p w14:paraId="7C3EC0BA" w14:textId="77777777" w:rsidR="00314014" w:rsidRDefault="00314014" w:rsidP="00314014">
      <w:pPr>
        <w:rPr>
          <w:color w:val="000000"/>
        </w:rPr>
      </w:pPr>
    </w:p>
    <w:p w14:paraId="2D1F09B6" w14:textId="5130276A" w:rsidR="00314014" w:rsidRDefault="00333C27" w:rsidP="00314014">
      <w:pPr>
        <w:jc w:val="both"/>
        <w:rPr>
          <w:color w:val="000000"/>
        </w:rPr>
      </w:pPr>
      <w:r>
        <w:rPr>
          <w:color w:val="000000"/>
        </w:rPr>
        <w:t>Jautā Viesturs Reinfelds.</w:t>
      </w:r>
    </w:p>
    <w:p w14:paraId="3F64F25D" w14:textId="1619BDA4" w:rsidR="00333C27" w:rsidRDefault="00333C27" w:rsidP="00314014">
      <w:pPr>
        <w:jc w:val="both"/>
        <w:rPr>
          <w:color w:val="000000"/>
        </w:rPr>
      </w:pPr>
      <w:r>
        <w:rPr>
          <w:color w:val="000000"/>
        </w:rPr>
        <w:t xml:space="preserve">Atbild Ivars </w:t>
      </w:r>
      <w:proofErr w:type="spellStart"/>
      <w:r>
        <w:rPr>
          <w:color w:val="000000"/>
        </w:rPr>
        <w:t>Gorskis</w:t>
      </w:r>
      <w:proofErr w:type="spellEnd"/>
      <w:r>
        <w:rPr>
          <w:color w:val="000000"/>
        </w:rPr>
        <w:t>.</w:t>
      </w:r>
    </w:p>
    <w:p w14:paraId="1AC463FC" w14:textId="77777777" w:rsidR="00314014" w:rsidRDefault="00314014" w:rsidP="00314014">
      <w:pPr>
        <w:spacing w:line="276" w:lineRule="auto"/>
        <w:rPr>
          <w:color w:val="000000"/>
        </w:rPr>
      </w:pPr>
      <w:r>
        <w:rPr>
          <w:color w:val="000000"/>
        </w:rPr>
        <w:t>Balsojums par lēmuma projektu.</w:t>
      </w:r>
    </w:p>
    <w:p w14:paraId="7B3C7E5B" w14:textId="77777777" w:rsidR="00314014" w:rsidRPr="004E32AF" w:rsidRDefault="00314014" w:rsidP="00314014">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5AC851A8" w14:textId="1D63208F" w:rsidR="00314014" w:rsidRPr="00333C27" w:rsidRDefault="00314014" w:rsidP="00314014">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38</w:t>
      </w:r>
      <w:r w:rsidR="00333C27">
        <w:rPr>
          <w:b/>
          <w:color w:val="000000"/>
        </w:rPr>
        <w:t>1</w:t>
      </w:r>
      <w:r>
        <w:rPr>
          <w:b/>
          <w:color w:val="000000"/>
        </w:rPr>
        <w:t xml:space="preserve">/19 </w:t>
      </w:r>
      <w:r w:rsidRPr="00333C27">
        <w:rPr>
          <w:b/>
          <w:bCs/>
          <w:color w:val="000000"/>
        </w:rPr>
        <w:t>“</w:t>
      </w:r>
      <w:r w:rsidR="00333C27" w:rsidRPr="00333C27">
        <w:rPr>
          <w:rFonts w:eastAsia="Calibri"/>
          <w:b/>
          <w:bCs/>
          <w:lang w:eastAsia="en-US"/>
        </w:rPr>
        <w:t>Par Dobeles novada Bāriņtiesas locekļa iecelšanu amatā</w:t>
      </w:r>
      <w:r w:rsidRPr="00333C27">
        <w:rPr>
          <w:b/>
          <w:bCs/>
        </w:rPr>
        <w:t>”.</w:t>
      </w:r>
    </w:p>
    <w:p w14:paraId="51F189C0" w14:textId="77777777" w:rsidR="00314014" w:rsidRDefault="00314014" w:rsidP="00314014">
      <w:pPr>
        <w:rPr>
          <w:color w:val="000000"/>
        </w:rPr>
      </w:pPr>
      <w:r w:rsidRPr="00FE5C59">
        <w:rPr>
          <w:color w:val="000000"/>
        </w:rPr>
        <w:t>Lēmums pievienots protokolam.</w:t>
      </w:r>
      <w:r w:rsidRPr="003D2B22">
        <w:rPr>
          <w:color w:val="000000"/>
        </w:rPr>
        <w:t xml:space="preserve"> </w:t>
      </w:r>
    </w:p>
    <w:p w14:paraId="3A91B3A2" w14:textId="77777777" w:rsidR="005F7653" w:rsidRDefault="005F7653" w:rsidP="006032BC">
      <w:pPr>
        <w:ind w:left="3600" w:firstLine="720"/>
        <w:rPr>
          <w:color w:val="000000"/>
        </w:rPr>
      </w:pPr>
    </w:p>
    <w:p w14:paraId="13270A21" w14:textId="10CA43A4" w:rsidR="006032BC" w:rsidRDefault="006032BC" w:rsidP="006032BC">
      <w:pPr>
        <w:ind w:left="3600" w:firstLine="720"/>
        <w:rPr>
          <w:b/>
          <w:u w:val="single"/>
        </w:rPr>
      </w:pPr>
      <w:r>
        <w:rPr>
          <w:color w:val="000000"/>
        </w:rPr>
        <w:t>72</w:t>
      </w:r>
      <w:r w:rsidRPr="002B27BD">
        <w:rPr>
          <w:color w:val="000000"/>
        </w:rPr>
        <w:t>.§</w:t>
      </w:r>
    </w:p>
    <w:p w14:paraId="41E6A5A2" w14:textId="5D376D7D" w:rsidR="006032BC" w:rsidRPr="006032BC" w:rsidRDefault="006032BC" w:rsidP="006032BC">
      <w:pPr>
        <w:ind w:right="566"/>
        <w:jc w:val="center"/>
        <w:rPr>
          <w:b/>
          <w:bCs/>
          <w:color w:val="000000"/>
        </w:rPr>
      </w:pPr>
      <w:r w:rsidRPr="006032BC">
        <w:rPr>
          <w:rFonts w:eastAsia="Calibri"/>
          <w:b/>
          <w:bCs/>
          <w:lang w:eastAsia="en-US"/>
        </w:rPr>
        <w:t>Par Dobeles novada Sociālā dienesta vadītāja iecelšanu amatā</w:t>
      </w:r>
    </w:p>
    <w:p w14:paraId="63C332BC" w14:textId="504A0D01" w:rsidR="006032BC" w:rsidRPr="00FE5C59" w:rsidRDefault="006032BC" w:rsidP="006032BC">
      <w:pPr>
        <w:jc w:val="center"/>
        <w:rPr>
          <w:i/>
          <w:color w:val="000000"/>
        </w:rPr>
      </w:pPr>
      <w:r w:rsidRPr="00FE5C59">
        <w:rPr>
          <w:b/>
          <w:noProof/>
          <w:color w:val="000000"/>
        </w:rPr>
        <mc:AlternateContent>
          <mc:Choice Requires="wps">
            <w:drawing>
              <wp:anchor distT="0" distB="0" distL="114300" distR="114300" simplePos="0" relativeHeight="251966464" behindDoc="0" locked="0" layoutInCell="1" allowOverlap="1" wp14:anchorId="3181EC63" wp14:editId="6056570C">
                <wp:simplePos x="0" y="0"/>
                <wp:positionH relativeFrom="column">
                  <wp:posOffset>-61595</wp:posOffset>
                </wp:positionH>
                <wp:positionV relativeFrom="paragraph">
                  <wp:posOffset>-1905</wp:posOffset>
                </wp:positionV>
                <wp:extent cx="5892800" cy="0"/>
                <wp:effectExtent l="0" t="0" r="0" b="0"/>
                <wp:wrapNone/>
                <wp:docPr id="2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99BBA" id="AutoShape 1126" o:spid="_x0000_s1026" type="#_x0000_t32" style="position:absolute;margin-left:-4.85pt;margin-top:-.15pt;width:464pt;height:0;flip:y;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I.Gorskis</w:t>
      </w:r>
      <w:proofErr w:type="spellEnd"/>
      <w:r>
        <w:rPr>
          <w:i/>
          <w:color w:val="000000"/>
        </w:rPr>
        <w:t>)</w:t>
      </w:r>
    </w:p>
    <w:p w14:paraId="527E33F5" w14:textId="25B13227" w:rsidR="006032BC" w:rsidRDefault="006032BC" w:rsidP="006032BC">
      <w:pPr>
        <w:rPr>
          <w:color w:val="000000"/>
        </w:rPr>
      </w:pPr>
    </w:p>
    <w:p w14:paraId="19DDD0EC" w14:textId="4B4D9AE3" w:rsidR="00CF7C1D" w:rsidRDefault="00CF7C1D" w:rsidP="006032BC">
      <w:pPr>
        <w:rPr>
          <w:color w:val="000000"/>
        </w:rPr>
      </w:pPr>
      <w:proofErr w:type="spellStart"/>
      <w:r>
        <w:rPr>
          <w:color w:val="000000"/>
        </w:rPr>
        <w:lastRenderedPageBreak/>
        <w:t>I.Gorskis</w:t>
      </w:r>
      <w:proofErr w:type="spellEnd"/>
      <w:r>
        <w:rPr>
          <w:color w:val="000000"/>
        </w:rPr>
        <w:t xml:space="preserve"> skaidro situāciju. Informē, ka konkursa komisija par labāko kandidātu uz Dobeles novada Sociālā dienesta vadītāja amatu atzina Baibu </w:t>
      </w:r>
      <w:proofErr w:type="spellStart"/>
      <w:r>
        <w:rPr>
          <w:color w:val="000000"/>
        </w:rPr>
        <w:t>Lucauu-Makalisteri</w:t>
      </w:r>
      <w:proofErr w:type="spellEnd"/>
      <w:r>
        <w:rPr>
          <w:color w:val="000000"/>
        </w:rPr>
        <w:t>, izvirza viņas kandidatūru apstiprināšanai.</w:t>
      </w:r>
    </w:p>
    <w:p w14:paraId="7B3BC12A" w14:textId="1551CA36" w:rsidR="00CF7C1D" w:rsidRDefault="00CF7C1D" w:rsidP="006032BC">
      <w:pPr>
        <w:rPr>
          <w:color w:val="000000"/>
        </w:rPr>
      </w:pPr>
      <w:proofErr w:type="spellStart"/>
      <w:r>
        <w:rPr>
          <w:color w:val="000000"/>
        </w:rPr>
        <w:t>B.Lucauu-Makalistere</w:t>
      </w:r>
      <w:proofErr w:type="spellEnd"/>
      <w:r>
        <w:rPr>
          <w:color w:val="000000"/>
        </w:rPr>
        <w:t xml:space="preserve"> iepazīstina ar sevi.</w:t>
      </w:r>
    </w:p>
    <w:p w14:paraId="4E9C19CA" w14:textId="7D7BCF2D" w:rsidR="006032BC" w:rsidRDefault="008F78E8" w:rsidP="006032BC">
      <w:pPr>
        <w:jc w:val="both"/>
        <w:rPr>
          <w:color w:val="000000"/>
        </w:rPr>
      </w:pPr>
      <w:r>
        <w:rPr>
          <w:color w:val="000000"/>
        </w:rPr>
        <w:t>Kristīne Briede</w:t>
      </w:r>
      <w:r w:rsidR="00CF7C1D">
        <w:rPr>
          <w:color w:val="000000"/>
        </w:rPr>
        <w:t xml:space="preserve"> izsaka viedokli par </w:t>
      </w:r>
      <w:r w:rsidR="00BB621A">
        <w:rPr>
          <w:color w:val="000000"/>
        </w:rPr>
        <w:t xml:space="preserve">otrās kārtas </w:t>
      </w:r>
      <w:r w:rsidR="00CF7C1D">
        <w:rPr>
          <w:color w:val="000000"/>
        </w:rPr>
        <w:t xml:space="preserve">konkursa komisijas </w:t>
      </w:r>
      <w:r w:rsidR="00BB621A">
        <w:rPr>
          <w:color w:val="000000"/>
        </w:rPr>
        <w:t>darbu.</w:t>
      </w:r>
    </w:p>
    <w:p w14:paraId="11C7EEC8" w14:textId="1F089011" w:rsidR="00BB621A" w:rsidRDefault="00BB621A" w:rsidP="006032BC">
      <w:pPr>
        <w:jc w:val="both"/>
        <w:rPr>
          <w:color w:val="000000"/>
        </w:rPr>
      </w:pPr>
      <w:proofErr w:type="spellStart"/>
      <w:r>
        <w:rPr>
          <w:color w:val="000000"/>
        </w:rPr>
        <w:t>G.Safranovičs</w:t>
      </w:r>
      <w:proofErr w:type="spellEnd"/>
      <w:r>
        <w:rPr>
          <w:color w:val="000000"/>
        </w:rPr>
        <w:t xml:space="preserve"> izsaka viedokli.</w:t>
      </w:r>
    </w:p>
    <w:p w14:paraId="268B9187" w14:textId="56295BC5" w:rsidR="00BB621A" w:rsidRDefault="00BB621A" w:rsidP="006032BC">
      <w:pPr>
        <w:jc w:val="both"/>
        <w:rPr>
          <w:color w:val="000000"/>
        </w:rPr>
      </w:pPr>
      <w:r>
        <w:rPr>
          <w:color w:val="000000"/>
        </w:rPr>
        <w:t xml:space="preserve">Izsakās </w:t>
      </w:r>
      <w:proofErr w:type="spellStart"/>
      <w:r>
        <w:rPr>
          <w:color w:val="000000"/>
        </w:rPr>
        <w:t>I.Špela</w:t>
      </w:r>
      <w:proofErr w:type="spellEnd"/>
      <w:r>
        <w:rPr>
          <w:color w:val="000000"/>
        </w:rPr>
        <w:t xml:space="preserve">, </w:t>
      </w:r>
      <w:proofErr w:type="spellStart"/>
      <w:r>
        <w:rPr>
          <w:color w:val="000000"/>
        </w:rPr>
        <w:t>S.Dude</w:t>
      </w:r>
      <w:proofErr w:type="spellEnd"/>
      <w:r>
        <w:rPr>
          <w:color w:val="000000"/>
        </w:rPr>
        <w:t xml:space="preserve">, </w:t>
      </w:r>
      <w:proofErr w:type="spellStart"/>
      <w:r>
        <w:rPr>
          <w:color w:val="000000"/>
        </w:rPr>
        <w:t>A.Spridzāns</w:t>
      </w:r>
      <w:proofErr w:type="spellEnd"/>
      <w:r>
        <w:rPr>
          <w:color w:val="000000"/>
        </w:rPr>
        <w:t xml:space="preserve">, </w:t>
      </w:r>
      <w:proofErr w:type="spellStart"/>
      <w:r>
        <w:rPr>
          <w:color w:val="000000"/>
        </w:rPr>
        <w:t>D.Reinika</w:t>
      </w:r>
      <w:proofErr w:type="spellEnd"/>
      <w:r>
        <w:rPr>
          <w:color w:val="000000"/>
        </w:rPr>
        <w:t>.</w:t>
      </w:r>
    </w:p>
    <w:p w14:paraId="0BB2675E" w14:textId="4BE86FB4" w:rsidR="00BB621A" w:rsidRDefault="00BB621A" w:rsidP="006032BC">
      <w:pPr>
        <w:jc w:val="both"/>
        <w:rPr>
          <w:color w:val="000000"/>
        </w:rPr>
      </w:pPr>
      <w:r>
        <w:rPr>
          <w:color w:val="000000"/>
        </w:rPr>
        <w:t xml:space="preserve">Komentē </w:t>
      </w:r>
      <w:proofErr w:type="spellStart"/>
      <w:r>
        <w:rPr>
          <w:color w:val="000000"/>
        </w:rPr>
        <w:t>K.Briede</w:t>
      </w:r>
      <w:proofErr w:type="spellEnd"/>
      <w:r>
        <w:rPr>
          <w:color w:val="000000"/>
        </w:rPr>
        <w:t>.</w:t>
      </w:r>
    </w:p>
    <w:p w14:paraId="559647C7" w14:textId="4632C1A7" w:rsidR="006032BC" w:rsidRDefault="00BB621A" w:rsidP="006032BC">
      <w:pPr>
        <w:jc w:val="both"/>
        <w:rPr>
          <w:color w:val="000000"/>
        </w:rPr>
      </w:pPr>
      <w:proofErr w:type="spellStart"/>
      <w:r>
        <w:rPr>
          <w:color w:val="000000"/>
        </w:rPr>
        <w:t>I.</w:t>
      </w:r>
      <w:r w:rsidR="006032BC">
        <w:rPr>
          <w:color w:val="000000"/>
        </w:rPr>
        <w:t>Gorskis</w:t>
      </w:r>
      <w:proofErr w:type="spellEnd"/>
      <w:r>
        <w:rPr>
          <w:color w:val="000000"/>
        </w:rPr>
        <w:t xml:space="preserve"> skaidro par kandidātu novērtēšanu punktu sistēmā</w:t>
      </w:r>
      <w:r w:rsidR="006032BC">
        <w:rPr>
          <w:color w:val="000000"/>
        </w:rPr>
        <w:t>.</w:t>
      </w:r>
      <w:r>
        <w:rPr>
          <w:color w:val="000000"/>
        </w:rPr>
        <w:t xml:space="preserve"> Pamato.</w:t>
      </w:r>
    </w:p>
    <w:p w14:paraId="014C7EA1" w14:textId="77777777" w:rsidR="006032BC" w:rsidRDefault="006032BC" w:rsidP="006032BC">
      <w:pPr>
        <w:spacing w:line="276" w:lineRule="auto"/>
        <w:rPr>
          <w:color w:val="000000"/>
        </w:rPr>
      </w:pPr>
      <w:r>
        <w:rPr>
          <w:color w:val="000000"/>
        </w:rPr>
        <w:t>Balsojums par lēmuma projektu.</w:t>
      </w:r>
    </w:p>
    <w:p w14:paraId="6EA29817" w14:textId="3403D628" w:rsidR="006032BC" w:rsidRPr="004E32AF" w:rsidRDefault="006032BC" w:rsidP="006032BC">
      <w:pPr>
        <w:jc w:val="both"/>
      </w:pPr>
      <w:r>
        <w:t>A</w:t>
      </w:r>
      <w:r w:rsidRPr="004E32AF">
        <w:t xml:space="preserve">tklāti balsojot, </w:t>
      </w:r>
      <w:r w:rsidRPr="00F92D95">
        <w:t>PAR</w:t>
      </w:r>
      <w:r w:rsidRPr="001E72C8">
        <w:t xml:space="preserve"> –</w:t>
      </w:r>
      <w:r>
        <w:t xml:space="preserve"> 1</w:t>
      </w:r>
      <w:r w:rsidR="008F78E8">
        <w:t>1</w:t>
      </w:r>
      <w:r w:rsidRPr="001E72C8">
        <w:t xml:space="preserve"> (Ģirts </w:t>
      </w:r>
      <w:proofErr w:type="spellStart"/>
      <w:r w:rsidRPr="001E72C8">
        <w:t>Ante</w:t>
      </w:r>
      <w:proofErr w:type="spellEnd"/>
      <w:r w:rsidRPr="001E72C8">
        <w:t xml:space="preserve">, </w:t>
      </w:r>
      <w:r>
        <w:rPr>
          <w:bCs/>
          <w:lang w:eastAsia="et-EE"/>
        </w:rPr>
        <w:t xml:space="preserve">Sarmīte Dude, </w:t>
      </w:r>
      <w:r w:rsidRPr="001E72C8">
        <w:rPr>
          <w:bCs/>
          <w:lang w:eastAsia="et-EE"/>
        </w:rPr>
        <w:t xml:space="preserve">Ivars </w:t>
      </w:r>
      <w:proofErr w:type="spellStart"/>
      <w:r w:rsidRPr="001E72C8">
        <w:rPr>
          <w:bCs/>
          <w:lang w:eastAsia="et-EE"/>
        </w:rPr>
        <w:t>Gorskis</w:t>
      </w:r>
      <w:proofErr w:type="spellEnd"/>
      <w:r w:rsidRPr="001E72C8">
        <w:rPr>
          <w:bCs/>
          <w:lang w:eastAsia="et-EE"/>
        </w:rPr>
        <w:t xml:space="preserve">, Gints Kaminskis,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Indra </w:t>
      </w:r>
      <w:proofErr w:type="spellStart"/>
      <w:r w:rsidRPr="001E72C8">
        <w:rPr>
          <w:bCs/>
          <w:lang w:eastAsia="et-EE"/>
        </w:rPr>
        <w:t>Špela</w:t>
      </w:r>
      <w:proofErr w:type="spellEnd"/>
      <w:r w:rsidRPr="001E72C8">
        <w:t>)</w:t>
      </w:r>
      <w:r>
        <w:t>,</w:t>
      </w:r>
      <w:r w:rsidRPr="00A81621">
        <w:t xml:space="preserve"> </w:t>
      </w:r>
      <w:r w:rsidRPr="0040333C">
        <w:t xml:space="preserve">PRET – </w:t>
      </w:r>
      <w:r w:rsidR="00A63F6E">
        <w:t xml:space="preserve">8 (Viesturs Reinfelds, Ivars Stanga, Linda </w:t>
      </w:r>
      <w:proofErr w:type="spellStart"/>
      <w:r w:rsidR="00A63F6E">
        <w:t>Karloviča</w:t>
      </w:r>
      <w:proofErr w:type="spellEnd"/>
      <w:r w:rsidR="00A63F6E">
        <w:t xml:space="preserve">, Madara </w:t>
      </w:r>
      <w:proofErr w:type="spellStart"/>
      <w:r w:rsidR="00A63F6E">
        <w:t>Darguža</w:t>
      </w:r>
      <w:proofErr w:type="spellEnd"/>
      <w:r w:rsidR="00A63F6E">
        <w:t xml:space="preserve">, Andris </w:t>
      </w:r>
      <w:proofErr w:type="spellStart"/>
      <w:r w:rsidR="00A63F6E">
        <w:t>Podvinskis</w:t>
      </w:r>
      <w:proofErr w:type="spellEnd"/>
      <w:r w:rsidR="00A63F6E">
        <w:t xml:space="preserve">, Kristīne Briede, Māris Feldmanis, Edgars </w:t>
      </w:r>
      <w:proofErr w:type="spellStart"/>
      <w:r w:rsidR="00A63F6E">
        <w:t>Gaigalis</w:t>
      </w:r>
      <w:proofErr w:type="spellEnd"/>
      <w:r w:rsidR="00A63F6E">
        <w:t>)</w:t>
      </w:r>
      <w:r w:rsidRPr="0040333C">
        <w:t>, ATTURAS – nav</w:t>
      </w:r>
      <w:r>
        <w:t>,</w:t>
      </w:r>
      <w:r w:rsidRPr="004E32AF">
        <w:t xml:space="preserve"> Dobeles novada dome NOLEMJ:</w:t>
      </w:r>
    </w:p>
    <w:p w14:paraId="6EB18DA2" w14:textId="472CDE44" w:rsidR="006032BC" w:rsidRPr="00A63F6E" w:rsidRDefault="006032BC" w:rsidP="006032BC">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38</w:t>
      </w:r>
      <w:r w:rsidR="00A63F6E">
        <w:rPr>
          <w:b/>
          <w:color w:val="000000"/>
        </w:rPr>
        <w:t>2</w:t>
      </w:r>
      <w:r>
        <w:rPr>
          <w:b/>
          <w:color w:val="000000"/>
        </w:rPr>
        <w:t xml:space="preserve">/19 </w:t>
      </w:r>
      <w:r w:rsidRPr="00A63F6E">
        <w:rPr>
          <w:b/>
          <w:bCs/>
          <w:color w:val="000000"/>
        </w:rPr>
        <w:t>“</w:t>
      </w:r>
      <w:r w:rsidR="00A63F6E" w:rsidRPr="00A63F6E">
        <w:rPr>
          <w:rFonts w:eastAsia="Calibri"/>
          <w:b/>
          <w:bCs/>
          <w:lang w:eastAsia="en-US"/>
        </w:rPr>
        <w:t>Par Dobeles novada Sociālā dienesta vadītāja iecelšanu amatā</w:t>
      </w:r>
      <w:r w:rsidRPr="00A63F6E">
        <w:rPr>
          <w:b/>
          <w:bCs/>
        </w:rPr>
        <w:t>”.</w:t>
      </w:r>
    </w:p>
    <w:p w14:paraId="263E2A18" w14:textId="7E45DECF" w:rsidR="0091447C" w:rsidRDefault="006032BC" w:rsidP="006032BC">
      <w:pPr>
        <w:rPr>
          <w:color w:val="000000"/>
        </w:rPr>
      </w:pPr>
      <w:r w:rsidRPr="00FE5C59">
        <w:rPr>
          <w:color w:val="000000"/>
        </w:rPr>
        <w:t>Lēmums pievienots protokolam.</w:t>
      </w:r>
      <w:r w:rsidRPr="003D2B22">
        <w:rPr>
          <w:color w:val="000000"/>
        </w:rPr>
        <w:t xml:space="preserve"> </w:t>
      </w:r>
    </w:p>
    <w:p w14:paraId="15831C61" w14:textId="77777777" w:rsidR="005F7653" w:rsidRDefault="005F7653" w:rsidP="0091447C">
      <w:pPr>
        <w:ind w:left="3600" w:firstLine="720"/>
        <w:rPr>
          <w:color w:val="000000"/>
        </w:rPr>
      </w:pPr>
    </w:p>
    <w:p w14:paraId="470557B7" w14:textId="02A52B84" w:rsidR="0091447C" w:rsidRDefault="0091447C" w:rsidP="0091447C">
      <w:pPr>
        <w:ind w:left="3600" w:firstLine="720"/>
        <w:rPr>
          <w:b/>
          <w:u w:val="single"/>
        </w:rPr>
      </w:pPr>
      <w:r>
        <w:rPr>
          <w:color w:val="000000"/>
        </w:rPr>
        <w:t>73</w:t>
      </w:r>
      <w:r w:rsidRPr="002B27BD">
        <w:rPr>
          <w:color w:val="000000"/>
        </w:rPr>
        <w:t>.§</w:t>
      </w:r>
    </w:p>
    <w:p w14:paraId="07CF0075" w14:textId="2CD5C0DA" w:rsidR="0091447C" w:rsidRPr="0091447C" w:rsidRDefault="0091447C" w:rsidP="0091447C">
      <w:pPr>
        <w:ind w:right="566"/>
        <w:jc w:val="center"/>
        <w:rPr>
          <w:b/>
          <w:bCs/>
          <w:color w:val="000000"/>
        </w:rPr>
      </w:pPr>
      <w:r w:rsidRPr="0091447C">
        <w:rPr>
          <w:rFonts w:eastAsia="Calibri"/>
          <w:b/>
          <w:bCs/>
          <w:lang w:eastAsia="en-US"/>
        </w:rPr>
        <w:t>Par debitoru bezcerīgo parādu norakstīšanu</w:t>
      </w:r>
    </w:p>
    <w:p w14:paraId="0ED30C40" w14:textId="5BDA557C" w:rsidR="0091447C" w:rsidRPr="00FE5C59" w:rsidRDefault="0091447C" w:rsidP="0091447C">
      <w:pPr>
        <w:jc w:val="center"/>
        <w:rPr>
          <w:i/>
          <w:color w:val="000000"/>
        </w:rPr>
      </w:pPr>
      <w:r w:rsidRPr="00FE5C59">
        <w:rPr>
          <w:b/>
          <w:noProof/>
          <w:color w:val="000000"/>
        </w:rPr>
        <mc:AlternateContent>
          <mc:Choice Requires="wps">
            <w:drawing>
              <wp:anchor distT="0" distB="0" distL="114300" distR="114300" simplePos="0" relativeHeight="251968512" behindDoc="0" locked="0" layoutInCell="1" allowOverlap="1" wp14:anchorId="4F44252E" wp14:editId="045330E7">
                <wp:simplePos x="0" y="0"/>
                <wp:positionH relativeFrom="column">
                  <wp:posOffset>-61595</wp:posOffset>
                </wp:positionH>
                <wp:positionV relativeFrom="paragraph">
                  <wp:posOffset>-1905</wp:posOffset>
                </wp:positionV>
                <wp:extent cx="5892800" cy="0"/>
                <wp:effectExtent l="0" t="0" r="0" b="0"/>
                <wp:wrapNone/>
                <wp:docPr id="3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0255E" id="AutoShape 1126" o:spid="_x0000_s1026" type="#_x0000_t32" style="position:absolute;margin-left:-4.85pt;margin-top:-.15pt;width:464pt;height:0;flip: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J.Kalniņa</w:t>
      </w:r>
      <w:proofErr w:type="spellEnd"/>
      <w:r>
        <w:rPr>
          <w:i/>
          <w:color w:val="000000"/>
        </w:rPr>
        <w:t>)</w:t>
      </w:r>
    </w:p>
    <w:p w14:paraId="5189B6FC" w14:textId="77777777" w:rsidR="0091447C" w:rsidRDefault="0091447C" w:rsidP="0091447C">
      <w:pPr>
        <w:rPr>
          <w:color w:val="000000"/>
        </w:rPr>
      </w:pPr>
    </w:p>
    <w:p w14:paraId="2B3DC32E" w14:textId="0D686224" w:rsidR="0091447C" w:rsidRDefault="0091447C" w:rsidP="0091447C">
      <w:pPr>
        <w:jc w:val="both"/>
        <w:rPr>
          <w:color w:val="000000"/>
        </w:rPr>
      </w:pPr>
      <w:r w:rsidRPr="00CF69C1">
        <w:rPr>
          <w:color w:val="000000"/>
        </w:rPr>
        <w:t>Jautājums izskatīts</w:t>
      </w:r>
      <w:r>
        <w:rPr>
          <w:color w:val="000000"/>
        </w:rPr>
        <w:t xml:space="preserve"> </w:t>
      </w:r>
      <w:r>
        <w:rPr>
          <w:bCs/>
          <w:color w:val="000000"/>
        </w:rPr>
        <w:t xml:space="preserve">Finanšu un budžeta </w:t>
      </w:r>
      <w:r w:rsidRPr="00F50D41">
        <w:rPr>
          <w:bCs/>
          <w:color w:val="000000"/>
        </w:rPr>
        <w:t>komitej</w:t>
      </w:r>
      <w:r>
        <w:rPr>
          <w:bCs/>
          <w:color w:val="000000"/>
        </w:rPr>
        <w:t>ā 2021.gada 2</w:t>
      </w:r>
      <w:r w:rsidR="00AB78C0">
        <w:rPr>
          <w:bCs/>
          <w:color w:val="000000"/>
        </w:rPr>
        <w:t>2</w:t>
      </w:r>
      <w:r>
        <w:rPr>
          <w:bCs/>
          <w:color w:val="000000"/>
        </w:rPr>
        <w:t>.decembrī</w:t>
      </w:r>
      <w:r>
        <w:rPr>
          <w:color w:val="000000"/>
        </w:rPr>
        <w:t>.</w:t>
      </w:r>
    </w:p>
    <w:p w14:paraId="7B75892F" w14:textId="77777777" w:rsidR="0091447C" w:rsidRDefault="0091447C" w:rsidP="0091447C">
      <w:pPr>
        <w:jc w:val="both"/>
        <w:rPr>
          <w:color w:val="000000"/>
        </w:rPr>
      </w:pPr>
      <w:r>
        <w:rPr>
          <w:color w:val="000000"/>
        </w:rPr>
        <w:t>Deputātiem jautājumu nav.</w:t>
      </w:r>
    </w:p>
    <w:p w14:paraId="671CC93B" w14:textId="77777777" w:rsidR="0091447C" w:rsidRDefault="0091447C" w:rsidP="0091447C">
      <w:pPr>
        <w:spacing w:line="276" w:lineRule="auto"/>
        <w:rPr>
          <w:color w:val="000000"/>
        </w:rPr>
      </w:pPr>
      <w:r>
        <w:rPr>
          <w:color w:val="000000"/>
        </w:rPr>
        <w:t>Balsojums par lēmuma projektu.</w:t>
      </w:r>
    </w:p>
    <w:p w14:paraId="5660D1B2" w14:textId="77777777" w:rsidR="0091447C" w:rsidRPr="004E32AF" w:rsidRDefault="0091447C" w:rsidP="0091447C">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5B597DC4" w14:textId="2F94F0D1" w:rsidR="0091447C" w:rsidRPr="00F81A47" w:rsidRDefault="0091447C" w:rsidP="0091447C">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38</w:t>
      </w:r>
      <w:r w:rsidR="00AB78C0">
        <w:rPr>
          <w:b/>
          <w:color w:val="000000"/>
        </w:rPr>
        <w:t>3</w:t>
      </w:r>
      <w:r>
        <w:rPr>
          <w:b/>
          <w:color w:val="000000"/>
        </w:rPr>
        <w:t xml:space="preserve">/19 </w:t>
      </w:r>
      <w:r w:rsidRPr="00AB78C0">
        <w:rPr>
          <w:b/>
          <w:bCs/>
          <w:color w:val="000000"/>
        </w:rPr>
        <w:t>“</w:t>
      </w:r>
      <w:r w:rsidR="00AB78C0" w:rsidRPr="00AB78C0">
        <w:rPr>
          <w:rFonts w:eastAsia="Calibri"/>
          <w:b/>
          <w:bCs/>
          <w:lang w:eastAsia="en-US"/>
        </w:rPr>
        <w:t>Par debitoru bezcerīgo parādu norakstīšanu</w:t>
      </w:r>
      <w:r w:rsidRPr="00AB78C0">
        <w:rPr>
          <w:b/>
          <w:bCs/>
        </w:rPr>
        <w:t>”.</w:t>
      </w:r>
    </w:p>
    <w:p w14:paraId="6E99C300" w14:textId="19AFEC86" w:rsidR="00314014" w:rsidRDefault="0091447C" w:rsidP="00FB1570">
      <w:pPr>
        <w:rPr>
          <w:b/>
          <w:u w:val="single"/>
        </w:rPr>
      </w:pPr>
      <w:r w:rsidRPr="00FE5C59">
        <w:rPr>
          <w:color w:val="000000"/>
        </w:rPr>
        <w:t>Lēmums pievienots protokolam.</w:t>
      </w:r>
      <w:r w:rsidRPr="003D2B22">
        <w:rPr>
          <w:color w:val="000000"/>
        </w:rPr>
        <w:t xml:space="preserve"> </w:t>
      </w:r>
    </w:p>
    <w:p w14:paraId="15805B67" w14:textId="77777777" w:rsidR="005F7653" w:rsidRDefault="005F7653" w:rsidP="008D6410">
      <w:pPr>
        <w:ind w:left="3600" w:firstLine="720"/>
        <w:rPr>
          <w:color w:val="000000"/>
        </w:rPr>
      </w:pPr>
    </w:p>
    <w:p w14:paraId="24291A94" w14:textId="61E47C45" w:rsidR="008D6410" w:rsidRDefault="008D6410" w:rsidP="008D6410">
      <w:pPr>
        <w:ind w:left="3600" w:firstLine="720"/>
        <w:rPr>
          <w:b/>
          <w:u w:val="single"/>
        </w:rPr>
      </w:pPr>
      <w:r>
        <w:rPr>
          <w:color w:val="000000"/>
        </w:rPr>
        <w:t>74</w:t>
      </w:r>
      <w:r w:rsidRPr="002B27BD">
        <w:rPr>
          <w:color w:val="000000"/>
        </w:rPr>
        <w:t>.§</w:t>
      </w:r>
    </w:p>
    <w:p w14:paraId="71D27DAF" w14:textId="6469BFFA" w:rsidR="008D6410" w:rsidRPr="0091447C" w:rsidRDefault="008D6410" w:rsidP="008D6410">
      <w:pPr>
        <w:ind w:right="566"/>
        <w:jc w:val="center"/>
        <w:rPr>
          <w:b/>
          <w:bCs/>
          <w:color w:val="000000"/>
        </w:rPr>
      </w:pPr>
      <w:r w:rsidRPr="008D6410">
        <w:rPr>
          <w:rFonts w:eastAsia="Calibri"/>
          <w:b/>
          <w:bCs/>
          <w:lang w:eastAsia="en-US"/>
        </w:rPr>
        <w:t>Par debitoru bezcerīgo parādu norakstīšanu un pārmaksu atzīšanu ieņēmumos</w:t>
      </w:r>
    </w:p>
    <w:p w14:paraId="4C1CE3F4" w14:textId="77777777" w:rsidR="008D6410" w:rsidRPr="00FE5C59" w:rsidRDefault="008D6410" w:rsidP="008D6410">
      <w:pPr>
        <w:jc w:val="center"/>
        <w:rPr>
          <w:i/>
          <w:color w:val="000000"/>
        </w:rPr>
      </w:pPr>
      <w:r w:rsidRPr="00FE5C59">
        <w:rPr>
          <w:b/>
          <w:noProof/>
          <w:color w:val="000000"/>
        </w:rPr>
        <mc:AlternateContent>
          <mc:Choice Requires="wps">
            <w:drawing>
              <wp:anchor distT="0" distB="0" distL="114300" distR="114300" simplePos="0" relativeHeight="251970560" behindDoc="0" locked="0" layoutInCell="1" allowOverlap="1" wp14:anchorId="55705E6D" wp14:editId="52E34D58">
                <wp:simplePos x="0" y="0"/>
                <wp:positionH relativeFrom="column">
                  <wp:posOffset>-61595</wp:posOffset>
                </wp:positionH>
                <wp:positionV relativeFrom="paragraph">
                  <wp:posOffset>-1905</wp:posOffset>
                </wp:positionV>
                <wp:extent cx="5892800" cy="0"/>
                <wp:effectExtent l="0" t="0" r="0" b="0"/>
                <wp:wrapNone/>
                <wp:docPr id="3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FE68F" id="AutoShape 1126" o:spid="_x0000_s1026" type="#_x0000_t32" style="position:absolute;margin-left:-4.85pt;margin-top:-.15pt;width:464pt;height:0;flip:y;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J.Kalniņa</w:t>
      </w:r>
      <w:proofErr w:type="spellEnd"/>
      <w:r>
        <w:rPr>
          <w:i/>
          <w:color w:val="000000"/>
        </w:rPr>
        <w:t>)</w:t>
      </w:r>
    </w:p>
    <w:p w14:paraId="0B61F317" w14:textId="77777777" w:rsidR="008D6410" w:rsidRDefault="008D6410" w:rsidP="008D6410">
      <w:pPr>
        <w:rPr>
          <w:color w:val="000000"/>
        </w:rPr>
      </w:pPr>
    </w:p>
    <w:p w14:paraId="47B77EF7" w14:textId="77777777" w:rsidR="008D6410" w:rsidRDefault="008D6410" w:rsidP="008D6410">
      <w:pPr>
        <w:jc w:val="both"/>
        <w:rPr>
          <w:color w:val="000000"/>
        </w:rPr>
      </w:pPr>
      <w:r w:rsidRPr="00CF69C1">
        <w:rPr>
          <w:color w:val="000000"/>
        </w:rPr>
        <w:t>Jautājums izskatīts</w:t>
      </w:r>
      <w:r>
        <w:rPr>
          <w:color w:val="000000"/>
        </w:rPr>
        <w:t xml:space="preserve"> </w:t>
      </w:r>
      <w:r>
        <w:rPr>
          <w:bCs/>
          <w:color w:val="000000"/>
        </w:rPr>
        <w:t xml:space="preserve">Finanšu un budžeta </w:t>
      </w:r>
      <w:r w:rsidRPr="00F50D41">
        <w:rPr>
          <w:bCs/>
          <w:color w:val="000000"/>
        </w:rPr>
        <w:t>komitej</w:t>
      </w:r>
      <w:r>
        <w:rPr>
          <w:bCs/>
          <w:color w:val="000000"/>
        </w:rPr>
        <w:t>ā 2021.gada 22.decembrī</w:t>
      </w:r>
      <w:r>
        <w:rPr>
          <w:color w:val="000000"/>
        </w:rPr>
        <w:t>.</w:t>
      </w:r>
    </w:p>
    <w:p w14:paraId="658E99C0" w14:textId="77777777" w:rsidR="008D6410" w:rsidRDefault="008D6410" w:rsidP="008D6410">
      <w:pPr>
        <w:jc w:val="both"/>
        <w:rPr>
          <w:color w:val="000000"/>
        </w:rPr>
      </w:pPr>
      <w:r>
        <w:rPr>
          <w:color w:val="000000"/>
        </w:rPr>
        <w:t>Deputātiem jautājumu nav.</w:t>
      </w:r>
    </w:p>
    <w:p w14:paraId="2AAD5AA7" w14:textId="77777777" w:rsidR="008D6410" w:rsidRDefault="008D6410" w:rsidP="008D6410">
      <w:pPr>
        <w:spacing w:line="276" w:lineRule="auto"/>
        <w:rPr>
          <w:color w:val="000000"/>
        </w:rPr>
      </w:pPr>
      <w:r>
        <w:rPr>
          <w:color w:val="000000"/>
        </w:rPr>
        <w:t>Balsojums par lēmuma projektu.</w:t>
      </w:r>
    </w:p>
    <w:p w14:paraId="577B94D4" w14:textId="77777777" w:rsidR="008D6410" w:rsidRPr="004E32AF" w:rsidRDefault="008D6410" w:rsidP="008D6410">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3B0972E4" w14:textId="6ED3510D" w:rsidR="008D6410" w:rsidRPr="008D6410" w:rsidRDefault="008D6410" w:rsidP="008D6410">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 xml:space="preserve">384/19 </w:t>
      </w:r>
      <w:r w:rsidRPr="008D6410">
        <w:rPr>
          <w:b/>
          <w:bCs/>
          <w:color w:val="000000"/>
        </w:rPr>
        <w:t>“</w:t>
      </w:r>
      <w:r w:rsidRPr="008D6410">
        <w:rPr>
          <w:rFonts w:eastAsia="Calibri"/>
          <w:b/>
          <w:bCs/>
          <w:lang w:eastAsia="en-US"/>
        </w:rPr>
        <w:t>Par debitoru bezcerīgo parādu norakstīšanu un pārmaksu atzīšanu ieņēmumos</w:t>
      </w:r>
      <w:r w:rsidRPr="008D6410">
        <w:rPr>
          <w:b/>
          <w:bCs/>
        </w:rPr>
        <w:t>”.</w:t>
      </w:r>
    </w:p>
    <w:p w14:paraId="5DA28CA6" w14:textId="7DA39AB8" w:rsidR="00435787" w:rsidRDefault="008D6410" w:rsidP="00FB1570">
      <w:pPr>
        <w:rPr>
          <w:b/>
          <w:u w:val="single"/>
        </w:rPr>
      </w:pPr>
      <w:r w:rsidRPr="00FE5C59">
        <w:rPr>
          <w:color w:val="000000"/>
        </w:rPr>
        <w:t>Lēmums pievienots protokolam.</w:t>
      </w:r>
      <w:r w:rsidRPr="003D2B22">
        <w:rPr>
          <w:color w:val="000000"/>
        </w:rPr>
        <w:t xml:space="preserve"> </w:t>
      </w:r>
    </w:p>
    <w:p w14:paraId="2F860088" w14:textId="77777777" w:rsidR="005F7653" w:rsidRDefault="005F7653" w:rsidP="00435787">
      <w:pPr>
        <w:ind w:left="3600" w:firstLine="720"/>
        <w:rPr>
          <w:color w:val="000000"/>
        </w:rPr>
      </w:pPr>
    </w:p>
    <w:p w14:paraId="1183CB47" w14:textId="77777777" w:rsidR="00DA4A4E" w:rsidRDefault="00DA4A4E" w:rsidP="00435787">
      <w:pPr>
        <w:ind w:left="3600" w:firstLine="720"/>
        <w:rPr>
          <w:color w:val="000000"/>
        </w:rPr>
      </w:pPr>
    </w:p>
    <w:p w14:paraId="6B25CEA0" w14:textId="77777777" w:rsidR="00DA4A4E" w:rsidRDefault="00DA4A4E" w:rsidP="00435787">
      <w:pPr>
        <w:ind w:left="3600" w:firstLine="720"/>
        <w:rPr>
          <w:color w:val="000000"/>
        </w:rPr>
      </w:pPr>
    </w:p>
    <w:p w14:paraId="3FFA98EB" w14:textId="081A11B4" w:rsidR="00435787" w:rsidRDefault="00435787" w:rsidP="00435787">
      <w:pPr>
        <w:ind w:left="3600" w:firstLine="720"/>
        <w:rPr>
          <w:b/>
          <w:u w:val="single"/>
        </w:rPr>
      </w:pPr>
      <w:r>
        <w:rPr>
          <w:color w:val="000000"/>
        </w:rPr>
        <w:lastRenderedPageBreak/>
        <w:t>75</w:t>
      </w:r>
      <w:r w:rsidRPr="002B27BD">
        <w:rPr>
          <w:color w:val="000000"/>
        </w:rPr>
        <w:t>.§</w:t>
      </w:r>
    </w:p>
    <w:p w14:paraId="7B75CCF1" w14:textId="00D7D4E4" w:rsidR="00435787" w:rsidRPr="00435787" w:rsidRDefault="00435787" w:rsidP="00435787">
      <w:pPr>
        <w:ind w:right="566"/>
        <w:jc w:val="center"/>
        <w:rPr>
          <w:b/>
          <w:bCs/>
          <w:color w:val="000000"/>
        </w:rPr>
      </w:pPr>
      <w:r w:rsidRPr="00435787">
        <w:rPr>
          <w:rFonts w:eastAsia="Calibri"/>
          <w:b/>
          <w:bCs/>
          <w:lang w:eastAsia="en-US"/>
        </w:rPr>
        <w:t>Par Dobeles novada domes saistošo noteikumu Nr. 15 „Grozījumi Dobeles novada domes 2021. gada 29. jūlija saistošajos noteikumos Nr. 3 „Dobeles novada pašvaldības budžets 2021. gadam”” apstiprināšanu</w:t>
      </w:r>
    </w:p>
    <w:p w14:paraId="41360EE1" w14:textId="77777777" w:rsidR="00435787" w:rsidRPr="00FE5C59" w:rsidRDefault="00435787" w:rsidP="00435787">
      <w:pPr>
        <w:jc w:val="center"/>
        <w:rPr>
          <w:i/>
          <w:color w:val="000000"/>
        </w:rPr>
      </w:pPr>
      <w:r w:rsidRPr="00FE5C59">
        <w:rPr>
          <w:b/>
          <w:noProof/>
          <w:color w:val="000000"/>
        </w:rPr>
        <mc:AlternateContent>
          <mc:Choice Requires="wps">
            <w:drawing>
              <wp:anchor distT="0" distB="0" distL="114300" distR="114300" simplePos="0" relativeHeight="251972608" behindDoc="0" locked="0" layoutInCell="1" allowOverlap="1" wp14:anchorId="069B3959" wp14:editId="0BF3BE5D">
                <wp:simplePos x="0" y="0"/>
                <wp:positionH relativeFrom="column">
                  <wp:posOffset>-61595</wp:posOffset>
                </wp:positionH>
                <wp:positionV relativeFrom="paragraph">
                  <wp:posOffset>-1905</wp:posOffset>
                </wp:positionV>
                <wp:extent cx="5892800" cy="0"/>
                <wp:effectExtent l="0" t="0" r="0" b="0"/>
                <wp:wrapNone/>
                <wp:docPr id="3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439AA" id="AutoShape 1126" o:spid="_x0000_s1026" type="#_x0000_t32" style="position:absolute;margin-left:-4.85pt;margin-top:-.15pt;width:464pt;height:0;flip:y;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J.Kalniņa</w:t>
      </w:r>
      <w:proofErr w:type="spellEnd"/>
      <w:r>
        <w:rPr>
          <w:i/>
          <w:color w:val="000000"/>
        </w:rPr>
        <w:t>)</w:t>
      </w:r>
    </w:p>
    <w:p w14:paraId="51E5A9D3" w14:textId="77777777" w:rsidR="00435787" w:rsidRDefault="00435787" w:rsidP="00435787">
      <w:pPr>
        <w:rPr>
          <w:color w:val="000000"/>
        </w:rPr>
      </w:pPr>
    </w:p>
    <w:p w14:paraId="72B0E68E" w14:textId="77777777" w:rsidR="00435787" w:rsidRDefault="00435787" w:rsidP="00435787">
      <w:pPr>
        <w:jc w:val="both"/>
        <w:rPr>
          <w:color w:val="000000"/>
        </w:rPr>
      </w:pPr>
      <w:r w:rsidRPr="00CF69C1">
        <w:rPr>
          <w:color w:val="000000"/>
        </w:rPr>
        <w:t>Jautājums izskatīts</w:t>
      </w:r>
      <w:r>
        <w:rPr>
          <w:color w:val="000000"/>
        </w:rPr>
        <w:t xml:space="preserve"> </w:t>
      </w:r>
      <w:r>
        <w:rPr>
          <w:bCs/>
          <w:color w:val="000000"/>
        </w:rPr>
        <w:t xml:space="preserve">Finanšu un budžeta </w:t>
      </w:r>
      <w:r w:rsidRPr="00F50D41">
        <w:rPr>
          <w:bCs/>
          <w:color w:val="000000"/>
        </w:rPr>
        <w:t>komitej</w:t>
      </w:r>
      <w:r>
        <w:rPr>
          <w:bCs/>
          <w:color w:val="000000"/>
        </w:rPr>
        <w:t>ā 2021.gada 22.decembrī</w:t>
      </w:r>
      <w:r>
        <w:rPr>
          <w:color w:val="000000"/>
        </w:rPr>
        <w:t>.</w:t>
      </w:r>
    </w:p>
    <w:p w14:paraId="0789CCCD" w14:textId="77777777" w:rsidR="00435787" w:rsidRDefault="00435787" w:rsidP="00435787">
      <w:pPr>
        <w:jc w:val="both"/>
        <w:rPr>
          <w:color w:val="000000"/>
        </w:rPr>
      </w:pPr>
      <w:r>
        <w:rPr>
          <w:color w:val="000000"/>
        </w:rPr>
        <w:t>Deputātiem jautājumu nav.</w:t>
      </w:r>
    </w:p>
    <w:p w14:paraId="4C8287A6" w14:textId="77777777" w:rsidR="00435787" w:rsidRDefault="00435787" w:rsidP="00435787">
      <w:pPr>
        <w:spacing w:line="276" w:lineRule="auto"/>
        <w:rPr>
          <w:color w:val="000000"/>
        </w:rPr>
      </w:pPr>
      <w:r>
        <w:rPr>
          <w:color w:val="000000"/>
        </w:rPr>
        <w:t>Balsojums par lēmuma projektu.</w:t>
      </w:r>
    </w:p>
    <w:p w14:paraId="469AC777" w14:textId="77777777" w:rsidR="00435787" w:rsidRPr="004E32AF" w:rsidRDefault="00435787" w:rsidP="00435787">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3AE30A1B" w14:textId="542EED9D" w:rsidR="00435787" w:rsidRPr="008D6410" w:rsidRDefault="00435787" w:rsidP="00435787">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 xml:space="preserve">385/19 </w:t>
      </w:r>
      <w:r w:rsidRPr="008D6410">
        <w:rPr>
          <w:b/>
          <w:bCs/>
          <w:color w:val="000000"/>
        </w:rPr>
        <w:t>“</w:t>
      </w:r>
      <w:r w:rsidRPr="00435787">
        <w:rPr>
          <w:rFonts w:eastAsia="Calibri"/>
          <w:b/>
          <w:bCs/>
          <w:lang w:eastAsia="en-US"/>
        </w:rPr>
        <w:t>Par Dobeles novada domes saistošo noteikumu Nr. 15 „Grozījumi Dobeles novada domes 2021. gada 29. jūlija saistošajos noteikumos Nr. 3 „Dobeles novada pašvaldības budžets 2021. gadam”” apstiprināšanu</w:t>
      </w:r>
      <w:r w:rsidRPr="008D6410">
        <w:rPr>
          <w:b/>
          <w:bCs/>
        </w:rPr>
        <w:t>”.</w:t>
      </w:r>
    </w:p>
    <w:p w14:paraId="33077A89" w14:textId="77777777" w:rsidR="00435787" w:rsidRDefault="00435787" w:rsidP="00435787">
      <w:pPr>
        <w:rPr>
          <w:color w:val="000000"/>
        </w:rPr>
      </w:pPr>
      <w:r w:rsidRPr="00FE5C59">
        <w:rPr>
          <w:color w:val="000000"/>
        </w:rPr>
        <w:t>Lēmums pievienots protokolam.</w:t>
      </w:r>
      <w:r w:rsidRPr="003D2B22">
        <w:rPr>
          <w:color w:val="000000"/>
        </w:rPr>
        <w:t xml:space="preserve"> </w:t>
      </w:r>
    </w:p>
    <w:p w14:paraId="213DC74A" w14:textId="77777777" w:rsidR="005F7653" w:rsidRDefault="005F7653" w:rsidP="008C4490">
      <w:pPr>
        <w:ind w:left="3600" w:firstLine="720"/>
        <w:rPr>
          <w:color w:val="000000"/>
        </w:rPr>
      </w:pPr>
      <w:bookmarkStart w:id="9" w:name="_Hlk91962330"/>
    </w:p>
    <w:p w14:paraId="7A01D320" w14:textId="42CF2EA8" w:rsidR="008C4490" w:rsidRDefault="008C4490" w:rsidP="008C4490">
      <w:pPr>
        <w:ind w:left="3600" w:firstLine="720"/>
        <w:rPr>
          <w:b/>
          <w:u w:val="single"/>
        </w:rPr>
      </w:pPr>
      <w:r>
        <w:rPr>
          <w:color w:val="000000"/>
        </w:rPr>
        <w:t>76</w:t>
      </w:r>
      <w:r w:rsidRPr="002B27BD">
        <w:rPr>
          <w:color w:val="000000"/>
        </w:rPr>
        <w:t>.§</w:t>
      </w:r>
    </w:p>
    <w:p w14:paraId="330D63B1" w14:textId="276F3C03" w:rsidR="008C4490" w:rsidRPr="00435787" w:rsidRDefault="008C4490" w:rsidP="008C4490">
      <w:pPr>
        <w:ind w:right="566"/>
        <w:jc w:val="center"/>
        <w:rPr>
          <w:b/>
          <w:bCs/>
          <w:color w:val="000000"/>
        </w:rPr>
      </w:pPr>
      <w:r>
        <w:rPr>
          <w:rFonts w:eastAsia="Calibri"/>
          <w:b/>
          <w:bCs/>
          <w:lang w:eastAsia="en-US"/>
        </w:rPr>
        <w:t>Par komisijas darbības pārtraukšanu</w:t>
      </w:r>
    </w:p>
    <w:p w14:paraId="23B65AE3" w14:textId="5ABF1495" w:rsidR="008C4490" w:rsidRPr="00FE5C59" w:rsidRDefault="008C4490" w:rsidP="008C4490">
      <w:pPr>
        <w:jc w:val="center"/>
        <w:rPr>
          <w:i/>
          <w:color w:val="000000"/>
        </w:rPr>
      </w:pPr>
      <w:r w:rsidRPr="00FE5C59">
        <w:rPr>
          <w:b/>
          <w:noProof/>
          <w:color w:val="000000"/>
        </w:rPr>
        <mc:AlternateContent>
          <mc:Choice Requires="wps">
            <w:drawing>
              <wp:anchor distT="0" distB="0" distL="114300" distR="114300" simplePos="0" relativeHeight="251974656" behindDoc="0" locked="0" layoutInCell="1" allowOverlap="1" wp14:anchorId="26E6D3F5" wp14:editId="005E3107">
                <wp:simplePos x="0" y="0"/>
                <wp:positionH relativeFrom="column">
                  <wp:posOffset>-61595</wp:posOffset>
                </wp:positionH>
                <wp:positionV relativeFrom="paragraph">
                  <wp:posOffset>-1905</wp:posOffset>
                </wp:positionV>
                <wp:extent cx="5892800" cy="0"/>
                <wp:effectExtent l="0" t="0" r="0" b="0"/>
                <wp:wrapNone/>
                <wp:docPr id="3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DD686" id="AutoShape 1126" o:spid="_x0000_s1026" type="#_x0000_t32" style="position:absolute;margin-left:-4.85pt;margin-top:-.15pt;width:464pt;height:0;flip:y;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I.Gorskis</w:t>
      </w:r>
      <w:proofErr w:type="spellEnd"/>
      <w:r>
        <w:rPr>
          <w:i/>
          <w:color w:val="000000"/>
        </w:rPr>
        <w:t>)</w:t>
      </w:r>
    </w:p>
    <w:p w14:paraId="25C98B49" w14:textId="77777777" w:rsidR="008C4490" w:rsidRDefault="008C4490" w:rsidP="008C4490">
      <w:pPr>
        <w:rPr>
          <w:color w:val="000000"/>
        </w:rPr>
      </w:pPr>
    </w:p>
    <w:p w14:paraId="2464B972" w14:textId="6C1AC0F4" w:rsidR="008C4490" w:rsidRDefault="006518A5" w:rsidP="008C4490">
      <w:pPr>
        <w:jc w:val="both"/>
        <w:rPr>
          <w:color w:val="000000"/>
        </w:rPr>
      </w:pPr>
      <w:r>
        <w:rPr>
          <w:color w:val="000000"/>
        </w:rPr>
        <w:t xml:space="preserve">Jautā </w:t>
      </w:r>
      <w:proofErr w:type="spellStart"/>
      <w:r>
        <w:rPr>
          <w:color w:val="000000"/>
        </w:rPr>
        <w:t>V.Reinfelds</w:t>
      </w:r>
      <w:proofErr w:type="spellEnd"/>
      <w:r>
        <w:rPr>
          <w:color w:val="000000"/>
        </w:rPr>
        <w:t>.</w:t>
      </w:r>
    </w:p>
    <w:p w14:paraId="59695171" w14:textId="639C5058" w:rsidR="006518A5" w:rsidRDefault="006518A5" w:rsidP="008C4490">
      <w:pPr>
        <w:jc w:val="both"/>
        <w:rPr>
          <w:color w:val="000000"/>
        </w:rPr>
      </w:pPr>
      <w:r>
        <w:rPr>
          <w:color w:val="000000"/>
        </w:rPr>
        <w:t xml:space="preserve">Atbild </w:t>
      </w:r>
      <w:proofErr w:type="spellStart"/>
      <w:r>
        <w:rPr>
          <w:color w:val="000000"/>
        </w:rPr>
        <w:t>D.Reinika</w:t>
      </w:r>
      <w:proofErr w:type="spellEnd"/>
      <w:r>
        <w:rPr>
          <w:color w:val="000000"/>
        </w:rPr>
        <w:t>.</w:t>
      </w:r>
    </w:p>
    <w:p w14:paraId="472AFF8A" w14:textId="77777777" w:rsidR="008C4490" w:rsidRDefault="008C4490" w:rsidP="008C4490">
      <w:pPr>
        <w:spacing w:line="276" w:lineRule="auto"/>
        <w:rPr>
          <w:color w:val="000000"/>
        </w:rPr>
      </w:pPr>
      <w:r>
        <w:rPr>
          <w:color w:val="000000"/>
        </w:rPr>
        <w:t>Balsojums par lēmuma projektu.</w:t>
      </w:r>
    </w:p>
    <w:p w14:paraId="579A22A7" w14:textId="77777777" w:rsidR="008C4490" w:rsidRPr="004E32AF" w:rsidRDefault="008C4490" w:rsidP="008C4490">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4F30527C" w14:textId="5558AC63" w:rsidR="008C4490" w:rsidRPr="008D6410" w:rsidRDefault="008C4490" w:rsidP="008C4490">
      <w:pPr>
        <w:ind w:right="566"/>
        <w:jc w:val="both"/>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 xml:space="preserve">386/19 </w:t>
      </w:r>
      <w:r w:rsidRPr="008D6410">
        <w:rPr>
          <w:b/>
          <w:bCs/>
          <w:color w:val="000000"/>
        </w:rPr>
        <w:t>“</w:t>
      </w:r>
      <w:r>
        <w:rPr>
          <w:rFonts w:eastAsia="Calibri"/>
          <w:b/>
          <w:bCs/>
          <w:lang w:eastAsia="en-US"/>
        </w:rPr>
        <w:t>Par komisijas darbības pārtraukšanu</w:t>
      </w:r>
      <w:r w:rsidRPr="008D6410">
        <w:rPr>
          <w:b/>
          <w:bCs/>
        </w:rPr>
        <w:t>”.</w:t>
      </w:r>
    </w:p>
    <w:p w14:paraId="0BD93585" w14:textId="77777777" w:rsidR="008C4490" w:rsidRDefault="008C4490" w:rsidP="008C4490">
      <w:pPr>
        <w:rPr>
          <w:color w:val="000000"/>
        </w:rPr>
      </w:pPr>
      <w:r w:rsidRPr="00FE5C59">
        <w:rPr>
          <w:color w:val="000000"/>
        </w:rPr>
        <w:t>Lēmums pievienots protokolam.</w:t>
      </w:r>
      <w:r w:rsidRPr="003D2B22">
        <w:rPr>
          <w:color w:val="000000"/>
        </w:rPr>
        <w:t xml:space="preserve"> </w:t>
      </w:r>
    </w:p>
    <w:bookmarkEnd w:id="9"/>
    <w:p w14:paraId="295AF9C4" w14:textId="77777777" w:rsidR="005F7653" w:rsidRDefault="005F7653" w:rsidP="006C045A">
      <w:pPr>
        <w:ind w:left="3600" w:firstLine="720"/>
        <w:rPr>
          <w:color w:val="000000"/>
        </w:rPr>
      </w:pPr>
    </w:p>
    <w:p w14:paraId="2AEC9306" w14:textId="5A1316B5" w:rsidR="006C045A" w:rsidRDefault="006C045A" w:rsidP="006C045A">
      <w:pPr>
        <w:ind w:left="3600" w:firstLine="720"/>
        <w:rPr>
          <w:b/>
          <w:u w:val="single"/>
        </w:rPr>
      </w:pPr>
      <w:r>
        <w:rPr>
          <w:color w:val="000000"/>
        </w:rPr>
        <w:t>77</w:t>
      </w:r>
      <w:r w:rsidRPr="002B27BD">
        <w:rPr>
          <w:color w:val="000000"/>
        </w:rPr>
        <w:t>.§</w:t>
      </w:r>
    </w:p>
    <w:p w14:paraId="50D11DA7" w14:textId="26BF92C0" w:rsidR="006C045A" w:rsidRPr="00435787" w:rsidRDefault="006C045A" w:rsidP="006C045A">
      <w:pPr>
        <w:ind w:right="566"/>
        <w:jc w:val="center"/>
        <w:rPr>
          <w:b/>
          <w:bCs/>
          <w:color w:val="000000"/>
        </w:rPr>
      </w:pPr>
      <w:r>
        <w:rPr>
          <w:rFonts w:eastAsia="Calibri"/>
          <w:b/>
          <w:bCs/>
          <w:lang w:eastAsia="en-US"/>
        </w:rPr>
        <w:t>Par del</w:t>
      </w:r>
      <w:r w:rsidR="00620F92">
        <w:rPr>
          <w:rFonts w:eastAsia="Calibri"/>
          <w:b/>
          <w:bCs/>
          <w:lang w:eastAsia="en-US"/>
        </w:rPr>
        <w:t>e</w:t>
      </w:r>
      <w:r>
        <w:rPr>
          <w:rFonts w:eastAsia="Calibri"/>
          <w:b/>
          <w:bCs/>
          <w:lang w:eastAsia="en-US"/>
        </w:rPr>
        <w:t xml:space="preserve">ģēšanas līgumu darbības termiņu </w:t>
      </w:r>
      <w:r w:rsidR="00620F92">
        <w:rPr>
          <w:rFonts w:eastAsia="Calibri"/>
          <w:b/>
          <w:bCs/>
          <w:lang w:eastAsia="en-US"/>
        </w:rPr>
        <w:t>pagarināšanu</w:t>
      </w:r>
    </w:p>
    <w:p w14:paraId="016B6CA8" w14:textId="77777777" w:rsidR="006C045A" w:rsidRPr="00FE5C59" w:rsidRDefault="006C045A" w:rsidP="006C045A">
      <w:pPr>
        <w:jc w:val="center"/>
        <w:rPr>
          <w:i/>
          <w:color w:val="000000"/>
        </w:rPr>
      </w:pPr>
      <w:r w:rsidRPr="00FE5C59">
        <w:rPr>
          <w:b/>
          <w:noProof/>
          <w:color w:val="000000"/>
        </w:rPr>
        <mc:AlternateContent>
          <mc:Choice Requires="wps">
            <w:drawing>
              <wp:anchor distT="0" distB="0" distL="114300" distR="114300" simplePos="0" relativeHeight="251976704" behindDoc="0" locked="0" layoutInCell="1" allowOverlap="1" wp14:anchorId="3175A9ED" wp14:editId="0A04C8EF">
                <wp:simplePos x="0" y="0"/>
                <wp:positionH relativeFrom="column">
                  <wp:posOffset>-61595</wp:posOffset>
                </wp:positionH>
                <wp:positionV relativeFrom="paragraph">
                  <wp:posOffset>-1905</wp:posOffset>
                </wp:positionV>
                <wp:extent cx="5892800" cy="0"/>
                <wp:effectExtent l="0" t="0" r="0" b="0"/>
                <wp:wrapNone/>
                <wp:docPr id="3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C5E9B" id="AutoShape 1126" o:spid="_x0000_s1026" type="#_x0000_t32" style="position:absolute;margin-left:-4.85pt;margin-top:-.15pt;width:464pt;height:0;flip:y;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Pr>
          <w:i/>
          <w:color w:val="000000"/>
        </w:rPr>
        <w:t>(</w:t>
      </w:r>
      <w:proofErr w:type="spellStart"/>
      <w:r>
        <w:rPr>
          <w:i/>
          <w:color w:val="000000"/>
        </w:rPr>
        <w:t>I.Gorskis</w:t>
      </w:r>
      <w:proofErr w:type="spellEnd"/>
      <w:r>
        <w:rPr>
          <w:i/>
          <w:color w:val="000000"/>
        </w:rPr>
        <w:t>)</w:t>
      </w:r>
    </w:p>
    <w:p w14:paraId="11342C78" w14:textId="77777777" w:rsidR="006C045A" w:rsidRDefault="006C045A" w:rsidP="006C045A">
      <w:pPr>
        <w:rPr>
          <w:color w:val="000000"/>
        </w:rPr>
      </w:pPr>
    </w:p>
    <w:p w14:paraId="199ABD5B" w14:textId="06A7FE58" w:rsidR="006C045A" w:rsidRDefault="006518A5" w:rsidP="006C045A">
      <w:pPr>
        <w:jc w:val="both"/>
        <w:rPr>
          <w:color w:val="000000"/>
        </w:rPr>
      </w:pPr>
      <w:r>
        <w:rPr>
          <w:color w:val="000000"/>
        </w:rPr>
        <w:t xml:space="preserve">Jautā </w:t>
      </w:r>
      <w:proofErr w:type="spellStart"/>
      <w:r>
        <w:rPr>
          <w:color w:val="000000"/>
        </w:rPr>
        <w:t>V.Reinfelds</w:t>
      </w:r>
      <w:proofErr w:type="spellEnd"/>
      <w:r>
        <w:rPr>
          <w:color w:val="000000"/>
        </w:rPr>
        <w:t>.</w:t>
      </w:r>
    </w:p>
    <w:p w14:paraId="75D51E0D" w14:textId="2844CB53" w:rsidR="006518A5" w:rsidRDefault="006518A5" w:rsidP="006C045A">
      <w:pPr>
        <w:jc w:val="both"/>
        <w:rPr>
          <w:color w:val="000000"/>
        </w:rPr>
      </w:pPr>
      <w:r>
        <w:rPr>
          <w:color w:val="000000"/>
        </w:rPr>
        <w:t xml:space="preserve">Atbild </w:t>
      </w:r>
      <w:proofErr w:type="spellStart"/>
      <w:r>
        <w:rPr>
          <w:color w:val="000000"/>
        </w:rPr>
        <w:t>I.Gorskis</w:t>
      </w:r>
      <w:proofErr w:type="spellEnd"/>
      <w:r>
        <w:rPr>
          <w:color w:val="000000"/>
        </w:rPr>
        <w:t>.</w:t>
      </w:r>
    </w:p>
    <w:p w14:paraId="605F0F28" w14:textId="77777777" w:rsidR="006C045A" w:rsidRDefault="006C045A" w:rsidP="006C045A">
      <w:pPr>
        <w:spacing w:line="276" w:lineRule="auto"/>
        <w:rPr>
          <w:color w:val="000000"/>
        </w:rPr>
      </w:pPr>
      <w:r>
        <w:rPr>
          <w:color w:val="000000"/>
        </w:rPr>
        <w:t>Balsojums par lēmuma projektu.</w:t>
      </w:r>
    </w:p>
    <w:p w14:paraId="39D5517A" w14:textId="77777777" w:rsidR="006C045A" w:rsidRPr="004E32AF" w:rsidRDefault="006C045A" w:rsidP="006C045A">
      <w:pPr>
        <w:jc w:val="both"/>
      </w:pPr>
      <w:r>
        <w:t>A</w:t>
      </w:r>
      <w:r w:rsidRPr="004E32AF">
        <w:t xml:space="preserve">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w:t>
      </w:r>
      <w:r>
        <w:rPr>
          <w:bCs/>
          <w:lang w:eastAsia="et-EE"/>
        </w:rPr>
        <w:t xml:space="preserve">Sarmīte Dude, </w:t>
      </w:r>
      <w:r w:rsidRPr="001E72C8">
        <w:rPr>
          <w:bCs/>
          <w:lang w:eastAsia="et-EE"/>
        </w:rPr>
        <w:t xml:space="preserve">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t>,</w:t>
      </w:r>
      <w:r w:rsidRPr="00A81621">
        <w:t xml:space="preserve"> </w:t>
      </w:r>
      <w:r w:rsidRPr="0040333C">
        <w:t>PRET – nav, ATTURAS – nav</w:t>
      </w:r>
      <w:r>
        <w:t>,</w:t>
      </w:r>
      <w:r w:rsidRPr="004E32AF">
        <w:t xml:space="preserve"> Dobeles novada dome NOLEMJ:</w:t>
      </w:r>
    </w:p>
    <w:p w14:paraId="47A392AE" w14:textId="5C67BFCF" w:rsidR="006C045A" w:rsidRPr="008D6410" w:rsidRDefault="006C045A" w:rsidP="00620F92">
      <w:pPr>
        <w:ind w:right="566"/>
        <w:jc w:val="center"/>
        <w:rPr>
          <w:b/>
          <w:bCs/>
          <w:color w:val="000000"/>
        </w:rPr>
      </w:pPr>
      <w:r w:rsidRPr="00FE5C59">
        <w:rPr>
          <w:b/>
          <w:color w:val="000000"/>
        </w:rPr>
        <w:t>Pieņemt lēmumu</w:t>
      </w:r>
      <w:r w:rsidRPr="00FE5C59">
        <w:rPr>
          <w:color w:val="000000"/>
        </w:rPr>
        <w:t xml:space="preserve"> </w:t>
      </w:r>
      <w:r w:rsidRPr="00FE5C59">
        <w:rPr>
          <w:b/>
          <w:color w:val="000000"/>
        </w:rPr>
        <w:t>Nr.</w:t>
      </w:r>
      <w:r>
        <w:rPr>
          <w:b/>
          <w:color w:val="000000"/>
        </w:rPr>
        <w:t>38</w:t>
      </w:r>
      <w:r w:rsidR="00620F92">
        <w:rPr>
          <w:b/>
          <w:color w:val="000000"/>
        </w:rPr>
        <w:t>7</w:t>
      </w:r>
      <w:r>
        <w:rPr>
          <w:b/>
          <w:color w:val="000000"/>
        </w:rPr>
        <w:t xml:space="preserve">/19 </w:t>
      </w:r>
      <w:r w:rsidRPr="008D6410">
        <w:rPr>
          <w:b/>
          <w:bCs/>
          <w:color w:val="000000"/>
        </w:rPr>
        <w:t>“</w:t>
      </w:r>
      <w:r w:rsidR="00620F92">
        <w:rPr>
          <w:rFonts w:eastAsia="Calibri"/>
          <w:b/>
          <w:bCs/>
          <w:lang w:eastAsia="en-US"/>
        </w:rPr>
        <w:t>Par deleģēšanas līgumu darbības termiņu pagarināšanu</w:t>
      </w:r>
      <w:r w:rsidRPr="008D6410">
        <w:rPr>
          <w:b/>
          <w:bCs/>
        </w:rPr>
        <w:t>”.</w:t>
      </w:r>
    </w:p>
    <w:p w14:paraId="693F037C" w14:textId="77777777" w:rsidR="006C045A" w:rsidRDefault="006C045A" w:rsidP="006C045A">
      <w:pPr>
        <w:rPr>
          <w:color w:val="000000"/>
        </w:rPr>
      </w:pPr>
      <w:r w:rsidRPr="00FE5C59">
        <w:rPr>
          <w:color w:val="000000"/>
        </w:rPr>
        <w:t>Lēmums pievienots protokolam.</w:t>
      </w:r>
      <w:r w:rsidRPr="003D2B22">
        <w:rPr>
          <w:color w:val="000000"/>
        </w:rPr>
        <w:t xml:space="preserve"> </w:t>
      </w:r>
    </w:p>
    <w:p w14:paraId="276E2A0C" w14:textId="77777777" w:rsidR="005F7653" w:rsidRDefault="005F7653" w:rsidP="00620F92">
      <w:pPr>
        <w:ind w:left="3600" w:firstLine="720"/>
        <w:rPr>
          <w:color w:val="000000"/>
        </w:rPr>
      </w:pPr>
    </w:p>
    <w:p w14:paraId="3C6EFF7E" w14:textId="77777777" w:rsidR="005F7653" w:rsidRDefault="005F7653" w:rsidP="00620F92">
      <w:pPr>
        <w:ind w:left="3600" w:firstLine="720"/>
        <w:rPr>
          <w:color w:val="000000"/>
        </w:rPr>
      </w:pPr>
    </w:p>
    <w:p w14:paraId="52B139F8" w14:textId="77777777" w:rsidR="00DA4A4E" w:rsidRDefault="00DA4A4E" w:rsidP="00620F92">
      <w:pPr>
        <w:ind w:left="3600" w:firstLine="720"/>
        <w:rPr>
          <w:color w:val="000000"/>
        </w:rPr>
      </w:pPr>
    </w:p>
    <w:p w14:paraId="35D185EF" w14:textId="77777777" w:rsidR="00DA4A4E" w:rsidRDefault="00DA4A4E" w:rsidP="00620F92">
      <w:pPr>
        <w:ind w:left="3600" w:firstLine="720"/>
        <w:rPr>
          <w:color w:val="000000"/>
        </w:rPr>
      </w:pPr>
    </w:p>
    <w:p w14:paraId="2D74EF01" w14:textId="7409C4D8" w:rsidR="008C4490" w:rsidRDefault="00620F92" w:rsidP="00620F92">
      <w:pPr>
        <w:ind w:left="3600" w:firstLine="720"/>
        <w:rPr>
          <w:b/>
          <w:u w:val="single"/>
        </w:rPr>
      </w:pPr>
      <w:r>
        <w:rPr>
          <w:color w:val="000000"/>
        </w:rPr>
        <w:lastRenderedPageBreak/>
        <w:t>78</w:t>
      </w:r>
      <w:r w:rsidRPr="002B27BD">
        <w:rPr>
          <w:color w:val="000000"/>
        </w:rPr>
        <w:t>.§</w:t>
      </w:r>
    </w:p>
    <w:p w14:paraId="48CBEA50" w14:textId="77777777" w:rsidR="003D2B22" w:rsidRPr="000F7199" w:rsidRDefault="003D2B22" w:rsidP="003D2B22">
      <w:pPr>
        <w:jc w:val="center"/>
        <w:rPr>
          <w:b/>
        </w:rPr>
      </w:pPr>
      <w:r w:rsidRPr="000F7199">
        <w:rPr>
          <w:rFonts w:eastAsia="Calibri"/>
          <w:b/>
          <w:lang w:eastAsia="en-US"/>
        </w:rPr>
        <w:t>Par Dobeles novada pašvaldības dzīvokļu jautājumu komisijas nolikuma apstiprināšanu un Dobeles novada pašvaldības dzīvokļu jautājumu komisijas izveidi</w:t>
      </w:r>
    </w:p>
    <w:p w14:paraId="51E8D24F" w14:textId="77777777" w:rsidR="003D2B22" w:rsidRPr="00FE5C59" w:rsidRDefault="003D2B22" w:rsidP="003D2B22">
      <w:pPr>
        <w:jc w:val="center"/>
        <w:rPr>
          <w:i/>
          <w:color w:val="000000"/>
        </w:rPr>
      </w:pPr>
      <w:r w:rsidRPr="00FE5C59">
        <w:rPr>
          <w:b/>
          <w:noProof/>
          <w:color w:val="000000"/>
        </w:rPr>
        <mc:AlternateContent>
          <mc:Choice Requires="wps">
            <w:drawing>
              <wp:anchor distT="0" distB="0" distL="114300" distR="114300" simplePos="0" relativeHeight="251933696" behindDoc="0" locked="0" layoutInCell="1" allowOverlap="1" wp14:anchorId="4BB31EB1" wp14:editId="31AD5B1F">
                <wp:simplePos x="0" y="0"/>
                <wp:positionH relativeFrom="column">
                  <wp:posOffset>-61595</wp:posOffset>
                </wp:positionH>
                <wp:positionV relativeFrom="paragraph">
                  <wp:posOffset>-1905</wp:posOffset>
                </wp:positionV>
                <wp:extent cx="5892800" cy="0"/>
                <wp:effectExtent l="0" t="0" r="0" b="0"/>
                <wp:wrapNone/>
                <wp:docPr id="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D283C" id="AutoShape 1126" o:spid="_x0000_s1026" type="#_x0000_t32" style="position:absolute;margin-left:-4.85pt;margin-top:-.15pt;width:464pt;height:0;flip:y;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FE5C59">
        <w:rPr>
          <w:i/>
          <w:color w:val="000000"/>
        </w:rPr>
        <w:t>(</w:t>
      </w:r>
      <w:proofErr w:type="spellStart"/>
      <w:r>
        <w:rPr>
          <w:i/>
          <w:color w:val="000000"/>
        </w:rPr>
        <w:t>G.Safranovičs</w:t>
      </w:r>
      <w:proofErr w:type="spellEnd"/>
      <w:r>
        <w:rPr>
          <w:i/>
          <w:color w:val="000000"/>
        </w:rPr>
        <w:t>)</w:t>
      </w:r>
    </w:p>
    <w:p w14:paraId="6BD8F2F8" w14:textId="77777777" w:rsidR="003D2B22" w:rsidRDefault="003D2B22" w:rsidP="003D2B22">
      <w:pPr>
        <w:rPr>
          <w:color w:val="000000"/>
        </w:rPr>
      </w:pPr>
    </w:p>
    <w:p w14:paraId="7CEDFEDD" w14:textId="77777777" w:rsidR="003D2B22" w:rsidRPr="00CF69C1" w:rsidRDefault="003D2B22" w:rsidP="003D2B22">
      <w:pPr>
        <w:jc w:val="both"/>
        <w:rPr>
          <w:color w:val="000000"/>
        </w:rPr>
      </w:pPr>
      <w:r w:rsidRPr="0071304E">
        <w:rPr>
          <w:color w:val="000000"/>
        </w:rPr>
        <w:t xml:space="preserve">Jautājums </w:t>
      </w:r>
      <w:r>
        <w:rPr>
          <w:color w:val="000000"/>
        </w:rPr>
        <w:t xml:space="preserve">izskatīts </w:t>
      </w:r>
      <w:r>
        <w:rPr>
          <w:bCs/>
          <w:color w:val="000000"/>
        </w:rPr>
        <w:t>Sociālo un veselības jautājumu</w:t>
      </w:r>
      <w:r w:rsidRPr="00F50D41">
        <w:rPr>
          <w:bCs/>
          <w:color w:val="000000"/>
        </w:rPr>
        <w:t xml:space="preserve"> komitej</w:t>
      </w:r>
      <w:r>
        <w:rPr>
          <w:bCs/>
          <w:color w:val="000000"/>
        </w:rPr>
        <w:t xml:space="preserve">ā 2021.gada 22.decembrī. </w:t>
      </w:r>
    </w:p>
    <w:p w14:paraId="51575E58" w14:textId="77777777" w:rsidR="003D2B22" w:rsidRDefault="003D2B22" w:rsidP="003D2B22">
      <w:pPr>
        <w:jc w:val="both"/>
        <w:rPr>
          <w:color w:val="000000"/>
        </w:rPr>
      </w:pPr>
      <w:r>
        <w:rPr>
          <w:color w:val="000000"/>
        </w:rPr>
        <w:t>Deputātiem jautājumu nav.</w:t>
      </w:r>
    </w:p>
    <w:p w14:paraId="1FCB2BC4" w14:textId="77777777" w:rsidR="003D2B22" w:rsidRDefault="003D2B22" w:rsidP="003D2B22">
      <w:pPr>
        <w:spacing w:line="276" w:lineRule="auto"/>
        <w:jc w:val="both"/>
        <w:rPr>
          <w:color w:val="000000"/>
        </w:rPr>
      </w:pPr>
      <w:r>
        <w:rPr>
          <w:color w:val="000000"/>
        </w:rPr>
        <w:t>Balsojums par lēmuma projektu.</w:t>
      </w:r>
    </w:p>
    <w:p w14:paraId="505AB0DB" w14:textId="77777777" w:rsidR="003D2B22" w:rsidRDefault="003D2B22" w:rsidP="003D2B22">
      <w:pPr>
        <w:jc w:val="both"/>
        <w:rPr>
          <w:rFonts w:eastAsia="Lucida Sans Unicode"/>
          <w:kern w:val="1"/>
        </w:rPr>
      </w:pPr>
      <w:r w:rsidRPr="00FE5C59">
        <w:rPr>
          <w:color w:val="000000"/>
        </w:rPr>
        <w:t xml:space="preserve">Atklāti balsojot: </w:t>
      </w:r>
      <w:r w:rsidRPr="00F92D95">
        <w:t>PAR</w:t>
      </w:r>
      <w:r w:rsidRPr="001E72C8">
        <w:t xml:space="preserve"> –</w:t>
      </w:r>
      <w:r>
        <w:t xml:space="preserve"> 19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proofErr w:type="spellStart"/>
      <w:r w:rsidRPr="001E72C8">
        <w:rPr>
          <w:bCs/>
          <w:lang w:eastAsia="et-EE"/>
        </w:rPr>
        <w:t>Darguža</w:t>
      </w:r>
      <w:proofErr w:type="spellEnd"/>
      <w:r w:rsidRPr="001E72C8">
        <w:rPr>
          <w:bCs/>
          <w:lang w:eastAsia="et-EE"/>
        </w:rPr>
        <w:t xml:space="preserve">, Sarmīte Dude, Māris Feldmanis, Edgars </w:t>
      </w:r>
      <w:proofErr w:type="spellStart"/>
      <w:r w:rsidRPr="001E72C8">
        <w:rPr>
          <w:bCs/>
          <w:lang w:eastAsia="et-EE"/>
        </w:rPr>
        <w:t>Gaigalis</w:t>
      </w:r>
      <w:proofErr w:type="spellEnd"/>
      <w:r w:rsidRPr="001E72C8">
        <w:rPr>
          <w:bCs/>
          <w:lang w:eastAsia="et-EE"/>
        </w:rPr>
        <w:t xml:space="preserve">, Ivars </w:t>
      </w:r>
      <w:proofErr w:type="spellStart"/>
      <w:r w:rsidRPr="001E72C8">
        <w:rPr>
          <w:bCs/>
          <w:lang w:eastAsia="et-EE"/>
        </w:rPr>
        <w:t>Gorskis</w:t>
      </w:r>
      <w:proofErr w:type="spellEnd"/>
      <w:r w:rsidRPr="001E72C8">
        <w:rPr>
          <w:bCs/>
          <w:lang w:eastAsia="et-EE"/>
        </w:rPr>
        <w:t xml:space="preserve">,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w:t>
      </w:r>
      <w:proofErr w:type="spellStart"/>
      <w:r w:rsidRPr="001E72C8">
        <w:rPr>
          <w:bCs/>
          <w:lang w:eastAsia="et-EE"/>
        </w:rPr>
        <w:t>Olševska</w:t>
      </w:r>
      <w:proofErr w:type="spellEnd"/>
      <w:r w:rsidRPr="001E72C8">
        <w:rPr>
          <w:bCs/>
          <w:lang w:eastAsia="et-EE"/>
        </w:rPr>
        <w:t xml:space="preserve">, Andris </w:t>
      </w:r>
      <w:proofErr w:type="spellStart"/>
      <w:r w:rsidRPr="001E72C8">
        <w:rPr>
          <w:bCs/>
          <w:lang w:eastAsia="et-EE"/>
        </w:rPr>
        <w:t>Podvinskis</w:t>
      </w:r>
      <w:proofErr w:type="spellEnd"/>
      <w:r w:rsidRPr="001E72C8">
        <w:rPr>
          <w:bCs/>
          <w:lang w:eastAsia="et-EE"/>
        </w:rPr>
        <w:t>, Viesturs Reinfelds</w:t>
      </w:r>
      <w:r>
        <w:rPr>
          <w:bCs/>
          <w:lang w:eastAsia="et-EE"/>
        </w:rPr>
        <w:t>,</w:t>
      </w:r>
      <w:r w:rsidRPr="001E72C8">
        <w:rPr>
          <w:bCs/>
          <w:lang w:eastAsia="et-EE"/>
        </w:rPr>
        <w:t xml:space="preserve"> Dace Reinika, Guntis </w:t>
      </w:r>
      <w:proofErr w:type="spellStart"/>
      <w:r w:rsidRPr="001E72C8">
        <w:rPr>
          <w:bCs/>
          <w:lang w:eastAsia="et-EE"/>
        </w:rPr>
        <w:t>Safranovičs</w:t>
      </w:r>
      <w:proofErr w:type="spellEnd"/>
      <w:r w:rsidRPr="001E72C8">
        <w:rPr>
          <w:bCs/>
          <w:lang w:eastAsia="et-EE"/>
        </w:rPr>
        <w:t xml:space="preserve">, Andrejs Spridzāns, Ivars Stanga, Indra </w:t>
      </w:r>
      <w:proofErr w:type="spellStart"/>
      <w:r w:rsidRPr="001E72C8">
        <w:rPr>
          <w:bCs/>
          <w:lang w:eastAsia="et-EE"/>
        </w:rPr>
        <w:t>Špela</w:t>
      </w:r>
      <w:proofErr w:type="spellEnd"/>
      <w:r w:rsidRPr="001E72C8">
        <w:t>)</w:t>
      </w:r>
      <w:r w:rsidRPr="004E32AF">
        <w:t xml:space="preserve">, </w:t>
      </w:r>
      <w:r w:rsidRPr="001E72C8">
        <w:t xml:space="preserve">PRET – nav, ATTURAS – </w:t>
      </w:r>
      <w:r>
        <w:t>nav</w:t>
      </w:r>
      <w:r>
        <w:rPr>
          <w:bCs/>
          <w:iCs/>
        </w:rPr>
        <w:t xml:space="preserve">, </w:t>
      </w:r>
      <w:r w:rsidRPr="004E32AF">
        <w:rPr>
          <w:bCs/>
          <w:iCs/>
        </w:rPr>
        <w:t>Dobeles novada dome</w:t>
      </w:r>
      <w:r w:rsidRPr="004E32AF">
        <w:rPr>
          <w:shd w:val="clear" w:color="auto" w:fill="FFFFFF"/>
        </w:rPr>
        <w:t xml:space="preserve"> </w:t>
      </w:r>
      <w:r w:rsidRPr="004E32AF">
        <w:rPr>
          <w:bCs/>
          <w:iCs/>
        </w:rPr>
        <w:t>NOLEMJ</w:t>
      </w:r>
      <w:r>
        <w:rPr>
          <w:rFonts w:eastAsia="Lucida Sans Unicode"/>
          <w:kern w:val="1"/>
        </w:rPr>
        <w:t>:</w:t>
      </w:r>
    </w:p>
    <w:p w14:paraId="423F934E" w14:textId="77777777" w:rsidR="003D2B22" w:rsidRPr="00A7209B" w:rsidRDefault="003D2B22" w:rsidP="003D2B22">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388/19 “</w:t>
      </w:r>
      <w:r w:rsidRPr="000F7199">
        <w:rPr>
          <w:rFonts w:eastAsia="Calibri"/>
          <w:b/>
          <w:lang w:eastAsia="en-US"/>
        </w:rPr>
        <w:t>Par Dobeles novada pašvaldības dzīvokļu jautājumu komisijas nolikuma apstiprināšanu un Dobeles novada pašvaldības dzīvokļu jautājumu komisijas izveidi</w:t>
      </w:r>
      <w:r w:rsidRPr="006D0B92">
        <w:rPr>
          <w:b/>
        </w:rPr>
        <w:t>”.</w:t>
      </w:r>
    </w:p>
    <w:p w14:paraId="5A5C80FB" w14:textId="2184DBA2" w:rsidR="00C44FD5" w:rsidRDefault="003D2B22" w:rsidP="003D2B22">
      <w:pPr>
        <w:spacing w:line="276" w:lineRule="auto"/>
        <w:jc w:val="both"/>
        <w:rPr>
          <w:color w:val="000000"/>
        </w:rPr>
      </w:pPr>
      <w:r w:rsidRPr="00FE5C59">
        <w:rPr>
          <w:color w:val="000000"/>
        </w:rPr>
        <w:t>Lēmums pievienots protokolam.</w:t>
      </w:r>
    </w:p>
    <w:p w14:paraId="3BDEFCCB" w14:textId="7494D4E1" w:rsidR="00C44FD5" w:rsidRDefault="00C44FD5" w:rsidP="003D2B22">
      <w:pPr>
        <w:spacing w:line="276" w:lineRule="auto"/>
        <w:jc w:val="both"/>
        <w:rPr>
          <w:color w:val="000000"/>
        </w:rPr>
      </w:pPr>
    </w:p>
    <w:p w14:paraId="0CB7B37A" w14:textId="77777777" w:rsidR="00C44FD5" w:rsidRDefault="00C44FD5" w:rsidP="003D2B22">
      <w:pPr>
        <w:spacing w:line="276" w:lineRule="auto"/>
        <w:jc w:val="both"/>
        <w:rPr>
          <w:color w:val="000000"/>
        </w:rPr>
      </w:pPr>
    </w:p>
    <w:p w14:paraId="2CA82FF1" w14:textId="38E531C5" w:rsidR="005404DF" w:rsidRDefault="005404DF" w:rsidP="005404DF">
      <w:pPr>
        <w:spacing w:line="276" w:lineRule="auto"/>
        <w:jc w:val="both"/>
        <w:rPr>
          <w:color w:val="000000"/>
        </w:rPr>
      </w:pPr>
    </w:p>
    <w:p w14:paraId="507C6FE1" w14:textId="77777777" w:rsidR="003D2B22" w:rsidRDefault="003D2B22" w:rsidP="00086DC2">
      <w:pPr>
        <w:rPr>
          <w:color w:val="000000"/>
        </w:rPr>
      </w:pPr>
    </w:p>
    <w:p w14:paraId="5B67CBBB" w14:textId="77777777" w:rsidR="00086DC2" w:rsidRDefault="00086DC2" w:rsidP="00086DC2">
      <w:pPr>
        <w:rPr>
          <w:color w:val="000000"/>
        </w:rPr>
      </w:pPr>
    </w:p>
    <w:p w14:paraId="42D21BD4" w14:textId="4B302697" w:rsidR="006D53C8" w:rsidRPr="00FE5C59" w:rsidRDefault="006D53C8" w:rsidP="00086DC2">
      <w:pPr>
        <w:rPr>
          <w:color w:val="000000"/>
        </w:rPr>
      </w:pPr>
      <w:r w:rsidRPr="00FE5C59">
        <w:rPr>
          <w:color w:val="000000"/>
        </w:rPr>
        <w:t>Sēde slēgta plkst.</w:t>
      </w:r>
      <w:r w:rsidR="00FC43CD">
        <w:rPr>
          <w:color w:val="000000"/>
        </w:rPr>
        <w:t> </w:t>
      </w:r>
      <w:r w:rsidR="00750C02">
        <w:rPr>
          <w:color w:val="000000"/>
        </w:rPr>
        <w:t>18:</w:t>
      </w:r>
      <w:r w:rsidR="00620F92">
        <w:rPr>
          <w:color w:val="000000"/>
        </w:rPr>
        <w:t>20</w:t>
      </w:r>
    </w:p>
    <w:p w14:paraId="56553E5B" w14:textId="5AB3C7AF" w:rsidR="006D53C8" w:rsidRDefault="006D53C8" w:rsidP="00086DC2">
      <w:pPr>
        <w:rPr>
          <w:bCs/>
          <w:color w:val="000000"/>
          <w:lang w:eastAsia="et-EE"/>
        </w:rPr>
      </w:pPr>
      <w:r>
        <w:rPr>
          <w:bCs/>
          <w:color w:val="000000"/>
          <w:lang w:eastAsia="et-EE"/>
        </w:rPr>
        <w:t>Nākamā novada domes sēde 202</w:t>
      </w:r>
      <w:r w:rsidR="001B45AE">
        <w:rPr>
          <w:bCs/>
          <w:color w:val="000000"/>
          <w:lang w:eastAsia="et-EE"/>
        </w:rPr>
        <w:t>2</w:t>
      </w:r>
      <w:r>
        <w:rPr>
          <w:bCs/>
          <w:color w:val="000000"/>
          <w:lang w:eastAsia="et-EE"/>
        </w:rPr>
        <w:t>.</w:t>
      </w:r>
      <w:r w:rsidR="00FC43CD">
        <w:rPr>
          <w:bCs/>
          <w:color w:val="000000"/>
          <w:lang w:eastAsia="et-EE"/>
        </w:rPr>
        <w:t> </w:t>
      </w:r>
      <w:r>
        <w:rPr>
          <w:bCs/>
          <w:color w:val="000000"/>
          <w:lang w:eastAsia="et-EE"/>
        </w:rPr>
        <w:t>gada.</w:t>
      </w:r>
      <w:r w:rsidR="00FC43CD">
        <w:rPr>
          <w:bCs/>
          <w:color w:val="000000"/>
          <w:lang w:eastAsia="et-EE"/>
        </w:rPr>
        <w:t> </w:t>
      </w:r>
      <w:r w:rsidR="00B11EEC">
        <w:rPr>
          <w:bCs/>
          <w:color w:val="000000"/>
          <w:lang w:eastAsia="et-EE"/>
        </w:rPr>
        <w:t>27</w:t>
      </w:r>
      <w:r w:rsidR="00750C02">
        <w:rPr>
          <w:bCs/>
          <w:color w:val="000000"/>
          <w:lang w:eastAsia="et-EE"/>
        </w:rPr>
        <w:t>.</w:t>
      </w:r>
      <w:r w:rsidR="001B45AE">
        <w:rPr>
          <w:bCs/>
          <w:color w:val="000000"/>
          <w:lang w:eastAsia="et-EE"/>
        </w:rPr>
        <w:t>janvā</w:t>
      </w:r>
      <w:r w:rsidR="003A2CCE">
        <w:rPr>
          <w:bCs/>
          <w:color w:val="000000"/>
          <w:lang w:eastAsia="et-EE"/>
        </w:rPr>
        <w:t>rī</w:t>
      </w:r>
    </w:p>
    <w:p w14:paraId="1F460992" w14:textId="77777777" w:rsidR="006D53C8" w:rsidRDefault="006D53C8" w:rsidP="006D53C8">
      <w:pPr>
        <w:rPr>
          <w:bCs/>
          <w:color w:val="000000"/>
          <w:lang w:eastAsia="et-EE"/>
        </w:rPr>
      </w:pPr>
    </w:p>
    <w:p w14:paraId="120571BB" w14:textId="77777777" w:rsidR="006D53C8" w:rsidRDefault="006D53C8" w:rsidP="006D53C8">
      <w:pPr>
        <w:rPr>
          <w:bCs/>
          <w:color w:val="000000"/>
          <w:lang w:eastAsia="et-EE"/>
        </w:rPr>
      </w:pPr>
      <w:r w:rsidRPr="00FE5C59">
        <w:rPr>
          <w:bCs/>
          <w:color w:val="000000"/>
          <w:lang w:eastAsia="et-EE"/>
        </w:rPr>
        <w:t>Sēdes vadītājs</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Pr>
          <w:bCs/>
          <w:color w:val="000000"/>
          <w:lang w:eastAsia="et-EE"/>
        </w:rPr>
        <w:tab/>
      </w:r>
      <w:proofErr w:type="spellStart"/>
      <w:r w:rsidR="007C4702">
        <w:rPr>
          <w:bCs/>
          <w:color w:val="000000"/>
          <w:lang w:eastAsia="et-EE"/>
        </w:rPr>
        <w:t>I.Gorskis</w:t>
      </w:r>
      <w:proofErr w:type="spellEnd"/>
      <w:r w:rsidRPr="00FE5C59">
        <w:rPr>
          <w:bCs/>
          <w:color w:val="000000"/>
          <w:lang w:eastAsia="et-EE"/>
        </w:rPr>
        <w:t xml:space="preserve"> </w:t>
      </w:r>
    </w:p>
    <w:p w14:paraId="75E8DC23" w14:textId="7AC4C963" w:rsidR="006D53C8" w:rsidRPr="00FE5C59" w:rsidRDefault="006D53C8" w:rsidP="006D53C8">
      <w:pPr>
        <w:ind w:left="6480" w:firstLine="720"/>
        <w:rPr>
          <w:bCs/>
          <w:color w:val="000000"/>
          <w:lang w:eastAsia="et-EE"/>
        </w:rPr>
      </w:pPr>
      <w:r w:rsidRPr="00FE5C59">
        <w:rPr>
          <w:bCs/>
          <w:color w:val="000000"/>
          <w:lang w:eastAsia="et-EE"/>
        </w:rPr>
        <w:t>(</w:t>
      </w:r>
      <w:r w:rsidR="00BE6FB9">
        <w:rPr>
          <w:bCs/>
          <w:color w:val="000000"/>
          <w:lang w:eastAsia="et-EE"/>
        </w:rPr>
        <w:t>0</w:t>
      </w:r>
      <w:r w:rsidR="00620F92">
        <w:rPr>
          <w:bCs/>
          <w:color w:val="000000"/>
          <w:lang w:eastAsia="et-EE"/>
        </w:rPr>
        <w:t>6</w:t>
      </w:r>
      <w:r w:rsidR="00BE6FB9">
        <w:rPr>
          <w:bCs/>
          <w:color w:val="000000"/>
          <w:lang w:eastAsia="et-EE"/>
        </w:rPr>
        <w:t>.</w:t>
      </w:r>
      <w:r w:rsidR="00620F92">
        <w:rPr>
          <w:bCs/>
          <w:color w:val="000000"/>
          <w:lang w:eastAsia="et-EE"/>
        </w:rPr>
        <w:t>01</w:t>
      </w:r>
      <w:r w:rsidRPr="00FE5C59">
        <w:rPr>
          <w:bCs/>
          <w:color w:val="000000"/>
          <w:lang w:eastAsia="et-EE"/>
        </w:rPr>
        <w:t>.202</w:t>
      </w:r>
      <w:r w:rsidR="00620F92">
        <w:rPr>
          <w:bCs/>
          <w:color w:val="000000"/>
          <w:lang w:eastAsia="et-EE"/>
        </w:rPr>
        <w:t>2</w:t>
      </w:r>
      <w:r w:rsidRPr="00FE5C59">
        <w:rPr>
          <w:bCs/>
          <w:color w:val="000000"/>
          <w:lang w:eastAsia="et-EE"/>
        </w:rPr>
        <w:t>.)</w:t>
      </w:r>
    </w:p>
    <w:p w14:paraId="4C3F8933" w14:textId="77777777" w:rsidR="00747F7B" w:rsidRDefault="00747F7B" w:rsidP="006D53C8">
      <w:pPr>
        <w:rPr>
          <w:bCs/>
          <w:color w:val="000000"/>
          <w:lang w:eastAsia="et-EE"/>
        </w:rPr>
      </w:pPr>
    </w:p>
    <w:p w14:paraId="452ECE9C" w14:textId="3231E7ED" w:rsidR="006D53C8" w:rsidRDefault="006D53C8" w:rsidP="006D53C8">
      <w:pPr>
        <w:rPr>
          <w:bCs/>
          <w:color w:val="000000"/>
          <w:lang w:eastAsia="et-EE"/>
        </w:rPr>
      </w:pPr>
      <w:r w:rsidRPr="00FE5C59">
        <w:rPr>
          <w:bCs/>
          <w:color w:val="000000"/>
          <w:lang w:eastAsia="et-EE"/>
        </w:rPr>
        <w:t>Protokolēja</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Pr>
          <w:bCs/>
          <w:color w:val="000000"/>
          <w:lang w:eastAsia="et-EE"/>
        </w:rPr>
        <w:tab/>
      </w:r>
      <w:proofErr w:type="spellStart"/>
      <w:r w:rsidR="00620F92">
        <w:rPr>
          <w:bCs/>
          <w:color w:val="000000"/>
          <w:lang w:eastAsia="et-EE"/>
        </w:rPr>
        <w:t>S.Eberte</w:t>
      </w:r>
      <w:proofErr w:type="spellEnd"/>
      <w:r w:rsidRPr="00FE5C59">
        <w:rPr>
          <w:bCs/>
          <w:color w:val="000000"/>
          <w:lang w:eastAsia="et-EE"/>
        </w:rPr>
        <w:t xml:space="preserve"> </w:t>
      </w:r>
    </w:p>
    <w:p w14:paraId="2FB8FE75" w14:textId="50B19F3E" w:rsidR="006D53C8" w:rsidRPr="00FE5C59" w:rsidRDefault="006D53C8" w:rsidP="006D53C8">
      <w:pPr>
        <w:ind w:left="6480" w:firstLine="720"/>
        <w:rPr>
          <w:bCs/>
          <w:color w:val="000000"/>
          <w:lang w:eastAsia="et-EE"/>
        </w:rPr>
      </w:pPr>
      <w:r w:rsidRPr="00FE5C59">
        <w:rPr>
          <w:bCs/>
          <w:color w:val="000000"/>
          <w:lang w:eastAsia="et-EE"/>
        </w:rPr>
        <w:t>(</w:t>
      </w:r>
      <w:r w:rsidR="00BE6FB9">
        <w:rPr>
          <w:bCs/>
          <w:color w:val="000000"/>
          <w:lang w:eastAsia="et-EE"/>
        </w:rPr>
        <w:t>0</w:t>
      </w:r>
      <w:r w:rsidR="00620F92">
        <w:rPr>
          <w:bCs/>
          <w:color w:val="000000"/>
          <w:lang w:eastAsia="et-EE"/>
        </w:rPr>
        <w:t>6</w:t>
      </w:r>
      <w:r w:rsidR="00BE6FB9">
        <w:rPr>
          <w:bCs/>
          <w:color w:val="000000"/>
          <w:lang w:eastAsia="et-EE"/>
        </w:rPr>
        <w:t>.</w:t>
      </w:r>
      <w:r w:rsidR="00620F92">
        <w:rPr>
          <w:bCs/>
          <w:color w:val="000000"/>
          <w:lang w:eastAsia="et-EE"/>
        </w:rPr>
        <w:t>01</w:t>
      </w:r>
      <w:r w:rsidR="00BE6FB9">
        <w:rPr>
          <w:bCs/>
          <w:color w:val="000000"/>
          <w:lang w:eastAsia="et-EE"/>
        </w:rPr>
        <w:t>.</w:t>
      </w:r>
      <w:r w:rsidRPr="00FE5C59">
        <w:rPr>
          <w:bCs/>
          <w:color w:val="000000"/>
          <w:lang w:eastAsia="et-EE"/>
        </w:rPr>
        <w:t>202</w:t>
      </w:r>
      <w:r w:rsidR="00620F92">
        <w:rPr>
          <w:bCs/>
          <w:color w:val="000000"/>
          <w:lang w:eastAsia="et-EE"/>
        </w:rPr>
        <w:t>2</w:t>
      </w:r>
      <w:r w:rsidRPr="00FE5C59">
        <w:rPr>
          <w:bCs/>
          <w:color w:val="000000"/>
          <w:lang w:eastAsia="et-EE"/>
        </w:rPr>
        <w:t>.)</w:t>
      </w:r>
    </w:p>
    <w:p w14:paraId="67068DE4" w14:textId="77777777" w:rsidR="00FC43CD" w:rsidRDefault="00FC43CD" w:rsidP="006D53C8">
      <w:pPr>
        <w:tabs>
          <w:tab w:val="left" w:pos="-24212"/>
        </w:tabs>
        <w:rPr>
          <w:color w:val="000000"/>
        </w:rPr>
      </w:pPr>
    </w:p>
    <w:p w14:paraId="6120ADBE" w14:textId="7551DCC7" w:rsidR="006D53C8" w:rsidRDefault="006D53C8" w:rsidP="006D53C8">
      <w:pPr>
        <w:tabs>
          <w:tab w:val="left" w:pos="-24212"/>
        </w:tabs>
        <w:rPr>
          <w:rStyle w:val="Hyperlink"/>
          <w:color w:val="000000"/>
        </w:rPr>
      </w:pPr>
      <w:r w:rsidRPr="00FE5C59">
        <w:rPr>
          <w:color w:val="000000"/>
        </w:rPr>
        <w:t xml:space="preserve">Sēdes audioieraksts publicēts Dobeles novada pašvaldības mājaslapā: </w:t>
      </w:r>
      <w:hyperlink r:id="rId11" w:history="1">
        <w:r w:rsidRPr="00FE5C59">
          <w:rPr>
            <w:rStyle w:val="Hyperlink"/>
            <w:color w:val="000000"/>
          </w:rPr>
          <w:t>http://www.dobele.lv/lv/content/does-sedes</w:t>
        </w:r>
      </w:hyperlink>
    </w:p>
    <w:p w14:paraId="608FAF48" w14:textId="0847EC5B" w:rsidR="00ED6C82" w:rsidRDefault="00ED6C82" w:rsidP="006D53C8">
      <w:pPr>
        <w:tabs>
          <w:tab w:val="left" w:pos="-24212"/>
        </w:tabs>
        <w:rPr>
          <w:rStyle w:val="Hyperlink"/>
          <w:color w:val="000000"/>
        </w:rPr>
      </w:pPr>
    </w:p>
    <w:p w14:paraId="4A432125" w14:textId="0C5B6A3A" w:rsidR="00ED6C82" w:rsidRDefault="00ED6C82" w:rsidP="006D53C8">
      <w:pPr>
        <w:tabs>
          <w:tab w:val="left" w:pos="-24212"/>
        </w:tabs>
        <w:rPr>
          <w:rStyle w:val="Hyperlink"/>
          <w:color w:val="000000"/>
        </w:rPr>
      </w:pPr>
    </w:p>
    <w:p w14:paraId="2A06E81F" w14:textId="6603B7D0" w:rsidR="00ED6C82" w:rsidRDefault="00ED6C82" w:rsidP="006D53C8">
      <w:pPr>
        <w:tabs>
          <w:tab w:val="left" w:pos="-24212"/>
        </w:tabs>
        <w:rPr>
          <w:rStyle w:val="Hyperlink"/>
          <w:color w:val="000000"/>
        </w:rPr>
      </w:pPr>
    </w:p>
    <w:p w14:paraId="37AF9C80" w14:textId="6713B097" w:rsidR="00ED6C82" w:rsidRDefault="00ED6C82" w:rsidP="006D53C8">
      <w:pPr>
        <w:tabs>
          <w:tab w:val="left" w:pos="-24212"/>
        </w:tabs>
        <w:rPr>
          <w:rStyle w:val="Hyperlink"/>
          <w:color w:val="000000"/>
        </w:rPr>
      </w:pPr>
    </w:p>
    <w:p w14:paraId="796A85BE" w14:textId="0699B1A7" w:rsidR="00ED6C82" w:rsidRDefault="00ED6C82" w:rsidP="006D53C8">
      <w:pPr>
        <w:tabs>
          <w:tab w:val="left" w:pos="-24212"/>
        </w:tabs>
        <w:rPr>
          <w:rStyle w:val="Hyperlink"/>
          <w:color w:val="000000"/>
        </w:rPr>
      </w:pPr>
    </w:p>
    <w:p w14:paraId="51410F3C" w14:textId="264E411E" w:rsidR="00ED6C82" w:rsidRDefault="00ED6C82" w:rsidP="006D53C8">
      <w:pPr>
        <w:tabs>
          <w:tab w:val="left" w:pos="-24212"/>
        </w:tabs>
        <w:rPr>
          <w:rStyle w:val="Hyperlink"/>
          <w:color w:val="000000"/>
        </w:rPr>
      </w:pPr>
    </w:p>
    <w:p w14:paraId="2324D84B" w14:textId="578A7828" w:rsidR="00DA4A4E" w:rsidRDefault="00DA4A4E" w:rsidP="006D53C8">
      <w:pPr>
        <w:tabs>
          <w:tab w:val="left" w:pos="-24212"/>
        </w:tabs>
        <w:rPr>
          <w:rStyle w:val="Hyperlink"/>
          <w:color w:val="000000"/>
        </w:rPr>
      </w:pPr>
    </w:p>
    <w:p w14:paraId="7630783C" w14:textId="3C81909B" w:rsidR="00DA4A4E" w:rsidRDefault="00DA4A4E" w:rsidP="006D53C8">
      <w:pPr>
        <w:tabs>
          <w:tab w:val="left" w:pos="-24212"/>
        </w:tabs>
        <w:rPr>
          <w:rStyle w:val="Hyperlink"/>
          <w:color w:val="000000"/>
        </w:rPr>
      </w:pPr>
    </w:p>
    <w:p w14:paraId="5195590F" w14:textId="69866A9D" w:rsidR="00DA4A4E" w:rsidRDefault="00DA4A4E" w:rsidP="006D53C8">
      <w:pPr>
        <w:tabs>
          <w:tab w:val="left" w:pos="-24212"/>
        </w:tabs>
        <w:rPr>
          <w:rStyle w:val="Hyperlink"/>
          <w:color w:val="000000"/>
        </w:rPr>
      </w:pPr>
    </w:p>
    <w:p w14:paraId="64B504E4" w14:textId="0F898256" w:rsidR="00DA4A4E" w:rsidRDefault="00DA4A4E" w:rsidP="006D53C8">
      <w:pPr>
        <w:tabs>
          <w:tab w:val="left" w:pos="-24212"/>
        </w:tabs>
        <w:rPr>
          <w:rStyle w:val="Hyperlink"/>
          <w:color w:val="000000"/>
        </w:rPr>
      </w:pPr>
    </w:p>
    <w:p w14:paraId="2959D91D" w14:textId="77777777" w:rsidR="00DA4A4E" w:rsidRDefault="00DA4A4E" w:rsidP="006D53C8">
      <w:pPr>
        <w:tabs>
          <w:tab w:val="left" w:pos="-24212"/>
        </w:tabs>
        <w:rPr>
          <w:rStyle w:val="Hyperlink"/>
          <w:color w:val="000000"/>
        </w:rPr>
      </w:pPr>
    </w:p>
    <w:p w14:paraId="3779261E" w14:textId="3DB81D39" w:rsidR="00ED6C82" w:rsidRDefault="00ED6C82" w:rsidP="006D53C8">
      <w:pPr>
        <w:tabs>
          <w:tab w:val="left" w:pos="-24212"/>
        </w:tabs>
        <w:rPr>
          <w:rStyle w:val="Hyperlink"/>
          <w:color w:val="000000"/>
        </w:rPr>
      </w:pPr>
    </w:p>
    <w:p w14:paraId="5B45E2C1" w14:textId="2318F828" w:rsidR="00ED6C82" w:rsidRDefault="00ED6C82" w:rsidP="006D53C8">
      <w:pPr>
        <w:tabs>
          <w:tab w:val="left" w:pos="-24212"/>
        </w:tabs>
        <w:rPr>
          <w:rStyle w:val="Hyperlink"/>
          <w:color w:val="000000"/>
        </w:rPr>
      </w:pPr>
    </w:p>
    <w:p w14:paraId="0FF4DB8B" w14:textId="3F972223" w:rsidR="00ED6C82" w:rsidRDefault="00ED6C82" w:rsidP="006D53C8">
      <w:pPr>
        <w:tabs>
          <w:tab w:val="left" w:pos="-24212"/>
        </w:tabs>
        <w:rPr>
          <w:rStyle w:val="Hyperlink"/>
          <w:color w:val="000000"/>
        </w:rPr>
      </w:pPr>
    </w:p>
    <w:p w14:paraId="24056CDD" w14:textId="7F2E0D15" w:rsidR="00ED6C82" w:rsidRDefault="00ED6C82" w:rsidP="006D53C8">
      <w:pPr>
        <w:tabs>
          <w:tab w:val="left" w:pos="-24212"/>
        </w:tabs>
        <w:rPr>
          <w:rStyle w:val="Hyperlink"/>
          <w:color w:val="000000"/>
        </w:rPr>
      </w:pPr>
    </w:p>
    <w:p w14:paraId="73CC02DC" w14:textId="77777777" w:rsidR="0087232F" w:rsidRPr="00975EAE" w:rsidRDefault="0087232F" w:rsidP="0087232F">
      <w:pPr>
        <w:ind w:right="3"/>
        <w:jc w:val="center"/>
        <w:rPr>
          <w:b/>
          <w:color w:val="000000"/>
          <w:sz w:val="32"/>
        </w:rPr>
      </w:pPr>
      <w:r w:rsidRPr="00975EAE">
        <w:rPr>
          <w:noProof/>
          <w:color w:val="000000"/>
          <w:sz w:val="20"/>
          <w:szCs w:val="20"/>
        </w:rPr>
        <w:lastRenderedPageBreak/>
        <w:drawing>
          <wp:inline distT="0" distB="0" distL="0" distR="0" wp14:anchorId="1411EF89" wp14:editId="0F1F2374">
            <wp:extent cx="681355" cy="748030"/>
            <wp:effectExtent l="0" t="0" r="4445" b="0"/>
            <wp:docPr id="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14:paraId="7496B545" w14:textId="77777777" w:rsidR="0087232F" w:rsidRPr="00975EAE" w:rsidRDefault="0087232F" w:rsidP="0087232F">
      <w:pPr>
        <w:tabs>
          <w:tab w:val="center" w:pos="4153"/>
          <w:tab w:val="right" w:pos="8306"/>
        </w:tabs>
        <w:jc w:val="center"/>
        <w:rPr>
          <w:sz w:val="20"/>
        </w:rPr>
      </w:pPr>
      <w:r w:rsidRPr="00975EAE">
        <w:rPr>
          <w:sz w:val="20"/>
        </w:rPr>
        <w:t>LATVIJAS REPUBLIKA</w:t>
      </w:r>
    </w:p>
    <w:p w14:paraId="54B501F0" w14:textId="77777777" w:rsidR="0087232F" w:rsidRPr="00975EAE" w:rsidRDefault="0087232F" w:rsidP="0087232F">
      <w:pPr>
        <w:tabs>
          <w:tab w:val="center" w:pos="4153"/>
          <w:tab w:val="right" w:pos="8306"/>
        </w:tabs>
        <w:jc w:val="center"/>
        <w:rPr>
          <w:b/>
          <w:sz w:val="32"/>
          <w:szCs w:val="32"/>
        </w:rPr>
      </w:pPr>
      <w:r w:rsidRPr="00975EAE">
        <w:rPr>
          <w:b/>
          <w:sz w:val="32"/>
          <w:szCs w:val="32"/>
        </w:rPr>
        <w:t>DOBELES NOVADA DOME</w:t>
      </w:r>
    </w:p>
    <w:p w14:paraId="3F18475A" w14:textId="77777777" w:rsidR="0087232F" w:rsidRPr="00975EAE" w:rsidRDefault="0087232F" w:rsidP="0087232F">
      <w:pPr>
        <w:tabs>
          <w:tab w:val="center" w:pos="4153"/>
          <w:tab w:val="right" w:pos="8306"/>
        </w:tabs>
        <w:jc w:val="center"/>
        <w:rPr>
          <w:sz w:val="16"/>
          <w:szCs w:val="16"/>
        </w:rPr>
      </w:pPr>
      <w:r w:rsidRPr="00975EAE">
        <w:rPr>
          <w:sz w:val="16"/>
          <w:szCs w:val="16"/>
        </w:rPr>
        <w:t>Brīvības iela 17, Dobele, Dobeles novads, LV-3701</w:t>
      </w:r>
    </w:p>
    <w:p w14:paraId="21762881" w14:textId="77777777" w:rsidR="0087232F" w:rsidRPr="00975EAE" w:rsidRDefault="0087232F" w:rsidP="0087232F">
      <w:pPr>
        <w:pBdr>
          <w:bottom w:val="double" w:sz="6" w:space="1" w:color="auto"/>
        </w:pBdr>
        <w:tabs>
          <w:tab w:val="center" w:pos="4153"/>
          <w:tab w:val="right" w:pos="8306"/>
        </w:tabs>
        <w:jc w:val="center"/>
        <w:rPr>
          <w:color w:val="000000"/>
          <w:sz w:val="16"/>
          <w:szCs w:val="16"/>
        </w:rPr>
      </w:pPr>
      <w:r w:rsidRPr="00975EAE">
        <w:rPr>
          <w:sz w:val="16"/>
          <w:szCs w:val="16"/>
        </w:rPr>
        <w:t xml:space="preserve">Tālr. 63707269, 63700137, 63720940, e-pasts </w:t>
      </w:r>
      <w:hyperlink r:id="rId13" w:history="1">
        <w:r w:rsidRPr="00975EAE">
          <w:rPr>
            <w:color w:val="000000"/>
            <w:sz w:val="16"/>
            <w:szCs w:val="16"/>
            <w:u w:val="single"/>
          </w:rPr>
          <w:t>dome@dobele.lv</w:t>
        </w:r>
      </w:hyperlink>
    </w:p>
    <w:p w14:paraId="4CFCAA6A" w14:textId="77777777" w:rsidR="0087232F" w:rsidRPr="00975EAE" w:rsidRDefault="0087232F" w:rsidP="0087232F">
      <w:pPr>
        <w:spacing w:after="3" w:line="360" w:lineRule="auto"/>
        <w:jc w:val="both"/>
        <w:rPr>
          <w:color w:val="000000"/>
        </w:rPr>
      </w:pPr>
    </w:p>
    <w:p w14:paraId="14227E46" w14:textId="77777777" w:rsidR="0087232F" w:rsidRPr="00975EAE" w:rsidRDefault="0087232F" w:rsidP="0087232F">
      <w:pPr>
        <w:ind w:right="3"/>
        <w:jc w:val="center"/>
        <w:rPr>
          <w:color w:val="000000"/>
        </w:rPr>
      </w:pPr>
      <w:r w:rsidRPr="00975EAE">
        <w:rPr>
          <w:b/>
          <w:color w:val="000000"/>
        </w:rPr>
        <w:t xml:space="preserve">LĒMUMS </w:t>
      </w:r>
    </w:p>
    <w:p w14:paraId="0A530E23" w14:textId="77777777" w:rsidR="0087232F" w:rsidRPr="00975EAE" w:rsidRDefault="0087232F" w:rsidP="0087232F">
      <w:pPr>
        <w:ind w:right="5"/>
        <w:jc w:val="center"/>
        <w:rPr>
          <w:color w:val="000000"/>
        </w:rPr>
      </w:pPr>
      <w:r w:rsidRPr="00975EAE">
        <w:rPr>
          <w:color w:val="000000"/>
        </w:rPr>
        <w:t>Dobelē</w:t>
      </w:r>
    </w:p>
    <w:p w14:paraId="2F520BDD" w14:textId="77777777" w:rsidR="0087232F" w:rsidRPr="00AD09C5" w:rsidRDefault="0087232F" w:rsidP="0087232F">
      <w:pPr>
        <w:tabs>
          <w:tab w:val="center" w:pos="4153"/>
          <w:tab w:val="right" w:pos="8647"/>
          <w:tab w:val="right" w:pos="9498"/>
        </w:tabs>
        <w:rPr>
          <w:color w:val="000000"/>
        </w:rPr>
      </w:pPr>
      <w:r w:rsidRPr="00AD09C5">
        <w:rPr>
          <w:b/>
        </w:rPr>
        <w:t xml:space="preserve">2021. gada </w:t>
      </w:r>
      <w:r>
        <w:rPr>
          <w:b/>
        </w:rPr>
        <w:t>29</w:t>
      </w:r>
      <w:r w:rsidRPr="00AD09C5">
        <w:rPr>
          <w:b/>
        </w:rPr>
        <w:t>.decembrī</w:t>
      </w:r>
      <w:r w:rsidRPr="00AD09C5">
        <w:rPr>
          <w:b/>
        </w:rPr>
        <w:tab/>
      </w:r>
      <w:r w:rsidRPr="00AD09C5">
        <w:rPr>
          <w:b/>
        </w:rPr>
        <w:tab/>
      </w:r>
      <w:r w:rsidRPr="00AD09C5">
        <w:rPr>
          <w:b/>
          <w:color w:val="000000"/>
        </w:rPr>
        <w:t>Nr.</w:t>
      </w:r>
      <w:r>
        <w:rPr>
          <w:b/>
          <w:color w:val="000000"/>
        </w:rPr>
        <w:t>312</w:t>
      </w:r>
      <w:r w:rsidRPr="00AD09C5">
        <w:rPr>
          <w:b/>
          <w:color w:val="000000"/>
        </w:rPr>
        <w:t>/19</w:t>
      </w:r>
    </w:p>
    <w:p w14:paraId="799DEB22" w14:textId="77777777" w:rsidR="0087232F" w:rsidRPr="00AD09C5" w:rsidRDefault="0087232F" w:rsidP="0087232F">
      <w:pPr>
        <w:tabs>
          <w:tab w:val="center" w:pos="4153"/>
          <w:tab w:val="right" w:pos="8306"/>
        </w:tabs>
        <w:jc w:val="center"/>
        <w:rPr>
          <w:color w:val="000000"/>
        </w:rPr>
      </w:pPr>
      <w:r>
        <w:rPr>
          <w:color w:val="000000"/>
        </w:rPr>
        <w:t xml:space="preserve">                                                                                                        </w:t>
      </w:r>
      <w:r w:rsidRPr="00AD09C5">
        <w:rPr>
          <w:color w:val="000000"/>
        </w:rPr>
        <w:t>(prot.Nr.19,</w:t>
      </w:r>
      <w:r>
        <w:rPr>
          <w:color w:val="000000"/>
        </w:rPr>
        <w:t xml:space="preserve"> 2.</w:t>
      </w:r>
      <w:r w:rsidRPr="00AD09C5">
        <w:rPr>
          <w:color w:val="000000"/>
        </w:rPr>
        <w:t>§)</w:t>
      </w:r>
    </w:p>
    <w:p w14:paraId="3A526CFD" w14:textId="77777777" w:rsidR="0087232F" w:rsidRPr="00975EAE" w:rsidRDefault="0087232F" w:rsidP="0087232F">
      <w:pPr>
        <w:tabs>
          <w:tab w:val="center" w:pos="2881"/>
          <w:tab w:val="center" w:pos="3601"/>
          <w:tab w:val="center" w:pos="4321"/>
          <w:tab w:val="center" w:pos="5041"/>
          <w:tab w:val="center" w:pos="5761"/>
          <w:tab w:val="center" w:pos="6481"/>
          <w:tab w:val="center" w:pos="7470"/>
        </w:tabs>
        <w:spacing w:after="3" w:line="261" w:lineRule="auto"/>
        <w:ind w:left="-15"/>
        <w:rPr>
          <w:color w:val="000000"/>
        </w:rPr>
      </w:pPr>
      <w:r w:rsidRPr="00975EAE">
        <w:rPr>
          <w:color w:val="000000"/>
        </w:rPr>
        <w:t xml:space="preserve"> </w:t>
      </w:r>
    </w:p>
    <w:p w14:paraId="072C06A5" w14:textId="77777777" w:rsidR="0087232F" w:rsidRPr="00975EAE" w:rsidRDefault="0087232F" w:rsidP="0087232F">
      <w:pPr>
        <w:spacing w:line="281" w:lineRule="auto"/>
        <w:jc w:val="center"/>
        <w:rPr>
          <w:color w:val="000000"/>
          <w:u w:val="single"/>
        </w:rPr>
      </w:pPr>
      <w:r w:rsidRPr="00975EAE">
        <w:rPr>
          <w:b/>
          <w:color w:val="000000"/>
          <w:u w:val="single"/>
        </w:rPr>
        <w:t xml:space="preserve">Par </w:t>
      </w:r>
      <w:r>
        <w:rPr>
          <w:b/>
          <w:color w:val="000000"/>
          <w:u w:val="single"/>
        </w:rPr>
        <w:t xml:space="preserve">Dobeles Mūzikas skolas direktora Artūra </w:t>
      </w:r>
      <w:proofErr w:type="spellStart"/>
      <w:r>
        <w:rPr>
          <w:b/>
          <w:color w:val="000000"/>
          <w:u w:val="single"/>
        </w:rPr>
        <w:t>Maculēviča</w:t>
      </w:r>
      <w:proofErr w:type="spellEnd"/>
      <w:r w:rsidRPr="00975EAE">
        <w:rPr>
          <w:b/>
          <w:color w:val="000000"/>
          <w:u w:val="single"/>
        </w:rPr>
        <w:t xml:space="preserve"> atbrīvošanu no amata</w:t>
      </w:r>
    </w:p>
    <w:p w14:paraId="3F07AE86" w14:textId="77777777" w:rsidR="0087232F" w:rsidRDefault="0087232F" w:rsidP="0087232F">
      <w:pPr>
        <w:ind w:right="-766"/>
        <w:jc w:val="both"/>
      </w:pPr>
    </w:p>
    <w:p w14:paraId="24BF2891" w14:textId="77777777" w:rsidR="0087232F" w:rsidRPr="00C74A62" w:rsidRDefault="0087232F" w:rsidP="0087232F">
      <w:pPr>
        <w:ind w:firstLine="720"/>
        <w:jc w:val="both"/>
      </w:pPr>
      <w:r>
        <w:t>Dobeles novada I</w:t>
      </w:r>
      <w:r w:rsidRPr="00C74A62">
        <w:t xml:space="preserve">zglītības pārvaldē </w:t>
      </w:r>
      <w:r w:rsidRPr="006D5A5D">
        <w:t xml:space="preserve">saņemts </w:t>
      </w:r>
      <w:r w:rsidRPr="006D5A5D">
        <w:rPr>
          <w:color w:val="000000"/>
        </w:rPr>
        <w:t xml:space="preserve">Dobeles Mūzikas skolas direktora Artūra </w:t>
      </w:r>
      <w:proofErr w:type="spellStart"/>
      <w:r w:rsidRPr="006D5A5D">
        <w:rPr>
          <w:color w:val="000000"/>
        </w:rPr>
        <w:t>Maculēviča</w:t>
      </w:r>
      <w:proofErr w:type="spellEnd"/>
      <w:r w:rsidRPr="006D5A5D">
        <w:rPr>
          <w:color w:val="000000"/>
        </w:rPr>
        <w:t xml:space="preserve"> </w:t>
      </w:r>
      <w:r>
        <w:t>2021.gada 1.decembra</w:t>
      </w:r>
      <w:r w:rsidRPr="00C74A62">
        <w:t xml:space="preserve"> iesniegums </w:t>
      </w:r>
      <w:r>
        <w:t>ar lūgumu izbeigt darba tiesiskās attiecības</w:t>
      </w:r>
      <w:r w:rsidRPr="00C74A62">
        <w:t xml:space="preserve"> ar 2021.gada </w:t>
      </w:r>
      <w:r>
        <w:t>31</w:t>
      </w:r>
      <w:r w:rsidRPr="00C74A62">
        <w:t>.</w:t>
      </w:r>
      <w:r>
        <w:t>decem</w:t>
      </w:r>
      <w:r w:rsidRPr="00C74A62">
        <w:t>bri</w:t>
      </w:r>
      <w:r>
        <w:t xml:space="preserve"> saskaņā ar Darba likuma 114</w:t>
      </w:r>
      <w:r w:rsidRPr="00C74A62">
        <w:t xml:space="preserve">.pantu. </w:t>
      </w:r>
    </w:p>
    <w:p w14:paraId="54840D01" w14:textId="77777777" w:rsidR="0087232F" w:rsidRPr="00C74A62" w:rsidRDefault="0087232F" w:rsidP="0087232F">
      <w:pPr>
        <w:ind w:firstLine="720"/>
        <w:jc w:val="both"/>
      </w:pPr>
      <w:r w:rsidRPr="00C74A62">
        <w:t xml:space="preserve">Likuma “Par pašvaldībām” 21.panta pirmās daļas 9.punkts nosaka, ka dome var izskatīt jebkuru jautājumu, kas ir attiecīgās pašvaldības pārziņā, turklāt tikai dome var iecelt amatā un atbrīvot no amata pašvaldības iestāžu vadītājus, kā arī citas amatpersonas likumā un pašvaldības nolikumā paredzētajos gadījumos. </w:t>
      </w:r>
    </w:p>
    <w:p w14:paraId="68F3C065" w14:textId="77777777" w:rsidR="0087232F" w:rsidRPr="00C74A62" w:rsidRDefault="0087232F" w:rsidP="0087232F">
      <w:pPr>
        <w:ind w:firstLine="720"/>
        <w:jc w:val="both"/>
      </w:pPr>
      <w:r w:rsidRPr="00C74A62">
        <w:t>Izglītības likuma 17.panta trešās daļas 2.punkts nosaka, ka novada pašvaldība pieņem darbā un atbrīvo no darba tās padotībā esošo vispārējās izglītības iestāžu, tai skaitā internātskolu, speciālo izglītības iestāžu, profesionālās izglītības iestāžu, interešu izglītības iestāžu, profesionālās ievirzes izglītības iestāžu sportā vadītājus.</w:t>
      </w:r>
    </w:p>
    <w:p w14:paraId="6A28C525" w14:textId="77777777" w:rsidR="0087232F" w:rsidRDefault="0087232F" w:rsidP="0087232F">
      <w:pPr>
        <w:ind w:firstLine="720"/>
        <w:jc w:val="both"/>
      </w:pPr>
      <w:r>
        <w:t>Līdz ar to, ievērojot</w:t>
      </w:r>
      <w:r w:rsidRPr="00C74A62">
        <w:t xml:space="preserve"> </w:t>
      </w:r>
      <w:r w:rsidRPr="006D5A5D">
        <w:rPr>
          <w:color w:val="000000"/>
        </w:rPr>
        <w:t xml:space="preserve">direktora Artūra </w:t>
      </w:r>
      <w:proofErr w:type="spellStart"/>
      <w:r w:rsidRPr="006D5A5D">
        <w:rPr>
          <w:color w:val="000000"/>
        </w:rPr>
        <w:t>Maculēviča</w:t>
      </w:r>
      <w:proofErr w:type="spellEnd"/>
      <w:r w:rsidRPr="006D5A5D">
        <w:rPr>
          <w:color w:val="000000"/>
        </w:rPr>
        <w:t xml:space="preserve"> </w:t>
      </w:r>
      <w:r w:rsidRPr="00C74A62">
        <w:t>2021.gada 1.</w:t>
      </w:r>
      <w:r>
        <w:t>decembra</w:t>
      </w:r>
      <w:r w:rsidRPr="00C74A62">
        <w:t xml:space="preserve"> iesniegumu,</w:t>
      </w:r>
      <w:r>
        <w:t xml:space="preserve"> un pamatojoties uz</w:t>
      </w:r>
      <w:r w:rsidRPr="00C74A62">
        <w:t xml:space="preserve"> likuma “Par pašvaldībām” 21.</w:t>
      </w:r>
      <w:r>
        <w:t xml:space="preserve"> </w:t>
      </w:r>
      <w:r w:rsidRPr="00C74A62">
        <w:t>panta pirmās daļas 9.</w:t>
      </w:r>
      <w:r>
        <w:t xml:space="preserve"> </w:t>
      </w:r>
      <w:r w:rsidRPr="00C74A62">
        <w:t>punktu un Izglītības likuma</w:t>
      </w:r>
      <w:r w:rsidRPr="00CE254B">
        <w:t xml:space="preserve"> 17.</w:t>
      </w:r>
      <w:r>
        <w:t xml:space="preserve"> </w:t>
      </w:r>
      <w:r w:rsidRPr="00CE254B">
        <w:t xml:space="preserve">panta </w:t>
      </w:r>
      <w:r>
        <w:t>trešās daļas 2.punktu</w:t>
      </w:r>
      <w:r w:rsidRPr="00CE254B">
        <w:t xml:space="preserve">, </w:t>
      </w:r>
      <w:r w:rsidRPr="00B333B1">
        <w:t xml:space="preserve">atklāti balsojot: </w:t>
      </w:r>
      <w:r>
        <w:rPr>
          <w:rStyle w:val="NoSpacingChar"/>
        </w:rPr>
        <w:t xml:space="preserve">PAR - 16 </w:t>
      </w:r>
      <w:r>
        <w:rPr>
          <w:lang w:eastAsia="et-EE"/>
        </w:rPr>
        <w:t xml:space="preserve">(Ģirts </w:t>
      </w:r>
      <w:proofErr w:type="spellStart"/>
      <w:r>
        <w:rPr>
          <w:lang w:eastAsia="et-EE"/>
        </w:rPr>
        <w:t>Ante</w:t>
      </w:r>
      <w:proofErr w:type="spellEnd"/>
      <w:r>
        <w:rPr>
          <w:lang w:eastAsia="et-EE"/>
        </w:rPr>
        <w:t xml:space="preserve">, Madara </w:t>
      </w:r>
      <w:proofErr w:type="spellStart"/>
      <w:r>
        <w:rPr>
          <w:lang w:eastAsia="et-EE"/>
        </w:rPr>
        <w:t>Darguža</w:t>
      </w:r>
      <w:proofErr w:type="spellEnd"/>
      <w:r>
        <w:rPr>
          <w:lang w:eastAsia="et-EE"/>
        </w:rPr>
        <w:t xml:space="preserve">, Sarmīte Dude,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 xml:space="preserve">), </w:t>
      </w:r>
      <w:r>
        <w:rPr>
          <w:rStyle w:val="NoSpacingChar"/>
        </w:rPr>
        <w:t xml:space="preserve">PRET - nav,  ATTURAS - 2 (Kristīne Briede, Māris Feldmanis), </w:t>
      </w:r>
      <w:r>
        <w:t>Dobeles novada dome</w:t>
      </w:r>
      <w:r w:rsidRPr="00CE254B">
        <w:t xml:space="preserve"> NOLEMJ: </w:t>
      </w:r>
    </w:p>
    <w:p w14:paraId="39201035" w14:textId="77777777" w:rsidR="0087232F" w:rsidRDefault="0087232F" w:rsidP="0087232F">
      <w:pPr>
        <w:jc w:val="both"/>
      </w:pPr>
    </w:p>
    <w:p w14:paraId="1E1A8D15" w14:textId="77777777" w:rsidR="0087232F" w:rsidRPr="00975EAE" w:rsidRDefault="0087232F" w:rsidP="0087232F">
      <w:pPr>
        <w:jc w:val="both"/>
      </w:pPr>
      <w:r>
        <w:t>1. Atbrīvot</w:t>
      </w:r>
      <w:r>
        <w:rPr>
          <w:color w:val="000000"/>
        </w:rPr>
        <w:t xml:space="preserve"> Artūru </w:t>
      </w:r>
      <w:proofErr w:type="spellStart"/>
      <w:r>
        <w:rPr>
          <w:color w:val="000000"/>
        </w:rPr>
        <w:t>Maculēviču</w:t>
      </w:r>
      <w:proofErr w:type="spellEnd"/>
      <w:r>
        <w:rPr>
          <w:color w:val="000000"/>
        </w:rPr>
        <w:t>, personas kods</w:t>
      </w:r>
      <w:r w:rsidRPr="006D5A5D">
        <w:rPr>
          <w:color w:val="000000"/>
        </w:rPr>
        <w:t xml:space="preserve"> </w:t>
      </w:r>
      <w:r>
        <w:rPr>
          <w:color w:val="000000"/>
        </w:rPr>
        <w:t>130259-12886,</w:t>
      </w:r>
      <w:r w:rsidRPr="00CE254B">
        <w:t xml:space="preserve"> </w:t>
      </w:r>
      <w:r>
        <w:t xml:space="preserve">no </w:t>
      </w:r>
      <w:r>
        <w:rPr>
          <w:color w:val="000000"/>
        </w:rPr>
        <w:t xml:space="preserve">Dobeles Mūzikas skolas direktora </w:t>
      </w:r>
      <w:r w:rsidRPr="00CE254B">
        <w:t>amata un izbeigt da</w:t>
      </w:r>
      <w:r w:rsidRPr="00975EAE">
        <w:t>rba tiesiskās attiecības ar 2021</w:t>
      </w:r>
      <w:r w:rsidRPr="00CE254B">
        <w:t>.</w:t>
      </w:r>
      <w:r>
        <w:t>gada 31</w:t>
      </w:r>
      <w:r w:rsidRPr="00CE254B">
        <w:t>.</w:t>
      </w:r>
      <w:r>
        <w:t>decembri</w:t>
      </w:r>
      <w:r w:rsidRPr="00CE254B">
        <w:t xml:space="preserve"> (pēdējā darba di</w:t>
      </w:r>
      <w:r>
        <w:t>ena), saskaņā ar Darba likuma 114</w:t>
      </w:r>
      <w:r w:rsidRPr="00CE254B">
        <w:t>.</w:t>
      </w:r>
      <w:r>
        <w:t xml:space="preserve"> </w:t>
      </w:r>
      <w:r w:rsidRPr="00CE254B">
        <w:t>pantu</w:t>
      </w:r>
      <w:r>
        <w:t xml:space="preserve"> (pēc pušu vienošanās).</w:t>
      </w:r>
    </w:p>
    <w:p w14:paraId="7BA33192" w14:textId="77777777" w:rsidR="0087232F" w:rsidRDefault="0087232F" w:rsidP="0087232F">
      <w:pPr>
        <w:jc w:val="both"/>
      </w:pPr>
      <w:r w:rsidRPr="00975EAE">
        <w:t>2. Uzdot Dobeles novada Izglītības pā</w:t>
      </w:r>
      <w:r>
        <w:t>rvaldei</w:t>
      </w:r>
      <w:r w:rsidRPr="00975EAE">
        <w:t xml:space="preserve"> nodrošinā</w:t>
      </w:r>
      <w:r>
        <w:t>t lēmuma izpildi.</w:t>
      </w:r>
    </w:p>
    <w:p w14:paraId="3EB1B12A" w14:textId="77777777" w:rsidR="0087232F" w:rsidRDefault="0087232F" w:rsidP="0087232F">
      <w:pPr>
        <w:jc w:val="both"/>
      </w:pPr>
    </w:p>
    <w:p w14:paraId="41E66D4D" w14:textId="77777777" w:rsidR="0087232F" w:rsidRDefault="0087232F" w:rsidP="0087232F">
      <w:pPr>
        <w:jc w:val="both"/>
      </w:pPr>
    </w:p>
    <w:p w14:paraId="3FFC0308" w14:textId="77777777" w:rsidR="0087232F" w:rsidRPr="00D62AEA" w:rsidRDefault="0087232F" w:rsidP="0087232F">
      <w:pPr>
        <w:pStyle w:val="ColorfulList-Accent11"/>
        <w:ind w:left="0"/>
        <w:rPr>
          <w:lang w:val="lv-LV"/>
        </w:rPr>
      </w:pPr>
      <w:r w:rsidRPr="00D62AEA">
        <w:rPr>
          <w:lang w:val="lv-LV"/>
        </w:rPr>
        <w:t>Domes priekšsēdētājs</w:t>
      </w:r>
      <w:r w:rsidRPr="00D62AEA">
        <w:rPr>
          <w:lang w:val="lv-LV"/>
        </w:rPr>
        <w:tab/>
      </w:r>
      <w:r w:rsidRPr="00D62AEA">
        <w:rPr>
          <w:lang w:val="lv-LV"/>
        </w:rPr>
        <w:tab/>
      </w:r>
      <w:r w:rsidRPr="00D62AEA">
        <w:rPr>
          <w:lang w:val="lv-LV"/>
        </w:rPr>
        <w:tab/>
      </w:r>
      <w:r w:rsidRPr="00D62AEA">
        <w:rPr>
          <w:lang w:val="lv-LV"/>
        </w:rPr>
        <w:tab/>
      </w:r>
      <w:r>
        <w:rPr>
          <w:lang w:val="lv-LV"/>
        </w:rPr>
        <w:tab/>
      </w:r>
      <w:r>
        <w:rPr>
          <w:lang w:val="lv-LV"/>
        </w:rPr>
        <w:tab/>
      </w:r>
      <w:r>
        <w:rPr>
          <w:lang w:val="lv-LV"/>
        </w:rPr>
        <w:tab/>
      </w:r>
      <w:r>
        <w:rPr>
          <w:lang w:val="lv-LV"/>
        </w:rPr>
        <w:tab/>
      </w:r>
      <w:r>
        <w:rPr>
          <w:lang w:val="lv-LV"/>
        </w:rPr>
        <w:tab/>
        <w:t xml:space="preserve">          </w:t>
      </w:r>
      <w:proofErr w:type="spellStart"/>
      <w:r>
        <w:rPr>
          <w:lang w:val="lv-LV"/>
        </w:rPr>
        <w:t>I.Gorskis</w:t>
      </w:r>
      <w:proofErr w:type="spellEnd"/>
    </w:p>
    <w:p w14:paraId="420D1E80" w14:textId="77777777" w:rsidR="0087232F" w:rsidRDefault="0087232F" w:rsidP="0087232F">
      <w:pPr>
        <w:jc w:val="both"/>
      </w:pPr>
    </w:p>
    <w:p w14:paraId="0C57F11D" w14:textId="77777777" w:rsidR="0087232F" w:rsidRDefault="0087232F" w:rsidP="0087232F">
      <w:pPr>
        <w:widowControl w:val="0"/>
        <w:tabs>
          <w:tab w:val="left" w:pos="31680"/>
        </w:tabs>
        <w:suppressAutoHyphens/>
        <w:jc w:val="right"/>
        <w:rPr>
          <w:rFonts w:eastAsia="Calibri"/>
          <w:sz w:val="22"/>
          <w:szCs w:val="22"/>
          <w:lang w:eastAsia="en-US"/>
        </w:rPr>
      </w:pPr>
      <w:r>
        <w:rPr>
          <w:rFonts w:eastAsia="Calibri"/>
          <w:sz w:val="22"/>
          <w:szCs w:val="22"/>
          <w:lang w:eastAsia="en-US"/>
        </w:rPr>
        <w:br w:type="page"/>
      </w:r>
    </w:p>
    <w:p w14:paraId="24C9AC7F" w14:textId="77777777" w:rsidR="0087232F" w:rsidRDefault="0087232F" w:rsidP="0087232F">
      <w:pPr>
        <w:tabs>
          <w:tab w:val="left" w:pos="-24212"/>
        </w:tabs>
        <w:ind w:right="-766"/>
        <w:jc w:val="center"/>
        <w:rPr>
          <w:sz w:val="20"/>
          <w:szCs w:val="20"/>
        </w:rPr>
      </w:pPr>
      <w:r w:rsidRPr="00DC45D1">
        <w:rPr>
          <w:noProof/>
          <w:sz w:val="20"/>
          <w:szCs w:val="20"/>
        </w:rPr>
        <w:lastRenderedPageBreak/>
        <w:drawing>
          <wp:inline distT="0" distB="0" distL="0" distR="0" wp14:anchorId="389FDF76" wp14:editId="684C8A8B">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EB3823" w14:textId="77777777" w:rsidR="0087232F" w:rsidRDefault="0087232F" w:rsidP="0087232F">
      <w:pPr>
        <w:pStyle w:val="Header"/>
        <w:ind w:right="-766"/>
        <w:jc w:val="center"/>
        <w:rPr>
          <w:sz w:val="20"/>
        </w:rPr>
      </w:pPr>
      <w:r>
        <w:rPr>
          <w:sz w:val="20"/>
        </w:rPr>
        <w:t>LATVIJAS REPUBLIKA</w:t>
      </w:r>
    </w:p>
    <w:p w14:paraId="45D572CD" w14:textId="77777777" w:rsidR="0087232F" w:rsidRDefault="0087232F" w:rsidP="0087232F">
      <w:pPr>
        <w:pStyle w:val="Header"/>
        <w:ind w:right="-766"/>
        <w:jc w:val="center"/>
        <w:rPr>
          <w:b/>
          <w:sz w:val="32"/>
          <w:szCs w:val="32"/>
        </w:rPr>
      </w:pPr>
      <w:r>
        <w:rPr>
          <w:b/>
          <w:sz w:val="32"/>
          <w:szCs w:val="32"/>
        </w:rPr>
        <w:t>DOBELES NOVADA DOME</w:t>
      </w:r>
    </w:p>
    <w:p w14:paraId="28A20561" w14:textId="77777777" w:rsidR="0087232F" w:rsidRDefault="0087232F" w:rsidP="0087232F">
      <w:pPr>
        <w:pStyle w:val="Header"/>
        <w:ind w:right="-766"/>
        <w:jc w:val="center"/>
        <w:rPr>
          <w:sz w:val="16"/>
          <w:szCs w:val="16"/>
        </w:rPr>
      </w:pPr>
      <w:r>
        <w:rPr>
          <w:sz w:val="16"/>
          <w:szCs w:val="16"/>
        </w:rPr>
        <w:t>Brīvības iela 17, Dobele, Dobeles novads, LV-3701</w:t>
      </w:r>
    </w:p>
    <w:p w14:paraId="6AB52B15" w14:textId="77777777" w:rsidR="0087232F" w:rsidRDefault="0087232F" w:rsidP="0087232F">
      <w:pPr>
        <w:pStyle w:val="Header"/>
        <w:pBdr>
          <w:bottom w:val="double" w:sz="6" w:space="1" w:color="auto"/>
        </w:pBdr>
        <w:ind w:right="-766"/>
        <w:jc w:val="center"/>
        <w:rPr>
          <w:color w:val="000000"/>
          <w:sz w:val="16"/>
          <w:szCs w:val="16"/>
        </w:rPr>
      </w:pPr>
      <w:r>
        <w:rPr>
          <w:sz w:val="16"/>
          <w:szCs w:val="16"/>
        </w:rPr>
        <w:t xml:space="preserve">Tālr. 63707269, 63700137, 63720940, e-pasts </w:t>
      </w:r>
      <w:hyperlink r:id="rId14" w:history="1">
        <w:r>
          <w:rPr>
            <w:rStyle w:val="Hyperlink"/>
            <w:rFonts w:eastAsia="Calibri"/>
            <w:sz w:val="16"/>
            <w:szCs w:val="16"/>
          </w:rPr>
          <w:t>dome@dobele.lv</w:t>
        </w:r>
      </w:hyperlink>
    </w:p>
    <w:p w14:paraId="4342C475" w14:textId="77777777" w:rsidR="0087232F" w:rsidRDefault="0087232F" w:rsidP="0087232F">
      <w:pPr>
        <w:pStyle w:val="Default"/>
        <w:ind w:right="-766"/>
        <w:jc w:val="center"/>
        <w:rPr>
          <w:b/>
          <w:bCs/>
        </w:rPr>
      </w:pPr>
    </w:p>
    <w:p w14:paraId="737791B2" w14:textId="77777777" w:rsidR="0087232F" w:rsidRPr="004514E1" w:rsidRDefault="0087232F" w:rsidP="0087232F">
      <w:pPr>
        <w:pStyle w:val="Header"/>
        <w:ind w:right="-766"/>
        <w:jc w:val="center"/>
        <w:rPr>
          <w:b/>
        </w:rPr>
      </w:pPr>
      <w:r w:rsidRPr="004514E1">
        <w:rPr>
          <w:b/>
        </w:rPr>
        <w:t>LĒMUMS</w:t>
      </w:r>
    </w:p>
    <w:p w14:paraId="4D1D47A9" w14:textId="77777777" w:rsidR="0087232F" w:rsidRPr="004514E1" w:rsidRDefault="0087232F" w:rsidP="0087232F">
      <w:pPr>
        <w:pStyle w:val="Header"/>
        <w:ind w:right="-766"/>
        <w:jc w:val="center"/>
        <w:rPr>
          <w:b/>
        </w:rPr>
      </w:pPr>
      <w:r w:rsidRPr="004514E1">
        <w:rPr>
          <w:b/>
        </w:rPr>
        <w:t>Dobelē</w:t>
      </w:r>
    </w:p>
    <w:p w14:paraId="7752EABE" w14:textId="77777777" w:rsidR="0087232F" w:rsidRPr="004514E1" w:rsidRDefault="0087232F" w:rsidP="0087232F">
      <w:pPr>
        <w:pStyle w:val="Header"/>
        <w:ind w:right="-766"/>
        <w:jc w:val="center"/>
        <w:rPr>
          <w:b/>
        </w:rPr>
      </w:pPr>
    </w:p>
    <w:p w14:paraId="43047EBF" w14:textId="77777777" w:rsidR="0087232F" w:rsidRPr="00AD09C5" w:rsidRDefault="0087232F" w:rsidP="0087232F">
      <w:pPr>
        <w:tabs>
          <w:tab w:val="center" w:pos="4153"/>
          <w:tab w:val="right" w:pos="8647"/>
          <w:tab w:val="right" w:pos="9498"/>
        </w:tabs>
        <w:rPr>
          <w:color w:val="000000"/>
        </w:rPr>
      </w:pPr>
      <w:r w:rsidRPr="00AD09C5">
        <w:rPr>
          <w:b/>
        </w:rPr>
        <w:t xml:space="preserve">2021. gada </w:t>
      </w:r>
      <w:r>
        <w:rPr>
          <w:b/>
        </w:rPr>
        <w:t>29</w:t>
      </w:r>
      <w:r w:rsidRPr="00AD09C5">
        <w:rPr>
          <w:b/>
        </w:rPr>
        <w:t>.decembrī</w:t>
      </w:r>
      <w:r w:rsidRPr="00AD09C5">
        <w:rPr>
          <w:b/>
        </w:rPr>
        <w:tab/>
      </w:r>
      <w:r w:rsidRPr="00AD09C5">
        <w:rPr>
          <w:b/>
        </w:rPr>
        <w:tab/>
      </w:r>
      <w:r w:rsidRPr="00AD09C5">
        <w:rPr>
          <w:b/>
          <w:color w:val="000000"/>
        </w:rPr>
        <w:t>Nr.</w:t>
      </w:r>
      <w:r>
        <w:rPr>
          <w:b/>
          <w:color w:val="000000"/>
        </w:rPr>
        <w:t>313</w:t>
      </w:r>
      <w:r w:rsidRPr="00AD09C5">
        <w:rPr>
          <w:b/>
          <w:color w:val="000000"/>
        </w:rPr>
        <w:t>/19</w:t>
      </w:r>
    </w:p>
    <w:p w14:paraId="1E7F4BD1" w14:textId="77777777" w:rsidR="0087232F" w:rsidRDefault="0087232F" w:rsidP="0087232F">
      <w:pPr>
        <w:tabs>
          <w:tab w:val="center" w:pos="4153"/>
          <w:tab w:val="right" w:pos="8306"/>
        </w:tabs>
        <w:jc w:val="center"/>
        <w:rPr>
          <w:color w:val="000000"/>
        </w:rPr>
      </w:pPr>
      <w:r>
        <w:rPr>
          <w:color w:val="000000"/>
        </w:rPr>
        <w:t xml:space="preserve">                                                                                                         </w:t>
      </w:r>
      <w:r w:rsidRPr="00AD09C5">
        <w:rPr>
          <w:color w:val="000000"/>
        </w:rPr>
        <w:t xml:space="preserve">(prot.Nr.19, </w:t>
      </w:r>
      <w:r>
        <w:rPr>
          <w:color w:val="000000"/>
        </w:rPr>
        <w:t>3.</w:t>
      </w:r>
      <w:r w:rsidRPr="00AD09C5">
        <w:rPr>
          <w:color w:val="000000"/>
        </w:rPr>
        <w:t>§)</w:t>
      </w:r>
    </w:p>
    <w:p w14:paraId="148C5005" w14:textId="77777777" w:rsidR="0087232F" w:rsidRPr="00AD09C5" w:rsidRDefault="0087232F" w:rsidP="0087232F">
      <w:pPr>
        <w:tabs>
          <w:tab w:val="center" w:pos="4153"/>
          <w:tab w:val="right" w:pos="8306"/>
        </w:tabs>
        <w:jc w:val="center"/>
        <w:rPr>
          <w:color w:val="000000"/>
        </w:rPr>
      </w:pPr>
    </w:p>
    <w:p w14:paraId="65E6810B" w14:textId="77777777" w:rsidR="0087232F" w:rsidRPr="00B333B1" w:rsidRDefault="0087232F" w:rsidP="0087232F">
      <w:pPr>
        <w:tabs>
          <w:tab w:val="left" w:pos="9072"/>
        </w:tabs>
        <w:ind w:left="113" w:right="567"/>
        <w:jc w:val="center"/>
        <w:rPr>
          <w:b/>
          <w:u w:val="single"/>
        </w:rPr>
      </w:pPr>
      <w:r w:rsidRPr="004B73C8">
        <w:rPr>
          <w:b/>
          <w:u w:val="single"/>
        </w:rPr>
        <w:t xml:space="preserve">Par </w:t>
      </w:r>
      <w:r w:rsidRPr="00B333B1">
        <w:rPr>
          <w:b/>
          <w:u w:val="single"/>
        </w:rPr>
        <w:t>atļauju Auces Mūzikas skolai pieņemt ziedojumu</w:t>
      </w:r>
    </w:p>
    <w:p w14:paraId="56F169CC" w14:textId="77777777" w:rsidR="0087232F" w:rsidRPr="00B333B1" w:rsidRDefault="0087232F" w:rsidP="0087232F">
      <w:pPr>
        <w:ind w:right="-766"/>
        <w:jc w:val="center"/>
        <w:rPr>
          <w:b/>
          <w:u w:val="single"/>
        </w:rPr>
      </w:pPr>
    </w:p>
    <w:p w14:paraId="0674990B" w14:textId="77777777" w:rsidR="0087232F" w:rsidRPr="00B333B1" w:rsidRDefault="0087232F" w:rsidP="0087232F">
      <w:pPr>
        <w:pStyle w:val="Default"/>
        <w:ind w:firstLine="284"/>
        <w:jc w:val="both"/>
      </w:pPr>
      <w:r w:rsidRPr="00B333B1">
        <w:t>Dobeles novada pašvaldībā 07.12.2021. ir saņemts Auces Mūzikas skolas direktora Intara Grīnberga 06.12.2021. iesniegums, par atļauju pieņemt ziedojumu Auces Mūzikas skolai no fiziskas personas 1285,00 EUR (viens tūkstotis divi simti astoņdesmit pieci eiro) apmērā.</w:t>
      </w:r>
    </w:p>
    <w:p w14:paraId="421FFDFB" w14:textId="77777777" w:rsidR="0087232F" w:rsidRPr="00B333B1" w:rsidRDefault="0087232F" w:rsidP="0087232F">
      <w:pPr>
        <w:pStyle w:val="tv213"/>
        <w:spacing w:before="0" w:beforeAutospacing="0" w:after="0" w:afterAutospacing="0"/>
        <w:ind w:firstLine="284"/>
        <w:jc w:val="both"/>
      </w:pPr>
      <w:r w:rsidRPr="00B333B1">
        <w:t xml:space="preserve">Likuma </w:t>
      </w:r>
      <w:r w:rsidRPr="00B333B1">
        <w:rPr>
          <w:rStyle w:val="markedcontent"/>
          <w:rFonts w:eastAsia="Lucida Sans Unicode"/>
        </w:rPr>
        <w:t xml:space="preserve">“Par interešu konflikta novēršanu valsts amatpersonas darbībā” (turpmāk - likums) 14. panta pirmā daļa noteic, ka </w:t>
      </w:r>
      <w:r w:rsidRPr="00B333B1">
        <w:t xml:space="preserve">par ziedojumu šā likuma izpratnē uzskatāma mantas, tai skaitā finanšu līdzekļu, pakalpojuma, tiesību vai citāda veida labuma, izņemot publiskās infrastruktūras objektu, bezatlīdzības atvēlēšana (nodošana) publiskas personas institūcijas funkciju izpildes veicināšanai. Ziedojums ir uzskatāms par publisko tiesību līgumu, kuru var neslēgt </w:t>
      </w:r>
      <w:proofErr w:type="spellStart"/>
      <w:r w:rsidRPr="00B333B1">
        <w:t>rakstveidā</w:t>
      </w:r>
      <w:proofErr w:type="spellEnd"/>
      <w:r w:rsidRPr="00B333B1">
        <w:t xml:space="preserve">, bet ziedojuma faktu publiskas personas institūcija noformē </w:t>
      </w:r>
      <w:proofErr w:type="spellStart"/>
      <w:r w:rsidRPr="00B333B1">
        <w:t>rakstveidā</w:t>
      </w:r>
      <w:proofErr w:type="spellEnd"/>
      <w:r w:rsidRPr="00B333B1">
        <w:t xml:space="preserve">. Savukārt likuma </w:t>
      </w:r>
      <w:r w:rsidRPr="00B333B1">
        <w:rPr>
          <w:rStyle w:val="markedcontent"/>
          <w:rFonts w:eastAsia="Lucida Sans Unicode"/>
        </w:rPr>
        <w:t>14. panta otrā daļa</w:t>
      </w:r>
      <w:r w:rsidRPr="00B333B1">
        <w:t xml:space="preserve"> noteic, ka valsts amatpersona, kā arī koleģiālā institūcija var pieņemt ziedojumu publiskas personas institūcijas vārdā, ja ziedojuma pieņemšana valsts amatpersonai nerada interešu konfliktu un neietekmē lēmuma pieņemšanu attiecībā uz ziedotāju. </w:t>
      </w:r>
    </w:p>
    <w:p w14:paraId="605F6EDB" w14:textId="77777777" w:rsidR="0087232F" w:rsidRPr="00B333B1" w:rsidRDefault="0087232F" w:rsidP="0087232F">
      <w:pPr>
        <w:pStyle w:val="tv213"/>
        <w:spacing w:before="0" w:beforeAutospacing="0" w:after="0" w:afterAutospacing="0"/>
        <w:ind w:firstLine="284"/>
        <w:jc w:val="both"/>
      </w:pPr>
      <w:r w:rsidRPr="00B333B1">
        <w:t xml:space="preserve">Likuma </w:t>
      </w:r>
      <w:r w:rsidRPr="00B333B1">
        <w:rPr>
          <w:rStyle w:val="markedcontent"/>
          <w:rFonts w:eastAsia="Lucida Sans Unicode"/>
        </w:rPr>
        <w:t xml:space="preserve">14. panta </w:t>
      </w:r>
      <w:r w:rsidRPr="00B333B1">
        <w:t>ceturtajā daļā uzskaitīti ziedojumu pieņemšanas ierobežojumi:</w:t>
      </w:r>
    </w:p>
    <w:p w14:paraId="482CBE3F" w14:textId="77777777" w:rsidR="0087232F" w:rsidRPr="00B333B1" w:rsidRDefault="0087232F" w:rsidP="0087232F">
      <w:pPr>
        <w:pStyle w:val="tv213"/>
        <w:spacing w:before="0" w:beforeAutospacing="0" w:after="0" w:afterAutospacing="0"/>
        <w:ind w:firstLine="284"/>
      </w:pPr>
      <w:r w:rsidRPr="00B333B1">
        <w:t>Ziedojumu nedrīkst pieņemt no privātpersonas:</w:t>
      </w:r>
    </w:p>
    <w:p w14:paraId="778B45EF" w14:textId="77777777" w:rsidR="0087232F" w:rsidRPr="00B333B1" w:rsidRDefault="0087232F" w:rsidP="0087232F">
      <w:pPr>
        <w:pStyle w:val="tv213"/>
        <w:spacing w:before="0" w:beforeAutospacing="0" w:after="0" w:afterAutospacing="0"/>
        <w:ind w:firstLine="284"/>
        <w:jc w:val="both"/>
      </w:pPr>
      <w:r w:rsidRPr="00B333B1">
        <w:t>1) kura divu gadu laikā pirms ziedojuma atvēlēšanas ar attiecīgo publiskas personas institūciju vai attiecībā uz to noslēgusi tiesiskus darījumus, saņēmusi finanšu līdzekļus vai garantētus kredītus, izņemot gadījumus, kad:</w:t>
      </w:r>
    </w:p>
    <w:p w14:paraId="3506D3DE" w14:textId="77777777" w:rsidR="0087232F" w:rsidRPr="00B333B1" w:rsidRDefault="0087232F" w:rsidP="0087232F">
      <w:pPr>
        <w:pStyle w:val="tv213"/>
        <w:spacing w:before="0" w:beforeAutospacing="0" w:after="0" w:afterAutospacing="0"/>
        <w:ind w:left="284"/>
        <w:jc w:val="both"/>
      </w:pPr>
      <w:r w:rsidRPr="00B333B1">
        <w:t>a) darījums noslēgts vai finanšu līdzekļi un kredīti piešķirti atklāta konkursa rezultātā;</w:t>
      </w:r>
    </w:p>
    <w:p w14:paraId="61FAB0CE" w14:textId="77777777" w:rsidR="0087232F" w:rsidRPr="00B333B1" w:rsidRDefault="0087232F" w:rsidP="0087232F">
      <w:pPr>
        <w:pStyle w:val="tv213"/>
        <w:spacing w:before="0" w:beforeAutospacing="0" w:after="0" w:afterAutospacing="0"/>
        <w:ind w:left="284"/>
        <w:jc w:val="both"/>
      </w:pPr>
      <w:r w:rsidRPr="00B333B1">
        <w:t>b) darījums noslēgts par pakalpojumu, kurš paredzēts attiecīgās publiskas personas institūcijas maksas pakalpojumu cenrādī;</w:t>
      </w:r>
    </w:p>
    <w:p w14:paraId="695DC1C6" w14:textId="77777777" w:rsidR="0087232F" w:rsidRPr="00B333B1" w:rsidRDefault="0087232F" w:rsidP="0087232F">
      <w:pPr>
        <w:pStyle w:val="tv213"/>
        <w:spacing w:before="0" w:beforeAutospacing="0" w:after="0" w:afterAutospacing="0"/>
        <w:ind w:left="284"/>
        <w:jc w:val="both"/>
      </w:pPr>
      <w:r w:rsidRPr="00B333B1">
        <w:t>c) darījums noslēgts par ziedojuma atvēlēšanu;</w:t>
      </w:r>
    </w:p>
    <w:p w14:paraId="4CDFBB32" w14:textId="77777777" w:rsidR="0087232F" w:rsidRPr="00B333B1" w:rsidRDefault="0087232F" w:rsidP="0087232F">
      <w:pPr>
        <w:pStyle w:val="tv213"/>
        <w:spacing w:before="0" w:beforeAutospacing="0" w:after="0" w:afterAutospacing="0"/>
        <w:ind w:firstLine="284"/>
        <w:jc w:val="both"/>
      </w:pPr>
      <w:r w:rsidRPr="00B333B1">
        <w:t>2) par kuru attiecīgā publiskas personas institūcija (tās amatpersona) divu gadu laikā pirms ziedojuma atvēlēšanas izdevusi administratīvos aktus, izņemot obligātos administratīvos aktus, veikusi uzraudzības vai kontroles funkcijas;</w:t>
      </w:r>
    </w:p>
    <w:p w14:paraId="3E1D4714" w14:textId="77777777" w:rsidR="0087232F" w:rsidRPr="00B333B1" w:rsidRDefault="0087232F" w:rsidP="0087232F">
      <w:pPr>
        <w:pStyle w:val="tv213"/>
        <w:spacing w:before="0" w:beforeAutospacing="0" w:after="0" w:afterAutospacing="0"/>
        <w:ind w:firstLine="284"/>
        <w:jc w:val="both"/>
      </w:pPr>
      <w:r w:rsidRPr="00B333B1">
        <w:t>3) starp kuru un attiecīgo publiskas personas institūciju pastāv citas tiesiskas attiecības, kuru dēļ valsts amatpersonai, kas lemj par ziedojuma pieņemšanu, varētu rasties interešu konflikts.</w:t>
      </w:r>
    </w:p>
    <w:p w14:paraId="043CA2E9" w14:textId="77777777" w:rsidR="0087232F" w:rsidRPr="00B333B1" w:rsidRDefault="0087232F" w:rsidP="0087232F">
      <w:pPr>
        <w:pStyle w:val="tv213"/>
        <w:spacing w:before="0" w:beforeAutospacing="0" w:after="0" w:afterAutospacing="0"/>
        <w:ind w:firstLine="284"/>
        <w:jc w:val="both"/>
      </w:pPr>
      <w:r w:rsidRPr="00B333B1">
        <w:t xml:space="preserve">Likuma </w:t>
      </w:r>
      <w:r w:rsidRPr="00B333B1">
        <w:rPr>
          <w:rStyle w:val="markedcontent"/>
          <w:rFonts w:eastAsia="Lucida Sans Unicode"/>
        </w:rPr>
        <w:t xml:space="preserve">14. panta </w:t>
      </w:r>
      <w:r w:rsidRPr="00B333B1">
        <w:t>piektā daļa noteic,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w:t>
      </w:r>
    </w:p>
    <w:p w14:paraId="2542738D" w14:textId="77777777" w:rsidR="0087232F" w:rsidRPr="00B333B1" w:rsidRDefault="0087232F" w:rsidP="0087232F">
      <w:pPr>
        <w:pStyle w:val="tv213"/>
        <w:spacing w:before="0" w:beforeAutospacing="0" w:after="0" w:afterAutospacing="0"/>
        <w:ind w:firstLine="284"/>
        <w:jc w:val="both"/>
      </w:pPr>
      <w:r w:rsidRPr="00B333B1">
        <w:t xml:space="preserve">Ievērojot norādīto, Dobeles novada pašvaldībā 07.12.2021. ir saņemts Auces Mūzikas skolas direktora Intara Grīnberga 13.12.2021. precizēts iesniegums par atļauju pieņemt ziedojumu no ziedotāja Viestura Briežkalna, personas kods 060482-12203, mūzikas instrumentu piederumu </w:t>
      </w:r>
      <w:r w:rsidRPr="00B333B1">
        <w:lastRenderedPageBreak/>
        <w:t xml:space="preserve">komplekts – bungu kociņu komplekts </w:t>
      </w:r>
      <w:proofErr w:type="spellStart"/>
      <w:r w:rsidRPr="00B333B1">
        <w:t>Thomann</w:t>
      </w:r>
      <w:proofErr w:type="spellEnd"/>
      <w:r w:rsidRPr="00B333B1">
        <w:t xml:space="preserve"> (1 </w:t>
      </w:r>
      <w:proofErr w:type="spellStart"/>
      <w:r w:rsidRPr="00B333B1">
        <w:t>kompl</w:t>
      </w:r>
      <w:proofErr w:type="spellEnd"/>
      <w:r w:rsidRPr="00B333B1">
        <w:t xml:space="preserve">.), skaņu ierakstu ierīce – ierakstīšanas video iekārta ZOOM Q8  (1 gab.), mūzikas instruments – ksilofons Adams XSLD35 </w:t>
      </w:r>
      <w:proofErr w:type="spellStart"/>
      <w:r w:rsidRPr="00B333B1">
        <w:t>Model</w:t>
      </w:r>
      <w:proofErr w:type="spellEnd"/>
      <w:r w:rsidRPr="00B333B1">
        <w:t xml:space="preserve"> A=422 (1 gab.) par kopējo ziedojuma vērtību 1285,00 EUR (viens tūkstotis divi simti astoņdesmit pieci eiro). Ziedojuma mērķi - ziedojums tiks lietots mācību procesa  nodrošināšanai Auces Mūzikas skolā .</w:t>
      </w:r>
    </w:p>
    <w:p w14:paraId="0157B6D4" w14:textId="77777777" w:rsidR="0087232F" w:rsidRPr="00B333B1" w:rsidRDefault="0087232F" w:rsidP="0087232F">
      <w:pPr>
        <w:pStyle w:val="tv213"/>
        <w:spacing w:before="0" w:beforeAutospacing="0" w:after="0" w:afterAutospacing="0"/>
        <w:ind w:firstLine="284"/>
        <w:jc w:val="both"/>
      </w:pPr>
      <w:r w:rsidRPr="00B333B1">
        <w:t xml:space="preserve">Auces Mūzikas skolas direktors Intars Grīnbergs minētajā iesniegumā, būdams amatpersona, apliecina, ka saskaņā ar likuma 14. panta piekto daļu ir </w:t>
      </w:r>
      <w:r w:rsidRPr="00B03F6B">
        <w:t>izvērtējis,</w:t>
      </w:r>
      <w:r w:rsidRPr="00B333B1">
        <w:t xml:space="preserve"> ka Auces Mūzikas skolai attiecībā uz ziedotāju divus gadus pēc ziedojuma pieņemšanas nevar iestāties pienākums izdot administratīvos aktus, izņemot obligātos administratīvos aktus, veikt uzraudzības vai kontroles funkcijas un ziedojuma pieņemšana nevar radīt interešu konfliktu vai ierobežot Auces Mūzikas skolas kā publiskas personas institūcijas normatīvajos aktos noteikto funkciju vai uzdevumu izpildi.</w:t>
      </w:r>
    </w:p>
    <w:p w14:paraId="1D0D84E3" w14:textId="77777777" w:rsidR="0087232F" w:rsidRPr="00B333B1" w:rsidRDefault="0087232F" w:rsidP="0087232F">
      <w:pPr>
        <w:pStyle w:val="tv213"/>
        <w:spacing w:before="0" w:beforeAutospacing="0" w:after="0" w:afterAutospacing="0"/>
        <w:ind w:firstLine="284"/>
        <w:jc w:val="both"/>
      </w:pPr>
      <w:r w:rsidRPr="00B333B1">
        <w:t>Bez tam likuma 14. panta sestā daļa noteic, ka pirms ziedojuma pieņemšanas nepieciešama augstākas amatpersonas vai koleģiālās institūcijas rakstveida atļauja.</w:t>
      </w:r>
    </w:p>
    <w:p w14:paraId="2AAFAFD7" w14:textId="77777777" w:rsidR="0087232F" w:rsidRPr="00B333B1" w:rsidRDefault="0087232F" w:rsidP="0087232F">
      <w:pPr>
        <w:pStyle w:val="tv213"/>
        <w:spacing w:before="0" w:beforeAutospacing="0" w:after="0" w:afterAutospacing="0"/>
        <w:ind w:firstLine="284"/>
        <w:jc w:val="both"/>
      </w:pPr>
      <w:r w:rsidRPr="00B333B1">
        <w:t>Saskaņā ar likuma 14. panta devīto daļu 14. panta trešajā, ceturtajā, piektajā, sestajā un septītajā daļā minētie ziedojuma pieņemšanas ierobežojumi neattiecas uz gadījumiem, kad vienlaikus īstenojas šādi nosacījumi:</w:t>
      </w:r>
    </w:p>
    <w:p w14:paraId="30F99300" w14:textId="77777777" w:rsidR="0087232F" w:rsidRPr="00B333B1" w:rsidRDefault="0087232F" w:rsidP="0087232F">
      <w:pPr>
        <w:pStyle w:val="tv213"/>
        <w:spacing w:before="0" w:beforeAutospacing="0" w:after="0" w:afterAutospacing="0"/>
        <w:ind w:firstLine="284"/>
        <w:jc w:val="both"/>
      </w:pPr>
      <w:r w:rsidRPr="00B333B1">
        <w:t>1) ziedojums tiek atvēlēts kultūras, mākslas, zinātnes, izglītības, bērnu vai jauniešu sporta, vides vai veselības aizsardzības vai sociālās palīdzības veicināšanai;</w:t>
      </w:r>
    </w:p>
    <w:p w14:paraId="7189388F" w14:textId="77777777" w:rsidR="0087232F" w:rsidRPr="00B333B1" w:rsidRDefault="0087232F" w:rsidP="0087232F">
      <w:pPr>
        <w:pStyle w:val="tv213"/>
        <w:spacing w:before="0" w:beforeAutospacing="0" w:after="0" w:afterAutospacing="0"/>
        <w:ind w:firstLine="284"/>
        <w:jc w:val="both"/>
      </w:pPr>
      <w:r w:rsidRPr="00B333B1">
        <w:t>2) ziedotāja kalendāra gadā veikto ziedojumu kopējā summa attiecīgajai publiskas personas institūcijai nepārsniedz triju minimālo mēnešalgu apmēru.</w:t>
      </w:r>
    </w:p>
    <w:p w14:paraId="384BA812" w14:textId="77777777" w:rsidR="0087232F" w:rsidRPr="00B333B1" w:rsidRDefault="0087232F" w:rsidP="0087232F">
      <w:pPr>
        <w:pStyle w:val="tv213"/>
        <w:spacing w:before="0" w:beforeAutospacing="0" w:after="0" w:afterAutospacing="0"/>
        <w:ind w:firstLine="284"/>
        <w:jc w:val="both"/>
      </w:pPr>
      <w:r w:rsidRPr="00B333B1">
        <w:t>Tā kā pieņemamā ziedojuma vērtība pārsniedz triju minimālo mēnešalgu apmēru, ir nepieciešama augstākas amatpersonas vai koleģiālās institūcijas rakstveida atļauja saskaņā ar likuma 14. panta sesto daļu.</w:t>
      </w:r>
    </w:p>
    <w:p w14:paraId="497B7BCD" w14:textId="77777777" w:rsidR="0087232F" w:rsidRPr="00B333B1" w:rsidRDefault="0087232F" w:rsidP="0087232F">
      <w:pPr>
        <w:ind w:firstLine="720"/>
        <w:jc w:val="both"/>
      </w:pPr>
      <w:r w:rsidRPr="00B333B1">
        <w:t xml:space="preserve">Ņemot vērā iepriekš norādīto un saskaņā ar likuma „Par pašvaldībām” 21. panta pirmās daļas 19. punktu un likuma </w:t>
      </w:r>
      <w:r w:rsidRPr="00B333B1">
        <w:rPr>
          <w:rStyle w:val="markedcontent"/>
          <w:rFonts w:eastAsia="Lucida Sans Unicode"/>
        </w:rPr>
        <w:t xml:space="preserve">“Par interešu konflikta novēršanu valsts amatpersonas darbībā” 14. panta sesto daļu, </w:t>
      </w:r>
      <w:r w:rsidRPr="00B333B1">
        <w:t xml:space="preserve">atklāti balsojot: </w:t>
      </w:r>
      <w:r w:rsidRPr="00B333B1">
        <w:rPr>
          <w:rStyle w:val="NoSpacingChar"/>
        </w:rPr>
        <w:t>PAR</w:t>
      </w:r>
      <w:r>
        <w:rPr>
          <w:rStyle w:val="NoSpacingChar"/>
        </w:rPr>
        <w:t xml:space="preserve"> - 18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B333B1">
        <w:rPr>
          <w:rStyle w:val="NoSpacingChar"/>
        </w:rPr>
        <w:t>, PRET</w:t>
      </w:r>
      <w:r>
        <w:rPr>
          <w:rStyle w:val="NoSpacingChar"/>
        </w:rPr>
        <w:t xml:space="preserve"> - nav</w:t>
      </w:r>
      <w:r w:rsidRPr="00B333B1">
        <w:rPr>
          <w:rStyle w:val="NoSpacingChar"/>
        </w:rPr>
        <w:t>, ATTURAS</w:t>
      </w:r>
      <w:r>
        <w:rPr>
          <w:rStyle w:val="NoSpacingChar"/>
        </w:rPr>
        <w:t xml:space="preserve"> - nav</w:t>
      </w:r>
      <w:r w:rsidRPr="00B333B1">
        <w:rPr>
          <w:rStyle w:val="NoSpacingChar"/>
        </w:rPr>
        <w:t xml:space="preserve">, </w:t>
      </w:r>
      <w:r w:rsidRPr="00B333B1">
        <w:t>Dobeles novada dome NOLEMJ:</w:t>
      </w:r>
    </w:p>
    <w:p w14:paraId="21494955" w14:textId="77777777" w:rsidR="0087232F" w:rsidRDefault="0087232F" w:rsidP="0087232F">
      <w:pPr>
        <w:tabs>
          <w:tab w:val="right" w:pos="7797"/>
        </w:tabs>
        <w:suppressAutoHyphens/>
        <w:ind w:firstLine="709"/>
        <w:jc w:val="both"/>
      </w:pPr>
      <w:r w:rsidRPr="00B333B1">
        <w:rPr>
          <w:color w:val="000000"/>
        </w:rPr>
        <w:tab/>
        <w:t xml:space="preserve">Atļaut Auces Mūzikas skolai pieņemt ziedojumu no </w:t>
      </w:r>
      <w:r w:rsidRPr="00B333B1">
        <w:t xml:space="preserve">Viestura Briežkalna, </w:t>
      </w:r>
      <w:r>
        <w:t>personas kods 060482-12203,</w:t>
      </w:r>
      <w:r w:rsidRPr="00B333B1">
        <w:t xml:space="preserve"> mūzikas</w:t>
      </w:r>
      <w:r>
        <w:t xml:space="preserve"> instrumentu piederumu komplektu</w:t>
      </w:r>
      <w:r w:rsidRPr="00B333B1">
        <w:t xml:space="preserve"> – </w:t>
      </w:r>
      <w:r>
        <w:t>bungu kociņu komplektu</w:t>
      </w:r>
      <w:r w:rsidRPr="00B333B1">
        <w:t xml:space="preserve"> </w:t>
      </w:r>
      <w:proofErr w:type="spellStart"/>
      <w:r w:rsidRPr="00B333B1">
        <w:t>Thomann</w:t>
      </w:r>
      <w:proofErr w:type="spellEnd"/>
      <w:r w:rsidRPr="00B333B1">
        <w:t xml:space="preserve"> (1 </w:t>
      </w:r>
      <w:proofErr w:type="spellStart"/>
      <w:r w:rsidRPr="00B333B1">
        <w:t>kompl</w:t>
      </w:r>
      <w:proofErr w:type="spellEnd"/>
      <w:r>
        <w:t>.),</w:t>
      </w:r>
      <w:r w:rsidRPr="00B333B1">
        <w:t xml:space="preserve"> skaņu ierakstu</w:t>
      </w:r>
      <w:r>
        <w:t xml:space="preserve"> ierīci – ierakstīšanas video iekārtu ZOOM Q8  (1 gab.), mūzikas instrumentu – ksilofonu</w:t>
      </w:r>
      <w:r w:rsidRPr="00B333B1">
        <w:t xml:space="preserve"> Adams XSLD35 </w:t>
      </w:r>
      <w:proofErr w:type="spellStart"/>
      <w:r w:rsidRPr="00B333B1">
        <w:t>Model</w:t>
      </w:r>
      <w:proofErr w:type="spellEnd"/>
      <w:r w:rsidRPr="00B333B1">
        <w:t xml:space="preserve"> A=422 (1 gab.) par kopējo ziedojuma vērtību 1285,00 EUR (viens tūkstotis divi simti astoņdesmit pieci eiro).</w:t>
      </w:r>
    </w:p>
    <w:p w14:paraId="138EFDE6" w14:textId="77777777" w:rsidR="0087232F" w:rsidRPr="00B333B1" w:rsidRDefault="0087232F" w:rsidP="0087232F">
      <w:pPr>
        <w:tabs>
          <w:tab w:val="right" w:pos="7797"/>
        </w:tabs>
        <w:suppressAutoHyphens/>
        <w:ind w:firstLine="709"/>
        <w:jc w:val="both"/>
        <w:rPr>
          <w:color w:val="000000"/>
        </w:rPr>
      </w:pPr>
    </w:p>
    <w:p w14:paraId="6FAF26FC" w14:textId="77777777" w:rsidR="0087232F" w:rsidRPr="00B333B1" w:rsidRDefault="0087232F" w:rsidP="0087232F">
      <w:pPr>
        <w:tabs>
          <w:tab w:val="right" w:pos="7797"/>
        </w:tabs>
        <w:suppressAutoHyphens/>
        <w:jc w:val="both"/>
        <w:rPr>
          <w:color w:val="000000"/>
        </w:rPr>
      </w:pPr>
    </w:p>
    <w:p w14:paraId="2D7787DC" w14:textId="77777777" w:rsidR="0087232F" w:rsidRPr="00B333B1" w:rsidRDefault="0087232F" w:rsidP="0087232F">
      <w:pPr>
        <w:tabs>
          <w:tab w:val="left" w:pos="6946"/>
        </w:tabs>
        <w:jc w:val="both"/>
      </w:pPr>
      <w:r>
        <w:t>Domes priekšsēdētājs</w:t>
      </w:r>
      <w:r>
        <w:tab/>
      </w:r>
      <w:r>
        <w:tab/>
      </w:r>
      <w:r>
        <w:tab/>
        <w:t xml:space="preserve">          </w:t>
      </w:r>
      <w:proofErr w:type="spellStart"/>
      <w:r>
        <w:t>I.</w:t>
      </w:r>
      <w:r w:rsidRPr="00B333B1">
        <w:t>Gorskis</w:t>
      </w:r>
      <w:proofErr w:type="spellEnd"/>
    </w:p>
    <w:p w14:paraId="5DA3D591" w14:textId="77777777" w:rsidR="0087232F" w:rsidRDefault="0087232F" w:rsidP="0087232F">
      <w:pPr>
        <w:contextualSpacing/>
        <w:jc w:val="both"/>
        <w:rPr>
          <w:rFonts w:eastAsiaTheme="minorHAnsi"/>
        </w:rPr>
      </w:pPr>
    </w:p>
    <w:p w14:paraId="714502ED" w14:textId="77777777" w:rsidR="0087232F" w:rsidRDefault="0087232F" w:rsidP="0087232F">
      <w:pPr>
        <w:rPr>
          <w:rFonts w:eastAsiaTheme="minorHAnsi"/>
        </w:rPr>
      </w:pPr>
      <w:r>
        <w:rPr>
          <w:rFonts w:eastAsiaTheme="minorHAnsi"/>
        </w:rPr>
        <w:br w:type="page"/>
      </w:r>
    </w:p>
    <w:p w14:paraId="7F8E2379" w14:textId="77777777" w:rsidR="0087232F" w:rsidRPr="00CE2718" w:rsidRDefault="0087232F" w:rsidP="0087232F">
      <w:pPr>
        <w:tabs>
          <w:tab w:val="left" w:pos="-24212"/>
        </w:tabs>
        <w:jc w:val="center"/>
        <w:rPr>
          <w:sz w:val="20"/>
          <w:szCs w:val="20"/>
        </w:rPr>
      </w:pPr>
      <w:r w:rsidRPr="00CE2718">
        <w:rPr>
          <w:noProof/>
          <w:sz w:val="20"/>
          <w:szCs w:val="20"/>
        </w:rPr>
        <w:lastRenderedPageBreak/>
        <w:drawing>
          <wp:inline distT="0" distB="0" distL="0" distR="0" wp14:anchorId="5B6BE264" wp14:editId="54D905BF">
            <wp:extent cx="678180" cy="754380"/>
            <wp:effectExtent l="0" t="0" r="7620" b="7620"/>
            <wp:docPr id="5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0AF3D006" w14:textId="77777777" w:rsidR="0087232F" w:rsidRPr="00CE2718" w:rsidRDefault="0087232F" w:rsidP="0087232F">
      <w:pPr>
        <w:tabs>
          <w:tab w:val="center" w:pos="4320"/>
          <w:tab w:val="right" w:pos="8640"/>
        </w:tabs>
        <w:jc w:val="center"/>
        <w:rPr>
          <w:sz w:val="20"/>
          <w:szCs w:val="20"/>
          <w:lang w:val="sv-SE" w:eastAsia="x-none"/>
        </w:rPr>
      </w:pPr>
      <w:r w:rsidRPr="00CE2718">
        <w:rPr>
          <w:sz w:val="20"/>
          <w:szCs w:val="20"/>
          <w:lang w:val="sv-SE" w:eastAsia="x-none"/>
        </w:rPr>
        <w:t>LATVIJAS REPUBLIKA</w:t>
      </w:r>
    </w:p>
    <w:p w14:paraId="46801B6B" w14:textId="77777777" w:rsidR="0087232F" w:rsidRPr="00CE2718" w:rsidRDefault="0087232F" w:rsidP="0087232F">
      <w:pPr>
        <w:tabs>
          <w:tab w:val="center" w:pos="4320"/>
          <w:tab w:val="right" w:pos="8640"/>
        </w:tabs>
        <w:jc w:val="center"/>
        <w:rPr>
          <w:b/>
          <w:sz w:val="32"/>
          <w:szCs w:val="32"/>
          <w:lang w:val="sv-SE" w:eastAsia="x-none"/>
        </w:rPr>
      </w:pPr>
      <w:r w:rsidRPr="00CE2718">
        <w:rPr>
          <w:b/>
          <w:sz w:val="32"/>
          <w:szCs w:val="32"/>
          <w:lang w:val="sv-SE" w:eastAsia="x-none"/>
        </w:rPr>
        <w:t>DOBELES NOVADA DOME</w:t>
      </w:r>
    </w:p>
    <w:p w14:paraId="3BA8BC47" w14:textId="77777777" w:rsidR="0087232F" w:rsidRPr="00CE2718" w:rsidRDefault="0087232F" w:rsidP="0087232F">
      <w:pPr>
        <w:tabs>
          <w:tab w:val="center" w:pos="4320"/>
          <w:tab w:val="right" w:pos="8640"/>
        </w:tabs>
        <w:jc w:val="center"/>
        <w:rPr>
          <w:sz w:val="16"/>
          <w:szCs w:val="16"/>
          <w:lang w:val="sv-SE" w:eastAsia="x-none"/>
        </w:rPr>
      </w:pPr>
      <w:r w:rsidRPr="00CE2718">
        <w:rPr>
          <w:sz w:val="16"/>
          <w:szCs w:val="16"/>
          <w:lang w:val="sv-SE" w:eastAsia="x-none"/>
        </w:rPr>
        <w:t>Brīvības iela 17, Dobele, Dobeles novads, LV-3701</w:t>
      </w:r>
    </w:p>
    <w:p w14:paraId="534BB28E" w14:textId="77777777" w:rsidR="0087232F" w:rsidRPr="00CE2718" w:rsidRDefault="0087232F" w:rsidP="0087232F">
      <w:pPr>
        <w:pBdr>
          <w:bottom w:val="double" w:sz="6" w:space="1" w:color="auto"/>
        </w:pBdr>
        <w:tabs>
          <w:tab w:val="center" w:pos="4320"/>
          <w:tab w:val="right" w:pos="8640"/>
        </w:tabs>
        <w:jc w:val="center"/>
        <w:rPr>
          <w:color w:val="000000"/>
          <w:sz w:val="16"/>
          <w:szCs w:val="16"/>
          <w:lang w:val="en-US" w:eastAsia="x-none"/>
        </w:rPr>
      </w:pPr>
      <w:proofErr w:type="spellStart"/>
      <w:r w:rsidRPr="00CE2718">
        <w:rPr>
          <w:sz w:val="16"/>
          <w:szCs w:val="16"/>
          <w:lang w:val="en-US" w:eastAsia="x-none"/>
        </w:rPr>
        <w:t>Tālr</w:t>
      </w:r>
      <w:proofErr w:type="spellEnd"/>
      <w:r w:rsidRPr="00CE2718">
        <w:rPr>
          <w:sz w:val="16"/>
          <w:szCs w:val="16"/>
          <w:lang w:val="en-US" w:eastAsia="x-none"/>
        </w:rPr>
        <w:t xml:space="preserve">. 63707269, 63700137, 63720940, e-pasts </w:t>
      </w:r>
      <w:hyperlink r:id="rId15" w:history="1">
        <w:r w:rsidRPr="00CE2718">
          <w:rPr>
            <w:color w:val="000000"/>
            <w:sz w:val="16"/>
            <w:szCs w:val="16"/>
            <w:u w:val="single"/>
            <w:lang w:val="en-US" w:eastAsia="x-none"/>
          </w:rPr>
          <w:t>dome@dobele.lv</w:t>
        </w:r>
      </w:hyperlink>
    </w:p>
    <w:p w14:paraId="1A0DC55C" w14:textId="77777777" w:rsidR="0087232F" w:rsidRPr="00CE2718" w:rsidRDefault="0087232F" w:rsidP="0087232F">
      <w:pPr>
        <w:suppressAutoHyphens/>
        <w:jc w:val="center"/>
        <w:rPr>
          <w:b/>
          <w:lang w:eastAsia="ar-SA"/>
        </w:rPr>
      </w:pPr>
    </w:p>
    <w:p w14:paraId="1D5910BF" w14:textId="77777777" w:rsidR="0087232F" w:rsidRPr="00CE2718" w:rsidRDefault="0087232F" w:rsidP="0087232F">
      <w:pPr>
        <w:suppressAutoHyphens/>
        <w:jc w:val="center"/>
        <w:rPr>
          <w:b/>
          <w:lang w:eastAsia="ar-SA"/>
        </w:rPr>
      </w:pPr>
      <w:r w:rsidRPr="00CE2718">
        <w:rPr>
          <w:b/>
          <w:lang w:eastAsia="ar-SA"/>
        </w:rPr>
        <w:t>LĒMUMS</w:t>
      </w:r>
    </w:p>
    <w:p w14:paraId="7CE43D4F" w14:textId="77777777" w:rsidR="0087232F" w:rsidRPr="00CE2718" w:rsidRDefault="0087232F" w:rsidP="0087232F">
      <w:pPr>
        <w:suppressAutoHyphens/>
        <w:jc w:val="center"/>
        <w:rPr>
          <w:b/>
          <w:lang w:eastAsia="ar-SA"/>
        </w:rPr>
      </w:pPr>
      <w:r w:rsidRPr="00CE2718">
        <w:rPr>
          <w:b/>
          <w:lang w:eastAsia="ar-SA"/>
        </w:rPr>
        <w:t>Dobelē</w:t>
      </w:r>
    </w:p>
    <w:p w14:paraId="5B10FC4E" w14:textId="77777777" w:rsidR="0087232F" w:rsidRPr="00CE2718" w:rsidRDefault="0087232F" w:rsidP="0087232F">
      <w:pPr>
        <w:tabs>
          <w:tab w:val="center" w:pos="4153"/>
          <w:tab w:val="right" w:pos="8306"/>
        </w:tabs>
        <w:jc w:val="both"/>
        <w:rPr>
          <w:color w:val="000000"/>
        </w:rPr>
      </w:pPr>
    </w:p>
    <w:p w14:paraId="35AC18E0" w14:textId="77777777" w:rsidR="0087232F" w:rsidRPr="00CE2718" w:rsidRDefault="0087232F" w:rsidP="0087232F">
      <w:pPr>
        <w:tabs>
          <w:tab w:val="center" w:pos="4320"/>
          <w:tab w:val="right" w:pos="8640"/>
          <w:tab w:val="right" w:pos="9498"/>
        </w:tabs>
        <w:rPr>
          <w:color w:val="000000"/>
          <w:szCs w:val="20"/>
          <w:lang w:eastAsia="x-none"/>
        </w:rPr>
      </w:pPr>
      <w:r w:rsidRPr="005B0D30">
        <w:rPr>
          <w:rFonts w:eastAsiaTheme="minorHAnsi"/>
          <w:b/>
          <w:lang w:eastAsia="en-US"/>
        </w:rPr>
        <w:t xml:space="preserve">2021.gada </w:t>
      </w:r>
      <w:r>
        <w:rPr>
          <w:rFonts w:eastAsiaTheme="minorHAnsi"/>
          <w:b/>
          <w:lang w:eastAsia="en-US"/>
        </w:rPr>
        <w:t>29.decembrī</w:t>
      </w:r>
      <w:r>
        <w:rPr>
          <w:rFonts w:eastAsiaTheme="minorHAnsi"/>
          <w:b/>
          <w:lang w:eastAsia="en-US"/>
        </w:rPr>
        <w:tab/>
      </w:r>
      <w:r>
        <w:rPr>
          <w:rFonts w:eastAsiaTheme="minorHAnsi"/>
          <w:b/>
          <w:lang w:eastAsia="en-US"/>
        </w:rPr>
        <w:tab/>
      </w:r>
      <w:r w:rsidRPr="00CE2718">
        <w:rPr>
          <w:b/>
          <w:color w:val="000000"/>
          <w:szCs w:val="20"/>
          <w:lang w:eastAsia="x-none"/>
        </w:rPr>
        <w:t>Nr.</w:t>
      </w:r>
      <w:r>
        <w:rPr>
          <w:b/>
          <w:color w:val="000000"/>
          <w:szCs w:val="20"/>
          <w:lang w:eastAsia="x-none"/>
        </w:rPr>
        <w:t>314</w:t>
      </w:r>
      <w:r w:rsidRPr="00CE2718">
        <w:rPr>
          <w:b/>
          <w:color w:val="000000"/>
          <w:szCs w:val="20"/>
          <w:lang w:eastAsia="x-none"/>
        </w:rPr>
        <w:t>/</w:t>
      </w:r>
      <w:r>
        <w:rPr>
          <w:b/>
          <w:color w:val="000000"/>
          <w:szCs w:val="20"/>
          <w:lang w:eastAsia="x-none"/>
        </w:rPr>
        <w:t>19</w:t>
      </w:r>
    </w:p>
    <w:p w14:paraId="2643095E" w14:textId="77777777" w:rsidR="0087232F" w:rsidRDefault="0087232F" w:rsidP="0087232F">
      <w:pPr>
        <w:tabs>
          <w:tab w:val="center" w:pos="4320"/>
          <w:tab w:val="right" w:pos="8640"/>
        </w:tabs>
        <w:jc w:val="center"/>
        <w:rPr>
          <w:color w:val="000000"/>
          <w:szCs w:val="20"/>
          <w:lang w:eastAsia="x-none"/>
        </w:rPr>
      </w:pPr>
      <w:r>
        <w:rPr>
          <w:color w:val="000000"/>
          <w:szCs w:val="20"/>
          <w:lang w:eastAsia="x-none"/>
        </w:rPr>
        <w:t xml:space="preserve">                                                                                                          (prot.</w:t>
      </w:r>
      <w:r w:rsidRPr="00CE2718">
        <w:rPr>
          <w:color w:val="000000"/>
          <w:szCs w:val="20"/>
          <w:lang w:eastAsia="x-none"/>
        </w:rPr>
        <w:t>Nr.</w:t>
      </w:r>
      <w:r>
        <w:rPr>
          <w:color w:val="000000"/>
          <w:szCs w:val="20"/>
          <w:lang w:eastAsia="x-none"/>
        </w:rPr>
        <w:t>19</w:t>
      </w:r>
      <w:r w:rsidRPr="00CE2718">
        <w:rPr>
          <w:color w:val="000000"/>
          <w:szCs w:val="20"/>
          <w:lang w:eastAsia="x-none"/>
        </w:rPr>
        <w:t>,</w:t>
      </w:r>
      <w:r>
        <w:rPr>
          <w:color w:val="000000"/>
          <w:szCs w:val="20"/>
          <w:lang w:eastAsia="x-none"/>
        </w:rPr>
        <w:t xml:space="preserve"> 4</w:t>
      </w:r>
      <w:r w:rsidRPr="00CE2718">
        <w:rPr>
          <w:color w:val="000000"/>
          <w:szCs w:val="20"/>
          <w:lang w:eastAsia="x-none"/>
        </w:rPr>
        <w:t>.§)</w:t>
      </w:r>
    </w:p>
    <w:p w14:paraId="74CB1344" w14:textId="77777777" w:rsidR="0087232F" w:rsidRPr="00CE2718" w:rsidRDefault="0087232F" w:rsidP="0087232F">
      <w:pPr>
        <w:tabs>
          <w:tab w:val="center" w:pos="4320"/>
          <w:tab w:val="right" w:pos="8640"/>
        </w:tabs>
        <w:jc w:val="center"/>
        <w:rPr>
          <w:color w:val="000000"/>
          <w:szCs w:val="20"/>
          <w:lang w:eastAsia="x-none"/>
        </w:rPr>
      </w:pPr>
    </w:p>
    <w:p w14:paraId="2DAF19C8" w14:textId="77777777" w:rsidR="0087232F" w:rsidRPr="005B0D30" w:rsidRDefault="0087232F" w:rsidP="0087232F">
      <w:pPr>
        <w:spacing w:after="160" w:line="256" w:lineRule="auto"/>
        <w:jc w:val="center"/>
        <w:rPr>
          <w:rFonts w:eastAsiaTheme="minorHAnsi"/>
          <w:b/>
          <w:u w:val="single"/>
          <w:lang w:eastAsia="en-US"/>
        </w:rPr>
      </w:pPr>
      <w:r w:rsidRPr="005B0D30">
        <w:rPr>
          <w:rFonts w:eastAsiaTheme="minorHAnsi"/>
          <w:lang w:eastAsia="en-US"/>
        </w:rPr>
        <w:tab/>
      </w:r>
      <w:r w:rsidRPr="005B0D30">
        <w:rPr>
          <w:rFonts w:eastAsiaTheme="minorHAnsi"/>
          <w:b/>
          <w:u w:val="single"/>
          <w:lang w:eastAsia="en-US"/>
        </w:rPr>
        <w:t>Par sociālās aprūpes centra “Tērv</w:t>
      </w:r>
      <w:r>
        <w:rPr>
          <w:rFonts w:eastAsiaTheme="minorHAnsi"/>
          <w:b/>
          <w:u w:val="single"/>
          <w:lang w:eastAsia="en-US"/>
        </w:rPr>
        <w:t>e</w:t>
      </w:r>
      <w:r w:rsidRPr="005B0D30">
        <w:rPr>
          <w:rFonts w:eastAsiaTheme="minorHAnsi"/>
          <w:b/>
          <w:u w:val="single"/>
          <w:lang w:eastAsia="en-US"/>
        </w:rPr>
        <w:t>te” nolikuma apstiprināšanu</w:t>
      </w:r>
    </w:p>
    <w:p w14:paraId="317CCDB9" w14:textId="77777777" w:rsidR="0087232F" w:rsidRPr="005B0D30" w:rsidRDefault="0087232F" w:rsidP="0087232F">
      <w:pPr>
        <w:spacing w:after="160" w:line="256" w:lineRule="auto"/>
        <w:ind w:firstLine="644"/>
        <w:jc w:val="both"/>
        <w:rPr>
          <w:rFonts w:eastAsiaTheme="minorHAnsi"/>
          <w:lang w:eastAsia="en-US"/>
        </w:rPr>
      </w:pPr>
    </w:p>
    <w:p w14:paraId="1BECF14D" w14:textId="77777777" w:rsidR="0087232F" w:rsidRPr="005B0D30" w:rsidRDefault="0087232F" w:rsidP="0087232F">
      <w:pPr>
        <w:spacing w:after="160" w:line="256" w:lineRule="auto"/>
        <w:ind w:firstLine="644"/>
        <w:jc w:val="both"/>
        <w:rPr>
          <w:rFonts w:eastAsiaTheme="minorHAnsi"/>
          <w:lang w:eastAsia="en-US"/>
        </w:rPr>
      </w:pPr>
      <w:r w:rsidRPr="005B0D30">
        <w:rPr>
          <w:rFonts w:eastAsiaTheme="minorHAnsi"/>
          <w:lang w:eastAsia="en-US"/>
        </w:rPr>
        <w:t xml:space="preserve">Saskaņā ar likuma „Par pašvaldībām” 21.panta pirmās daļas 8.punktu un 41.panta pirmās daļas 2.punktu, </w:t>
      </w:r>
      <w:bookmarkStart w:id="10" w:name="_Hlk92013225"/>
      <w:r w:rsidRPr="005B0D30">
        <w:rPr>
          <w:rFonts w:eastAsiaTheme="minorHAnsi"/>
          <w:lang w:eastAsia="en-US"/>
        </w:rPr>
        <w:t xml:space="preserve">atklāti balsojot: PAR – </w:t>
      </w:r>
      <w:r>
        <w:rPr>
          <w:rFonts w:eastAsiaTheme="minorHAnsi"/>
          <w:lang w:eastAsia="en-US"/>
        </w:rPr>
        <w:t>18</w:t>
      </w:r>
      <w:r w:rsidRPr="0034365C">
        <w:rPr>
          <w:lang w:eastAsia="et-EE"/>
        </w:rPr>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Theme="minorHAnsi"/>
          <w:lang w:eastAsia="en-US"/>
        </w:rPr>
        <w:t xml:space="preserve"> </w:t>
      </w:r>
      <w:r w:rsidRPr="005B0D30">
        <w:rPr>
          <w:rFonts w:eastAsiaTheme="minorHAnsi"/>
          <w:lang w:eastAsia="en-US"/>
        </w:rPr>
        <w:t xml:space="preserve">PRET – </w:t>
      </w:r>
      <w:r>
        <w:rPr>
          <w:rFonts w:eastAsiaTheme="minorHAnsi"/>
          <w:lang w:eastAsia="en-US"/>
        </w:rPr>
        <w:t xml:space="preserve">nav, </w:t>
      </w:r>
      <w:r w:rsidRPr="005B0D30">
        <w:rPr>
          <w:rFonts w:eastAsiaTheme="minorHAnsi"/>
          <w:lang w:eastAsia="en-US"/>
        </w:rPr>
        <w:t xml:space="preserve">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 xml:space="preserve"> nav</w:t>
      </w:r>
      <w:r w:rsidRPr="005B0D30">
        <w:rPr>
          <w:rFonts w:eastAsiaTheme="minorHAnsi"/>
          <w:bCs/>
          <w:lang w:eastAsia="et-EE"/>
        </w:rPr>
        <w:t>,</w:t>
      </w:r>
      <w:r w:rsidRPr="005B0D30">
        <w:rPr>
          <w:rFonts w:eastAsiaTheme="minorHAnsi"/>
          <w:lang w:eastAsia="en-US"/>
        </w:rPr>
        <w:t xml:space="preserve"> </w:t>
      </w:r>
      <w:bookmarkEnd w:id="10"/>
      <w:r w:rsidRPr="005B0D30">
        <w:rPr>
          <w:rFonts w:eastAsiaTheme="minorHAnsi"/>
          <w:lang w:eastAsia="en-US"/>
        </w:rPr>
        <w:t>Dobeles novada dome NOLEMJ:</w:t>
      </w:r>
    </w:p>
    <w:p w14:paraId="6BF1C833" w14:textId="77777777" w:rsidR="0087232F" w:rsidRDefault="0087232F" w:rsidP="0087232F">
      <w:pPr>
        <w:spacing w:after="160" w:line="256" w:lineRule="auto"/>
        <w:ind w:right="-46" w:firstLine="644"/>
        <w:jc w:val="both"/>
        <w:rPr>
          <w:rFonts w:eastAsiaTheme="minorHAnsi"/>
          <w:lang w:eastAsia="en-US"/>
        </w:rPr>
      </w:pPr>
      <w:r w:rsidRPr="005B0D30">
        <w:rPr>
          <w:rFonts w:eastAsiaTheme="minorHAnsi"/>
          <w:lang w:eastAsia="en-US"/>
        </w:rPr>
        <w:t>Apstiprināt</w:t>
      </w:r>
      <w:r w:rsidRPr="005B0D30">
        <w:rPr>
          <w:rFonts w:eastAsiaTheme="minorHAnsi"/>
          <w:bCs/>
          <w:lang w:eastAsia="en-US"/>
        </w:rPr>
        <w:t xml:space="preserve"> sociālā</w:t>
      </w:r>
      <w:r>
        <w:rPr>
          <w:rFonts w:eastAsiaTheme="minorHAnsi"/>
          <w:bCs/>
          <w:lang w:eastAsia="en-US"/>
        </w:rPr>
        <w:t>s</w:t>
      </w:r>
      <w:r w:rsidRPr="005B0D30">
        <w:rPr>
          <w:rFonts w:eastAsiaTheme="minorHAnsi"/>
          <w:bCs/>
          <w:lang w:eastAsia="en-US"/>
        </w:rPr>
        <w:t xml:space="preserve"> aprūpes centra “Tērvete” nolikumu</w:t>
      </w:r>
      <w:r w:rsidRPr="005B0D30">
        <w:rPr>
          <w:rFonts w:eastAsiaTheme="minorHAnsi"/>
          <w:lang w:eastAsia="en-US"/>
        </w:rPr>
        <w:t xml:space="preserve"> (lēmuma pielikumā).</w:t>
      </w:r>
    </w:p>
    <w:p w14:paraId="359A3354" w14:textId="77777777" w:rsidR="0087232F" w:rsidRPr="005B0D30" w:rsidRDefault="0087232F" w:rsidP="0087232F">
      <w:pPr>
        <w:ind w:left="720"/>
        <w:contextualSpacing/>
        <w:jc w:val="both"/>
      </w:pPr>
      <w:r w:rsidRPr="005B0D30">
        <w:t xml:space="preserve"> </w:t>
      </w:r>
    </w:p>
    <w:p w14:paraId="77AFFF72" w14:textId="77777777" w:rsidR="0087232F" w:rsidRDefault="0087232F" w:rsidP="0087232F">
      <w:pPr>
        <w:jc w:val="center"/>
        <w:rPr>
          <w:rFonts w:eastAsiaTheme="minorHAnsi"/>
          <w:lang w:eastAsia="en-US"/>
        </w:rPr>
      </w:pPr>
      <w:r w:rsidRPr="005B0D30">
        <w:rPr>
          <w:rFonts w:eastAsiaTheme="minorHAnsi"/>
          <w:lang w:eastAsia="en-US"/>
        </w:rPr>
        <w:t>Domes priekšsēdētājs</w:t>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Pr>
          <w:rFonts w:eastAsiaTheme="minorHAnsi"/>
          <w:lang w:eastAsia="en-US"/>
        </w:rPr>
        <w:t xml:space="preserve">                  </w:t>
      </w:r>
      <w:r w:rsidRPr="005B0D30">
        <w:rPr>
          <w:rFonts w:eastAsiaTheme="minorHAnsi"/>
          <w:lang w:eastAsia="en-US"/>
        </w:rPr>
        <w:t>I. </w:t>
      </w:r>
      <w:proofErr w:type="spellStart"/>
      <w:r w:rsidRPr="005B0D30">
        <w:rPr>
          <w:rFonts w:eastAsiaTheme="minorHAnsi"/>
          <w:lang w:eastAsia="en-US"/>
        </w:rPr>
        <w:t>Gorskis</w:t>
      </w:r>
      <w:proofErr w:type="spellEnd"/>
    </w:p>
    <w:p w14:paraId="35E7A1C4" w14:textId="77777777" w:rsidR="0087232F" w:rsidRDefault="0087232F" w:rsidP="0087232F">
      <w:pPr>
        <w:jc w:val="center"/>
        <w:rPr>
          <w:rFonts w:eastAsiaTheme="minorHAnsi"/>
          <w:lang w:eastAsia="en-US"/>
        </w:rPr>
      </w:pPr>
    </w:p>
    <w:p w14:paraId="12359EAB" w14:textId="77777777" w:rsidR="0087232F" w:rsidRDefault="0087232F" w:rsidP="0087232F">
      <w:pPr>
        <w:jc w:val="center"/>
        <w:rPr>
          <w:rFonts w:eastAsiaTheme="minorHAnsi"/>
          <w:lang w:eastAsia="en-US"/>
        </w:rPr>
      </w:pPr>
      <w:r>
        <w:rPr>
          <w:rFonts w:eastAsiaTheme="minorHAnsi"/>
          <w:lang w:eastAsia="en-US"/>
        </w:rPr>
        <w:br w:type="page"/>
      </w:r>
    </w:p>
    <w:p w14:paraId="2E14BE05" w14:textId="77777777" w:rsidR="0087232F" w:rsidRPr="005B0D30" w:rsidRDefault="0087232F" w:rsidP="0087232F">
      <w:pPr>
        <w:jc w:val="center"/>
        <w:rPr>
          <w:rFonts w:eastAsia="Lucida Sans Unicode"/>
          <w:noProof/>
          <w:kern w:val="2"/>
          <w:sz w:val="20"/>
          <w:szCs w:val="20"/>
          <w:lang w:eastAsia="en-US"/>
        </w:rPr>
      </w:pPr>
      <w:r w:rsidRPr="005B0D30">
        <w:rPr>
          <w:rFonts w:eastAsia="Lucida Sans Unicode"/>
          <w:noProof/>
          <w:kern w:val="2"/>
          <w:sz w:val="20"/>
          <w:szCs w:val="20"/>
        </w:rPr>
        <w:lastRenderedPageBreak/>
        <w:drawing>
          <wp:inline distT="0" distB="0" distL="0" distR="0" wp14:anchorId="24BE4E0D" wp14:editId="33C4FE26">
            <wp:extent cx="685800" cy="762000"/>
            <wp:effectExtent l="0" t="0" r="0" b="0"/>
            <wp:docPr id="56"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CCA8C9F" w14:textId="77777777" w:rsidR="0087232F" w:rsidRPr="005B0D30" w:rsidRDefault="0087232F" w:rsidP="0087232F">
      <w:pPr>
        <w:tabs>
          <w:tab w:val="center" w:pos="4320"/>
          <w:tab w:val="right" w:pos="8640"/>
        </w:tabs>
        <w:jc w:val="center"/>
        <w:rPr>
          <w:rFonts w:eastAsia="Lucida Sans Unicode"/>
          <w:kern w:val="2"/>
          <w:sz w:val="20"/>
          <w:szCs w:val="22"/>
          <w:lang w:eastAsia="en-US"/>
        </w:rPr>
      </w:pPr>
      <w:r w:rsidRPr="005B0D30">
        <w:rPr>
          <w:rFonts w:eastAsia="Lucida Sans Unicode"/>
          <w:kern w:val="2"/>
          <w:sz w:val="20"/>
          <w:szCs w:val="22"/>
          <w:lang w:eastAsia="en-US"/>
        </w:rPr>
        <w:t>LATVIJAS REPUBLIKA</w:t>
      </w:r>
    </w:p>
    <w:p w14:paraId="3181A28E" w14:textId="77777777" w:rsidR="0087232F" w:rsidRPr="005B0D30" w:rsidRDefault="0087232F" w:rsidP="0087232F">
      <w:pPr>
        <w:tabs>
          <w:tab w:val="center" w:pos="4320"/>
          <w:tab w:val="right" w:pos="8640"/>
        </w:tabs>
        <w:jc w:val="center"/>
        <w:rPr>
          <w:rFonts w:eastAsia="Lucida Sans Unicode"/>
          <w:b/>
          <w:kern w:val="2"/>
          <w:sz w:val="32"/>
          <w:szCs w:val="32"/>
          <w:lang w:eastAsia="en-US"/>
        </w:rPr>
      </w:pPr>
      <w:r w:rsidRPr="005B0D30">
        <w:rPr>
          <w:rFonts w:eastAsia="Lucida Sans Unicode"/>
          <w:b/>
          <w:kern w:val="2"/>
          <w:sz w:val="32"/>
          <w:szCs w:val="32"/>
          <w:lang w:eastAsia="en-US"/>
        </w:rPr>
        <w:t>DOBELES NOVADA DOME</w:t>
      </w:r>
    </w:p>
    <w:p w14:paraId="5545DF8D" w14:textId="77777777" w:rsidR="0087232F" w:rsidRPr="005B0D30" w:rsidRDefault="0087232F" w:rsidP="0087232F">
      <w:pPr>
        <w:tabs>
          <w:tab w:val="center" w:pos="4320"/>
          <w:tab w:val="right" w:pos="8640"/>
        </w:tabs>
        <w:jc w:val="center"/>
        <w:rPr>
          <w:rFonts w:eastAsia="Lucida Sans Unicode"/>
          <w:kern w:val="2"/>
          <w:sz w:val="16"/>
          <w:szCs w:val="16"/>
          <w:lang w:eastAsia="en-US"/>
        </w:rPr>
      </w:pPr>
      <w:proofErr w:type="spellStart"/>
      <w:r w:rsidRPr="005B0D30">
        <w:rPr>
          <w:rFonts w:eastAsia="Lucida Sans Unicode"/>
          <w:kern w:val="2"/>
          <w:sz w:val="16"/>
          <w:szCs w:val="16"/>
          <w:lang w:eastAsia="en-US"/>
        </w:rPr>
        <w:t>Reģ</w:t>
      </w:r>
      <w:proofErr w:type="spellEnd"/>
      <w:r w:rsidRPr="005B0D30">
        <w:rPr>
          <w:rFonts w:eastAsia="Lucida Sans Unicode"/>
          <w:kern w:val="2"/>
          <w:sz w:val="16"/>
          <w:szCs w:val="16"/>
          <w:lang w:eastAsia="en-US"/>
        </w:rPr>
        <w:t>. Nr. 90009115092</w:t>
      </w:r>
    </w:p>
    <w:p w14:paraId="749E0660" w14:textId="77777777" w:rsidR="0087232F" w:rsidRPr="005B0D30" w:rsidRDefault="0087232F" w:rsidP="0087232F">
      <w:pP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Brīvības iela 17, Dobele, Dobeles novads, LV-3701</w:t>
      </w:r>
    </w:p>
    <w:p w14:paraId="6D678F20" w14:textId="77777777" w:rsidR="0087232F" w:rsidRPr="005B0D30" w:rsidRDefault="0087232F" w:rsidP="0087232F">
      <w:pPr>
        <w:pBdr>
          <w:bottom w:val="double" w:sz="6" w:space="1" w:color="auto"/>
        </w:pBd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 xml:space="preserve">Tālr. 63721360, 63721113, fakss 63722463, e-pasts </w:t>
      </w:r>
      <w:hyperlink r:id="rId17" w:history="1">
        <w:r w:rsidRPr="005B0D30">
          <w:rPr>
            <w:rFonts w:eastAsia="Lucida Sans Unicode"/>
            <w:color w:val="40407C"/>
            <w:kern w:val="2"/>
            <w:sz w:val="16"/>
            <w:szCs w:val="16"/>
            <w:lang w:eastAsia="en-US"/>
          </w:rPr>
          <w:t>dome@dobele.lv</w:t>
        </w:r>
      </w:hyperlink>
    </w:p>
    <w:p w14:paraId="38EAC160" w14:textId="77777777" w:rsidR="0087232F" w:rsidRPr="005B0D30" w:rsidRDefault="0087232F" w:rsidP="0087232F">
      <w:pPr>
        <w:jc w:val="right"/>
        <w:rPr>
          <w:rFonts w:eastAsiaTheme="minorHAnsi"/>
          <w:sz w:val="20"/>
          <w:szCs w:val="20"/>
          <w:lang w:eastAsia="en-US"/>
        </w:rPr>
      </w:pPr>
    </w:p>
    <w:p w14:paraId="2109585E" w14:textId="77777777" w:rsidR="0087232F" w:rsidRPr="005B0D30" w:rsidRDefault="0087232F" w:rsidP="0087232F">
      <w:pPr>
        <w:jc w:val="right"/>
        <w:rPr>
          <w:rFonts w:eastAsiaTheme="minorHAnsi"/>
          <w:lang w:eastAsia="en-US"/>
        </w:rPr>
      </w:pPr>
      <w:r w:rsidRPr="005B0D30">
        <w:rPr>
          <w:rFonts w:eastAsiaTheme="minorHAnsi"/>
          <w:lang w:eastAsia="en-US"/>
        </w:rPr>
        <w:t>APSTIPRINĀTS</w:t>
      </w:r>
    </w:p>
    <w:p w14:paraId="7E8FD57A" w14:textId="77777777" w:rsidR="0087232F" w:rsidRPr="005B0D30" w:rsidRDefault="0087232F" w:rsidP="0087232F">
      <w:pPr>
        <w:jc w:val="right"/>
        <w:rPr>
          <w:rFonts w:eastAsiaTheme="minorHAnsi"/>
          <w:lang w:eastAsia="en-US"/>
        </w:rPr>
      </w:pPr>
      <w:r w:rsidRPr="005B0D30">
        <w:rPr>
          <w:rFonts w:eastAsiaTheme="minorHAnsi"/>
          <w:lang w:eastAsia="en-US"/>
        </w:rPr>
        <w:t xml:space="preserve">ar Dobeles novada domes </w:t>
      </w:r>
    </w:p>
    <w:p w14:paraId="6EFDA686" w14:textId="77777777" w:rsidR="0087232F" w:rsidRPr="005B0D30" w:rsidRDefault="0087232F" w:rsidP="0087232F">
      <w:pPr>
        <w:jc w:val="right"/>
        <w:rPr>
          <w:rFonts w:eastAsiaTheme="minorHAnsi"/>
          <w:lang w:eastAsia="en-US"/>
        </w:rPr>
      </w:pPr>
      <w:r w:rsidRPr="005B0D30">
        <w:rPr>
          <w:rFonts w:eastAsiaTheme="minorHAnsi"/>
          <w:lang w:eastAsia="en-US"/>
        </w:rPr>
        <w:t xml:space="preserve">2021. gada </w:t>
      </w:r>
      <w:r>
        <w:rPr>
          <w:rFonts w:eastAsiaTheme="minorHAnsi"/>
          <w:lang w:eastAsia="en-US"/>
        </w:rPr>
        <w:t>29.decembra</w:t>
      </w:r>
    </w:p>
    <w:p w14:paraId="13EA509A" w14:textId="77777777" w:rsidR="0087232F" w:rsidRPr="005B0D30" w:rsidRDefault="0087232F" w:rsidP="0087232F">
      <w:pPr>
        <w:jc w:val="right"/>
        <w:rPr>
          <w:rFonts w:eastAsiaTheme="minorHAnsi"/>
          <w:lang w:eastAsia="en-US"/>
        </w:rPr>
      </w:pPr>
      <w:r w:rsidRPr="005B0D30">
        <w:rPr>
          <w:rFonts w:eastAsiaTheme="minorHAnsi"/>
          <w:lang w:eastAsia="en-US"/>
        </w:rPr>
        <w:t>lēmumu Nr.</w:t>
      </w:r>
      <w:r>
        <w:rPr>
          <w:rFonts w:eastAsiaTheme="minorHAnsi"/>
          <w:lang w:eastAsia="en-US"/>
        </w:rPr>
        <w:t>314</w:t>
      </w:r>
      <w:r w:rsidRPr="005B0D30">
        <w:rPr>
          <w:rFonts w:eastAsiaTheme="minorHAnsi"/>
          <w:lang w:eastAsia="en-US"/>
        </w:rPr>
        <w:t>/</w:t>
      </w:r>
      <w:r>
        <w:rPr>
          <w:rFonts w:eastAsiaTheme="minorHAnsi"/>
          <w:lang w:eastAsia="en-US"/>
        </w:rPr>
        <w:t>19</w:t>
      </w:r>
    </w:p>
    <w:p w14:paraId="1F22E968" w14:textId="77777777" w:rsidR="0087232F" w:rsidRPr="005B0D30" w:rsidRDefault="0087232F" w:rsidP="0087232F">
      <w:pPr>
        <w:jc w:val="right"/>
        <w:rPr>
          <w:rFonts w:eastAsiaTheme="minorHAnsi"/>
          <w:sz w:val="22"/>
          <w:szCs w:val="22"/>
          <w:lang w:eastAsia="en-US"/>
        </w:rPr>
      </w:pPr>
    </w:p>
    <w:p w14:paraId="1960FCDF" w14:textId="77777777" w:rsidR="0087232F" w:rsidRPr="005B0D30" w:rsidRDefault="0087232F" w:rsidP="0087232F">
      <w:pPr>
        <w:jc w:val="center"/>
        <w:rPr>
          <w:rFonts w:eastAsiaTheme="minorHAnsi"/>
          <w:b/>
          <w:caps/>
          <w:sz w:val="28"/>
          <w:szCs w:val="28"/>
          <w:lang w:eastAsia="en-US"/>
        </w:rPr>
      </w:pPr>
      <w:r w:rsidRPr="005B0D30">
        <w:rPr>
          <w:rFonts w:eastAsiaTheme="minorHAnsi"/>
          <w:b/>
          <w:caps/>
          <w:sz w:val="28"/>
          <w:szCs w:val="28"/>
          <w:lang w:eastAsia="en-US"/>
        </w:rPr>
        <w:t>SOCIĀLĀ</w:t>
      </w:r>
      <w:r>
        <w:rPr>
          <w:rFonts w:eastAsiaTheme="minorHAnsi"/>
          <w:b/>
          <w:caps/>
          <w:sz w:val="28"/>
          <w:szCs w:val="28"/>
          <w:lang w:eastAsia="en-US"/>
        </w:rPr>
        <w:t>s</w:t>
      </w:r>
      <w:r w:rsidRPr="005B0D30">
        <w:rPr>
          <w:rFonts w:eastAsiaTheme="minorHAnsi"/>
          <w:b/>
          <w:caps/>
          <w:sz w:val="28"/>
          <w:szCs w:val="28"/>
          <w:lang w:eastAsia="en-US"/>
        </w:rPr>
        <w:t xml:space="preserve"> APRŪPES CENTRA “TĒRVETE”</w:t>
      </w:r>
    </w:p>
    <w:p w14:paraId="38D1B26E" w14:textId="77777777" w:rsidR="0087232F" w:rsidRPr="005B0D30" w:rsidRDefault="0087232F" w:rsidP="0087232F">
      <w:pPr>
        <w:jc w:val="center"/>
        <w:rPr>
          <w:rFonts w:eastAsiaTheme="minorHAnsi"/>
          <w:b/>
          <w:sz w:val="28"/>
          <w:szCs w:val="28"/>
          <w:lang w:eastAsia="en-US"/>
        </w:rPr>
      </w:pPr>
      <w:r w:rsidRPr="005B0D30">
        <w:rPr>
          <w:rFonts w:eastAsiaTheme="minorHAnsi"/>
          <w:b/>
          <w:caps/>
          <w:sz w:val="28"/>
          <w:szCs w:val="28"/>
          <w:lang w:eastAsia="en-US"/>
        </w:rPr>
        <w:t>nolikums</w:t>
      </w:r>
    </w:p>
    <w:p w14:paraId="5FB7015F" w14:textId="77777777" w:rsidR="0087232F" w:rsidRPr="005B0D30" w:rsidRDefault="0087232F" w:rsidP="0087232F">
      <w:pPr>
        <w:jc w:val="both"/>
        <w:rPr>
          <w:rFonts w:eastAsiaTheme="minorHAnsi"/>
          <w:b/>
          <w:sz w:val="28"/>
          <w:szCs w:val="28"/>
          <w:lang w:eastAsia="en-US"/>
        </w:rPr>
      </w:pPr>
    </w:p>
    <w:p w14:paraId="0ABC8A6F" w14:textId="77777777" w:rsidR="0087232F" w:rsidRPr="005B0D30" w:rsidRDefault="0087232F" w:rsidP="0087232F">
      <w:pPr>
        <w:jc w:val="right"/>
        <w:rPr>
          <w:rFonts w:eastAsiaTheme="minorHAnsi"/>
          <w:iCs/>
          <w:sz w:val="20"/>
          <w:szCs w:val="20"/>
          <w:lang w:eastAsia="en-US"/>
        </w:rPr>
      </w:pPr>
    </w:p>
    <w:p w14:paraId="7E176D88" w14:textId="77777777" w:rsidR="0087232F" w:rsidRPr="005B0D30" w:rsidRDefault="0087232F" w:rsidP="0087232F">
      <w:pPr>
        <w:jc w:val="right"/>
        <w:rPr>
          <w:rFonts w:eastAsiaTheme="minorHAnsi"/>
          <w:iCs/>
          <w:lang w:eastAsia="en-US"/>
        </w:rPr>
      </w:pPr>
      <w:r w:rsidRPr="005B0D30">
        <w:rPr>
          <w:rFonts w:eastAsiaTheme="minorHAnsi"/>
          <w:iCs/>
          <w:lang w:eastAsia="en-US"/>
        </w:rPr>
        <w:t xml:space="preserve">Izdots saskaņā ar Valsts pārvaldes iekārtas likuma </w:t>
      </w:r>
    </w:p>
    <w:p w14:paraId="63D1F6DC" w14:textId="77777777" w:rsidR="0087232F" w:rsidRPr="005B0D30" w:rsidRDefault="0087232F" w:rsidP="0087232F">
      <w:pPr>
        <w:jc w:val="right"/>
        <w:rPr>
          <w:rFonts w:eastAsiaTheme="minorHAnsi"/>
          <w:iCs/>
          <w:lang w:eastAsia="en-US"/>
        </w:rPr>
      </w:pPr>
      <w:r w:rsidRPr="005B0D30">
        <w:rPr>
          <w:rFonts w:eastAsiaTheme="minorHAnsi"/>
          <w:iCs/>
          <w:lang w:eastAsia="en-US"/>
        </w:rPr>
        <w:t xml:space="preserve">73.panta pirmās daļas 1.punktu, </w:t>
      </w:r>
    </w:p>
    <w:p w14:paraId="08F84AE3" w14:textId="77777777" w:rsidR="0087232F" w:rsidRPr="005B0D30" w:rsidRDefault="0087232F" w:rsidP="0087232F">
      <w:pPr>
        <w:jc w:val="right"/>
        <w:rPr>
          <w:rFonts w:eastAsiaTheme="minorHAnsi"/>
          <w:iCs/>
          <w:lang w:eastAsia="en-US"/>
        </w:rPr>
      </w:pPr>
      <w:r w:rsidRPr="005B0D30">
        <w:rPr>
          <w:rFonts w:eastAsiaTheme="minorHAnsi"/>
          <w:iCs/>
          <w:lang w:eastAsia="en-US"/>
        </w:rPr>
        <w:t>likuma “Par pašvaldībām” 21. panta pirmās daļas 8. punktu</w:t>
      </w:r>
    </w:p>
    <w:p w14:paraId="385DAEB2" w14:textId="77777777" w:rsidR="0087232F" w:rsidRPr="005B0D30" w:rsidRDefault="0087232F" w:rsidP="0087232F">
      <w:pPr>
        <w:jc w:val="right"/>
        <w:rPr>
          <w:rFonts w:eastAsiaTheme="minorHAnsi"/>
          <w:iCs/>
          <w:lang w:eastAsia="en-US"/>
        </w:rPr>
      </w:pPr>
    </w:p>
    <w:p w14:paraId="7D03C065" w14:textId="77777777" w:rsidR="0087232F" w:rsidRPr="005B0D30" w:rsidRDefault="0087232F" w:rsidP="0087232F">
      <w:pPr>
        <w:jc w:val="right"/>
        <w:rPr>
          <w:rFonts w:eastAsiaTheme="minorHAnsi"/>
          <w:iCs/>
          <w:lang w:eastAsia="en-US"/>
        </w:rPr>
      </w:pPr>
    </w:p>
    <w:p w14:paraId="13F8EBD0" w14:textId="77777777" w:rsidR="0087232F" w:rsidRPr="005B0D30" w:rsidRDefault="0087232F" w:rsidP="0087232F">
      <w:pPr>
        <w:suppressAutoHyphens/>
        <w:spacing w:after="160" w:line="256" w:lineRule="auto"/>
        <w:ind w:left="360"/>
        <w:jc w:val="center"/>
        <w:rPr>
          <w:rFonts w:eastAsiaTheme="minorHAnsi"/>
          <w:b/>
          <w:bCs/>
          <w:lang w:eastAsia="en-US"/>
        </w:rPr>
      </w:pPr>
      <w:r>
        <w:rPr>
          <w:rFonts w:eastAsiaTheme="minorHAnsi"/>
          <w:b/>
          <w:bCs/>
          <w:lang w:eastAsia="en-US"/>
        </w:rPr>
        <w:t xml:space="preserve">I. </w:t>
      </w:r>
      <w:r w:rsidRPr="005B0D30">
        <w:rPr>
          <w:rFonts w:eastAsiaTheme="minorHAnsi"/>
          <w:b/>
          <w:bCs/>
          <w:lang w:eastAsia="en-US"/>
        </w:rPr>
        <w:t>Vispārīgie jautājumi</w:t>
      </w:r>
    </w:p>
    <w:p w14:paraId="4F7B4D9F" w14:textId="77777777" w:rsidR="0087232F" w:rsidRPr="005B0D30" w:rsidRDefault="0087232F" w:rsidP="0087232F">
      <w:pPr>
        <w:suppressAutoHyphens/>
        <w:ind w:left="1080"/>
        <w:rPr>
          <w:rFonts w:eastAsiaTheme="minorHAnsi"/>
          <w:b/>
          <w:bCs/>
          <w:lang w:eastAsia="en-US"/>
        </w:rPr>
      </w:pPr>
    </w:p>
    <w:p w14:paraId="485DBC68" w14:textId="77777777" w:rsidR="0087232F" w:rsidRPr="005B0D30" w:rsidRDefault="0087232F" w:rsidP="0087232F">
      <w:pPr>
        <w:ind w:firstLine="284"/>
        <w:contextualSpacing/>
        <w:jc w:val="both"/>
        <w:rPr>
          <w:rFonts w:cs="Arial"/>
          <w:color w:val="000000"/>
        </w:rPr>
      </w:pPr>
      <w:r w:rsidRPr="005B0D30">
        <w:t>1. Sociāl</w:t>
      </w:r>
      <w:r>
        <w:t>ās</w:t>
      </w:r>
      <w:r w:rsidRPr="005B0D30">
        <w:t xml:space="preserve"> aprūpes centrs “Tērvete” (turpmāk - Centrs) ir Dobeles novada pašvaldības (turpmāk - Pašvaldība) dibināta iestāde, kura </w:t>
      </w:r>
      <w:r w:rsidRPr="005B0D30">
        <w:rPr>
          <w:rFonts w:cs="Arial"/>
          <w:color w:val="000000"/>
        </w:rPr>
        <w:t>nodrošina sociālās aprūpes, sociālās rehabilitācijas un citu pakalpojumu sniegšanu saskaņā ar spēkā esošajiem normatīvajiem aktiem</w:t>
      </w:r>
      <w:r>
        <w:rPr>
          <w:rFonts w:cs="Arial"/>
          <w:color w:val="000000"/>
        </w:rPr>
        <w:t>.</w:t>
      </w:r>
      <w:r w:rsidRPr="005B0D30">
        <w:rPr>
          <w:rFonts w:cs="Arial"/>
          <w:color w:val="000000"/>
        </w:rPr>
        <w:t xml:space="preserve"> </w:t>
      </w:r>
    </w:p>
    <w:p w14:paraId="4F11ADFC" w14:textId="77777777" w:rsidR="0087232F" w:rsidRPr="005B0D30" w:rsidRDefault="0087232F" w:rsidP="0087232F">
      <w:pPr>
        <w:ind w:firstLine="284"/>
        <w:contextualSpacing/>
        <w:jc w:val="both"/>
      </w:pPr>
      <w:r w:rsidRPr="005B0D30">
        <w:t>2. Centrs ir pastarpinātās pārvaldes iestāde, kas ir pakļauta Dobeles novada Sociālajam dienestam.</w:t>
      </w:r>
    </w:p>
    <w:p w14:paraId="744C6BF8" w14:textId="77777777" w:rsidR="0087232F" w:rsidRPr="005B0D30" w:rsidRDefault="0087232F" w:rsidP="0087232F">
      <w:pPr>
        <w:suppressAutoHyphens/>
        <w:ind w:firstLine="284"/>
        <w:contextualSpacing/>
        <w:jc w:val="both"/>
      </w:pPr>
      <w:r w:rsidRPr="005B0D30">
        <w:t xml:space="preserve">3. Centra darbība tiek finansēta no Pašvaldības pamatbudžeta līdzekļiem, valsts mērķdotācijām, fondu un projektu līdzekļiem. Centram ir tiesības sniegt maksas pakalpojumus, kā arī saņemt ziedojumus un dāvinājumus.  </w:t>
      </w:r>
    </w:p>
    <w:p w14:paraId="32D6F79D" w14:textId="77777777" w:rsidR="0087232F" w:rsidRPr="005B0D30" w:rsidRDefault="0087232F" w:rsidP="0087232F">
      <w:pPr>
        <w:ind w:firstLine="284"/>
        <w:contextualSpacing/>
        <w:jc w:val="both"/>
      </w:pPr>
      <w:r w:rsidRPr="005B0D30">
        <w:rPr>
          <w:color w:val="000000"/>
        </w:rPr>
        <w:t>4. Centrs savā darbībā ievēro spēkā esošos Latvijas Republikas likumus, Latvijas Republikas Ministru Kabineta normatīvos aktus, Dobeles novada domes lēmumus un rīkojumus, Dobeles novada pašvaldības nolikumu, Pašvaldības saistošos noteikumus, domes priekšsēdētāja un izpilddirektora rīkojumus</w:t>
      </w:r>
      <w:r w:rsidRPr="005B0D30">
        <w:t xml:space="preserve">, </w:t>
      </w:r>
      <w:r w:rsidRPr="005B0D30">
        <w:rPr>
          <w:color w:val="000000"/>
        </w:rPr>
        <w:t>šo nolikumu, kā arī savā darbībā nodrošina citu normatīvo aktu ievērošanu un izpildi.</w:t>
      </w:r>
    </w:p>
    <w:p w14:paraId="7BE618E0" w14:textId="77777777" w:rsidR="0087232F" w:rsidRPr="005B0D30" w:rsidRDefault="0087232F" w:rsidP="0087232F">
      <w:pPr>
        <w:suppressAutoHyphens/>
        <w:ind w:firstLine="284"/>
        <w:jc w:val="both"/>
        <w:rPr>
          <w:rFonts w:eastAsiaTheme="minorHAnsi"/>
          <w:color w:val="000000"/>
          <w:lang w:eastAsia="en-US"/>
        </w:rPr>
      </w:pPr>
      <w:r w:rsidRPr="005B0D30">
        <w:rPr>
          <w:rFonts w:eastAsiaTheme="minorHAnsi"/>
          <w:lang w:eastAsia="en-US"/>
        </w:rPr>
        <w:t>5. Centrs ir patstāvīgs sava darba organizēšanā, iekšējo normatīvo dokumentu izstrādē un tam piešķirto finanšu līdzekļu izlietošanā.</w:t>
      </w:r>
    </w:p>
    <w:p w14:paraId="45553738" w14:textId="77777777" w:rsidR="0087232F" w:rsidRPr="005B0D30" w:rsidRDefault="0087232F" w:rsidP="0087232F">
      <w:pPr>
        <w:suppressAutoHyphens/>
        <w:ind w:firstLine="284"/>
        <w:jc w:val="both"/>
        <w:rPr>
          <w:rFonts w:eastAsiaTheme="minorHAnsi"/>
          <w:color w:val="000000"/>
          <w:lang w:eastAsia="en-US"/>
        </w:rPr>
      </w:pPr>
      <w:r w:rsidRPr="005B0D30">
        <w:rPr>
          <w:rFonts w:eastAsiaTheme="minorHAnsi"/>
          <w:color w:val="000000"/>
          <w:lang w:eastAsia="en-US"/>
        </w:rPr>
        <w:t>6. Centrs savas funkcijas un uzdevumus veic sadarbojoties ar Pašvaldības administrāciju, kā arī ar citām Pašvaldības iestādēm un institūcijām, valsts un pašvaldību</w:t>
      </w:r>
      <w:r w:rsidRPr="005B0D30">
        <w:rPr>
          <w:rFonts w:eastAsiaTheme="minorHAnsi"/>
          <w:color w:val="000000"/>
          <w:sz w:val="22"/>
          <w:szCs w:val="22"/>
          <w:lang w:eastAsia="en-US"/>
        </w:rPr>
        <w:t xml:space="preserve"> </w:t>
      </w:r>
      <w:r w:rsidRPr="005B0D30">
        <w:rPr>
          <w:rFonts w:eastAsiaTheme="minorHAnsi"/>
          <w:color w:val="000000"/>
          <w:lang w:eastAsia="en-US"/>
        </w:rPr>
        <w:t xml:space="preserve">institūcijām, kapitālsabiedrībām, nevalstiskajām organizācijām, juridiskām personām, fiziskām personām, kā arī ārvalstu partneriem. </w:t>
      </w:r>
    </w:p>
    <w:p w14:paraId="71344445" w14:textId="77777777" w:rsidR="0087232F" w:rsidRPr="005B0D30" w:rsidRDefault="0087232F" w:rsidP="0087232F">
      <w:pPr>
        <w:suppressAutoHyphens/>
        <w:jc w:val="both"/>
        <w:rPr>
          <w:rFonts w:eastAsiaTheme="minorHAnsi"/>
          <w:color w:val="000000"/>
          <w:lang w:eastAsia="en-US"/>
        </w:rPr>
      </w:pPr>
      <w:r w:rsidRPr="005B0D30">
        <w:rPr>
          <w:rFonts w:eastAsiaTheme="minorHAnsi"/>
          <w:color w:val="000000"/>
          <w:lang w:eastAsia="en-US"/>
        </w:rPr>
        <w:t xml:space="preserve">    7. Centram</w:t>
      </w:r>
      <w:r w:rsidRPr="005B0D30">
        <w:rPr>
          <w:rFonts w:eastAsiaTheme="minorHAnsi"/>
          <w:lang w:eastAsia="en-US"/>
        </w:rPr>
        <w:t xml:space="preserve"> ir zīmogs ar Dobeles novada ģerboņa attēlu un pilnu Centra un dibinātāja nosaukumu, kā arī noteikta parauga veidlapa.</w:t>
      </w:r>
      <w:r w:rsidRPr="005B0D30">
        <w:rPr>
          <w:rFonts w:eastAsiaTheme="minorHAnsi"/>
          <w:color w:val="000000"/>
          <w:lang w:eastAsia="en-US"/>
        </w:rPr>
        <w:t xml:space="preserve"> </w:t>
      </w:r>
    </w:p>
    <w:p w14:paraId="7D2BFE9A" w14:textId="77777777" w:rsidR="0087232F" w:rsidRPr="005B0D30" w:rsidRDefault="0087232F" w:rsidP="0087232F">
      <w:pPr>
        <w:spacing w:after="160" w:line="256" w:lineRule="auto"/>
        <w:jc w:val="both"/>
        <w:rPr>
          <w:rFonts w:eastAsiaTheme="minorHAnsi"/>
          <w:lang w:eastAsia="en-US"/>
        </w:rPr>
      </w:pPr>
      <w:r w:rsidRPr="005B0D30">
        <w:rPr>
          <w:rFonts w:eastAsiaTheme="minorHAnsi"/>
          <w:lang w:eastAsia="en-US"/>
        </w:rPr>
        <w:t xml:space="preserve">    8. Centra juridiskā adrese: „Mežmalieši”, Tērvetes pagasts, Dobeles novads,  LV- 3730</w:t>
      </w:r>
      <w:r w:rsidRPr="005B0D30">
        <w:rPr>
          <w:rFonts w:asciiTheme="minorHAnsi" w:eastAsiaTheme="minorHAnsi" w:hAnsiTheme="minorHAnsi" w:cstheme="minorBidi"/>
          <w:sz w:val="22"/>
          <w:szCs w:val="22"/>
          <w:lang w:eastAsia="en-US"/>
        </w:rPr>
        <w:t xml:space="preserve">.  </w:t>
      </w:r>
    </w:p>
    <w:p w14:paraId="1BD35DBF" w14:textId="77777777" w:rsidR="0087232F" w:rsidRPr="005B0D30" w:rsidRDefault="0087232F" w:rsidP="0087232F">
      <w:pPr>
        <w:keepNext/>
        <w:suppressAutoHyphens/>
        <w:ind w:left="1080"/>
        <w:contextualSpacing/>
        <w:jc w:val="center"/>
        <w:outlineLvl w:val="1"/>
        <w:rPr>
          <w:b/>
          <w:bCs/>
          <w:color w:val="000000"/>
        </w:rPr>
      </w:pPr>
      <w:r w:rsidRPr="005B0D30">
        <w:rPr>
          <w:b/>
          <w:bCs/>
          <w:color w:val="000000"/>
        </w:rPr>
        <w:t>II. Centra funkcijas, uzdevumi un kompetence</w:t>
      </w:r>
    </w:p>
    <w:p w14:paraId="16C02F59" w14:textId="77777777" w:rsidR="0087232F" w:rsidRPr="005B0D30" w:rsidRDefault="0087232F" w:rsidP="0087232F">
      <w:pPr>
        <w:keepNext/>
        <w:suppressAutoHyphens/>
        <w:ind w:left="1080"/>
        <w:contextualSpacing/>
        <w:outlineLvl w:val="1"/>
        <w:rPr>
          <w:b/>
          <w:bCs/>
          <w:color w:val="000000"/>
        </w:rPr>
      </w:pPr>
    </w:p>
    <w:p w14:paraId="65E51D55" w14:textId="77777777" w:rsidR="0087232F" w:rsidRPr="005B0D30" w:rsidRDefault="0087232F" w:rsidP="0087232F">
      <w:pPr>
        <w:jc w:val="both"/>
        <w:rPr>
          <w:lang w:eastAsia="en-GB"/>
        </w:rPr>
      </w:pPr>
      <w:r w:rsidRPr="005B0D30">
        <w:rPr>
          <w:rFonts w:eastAsiaTheme="minorHAnsi"/>
          <w:sz w:val="22"/>
          <w:szCs w:val="22"/>
          <w:lang w:eastAsia="en-US"/>
        </w:rPr>
        <w:t xml:space="preserve">   9. </w:t>
      </w:r>
      <w:r w:rsidRPr="005B0D30">
        <w:rPr>
          <w:lang w:eastAsia="en-GB"/>
        </w:rPr>
        <w:t xml:space="preserve">Centrs ir ilgstošas sociālās aprūpes un sociālās rehabilitācijas institūcija, kuras funkcija ir īstenot ilgstošas sociālās aprūpes un sociālās rehabilitācijas pakalpojumu sniegšanu pilngadīgām personām </w:t>
      </w:r>
      <w:r w:rsidRPr="005B0D30">
        <w:rPr>
          <w:lang w:eastAsia="en-GB"/>
        </w:rPr>
        <w:lastRenderedPageBreak/>
        <w:t xml:space="preserve">ar funkcionāliem traucējumiem, personām, kurām ir noteikta  invaliditāte,  pensijas vecuma personām, kā arī īstenot īslaicīgas sociālās aprūpes un sociālās rehabilitācijas pakalpojumu sniegšanu.  </w:t>
      </w:r>
    </w:p>
    <w:p w14:paraId="21A321F8" w14:textId="77777777" w:rsidR="0087232F" w:rsidRPr="005B0D30" w:rsidRDefault="0087232F" w:rsidP="0087232F">
      <w:pPr>
        <w:jc w:val="both"/>
        <w:rPr>
          <w:rFonts w:eastAsiaTheme="minorHAnsi"/>
          <w:lang w:eastAsia="en-US"/>
        </w:rPr>
      </w:pPr>
      <w:r w:rsidRPr="005B0D30">
        <w:rPr>
          <w:rFonts w:eastAsiaTheme="minorHAnsi"/>
          <w:lang w:eastAsia="en-US"/>
        </w:rPr>
        <w:t xml:space="preserve">  10. Centram ir šādi uzdevumi:</w:t>
      </w:r>
    </w:p>
    <w:p w14:paraId="0A5AE3A4" w14:textId="77777777" w:rsidR="0087232F" w:rsidRPr="005B0D30" w:rsidRDefault="0087232F" w:rsidP="0087232F">
      <w:pPr>
        <w:widowControl w:val="0"/>
        <w:shd w:val="clear" w:color="auto" w:fill="FFFFFF"/>
        <w:suppressAutoHyphens/>
        <w:autoSpaceDE w:val="0"/>
        <w:jc w:val="both"/>
        <w:rPr>
          <w:rFonts w:eastAsiaTheme="minorHAnsi"/>
          <w:color w:val="000000"/>
          <w:spacing w:val="-3"/>
          <w:u w:val="single"/>
          <w:lang w:eastAsia="en-US"/>
        </w:rPr>
      </w:pPr>
      <w:r w:rsidRPr="005B0D30">
        <w:rPr>
          <w:rFonts w:eastAsiaTheme="minorHAnsi"/>
          <w:lang w:eastAsia="en-US"/>
        </w:rPr>
        <w:t xml:space="preserve">10.1. </w:t>
      </w:r>
      <w:r w:rsidRPr="005B0D30">
        <w:rPr>
          <w:rFonts w:eastAsiaTheme="minorHAnsi"/>
          <w:color w:val="000000"/>
          <w:spacing w:val="-1"/>
          <w:lang w:eastAsia="en-US"/>
        </w:rPr>
        <w:t>nodrošināt Centrā dzīvojošiem atbilstošu sociālo aprūpi un sociālo rehabilitāciju;</w:t>
      </w:r>
    </w:p>
    <w:p w14:paraId="5BDBB510"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olor w:val="000000"/>
          <w:lang w:eastAsia="en-US"/>
        </w:rPr>
        <w:t>10.2.</w:t>
      </w:r>
      <w:r w:rsidRPr="005B0D30">
        <w:rPr>
          <w:rFonts w:eastAsiaTheme="minorHAnsi" w:cs="Arial"/>
          <w:color w:val="000000"/>
          <w:lang w:eastAsia="en-US"/>
        </w:rPr>
        <w:t xml:space="preserve"> nodrošināt nepieciešamos apstākļus Centrā dzīvojošo personu saturīgai </w:t>
      </w:r>
      <w:r w:rsidRPr="005B0D30">
        <w:rPr>
          <w:rFonts w:eastAsiaTheme="minorHAnsi" w:cs="Arial"/>
          <w:color w:val="000000"/>
          <w:spacing w:val="-5"/>
          <w:lang w:eastAsia="en-US"/>
        </w:rPr>
        <w:t>laika pavadīšanai;</w:t>
      </w:r>
    </w:p>
    <w:p w14:paraId="16BE0048"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10.3. nodrošināt Centrā dzīvojošām personām, atbilstoši viņa funkcionālajam stāvoklim iespēju apgūt sadzīves un pašaprūpes iemaņas;</w:t>
      </w:r>
    </w:p>
    <w:p w14:paraId="121D78FD"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10.4. nodrošināt neatliekamo medicīnisko palīdzību jebkurā diennakts laikā, </w:t>
      </w:r>
      <w:r w:rsidRPr="005B0D30">
        <w:rPr>
          <w:rFonts w:eastAsiaTheme="minorHAnsi" w:cs="Arial"/>
          <w:color w:val="000000"/>
          <w:lang w:eastAsia="en-US"/>
        </w:rPr>
        <w:t xml:space="preserve">reģistrāciju pie ģimenes ārsta un Centrā dzīvojošas personas vajadzībām atbilstošu </w:t>
      </w:r>
      <w:r w:rsidRPr="005B0D30">
        <w:rPr>
          <w:rFonts w:eastAsiaTheme="minorHAnsi" w:cs="Arial"/>
          <w:color w:val="000000"/>
          <w:spacing w:val="-5"/>
          <w:lang w:eastAsia="en-US"/>
        </w:rPr>
        <w:t>veselības aprūpi;</w:t>
      </w:r>
    </w:p>
    <w:p w14:paraId="0FB7498B"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 xml:space="preserve">10.5. nodrošināt Centrā dzīvojošai personai, atbilstoši viņa funkcionālajam </w:t>
      </w:r>
      <w:r w:rsidRPr="005B0D30">
        <w:rPr>
          <w:rFonts w:eastAsiaTheme="minorHAnsi" w:cs="Arial"/>
          <w:color w:val="000000"/>
          <w:spacing w:val="4"/>
          <w:lang w:eastAsia="en-US"/>
        </w:rPr>
        <w:t xml:space="preserve">stāvoklim nepieciešamos tehniskos palīglīdzekļus normatīvajos aktos noteiktajā </w:t>
      </w:r>
      <w:r w:rsidRPr="005B0D30">
        <w:rPr>
          <w:rFonts w:eastAsiaTheme="minorHAnsi" w:cs="Arial"/>
          <w:color w:val="000000"/>
          <w:spacing w:val="-4"/>
          <w:lang w:eastAsia="en-US"/>
        </w:rPr>
        <w:t>kārtībā;</w:t>
      </w:r>
    </w:p>
    <w:p w14:paraId="058D25DA"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10.6. nodrošināt Centrā dzīvojošo personu ar viņa dzimumam un gadalaikam </w:t>
      </w:r>
      <w:r w:rsidRPr="005B0D30">
        <w:rPr>
          <w:rFonts w:eastAsiaTheme="minorHAnsi" w:cs="Arial"/>
          <w:color w:val="000000"/>
          <w:spacing w:val="-3"/>
          <w:lang w:eastAsia="en-US"/>
        </w:rPr>
        <w:t>piemērotiem apaviem, apģērbu, gultas piederumiem un gultas veļu, kā arī dvieļiem un personīgās higiēnas priekšmetiem;</w:t>
      </w:r>
    </w:p>
    <w:p w14:paraId="12F1D332"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3"/>
          <w:lang w:eastAsia="en-US"/>
        </w:rPr>
        <w:t xml:space="preserve">10.7. nodrošināt Centrā dzīvojošo personu apģērba un apavu individuālu </w:t>
      </w:r>
      <w:r w:rsidRPr="005B0D30">
        <w:rPr>
          <w:rFonts w:eastAsiaTheme="minorHAnsi" w:cs="Arial"/>
          <w:color w:val="000000"/>
          <w:spacing w:val="-5"/>
          <w:lang w:eastAsia="en-US"/>
        </w:rPr>
        <w:t>lietošanu;</w:t>
      </w:r>
    </w:p>
    <w:p w14:paraId="623FE513"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10.8. nodrošināt Centrā dzīvojošo personu vecumam un veselības stāvoklim </w:t>
      </w:r>
      <w:r w:rsidRPr="005B0D30">
        <w:rPr>
          <w:rFonts w:eastAsiaTheme="minorHAnsi" w:cs="Arial"/>
          <w:color w:val="000000"/>
          <w:spacing w:val="-3"/>
          <w:lang w:eastAsia="en-US"/>
        </w:rPr>
        <w:t>atbilstošu ēdināšanu ne retāk kā 4 reizes dienā;</w:t>
      </w:r>
    </w:p>
    <w:p w14:paraId="484407C8"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3"/>
          <w:lang w:eastAsia="en-US"/>
        </w:rPr>
        <w:t xml:space="preserve">10.9. nodrošināt Centrā dzīvojošo personu uzturēšanos piemērotās telpās, </w:t>
      </w:r>
      <w:r w:rsidRPr="005B0D30">
        <w:rPr>
          <w:rFonts w:eastAsiaTheme="minorHAnsi" w:cs="Arial"/>
          <w:color w:val="000000"/>
          <w:spacing w:val="-2"/>
          <w:lang w:eastAsia="en-US"/>
        </w:rPr>
        <w:t>iespēju lietot atbilstoši viņa funkcionālajam stāvoklim iekārtotu sanitāro telpu;</w:t>
      </w:r>
    </w:p>
    <w:p w14:paraId="74EB637D"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10.10. sniegt atbalstu Centrā dzīvojošas personas problēmu risināšanā. Vajadzības gadījumā, veikt starpnieka funkciju starp iesaistītām personām vai iestādēm, pārstāvot Centrā dzīvojošās personas intereses;</w:t>
      </w:r>
    </w:p>
    <w:p w14:paraId="05549877"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10.11. konsultēt Centrā dzīvojošas personas pensiju un valsts sociālā nodrošinājuma pabalsta jautājumos, kā arī sniegt praktisku palīdzību šo jautājumu kārtošanā;</w:t>
      </w:r>
    </w:p>
    <w:p w14:paraId="1969CFFF"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10.12. veikt sociālās aprūpes un rehabilitācijas pasākumu kompleksu atbilstoši katra Centr</w:t>
      </w:r>
      <w:r w:rsidRPr="005B0D30">
        <w:rPr>
          <w:rFonts w:eastAsiaTheme="minorHAnsi" w:cs="Arial"/>
          <w:color w:val="000000"/>
          <w:spacing w:val="-3"/>
          <w:lang w:eastAsia="en-US"/>
        </w:rPr>
        <w:t>ā dzīvojošas</w:t>
      </w:r>
      <w:r w:rsidRPr="005B0D30">
        <w:rPr>
          <w:rFonts w:eastAsiaTheme="minorHAnsi" w:cs="Arial"/>
          <w:color w:val="000000"/>
          <w:lang w:eastAsia="en-US"/>
        </w:rPr>
        <w:t xml:space="preserve"> fiziskajam un psihiskajam stāvoklim. A</w:t>
      </w:r>
      <w:r w:rsidRPr="005B0D30">
        <w:rPr>
          <w:rFonts w:eastAsiaTheme="minorHAnsi" w:cs="Arial"/>
          <w:color w:val="000000"/>
          <w:spacing w:val="-1"/>
          <w:lang w:eastAsia="en-US"/>
        </w:rPr>
        <w:t>pkopot Centrā dzīvojošo personu dokumentus, izveidojot klientu individuālos sociālās aprūpes un sociālās rehabilitācijas plānus, kā arī novērtēšanas karti;</w:t>
      </w:r>
    </w:p>
    <w:p w14:paraId="0B5D170C"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1"/>
          <w:lang w:eastAsia="en-US"/>
        </w:rPr>
        <w:t xml:space="preserve">10.13. </w:t>
      </w:r>
      <w:r w:rsidRPr="005B0D30">
        <w:rPr>
          <w:rFonts w:eastAsiaTheme="minorHAnsi" w:cs="Arial"/>
          <w:color w:val="000000"/>
          <w:lang w:eastAsia="en-US"/>
        </w:rPr>
        <w:t>nodrošināt profesionālu un institucionālu sadarbību sociālo pakalpojumu kvalitatīvai sniegšanai un attīstībai;</w:t>
      </w:r>
    </w:p>
    <w:p w14:paraId="0D49DDB0"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10.14. sniegt priekšlikumus Pašvaldības vadībai par Centra darbības attīstību, kā arī par citiem, ar Pašvaldības darbu sociālajā jomā saistītiem jautājumiem un realizētajiem projektiem;</w:t>
      </w:r>
    </w:p>
    <w:p w14:paraId="65CA507F" w14:textId="77777777" w:rsidR="0087232F" w:rsidRPr="005B0D30" w:rsidRDefault="0087232F" w:rsidP="0087232F">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10.15. veikt citus pienākumus, atbilstoši normatīvajiem aktiem un Pašvaldības domes lēmumiem.</w:t>
      </w:r>
    </w:p>
    <w:p w14:paraId="1D7F14BF" w14:textId="77777777" w:rsidR="0087232F" w:rsidRPr="005B0D30" w:rsidRDefault="0087232F" w:rsidP="0087232F">
      <w:pPr>
        <w:jc w:val="both"/>
        <w:rPr>
          <w:rFonts w:eastAsiaTheme="minorHAnsi"/>
          <w:lang w:eastAsia="en-US"/>
        </w:rPr>
      </w:pPr>
      <w:r w:rsidRPr="005B0D30">
        <w:rPr>
          <w:rFonts w:eastAsiaTheme="minorHAnsi"/>
          <w:lang w:eastAsia="en-US"/>
        </w:rPr>
        <w:t xml:space="preserve"> </w:t>
      </w:r>
    </w:p>
    <w:p w14:paraId="2F4B997C" w14:textId="77777777" w:rsidR="0087232F" w:rsidRPr="005B0D30" w:rsidRDefault="0087232F" w:rsidP="0087232F">
      <w:pPr>
        <w:ind w:left="360"/>
        <w:contextualSpacing/>
        <w:jc w:val="center"/>
        <w:rPr>
          <w:rFonts w:eastAsiaTheme="minorHAnsi"/>
          <w:b/>
          <w:bCs/>
          <w:lang w:eastAsia="en-US"/>
        </w:rPr>
      </w:pPr>
      <w:r w:rsidRPr="005B0D30">
        <w:rPr>
          <w:rFonts w:eastAsiaTheme="minorHAnsi"/>
          <w:b/>
          <w:bCs/>
          <w:lang w:eastAsia="en-US"/>
        </w:rPr>
        <w:t>III. Centra struktūra un darba organizācija</w:t>
      </w:r>
    </w:p>
    <w:p w14:paraId="024C096F" w14:textId="77777777" w:rsidR="0087232F" w:rsidRPr="005B0D30" w:rsidRDefault="0087232F" w:rsidP="0087232F">
      <w:pPr>
        <w:contextualSpacing/>
        <w:rPr>
          <w:rFonts w:eastAsiaTheme="minorHAnsi"/>
          <w:b/>
          <w:bCs/>
          <w:lang w:eastAsia="en-US"/>
        </w:rPr>
      </w:pPr>
    </w:p>
    <w:p w14:paraId="3A12A391" w14:textId="77777777" w:rsidR="0087232F" w:rsidRPr="005B0D30" w:rsidRDefault="0087232F" w:rsidP="0087232F">
      <w:pPr>
        <w:jc w:val="both"/>
        <w:rPr>
          <w:rFonts w:eastAsiaTheme="minorHAnsi"/>
          <w:lang w:eastAsia="en-US"/>
        </w:rPr>
      </w:pPr>
      <w:r w:rsidRPr="005B0D30">
        <w:rPr>
          <w:rFonts w:eastAsiaTheme="minorHAnsi"/>
          <w:lang w:eastAsia="en-US"/>
        </w:rPr>
        <w:t xml:space="preserve">  11. Centrs darbojas saskaņā ar nolikumu, kuru apstiprina Dobeles novada dome.  </w:t>
      </w:r>
    </w:p>
    <w:p w14:paraId="7819CD03" w14:textId="77777777" w:rsidR="0087232F" w:rsidRPr="005B0D30" w:rsidRDefault="0087232F" w:rsidP="0087232F">
      <w:pPr>
        <w:rPr>
          <w:rFonts w:eastAsiaTheme="minorHAnsi"/>
          <w:lang w:eastAsia="en-US"/>
        </w:rPr>
      </w:pPr>
      <w:r w:rsidRPr="005B0D30">
        <w:rPr>
          <w:rFonts w:eastAsiaTheme="minorHAnsi"/>
          <w:lang w:eastAsia="en-US"/>
        </w:rPr>
        <w:t xml:space="preserve">  12. Centra struktūru veido:</w:t>
      </w:r>
    </w:p>
    <w:p w14:paraId="10DAED0B" w14:textId="77777777" w:rsidR="0087232F" w:rsidRPr="005B0D30" w:rsidRDefault="0087232F" w:rsidP="0087232F">
      <w:pPr>
        <w:widowControl w:val="0"/>
        <w:shd w:val="clear" w:color="auto" w:fill="FFFFFF"/>
        <w:suppressAutoHyphens/>
        <w:autoSpaceDE w:val="0"/>
        <w:jc w:val="both"/>
        <w:rPr>
          <w:rFonts w:eastAsiaTheme="minorHAnsi"/>
          <w:color w:val="000000"/>
          <w:spacing w:val="-2"/>
          <w:lang w:eastAsia="en-US"/>
        </w:rPr>
      </w:pPr>
      <w:r w:rsidRPr="005B0D30">
        <w:rPr>
          <w:rFonts w:eastAsiaTheme="minorHAnsi"/>
          <w:bCs/>
          <w:color w:val="000000"/>
          <w:spacing w:val="-1"/>
          <w:lang w:eastAsia="en-US"/>
        </w:rPr>
        <w:t xml:space="preserve">12.1. Sociālās aprūpes nodaļa, kura nodrošina </w:t>
      </w:r>
      <w:r w:rsidRPr="005B0D30">
        <w:rPr>
          <w:rFonts w:eastAsiaTheme="minorHAnsi"/>
          <w:color w:val="000000"/>
          <w:spacing w:val="-2"/>
          <w:lang w:eastAsia="en-US"/>
        </w:rPr>
        <w:t>ilgstošu sociālās aprūpes pakalpojumu un īslaicīgu sociālās aprūpes pakalpojumu sniegšanu.</w:t>
      </w:r>
    </w:p>
    <w:p w14:paraId="39C489B3" w14:textId="77777777" w:rsidR="0087232F" w:rsidRPr="005B0D30" w:rsidRDefault="0087232F" w:rsidP="0087232F">
      <w:pPr>
        <w:widowControl w:val="0"/>
        <w:shd w:val="clear" w:color="auto" w:fill="FFFFFF"/>
        <w:suppressAutoHyphens/>
        <w:autoSpaceDE w:val="0"/>
        <w:jc w:val="both"/>
        <w:rPr>
          <w:rFonts w:eastAsiaTheme="minorHAnsi"/>
          <w:color w:val="000000"/>
          <w:spacing w:val="-2"/>
          <w:lang w:eastAsia="en-US"/>
        </w:rPr>
      </w:pPr>
      <w:r w:rsidRPr="005B0D30">
        <w:rPr>
          <w:rFonts w:eastAsiaTheme="minorHAnsi"/>
          <w:color w:val="000000"/>
          <w:spacing w:val="-2"/>
          <w:lang w:eastAsia="en-US"/>
        </w:rPr>
        <w:t>12.2. Grāmatvedības un uzskaites nodaļa, kura nodrošina grāmatvedības uzskaiti, maksas pakalpojumu iekasēšanu, kā arī kontrolē Centra budžeta izpildi.</w:t>
      </w:r>
    </w:p>
    <w:p w14:paraId="43E3758A" w14:textId="77777777" w:rsidR="0087232F" w:rsidRDefault="0087232F" w:rsidP="0087232F">
      <w:pPr>
        <w:widowControl w:val="0"/>
        <w:shd w:val="clear" w:color="auto" w:fill="FFFFFF"/>
        <w:suppressAutoHyphens/>
        <w:autoSpaceDE w:val="0"/>
        <w:spacing w:after="160" w:line="274" w:lineRule="exact"/>
        <w:jc w:val="both"/>
        <w:rPr>
          <w:rFonts w:eastAsiaTheme="minorHAnsi"/>
          <w:color w:val="000000"/>
          <w:spacing w:val="-2"/>
          <w:lang w:eastAsia="en-US"/>
        </w:rPr>
      </w:pPr>
      <w:r w:rsidRPr="005B0D30">
        <w:rPr>
          <w:rFonts w:eastAsiaTheme="minorHAnsi"/>
          <w:color w:val="000000"/>
          <w:spacing w:val="-2"/>
          <w:lang w:eastAsia="en-US"/>
        </w:rPr>
        <w:t>12.3. Saimnieciskā nodaļa, kura nodrošina Centra saimniecisko darbību, kā arī Centram turējumā nodoto ēku apsaimniekošanu.</w:t>
      </w:r>
    </w:p>
    <w:p w14:paraId="0820FCFD" w14:textId="77777777" w:rsidR="0087232F" w:rsidRPr="005B0D30" w:rsidRDefault="0087232F" w:rsidP="0087232F">
      <w:pPr>
        <w:widowControl w:val="0"/>
        <w:shd w:val="clear" w:color="auto" w:fill="FFFFFF"/>
        <w:suppressAutoHyphens/>
        <w:autoSpaceDE w:val="0"/>
        <w:spacing w:after="160" w:line="274" w:lineRule="exact"/>
        <w:jc w:val="both"/>
        <w:rPr>
          <w:rFonts w:eastAsiaTheme="minorHAnsi"/>
          <w:lang w:eastAsia="en-US"/>
        </w:rPr>
      </w:pPr>
      <w:r w:rsidRPr="005B0D30">
        <w:rPr>
          <w:rFonts w:eastAsiaTheme="minorHAnsi"/>
          <w:lang w:eastAsia="en-US"/>
        </w:rPr>
        <w:t xml:space="preserve">  13. Centra darbību nodrošina Centra direktors. </w:t>
      </w:r>
    </w:p>
    <w:p w14:paraId="74961ED1" w14:textId="77777777" w:rsidR="0087232F" w:rsidRPr="005B0D30" w:rsidRDefault="0087232F" w:rsidP="0087232F">
      <w:pPr>
        <w:jc w:val="both"/>
        <w:rPr>
          <w:rFonts w:eastAsiaTheme="minorHAnsi"/>
          <w:lang w:eastAsia="en-US"/>
        </w:rPr>
      </w:pPr>
      <w:r w:rsidRPr="005B0D30">
        <w:rPr>
          <w:rFonts w:eastAsiaTheme="minorHAnsi"/>
          <w:lang w:eastAsia="en-US"/>
        </w:rPr>
        <w:t xml:space="preserve">  14. Centra direktoru pieņem darbā un atbrīvo no darba Dobeles novada Sociālā dienesta vadītājs atbilstoši Dobeles novada domes pieņemtajam lēmumam.</w:t>
      </w:r>
    </w:p>
    <w:p w14:paraId="3E293EDF" w14:textId="77777777" w:rsidR="0087232F" w:rsidRPr="005B0D30" w:rsidRDefault="0087232F" w:rsidP="0087232F">
      <w:pPr>
        <w:jc w:val="both"/>
        <w:rPr>
          <w:rFonts w:eastAsiaTheme="minorHAnsi"/>
          <w:lang w:eastAsia="en-US"/>
        </w:rPr>
      </w:pPr>
      <w:r w:rsidRPr="005B0D30">
        <w:rPr>
          <w:rFonts w:eastAsiaTheme="minorHAnsi"/>
          <w:lang w:eastAsia="en-US"/>
        </w:rPr>
        <w:t xml:space="preserve">  15. Centra darbinieku darba pienākumus, tiesības un atbildību nosaka amata apraksti, kurus apstiprina Centra direktors.</w:t>
      </w:r>
    </w:p>
    <w:p w14:paraId="4F5DD018" w14:textId="77777777" w:rsidR="0087232F" w:rsidRPr="005B0D30" w:rsidRDefault="0087232F" w:rsidP="0087232F">
      <w:pPr>
        <w:jc w:val="both"/>
        <w:rPr>
          <w:rFonts w:eastAsiaTheme="minorHAnsi"/>
          <w:lang w:eastAsia="en-US"/>
        </w:rPr>
      </w:pPr>
      <w:r w:rsidRPr="005B0D30">
        <w:rPr>
          <w:rFonts w:eastAsiaTheme="minorHAnsi"/>
          <w:lang w:eastAsia="en-US"/>
        </w:rPr>
        <w:t xml:space="preserve">  16. Centra direktora rīkojumi ir saistoši visiem Centra darbiniekiem.</w:t>
      </w:r>
    </w:p>
    <w:p w14:paraId="5D0515D0" w14:textId="77777777" w:rsidR="0087232F" w:rsidRPr="005B0D30" w:rsidRDefault="0087232F" w:rsidP="0087232F">
      <w:pPr>
        <w:jc w:val="both"/>
        <w:rPr>
          <w:rFonts w:eastAsiaTheme="minorHAnsi"/>
          <w:lang w:eastAsia="en-US"/>
        </w:rPr>
      </w:pPr>
      <w:r w:rsidRPr="005B0D30">
        <w:rPr>
          <w:rFonts w:eastAsiaTheme="minorHAnsi"/>
          <w:lang w:eastAsia="en-US"/>
        </w:rPr>
        <w:lastRenderedPageBreak/>
        <w:t xml:space="preserve">  17. Centra direktora tiesības, pienākumus un atbildību nosaka normatīvie akti, Dobeles novada domes pieņemtie lēmumi, izdotie ārējie un iekšējie normatīvie akti, tai skaitā šis nolikums, Pašvaldības izpilddirektora un Dobeles novada Sociālā dienesta vadītāja pieņemtie lēmumi un izdotie rīkojumi, noslēgtais darba līgums un amata apraksts.</w:t>
      </w:r>
    </w:p>
    <w:p w14:paraId="2722B863" w14:textId="77777777" w:rsidR="0087232F" w:rsidRPr="005B0D30" w:rsidRDefault="0087232F" w:rsidP="0087232F">
      <w:pPr>
        <w:jc w:val="both"/>
        <w:rPr>
          <w:rFonts w:eastAsiaTheme="minorHAnsi"/>
          <w:lang w:eastAsia="en-US"/>
        </w:rPr>
      </w:pPr>
      <w:r w:rsidRPr="005B0D30">
        <w:rPr>
          <w:rFonts w:eastAsiaTheme="minorHAnsi"/>
          <w:lang w:eastAsia="en-US"/>
        </w:rPr>
        <w:t xml:space="preserve"> 18. Centra direktors:</w:t>
      </w:r>
    </w:p>
    <w:p w14:paraId="7A08700C" w14:textId="77777777" w:rsidR="0087232F" w:rsidRPr="005B0D30" w:rsidRDefault="0087232F" w:rsidP="0087232F">
      <w:pPr>
        <w:jc w:val="both"/>
        <w:rPr>
          <w:rFonts w:eastAsiaTheme="minorHAnsi"/>
          <w:lang w:eastAsia="en-US"/>
        </w:rPr>
      </w:pPr>
      <w:r w:rsidRPr="005B0D30">
        <w:rPr>
          <w:rFonts w:eastAsiaTheme="minorHAnsi"/>
          <w:lang w:eastAsia="en-US"/>
        </w:rPr>
        <w:t>18.1. plāno, organizē, koordinē un kontrolē Centra darbu, funkciju un uzdevumu izpildi, nodrošina tā darbības nepārtrauktību un tiesiskumu;</w:t>
      </w:r>
    </w:p>
    <w:p w14:paraId="30BF8481" w14:textId="77777777" w:rsidR="0087232F" w:rsidRPr="005B0D30" w:rsidRDefault="0087232F" w:rsidP="0087232F">
      <w:pPr>
        <w:jc w:val="both"/>
        <w:rPr>
          <w:rFonts w:eastAsiaTheme="minorHAnsi"/>
          <w:lang w:eastAsia="en-US"/>
        </w:rPr>
      </w:pPr>
      <w:r w:rsidRPr="005B0D30">
        <w:rPr>
          <w:rFonts w:eastAsiaTheme="minorHAnsi"/>
          <w:lang w:eastAsia="en-US"/>
        </w:rPr>
        <w:t>18.2. izstrādā un pēc saskaņošanas ar Dobeles novada Sociālā dienesta vadītāju apstiprina Centra darbinieku amatu sarakstu un grozījumus amatu sarakstā;</w:t>
      </w:r>
    </w:p>
    <w:p w14:paraId="3E4B245A" w14:textId="77777777" w:rsidR="0087232F" w:rsidRPr="005B0D30" w:rsidRDefault="0087232F" w:rsidP="0087232F">
      <w:pPr>
        <w:jc w:val="both"/>
        <w:rPr>
          <w:rFonts w:eastAsiaTheme="minorHAnsi"/>
          <w:lang w:eastAsia="en-US"/>
        </w:rPr>
      </w:pPr>
      <w:r w:rsidRPr="005B0D30">
        <w:rPr>
          <w:rFonts w:eastAsiaTheme="minorHAnsi"/>
          <w:lang w:eastAsia="en-US"/>
        </w:rPr>
        <w:t xml:space="preserve">18.3. apstiprina Centra darbinieku amatu mēnešalgu apstiprinātā budžeta ietvaros, nosaka Centra nodaļu mērķus un uzdevumus, kontrolē to izpildi; </w:t>
      </w:r>
    </w:p>
    <w:p w14:paraId="63BE6237" w14:textId="77777777" w:rsidR="0087232F" w:rsidRPr="005B0D30" w:rsidRDefault="0087232F" w:rsidP="0087232F">
      <w:pPr>
        <w:jc w:val="both"/>
        <w:rPr>
          <w:rFonts w:eastAsiaTheme="minorHAnsi"/>
          <w:lang w:eastAsia="en-US"/>
        </w:rPr>
      </w:pPr>
      <w:r w:rsidRPr="005B0D30">
        <w:rPr>
          <w:rFonts w:eastAsiaTheme="minorHAnsi"/>
          <w:lang w:eastAsia="en-US"/>
        </w:rPr>
        <w:t>18.4. pieņem darbā un atbrīvo no darba Centra darbiniekus. Veic Centra darbinieku  amata pienākumu un uzdevumu sadali, nodrošina darbinieku profesionālās kvalifikācijas paaugstināšanu;</w:t>
      </w:r>
    </w:p>
    <w:p w14:paraId="19CAC9CD" w14:textId="77777777" w:rsidR="0087232F" w:rsidRPr="005B0D30" w:rsidRDefault="0087232F" w:rsidP="0087232F">
      <w:pPr>
        <w:jc w:val="both"/>
        <w:rPr>
          <w:rFonts w:eastAsiaTheme="minorHAnsi"/>
          <w:lang w:eastAsia="en-US"/>
        </w:rPr>
      </w:pPr>
      <w:r w:rsidRPr="005B0D30">
        <w:rPr>
          <w:rFonts w:eastAsiaTheme="minorHAnsi"/>
          <w:lang w:eastAsia="en-US"/>
        </w:rPr>
        <w:t>18.5. izdod rīkojumus, iekšējos normatīvos aktus, dod norādījumus Centra darbiniekiem, izskata jautājumus par Centra darbinieku darbu;</w:t>
      </w:r>
    </w:p>
    <w:p w14:paraId="13AC6D94" w14:textId="77777777" w:rsidR="0087232F" w:rsidRPr="005B0D30" w:rsidRDefault="0087232F" w:rsidP="0087232F">
      <w:pPr>
        <w:jc w:val="both"/>
        <w:rPr>
          <w:rFonts w:eastAsiaTheme="minorHAnsi"/>
          <w:lang w:eastAsia="en-US"/>
        </w:rPr>
      </w:pPr>
      <w:r w:rsidRPr="005B0D30">
        <w:rPr>
          <w:rFonts w:eastAsiaTheme="minorHAnsi"/>
          <w:lang w:eastAsia="en-US"/>
        </w:rPr>
        <w:t>18.6. atbilstošo savai kompetencei rīkojas ar Centra bilancē nodoto mantu un finanšu līdzekļiem, slēdz līgumus, veic saimnieciskos darījumus atbilstoši Pašvaldības noteiktajai kārtībai;</w:t>
      </w:r>
    </w:p>
    <w:p w14:paraId="58F491C5" w14:textId="77777777" w:rsidR="0087232F" w:rsidRPr="005B0D30" w:rsidRDefault="0087232F" w:rsidP="0087232F">
      <w:pPr>
        <w:jc w:val="both"/>
        <w:rPr>
          <w:rFonts w:eastAsiaTheme="minorHAnsi"/>
          <w:lang w:eastAsia="en-US"/>
        </w:rPr>
      </w:pPr>
      <w:r w:rsidRPr="005B0D30">
        <w:rPr>
          <w:rFonts w:eastAsiaTheme="minorHAnsi"/>
          <w:lang w:eastAsia="en-US"/>
        </w:rPr>
        <w:t>18.7. nodrošina Centra materiālo vērtību saglabāšanu;</w:t>
      </w:r>
    </w:p>
    <w:p w14:paraId="39890596" w14:textId="77777777" w:rsidR="0087232F" w:rsidRPr="005B0D30" w:rsidRDefault="0087232F" w:rsidP="0087232F">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lang w:eastAsia="en-US"/>
        </w:rPr>
        <w:t xml:space="preserve">18.8. </w:t>
      </w:r>
      <w:r w:rsidRPr="005B0D30">
        <w:rPr>
          <w:rFonts w:eastAsiaTheme="minorHAnsi" w:cs="Arial"/>
          <w:color w:val="000000"/>
          <w:spacing w:val="5"/>
          <w:lang w:eastAsia="en-US"/>
        </w:rPr>
        <w:t xml:space="preserve">nodrošina personāla dokumentācijas, grāmatvedības, lietvedības un </w:t>
      </w:r>
      <w:r w:rsidRPr="005B0D30">
        <w:rPr>
          <w:rFonts w:eastAsiaTheme="minorHAnsi" w:cs="Arial"/>
          <w:color w:val="000000"/>
          <w:spacing w:val="-3"/>
          <w:lang w:eastAsia="en-US"/>
        </w:rPr>
        <w:t>pārējās dokumentācijas pareizu iekārtošanu, izpildi un glabāšanu normatīvajos aktos noteiktajā kārtībā;</w:t>
      </w:r>
    </w:p>
    <w:p w14:paraId="58A82F38" w14:textId="77777777" w:rsidR="0087232F" w:rsidRPr="005B0D30" w:rsidRDefault="0087232F" w:rsidP="0087232F">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1"/>
          <w:sz w:val="22"/>
          <w:szCs w:val="22"/>
          <w:lang w:eastAsia="en-US"/>
        </w:rPr>
        <w:t xml:space="preserve">18.9. </w:t>
      </w:r>
      <w:r w:rsidRPr="005B0D30">
        <w:rPr>
          <w:rFonts w:eastAsiaTheme="minorHAnsi" w:cs="Arial"/>
          <w:color w:val="000000"/>
          <w:spacing w:val="-1"/>
          <w:lang w:eastAsia="en-US"/>
        </w:rPr>
        <w:t xml:space="preserve">nodrošina normatīvajos aktos noteikto prasību ievērošanu ugunsdrošības, </w:t>
      </w:r>
      <w:r w:rsidRPr="005B0D30">
        <w:rPr>
          <w:rFonts w:eastAsiaTheme="minorHAnsi" w:cs="Arial"/>
          <w:color w:val="000000"/>
          <w:spacing w:val="3"/>
          <w:lang w:eastAsia="en-US"/>
        </w:rPr>
        <w:t xml:space="preserve">darba aizsardzības, veselības aizsardzības, apkārtējās vides aizsardzības un citās </w:t>
      </w:r>
      <w:r w:rsidRPr="005B0D30">
        <w:rPr>
          <w:rFonts w:eastAsiaTheme="minorHAnsi" w:cs="Arial"/>
          <w:color w:val="000000"/>
          <w:spacing w:val="-3"/>
          <w:lang w:eastAsia="en-US"/>
        </w:rPr>
        <w:t>jomās;</w:t>
      </w:r>
    </w:p>
    <w:p w14:paraId="47286E7B" w14:textId="77777777" w:rsidR="0087232F" w:rsidRPr="005B0D30" w:rsidRDefault="0087232F" w:rsidP="0087232F">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lang w:eastAsia="en-US"/>
        </w:rPr>
        <w:t xml:space="preserve">18.10. nodrošina Centrā dzīvojošām personām pensijas saņemšanu Latvijas </w:t>
      </w:r>
      <w:r w:rsidRPr="005B0D30">
        <w:rPr>
          <w:rFonts w:eastAsiaTheme="minorHAnsi" w:cs="Arial"/>
          <w:color w:val="000000"/>
          <w:spacing w:val="-3"/>
          <w:lang w:eastAsia="en-US"/>
        </w:rPr>
        <w:t>Republikas normatīvajos aktos noteiktajā kārtībā;</w:t>
      </w:r>
    </w:p>
    <w:p w14:paraId="7523372D" w14:textId="77777777" w:rsidR="0087232F" w:rsidRPr="005B0D30" w:rsidRDefault="0087232F" w:rsidP="0087232F">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2"/>
          <w:lang w:eastAsia="en-US"/>
        </w:rPr>
        <w:t>18.11. pēc Centrā dzīvojošo personu lūguma organizēt šo personu vērtslietu un vērtspapīru uzglabāšanu Latvijas Republikas normatīvajos aktos noteiktajā kārtībā;</w:t>
      </w:r>
    </w:p>
    <w:p w14:paraId="6308B906" w14:textId="77777777" w:rsidR="0087232F" w:rsidRPr="005B0D30" w:rsidRDefault="0087232F" w:rsidP="0087232F">
      <w:pPr>
        <w:jc w:val="both"/>
        <w:rPr>
          <w:rFonts w:eastAsiaTheme="minorHAnsi"/>
          <w:lang w:eastAsia="en-US"/>
        </w:rPr>
      </w:pPr>
      <w:r w:rsidRPr="005B0D30">
        <w:rPr>
          <w:rFonts w:eastAsiaTheme="minorHAnsi"/>
          <w:lang w:eastAsia="en-US"/>
        </w:rPr>
        <w:t>18.12. bez īpaša pilnvarojuma pārstāv Centru Pašvaldības, valsts un starptautiskajās institūcijās, kā arī tiesu institūcijās;</w:t>
      </w:r>
    </w:p>
    <w:p w14:paraId="60AF08CC" w14:textId="77777777" w:rsidR="0087232F" w:rsidRPr="005B0D30" w:rsidRDefault="0087232F" w:rsidP="0087232F">
      <w:pPr>
        <w:jc w:val="both"/>
        <w:rPr>
          <w:rFonts w:eastAsiaTheme="minorHAnsi"/>
          <w:lang w:eastAsia="en-US"/>
        </w:rPr>
      </w:pPr>
      <w:r w:rsidRPr="005B0D30">
        <w:rPr>
          <w:rFonts w:eastAsiaTheme="minorHAnsi"/>
          <w:lang w:eastAsia="en-US"/>
        </w:rPr>
        <w:t>18.13. atbilstoši savai kompetencei izsniedz pilnvaras padotībā esošajiem darbiniekiem, kā arī pilnvaro darbiniekus Centra pārstāvībai tiesās un citās institūcijās;</w:t>
      </w:r>
    </w:p>
    <w:p w14:paraId="35F17059" w14:textId="77777777" w:rsidR="0087232F" w:rsidRPr="005B0D30" w:rsidRDefault="0087232F" w:rsidP="0087232F">
      <w:pPr>
        <w:jc w:val="both"/>
        <w:rPr>
          <w:rFonts w:eastAsiaTheme="minorHAnsi"/>
          <w:lang w:eastAsia="en-US"/>
        </w:rPr>
      </w:pPr>
      <w:r w:rsidRPr="005B0D30">
        <w:rPr>
          <w:rFonts w:eastAsiaTheme="minorHAnsi"/>
          <w:lang w:eastAsia="en-US"/>
        </w:rPr>
        <w:t>18.14. veic citus pienākumus atbilstoši amata aprakstam un normatīvo aktu prasībām;</w:t>
      </w:r>
    </w:p>
    <w:p w14:paraId="0A6FD1F0" w14:textId="77777777" w:rsidR="0087232F" w:rsidRPr="005B0D30" w:rsidRDefault="0087232F" w:rsidP="0087232F">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5"/>
          <w:lang w:eastAsia="en-US"/>
        </w:rPr>
        <w:t xml:space="preserve">18.15. atbild par normatīvo aktu ievērošanu Centrā </w:t>
      </w:r>
      <w:r w:rsidRPr="005B0D30">
        <w:rPr>
          <w:rFonts w:eastAsiaTheme="minorHAnsi" w:cs="Arial"/>
          <w:color w:val="000000"/>
          <w:spacing w:val="-4"/>
          <w:lang w:eastAsia="en-US"/>
        </w:rPr>
        <w:t xml:space="preserve">un paredzēto uzdevumu izpildi, kā arī par finanšu līdzekļu un </w:t>
      </w:r>
      <w:r w:rsidRPr="005B0D30">
        <w:rPr>
          <w:rFonts w:eastAsiaTheme="minorHAnsi" w:cs="Arial"/>
          <w:color w:val="000000"/>
          <w:spacing w:val="-3"/>
          <w:lang w:eastAsia="en-US"/>
        </w:rPr>
        <w:t>materiālo līdzekļu racionālu izmantošanu;</w:t>
      </w:r>
    </w:p>
    <w:p w14:paraId="7ED5A23A" w14:textId="77777777" w:rsidR="0087232F" w:rsidRPr="005B0D30" w:rsidRDefault="0087232F" w:rsidP="0087232F">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3"/>
          <w:lang w:eastAsia="en-US"/>
        </w:rPr>
        <w:t xml:space="preserve">18.16. atbild </w:t>
      </w:r>
      <w:r w:rsidRPr="005B0D30">
        <w:rPr>
          <w:rFonts w:eastAsiaTheme="minorHAnsi" w:cs="Arial"/>
          <w:color w:val="000000"/>
          <w:spacing w:val="5"/>
          <w:lang w:eastAsia="en-US"/>
        </w:rPr>
        <w:t xml:space="preserve">par sociālās aprūpes </w:t>
      </w:r>
      <w:r w:rsidRPr="005B0D30">
        <w:rPr>
          <w:rFonts w:eastAsiaTheme="minorHAnsi" w:cs="Arial"/>
          <w:color w:val="000000"/>
          <w:spacing w:val="-4"/>
          <w:lang w:eastAsia="en-US"/>
        </w:rPr>
        <w:t>darbības nodrošināšanu un kvalitāti.</w:t>
      </w:r>
    </w:p>
    <w:p w14:paraId="64BD7431" w14:textId="77777777" w:rsidR="0087232F" w:rsidRPr="005B0D30" w:rsidRDefault="0087232F" w:rsidP="0087232F">
      <w:pPr>
        <w:jc w:val="both"/>
        <w:rPr>
          <w:rFonts w:eastAsiaTheme="minorHAnsi"/>
          <w:lang w:eastAsia="en-US"/>
        </w:rPr>
      </w:pPr>
    </w:p>
    <w:p w14:paraId="531F7602" w14:textId="77777777" w:rsidR="0087232F" w:rsidRPr="005B0D30" w:rsidRDefault="0087232F" w:rsidP="0087232F">
      <w:pPr>
        <w:ind w:left="1080"/>
        <w:contextualSpacing/>
        <w:jc w:val="center"/>
        <w:rPr>
          <w:b/>
          <w:bCs/>
        </w:rPr>
      </w:pPr>
      <w:r w:rsidRPr="005B0D30">
        <w:rPr>
          <w:b/>
          <w:bCs/>
        </w:rPr>
        <w:t>IV. Centra finansēšanas kārtība un saimnieciskā darbība</w:t>
      </w:r>
    </w:p>
    <w:p w14:paraId="78FF0E61" w14:textId="77777777" w:rsidR="0087232F" w:rsidRPr="005B0D30" w:rsidRDefault="0087232F" w:rsidP="0087232F">
      <w:pPr>
        <w:ind w:left="1080"/>
        <w:contextualSpacing/>
        <w:jc w:val="center"/>
        <w:rPr>
          <w:b/>
          <w:bCs/>
        </w:rPr>
      </w:pPr>
    </w:p>
    <w:p w14:paraId="6BD78F67" w14:textId="77777777" w:rsidR="0087232F" w:rsidRPr="005B0D30" w:rsidRDefault="0087232F" w:rsidP="0087232F">
      <w:pPr>
        <w:jc w:val="both"/>
        <w:rPr>
          <w:rFonts w:eastAsiaTheme="minorHAnsi"/>
          <w:lang w:eastAsia="en-US"/>
        </w:rPr>
      </w:pPr>
      <w:r w:rsidRPr="005B0D30">
        <w:rPr>
          <w:rFonts w:eastAsiaTheme="minorHAnsi"/>
          <w:lang w:eastAsia="en-US"/>
        </w:rPr>
        <w:t>19. Centra darbību finansē pašvaldība.</w:t>
      </w:r>
    </w:p>
    <w:p w14:paraId="47A55F79" w14:textId="77777777" w:rsidR="0087232F" w:rsidRPr="005B0D30" w:rsidRDefault="0087232F" w:rsidP="0087232F">
      <w:pPr>
        <w:jc w:val="both"/>
        <w:rPr>
          <w:rFonts w:eastAsiaTheme="minorHAnsi"/>
          <w:lang w:eastAsia="en-US"/>
        </w:rPr>
      </w:pPr>
      <w:r w:rsidRPr="005B0D30">
        <w:rPr>
          <w:rFonts w:eastAsiaTheme="minorHAnsi"/>
          <w:lang w:eastAsia="en-US"/>
        </w:rPr>
        <w:t>20. Centra finanšu līdzekļus veido:</w:t>
      </w:r>
    </w:p>
    <w:p w14:paraId="2E4C84F1" w14:textId="77777777" w:rsidR="0087232F" w:rsidRPr="005B0D30" w:rsidRDefault="0087232F" w:rsidP="0087232F">
      <w:pPr>
        <w:jc w:val="both"/>
        <w:rPr>
          <w:rFonts w:eastAsiaTheme="minorHAnsi"/>
          <w:lang w:eastAsia="en-US"/>
        </w:rPr>
      </w:pPr>
      <w:r w:rsidRPr="005B0D30">
        <w:rPr>
          <w:rFonts w:eastAsiaTheme="minorHAnsi"/>
          <w:lang w:eastAsia="en-US"/>
        </w:rPr>
        <w:t>20.1. pašvaldības budžeta līdzekļi;</w:t>
      </w:r>
    </w:p>
    <w:p w14:paraId="4894DF2D" w14:textId="77777777" w:rsidR="0087232F" w:rsidRPr="005B0D30" w:rsidRDefault="0087232F" w:rsidP="0087232F">
      <w:pPr>
        <w:jc w:val="both"/>
        <w:rPr>
          <w:rFonts w:eastAsiaTheme="minorHAnsi"/>
          <w:lang w:eastAsia="en-US"/>
        </w:rPr>
      </w:pPr>
      <w:r w:rsidRPr="005B0D30">
        <w:rPr>
          <w:rFonts w:eastAsiaTheme="minorHAnsi"/>
          <w:lang w:eastAsia="en-US"/>
        </w:rPr>
        <w:t>20.2. ieņēmumi no maksas pakalpojumiem;</w:t>
      </w:r>
    </w:p>
    <w:p w14:paraId="1242A215" w14:textId="77777777" w:rsidR="0087232F" w:rsidRPr="005B0D30" w:rsidRDefault="0087232F" w:rsidP="0087232F">
      <w:pPr>
        <w:jc w:val="both"/>
        <w:rPr>
          <w:rFonts w:eastAsiaTheme="minorHAnsi"/>
          <w:lang w:eastAsia="en-US"/>
        </w:rPr>
      </w:pPr>
      <w:r w:rsidRPr="005B0D30">
        <w:rPr>
          <w:rFonts w:eastAsiaTheme="minorHAnsi"/>
          <w:lang w:eastAsia="en-US"/>
        </w:rPr>
        <w:t>20.3. valsts mērķdotācijas;</w:t>
      </w:r>
    </w:p>
    <w:p w14:paraId="2150C637" w14:textId="77777777" w:rsidR="0087232F" w:rsidRPr="005B0D30" w:rsidRDefault="0087232F" w:rsidP="0087232F">
      <w:pPr>
        <w:jc w:val="both"/>
        <w:rPr>
          <w:rFonts w:eastAsiaTheme="minorHAnsi"/>
          <w:lang w:eastAsia="en-US"/>
        </w:rPr>
      </w:pPr>
      <w:r w:rsidRPr="005B0D30">
        <w:rPr>
          <w:rFonts w:eastAsiaTheme="minorHAnsi"/>
          <w:lang w:eastAsia="en-US"/>
        </w:rPr>
        <w:t>20.4. ziedojumi, dāvinājumi, fondu un projektu līdzekļi.</w:t>
      </w:r>
    </w:p>
    <w:p w14:paraId="32D0E381" w14:textId="77777777" w:rsidR="0087232F" w:rsidRPr="005B0D30" w:rsidRDefault="0087232F" w:rsidP="0087232F">
      <w:pPr>
        <w:contextualSpacing/>
        <w:jc w:val="both"/>
      </w:pPr>
    </w:p>
    <w:p w14:paraId="12B49632" w14:textId="77777777" w:rsidR="0087232F" w:rsidRPr="005B0D30" w:rsidRDefault="0087232F" w:rsidP="0087232F">
      <w:pPr>
        <w:jc w:val="both"/>
        <w:rPr>
          <w:rFonts w:eastAsiaTheme="minorHAnsi"/>
          <w:lang w:eastAsia="en-US"/>
        </w:rPr>
      </w:pPr>
    </w:p>
    <w:p w14:paraId="34F2B6D5" w14:textId="77777777" w:rsidR="0087232F" w:rsidRPr="005B0D30" w:rsidRDefault="0087232F" w:rsidP="0087232F">
      <w:pPr>
        <w:autoSpaceDE w:val="0"/>
        <w:spacing w:after="160" w:line="256" w:lineRule="auto"/>
        <w:ind w:left="360"/>
        <w:contextualSpacing/>
        <w:jc w:val="center"/>
        <w:rPr>
          <w:b/>
          <w:bCs/>
        </w:rPr>
      </w:pPr>
      <w:r>
        <w:rPr>
          <w:b/>
          <w:bCs/>
        </w:rPr>
        <w:t xml:space="preserve">V. </w:t>
      </w:r>
      <w:r w:rsidRPr="005B0D30">
        <w:rPr>
          <w:b/>
          <w:bCs/>
        </w:rPr>
        <w:t>Centra darbības tiesiskuma nodrošināšana un darbības pārskati</w:t>
      </w:r>
    </w:p>
    <w:p w14:paraId="5E5CEBD5" w14:textId="77777777" w:rsidR="0087232F" w:rsidRPr="005B0D30" w:rsidRDefault="0087232F" w:rsidP="0087232F">
      <w:pPr>
        <w:autoSpaceDE w:val="0"/>
        <w:ind w:left="1080"/>
        <w:contextualSpacing/>
        <w:rPr>
          <w:b/>
          <w:bCs/>
        </w:rPr>
      </w:pPr>
    </w:p>
    <w:p w14:paraId="2DD03E25" w14:textId="77777777" w:rsidR="0087232F" w:rsidRPr="005B0D30" w:rsidRDefault="0087232F" w:rsidP="0087232F">
      <w:pPr>
        <w:contextualSpacing/>
        <w:jc w:val="both"/>
      </w:pPr>
      <w:r w:rsidRPr="005B0D30">
        <w:t>21. Centra darbības tiesiskumu nodrošina Centra direktors un Centra amatpersonas atbilstoši  amatu aprakstos un darba līgumos noteiktajai kompetencei.</w:t>
      </w:r>
    </w:p>
    <w:p w14:paraId="28ECDD45" w14:textId="77777777" w:rsidR="0087232F" w:rsidRPr="005B0D30" w:rsidRDefault="0087232F" w:rsidP="0087232F">
      <w:pPr>
        <w:contextualSpacing/>
        <w:jc w:val="both"/>
      </w:pPr>
      <w:r w:rsidRPr="005B0D30">
        <w:t xml:space="preserve">22. Centra darbinieku izdotos administratīvos aktus vai faktisko rīcību privātpersona var apstrīdēt Centra direktoram. </w:t>
      </w:r>
    </w:p>
    <w:p w14:paraId="21F17304" w14:textId="77777777" w:rsidR="0087232F" w:rsidRPr="005B0D30" w:rsidRDefault="0087232F" w:rsidP="0087232F">
      <w:pPr>
        <w:contextualSpacing/>
        <w:jc w:val="both"/>
      </w:pPr>
      <w:r w:rsidRPr="005B0D30">
        <w:lastRenderedPageBreak/>
        <w:t>23. Centra direktora izdotos administratīvos aktus vai faktisko rīcību privātpersona var apstrīdēt Dobeles novada Sociālajā dienestā  Administratīvā procesa likumā noteiktajā kārtībā.</w:t>
      </w:r>
    </w:p>
    <w:p w14:paraId="46D616DA" w14:textId="77777777" w:rsidR="0087232F" w:rsidRPr="005B0D30" w:rsidRDefault="0087232F" w:rsidP="0087232F">
      <w:pPr>
        <w:ind w:firstLine="284"/>
        <w:contextualSpacing/>
        <w:jc w:val="both"/>
      </w:pPr>
      <w:r w:rsidRPr="005B0D30">
        <w:t xml:space="preserve"> </w:t>
      </w:r>
    </w:p>
    <w:p w14:paraId="1E377E17" w14:textId="77777777" w:rsidR="0087232F" w:rsidRPr="005B0D30" w:rsidRDefault="0087232F" w:rsidP="0087232F">
      <w:pPr>
        <w:tabs>
          <w:tab w:val="left" w:pos="-24212"/>
        </w:tabs>
        <w:ind w:firstLine="284"/>
        <w:jc w:val="center"/>
        <w:rPr>
          <w:rFonts w:eastAsiaTheme="minorHAnsi"/>
          <w:b/>
          <w:bCs/>
          <w:lang w:eastAsia="en-US"/>
        </w:rPr>
      </w:pPr>
      <w:r w:rsidRPr="005B0D30">
        <w:rPr>
          <w:rFonts w:eastAsiaTheme="minorHAnsi"/>
          <w:b/>
          <w:bCs/>
          <w:lang w:eastAsia="en-US"/>
        </w:rPr>
        <w:t>VI. Noslēguma jautājums</w:t>
      </w:r>
    </w:p>
    <w:p w14:paraId="51ED0A7A" w14:textId="77777777" w:rsidR="0087232F" w:rsidRPr="005B0D30" w:rsidRDefault="0087232F" w:rsidP="0087232F">
      <w:pPr>
        <w:tabs>
          <w:tab w:val="left" w:pos="-24212"/>
        </w:tabs>
        <w:ind w:firstLine="284"/>
        <w:jc w:val="center"/>
        <w:rPr>
          <w:rFonts w:eastAsiaTheme="minorHAnsi"/>
          <w:b/>
          <w:bCs/>
          <w:lang w:eastAsia="en-US"/>
        </w:rPr>
      </w:pPr>
    </w:p>
    <w:p w14:paraId="0DB7C729" w14:textId="77777777" w:rsidR="0087232F" w:rsidRDefault="0087232F" w:rsidP="0087232F">
      <w:pPr>
        <w:tabs>
          <w:tab w:val="left" w:pos="-24212"/>
        </w:tabs>
        <w:jc w:val="both"/>
        <w:rPr>
          <w:rFonts w:eastAsiaTheme="minorHAnsi"/>
          <w:lang w:eastAsia="en-US"/>
        </w:rPr>
      </w:pPr>
      <w:r w:rsidRPr="005B0D30">
        <w:rPr>
          <w:rFonts w:eastAsiaTheme="minorHAnsi"/>
          <w:lang w:eastAsia="en-US"/>
        </w:rPr>
        <w:t>24. Atzīt par spēku zaudējušu Tērvetes novada domes 2017.gada 30.novembra “Tērvetes novada pašvaldības sociālās aprūpes centra “Tērvete” nolikumu”.</w:t>
      </w:r>
    </w:p>
    <w:p w14:paraId="5E602564" w14:textId="77777777" w:rsidR="0087232F" w:rsidRDefault="0087232F" w:rsidP="0087232F">
      <w:pPr>
        <w:tabs>
          <w:tab w:val="left" w:pos="-24212"/>
        </w:tabs>
        <w:jc w:val="both"/>
        <w:rPr>
          <w:rFonts w:eastAsiaTheme="minorHAnsi"/>
          <w:lang w:eastAsia="en-US"/>
        </w:rPr>
      </w:pPr>
    </w:p>
    <w:p w14:paraId="298761B2" w14:textId="77777777" w:rsidR="0087232F" w:rsidRPr="005B0D30" w:rsidRDefault="0087232F" w:rsidP="0087232F">
      <w:pPr>
        <w:tabs>
          <w:tab w:val="left" w:pos="-24212"/>
        </w:tabs>
        <w:jc w:val="both"/>
        <w:rPr>
          <w:rFonts w:eastAsiaTheme="minorHAnsi"/>
          <w:lang w:eastAsia="en-US"/>
        </w:rPr>
      </w:pPr>
    </w:p>
    <w:p w14:paraId="49BBA083" w14:textId="77777777" w:rsidR="0087232F" w:rsidRDefault="0087232F" w:rsidP="0087232F">
      <w:pPr>
        <w:rPr>
          <w:rFonts w:eastAsiaTheme="minorHAnsi"/>
          <w:lang w:eastAsia="en-US"/>
        </w:rPr>
      </w:pPr>
      <w:r w:rsidRPr="005B0D30">
        <w:rPr>
          <w:rFonts w:eastAsiaTheme="minorHAnsi"/>
          <w:lang w:eastAsia="en-US"/>
        </w:rPr>
        <w:t xml:space="preserve">Domes priekšsēdētājs </w:t>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t xml:space="preserve"> </w:t>
      </w:r>
      <w:r>
        <w:rPr>
          <w:rFonts w:eastAsiaTheme="minorHAnsi"/>
          <w:lang w:eastAsia="en-US"/>
        </w:rPr>
        <w:t xml:space="preserve">                    </w:t>
      </w:r>
      <w:r w:rsidRPr="005B0D30">
        <w:rPr>
          <w:rFonts w:eastAsiaTheme="minorHAnsi"/>
          <w:lang w:eastAsia="en-US"/>
        </w:rPr>
        <w:t xml:space="preserve">I. </w:t>
      </w:r>
      <w:proofErr w:type="spellStart"/>
      <w:r w:rsidRPr="005B0D30">
        <w:rPr>
          <w:rFonts w:eastAsiaTheme="minorHAnsi"/>
          <w:lang w:eastAsia="en-US"/>
        </w:rPr>
        <w:t>Gorskis</w:t>
      </w:r>
      <w:proofErr w:type="spellEnd"/>
      <w:r>
        <w:rPr>
          <w:rFonts w:eastAsiaTheme="minorHAnsi"/>
          <w:lang w:eastAsia="en-US"/>
        </w:rPr>
        <w:br w:type="page"/>
      </w:r>
    </w:p>
    <w:p w14:paraId="3E0999EE" w14:textId="77777777" w:rsidR="0087232F" w:rsidRDefault="0087232F" w:rsidP="0087232F">
      <w:pPr>
        <w:tabs>
          <w:tab w:val="left" w:pos="-24212"/>
        </w:tabs>
        <w:jc w:val="center"/>
        <w:rPr>
          <w:sz w:val="20"/>
          <w:szCs w:val="20"/>
        </w:rPr>
      </w:pPr>
      <w:r>
        <w:rPr>
          <w:noProof/>
          <w:sz w:val="20"/>
          <w:szCs w:val="20"/>
        </w:rPr>
        <w:lastRenderedPageBreak/>
        <w:drawing>
          <wp:inline distT="0" distB="0" distL="0" distR="0" wp14:anchorId="2756BED7" wp14:editId="45E3F913">
            <wp:extent cx="676275" cy="752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631F39" w14:textId="77777777" w:rsidR="0087232F" w:rsidRDefault="0087232F" w:rsidP="0087232F">
      <w:pPr>
        <w:pStyle w:val="Header"/>
        <w:jc w:val="center"/>
        <w:rPr>
          <w:sz w:val="20"/>
          <w:szCs w:val="20"/>
        </w:rPr>
      </w:pPr>
      <w:r>
        <w:rPr>
          <w:sz w:val="20"/>
        </w:rPr>
        <w:t>LATVIJAS REPUBLIKA</w:t>
      </w:r>
    </w:p>
    <w:p w14:paraId="22B1866E" w14:textId="77777777" w:rsidR="0087232F" w:rsidRDefault="0087232F" w:rsidP="0087232F">
      <w:pPr>
        <w:pStyle w:val="Header"/>
        <w:jc w:val="center"/>
        <w:rPr>
          <w:b/>
          <w:sz w:val="32"/>
          <w:szCs w:val="32"/>
        </w:rPr>
      </w:pPr>
      <w:r>
        <w:rPr>
          <w:b/>
          <w:sz w:val="32"/>
          <w:szCs w:val="32"/>
        </w:rPr>
        <w:t>DOBELES NOVADA DOME</w:t>
      </w:r>
    </w:p>
    <w:p w14:paraId="0F7EF0B2" w14:textId="77777777" w:rsidR="0087232F" w:rsidRDefault="0087232F" w:rsidP="0087232F">
      <w:pPr>
        <w:pStyle w:val="Header"/>
        <w:jc w:val="center"/>
        <w:rPr>
          <w:sz w:val="16"/>
          <w:szCs w:val="16"/>
        </w:rPr>
      </w:pPr>
      <w:r>
        <w:rPr>
          <w:sz w:val="16"/>
          <w:szCs w:val="16"/>
        </w:rPr>
        <w:t>Brīvības iela 17, Dobele, Dobeles novads, LV-3701</w:t>
      </w:r>
    </w:p>
    <w:p w14:paraId="13E4A220" w14:textId="77777777" w:rsidR="0087232F" w:rsidRDefault="0087232F" w:rsidP="0087232F">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color w:val="000000"/>
            <w:sz w:val="16"/>
            <w:szCs w:val="16"/>
          </w:rPr>
          <w:t>dome@dobele.lv</w:t>
        </w:r>
      </w:hyperlink>
    </w:p>
    <w:p w14:paraId="452C67B6" w14:textId="77777777" w:rsidR="0087232F" w:rsidRDefault="0087232F" w:rsidP="0087232F">
      <w:pPr>
        <w:pStyle w:val="Default"/>
        <w:jc w:val="center"/>
        <w:rPr>
          <w:b/>
          <w:bCs/>
        </w:rPr>
      </w:pPr>
    </w:p>
    <w:p w14:paraId="539392E6" w14:textId="77777777" w:rsidR="0087232F" w:rsidRDefault="0087232F" w:rsidP="0087232F">
      <w:pPr>
        <w:pStyle w:val="Default"/>
        <w:jc w:val="center"/>
        <w:rPr>
          <w:b/>
        </w:rPr>
      </w:pPr>
      <w:r>
        <w:rPr>
          <w:b/>
          <w:bCs/>
        </w:rPr>
        <w:t>LĒMUMS</w:t>
      </w:r>
    </w:p>
    <w:p w14:paraId="5F775CF7" w14:textId="77777777" w:rsidR="0087232F" w:rsidRDefault="0087232F" w:rsidP="0087232F">
      <w:pPr>
        <w:pStyle w:val="Default"/>
        <w:jc w:val="center"/>
        <w:rPr>
          <w:b/>
        </w:rPr>
      </w:pPr>
      <w:r>
        <w:rPr>
          <w:b/>
          <w:bCs/>
        </w:rPr>
        <w:t>Dobelē</w:t>
      </w:r>
    </w:p>
    <w:p w14:paraId="013660A7" w14:textId="77777777" w:rsidR="0087232F" w:rsidRDefault="0087232F" w:rsidP="0087232F">
      <w:pPr>
        <w:pStyle w:val="Default"/>
        <w:ind w:right="-766"/>
        <w:jc w:val="both"/>
        <w:rPr>
          <w:b/>
          <w:bCs/>
        </w:rPr>
      </w:pPr>
    </w:p>
    <w:p w14:paraId="1E268FE2" w14:textId="77777777" w:rsidR="0087232F" w:rsidRPr="00CE2718" w:rsidRDefault="0087232F" w:rsidP="0087232F">
      <w:pPr>
        <w:tabs>
          <w:tab w:val="center" w:pos="4320"/>
          <w:tab w:val="right" w:pos="8640"/>
          <w:tab w:val="right" w:pos="9498"/>
        </w:tabs>
        <w:rPr>
          <w:color w:val="000000"/>
          <w:szCs w:val="20"/>
          <w:lang w:eastAsia="x-none"/>
        </w:rPr>
      </w:pPr>
      <w:r>
        <w:rPr>
          <w:b/>
          <w:lang w:eastAsia="ar-SA"/>
        </w:rPr>
        <w:t>2021. gada 29.decembrī</w:t>
      </w:r>
      <w:r>
        <w:rPr>
          <w:b/>
          <w:lang w:eastAsia="ar-SA"/>
        </w:rPr>
        <w:tab/>
      </w:r>
      <w:r>
        <w:rPr>
          <w:b/>
          <w:lang w:eastAsia="ar-SA"/>
        </w:rPr>
        <w:tab/>
      </w:r>
      <w:r w:rsidRPr="00CE2718">
        <w:rPr>
          <w:b/>
          <w:color w:val="000000"/>
          <w:szCs w:val="20"/>
          <w:lang w:eastAsia="x-none"/>
        </w:rPr>
        <w:t>Nr.</w:t>
      </w:r>
      <w:r>
        <w:rPr>
          <w:b/>
          <w:color w:val="000000"/>
          <w:szCs w:val="20"/>
          <w:lang w:eastAsia="x-none"/>
        </w:rPr>
        <w:t>315</w:t>
      </w:r>
      <w:r w:rsidRPr="00CE2718">
        <w:rPr>
          <w:b/>
          <w:color w:val="000000"/>
          <w:szCs w:val="20"/>
          <w:lang w:eastAsia="x-none"/>
        </w:rPr>
        <w:t>/</w:t>
      </w:r>
      <w:r>
        <w:rPr>
          <w:b/>
          <w:color w:val="000000"/>
          <w:szCs w:val="20"/>
          <w:lang w:eastAsia="x-none"/>
        </w:rPr>
        <w:t>19</w:t>
      </w:r>
    </w:p>
    <w:p w14:paraId="486A80D5" w14:textId="77777777" w:rsidR="0087232F" w:rsidRPr="00CE2718" w:rsidRDefault="0087232F" w:rsidP="0087232F">
      <w:pPr>
        <w:tabs>
          <w:tab w:val="center" w:pos="4320"/>
          <w:tab w:val="right" w:pos="8640"/>
        </w:tabs>
        <w:jc w:val="center"/>
        <w:rPr>
          <w:color w:val="000000"/>
          <w:szCs w:val="20"/>
          <w:lang w:eastAsia="x-none"/>
        </w:rPr>
      </w:pPr>
      <w:r>
        <w:rPr>
          <w:color w:val="000000"/>
          <w:szCs w:val="20"/>
          <w:lang w:eastAsia="x-none"/>
        </w:rPr>
        <w:t xml:space="preserve">                                                                                                           </w:t>
      </w:r>
      <w:r w:rsidRPr="00CE2718">
        <w:rPr>
          <w:color w:val="000000"/>
          <w:szCs w:val="20"/>
          <w:lang w:eastAsia="x-none"/>
        </w:rPr>
        <w:t>(prot.Nr.</w:t>
      </w:r>
      <w:r>
        <w:rPr>
          <w:color w:val="000000"/>
          <w:szCs w:val="20"/>
          <w:lang w:eastAsia="x-none"/>
        </w:rPr>
        <w:t>19</w:t>
      </w:r>
      <w:r w:rsidRPr="00CE2718">
        <w:rPr>
          <w:color w:val="000000"/>
          <w:szCs w:val="20"/>
          <w:lang w:eastAsia="x-none"/>
        </w:rPr>
        <w:t xml:space="preserve">, </w:t>
      </w:r>
      <w:r>
        <w:rPr>
          <w:color w:val="000000"/>
          <w:szCs w:val="20"/>
          <w:lang w:eastAsia="x-none"/>
        </w:rPr>
        <w:t>5.</w:t>
      </w:r>
      <w:r w:rsidRPr="00CE2718">
        <w:rPr>
          <w:color w:val="000000"/>
          <w:szCs w:val="20"/>
          <w:lang w:eastAsia="x-none"/>
        </w:rPr>
        <w:t>§)</w:t>
      </w:r>
    </w:p>
    <w:p w14:paraId="38DD4568" w14:textId="77777777" w:rsidR="0087232F" w:rsidRDefault="0087232F" w:rsidP="0087232F">
      <w:pPr>
        <w:tabs>
          <w:tab w:val="left" w:pos="-24212"/>
        </w:tabs>
        <w:jc w:val="center"/>
        <w:rPr>
          <w:lang w:eastAsia="ar-SA"/>
        </w:rPr>
      </w:pPr>
    </w:p>
    <w:p w14:paraId="1BBC76A8" w14:textId="77777777" w:rsidR="0087232F" w:rsidRDefault="0087232F" w:rsidP="0087232F">
      <w:pPr>
        <w:jc w:val="center"/>
        <w:rPr>
          <w:b/>
          <w:u w:val="single"/>
        </w:rPr>
      </w:pPr>
      <w:r>
        <w:rPr>
          <w:b/>
          <w:color w:val="000000"/>
          <w:u w:val="single"/>
        </w:rPr>
        <w:t>Par Dobeles novada domes saistošo noteikumu Nr. 9_</w:t>
      </w:r>
      <w:r>
        <w:rPr>
          <w:b/>
          <w:u w:val="single"/>
        </w:rPr>
        <w:t>„Par Dobeles novada pašvaldības palīdzību dzīvokļa jautājumu risināšanā</w:t>
      </w:r>
      <w:r>
        <w:rPr>
          <w:b/>
          <w:color w:val="000000"/>
          <w:u w:val="single"/>
        </w:rPr>
        <w:t>” apstiprināšanu</w:t>
      </w:r>
      <w:r>
        <w:rPr>
          <w:b/>
          <w:u w:val="single"/>
        </w:rPr>
        <w:t xml:space="preserve"> </w:t>
      </w:r>
    </w:p>
    <w:p w14:paraId="2820D6A3" w14:textId="77777777" w:rsidR="0087232F" w:rsidRDefault="0087232F" w:rsidP="0087232F"/>
    <w:p w14:paraId="0ED6E942" w14:textId="77777777" w:rsidR="0087232F" w:rsidRDefault="0087232F" w:rsidP="0087232F">
      <w:pPr>
        <w:ind w:firstLine="720"/>
        <w:jc w:val="both"/>
      </w:pPr>
    </w:p>
    <w:p w14:paraId="65BF4BBC" w14:textId="04990B7F" w:rsidR="0087232F" w:rsidRDefault="0087232F" w:rsidP="0087232F">
      <w:pPr>
        <w:ind w:firstLine="720"/>
        <w:jc w:val="both"/>
      </w:pPr>
      <w:r>
        <w:t xml:space="preserve">Saskaņā ar likuma „Par pašvaldībām” 43. panta trešo daļu, </w:t>
      </w:r>
      <w:r w:rsidR="003D7B7E" w:rsidRPr="005B0D30">
        <w:rPr>
          <w:rFonts w:eastAsiaTheme="minorHAnsi"/>
          <w:lang w:eastAsia="en-US"/>
        </w:rPr>
        <w:t xml:space="preserve">atklāti balsojot: PAR – </w:t>
      </w:r>
      <w:r w:rsidR="003D7B7E">
        <w:rPr>
          <w:rFonts w:eastAsiaTheme="minorHAnsi"/>
          <w:lang w:eastAsia="en-US"/>
        </w:rPr>
        <w:t>18</w:t>
      </w:r>
      <w:r w:rsidR="003D7B7E" w:rsidRPr="0034365C">
        <w:rPr>
          <w:lang w:eastAsia="et-EE"/>
        </w:rPr>
        <w:t xml:space="preserve"> </w:t>
      </w:r>
      <w:r w:rsidR="003D7B7E">
        <w:rPr>
          <w:lang w:eastAsia="et-EE"/>
        </w:rPr>
        <w:t xml:space="preserve">(Ģirts </w:t>
      </w:r>
      <w:proofErr w:type="spellStart"/>
      <w:r w:rsidR="003D7B7E">
        <w:rPr>
          <w:lang w:eastAsia="et-EE"/>
        </w:rPr>
        <w:t>Ante</w:t>
      </w:r>
      <w:proofErr w:type="spellEnd"/>
      <w:r w:rsidR="003D7B7E">
        <w:rPr>
          <w:lang w:eastAsia="et-EE"/>
        </w:rPr>
        <w:t xml:space="preserve">, Kristīne Briede, Madara </w:t>
      </w:r>
      <w:proofErr w:type="spellStart"/>
      <w:r w:rsidR="003D7B7E">
        <w:rPr>
          <w:lang w:eastAsia="et-EE"/>
        </w:rPr>
        <w:t>Darguža</w:t>
      </w:r>
      <w:proofErr w:type="spellEnd"/>
      <w:r w:rsidR="003D7B7E">
        <w:rPr>
          <w:lang w:eastAsia="et-EE"/>
        </w:rPr>
        <w:t xml:space="preserve">, Sarmīte Dude, Māris Feldmanis, Edgars </w:t>
      </w:r>
      <w:proofErr w:type="spellStart"/>
      <w:r w:rsidR="003D7B7E">
        <w:rPr>
          <w:lang w:eastAsia="et-EE"/>
        </w:rPr>
        <w:t>Gaigalis</w:t>
      </w:r>
      <w:proofErr w:type="spellEnd"/>
      <w:r w:rsidR="003D7B7E">
        <w:rPr>
          <w:lang w:eastAsia="et-EE"/>
        </w:rPr>
        <w:t xml:space="preserve">, Ivars </w:t>
      </w:r>
      <w:proofErr w:type="spellStart"/>
      <w:r w:rsidR="003D7B7E">
        <w:rPr>
          <w:lang w:eastAsia="et-EE"/>
        </w:rPr>
        <w:t>Gorskis</w:t>
      </w:r>
      <w:proofErr w:type="spellEnd"/>
      <w:r w:rsidR="003D7B7E">
        <w:rPr>
          <w:lang w:eastAsia="et-EE"/>
        </w:rPr>
        <w:t xml:space="preserve">, Gints Kaminskis, Linda </w:t>
      </w:r>
      <w:proofErr w:type="spellStart"/>
      <w:r w:rsidR="003D7B7E">
        <w:rPr>
          <w:lang w:eastAsia="et-EE"/>
        </w:rPr>
        <w:t>Karloviča</w:t>
      </w:r>
      <w:proofErr w:type="spellEnd"/>
      <w:r w:rsidR="003D7B7E">
        <w:rPr>
          <w:lang w:eastAsia="et-EE"/>
        </w:rPr>
        <w:t xml:space="preserve">, Edgars Laimiņš, Sintija </w:t>
      </w:r>
      <w:proofErr w:type="spellStart"/>
      <w:r w:rsidR="003D7B7E">
        <w:rPr>
          <w:lang w:eastAsia="et-EE"/>
        </w:rPr>
        <w:t>Liekniņa</w:t>
      </w:r>
      <w:proofErr w:type="spellEnd"/>
      <w:r w:rsidR="003D7B7E">
        <w:rPr>
          <w:lang w:eastAsia="et-EE"/>
        </w:rPr>
        <w:t xml:space="preserve">, Andris </w:t>
      </w:r>
      <w:proofErr w:type="spellStart"/>
      <w:r w:rsidR="003D7B7E">
        <w:rPr>
          <w:lang w:eastAsia="et-EE"/>
        </w:rPr>
        <w:t>Podvinskis</w:t>
      </w:r>
      <w:proofErr w:type="spellEnd"/>
      <w:r w:rsidR="003D7B7E">
        <w:rPr>
          <w:lang w:eastAsia="et-EE"/>
        </w:rPr>
        <w:t xml:space="preserve">, Viesturs Reinfelds, Dace Reinika, Guntis </w:t>
      </w:r>
      <w:proofErr w:type="spellStart"/>
      <w:r w:rsidR="003D7B7E">
        <w:rPr>
          <w:lang w:eastAsia="et-EE"/>
        </w:rPr>
        <w:t>Safranovičs</w:t>
      </w:r>
      <w:proofErr w:type="spellEnd"/>
      <w:r w:rsidR="003D7B7E">
        <w:rPr>
          <w:lang w:eastAsia="et-EE"/>
        </w:rPr>
        <w:t xml:space="preserve">, Andrejs Spridzāns, Ivars Stanga, Indra </w:t>
      </w:r>
      <w:proofErr w:type="spellStart"/>
      <w:r w:rsidR="003D7B7E">
        <w:rPr>
          <w:lang w:eastAsia="et-EE"/>
        </w:rPr>
        <w:t>Špela</w:t>
      </w:r>
      <w:proofErr w:type="spellEnd"/>
      <w:r w:rsidR="003D7B7E">
        <w:rPr>
          <w:lang w:eastAsia="et-EE"/>
        </w:rPr>
        <w:t>),</w:t>
      </w:r>
      <w:r w:rsidR="003D7B7E">
        <w:rPr>
          <w:rFonts w:eastAsiaTheme="minorHAnsi"/>
          <w:lang w:eastAsia="en-US"/>
        </w:rPr>
        <w:t xml:space="preserve"> </w:t>
      </w:r>
      <w:r w:rsidR="003D7B7E" w:rsidRPr="005B0D30">
        <w:rPr>
          <w:rFonts w:eastAsiaTheme="minorHAnsi"/>
          <w:lang w:eastAsia="en-US"/>
        </w:rPr>
        <w:t xml:space="preserve">PRET – </w:t>
      </w:r>
      <w:r w:rsidR="003D7B7E">
        <w:rPr>
          <w:rFonts w:eastAsiaTheme="minorHAnsi"/>
          <w:lang w:eastAsia="en-US"/>
        </w:rPr>
        <w:t xml:space="preserve">nav, </w:t>
      </w:r>
      <w:r w:rsidR="003D7B7E" w:rsidRPr="005B0D30">
        <w:rPr>
          <w:rFonts w:eastAsiaTheme="minorHAnsi"/>
          <w:lang w:eastAsia="en-US"/>
        </w:rPr>
        <w:t xml:space="preserve"> ATTURAS</w:t>
      </w:r>
      <w:r w:rsidR="003D7B7E">
        <w:rPr>
          <w:rFonts w:eastAsiaTheme="minorHAnsi"/>
          <w:lang w:eastAsia="en-US"/>
        </w:rPr>
        <w:t xml:space="preserve"> </w:t>
      </w:r>
      <w:r w:rsidR="003D7B7E" w:rsidRPr="005B0D30">
        <w:rPr>
          <w:rFonts w:eastAsiaTheme="minorHAnsi"/>
          <w:lang w:eastAsia="en-US"/>
        </w:rPr>
        <w:t xml:space="preserve">– </w:t>
      </w:r>
      <w:r w:rsidR="003D7B7E">
        <w:rPr>
          <w:rFonts w:eastAsiaTheme="minorHAnsi"/>
          <w:lang w:eastAsia="en-US"/>
        </w:rPr>
        <w:t xml:space="preserve"> nav</w:t>
      </w:r>
      <w:r w:rsidR="003D7B7E" w:rsidRPr="005B0D30">
        <w:rPr>
          <w:rFonts w:eastAsiaTheme="minorHAnsi"/>
          <w:bCs/>
          <w:lang w:eastAsia="et-EE"/>
        </w:rPr>
        <w:t>,</w:t>
      </w:r>
      <w:r w:rsidR="003D7B7E" w:rsidRPr="005B0D30">
        <w:rPr>
          <w:rFonts w:eastAsiaTheme="minorHAnsi"/>
          <w:lang w:eastAsia="en-US"/>
        </w:rPr>
        <w:t xml:space="preserve"> </w:t>
      </w:r>
      <w:r>
        <w:t>Dobeles novada dome NOLEMJ:</w:t>
      </w:r>
    </w:p>
    <w:p w14:paraId="76C9656D" w14:textId="77777777" w:rsidR="0087232F" w:rsidRDefault="0087232F" w:rsidP="0087232F">
      <w:pPr>
        <w:ind w:firstLine="720"/>
        <w:jc w:val="both"/>
      </w:pPr>
    </w:p>
    <w:p w14:paraId="274509A6" w14:textId="77777777" w:rsidR="0087232F" w:rsidRDefault="0087232F" w:rsidP="0087232F">
      <w:pPr>
        <w:ind w:firstLine="720"/>
        <w:jc w:val="both"/>
      </w:pPr>
      <w:r>
        <w:t>Apstiprināt Dobeles novada domes saistošos noteikumus Nr.9 „Par Dobeles novada pašvaldības palīdzību dzīvokļa jautājumu risināšanā</w:t>
      </w:r>
      <w:r>
        <w:rPr>
          <w:color w:val="000000"/>
        </w:rPr>
        <w:t>”</w:t>
      </w:r>
      <w:r>
        <w:t xml:space="preserve"> (pielikumā).</w:t>
      </w:r>
    </w:p>
    <w:p w14:paraId="1E8FF34F" w14:textId="77777777" w:rsidR="0087232F" w:rsidRDefault="0087232F" w:rsidP="0087232F"/>
    <w:p w14:paraId="1375D48D" w14:textId="77777777" w:rsidR="0087232F" w:rsidRDefault="0087232F" w:rsidP="0087232F"/>
    <w:p w14:paraId="2A67D734" w14:textId="77777777" w:rsidR="0087232F" w:rsidRDefault="0087232F" w:rsidP="0087232F"/>
    <w:p w14:paraId="6CB79F49" w14:textId="77777777" w:rsidR="0087232F" w:rsidRDefault="0087232F" w:rsidP="0087232F"/>
    <w:p w14:paraId="5B66929A" w14:textId="77777777" w:rsidR="0087232F" w:rsidRDefault="0087232F" w:rsidP="0087232F">
      <w:r>
        <w:t xml:space="preserve">Domes priekšsēdētājs </w:t>
      </w:r>
      <w:r>
        <w:tab/>
      </w:r>
      <w:r>
        <w:tab/>
      </w:r>
      <w:r>
        <w:tab/>
      </w:r>
      <w:r>
        <w:tab/>
      </w:r>
      <w:r>
        <w:tab/>
      </w:r>
      <w:r>
        <w:tab/>
      </w:r>
      <w:r>
        <w:tab/>
      </w:r>
      <w:r>
        <w:tab/>
      </w:r>
      <w:r>
        <w:tab/>
        <w:t xml:space="preserve">          </w:t>
      </w:r>
      <w:proofErr w:type="spellStart"/>
      <w:r>
        <w:t>I.Gorskis</w:t>
      </w:r>
      <w:proofErr w:type="spellEnd"/>
    </w:p>
    <w:p w14:paraId="09130B1F" w14:textId="77777777" w:rsidR="0087232F" w:rsidRDefault="0087232F" w:rsidP="0087232F"/>
    <w:p w14:paraId="3A9E4A53" w14:textId="77777777" w:rsidR="0087232F" w:rsidRDefault="0087232F" w:rsidP="0087232F"/>
    <w:p w14:paraId="6596367B" w14:textId="77777777" w:rsidR="0087232F" w:rsidRDefault="0087232F" w:rsidP="0087232F"/>
    <w:p w14:paraId="4EB4EED7" w14:textId="77777777" w:rsidR="0087232F" w:rsidRDefault="0087232F" w:rsidP="0087232F">
      <w:pPr>
        <w:tabs>
          <w:tab w:val="left" w:pos="-24212"/>
        </w:tabs>
        <w:jc w:val="center"/>
        <w:rPr>
          <w:lang w:eastAsia="ar-SA"/>
        </w:rPr>
      </w:pPr>
    </w:p>
    <w:p w14:paraId="0E3B8600" w14:textId="77777777" w:rsidR="0087232F" w:rsidRPr="00A53F14" w:rsidRDefault="0087232F" w:rsidP="0087232F">
      <w:pPr>
        <w:tabs>
          <w:tab w:val="left" w:pos="-24212"/>
        </w:tabs>
        <w:jc w:val="right"/>
        <w:rPr>
          <w:b/>
        </w:rPr>
      </w:pPr>
      <w:r>
        <w:rPr>
          <w:b/>
        </w:rPr>
        <w:br w:type="page"/>
      </w:r>
    </w:p>
    <w:p w14:paraId="1C9063F3" w14:textId="77777777" w:rsidR="0087232F" w:rsidRDefault="0087232F" w:rsidP="0087232F">
      <w:pPr>
        <w:tabs>
          <w:tab w:val="left" w:pos="-24212"/>
        </w:tabs>
        <w:jc w:val="center"/>
        <w:rPr>
          <w:sz w:val="20"/>
          <w:szCs w:val="20"/>
        </w:rPr>
      </w:pPr>
    </w:p>
    <w:p w14:paraId="6A5732B9" w14:textId="77777777" w:rsidR="0087232F" w:rsidRDefault="0087232F" w:rsidP="0087232F">
      <w:pPr>
        <w:tabs>
          <w:tab w:val="left" w:pos="-24212"/>
        </w:tabs>
        <w:jc w:val="center"/>
        <w:rPr>
          <w:sz w:val="20"/>
          <w:szCs w:val="20"/>
        </w:rPr>
      </w:pPr>
      <w:r w:rsidRPr="00DC45D1">
        <w:rPr>
          <w:noProof/>
          <w:sz w:val="20"/>
          <w:szCs w:val="20"/>
        </w:rPr>
        <w:drawing>
          <wp:inline distT="0" distB="0" distL="0" distR="0" wp14:anchorId="55D725DE" wp14:editId="39D498EE">
            <wp:extent cx="676275" cy="7524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E41CE0E" w14:textId="77777777" w:rsidR="0087232F" w:rsidRDefault="0087232F" w:rsidP="0087232F">
      <w:pPr>
        <w:pStyle w:val="Header"/>
        <w:jc w:val="center"/>
        <w:rPr>
          <w:sz w:val="20"/>
        </w:rPr>
      </w:pPr>
      <w:r>
        <w:rPr>
          <w:sz w:val="20"/>
        </w:rPr>
        <w:t>LATVIJAS REPUBLIKA</w:t>
      </w:r>
    </w:p>
    <w:p w14:paraId="2D8AC9AD" w14:textId="77777777" w:rsidR="0087232F" w:rsidRDefault="0087232F" w:rsidP="0087232F">
      <w:pPr>
        <w:pStyle w:val="Header"/>
        <w:jc w:val="center"/>
        <w:rPr>
          <w:b/>
          <w:sz w:val="32"/>
          <w:szCs w:val="32"/>
        </w:rPr>
      </w:pPr>
      <w:r>
        <w:rPr>
          <w:b/>
          <w:sz w:val="32"/>
          <w:szCs w:val="32"/>
        </w:rPr>
        <w:t>DOBELES NOVADA DOME</w:t>
      </w:r>
    </w:p>
    <w:p w14:paraId="4067BC7A" w14:textId="77777777" w:rsidR="0087232F" w:rsidRDefault="0087232F" w:rsidP="0087232F">
      <w:pPr>
        <w:pStyle w:val="Header"/>
        <w:jc w:val="center"/>
        <w:rPr>
          <w:sz w:val="16"/>
          <w:szCs w:val="16"/>
        </w:rPr>
      </w:pPr>
      <w:r>
        <w:rPr>
          <w:sz w:val="16"/>
          <w:szCs w:val="16"/>
        </w:rPr>
        <w:t>Brīvības iela 17, Dobele, Dobeles novads, LV-3701</w:t>
      </w:r>
    </w:p>
    <w:p w14:paraId="66B66ADC" w14:textId="77777777" w:rsidR="0087232F" w:rsidRDefault="0087232F" w:rsidP="0087232F">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14:paraId="7F2E7241" w14:textId="77777777" w:rsidR="0087232F" w:rsidRDefault="0087232F" w:rsidP="0087232F">
      <w:pPr>
        <w:pStyle w:val="Default"/>
        <w:jc w:val="center"/>
        <w:rPr>
          <w:b/>
          <w:bCs/>
        </w:rPr>
      </w:pPr>
    </w:p>
    <w:p w14:paraId="33E21CE1" w14:textId="77777777" w:rsidR="0087232F" w:rsidRPr="000913FD" w:rsidRDefault="0087232F" w:rsidP="0087232F">
      <w:pPr>
        <w:pStyle w:val="Default"/>
        <w:jc w:val="right"/>
      </w:pPr>
      <w:r w:rsidRPr="000913FD">
        <w:t>APSTIPRINĀTI</w:t>
      </w:r>
    </w:p>
    <w:p w14:paraId="047AA18F" w14:textId="77777777" w:rsidR="0087232F" w:rsidRPr="000913FD" w:rsidRDefault="0087232F" w:rsidP="0087232F">
      <w:pPr>
        <w:pStyle w:val="Default"/>
        <w:jc w:val="right"/>
      </w:pPr>
      <w:r w:rsidRPr="000913FD">
        <w:t>ar Dobeles novada domes</w:t>
      </w:r>
    </w:p>
    <w:p w14:paraId="6F9498CE" w14:textId="77777777" w:rsidR="0087232F" w:rsidRDefault="0087232F" w:rsidP="0087232F">
      <w:pPr>
        <w:pStyle w:val="Default"/>
        <w:jc w:val="right"/>
      </w:pPr>
      <w:r w:rsidRPr="000913FD">
        <w:t xml:space="preserve">2021. gada </w:t>
      </w:r>
      <w:r>
        <w:t>29.decembra</w:t>
      </w:r>
    </w:p>
    <w:p w14:paraId="32B6F6F8" w14:textId="77777777" w:rsidR="0087232F" w:rsidRPr="000913FD" w:rsidRDefault="0087232F" w:rsidP="0087232F">
      <w:pPr>
        <w:pStyle w:val="Default"/>
        <w:jc w:val="right"/>
      </w:pPr>
      <w:r w:rsidRPr="000913FD">
        <w:t xml:space="preserve"> lēmumu Nr. </w:t>
      </w:r>
      <w:r>
        <w:t>315</w:t>
      </w:r>
      <w:r w:rsidRPr="000913FD">
        <w:t>/</w:t>
      </w:r>
      <w:r>
        <w:t>19</w:t>
      </w:r>
    </w:p>
    <w:p w14:paraId="302D63BB" w14:textId="77777777" w:rsidR="0087232F" w:rsidRPr="003E4CE1" w:rsidRDefault="0087232F" w:rsidP="0087232F">
      <w:pPr>
        <w:pStyle w:val="NoSpacing"/>
        <w:jc w:val="both"/>
        <w:rPr>
          <w:b/>
        </w:rPr>
      </w:pPr>
    </w:p>
    <w:p w14:paraId="5857DC64" w14:textId="77777777" w:rsidR="0087232F" w:rsidRPr="003E4CE1" w:rsidRDefault="0087232F" w:rsidP="0087232F">
      <w:pPr>
        <w:pStyle w:val="NoSpacing"/>
        <w:jc w:val="both"/>
        <w:rPr>
          <w:b/>
        </w:rPr>
      </w:pPr>
      <w:r w:rsidRPr="003E4CE1">
        <w:rPr>
          <w:b/>
        </w:rPr>
        <w:t>2021. gada </w:t>
      </w:r>
      <w:r>
        <w:rPr>
          <w:b/>
        </w:rPr>
        <w:t>29.decembrī</w:t>
      </w:r>
      <w:r w:rsidRPr="003E4CE1">
        <w:rPr>
          <w:b/>
        </w:rPr>
        <w:tab/>
      </w:r>
      <w:r w:rsidRPr="003E4CE1">
        <w:rPr>
          <w:b/>
        </w:rPr>
        <w:tab/>
      </w:r>
      <w:r w:rsidRPr="003E4CE1">
        <w:rPr>
          <w:b/>
        </w:rPr>
        <w:tab/>
      </w:r>
      <w:r w:rsidRPr="003E4CE1">
        <w:rPr>
          <w:b/>
        </w:rPr>
        <w:tab/>
      </w:r>
      <w:r>
        <w:rPr>
          <w:b/>
        </w:rPr>
        <w:tab/>
      </w:r>
      <w:r w:rsidRPr="003E4CE1">
        <w:rPr>
          <w:b/>
        </w:rPr>
        <w:t>Saistošie noteikumi Nr. </w:t>
      </w:r>
      <w:r>
        <w:rPr>
          <w:b/>
        </w:rPr>
        <w:t>9</w:t>
      </w:r>
    </w:p>
    <w:p w14:paraId="3DAED1E7" w14:textId="77777777" w:rsidR="0087232F" w:rsidRDefault="0087232F" w:rsidP="0087232F">
      <w:pPr>
        <w:tabs>
          <w:tab w:val="left" w:pos="6946"/>
        </w:tabs>
        <w:jc w:val="both"/>
      </w:pPr>
    </w:p>
    <w:p w14:paraId="76B76222" w14:textId="77777777" w:rsidR="0087232F" w:rsidRPr="003900C4" w:rsidRDefault="0087232F" w:rsidP="0087232F">
      <w:pPr>
        <w:autoSpaceDE w:val="0"/>
        <w:autoSpaceDN w:val="0"/>
        <w:adjustRightInd w:val="0"/>
        <w:spacing w:before="240" w:after="120"/>
        <w:ind w:left="1077"/>
        <w:jc w:val="center"/>
        <w:rPr>
          <w:b/>
          <w:bCs/>
          <w:sz w:val="28"/>
          <w:szCs w:val="28"/>
        </w:rPr>
      </w:pPr>
      <w:r w:rsidRPr="003900C4">
        <w:rPr>
          <w:b/>
          <w:bCs/>
          <w:sz w:val="28"/>
          <w:szCs w:val="28"/>
        </w:rPr>
        <w:t>Par Dobeles novada pašvaldības palīdzību dzīvokļa jautājumu risināšanā</w:t>
      </w:r>
    </w:p>
    <w:p w14:paraId="743C9CAC" w14:textId="77777777" w:rsidR="0087232F" w:rsidRPr="00AD1DA6" w:rsidRDefault="0087232F" w:rsidP="0087232F">
      <w:pPr>
        <w:pStyle w:val="Default"/>
        <w:jc w:val="center"/>
      </w:pPr>
    </w:p>
    <w:p w14:paraId="54536918" w14:textId="77777777" w:rsidR="0087232F" w:rsidRPr="00A80284" w:rsidRDefault="0087232F" w:rsidP="0087232F">
      <w:pPr>
        <w:pStyle w:val="Default"/>
        <w:ind w:left="4111"/>
        <w:jc w:val="both"/>
        <w:rPr>
          <w:sz w:val="20"/>
          <w:szCs w:val="20"/>
        </w:rPr>
      </w:pPr>
      <w:r w:rsidRPr="00A80284">
        <w:rPr>
          <w:sz w:val="20"/>
          <w:szCs w:val="20"/>
        </w:rPr>
        <w:t>Izdoti saskaņā ar likuma "Par palīdzību dzīvokļa jautājumu risināšanā" 5.pantu, 6.panta otro daļu, 7.panta piekto un sesto daļu, 14.panta astoto daļu, 15. pantu, 17.pantu, 21.</w:t>
      </w:r>
      <w:r w:rsidRPr="00A80284">
        <w:rPr>
          <w:sz w:val="20"/>
          <w:szCs w:val="20"/>
          <w:vertAlign w:val="superscript"/>
        </w:rPr>
        <w:t xml:space="preserve">1 </w:t>
      </w:r>
      <w:r w:rsidRPr="00A80284">
        <w:rPr>
          <w:sz w:val="20"/>
          <w:szCs w:val="20"/>
        </w:rPr>
        <w:t>panta otro daļu, 21.</w:t>
      </w:r>
      <w:r w:rsidRPr="00A80284">
        <w:rPr>
          <w:sz w:val="20"/>
          <w:szCs w:val="20"/>
          <w:vertAlign w:val="superscript"/>
        </w:rPr>
        <w:t xml:space="preserve">2 </w:t>
      </w:r>
      <w:r w:rsidRPr="00A80284">
        <w:rPr>
          <w:sz w:val="20"/>
          <w:szCs w:val="20"/>
        </w:rPr>
        <w:t>panta otro daļu un 24. panta pirmo daļu, likuma "Par sociālajiem dzīvokļiem un sociālajām dzīvojamām mājām" 5. panta ceturto daļu, 6.pantu, 9. panta ceturto daļu, 10. panta otro daļu un 12.pantu.</w:t>
      </w:r>
    </w:p>
    <w:p w14:paraId="1EF3AC3E" w14:textId="77777777" w:rsidR="0087232F" w:rsidRDefault="0087232F" w:rsidP="0087232F">
      <w:pPr>
        <w:autoSpaceDE w:val="0"/>
        <w:autoSpaceDN w:val="0"/>
        <w:adjustRightInd w:val="0"/>
        <w:spacing w:before="240" w:after="120"/>
        <w:ind w:left="360" w:hanging="927"/>
        <w:jc w:val="center"/>
        <w:rPr>
          <w:b/>
          <w:bCs/>
        </w:rPr>
      </w:pPr>
      <w:proofErr w:type="spellStart"/>
      <w:r>
        <w:rPr>
          <w:b/>
          <w:bCs/>
        </w:rPr>
        <w:t>I.</w:t>
      </w:r>
      <w:r w:rsidRPr="00AD1DA6">
        <w:rPr>
          <w:b/>
          <w:bCs/>
        </w:rPr>
        <w:t>Vispārīgie</w:t>
      </w:r>
      <w:proofErr w:type="spellEnd"/>
      <w:r w:rsidRPr="00AD1DA6">
        <w:rPr>
          <w:b/>
          <w:bCs/>
        </w:rPr>
        <w:t xml:space="preserve"> jautājumi</w:t>
      </w:r>
    </w:p>
    <w:p w14:paraId="052376EE" w14:textId="77777777" w:rsidR="0087232F" w:rsidRDefault="0087232F" w:rsidP="002267EB">
      <w:pPr>
        <w:pStyle w:val="Default"/>
        <w:numPr>
          <w:ilvl w:val="0"/>
          <w:numId w:val="16"/>
        </w:numPr>
        <w:ind w:left="0" w:firstLine="0"/>
        <w:jc w:val="both"/>
        <w:rPr>
          <w:color w:val="auto"/>
        </w:rPr>
      </w:pPr>
      <w:r w:rsidRPr="00D57C67">
        <w:rPr>
          <w:color w:val="auto"/>
        </w:rPr>
        <w:t xml:space="preserve">Saistošie noteikumi </w:t>
      </w:r>
      <w:r w:rsidRPr="00654FC4">
        <w:rPr>
          <w:color w:val="auto"/>
        </w:rPr>
        <w:t>(turpmāk</w:t>
      </w:r>
      <w:r>
        <w:rPr>
          <w:color w:val="auto"/>
        </w:rPr>
        <w:t xml:space="preserve"> </w:t>
      </w:r>
      <w:r>
        <w:rPr>
          <w:strike/>
          <w:color w:val="auto"/>
        </w:rPr>
        <w:t xml:space="preserve"> </w:t>
      </w:r>
      <w:r w:rsidRPr="00D57C67">
        <w:rPr>
          <w:color w:val="auto"/>
        </w:rPr>
        <w:t xml:space="preserve"> </w:t>
      </w:r>
      <w:r>
        <w:rPr>
          <w:color w:val="auto"/>
        </w:rPr>
        <w:t>N</w:t>
      </w:r>
      <w:r w:rsidRPr="00D57C67">
        <w:rPr>
          <w:color w:val="auto"/>
        </w:rPr>
        <w:t>oteikumi) nosaka personu kategorijas, kuras ir tiesīgas saņemt Dob</w:t>
      </w:r>
      <w:r>
        <w:rPr>
          <w:color w:val="auto"/>
        </w:rPr>
        <w:t>eles novada pašvaldības (</w:t>
      </w:r>
      <w:r w:rsidRPr="00654FC4">
        <w:rPr>
          <w:color w:val="auto"/>
        </w:rPr>
        <w:t>turpmāk –</w:t>
      </w:r>
      <w:r w:rsidRPr="00D57C67">
        <w:rPr>
          <w:color w:val="auto"/>
        </w:rPr>
        <w:t xml:space="preserve"> Pašvaldība) palīdzību </w:t>
      </w:r>
      <w:r>
        <w:rPr>
          <w:color w:val="auto"/>
        </w:rPr>
        <w:t xml:space="preserve">Pašvaldības īpašumā esošās </w:t>
      </w:r>
      <w:r w:rsidRPr="0081055C">
        <w:t>dzīvojamās telpas</w:t>
      </w:r>
      <w:r w:rsidRPr="00D57C67">
        <w:rPr>
          <w:color w:val="auto"/>
        </w:rPr>
        <w:t xml:space="preserve"> jautājumu risināšanā (turpmāk – palīdzība), </w:t>
      </w:r>
      <w:r w:rsidRPr="0081055C">
        <w:t>palīdzības veidus, reģistrācijas un palīdzības</w:t>
      </w:r>
      <w:r>
        <w:t xml:space="preserve"> </w:t>
      </w:r>
      <w:r w:rsidRPr="0081055C">
        <w:t>sniegšanas kārtību.</w:t>
      </w:r>
      <w:r>
        <w:t xml:space="preserve"> </w:t>
      </w:r>
    </w:p>
    <w:p w14:paraId="3C9648FA" w14:textId="77777777" w:rsidR="0087232F" w:rsidRPr="00F47050" w:rsidRDefault="0087232F" w:rsidP="002267EB">
      <w:pPr>
        <w:pStyle w:val="Default"/>
        <w:numPr>
          <w:ilvl w:val="0"/>
          <w:numId w:val="16"/>
        </w:numPr>
        <w:ind w:left="0" w:firstLine="0"/>
        <w:jc w:val="both"/>
      </w:pPr>
      <w:r w:rsidRPr="00F47050">
        <w:t xml:space="preserve">Lēmumu par personas reģistrēšanu Pašvaldības palīdzības saņemšanai vai par atteikumu atzīt personu par tiesīgu saņemt palīdzību, kā arī lēmumu par palīdzības sniegšanu pieņem Dobeles novada pašvaldības </w:t>
      </w:r>
      <w:r>
        <w:t>D</w:t>
      </w:r>
      <w:r w:rsidRPr="00F47050">
        <w:t>zīvokļu jautājumu komisija (turpmāk - Komisija).</w:t>
      </w:r>
    </w:p>
    <w:p w14:paraId="6C7A615B" w14:textId="77777777" w:rsidR="0087232F" w:rsidRPr="00D07B7D" w:rsidRDefault="0087232F" w:rsidP="002267EB">
      <w:pPr>
        <w:pStyle w:val="Default"/>
        <w:numPr>
          <w:ilvl w:val="0"/>
          <w:numId w:val="16"/>
        </w:numPr>
        <w:ind w:left="0" w:firstLine="0"/>
        <w:jc w:val="both"/>
        <w:rPr>
          <w:color w:val="auto"/>
        </w:rPr>
      </w:pPr>
      <w:r w:rsidRPr="00FA5138">
        <w:t xml:space="preserve">Pašvaldības palīdzības dzīvojamās telpas jautājumu risināšanā reģistru (turpmāk – reģistri) uzturēšanu </w:t>
      </w:r>
      <w:r>
        <w:t xml:space="preserve">un </w:t>
      </w:r>
      <w:r w:rsidRPr="00965B44">
        <w:t xml:space="preserve">Komisijas tehnisko apkalpošanu </w:t>
      </w:r>
      <w:r w:rsidRPr="00D07B7D">
        <w:rPr>
          <w:color w:val="auto"/>
        </w:rPr>
        <w:t>veic Pašvaldības administrācijas Komunālā nodaļa (turpmāk – Nodaļa).</w:t>
      </w:r>
    </w:p>
    <w:p w14:paraId="2DF5C54A" w14:textId="77777777" w:rsidR="0087232F" w:rsidRDefault="0087232F" w:rsidP="002267EB">
      <w:pPr>
        <w:numPr>
          <w:ilvl w:val="0"/>
          <w:numId w:val="16"/>
        </w:numPr>
        <w:autoSpaceDE w:val="0"/>
        <w:autoSpaceDN w:val="0"/>
        <w:adjustRightInd w:val="0"/>
        <w:ind w:left="0" w:firstLine="0"/>
        <w:jc w:val="both"/>
        <w:rPr>
          <w:color w:val="000000"/>
        </w:rPr>
      </w:pPr>
      <w:r w:rsidRPr="0081055C">
        <w:rPr>
          <w:color w:val="000000"/>
        </w:rPr>
        <w:t xml:space="preserve">Pašvaldība palīdzību sniedz tikai reģistros iekļautajām personām, izņemot </w:t>
      </w:r>
      <w:r w:rsidRPr="00965B44">
        <w:rPr>
          <w:color w:val="000000"/>
        </w:rPr>
        <w:t>7</w:t>
      </w:r>
      <w:r w:rsidRPr="0081055C">
        <w:rPr>
          <w:color w:val="414142"/>
        </w:rPr>
        <w:t xml:space="preserve">. </w:t>
      </w:r>
      <w:r w:rsidRPr="0081055C">
        <w:rPr>
          <w:color w:val="000000"/>
        </w:rPr>
        <w:t>punktā minētos gadījumus.</w:t>
      </w:r>
    </w:p>
    <w:p w14:paraId="489E6AA5" w14:textId="77777777" w:rsidR="0087232F" w:rsidRPr="00F47050" w:rsidRDefault="0087232F" w:rsidP="002267EB">
      <w:pPr>
        <w:numPr>
          <w:ilvl w:val="0"/>
          <w:numId w:val="16"/>
        </w:numPr>
        <w:autoSpaceDE w:val="0"/>
        <w:autoSpaceDN w:val="0"/>
        <w:adjustRightInd w:val="0"/>
        <w:ind w:left="0" w:firstLine="0"/>
        <w:jc w:val="both"/>
        <w:rPr>
          <w:color w:val="000000"/>
        </w:rPr>
      </w:pPr>
      <w:r w:rsidRPr="00F47050">
        <w:rPr>
          <w:color w:val="000000"/>
        </w:rPr>
        <w:t xml:space="preserve">Komisija </w:t>
      </w:r>
      <w:r>
        <w:rPr>
          <w:color w:val="000000"/>
        </w:rPr>
        <w:t xml:space="preserve">var </w:t>
      </w:r>
      <w:r w:rsidRPr="00F47050">
        <w:rPr>
          <w:color w:val="000000"/>
        </w:rPr>
        <w:t>pieņem</w:t>
      </w:r>
      <w:r>
        <w:rPr>
          <w:color w:val="000000"/>
        </w:rPr>
        <w:t>t</w:t>
      </w:r>
      <w:r w:rsidRPr="00F47050">
        <w:rPr>
          <w:color w:val="000000"/>
        </w:rPr>
        <w:t xml:space="preserve"> lēmumu par atteikumu atzīt personu par tiesīgu saņemt likuma "Par palīdzību dzīvokļa jautājumu risināšanā" 3. panta 1. punktā noteikto palīdzību:</w:t>
      </w:r>
    </w:p>
    <w:p w14:paraId="006E0FB7" w14:textId="77777777" w:rsidR="0087232F" w:rsidRPr="00F47050" w:rsidRDefault="0087232F" w:rsidP="0087232F">
      <w:pPr>
        <w:autoSpaceDE w:val="0"/>
        <w:autoSpaceDN w:val="0"/>
        <w:adjustRightInd w:val="0"/>
        <w:ind w:left="1080"/>
        <w:jc w:val="both"/>
        <w:rPr>
          <w:color w:val="000000"/>
        </w:rPr>
      </w:pPr>
      <w:r>
        <w:rPr>
          <w:color w:val="000000"/>
        </w:rPr>
        <w:t>5.1.</w:t>
      </w:r>
      <w:r w:rsidRPr="00F47050">
        <w:rPr>
          <w:color w:val="000000"/>
        </w:rPr>
        <w:t>likuma "Par palīdzību dzīvokļa jautājumu risināšanā" 7. panta piektajā daļā noteiktajos gadījumos;</w:t>
      </w:r>
      <w:r>
        <w:rPr>
          <w:color w:val="000000"/>
        </w:rPr>
        <w:t xml:space="preserve"> </w:t>
      </w:r>
    </w:p>
    <w:p w14:paraId="195D95CE" w14:textId="77777777" w:rsidR="0087232F" w:rsidRPr="00F47050" w:rsidRDefault="0087232F" w:rsidP="0087232F">
      <w:pPr>
        <w:autoSpaceDE w:val="0"/>
        <w:autoSpaceDN w:val="0"/>
        <w:adjustRightInd w:val="0"/>
        <w:ind w:left="1080"/>
        <w:jc w:val="both"/>
        <w:rPr>
          <w:color w:val="000000"/>
        </w:rPr>
      </w:pPr>
      <w:r>
        <w:rPr>
          <w:color w:val="000000"/>
        </w:rPr>
        <w:t>5.2.</w:t>
      </w:r>
      <w:r w:rsidRPr="00F47050">
        <w:rPr>
          <w:color w:val="000000"/>
        </w:rPr>
        <w:t>ja personas iesniegums palīdzības saņemšanai iesniegts vēlāk kā sešus mēnešus pēc tiesas nolēmuma par dzīvojamās telpas lietošanas tiesību zaudēšanas stāšanās spēkā.</w:t>
      </w:r>
    </w:p>
    <w:p w14:paraId="3648CDC3" w14:textId="77777777" w:rsidR="0087232F" w:rsidRPr="0073394F" w:rsidRDefault="0087232F" w:rsidP="0087232F">
      <w:pPr>
        <w:autoSpaceDE w:val="0"/>
        <w:autoSpaceDN w:val="0"/>
        <w:adjustRightInd w:val="0"/>
        <w:spacing w:before="240" w:after="120"/>
        <w:ind w:left="360"/>
        <w:jc w:val="center"/>
        <w:rPr>
          <w:b/>
          <w:bCs/>
          <w:color w:val="414142"/>
        </w:rPr>
      </w:pPr>
      <w:proofErr w:type="spellStart"/>
      <w:r>
        <w:rPr>
          <w:b/>
          <w:bCs/>
          <w:color w:val="414142"/>
        </w:rPr>
        <w:t>II.</w:t>
      </w:r>
      <w:r w:rsidRPr="0081055C">
        <w:rPr>
          <w:b/>
          <w:bCs/>
          <w:color w:val="414142"/>
        </w:rPr>
        <w:t>Reģistru</w:t>
      </w:r>
      <w:proofErr w:type="spellEnd"/>
      <w:r w:rsidRPr="0081055C">
        <w:rPr>
          <w:b/>
          <w:bCs/>
          <w:color w:val="414142"/>
        </w:rPr>
        <w:t xml:space="preserve"> un palīdzības veidi, personu kategorijas, kuras ir tiesīgas saņemt</w:t>
      </w:r>
      <w:r>
        <w:rPr>
          <w:b/>
          <w:bCs/>
          <w:color w:val="414142"/>
        </w:rPr>
        <w:t xml:space="preserve"> </w:t>
      </w:r>
      <w:r w:rsidRPr="0081055C">
        <w:rPr>
          <w:b/>
          <w:bCs/>
          <w:color w:val="414142"/>
        </w:rPr>
        <w:t>palīdzību</w:t>
      </w:r>
    </w:p>
    <w:p w14:paraId="220A9396" w14:textId="77777777" w:rsidR="0087232F" w:rsidRDefault="0087232F" w:rsidP="002267EB">
      <w:pPr>
        <w:pStyle w:val="Default"/>
        <w:numPr>
          <w:ilvl w:val="0"/>
          <w:numId w:val="16"/>
        </w:numPr>
        <w:ind w:left="0" w:firstLine="0"/>
        <w:jc w:val="both"/>
      </w:pPr>
      <w:r w:rsidRPr="00E21937">
        <w:t>Pašvaldība sniedz šādu palīdzību:</w:t>
      </w:r>
    </w:p>
    <w:p w14:paraId="0ACCA648" w14:textId="77777777" w:rsidR="0087232F" w:rsidRDefault="0087232F" w:rsidP="0087232F">
      <w:pPr>
        <w:pStyle w:val="Default"/>
        <w:jc w:val="both"/>
      </w:pPr>
      <w:r w:rsidRPr="00E21937">
        <w:t>dzīvojamās telpas izīrēšana personām, kuras ar palīdzību nodrošināmas pirmām kārtām (1.reģistrs);</w:t>
      </w:r>
    </w:p>
    <w:p w14:paraId="6813C1E4" w14:textId="77777777" w:rsidR="0087232F" w:rsidRDefault="0087232F" w:rsidP="0087232F">
      <w:pPr>
        <w:pStyle w:val="Default"/>
        <w:ind w:left="1440" w:hanging="1440"/>
        <w:jc w:val="both"/>
      </w:pPr>
      <w:r>
        <w:t xml:space="preserve">6.1. </w:t>
      </w:r>
      <w:r w:rsidRPr="00E21937">
        <w:t>sociālās dzīvojamās telpas izīrēšana (2.reģistrs);</w:t>
      </w:r>
    </w:p>
    <w:p w14:paraId="59022856" w14:textId="77777777" w:rsidR="0087232F" w:rsidRDefault="0087232F" w:rsidP="0087232F">
      <w:pPr>
        <w:pStyle w:val="Default"/>
        <w:jc w:val="both"/>
      </w:pPr>
      <w:r>
        <w:lastRenderedPageBreak/>
        <w:t xml:space="preserve">6.2. </w:t>
      </w:r>
      <w:r w:rsidRPr="00E21937">
        <w:t>nodrošināšana ar pagaidu dzīvojamo telpu (3.reģistrs);</w:t>
      </w:r>
    </w:p>
    <w:p w14:paraId="42D24348" w14:textId="77777777" w:rsidR="0087232F" w:rsidRDefault="0087232F" w:rsidP="0087232F">
      <w:pPr>
        <w:pStyle w:val="Default"/>
        <w:jc w:val="both"/>
      </w:pPr>
      <w:r>
        <w:t xml:space="preserve">6.3. </w:t>
      </w:r>
      <w:r w:rsidRPr="00E21937">
        <w:t>īrētās dzīvojamās telpas apmaiņa pret citu īrējamu dzīvojamo telpu (4.reģistrs);</w:t>
      </w:r>
    </w:p>
    <w:p w14:paraId="176C0B68" w14:textId="77777777" w:rsidR="0087232F" w:rsidRPr="008E24FC" w:rsidRDefault="0087232F" w:rsidP="0087232F">
      <w:pPr>
        <w:pStyle w:val="Default"/>
        <w:jc w:val="both"/>
      </w:pPr>
      <w:r>
        <w:t xml:space="preserve">6.4. </w:t>
      </w:r>
      <w:r w:rsidRPr="00E21937">
        <w:t>speciālista nodrošināšana ar dzīvojamo telpu (5.reģistrs);</w:t>
      </w:r>
    </w:p>
    <w:p w14:paraId="26FE5DFD" w14:textId="77777777" w:rsidR="0087232F" w:rsidRPr="00E21937" w:rsidRDefault="0087232F" w:rsidP="0087232F">
      <w:pPr>
        <w:autoSpaceDE w:val="0"/>
        <w:autoSpaceDN w:val="0"/>
        <w:adjustRightInd w:val="0"/>
        <w:jc w:val="both"/>
        <w:rPr>
          <w:color w:val="000000"/>
        </w:rPr>
      </w:pPr>
      <w:r>
        <w:rPr>
          <w:color w:val="000000"/>
        </w:rPr>
        <w:t>7.</w:t>
      </w:r>
      <w:r>
        <w:rPr>
          <w:color w:val="000000"/>
        </w:rPr>
        <w:tab/>
      </w:r>
      <w:r w:rsidRPr="00B50492">
        <w:rPr>
          <w:color w:val="000000"/>
        </w:rPr>
        <w:t>Personām neatliekami sniedzama palīdzība saskaņā ar likuma "</w:t>
      </w:r>
      <w:r w:rsidRPr="00F47050">
        <w:rPr>
          <w:color w:val="000000"/>
        </w:rPr>
        <w:t>Par palīdzību dzīvokļa jautājumu risināšanā</w:t>
      </w:r>
      <w:r w:rsidRPr="00B50492">
        <w:rPr>
          <w:color w:val="000000"/>
        </w:rPr>
        <w:t>"</w:t>
      </w:r>
      <w:r>
        <w:rPr>
          <w:color w:val="000000"/>
        </w:rPr>
        <w:t xml:space="preserve"> </w:t>
      </w:r>
      <w:r w:rsidRPr="00E21937">
        <w:rPr>
          <w:color w:val="414142"/>
        </w:rPr>
        <w:t xml:space="preserve">13. </w:t>
      </w:r>
      <w:r w:rsidRPr="00E21937">
        <w:rPr>
          <w:color w:val="000000"/>
        </w:rPr>
        <w:t>pantu.</w:t>
      </w:r>
    </w:p>
    <w:p w14:paraId="07687826" w14:textId="77777777" w:rsidR="0087232F" w:rsidRDefault="0087232F" w:rsidP="0087232F">
      <w:pPr>
        <w:autoSpaceDE w:val="0"/>
        <w:autoSpaceDN w:val="0"/>
        <w:adjustRightInd w:val="0"/>
        <w:jc w:val="both"/>
        <w:rPr>
          <w:color w:val="414142"/>
        </w:rPr>
      </w:pPr>
      <w:r>
        <w:rPr>
          <w:color w:val="000000"/>
        </w:rPr>
        <w:t>8.</w:t>
      </w:r>
      <w:r>
        <w:rPr>
          <w:color w:val="000000"/>
        </w:rPr>
        <w:tab/>
      </w:r>
      <w:r w:rsidRPr="00B50492">
        <w:rPr>
          <w:color w:val="000000"/>
        </w:rPr>
        <w:t>Pašvaldības 1.reģistrā dzīvojamās telpas izīrēšanai pirmām kārtām reģistrē personas saskaņā ar likuma "</w:t>
      </w:r>
      <w:r w:rsidRPr="00F47050">
        <w:rPr>
          <w:color w:val="000000"/>
        </w:rPr>
        <w:t>Par palīdzību dzīvokļa jautājumu risināšanā</w:t>
      </w:r>
      <w:r w:rsidRPr="00E21937">
        <w:rPr>
          <w:color w:val="000000"/>
        </w:rPr>
        <w:t>":</w:t>
      </w:r>
    </w:p>
    <w:p w14:paraId="4DD5F6FC" w14:textId="77777777" w:rsidR="0087232F" w:rsidRDefault="0087232F" w:rsidP="002267EB">
      <w:pPr>
        <w:pStyle w:val="ListParagraph"/>
        <w:widowControl/>
        <w:numPr>
          <w:ilvl w:val="1"/>
          <w:numId w:val="17"/>
        </w:numPr>
        <w:suppressAutoHyphens w:val="0"/>
        <w:autoSpaceDE w:val="0"/>
        <w:autoSpaceDN w:val="0"/>
        <w:adjustRightInd w:val="0"/>
        <w:contextualSpacing/>
        <w:jc w:val="both"/>
        <w:rPr>
          <w:color w:val="000000"/>
        </w:rPr>
      </w:pPr>
      <w:r>
        <w:rPr>
          <w:color w:val="000000"/>
        </w:rPr>
        <w:t xml:space="preserve"> </w:t>
      </w:r>
      <w:r w:rsidRPr="00E42FAF">
        <w:rPr>
          <w:color w:val="000000"/>
        </w:rPr>
        <w:t>14. panta septītās daļas 1.–3. punktu – ar nosacījumu, ja personu lietošanā vai īpašumā nav citas dzīvojamās telpas un ja ienākumi viena cilvēka ģimenē nepārsniedz divas minimālās mēneša darba algas, bet ģimenē, kurā ir divi vai vairāki cilvēki – ienākumi nepārsniedz pusotru minimālo mēneša darba algu vienam cilvēkam;</w:t>
      </w:r>
    </w:p>
    <w:p w14:paraId="24710FB2" w14:textId="77777777" w:rsidR="0087232F" w:rsidRPr="00E42FAF" w:rsidRDefault="0087232F" w:rsidP="0087232F">
      <w:pPr>
        <w:autoSpaceDE w:val="0"/>
        <w:autoSpaceDN w:val="0"/>
        <w:adjustRightInd w:val="0"/>
        <w:jc w:val="both"/>
        <w:rPr>
          <w:color w:val="000000"/>
        </w:rPr>
      </w:pPr>
      <w:r>
        <w:rPr>
          <w:color w:val="000000"/>
        </w:rPr>
        <w:t>9.</w:t>
      </w:r>
      <w:r>
        <w:rPr>
          <w:color w:val="000000"/>
        </w:rPr>
        <w:tab/>
      </w:r>
      <w:r w:rsidRPr="00E42FAF">
        <w:rPr>
          <w:color w:val="000000"/>
        </w:rPr>
        <w:t>Pašvaldības 2.reģistrā sociālās dzīvojamās telpas izīrēšanai tiek reģistrētas:</w:t>
      </w:r>
    </w:p>
    <w:p w14:paraId="2073D397" w14:textId="77777777" w:rsidR="0087232F" w:rsidRDefault="0087232F" w:rsidP="0087232F">
      <w:pPr>
        <w:autoSpaceDE w:val="0"/>
        <w:autoSpaceDN w:val="0"/>
        <w:adjustRightInd w:val="0"/>
        <w:jc w:val="both"/>
        <w:rPr>
          <w:color w:val="000000"/>
        </w:rPr>
      </w:pPr>
      <w:r>
        <w:rPr>
          <w:color w:val="000000"/>
        </w:rPr>
        <w:t xml:space="preserve">9.1. </w:t>
      </w:r>
      <w:r w:rsidRPr="007A2509">
        <w:rPr>
          <w:color w:val="000000"/>
        </w:rPr>
        <w:t>likuma "</w:t>
      </w:r>
      <w:r w:rsidRPr="001235B2">
        <w:rPr>
          <w:color w:val="000000"/>
        </w:rPr>
        <w:t>Par sociālajiem dzīvokļiem un sociālajām dzīvojamām mājām</w:t>
      </w:r>
      <w:r w:rsidRPr="007A2509">
        <w:rPr>
          <w:color w:val="000000"/>
        </w:rPr>
        <w:t xml:space="preserve">" </w:t>
      </w:r>
      <w:r w:rsidRPr="007A2509">
        <w:rPr>
          <w:color w:val="414142"/>
        </w:rPr>
        <w:t xml:space="preserve">5. </w:t>
      </w:r>
      <w:r w:rsidRPr="007A2509">
        <w:rPr>
          <w:color w:val="000000"/>
        </w:rPr>
        <w:t>panta pirmajā daļā minētās</w:t>
      </w:r>
      <w:r>
        <w:rPr>
          <w:color w:val="000000"/>
        </w:rPr>
        <w:t xml:space="preserve"> </w:t>
      </w:r>
      <w:r w:rsidRPr="007A2509">
        <w:rPr>
          <w:color w:val="000000"/>
        </w:rPr>
        <w:t>personas (ģimenes) un 1.</w:t>
      </w:r>
      <w:r>
        <w:rPr>
          <w:color w:val="000000"/>
        </w:rPr>
        <w:t>¹</w:t>
      </w:r>
      <w:r w:rsidRPr="007A2509">
        <w:rPr>
          <w:color w:val="000000"/>
        </w:rPr>
        <w:t xml:space="preserve"> daļā minētās personas;</w:t>
      </w:r>
    </w:p>
    <w:p w14:paraId="16891CFA" w14:textId="77777777" w:rsidR="0087232F" w:rsidRDefault="0087232F" w:rsidP="0087232F">
      <w:pPr>
        <w:autoSpaceDE w:val="0"/>
        <w:autoSpaceDN w:val="0"/>
        <w:adjustRightInd w:val="0"/>
        <w:jc w:val="both"/>
        <w:rPr>
          <w:color w:val="000000"/>
        </w:rPr>
      </w:pPr>
      <w:r>
        <w:rPr>
          <w:color w:val="000000"/>
        </w:rPr>
        <w:t xml:space="preserve">9.2. </w:t>
      </w:r>
      <w:r w:rsidRPr="007A2509">
        <w:rPr>
          <w:color w:val="000000"/>
        </w:rPr>
        <w:t>pensijas vecumu sa</w:t>
      </w:r>
      <w:r>
        <w:rPr>
          <w:color w:val="000000"/>
        </w:rPr>
        <w:t xml:space="preserve">sniegusi persona, kura </w:t>
      </w:r>
      <w:r w:rsidRPr="005E0DDD">
        <w:t>saskaņā ar</w:t>
      </w:r>
      <w:r>
        <w:rPr>
          <w:color w:val="000000"/>
        </w:rPr>
        <w:t xml:space="preserve"> Pašvaldības lēmum</w:t>
      </w:r>
      <w:r w:rsidRPr="005E0DDD">
        <w:t>u</w:t>
      </w:r>
      <w:r w:rsidRPr="007A2509">
        <w:rPr>
          <w:color w:val="000000"/>
        </w:rPr>
        <w:t xml:space="preserve"> pastāvīgi dzīvo sociālās</w:t>
      </w:r>
      <w:r>
        <w:rPr>
          <w:color w:val="000000"/>
        </w:rPr>
        <w:t xml:space="preserve"> </w:t>
      </w:r>
      <w:r w:rsidRPr="007A2509">
        <w:rPr>
          <w:color w:val="000000"/>
        </w:rPr>
        <w:t>aprūpes iestādē</w:t>
      </w:r>
      <w:r>
        <w:rPr>
          <w:color w:val="000000"/>
        </w:rPr>
        <w:t xml:space="preserve">, tai sniegts Dobeles novada Sociālā dienesta atzinums par to, ka persona ir spējīga patstāvīgi dzīvot, kā arī </w:t>
      </w:r>
      <w:r w:rsidRPr="007A2509">
        <w:rPr>
          <w:color w:val="000000"/>
        </w:rPr>
        <w:t xml:space="preserve">tai nav </w:t>
      </w:r>
      <w:r w:rsidRPr="007A2509">
        <w:rPr>
          <w:color w:val="414142"/>
        </w:rPr>
        <w:t xml:space="preserve">Civillikumā </w:t>
      </w:r>
      <w:r w:rsidRPr="007A2509">
        <w:rPr>
          <w:color w:val="000000"/>
        </w:rPr>
        <w:t>noteikto likumīgo apgādnieku, ja:</w:t>
      </w:r>
    </w:p>
    <w:p w14:paraId="2529637C" w14:textId="742FC333" w:rsidR="0087232F" w:rsidRDefault="0087232F" w:rsidP="0087232F">
      <w:pPr>
        <w:autoSpaceDE w:val="0"/>
        <w:autoSpaceDN w:val="0"/>
        <w:adjustRightInd w:val="0"/>
        <w:jc w:val="both"/>
        <w:rPr>
          <w:color w:val="000000"/>
        </w:rPr>
      </w:pPr>
      <w:r>
        <w:rPr>
          <w:color w:val="000000"/>
        </w:rPr>
        <w:t xml:space="preserve">9.2.1. </w:t>
      </w:r>
      <w:r w:rsidRPr="007A2509">
        <w:rPr>
          <w:color w:val="000000"/>
        </w:rPr>
        <w:t>personai nepieder nekustamais īpašums</w:t>
      </w:r>
      <w:r w:rsidR="005E6327">
        <w:rPr>
          <w:color w:val="000000"/>
        </w:rPr>
        <w:t>;</w:t>
      </w:r>
    </w:p>
    <w:p w14:paraId="3FDA5C85" w14:textId="7821CD29" w:rsidR="0087232F" w:rsidRDefault="0087232F" w:rsidP="0087232F">
      <w:pPr>
        <w:autoSpaceDE w:val="0"/>
        <w:autoSpaceDN w:val="0"/>
        <w:adjustRightInd w:val="0"/>
        <w:jc w:val="both"/>
        <w:rPr>
          <w:color w:val="000000"/>
        </w:rPr>
      </w:pPr>
      <w:r>
        <w:rPr>
          <w:color w:val="000000"/>
        </w:rPr>
        <w:t xml:space="preserve">9.2.2. </w:t>
      </w:r>
      <w:r w:rsidRPr="007A2509">
        <w:rPr>
          <w:color w:val="000000"/>
        </w:rPr>
        <w:t>persona nav atsavinājusi nekustamo īpašumu pēdējo piecu gadu laikā</w:t>
      </w:r>
      <w:r w:rsidR="005E6327">
        <w:rPr>
          <w:color w:val="000000"/>
        </w:rPr>
        <w:t>;</w:t>
      </w:r>
    </w:p>
    <w:p w14:paraId="371C374E" w14:textId="77777777" w:rsidR="0087232F" w:rsidRPr="00024F82" w:rsidRDefault="0087232F" w:rsidP="0087232F">
      <w:pPr>
        <w:autoSpaceDE w:val="0"/>
        <w:autoSpaceDN w:val="0"/>
        <w:adjustRightInd w:val="0"/>
        <w:jc w:val="both"/>
        <w:rPr>
          <w:color w:val="000000"/>
        </w:rPr>
      </w:pPr>
      <w:r>
        <w:rPr>
          <w:color w:val="000000"/>
        </w:rPr>
        <w:t xml:space="preserve">9.3. </w:t>
      </w:r>
      <w:r w:rsidRPr="00024F82">
        <w:rPr>
          <w:color w:val="000000"/>
        </w:rPr>
        <w:t>maznodrošināta pensijas vecumu sasniegusi persona vai maznodrošināta persona (ģimene), ar kuru kopā dzīvo tās apgādībā esošs nepilngadīgs bērns, aizgādnībā esoša persona vai pensijas vecumu sasniegusi persona, vai arī persona ar I vai II invaliditātes grupu, ja:</w:t>
      </w:r>
    </w:p>
    <w:p w14:paraId="50826EC5" w14:textId="03DE85F7" w:rsidR="0087232F" w:rsidRPr="00024F82" w:rsidRDefault="0087232F" w:rsidP="0087232F">
      <w:pPr>
        <w:autoSpaceDE w:val="0"/>
        <w:autoSpaceDN w:val="0"/>
        <w:adjustRightInd w:val="0"/>
        <w:jc w:val="both"/>
        <w:rPr>
          <w:color w:val="000000"/>
        </w:rPr>
      </w:pPr>
      <w:r>
        <w:rPr>
          <w:color w:val="000000"/>
        </w:rPr>
        <w:t xml:space="preserve">9.3.1. </w:t>
      </w:r>
      <w:r w:rsidRPr="00024F82">
        <w:rPr>
          <w:color w:val="000000"/>
        </w:rPr>
        <w:t>persona pēdējo piecu gadu laikā vismaz trīs gadus īrē (un trīs gadus ir deklarējusi dzīvesvietu Dobeles novadā) fiziskai vai juridiskai personai piederošu dzīvojamo telpu Dobeles novadā</w:t>
      </w:r>
      <w:r w:rsidR="005E6327">
        <w:rPr>
          <w:color w:val="000000"/>
        </w:rPr>
        <w:t>;</w:t>
      </w:r>
    </w:p>
    <w:p w14:paraId="36E067B0" w14:textId="77777777" w:rsidR="0087232F" w:rsidRPr="00024F82" w:rsidRDefault="0087232F" w:rsidP="0087232F">
      <w:pPr>
        <w:autoSpaceDE w:val="0"/>
        <w:autoSpaceDN w:val="0"/>
        <w:adjustRightInd w:val="0"/>
        <w:jc w:val="both"/>
        <w:rPr>
          <w:color w:val="000000"/>
        </w:rPr>
      </w:pPr>
      <w:r>
        <w:rPr>
          <w:color w:val="000000"/>
        </w:rPr>
        <w:t xml:space="preserve">9.3.2. </w:t>
      </w:r>
      <w:r w:rsidRPr="00024F82">
        <w:rPr>
          <w:color w:val="000000"/>
        </w:rPr>
        <w:t>izīrētājs dzīvojamās telpas īres līgumu izbeidz gadījumos, ja dzīvojamā telpa nepieciešama īpašnieka vai viņa ģimenes locekļu personiskai lietošanai;</w:t>
      </w:r>
    </w:p>
    <w:p w14:paraId="59F6A8E5" w14:textId="77777777" w:rsidR="0087232F" w:rsidRPr="00024F82" w:rsidRDefault="0087232F" w:rsidP="0087232F">
      <w:pPr>
        <w:autoSpaceDE w:val="0"/>
        <w:autoSpaceDN w:val="0"/>
        <w:adjustRightInd w:val="0"/>
        <w:jc w:val="both"/>
        <w:rPr>
          <w:color w:val="000000"/>
        </w:rPr>
      </w:pPr>
      <w:r>
        <w:rPr>
          <w:color w:val="000000"/>
        </w:rPr>
        <w:t xml:space="preserve">9.4. </w:t>
      </w:r>
      <w:r w:rsidRPr="00024F82">
        <w:rPr>
          <w:color w:val="000000"/>
        </w:rPr>
        <w:t>pensijas vecumu sasniegusi persona, ja:</w:t>
      </w:r>
    </w:p>
    <w:p w14:paraId="66BA50DA" w14:textId="77777777" w:rsidR="0087232F" w:rsidRPr="00024F82" w:rsidRDefault="0087232F" w:rsidP="0087232F">
      <w:pPr>
        <w:autoSpaceDE w:val="0"/>
        <w:autoSpaceDN w:val="0"/>
        <w:adjustRightInd w:val="0"/>
        <w:jc w:val="both"/>
        <w:rPr>
          <w:color w:val="000000"/>
        </w:rPr>
      </w:pPr>
      <w:r>
        <w:rPr>
          <w:color w:val="000000"/>
        </w:rPr>
        <w:t xml:space="preserve">9.4.1. </w:t>
      </w:r>
      <w:r w:rsidRPr="00024F82">
        <w:rPr>
          <w:color w:val="000000"/>
        </w:rPr>
        <w:t>personai nav Civillikumā noteikto likumīgo apgādnieku vai tā dzīvo atsevišķi no saviem apgādniekiem un ne mazāk par trim gadiem dzīvesvietas deklarētas citās adresēs</w:t>
      </w:r>
      <w:r>
        <w:rPr>
          <w:color w:val="000000"/>
        </w:rPr>
        <w:t xml:space="preserve"> Pašvaldībā; </w:t>
      </w:r>
    </w:p>
    <w:p w14:paraId="14BC981C" w14:textId="77777777" w:rsidR="0087232F" w:rsidRPr="00024F82" w:rsidRDefault="0087232F" w:rsidP="0087232F">
      <w:pPr>
        <w:autoSpaceDE w:val="0"/>
        <w:autoSpaceDN w:val="0"/>
        <w:adjustRightInd w:val="0"/>
        <w:jc w:val="both"/>
        <w:rPr>
          <w:color w:val="000000"/>
        </w:rPr>
      </w:pPr>
      <w:r>
        <w:rPr>
          <w:color w:val="000000"/>
        </w:rPr>
        <w:t xml:space="preserve">9.4.2. </w:t>
      </w:r>
      <w:r w:rsidRPr="00024F82">
        <w:rPr>
          <w:color w:val="000000"/>
        </w:rPr>
        <w:t xml:space="preserve">personai ienākumi nepārsniedz minimālo mēneša darba algu un Sociālajā dienestā ir veikts personas materiālā stāvokļa </w:t>
      </w:r>
      <w:proofErr w:type="spellStart"/>
      <w:r w:rsidRPr="00024F82">
        <w:rPr>
          <w:color w:val="000000"/>
        </w:rPr>
        <w:t>izvērtējums</w:t>
      </w:r>
      <w:proofErr w:type="spellEnd"/>
      <w:r>
        <w:rPr>
          <w:color w:val="000000"/>
        </w:rPr>
        <w:t>;</w:t>
      </w:r>
    </w:p>
    <w:p w14:paraId="222426A4" w14:textId="77777777" w:rsidR="0087232F" w:rsidRPr="00024F82" w:rsidRDefault="0087232F" w:rsidP="0087232F">
      <w:pPr>
        <w:autoSpaceDE w:val="0"/>
        <w:autoSpaceDN w:val="0"/>
        <w:adjustRightInd w:val="0"/>
        <w:jc w:val="both"/>
        <w:rPr>
          <w:color w:val="000000"/>
        </w:rPr>
      </w:pPr>
      <w:r>
        <w:rPr>
          <w:color w:val="000000"/>
        </w:rPr>
        <w:t xml:space="preserve">9.4.3. </w:t>
      </w:r>
      <w:r w:rsidRPr="00024F82">
        <w:rPr>
          <w:color w:val="000000"/>
        </w:rPr>
        <w:t>personai nav likumiskas vai līgumiskas tiesības uz citu dzīvojamo telpu</w:t>
      </w:r>
      <w:r>
        <w:rPr>
          <w:color w:val="000000"/>
        </w:rPr>
        <w:t xml:space="preserve"> </w:t>
      </w:r>
      <w:r w:rsidRPr="00024F82">
        <w:rPr>
          <w:color w:val="000000"/>
        </w:rPr>
        <w:t>(izņemot līgums par naktspatversmes pakalpojuma saņemšanu</w:t>
      </w:r>
      <w:r>
        <w:rPr>
          <w:color w:val="000000"/>
        </w:rPr>
        <w:t>);</w:t>
      </w:r>
      <w:r w:rsidRPr="00024F82">
        <w:rPr>
          <w:color w:val="000000"/>
        </w:rPr>
        <w:t xml:space="preserve"> </w:t>
      </w:r>
    </w:p>
    <w:p w14:paraId="5FEB2B75" w14:textId="77777777" w:rsidR="0087232F" w:rsidRPr="00024F82" w:rsidRDefault="0087232F" w:rsidP="0087232F">
      <w:pPr>
        <w:autoSpaceDE w:val="0"/>
        <w:autoSpaceDN w:val="0"/>
        <w:adjustRightInd w:val="0"/>
        <w:jc w:val="both"/>
        <w:rPr>
          <w:color w:val="000000"/>
        </w:rPr>
      </w:pPr>
      <w:r>
        <w:rPr>
          <w:color w:val="000000"/>
        </w:rPr>
        <w:t xml:space="preserve">9.5. </w:t>
      </w:r>
      <w:r w:rsidRPr="00024F82">
        <w:rPr>
          <w:color w:val="000000"/>
        </w:rPr>
        <w:t xml:space="preserve">trūcīga vai maznodrošināta persona (ģimene) ar nepilngadīgu bērnu (arī aizbildnībā esošs vai audžuģimenē ievietots bērns līdz pilngadības sasniegšanai) un stājies likumīgā spēkā tiesas spriedums par personas (ģimenes) izlikšanu no tās īpašumā esošas dzīvojamās telpas, </w:t>
      </w:r>
      <w:r w:rsidRPr="009C58E6">
        <w:t>kā iegādei</w:t>
      </w:r>
      <w:r>
        <w:rPr>
          <w:color w:val="FF0000"/>
        </w:rPr>
        <w:t xml:space="preserve"> </w:t>
      </w:r>
      <w:r w:rsidRPr="00024F82">
        <w:rPr>
          <w:color w:val="000000"/>
        </w:rPr>
        <w:t>ņemts hipotekārais kredīts (vienīgā īpašuma iegādei) ar nosacījumu, ka īpašuma atsavināšanas (pārdodot izsolē) apmērs ir vienāds vai mazāks par parādsaistību apmēru.</w:t>
      </w:r>
    </w:p>
    <w:p w14:paraId="5BEF0517" w14:textId="77777777" w:rsidR="0087232F" w:rsidRPr="00024F82" w:rsidRDefault="0087232F" w:rsidP="0087232F">
      <w:pPr>
        <w:autoSpaceDE w:val="0"/>
        <w:autoSpaceDN w:val="0"/>
        <w:adjustRightInd w:val="0"/>
        <w:jc w:val="both"/>
        <w:rPr>
          <w:color w:val="000000"/>
        </w:rPr>
      </w:pPr>
      <w:r>
        <w:rPr>
          <w:color w:val="000000"/>
        </w:rPr>
        <w:t>10.</w:t>
      </w:r>
      <w:r>
        <w:rPr>
          <w:color w:val="000000"/>
        </w:rPr>
        <w:tab/>
      </w:r>
      <w:r w:rsidRPr="00024F82">
        <w:rPr>
          <w:color w:val="000000"/>
        </w:rPr>
        <w:t xml:space="preserve">Pašvaldības 3. reģistrā pagaidu dzīvojamās telpas izīrēšanai tiek reģistrēta </w:t>
      </w:r>
      <w:r>
        <w:rPr>
          <w:color w:val="000000"/>
        </w:rPr>
        <w:t>P</w:t>
      </w:r>
      <w:r w:rsidRPr="00024F82">
        <w:rPr>
          <w:color w:val="000000"/>
        </w:rPr>
        <w:t xml:space="preserve">ašvaldības 1.reģistrā reģistrēta persona, kura </w:t>
      </w:r>
      <w:proofErr w:type="spellStart"/>
      <w:r w:rsidRPr="00024F82">
        <w:rPr>
          <w:color w:val="000000"/>
        </w:rPr>
        <w:t>rakstveidā</w:t>
      </w:r>
      <w:proofErr w:type="spellEnd"/>
      <w:r w:rsidRPr="00024F82">
        <w:rPr>
          <w:color w:val="000000"/>
        </w:rPr>
        <w:t xml:space="preserve"> ir izteikusi vēlēšanos uz laiku līdz </w:t>
      </w:r>
      <w:r>
        <w:rPr>
          <w:color w:val="000000"/>
        </w:rPr>
        <w:t>P</w:t>
      </w:r>
      <w:r w:rsidRPr="00024F82">
        <w:rPr>
          <w:color w:val="000000"/>
        </w:rPr>
        <w:t>ašvaldības dzīvojamās telpas izīrēšanai īrēt pagaidu dzīvojamo telpu.</w:t>
      </w:r>
    </w:p>
    <w:p w14:paraId="7BA3182C" w14:textId="77777777" w:rsidR="0087232F" w:rsidRPr="00024F82" w:rsidRDefault="0087232F" w:rsidP="0087232F">
      <w:pPr>
        <w:autoSpaceDE w:val="0"/>
        <w:autoSpaceDN w:val="0"/>
        <w:adjustRightInd w:val="0"/>
        <w:jc w:val="both"/>
        <w:rPr>
          <w:color w:val="000000"/>
        </w:rPr>
      </w:pPr>
      <w:r>
        <w:rPr>
          <w:color w:val="000000"/>
        </w:rPr>
        <w:t>11.</w:t>
      </w:r>
      <w:r>
        <w:rPr>
          <w:color w:val="000000"/>
        </w:rPr>
        <w:tab/>
      </w:r>
      <w:r w:rsidRPr="00024F82">
        <w:rPr>
          <w:color w:val="000000"/>
        </w:rPr>
        <w:t>Pašvaldības 4.reģistrā īrēto telpu apmaiņai pret citu īrējamu dzīvojamo telpu tiek reģistrēta persona, kurai par īrēto dzīvojamo telpu nav parādsaistību par īri un saņemtajiem pakalpojumiem, kas saistīti ar dzīvojamās telpas lietošanu, un persona ir pildījusi citus pienākumus, kas noteikti īres līgumā un kura:</w:t>
      </w:r>
    </w:p>
    <w:p w14:paraId="3AE34180" w14:textId="77777777" w:rsidR="0087232F" w:rsidRPr="00024F82" w:rsidRDefault="0087232F" w:rsidP="0087232F">
      <w:pPr>
        <w:autoSpaceDE w:val="0"/>
        <w:autoSpaceDN w:val="0"/>
        <w:adjustRightInd w:val="0"/>
        <w:jc w:val="both"/>
        <w:rPr>
          <w:color w:val="000000"/>
        </w:rPr>
      </w:pPr>
      <w:r>
        <w:rPr>
          <w:color w:val="000000"/>
        </w:rPr>
        <w:t xml:space="preserve">11.1. </w:t>
      </w:r>
      <w:r w:rsidRPr="00024F82">
        <w:rPr>
          <w:color w:val="000000"/>
        </w:rPr>
        <w:t>vēlas īrēto dzīvojamo telpu vai sociālo dzīvojamo telpu apmainīt pret attiecīgi citu īrējamu dzīvojamo telpu vai sociālo dzīvojamo telpu ar mazāku platību vai ar zemāku labiekārtojuma līmeni;</w:t>
      </w:r>
    </w:p>
    <w:p w14:paraId="3B54AC88" w14:textId="77777777" w:rsidR="0087232F" w:rsidRPr="00024F82" w:rsidRDefault="0087232F" w:rsidP="0087232F">
      <w:pPr>
        <w:autoSpaceDE w:val="0"/>
        <w:autoSpaceDN w:val="0"/>
        <w:adjustRightInd w:val="0"/>
        <w:jc w:val="both"/>
        <w:rPr>
          <w:color w:val="000000"/>
        </w:rPr>
      </w:pPr>
      <w:r>
        <w:rPr>
          <w:color w:val="000000"/>
        </w:rPr>
        <w:t xml:space="preserve">11.2. </w:t>
      </w:r>
      <w:r w:rsidRPr="00024F82">
        <w:rPr>
          <w:color w:val="000000"/>
        </w:rPr>
        <w:t>veselības stāvokļa dēļ ir nepieciešama dzīvojamā telpa vai sociālā dzīvojamā telpa ēkas zemākā stāvā;</w:t>
      </w:r>
    </w:p>
    <w:p w14:paraId="3A6BBFDD" w14:textId="77777777" w:rsidR="0087232F" w:rsidRPr="00024F82" w:rsidRDefault="0087232F" w:rsidP="0087232F">
      <w:pPr>
        <w:autoSpaceDE w:val="0"/>
        <w:autoSpaceDN w:val="0"/>
        <w:adjustRightInd w:val="0"/>
        <w:jc w:val="both"/>
        <w:rPr>
          <w:color w:val="000000"/>
        </w:rPr>
      </w:pPr>
      <w:r>
        <w:rPr>
          <w:color w:val="000000"/>
        </w:rPr>
        <w:t xml:space="preserve">11.3. </w:t>
      </w:r>
      <w:r w:rsidRPr="00024F82">
        <w:rPr>
          <w:color w:val="000000"/>
        </w:rPr>
        <w:t xml:space="preserve">vismaz trīs gadus ir īrējusi </w:t>
      </w:r>
      <w:r>
        <w:rPr>
          <w:color w:val="000000"/>
        </w:rPr>
        <w:t>P</w:t>
      </w:r>
      <w:r w:rsidRPr="00024F82">
        <w:rPr>
          <w:color w:val="000000"/>
        </w:rPr>
        <w:t>ašvaldības dzīvojamo telpu un vēlas apmainīt to pret citu neizīrētu dzīvojamo telpu.</w:t>
      </w:r>
    </w:p>
    <w:p w14:paraId="52AC4EAF" w14:textId="77777777" w:rsidR="0087232F" w:rsidRPr="00024F82" w:rsidRDefault="0087232F" w:rsidP="0087232F">
      <w:pPr>
        <w:autoSpaceDE w:val="0"/>
        <w:autoSpaceDN w:val="0"/>
        <w:adjustRightInd w:val="0"/>
        <w:jc w:val="both"/>
        <w:rPr>
          <w:color w:val="000000"/>
        </w:rPr>
      </w:pPr>
      <w:r>
        <w:rPr>
          <w:color w:val="000000"/>
        </w:rPr>
        <w:lastRenderedPageBreak/>
        <w:t>12.</w:t>
      </w:r>
      <w:r>
        <w:rPr>
          <w:color w:val="000000"/>
        </w:rPr>
        <w:tab/>
      </w:r>
      <w:r w:rsidRPr="00024F82">
        <w:rPr>
          <w:color w:val="000000"/>
        </w:rPr>
        <w:t>Pašvaldības 4.reģistrā reģistrētajām personām īrēto dzīvojamo telpu apmaiņa tiek veikta, ja no konkrētās dzīvojamās telpas ir atteikušās vai dzīvojamā telpa nav piedāvājama īrei atbilstoši Noteikumu 33.punktam pašvaldības 1.un 2.reģistrā reģistrētām personām, kuras reģistrētas agrāk nekā attiecīgā 4.reģistrā reģistrētā persona.</w:t>
      </w:r>
    </w:p>
    <w:p w14:paraId="375381C4" w14:textId="77777777" w:rsidR="0087232F" w:rsidRPr="00024F82" w:rsidRDefault="0087232F" w:rsidP="0087232F">
      <w:pPr>
        <w:autoSpaceDE w:val="0"/>
        <w:autoSpaceDN w:val="0"/>
        <w:adjustRightInd w:val="0"/>
        <w:jc w:val="both"/>
        <w:rPr>
          <w:color w:val="000000"/>
        </w:rPr>
      </w:pPr>
      <w:r>
        <w:rPr>
          <w:color w:val="000000"/>
        </w:rPr>
        <w:t>13.</w:t>
      </w:r>
      <w:r>
        <w:rPr>
          <w:color w:val="000000"/>
        </w:rPr>
        <w:tab/>
      </w:r>
      <w:r w:rsidRPr="00024F82">
        <w:rPr>
          <w:color w:val="000000"/>
        </w:rPr>
        <w:t xml:space="preserve">Noteikumu 11.2.apakšpunktā minētajām personām dzīvojamās telpas apmaiņa tiek veikta, ja neviena no </w:t>
      </w:r>
      <w:r>
        <w:rPr>
          <w:color w:val="000000"/>
        </w:rPr>
        <w:t>P</w:t>
      </w:r>
      <w:r w:rsidRPr="00024F82">
        <w:rPr>
          <w:color w:val="000000"/>
        </w:rPr>
        <w:t>ašvaldības attiecīgajā reģistrā reģistrētām personām nav izteikusi un apliecinājusi nepieciešamību īrēt dzīvojamo telpu, kas atrodas dzīvojamās mājas pirmajā vai otrajā stāvā, vai pielāgota personas ar invaliditāti vajadzībām.</w:t>
      </w:r>
    </w:p>
    <w:p w14:paraId="19A60F27" w14:textId="77777777" w:rsidR="0087232F" w:rsidRPr="00024F82" w:rsidRDefault="0087232F" w:rsidP="0087232F">
      <w:pPr>
        <w:autoSpaceDE w:val="0"/>
        <w:autoSpaceDN w:val="0"/>
        <w:adjustRightInd w:val="0"/>
        <w:jc w:val="both"/>
        <w:rPr>
          <w:color w:val="000000"/>
        </w:rPr>
      </w:pPr>
      <w:r>
        <w:rPr>
          <w:color w:val="000000"/>
        </w:rPr>
        <w:t>14.</w:t>
      </w:r>
      <w:r>
        <w:rPr>
          <w:color w:val="000000"/>
        </w:rPr>
        <w:tab/>
      </w:r>
      <w:r w:rsidRPr="00024F82">
        <w:rPr>
          <w:color w:val="000000"/>
        </w:rPr>
        <w:t>Pašvaldības 5.reģistrā reģistrē personas, kuras ir kvalificēti speciālisti (turpmāk – speciālists) saskaņā ar likuma "Par palīdzību dzīvokļa jautājumu risināšanā" 21.¹ pantu, neatkarīgi no tā, kuras pašvaldības administratīvajā teritorijā speciālists ir deklarējis dzīvesvietu.</w:t>
      </w:r>
    </w:p>
    <w:p w14:paraId="12A00192" w14:textId="77777777" w:rsidR="0087232F" w:rsidRPr="00024F82" w:rsidRDefault="0087232F" w:rsidP="0087232F">
      <w:pPr>
        <w:autoSpaceDE w:val="0"/>
        <w:autoSpaceDN w:val="0"/>
        <w:adjustRightInd w:val="0"/>
        <w:jc w:val="both"/>
        <w:rPr>
          <w:color w:val="000000"/>
        </w:rPr>
      </w:pPr>
      <w:r>
        <w:rPr>
          <w:color w:val="000000"/>
        </w:rPr>
        <w:t>15.</w:t>
      </w:r>
      <w:r>
        <w:rPr>
          <w:color w:val="000000"/>
        </w:rPr>
        <w:tab/>
      </w:r>
      <w:r w:rsidRPr="00024F82">
        <w:rPr>
          <w:color w:val="000000"/>
        </w:rPr>
        <w:t>Pašvaldības 5. reģistrā reģistrējamo speciālistu atbilstību Noteikumu 17., 18.punktam izvērtē Komisija.</w:t>
      </w:r>
    </w:p>
    <w:p w14:paraId="1F68EC92" w14:textId="77777777" w:rsidR="0087232F" w:rsidRPr="00024F82" w:rsidRDefault="0087232F" w:rsidP="0087232F">
      <w:pPr>
        <w:jc w:val="both"/>
        <w:rPr>
          <w:color w:val="000000"/>
        </w:rPr>
      </w:pPr>
      <w:r>
        <w:rPr>
          <w:color w:val="000000"/>
        </w:rPr>
        <w:t>16.</w:t>
      </w:r>
      <w:r>
        <w:rPr>
          <w:color w:val="000000"/>
        </w:rPr>
        <w:tab/>
      </w:r>
      <w:r w:rsidRPr="00024F82">
        <w:rPr>
          <w:color w:val="000000"/>
        </w:rPr>
        <w:t xml:space="preserve">Speciālistam izīrējamu dzīvojamo telpu </w:t>
      </w:r>
      <w:r>
        <w:rPr>
          <w:color w:val="000000"/>
        </w:rPr>
        <w:t>Komisija</w:t>
      </w:r>
      <w:r w:rsidRPr="00024F82">
        <w:rPr>
          <w:color w:val="000000"/>
        </w:rPr>
        <w:t xml:space="preserve"> ir tiesīga izīrēt speciālistiem, kuri veic šādus ar valsts vai pašvaldības funkciju nodrošināšanu saistītus pārvaldes uzdevumus:</w:t>
      </w:r>
    </w:p>
    <w:p w14:paraId="17486F2A" w14:textId="77777777" w:rsidR="0087232F" w:rsidRPr="00024F82" w:rsidRDefault="0087232F" w:rsidP="0087232F">
      <w:pPr>
        <w:jc w:val="both"/>
        <w:rPr>
          <w:color w:val="000000"/>
        </w:rPr>
      </w:pPr>
      <w:r>
        <w:rPr>
          <w:color w:val="000000"/>
        </w:rPr>
        <w:t xml:space="preserve">16.1. </w:t>
      </w:r>
      <w:r w:rsidRPr="00024F82">
        <w:rPr>
          <w:color w:val="000000"/>
        </w:rPr>
        <w:t>izglītības, veselības, sociālās aprūpes, kultūras, tūrisma</w:t>
      </w:r>
      <w:r>
        <w:rPr>
          <w:color w:val="000000"/>
        </w:rPr>
        <w:t>,</w:t>
      </w:r>
      <w:r w:rsidRPr="00024F82">
        <w:rPr>
          <w:color w:val="000000"/>
        </w:rPr>
        <w:t xml:space="preserve"> sporta jomā nodarbinātam pašvaldības speciālistam, </w:t>
      </w:r>
      <w:r>
        <w:rPr>
          <w:color w:val="000000"/>
        </w:rPr>
        <w:t>P</w:t>
      </w:r>
      <w:r w:rsidRPr="00024F82">
        <w:rPr>
          <w:color w:val="000000"/>
        </w:rPr>
        <w:t xml:space="preserve">ašvaldības administrācijas speciālistam un </w:t>
      </w:r>
      <w:r>
        <w:rPr>
          <w:color w:val="000000"/>
        </w:rPr>
        <w:t>P</w:t>
      </w:r>
      <w:r w:rsidRPr="00024F82">
        <w:rPr>
          <w:color w:val="000000"/>
        </w:rPr>
        <w:t>ašvaldības policijas darbiniekam;</w:t>
      </w:r>
    </w:p>
    <w:p w14:paraId="50DD54BB" w14:textId="77777777" w:rsidR="0087232F" w:rsidRPr="00024F82" w:rsidRDefault="0087232F" w:rsidP="0087232F">
      <w:pPr>
        <w:jc w:val="both"/>
        <w:rPr>
          <w:color w:val="000000"/>
        </w:rPr>
      </w:pPr>
      <w:r>
        <w:rPr>
          <w:color w:val="000000"/>
        </w:rPr>
        <w:t xml:space="preserve">16.2. </w:t>
      </w:r>
      <w:r w:rsidRPr="00024F82">
        <w:rPr>
          <w:color w:val="000000"/>
        </w:rPr>
        <w:t>Valsts policijas darbiniekam likuma "Par policiju" izpratnē un Valsts ugunsdzēsības un glābšanas dienesta amatpersonai ar speciālo dienesta pakāpi, ja minētie speciālisti dienesta interesēs tiek pārcelti uz Dobeles novada administratīvo teritoriju.</w:t>
      </w:r>
    </w:p>
    <w:p w14:paraId="560865CB" w14:textId="77777777" w:rsidR="0087232F" w:rsidRPr="00024F82" w:rsidRDefault="0087232F" w:rsidP="0087232F">
      <w:pPr>
        <w:autoSpaceDE w:val="0"/>
        <w:autoSpaceDN w:val="0"/>
        <w:adjustRightInd w:val="0"/>
        <w:jc w:val="both"/>
        <w:rPr>
          <w:color w:val="000000"/>
        </w:rPr>
      </w:pPr>
      <w:r>
        <w:rPr>
          <w:color w:val="000000"/>
        </w:rPr>
        <w:t>17.</w:t>
      </w:r>
      <w:r>
        <w:rPr>
          <w:color w:val="000000"/>
        </w:rPr>
        <w:tab/>
      </w:r>
      <w:r w:rsidRPr="00024F82">
        <w:rPr>
          <w:color w:val="000000"/>
        </w:rPr>
        <w:t>Noteikumu 16. punktā noteikto speciālistu nepietiekams nodrošinājums tiek noteikts, ievērojot:</w:t>
      </w:r>
    </w:p>
    <w:p w14:paraId="1B36111D" w14:textId="77777777" w:rsidR="0087232F" w:rsidRPr="00024F82" w:rsidRDefault="0087232F" w:rsidP="0087232F">
      <w:pPr>
        <w:autoSpaceDE w:val="0"/>
        <w:autoSpaceDN w:val="0"/>
        <w:adjustRightInd w:val="0"/>
        <w:jc w:val="both"/>
        <w:rPr>
          <w:color w:val="000000"/>
        </w:rPr>
      </w:pPr>
      <w:r>
        <w:rPr>
          <w:color w:val="000000"/>
        </w:rPr>
        <w:t xml:space="preserve">17.1. </w:t>
      </w:r>
      <w:r w:rsidRPr="00024F82">
        <w:rPr>
          <w:color w:val="000000"/>
        </w:rPr>
        <w:t>speciālista darba devēja iesniegtu pieprasījumu speciālista nodrošināšanai ar speciālistam izīrējamu dzīvojamo telpu, kurā pamatots:</w:t>
      </w:r>
    </w:p>
    <w:p w14:paraId="043B3C63" w14:textId="77777777" w:rsidR="0087232F" w:rsidRPr="00024F82" w:rsidRDefault="0087232F" w:rsidP="0087232F">
      <w:pPr>
        <w:autoSpaceDE w:val="0"/>
        <w:autoSpaceDN w:val="0"/>
        <w:adjustRightInd w:val="0"/>
        <w:jc w:val="both"/>
        <w:rPr>
          <w:color w:val="000000"/>
        </w:rPr>
      </w:pPr>
      <w:r>
        <w:rPr>
          <w:color w:val="000000"/>
        </w:rPr>
        <w:t xml:space="preserve">17.1.1. </w:t>
      </w:r>
      <w:r w:rsidRPr="00024F82">
        <w:rPr>
          <w:color w:val="000000"/>
        </w:rPr>
        <w:t xml:space="preserve">kādā jomā saskaņā ar Noteikumu 16.punktu nodarbināts speciālists, kopējā nodarbinātības situācija valstī un </w:t>
      </w:r>
      <w:r>
        <w:rPr>
          <w:color w:val="000000"/>
        </w:rPr>
        <w:t>P</w:t>
      </w:r>
      <w:r w:rsidRPr="00024F82">
        <w:rPr>
          <w:color w:val="000000"/>
        </w:rPr>
        <w:t>ašvaldībā speciālista pārstāvētajā jomā vai profesijā (amatā)</w:t>
      </w:r>
      <w:r>
        <w:rPr>
          <w:color w:val="000000"/>
        </w:rPr>
        <w:t>;</w:t>
      </w:r>
    </w:p>
    <w:p w14:paraId="6F8853F0" w14:textId="77777777" w:rsidR="0087232F" w:rsidRPr="00024F82" w:rsidRDefault="0087232F" w:rsidP="0087232F">
      <w:pPr>
        <w:autoSpaceDE w:val="0"/>
        <w:autoSpaceDN w:val="0"/>
        <w:adjustRightInd w:val="0"/>
        <w:jc w:val="both"/>
        <w:rPr>
          <w:color w:val="000000"/>
        </w:rPr>
      </w:pPr>
      <w:r>
        <w:rPr>
          <w:color w:val="000000"/>
        </w:rPr>
        <w:t xml:space="preserve">17.1.2. </w:t>
      </w:r>
      <w:r w:rsidRPr="00024F82">
        <w:rPr>
          <w:color w:val="000000"/>
        </w:rPr>
        <w:t>nepietiekams kvalificētu speciālistu nodrošinājums jomā, profesijā (amatā), kurā nodarbināts speciālists</w:t>
      </w:r>
      <w:r>
        <w:rPr>
          <w:color w:val="000000"/>
        </w:rPr>
        <w:t>;</w:t>
      </w:r>
    </w:p>
    <w:p w14:paraId="5C09244F" w14:textId="77777777" w:rsidR="0087232F" w:rsidRPr="00024F82" w:rsidRDefault="0087232F" w:rsidP="0087232F">
      <w:pPr>
        <w:autoSpaceDE w:val="0"/>
        <w:autoSpaceDN w:val="0"/>
        <w:adjustRightInd w:val="0"/>
        <w:jc w:val="both"/>
        <w:rPr>
          <w:color w:val="000000"/>
        </w:rPr>
      </w:pPr>
      <w:r>
        <w:rPr>
          <w:color w:val="000000"/>
        </w:rPr>
        <w:t xml:space="preserve">17.1.3. </w:t>
      </w:r>
      <w:r w:rsidRPr="00024F82">
        <w:rPr>
          <w:color w:val="000000"/>
        </w:rPr>
        <w:t>darba tirgus pieprasījumu Pašvaldības administratīvajā teritorijā.</w:t>
      </w:r>
    </w:p>
    <w:p w14:paraId="65C2C9EE" w14:textId="77777777" w:rsidR="0087232F" w:rsidRPr="00024F82" w:rsidRDefault="0087232F" w:rsidP="0087232F">
      <w:pPr>
        <w:autoSpaceDE w:val="0"/>
        <w:autoSpaceDN w:val="0"/>
        <w:adjustRightInd w:val="0"/>
        <w:spacing w:before="240" w:after="120"/>
        <w:ind w:left="1077"/>
        <w:jc w:val="center"/>
        <w:rPr>
          <w:b/>
          <w:bCs/>
          <w:color w:val="000000"/>
        </w:rPr>
      </w:pPr>
      <w:proofErr w:type="spellStart"/>
      <w:r>
        <w:rPr>
          <w:b/>
          <w:bCs/>
          <w:color w:val="000000"/>
        </w:rPr>
        <w:t>III.</w:t>
      </w:r>
      <w:r w:rsidRPr="00024F82">
        <w:rPr>
          <w:b/>
          <w:bCs/>
          <w:color w:val="000000"/>
        </w:rPr>
        <w:t>Kārtība</w:t>
      </w:r>
      <w:proofErr w:type="spellEnd"/>
      <w:r w:rsidRPr="00024F82">
        <w:rPr>
          <w:b/>
          <w:bCs/>
          <w:color w:val="000000"/>
        </w:rPr>
        <w:t>, kādā personas tiek reģistrētas reģistros</w:t>
      </w:r>
    </w:p>
    <w:p w14:paraId="7CC9AA7D" w14:textId="77777777" w:rsidR="0087232F" w:rsidRPr="00B54483" w:rsidRDefault="0087232F" w:rsidP="002267EB">
      <w:pPr>
        <w:pStyle w:val="ListParagraph"/>
        <w:widowControl/>
        <w:numPr>
          <w:ilvl w:val="0"/>
          <w:numId w:val="18"/>
        </w:numPr>
        <w:suppressAutoHyphens w:val="0"/>
        <w:autoSpaceDE w:val="0"/>
        <w:autoSpaceDN w:val="0"/>
        <w:adjustRightInd w:val="0"/>
        <w:ind w:left="0" w:firstLine="0"/>
        <w:contextualSpacing/>
        <w:jc w:val="both"/>
        <w:rPr>
          <w:color w:val="000000"/>
        </w:rPr>
      </w:pPr>
      <w:r w:rsidRPr="00B54483">
        <w:rPr>
          <w:color w:val="000000"/>
        </w:rPr>
        <w:t>Personas, kuras ir tiesīgas saņemt palīdzību, iesniedz Nodaļai iesniegumu, norādot palīdzības veidu un pievienojot dokumentus, kas apliecina personas tiesības saņemt attiecīgo palīdzību:</w:t>
      </w:r>
    </w:p>
    <w:p w14:paraId="5F9E875A" w14:textId="77777777" w:rsidR="0087232F" w:rsidRPr="00024F82" w:rsidRDefault="0087232F" w:rsidP="0087232F">
      <w:pPr>
        <w:autoSpaceDE w:val="0"/>
        <w:autoSpaceDN w:val="0"/>
        <w:adjustRightInd w:val="0"/>
        <w:jc w:val="both"/>
        <w:rPr>
          <w:color w:val="000000"/>
        </w:rPr>
      </w:pPr>
      <w:r>
        <w:rPr>
          <w:color w:val="000000"/>
        </w:rPr>
        <w:t xml:space="preserve">18.1. </w:t>
      </w:r>
      <w:r w:rsidRPr="00024F82">
        <w:rPr>
          <w:color w:val="000000"/>
        </w:rPr>
        <w:t>dokumenta, kas apliecina stihiskas nelaimes vai avārijas faktu, kopiju (Valsts ugunsdzēsības un glābšanas dienesta akts u.tml.), uzrādot oriģinālu;</w:t>
      </w:r>
    </w:p>
    <w:p w14:paraId="5FBB70F8" w14:textId="77777777" w:rsidR="0087232F" w:rsidRPr="00024F82" w:rsidRDefault="0087232F" w:rsidP="0087232F">
      <w:pPr>
        <w:autoSpaceDE w:val="0"/>
        <w:autoSpaceDN w:val="0"/>
        <w:adjustRightInd w:val="0"/>
        <w:jc w:val="both"/>
        <w:rPr>
          <w:color w:val="000000"/>
        </w:rPr>
      </w:pPr>
      <w:r>
        <w:rPr>
          <w:color w:val="000000"/>
        </w:rPr>
        <w:t xml:space="preserve">18.2. </w:t>
      </w:r>
      <w:r w:rsidRPr="00024F82">
        <w:rPr>
          <w:color w:val="000000"/>
        </w:rPr>
        <w:t>dzīvojamās telpas vai dzīvojamās mājas īpašuma tiesību apliecinoša dokumenta kopiju, uzrādot oriģinālu, ja īpašuma tiesības nav nostiprinātas zemesgrāmatā;</w:t>
      </w:r>
    </w:p>
    <w:p w14:paraId="34E9BBCD" w14:textId="77777777" w:rsidR="0087232F" w:rsidRPr="00024F82" w:rsidRDefault="0087232F" w:rsidP="0087232F">
      <w:pPr>
        <w:autoSpaceDE w:val="0"/>
        <w:autoSpaceDN w:val="0"/>
        <w:adjustRightInd w:val="0"/>
        <w:jc w:val="both"/>
        <w:rPr>
          <w:color w:val="000000"/>
        </w:rPr>
      </w:pPr>
      <w:r>
        <w:rPr>
          <w:color w:val="000000"/>
        </w:rPr>
        <w:t xml:space="preserve">18.3. </w:t>
      </w:r>
      <w:r w:rsidRPr="00024F82">
        <w:rPr>
          <w:color w:val="000000"/>
        </w:rPr>
        <w:t>pensijas vecumu sasniegušas personas apliecības vai atbildīgās institūcijas lēmuma par invaliditāti un atzinuma kopiju, uzrādot oriģinālu;</w:t>
      </w:r>
    </w:p>
    <w:p w14:paraId="05D67BEC" w14:textId="77777777" w:rsidR="0087232F" w:rsidRPr="00024F82" w:rsidRDefault="0087232F" w:rsidP="0087232F">
      <w:pPr>
        <w:autoSpaceDE w:val="0"/>
        <w:autoSpaceDN w:val="0"/>
        <w:adjustRightInd w:val="0"/>
        <w:jc w:val="both"/>
        <w:rPr>
          <w:color w:val="000000"/>
        </w:rPr>
      </w:pPr>
      <w:r>
        <w:rPr>
          <w:color w:val="000000"/>
        </w:rPr>
        <w:t xml:space="preserve">18.4. </w:t>
      </w:r>
      <w:r w:rsidRPr="00024F82">
        <w:rPr>
          <w:color w:val="000000"/>
        </w:rPr>
        <w:t>dzīvojamās telpas īres līguma kopiju un dzīvojamās telpas izīrētāja rakstveida atteikuma personai pagarināt īres līgumu, kur norādīts atteikuma pamatojums, kopiju, uzrādot oriģinālu;</w:t>
      </w:r>
    </w:p>
    <w:p w14:paraId="105CB50D" w14:textId="77777777" w:rsidR="0087232F" w:rsidRPr="00024F82" w:rsidRDefault="0087232F" w:rsidP="0087232F">
      <w:pPr>
        <w:autoSpaceDE w:val="0"/>
        <w:autoSpaceDN w:val="0"/>
        <w:adjustRightInd w:val="0"/>
        <w:jc w:val="both"/>
        <w:rPr>
          <w:color w:val="000000"/>
        </w:rPr>
      </w:pPr>
      <w:r>
        <w:rPr>
          <w:color w:val="000000"/>
        </w:rPr>
        <w:t xml:space="preserve">18.5. </w:t>
      </w:r>
      <w:r w:rsidRPr="00024F82">
        <w:rPr>
          <w:color w:val="000000"/>
        </w:rPr>
        <w:t>dzīvojamās telpas īres līguma kopiju, uzrādot oriģinālu;</w:t>
      </w:r>
    </w:p>
    <w:p w14:paraId="4F9A5C8F" w14:textId="77777777" w:rsidR="0087232F" w:rsidRPr="00024F82" w:rsidRDefault="0087232F" w:rsidP="0087232F">
      <w:pPr>
        <w:autoSpaceDE w:val="0"/>
        <w:autoSpaceDN w:val="0"/>
        <w:adjustRightInd w:val="0"/>
        <w:jc w:val="both"/>
        <w:rPr>
          <w:color w:val="000000"/>
        </w:rPr>
      </w:pPr>
      <w:r>
        <w:rPr>
          <w:color w:val="000000"/>
        </w:rPr>
        <w:t xml:space="preserve">18.6. </w:t>
      </w:r>
      <w:r w:rsidRPr="00024F82">
        <w:rPr>
          <w:color w:val="000000"/>
        </w:rPr>
        <w:t xml:space="preserve">izziņu par īres un saņemto pakalpojumu maksājumu parādu neesamību vai vienošanos ar dzīvojamo telpu </w:t>
      </w:r>
      <w:proofErr w:type="spellStart"/>
      <w:r w:rsidRPr="00024F82">
        <w:rPr>
          <w:color w:val="000000"/>
        </w:rPr>
        <w:t>apsaimniekotāju</w:t>
      </w:r>
      <w:proofErr w:type="spellEnd"/>
      <w:r w:rsidRPr="00024F82">
        <w:rPr>
          <w:color w:val="000000"/>
        </w:rPr>
        <w:t xml:space="preserve"> vai pakalpojuma sniedzēju par parāda nomaksu;</w:t>
      </w:r>
    </w:p>
    <w:p w14:paraId="6FDDB390" w14:textId="77777777" w:rsidR="0087232F" w:rsidRPr="00024F82" w:rsidRDefault="0087232F" w:rsidP="0087232F">
      <w:pPr>
        <w:autoSpaceDE w:val="0"/>
        <w:autoSpaceDN w:val="0"/>
        <w:adjustRightInd w:val="0"/>
        <w:jc w:val="both"/>
        <w:rPr>
          <w:color w:val="000000"/>
        </w:rPr>
      </w:pPr>
      <w:r>
        <w:rPr>
          <w:color w:val="000000"/>
        </w:rPr>
        <w:t xml:space="preserve">18.7. </w:t>
      </w:r>
      <w:r w:rsidRPr="00024F82">
        <w:rPr>
          <w:color w:val="000000"/>
        </w:rPr>
        <w:t>ārstniecības iestādes vai ārstniecības personas izdotu izziņu par personas veselības stāvokli;</w:t>
      </w:r>
    </w:p>
    <w:p w14:paraId="273E7E72" w14:textId="77777777" w:rsidR="0087232F" w:rsidRPr="00024F82" w:rsidRDefault="0087232F" w:rsidP="0087232F">
      <w:pPr>
        <w:autoSpaceDE w:val="0"/>
        <w:autoSpaceDN w:val="0"/>
        <w:adjustRightInd w:val="0"/>
        <w:jc w:val="both"/>
        <w:rPr>
          <w:color w:val="000000"/>
        </w:rPr>
      </w:pPr>
      <w:r>
        <w:rPr>
          <w:color w:val="000000"/>
        </w:rPr>
        <w:t xml:space="preserve">18.8. </w:t>
      </w:r>
      <w:r w:rsidRPr="00024F82">
        <w:rPr>
          <w:color w:val="000000"/>
        </w:rPr>
        <w:t>atbildīgās institūcijas lēmuma par invaliditāti kopiju, uzrādot oriģinālu;</w:t>
      </w:r>
    </w:p>
    <w:p w14:paraId="23859AE1" w14:textId="77777777" w:rsidR="0087232F" w:rsidRPr="00024F82" w:rsidRDefault="0087232F" w:rsidP="0087232F">
      <w:pPr>
        <w:autoSpaceDE w:val="0"/>
        <w:autoSpaceDN w:val="0"/>
        <w:adjustRightInd w:val="0"/>
        <w:jc w:val="both"/>
        <w:rPr>
          <w:color w:val="000000"/>
        </w:rPr>
      </w:pPr>
      <w:r>
        <w:rPr>
          <w:color w:val="000000"/>
        </w:rPr>
        <w:t xml:space="preserve">18.9. </w:t>
      </w:r>
      <w:r w:rsidRPr="00024F82">
        <w:rPr>
          <w:color w:val="000000"/>
        </w:rPr>
        <w:t>personai ar garīgās veselības traucējumiem – psihiatra atzinumu par psihisko veselību un speciālo (psihiatrisko) kontrindikāciju neesamību dzīvošanai atsevišķi īrētā sociālā dzīvojamā telpā, ģimenes ārsta izziņu par veselības stāvokli ar norādītu funkcionālo spēju traucējumu smaguma pakāpi un medicīnisko kontrindikāciju neesamību;</w:t>
      </w:r>
    </w:p>
    <w:p w14:paraId="57937DCF" w14:textId="77777777" w:rsidR="0087232F" w:rsidRPr="00024F82" w:rsidRDefault="0087232F" w:rsidP="0087232F">
      <w:pPr>
        <w:autoSpaceDE w:val="0"/>
        <w:autoSpaceDN w:val="0"/>
        <w:adjustRightInd w:val="0"/>
        <w:jc w:val="both"/>
        <w:rPr>
          <w:color w:val="000000"/>
        </w:rPr>
      </w:pPr>
      <w:r>
        <w:rPr>
          <w:color w:val="000000"/>
        </w:rPr>
        <w:lastRenderedPageBreak/>
        <w:t>18.10.</w:t>
      </w:r>
      <w:r w:rsidRPr="00024F82">
        <w:rPr>
          <w:color w:val="000000"/>
        </w:rPr>
        <w:t>speciālista darba devēja pieprasījumu, kurā izteikta pamatota nepieciešamība nodrošināt speciālistu ar dzīvojamo telpu;</w:t>
      </w:r>
    </w:p>
    <w:p w14:paraId="504E4065" w14:textId="77777777" w:rsidR="0087232F" w:rsidRPr="00024F82" w:rsidRDefault="0087232F" w:rsidP="0087232F">
      <w:pPr>
        <w:autoSpaceDE w:val="0"/>
        <w:autoSpaceDN w:val="0"/>
        <w:adjustRightInd w:val="0"/>
        <w:jc w:val="both"/>
        <w:rPr>
          <w:color w:val="000000"/>
        </w:rPr>
      </w:pPr>
      <w:r>
        <w:rPr>
          <w:color w:val="000000"/>
        </w:rPr>
        <w:t xml:space="preserve">18.11. </w:t>
      </w:r>
      <w:r w:rsidRPr="00024F82">
        <w:rPr>
          <w:color w:val="000000"/>
        </w:rPr>
        <w:t>darba līguma (valsts iestādes speciālistam – rīkojuma par iecelšanu amatā) kopiju, uzrādot oriģinālu;</w:t>
      </w:r>
    </w:p>
    <w:p w14:paraId="6509467E" w14:textId="77777777" w:rsidR="0087232F" w:rsidRPr="00024F82" w:rsidRDefault="0087232F" w:rsidP="0087232F">
      <w:pPr>
        <w:autoSpaceDE w:val="0"/>
        <w:autoSpaceDN w:val="0"/>
        <w:adjustRightInd w:val="0"/>
        <w:jc w:val="both"/>
        <w:rPr>
          <w:color w:val="000000"/>
        </w:rPr>
      </w:pPr>
      <w:r>
        <w:rPr>
          <w:color w:val="000000"/>
        </w:rPr>
        <w:t xml:space="preserve">18.12. </w:t>
      </w:r>
      <w:r w:rsidRPr="00024F82">
        <w:rPr>
          <w:color w:val="000000"/>
        </w:rPr>
        <w:t xml:space="preserve">lēmuma par aizgādnības nodibināšanu kopiju, uzrādot oriģinālu, ja šī informācija nav </w:t>
      </w:r>
      <w:r>
        <w:rPr>
          <w:color w:val="000000"/>
        </w:rPr>
        <w:t>P</w:t>
      </w:r>
      <w:r w:rsidRPr="00024F82">
        <w:rPr>
          <w:color w:val="000000"/>
        </w:rPr>
        <w:t>ašvaldības rīcībā;</w:t>
      </w:r>
    </w:p>
    <w:p w14:paraId="2FE24DE1" w14:textId="77777777" w:rsidR="0087232F" w:rsidRPr="00024F82" w:rsidRDefault="0087232F" w:rsidP="0087232F">
      <w:pPr>
        <w:autoSpaceDE w:val="0"/>
        <w:autoSpaceDN w:val="0"/>
        <w:adjustRightInd w:val="0"/>
        <w:jc w:val="both"/>
        <w:rPr>
          <w:color w:val="000000"/>
        </w:rPr>
      </w:pPr>
      <w:r>
        <w:rPr>
          <w:color w:val="000000"/>
        </w:rPr>
        <w:t xml:space="preserve">18.13. </w:t>
      </w:r>
      <w:r w:rsidRPr="00024F82">
        <w:rPr>
          <w:color w:val="000000"/>
        </w:rPr>
        <w:t xml:space="preserve">Sociālā dienesta dokumenta par materiālā stāvokļa </w:t>
      </w:r>
      <w:proofErr w:type="spellStart"/>
      <w:r w:rsidRPr="00024F82">
        <w:rPr>
          <w:color w:val="000000"/>
        </w:rPr>
        <w:t>izvērtējumu</w:t>
      </w:r>
      <w:proofErr w:type="spellEnd"/>
      <w:r w:rsidRPr="00024F82">
        <w:rPr>
          <w:color w:val="000000"/>
        </w:rPr>
        <w:t xml:space="preserve"> kopiju, uzrādot oriģinālu;</w:t>
      </w:r>
    </w:p>
    <w:p w14:paraId="17D27F1E" w14:textId="77777777" w:rsidR="0087232F" w:rsidRPr="00024F82" w:rsidRDefault="0087232F" w:rsidP="0087232F">
      <w:pPr>
        <w:autoSpaceDE w:val="0"/>
        <w:autoSpaceDN w:val="0"/>
        <w:adjustRightInd w:val="0"/>
        <w:jc w:val="both"/>
        <w:rPr>
          <w:color w:val="000000"/>
        </w:rPr>
      </w:pPr>
      <w:r>
        <w:rPr>
          <w:color w:val="000000"/>
        </w:rPr>
        <w:t xml:space="preserve">18.14. </w:t>
      </w:r>
      <w:r w:rsidRPr="00024F82">
        <w:rPr>
          <w:color w:val="000000"/>
        </w:rPr>
        <w:t>kredītlīguma kopiju, uzrādot oriģinālu;</w:t>
      </w:r>
    </w:p>
    <w:p w14:paraId="0163553A" w14:textId="77777777" w:rsidR="0087232F" w:rsidRPr="00024F82" w:rsidRDefault="0087232F" w:rsidP="0087232F">
      <w:pPr>
        <w:autoSpaceDE w:val="0"/>
        <w:autoSpaceDN w:val="0"/>
        <w:adjustRightInd w:val="0"/>
        <w:jc w:val="both"/>
        <w:rPr>
          <w:color w:val="000000"/>
        </w:rPr>
      </w:pPr>
      <w:r>
        <w:rPr>
          <w:color w:val="000000"/>
        </w:rPr>
        <w:t xml:space="preserve">18.15. </w:t>
      </w:r>
      <w:r w:rsidRPr="00024F82">
        <w:rPr>
          <w:color w:val="000000"/>
        </w:rPr>
        <w:t>tiesas nolēmuma par personas izlikšanu no dzīvojamās telpas un parāda piedziņu, kas stājies likumīgā spēkā, noraksta kopiju, tiesas nolēmuma par izsoles akta apstiprināšanu noraksta kopiju, uzrādot oriģinālus</w:t>
      </w:r>
      <w:r>
        <w:rPr>
          <w:color w:val="000000"/>
        </w:rPr>
        <w:t>;</w:t>
      </w:r>
    </w:p>
    <w:p w14:paraId="5AC955CE" w14:textId="77777777" w:rsidR="0087232F" w:rsidRPr="00024F82" w:rsidRDefault="0087232F" w:rsidP="0087232F">
      <w:pPr>
        <w:autoSpaceDE w:val="0"/>
        <w:autoSpaceDN w:val="0"/>
        <w:adjustRightInd w:val="0"/>
        <w:jc w:val="both"/>
        <w:rPr>
          <w:color w:val="000000"/>
        </w:rPr>
      </w:pPr>
      <w:r>
        <w:rPr>
          <w:color w:val="000000"/>
        </w:rPr>
        <w:t xml:space="preserve">18.16. </w:t>
      </w:r>
      <w:r w:rsidRPr="00024F82">
        <w:rPr>
          <w:color w:val="000000"/>
        </w:rPr>
        <w:t>tiesas sprieduma par personas izlikšanu no dzīvojamās telpas, kas stājies likumīgā spēkā, noraksta kopija, uzrādot oriģinālu</w:t>
      </w:r>
      <w:r>
        <w:rPr>
          <w:color w:val="000000"/>
        </w:rPr>
        <w:t>;</w:t>
      </w:r>
    </w:p>
    <w:p w14:paraId="78EDA177" w14:textId="77777777" w:rsidR="0087232F" w:rsidRPr="00024F82" w:rsidRDefault="0087232F" w:rsidP="0087232F">
      <w:pPr>
        <w:autoSpaceDE w:val="0"/>
        <w:autoSpaceDN w:val="0"/>
        <w:adjustRightInd w:val="0"/>
        <w:jc w:val="both"/>
        <w:rPr>
          <w:color w:val="000000"/>
        </w:rPr>
      </w:pPr>
      <w:r>
        <w:rPr>
          <w:color w:val="000000"/>
        </w:rPr>
        <w:t xml:space="preserve">18.17. </w:t>
      </w:r>
      <w:r w:rsidRPr="00024F82">
        <w:rPr>
          <w:color w:val="000000"/>
        </w:rPr>
        <w:t>pensijas vecumu sasniegušas vai politiski represētās personas apliecības vai atbildīgās institūcijas lēmuma par invaliditāti kopija, uzrādot oriģinālu;</w:t>
      </w:r>
    </w:p>
    <w:p w14:paraId="4F585188" w14:textId="77777777" w:rsidR="0087232F" w:rsidRPr="00024F82" w:rsidRDefault="0087232F" w:rsidP="0087232F">
      <w:pPr>
        <w:autoSpaceDE w:val="0"/>
        <w:autoSpaceDN w:val="0"/>
        <w:adjustRightInd w:val="0"/>
        <w:jc w:val="both"/>
        <w:rPr>
          <w:color w:val="000000"/>
        </w:rPr>
      </w:pPr>
      <w:r>
        <w:rPr>
          <w:color w:val="000000"/>
        </w:rPr>
        <w:t xml:space="preserve">18.18. </w:t>
      </w:r>
      <w:r w:rsidRPr="00024F82">
        <w:rPr>
          <w:color w:val="000000"/>
        </w:rPr>
        <w:t>repatrianta statusu apliecinoša dokumenta kopija, uzrādot oriģinālu;</w:t>
      </w:r>
    </w:p>
    <w:p w14:paraId="0A3CBFA0" w14:textId="77777777" w:rsidR="0087232F" w:rsidRPr="00024F82" w:rsidRDefault="0087232F" w:rsidP="0087232F">
      <w:pPr>
        <w:autoSpaceDE w:val="0"/>
        <w:autoSpaceDN w:val="0"/>
        <w:adjustRightInd w:val="0"/>
        <w:jc w:val="both"/>
        <w:rPr>
          <w:color w:val="000000"/>
        </w:rPr>
      </w:pPr>
      <w:r>
        <w:rPr>
          <w:color w:val="000000"/>
        </w:rPr>
        <w:t xml:space="preserve">18.19. </w:t>
      </w:r>
      <w:r w:rsidRPr="00024F82">
        <w:rPr>
          <w:color w:val="000000"/>
        </w:rPr>
        <w:t>arhīva izziņa par repatrianta, viņa vecāku vai vecvecāku pēdējo pastāvīgo dzīvesvietu pirms izceļošanas no Latvijas</w:t>
      </w:r>
      <w:r>
        <w:rPr>
          <w:color w:val="000000"/>
        </w:rPr>
        <w:t>;</w:t>
      </w:r>
    </w:p>
    <w:p w14:paraId="57902235" w14:textId="77777777" w:rsidR="0087232F" w:rsidRPr="00024F82" w:rsidRDefault="0087232F" w:rsidP="0087232F">
      <w:pPr>
        <w:autoSpaceDE w:val="0"/>
        <w:autoSpaceDN w:val="0"/>
        <w:adjustRightInd w:val="0"/>
        <w:jc w:val="both"/>
        <w:rPr>
          <w:color w:val="000000"/>
        </w:rPr>
      </w:pPr>
      <w:r>
        <w:rPr>
          <w:color w:val="000000"/>
        </w:rPr>
        <w:t xml:space="preserve">18.20. </w:t>
      </w:r>
      <w:r w:rsidRPr="00024F82">
        <w:rPr>
          <w:color w:val="000000"/>
        </w:rPr>
        <w:t>politiski represētās personas apliecības kopija, uzrādot oriģinālu;</w:t>
      </w:r>
    </w:p>
    <w:p w14:paraId="4F7D373A" w14:textId="77777777" w:rsidR="0087232F" w:rsidRPr="00024F82" w:rsidRDefault="0087232F" w:rsidP="0087232F">
      <w:pPr>
        <w:autoSpaceDE w:val="0"/>
        <w:autoSpaceDN w:val="0"/>
        <w:adjustRightInd w:val="0"/>
        <w:jc w:val="both"/>
        <w:rPr>
          <w:color w:val="000000"/>
        </w:rPr>
      </w:pPr>
      <w:r>
        <w:rPr>
          <w:color w:val="000000"/>
        </w:rPr>
        <w:t xml:space="preserve">18.21. </w:t>
      </w:r>
      <w:r w:rsidRPr="00024F82">
        <w:rPr>
          <w:color w:val="000000"/>
        </w:rPr>
        <w:t>izziņas par atbrīvošanu pēc brīvības atņemšanas soda izciešanas kopija, kurā norādīts faktiski izciestais brīvības atņemšanas soda laiks, uzrādot oriģinālu.</w:t>
      </w:r>
    </w:p>
    <w:p w14:paraId="11BC7C19" w14:textId="77777777" w:rsidR="0087232F" w:rsidRPr="00024F82" w:rsidRDefault="0087232F" w:rsidP="0087232F">
      <w:pPr>
        <w:autoSpaceDE w:val="0"/>
        <w:autoSpaceDN w:val="0"/>
        <w:adjustRightInd w:val="0"/>
        <w:jc w:val="both"/>
        <w:rPr>
          <w:color w:val="000000"/>
        </w:rPr>
      </w:pPr>
      <w:r>
        <w:rPr>
          <w:color w:val="000000"/>
        </w:rPr>
        <w:t>19.</w:t>
      </w:r>
      <w:r>
        <w:rPr>
          <w:color w:val="000000"/>
        </w:rPr>
        <w:tab/>
      </w:r>
      <w:r w:rsidRPr="00024F82">
        <w:rPr>
          <w:color w:val="000000"/>
        </w:rPr>
        <w:t>Iesniegumu aizpilda un paraksta visas pilngadīgās personas, kuras vēlas saņemt palīdzību.</w:t>
      </w:r>
    </w:p>
    <w:p w14:paraId="06F17E43" w14:textId="77777777" w:rsidR="0087232F" w:rsidRPr="00024F82" w:rsidRDefault="0087232F" w:rsidP="0087232F">
      <w:pPr>
        <w:autoSpaceDE w:val="0"/>
        <w:autoSpaceDN w:val="0"/>
        <w:adjustRightInd w:val="0"/>
        <w:jc w:val="both"/>
        <w:rPr>
          <w:color w:val="000000"/>
        </w:rPr>
      </w:pPr>
      <w:r>
        <w:rPr>
          <w:color w:val="000000"/>
        </w:rPr>
        <w:t>20.</w:t>
      </w:r>
      <w:r>
        <w:rPr>
          <w:color w:val="000000"/>
        </w:rPr>
        <w:tab/>
      </w:r>
      <w:r w:rsidRPr="00024F82">
        <w:rPr>
          <w:color w:val="000000"/>
        </w:rPr>
        <w:t>Lai pieņemtu lēmumu par palīdzības piešķiršanu, Komisijas locekļiem un Nodaļas darbiniekiem ir tiesības pārbaudīt pieteicēja sniegto ziņu patiesību un par pieteicēju iegūt papildu informāciju no citām institūcijām un datu reģistriem.</w:t>
      </w:r>
    </w:p>
    <w:p w14:paraId="79858623" w14:textId="77777777" w:rsidR="0087232F" w:rsidRPr="00024F82" w:rsidRDefault="0087232F" w:rsidP="0087232F">
      <w:pPr>
        <w:autoSpaceDE w:val="0"/>
        <w:autoSpaceDN w:val="0"/>
        <w:adjustRightInd w:val="0"/>
        <w:jc w:val="both"/>
        <w:rPr>
          <w:color w:val="000000"/>
        </w:rPr>
      </w:pPr>
      <w:r>
        <w:rPr>
          <w:color w:val="000000"/>
        </w:rPr>
        <w:t>21.</w:t>
      </w:r>
      <w:r>
        <w:rPr>
          <w:color w:val="000000"/>
        </w:rPr>
        <w:tab/>
      </w:r>
      <w:r w:rsidRPr="00024F82">
        <w:rPr>
          <w:color w:val="000000"/>
        </w:rPr>
        <w:t>Nodaļa pārbauda informāciju no Valsts vienotās datorizētās zemesgrāmatas par personas īpašumiem pirms reģistrācijas reģistros un pirms palīdzības saņemšanas.</w:t>
      </w:r>
    </w:p>
    <w:p w14:paraId="1277D697" w14:textId="77777777" w:rsidR="0087232F" w:rsidRPr="00024F82" w:rsidRDefault="0087232F" w:rsidP="0087232F">
      <w:pPr>
        <w:autoSpaceDE w:val="0"/>
        <w:autoSpaceDN w:val="0"/>
        <w:adjustRightInd w:val="0"/>
        <w:jc w:val="both"/>
        <w:rPr>
          <w:color w:val="000000"/>
        </w:rPr>
      </w:pPr>
      <w:r>
        <w:rPr>
          <w:color w:val="000000"/>
        </w:rPr>
        <w:t>22.</w:t>
      </w:r>
      <w:r>
        <w:rPr>
          <w:color w:val="000000"/>
        </w:rPr>
        <w:tab/>
      </w:r>
      <w:r w:rsidRPr="00024F82">
        <w:rPr>
          <w:color w:val="000000"/>
        </w:rPr>
        <w:t xml:space="preserve">Personas, kuras saskaņā ar Noteikumiem atzītas par tiesīgām saņemt palīdzību un iekļaujamas personu iesniegumā norādītajā reģistrā, reģistrē tādā secībā, kādā tās iesniegušas Nodaļai iesniegumu </w:t>
      </w:r>
      <w:r w:rsidRPr="00572BCA">
        <w:t>ar visiem tam pievienojamiem dokumentiem</w:t>
      </w:r>
      <w:r>
        <w:rPr>
          <w:color w:val="FF0000"/>
        </w:rPr>
        <w:t xml:space="preserve"> </w:t>
      </w:r>
      <w:r w:rsidRPr="00024F82">
        <w:rPr>
          <w:color w:val="000000"/>
        </w:rPr>
        <w:t xml:space="preserve">Noteikumos noteiktajā kārtībā attiecīgā palīdzības veida saņemšanai. Lēmums par personas iekļaušanu vai atteikumu iekļaut reģistrā tiek paziņots personai </w:t>
      </w:r>
      <w:proofErr w:type="spellStart"/>
      <w:r w:rsidRPr="00024F82">
        <w:rPr>
          <w:color w:val="000000"/>
        </w:rPr>
        <w:t>rakstveidā</w:t>
      </w:r>
      <w:proofErr w:type="spellEnd"/>
      <w:r w:rsidRPr="00024F82">
        <w:rPr>
          <w:color w:val="000000"/>
        </w:rPr>
        <w:t>.</w:t>
      </w:r>
    </w:p>
    <w:p w14:paraId="1A702BA9" w14:textId="77777777" w:rsidR="0087232F" w:rsidRPr="00024F82" w:rsidRDefault="0087232F" w:rsidP="0087232F">
      <w:pPr>
        <w:autoSpaceDE w:val="0"/>
        <w:autoSpaceDN w:val="0"/>
        <w:adjustRightInd w:val="0"/>
        <w:jc w:val="both"/>
        <w:rPr>
          <w:color w:val="000000"/>
        </w:rPr>
      </w:pPr>
      <w:r>
        <w:rPr>
          <w:color w:val="000000"/>
        </w:rPr>
        <w:t>23.</w:t>
      </w:r>
      <w:r>
        <w:rPr>
          <w:color w:val="000000"/>
        </w:rPr>
        <w:tab/>
      </w:r>
      <w:r w:rsidRPr="00024F82">
        <w:rPr>
          <w:color w:val="000000"/>
        </w:rPr>
        <w:t>Persona ir tiesīga iesniegt iesniegumu par cita palīdzības veida saņemšanu, ja tā ir tiesīga saņemt attiecīgo palīdzību. Saskaņā ar Komisijas lēmumu persona tiek reģistrēta citā reģistrā, ievērojot iesnieguma saņemšanas datumu.</w:t>
      </w:r>
    </w:p>
    <w:p w14:paraId="5C47ACD6" w14:textId="77777777" w:rsidR="0087232F" w:rsidRPr="00024F82" w:rsidRDefault="0087232F" w:rsidP="0087232F">
      <w:pPr>
        <w:autoSpaceDE w:val="0"/>
        <w:autoSpaceDN w:val="0"/>
        <w:adjustRightInd w:val="0"/>
        <w:jc w:val="both"/>
        <w:rPr>
          <w:color w:val="000000"/>
        </w:rPr>
      </w:pPr>
      <w:r>
        <w:rPr>
          <w:color w:val="000000"/>
        </w:rPr>
        <w:t>24.</w:t>
      </w:r>
      <w:r>
        <w:rPr>
          <w:color w:val="000000"/>
        </w:rPr>
        <w:tab/>
      </w:r>
      <w:r w:rsidRPr="00024F82">
        <w:rPr>
          <w:color w:val="000000"/>
        </w:rPr>
        <w:t>Ne retāk kā reizi gadā Nodaļa pārbauda reģistros iekļautos datus, vai personas ir saglabājušas tiesības saņemt palīdzību. Nepieciešamības gadījumā Nodaļa lūdz personas sniegt aktuālo informāciju. Reizi mēnesī Nodaļa reģistros aktualizē reģistrēto personu rindas kārtas numurus.</w:t>
      </w:r>
    </w:p>
    <w:p w14:paraId="44BE81A8" w14:textId="77777777" w:rsidR="0087232F" w:rsidRPr="00024F82" w:rsidRDefault="0087232F" w:rsidP="0087232F">
      <w:pPr>
        <w:autoSpaceDE w:val="0"/>
        <w:autoSpaceDN w:val="0"/>
        <w:adjustRightInd w:val="0"/>
        <w:jc w:val="both"/>
        <w:rPr>
          <w:color w:val="000000"/>
        </w:rPr>
      </w:pPr>
      <w:r>
        <w:rPr>
          <w:color w:val="000000"/>
        </w:rPr>
        <w:t>25.</w:t>
      </w:r>
      <w:r>
        <w:rPr>
          <w:color w:val="000000"/>
        </w:rPr>
        <w:tab/>
        <w:t xml:space="preserve">Pēc </w:t>
      </w:r>
      <w:r w:rsidRPr="00572BCA">
        <w:t>Komisijas l</w:t>
      </w:r>
      <w:r w:rsidRPr="00024F82">
        <w:rPr>
          <w:color w:val="000000"/>
        </w:rPr>
        <w:t xml:space="preserve">ēmuma par dzīvojamās telpas izīrēšanu spēkā stāšanās persona tiek izslēgta no attiecīgā </w:t>
      </w:r>
      <w:r>
        <w:rPr>
          <w:color w:val="000000"/>
        </w:rPr>
        <w:t>P</w:t>
      </w:r>
      <w:r w:rsidRPr="00024F82">
        <w:rPr>
          <w:color w:val="000000"/>
        </w:rPr>
        <w:t>ašvaldības reģistra.</w:t>
      </w:r>
    </w:p>
    <w:p w14:paraId="5B80E3CB" w14:textId="77777777" w:rsidR="0087232F" w:rsidRPr="00024F82" w:rsidRDefault="0087232F" w:rsidP="0087232F">
      <w:pPr>
        <w:autoSpaceDE w:val="0"/>
        <w:autoSpaceDN w:val="0"/>
        <w:adjustRightInd w:val="0"/>
        <w:spacing w:before="240" w:after="120"/>
        <w:ind w:left="360"/>
        <w:jc w:val="center"/>
        <w:rPr>
          <w:b/>
          <w:bCs/>
          <w:color w:val="000000"/>
        </w:rPr>
      </w:pPr>
      <w:proofErr w:type="spellStart"/>
      <w:r>
        <w:rPr>
          <w:b/>
          <w:bCs/>
          <w:color w:val="000000"/>
        </w:rPr>
        <w:t>IV.</w:t>
      </w:r>
      <w:r w:rsidRPr="00024F82">
        <w:rPr>
          <w:b/>
          <w:bCs/>
          <w:color w:val="000000"/>
        </w:rPr>
        <w:t>Dzīvojamo</w:t>
      </w:r>
      <w:proofErr w:type="spellEnd"/>
      <w:r w:rsidRPr="00024F82">
        <w:rPr>
          <w:b/>
          <w:bCs/>
          <w:color w:val="000000"/>
        </w:rPr>
        <w:t xml:space="preserve"> telpu piedāvāšanas secība un izīrēšanas kārtība</w:t>
      </w:r>
    </w:p>
    <w:p w14:paraId="7AAFD3CF" w14:textId="77777777" w:rsidR="0087232F" w:rsidRPr="00024F82" w:rsidRDefault="0087232F" w:rsidP="0087232F">
      <w:pPr>
        <w:autoSpaceDE w:val="0"/>
        <w:autoSpaceDN w:val="0"/>
        <w:adjustRightInd w:val="0"/>
        <w:jc w:val="both"/>
        <w:rPr>
          <w:color w:val="000000"/>
        </w:rPr>
      </w:pPr>
      <w:r>
        <w:rPr>
          <w:color w:val="000000"/>
        </w:rPr>
        <w:t>26.</w:t>
      </w:r>
      <w:r>
        <w:rPr>
          <w:color w:val="000000"/>
        </w:rPr>
        <w:tab/>
      </w:r>
      <w:r w:rsidRPr="00024F82">
        <w:rPr>
          <w:color w:val="000000"/>
        </w:rPr>
        <w:t>Dzīvojamo telpu uzskaiti veic Nodaļa, izveidojot šādus dzīvojamo telpu reģistrus:</w:t>
      </w:r>
    </w:p>
    <w:p w14:paraId="465DB013" w14:textId="77777777" w:rsidR="0087232F" w:rsidRPr="00024F82" w:rsidRDefault="0087232F" w:rsidP="0087232F">
      <w:pPr>
        <w:autoSpaceDE w:val="0"/>
        <w:autoSpaceDN w:val="0"/>
        <w:adjustRightInd w:val="0"/>
        <w:jc w:val="both"/>
        <w:rPr>
          <w:color w:val="000000"/>
        </w:rPr>
      </w:pPr>
      <w:r>
        <w:rPr>
          <w:color w:val="000000"/>
        </w:rPr>
        <w:t xml:space="preserve">26.1. </w:t>
      </w:r>
      <w:r w:rsidRPr="00024F82">
        <w:rPr>
          <w:color w:val="000000"/>
        </w:rPr>
        <w:t>dzīvošanai nederīgo dzīvojamo telpu reģistrs;</w:t>
      </w:r>
    </w:p>
    <w:p w14:paraId="133896C2" w14:textId="77777777" w:rsidR="0087232F" w:rsidRPr="00024F82" w:rsidRDefault="0087232F" w:rsidP="0087232F">
      <w:pPr>
        <w:autoSpaceDE w:val="0"/>
        <w:autoSpaceDN w:val="0"/>
        <w:adjustRightInd w:val="0"/>
        <w:jc w:val="both"/>
        <w:rPr>
          <w:color w:val="000000"/>
        </w:rPr>
      </w:pPr>
      <w:r>
        <w:rPr>
          <w:color w:val="000000"/>
        </w:rPr>
        <w:t xml:space="preserve">26.2. </w:t>
      </w:r>
      <w:r w:rsidRPr="00024F82">
        <w:rPr>
          <w:color w:val="000000"/>
        </w:rPr>
        <w:t>dzīvošanai derīgo dzīvojamo telpu reģistrs;</w:t>
      </w:r>
    </w:p>
    <w:p w14:paraId="7CFC3962" w14:textId="77777777" w:rsidR="0087232F" w:rsidRPr="00024F82" w:rsidRDefault="0087232F" w:rsidP="0087232F">
      <w:pPr>
        <w:autoSpaceDE w:val="0"/>
        <w:autoSpaceDN w:val="0"/>
        <w:adjustRightInd w:val="0"/>
        <w:jc w:val="both"/>
        <w:rPr>
          <w:color w:val="000000"/>
        </w:rPr>
      </w:pPr>
      <w:r>
        <w:rPr>
          <w:color w:val="000000"/>
        </w:rPr>
        <w:t xml:space="preserve">26.3. </w:t>
      </w:r>
      <w:r w:rsidRPr="00024F82">
        <w:rPr>
          <w:color w:val="000000"/>
        </w:rPr>
        <w:t>sociālo dzīvojamo telpu reģistrs;</w:t>
      </w:r>
    </w:p>
    <w:p w14:paraId="73326B8B" w14:textId="77777777" w:rsidR="0087232F" w:rsidRPr="00024F82" w:rsidRDefault="0087232F" w:rsidP="0087232F">
      <w:pPr>
        <w:autoSpaceDE w:val="0"/>
        <w:autoSpaceDN w:val="0"/>
        <w:adjustRightInd w:val="0"/>
        <w:jc w:val="both"/>
        <w:rPr>
          <w:color w:val="000000"/>
        </w:rPr>
      </w:pPr>
      <w:r>
        <w:rPr>
          <w:color w:val="000000"/>
        </w:rPr>
        <w:t xml:space="preserve">26.4. </w:t>
      </w:r>
      <w:r w:rsidRPr="00024F82">
        <w:rPr>
          <w:color w:val="000000"/>
        </w:rPr>
        <w:t>speciālistiem izīrējamo dzīvojamo telpu reģistrs.</w:t>
      </w:r>
    </w:p>
    <w:p w14:paraId="7054B8F1" w14:textId="77777777" w:rsidR="0087232F" w:rsidRPr="00024F82" w:rsidRDefault="0087232F" w:rsidP="0087232F">
      <w:pPr>
        <w:autoSpaceDE w:val="0"/>
        <w:autoSpaceDN w:val="0"/>
        <w:adjustRightInd w:val="0"/>
        <w:jc w:val="both"/>
        <w:rPr>
          <w:color w:val="000000"/>
        </w:rPr>
      </w:pPr>
      <w:r>
        <w:rPr>
          <w:color w:val="000000"/>
        </w:rPr>
        <w:t>27.</w:t>
      </w:r>
      <w:r>
        <w:rPr>
          <w:color w:val="000000"/>
        </w:rPr>
        <w:tab/>
      </w:r>
      <w:r w:rsidRPr="00024F82">
        <w:rPr>
          <w:color w:val="000000"/>
        </w:rPr>
        <w:t xml:space="preserve">Dzīvojamā telpa sociālo dzīvojamo telpu reģistrā vai speciālistam izīrējamo dzīvojamo telpu reģistrā tiek uzskaitīta pēc </w:t>
      </w:r>
      <w:r>
        <w:rPr>
          <w:color w:val="000000"/>
        </w:rPr>
        <w:t>K</w:t>
      </w:r>
      <w:r w:rsidRPr="00024F82">
        <w:rPr>
          <w:color w:val="000000"/>
        </w:rPr>
        <w:t>omisijas atzinuma par attiecīgā statusa noteikšanu pieņemšanas.</w:t>
      </w:r>
    </w:p>
    <w:p w14:paraId="7D47E2B8" w14:textId="77777777" w:rsidR="0087232F" w:rsidRPr="00024F82" w:rsidRDefault="0087232F" w:rsidP="0087232F">
      <w:pPr>
        <w:autoSpaceDE w:val="0"/>
        <w:autoSpaceDN w:val="0"/>
        <w:adjustRightInd w:val="0"/>
        <w:jc w:val="both"/>
        <w:rPr>
          <w:color w:val="000000"/>
        </w:rPr>
      </w:pPr>
      <w:r>
        <w:rPr>
          <w:color w:val="000000"/>
        </w:rPr>
        <w:t>28.</w:t>
      </w:r>
      <w:r>
        <w:rPr>
          <w:color w:val="000000"/>
        </w:rPr>
        <w:tab/>
      </w:r>
      <w:r w:rsidRPr="00024F82">
        <w:rPr>
          <w:color w:val="000000"/>
        </w:rPr>
        <w:t>Noteikumu izpratnē dzīvojamās telpas tiek klasificētas:</w:t>
      </w:r>
    </w:p>
    <w:p w14:paraId="49D19FB5" w14:textId="77777777" w:rsidR="0087232F" w:rsidRPr="00024F82" w:rsidRDefault="0087232F" w:rsidP="0087232F">
      <w:pPr>
        <w:autoSpaceDE w:val="0"/>
        <w:autoSpaceDN w:val="0"/>
        <w:adjustRightInd w:val="0"/>
        <w:jc w:val="both"/>
        <w:rPr>
          <w:color w:val="000000"/>
        </w:rPr>
      </w:pPr>
      <w:r>
        <w:rPr>
          <w:color w:val="000000"/>
        </w:rPr>
        <w:t xml:space="preserve">28.1. </w:t>
      </w:r>
      <w:r w:rsidRPr="00024F82">
        <w:rPr>
          <w:color w:val="000000"/>
        </w:rPr>
        <w:t>dzīvojamā telpa – dzīvoklis ar ērtībām, dzīvoklis ar daļējām ērtībām, dzīvoklis bez ērtībām un dzīvojamā telpa ar kopējā lietošanā esošām palīgtelpām;</w:t>
      </w:r>
    </w:p>
    <w:p w14:paraId="09E8CE21" w14:textId="77777777" w:rsidR="0087232F" w:rsidRPr="00024F82" w:rsidRDefault="0087232F" w:rsidP="0087232F">
      <w:pPr>
        <w:autoSpaceDE w:val="0"/>
        <w:autoSpaceDN w:val="0"/>
        <w:adjustRightInd w:val="0"/>
        <w:jc w:val="both"/>
        <w:rPr>
          <w:color w:val="000000"/>
        </w:rPr>
      </w:pPr>
      <w:r>
        <w:rPr>
          <w:color w:val="000000"/>
        </w:rPr>
        <w:lastRenderedPageBreak/>
        <w:t xml:space="preserve">28.2. </w:t>
      </w:r>
      <w:r w:rsidRPr="00024F82">
        <w:rPr>
          <w:color w:val="000000"/>
        </w:rPr>
        <w:t>dzīvoklis ar ērtībām – dzīvoklis, kas nodrošināts ar centrālapkuri vai autonomo gāzes/elektrības apkuri, vannu/dušu, aukstā ūdens apgādi un kanalizāciju, sadzīves atkritumu izvešanu, karstā ūdens apgādi (centrālais ūdensvads, boilers vai gāzes katls), dabasgāzes, elektrības apgādi (var būt vēl citi papildpakalpojumi);</w:t>
      </w:r>
    </w:p>
    <w:p w14:paraId="433886A1" w14:textId="77777777" w:rsidR="0087232F" w:rsidRPr="00024F82" w:rsidRDefault="0087232F" w:rsidP="0087232F">
      <w:pPr>
        <w:autoSpaceDE w:val="0"/>
        <w:autoSpaceDN w:val="0"/>
        <w:adjustRightInd w:val="0"/>
        <w:jc w:val="both"/>
        <w:rPr>
          <w:color w:val="000000"/>
        </w:rPr>
      </w:pPr>
      <w:r>
        <w:rPr>
          <w:color w:val="000000"/>
        </w:rPr>
        <w:t xml:space="preserve">28.3. </w:t>
      </w:r>
      <w:r w:rsidRPr="00024F82">
        <w:rPr>
          <w:color w:val="000000"/>
        </w:rPr>
        <w:t>dzīvoklis bez ērtībām – dzīvoklis, kas nodrošināts ar krāsns apkuri, auksto ūdeni un kanalizāciju (dzīvoklī vai ārpus dzīvokļa), sadzīves atkritumu izvešanu;</w:t>
      </w:r>
    </w:p>
    <w:p w14:paraId="6A91A2A1" w14:textId="77777777" w:rsidR="0087232F" w:rsidRPr="00024F82" w:rsidRDefault="0087232F" w:rsidP="0087232F">
      <w:pPr>
        <w:autoSpaceDE w:val="0"/>
        <w:autoSpaceDN w:val="0"/>
        <w:adjustRightInd w:val="0"/>
        <w:jc w:val="both"/>
        <w:rPr>
          <w:color w:val="000000"/>
        </w:rPr>
      </w:pPr>
      <w:r>
        <w:rPr>
          <w:color w:val="000000"/>
        </w:rPr>
        <w:t xml:space="preserve">28.4. </w:t>
      </w:r>
      <w:r w:rsidRPr="00024F82">
        <w:rPr>
          <w:color w:val="000000"/>
        </w:rPr>
        <w:t>dzīvoklis ar daļējām ērtībām – dzīvoklis, kurā nodrošināti visi dzīvoklī bez ērtībām pieejamie pamatpakalpojumi un kāds(i) no dzīvoklī ar ērtībām pieejamiem papildpakalpojumiem;</w:t>
      </w:r>
    </w:p>
    <w:p w14:paraId="7018FA03" w14:textId="77777777" w:rsidR="0087232F" w:rsidRPr="00024F82" w:rsidRDefault="0087232F" w:rsidP="0087232F">
      <w:pPr>
        <w:autoSpaceDE w:val="0"/>
        <w:autoSpaceDN w:val="0"/>
        <w:adjustRightInd w:val="0"/>
        <w:jc w:val="both"/>
        <w:rPr>
          <w:color w:val="000000"/>
        </w:rPr>
      </w:pPr>
      <w:r>
        <w:rPr>
          <w:color w:val="000000"/>
        </w:rPr>
        <w:t xml:space="preserve">28.5. </w:t>
      </w:r>
      <w:r w:rsidRPr="00024F82">
        <w:rPr>
          <w:color w:val="000000"/>
        </w:rPr>
        <w:t>dzīvojamā telpa ar kopējā lietošanā esošām palīgtelpām – dzīvojamā telpa dažādu sociālo grupu dzīvojamā mājā vai istabu plānojuma dzīvojamā mājā, kurās palīgtelpas (gaitenis, virtuve, tualete, duša) nodotas koplietošanā vairākiem īrniekiem;</w:t>
      </w:r>
    </w:p>
    <w:p w14:paraId="093C4B24" w14:textId="77777777" w:rsidR="0087232F" w:rsidRPr="00024F82" w:rsidRDefault="0087232F" w:rsidP="0087232F">
      <w:pPr>
        <w:autoSpaceDE w:val="0"/>
        <w:autoSpaceDN w:val="0"/>
        <w:adjustRightInd w:val="0"/>
        <w:jc w:val="both"/>
        <w:rPr>
          <w:color w:val="000000"/>
        </w:rPr>
      </w:pPr>
      <w:r>
        <w:rPr>
          <w:color w:val="000000"/>
        </w:rPr>
        <w:t xml:space="preserve">28.6. </w:t>
      </w:r>
      <w:r w:rsidRPr="00024F82">
        <w:rPr>
          <w:color w:val="000000"/>
        </w:rPr>
        <w:t>sociālā dzīvojamā telpa – dzīvojamā telpa, kurai noteikts sociālās dzīvokļa statuss vai kura atrodas sociālā dzīvojamā mājā;</w:t>
      </w:r>
    </w:p>
    <w:p w14:paraId="691B55E7" w14:textId="77777777" w:rsidR="0087232F" w:rsidRPr="00024F82" w:rsidRDefault="0087232F" w:rsidP="0087232F">
      <w:pPr>
        <w:autoSpaceDE w:val="0"/>
        <w:autoSpaceDN w:val="0"/>
        <w:adjustRightInd w:val="0"/>
        <w:jc w:val="both"/>
        <w:rPr>
          <w:color w:val="000000"/>
        </w:rPr>
      </w:pPr>
      <w:r>
        <w:rPr>
          <w:color w:val="000000"/>
        </w:rPr>
        <w:t xml:space="preserve">28.7. </w:t>
      </w:r>
      <w:r w:rsidRPr="00024F82">
        <w:rPr>
          <w:color w:val="000000"/>
        </w:rPr>
        <w:t>speciālistam izīrējama dzīvojamā telpa – dzīvojamā telpa, kurai noteikts speciālistam izīrējamas dzīvojamās telpas statuss.</w:t>
      </w:r>
    </w:p>
    <w:p w14:paraId="58BB771A" w14:textId="77777777" w:rsidR="0087232F" w:rsidRPr="00024F82" w:rsidRDefault="0087232F" w:rsidP="0087232F">
      <w:pPr>
        <w:autoSpaceDE w:val="0"/>
        <w:autoSpaceDN w:val="0"/>
        <w:adjustRightInd w:val="0"/>
        <w:jc w:val="both"/>
        <w:rPr>
          <w:color w:val="000000"/>
        </w:rPr>
      </w:pPr>
      <w:r>
        <w:rPr>
          <w:color w:val="000000"/>
        </w:rPr>
        <w:t>29.</w:t>
      </w:r>
      <w:r>
        <w:rPr>
          <w:color w:val="000000"/>
        </w:rPr>
        <w:tab/>
      </w:r>
      <w:r w:rsidRPr="00024F82">
        <w:rPr>
          <w:color w:val="000000"/>
        </w:rPr>
        <w:t xml:space="preserve">Ja pašvaldības rīcībā ir sertificēta speciālista atzinums par to, ka </w:t>
      </w:r>
      <w:r>
        <w:rPr>
          <w:color w:val="000000"/>
        </w:rPr>
        <w:t>P</w:t>
      </w:r>
      <w:r w:rsidRPr="00024F82">
        <w:rPr>
          <w:color w:val="000000"/>
        </w:rPr>
        <w:t>ašvaldībai piederoša dzīvojamā māja vai dzīvojamā telpa ir sliktā tehniskā vai avārijas stāvoklī un nav dzīvošanai derīga, tad attiecīgās dzīvojamās mājas vai dzīvojamās telpas īrnieki ir prioritāri nodrošināmi ar citu dzīvojamo telpu.</w:t>
      </w:r>
    </w:p>
    <w:p w14:paraId="2AD507C6" w14:textId="77777777" w:rsidR="0087232F" w:rsidRPr="00024F82" w:rsidRDefault="0087232F" w:rsidP="0087232F">
      <w:pPr>
        <w:autoSpaceDE w:val="0"/>
        <w:autoSpaceDN w:val="0"/>
        <w:adjustRightInd w:val="0"/>
        <w:jc w:val="both"/>
        <w:rPr>
          <w:color w:val="000000"/>
        </w:rPr>
      </w:pPr>
      <w:r>
        <w:rPr>
          <w:color w:val="000000"/>
        </w:rPr>
        <w:t>30.</w:t>
      </w:r>
      <w:r>
        <w:rPr>
          <w:color w:val="000000"/>
        </w:rPr>
        <w:tab/>
      </w:r>
      <w:r w:rsidRPr="00024F82">
        <w:rPr>
          <w:color w:val="000000"/>
        </w:rPr>
        <w:t xml:space="preserve">Personai, kura reģistrēta </w:t>
      </w:r>
      <w:r>
        <w:rPr>
          <w:color w:val="000000"/>
        </w:rPr>
        <w:t>P</w:t>
      </w:r>
      <w:r w:rsidRPr="00024F82">
        <w:rPr>
          <w:color w:val="000000"/>
        </w:rPr>
        <w:t>ašvaldības 1. vai 2.reģistrā, tiek piedāvāta dzīvojamā telpa ar ne lielāku istabu skaitu kā:</w:t>
      </w:r>
    </w:p>
    <w:p w14:paraId="4997FCEA" w14:textId="77777777" w:rsidR="0087232F" w:rsidRPr="00024F82" w:rsidRDefault="0087232F" w:rsidP="0087232F">
      <w:pPr>
        <w:autoSpaceDE w:val="0"/>
        <w:autoSpaceDN w:val="0"/>
        <w:adjustRightInd w:val="0"/>
        <w:jc w:val="both"/>
        <w:rPr>
          <w:color w:val="000000"/>
        </w:rPr>
      </w:pPr>
      <w:r>
        <w:rPr>
          <w:color w:val="000000"/>
        </w:rPr>
        <w:t xml:space="preserve">30.1. </w:t>
      </w:r>
      <w:r w:rsidRPr="00024F82">
        <w:rPr>
          <w:color w:val="000000"/>
        </w:rPr>
        <w:t>viena istaba – vienai personai, vienai personai kopā ar bērnu līdz septiņu gadu vecumam, laulātajiem;</w:t>
      </w:r>
    </w:p>
    <w:p w14:paraId="66CE6982" w14:textId="77777777" w:rsidR="0087232F" w:rsidRPr="00024F82" w:rsidRDefault="0087232F" w:rsidP="0087232F">
      <w:pPr>
        <w:autoSpaceDE w:val="0"/>
        <w:autoSpaceDN w:val="0"/>
        <w:adjustRightInd w:val="0"/>
        <w:jc w:val="both"/>
        <w:rPr>
          <w:color w:val="000000"/>
        </w:rPr>
      </w:pPr>
      <w:r>
        <w:rPr>
          <w:color w:val="000000"/>
        </w:rPr>
        <w:t xml:space="preserve">30.2. </w:t>
      </w:r>
      <w:r w:rsidRPr="00024F82">
        <w:rPr>
          <w:color w:val="000000"/>
        </w:rPr>
        <w:t>divas istabas – ja ģimenē ir divi (izņemot laulātos vai vienu personu kopā ar bērnu līdz septiņu gadu vecumam) vai trīs cilvēki;</w:t>
      </w:r>
    </w:p>
    <w:p w14:paraId="17B28B87" w14:textId="77777777" w:rsidR="0087232F" w:rsidRPr="00024F82" w:rsidRDefault="0087232F" w:rsidP="0087232F">
      <w:pPr>
        <w:autoSpaceDE w:val="0"/>
        <w:autoSpaceDN w:val="0"/>
        <w:adjustRightInd w:val="0"/>
        <w:jc w:val="both"/>
        <w:rPr>
          <w:color w:val="000000"/>
        </w:rPr>
      </w:pPr>
      <w:r>
        <w:rPr>
          <w:color w:val="000000"/>
        </w:rPr>
        <w:t xml:space="preserve">30.3. </w:t>
      </w:r>
      <w:r w:rsidRPr="00024F82">
        <w:rPr>
          <w:color w:val="000000"/>
        </w:rPr>
        <w:t>trīs istabas vai vairāk – ja ģimenē ir četri vai vairāk cilvēki.</w:t>
      </w:r>
    </w:p>
    <w:p w14:paraId="379F71B7" w14:textId="77777777" w:rsidR="0087232F" w:rsidRPr="00024F82" w:rsidRDefault="0087232F" w:rsidP="0087232F">
      <w:pPr>
        <w:autoSpaceDE w:val="0"/>
        <w:autoSpaceDN w:val="0"/>
        <w:adjustRightInd w:val="0"/>
        <w:jc w:val="both"/>
        <w:rPr>
          <w:color w:val="000000"/>
        </w:rPr>
      </w:pPr>
      <w:r>
        <w:rPr>
          <w:color w:val="000000"/>
        </w:rPr>
        <w:t>31.</w:t>
      </w:r>
      <w:r>
        <w:rPr>
          <w:color w:val="000000"/>
        </w:rPr>
        <w:tab/>
      </w:r>
      <w:r w:rsidRPr="00024F82">
        <w:rPr>
          <w:color w:val="000000"/>
        </w:rPr>
        <w:t>Personai, kura reģistrēta pašvaldības 5.reģistrā, dzīvojamo telpu izīrē, ņemot vērā</w:t>
      </w:r>
      <w:r>
        <w:rPr>
          <w:color w:val="000000"/>
        </w:rPr>
        <w:t xml:space="preserve"> </w:t>
      </w:r>
      <w:r w:rsidRPr="00B81F19">
        <w:t>Noteikumu 3</w:t>
      </w:r>
      <w:r>
        <w:t>0</w:t>
      </w:r>
      <w:r w:rsidRPr="00B81F19">
        <w:t>.punktā noteikto</w:t>
      </w:r>
      <w:r w:rsidRPr="00024F82">
        <w:rPr>
          <w:color w:val="000000"/>
        </w:rPr>
        <w:t xml:space="preserve"> ģimenes sastāvu.</w:t>
      </w:r>
    </w:p>
    <w:p w14:paraId="7ADA51BE" w14:textId="77777777" w:rsidR="0087232F" w:rsidRPr="00024F82" w:rsidRDefault="0087232F" w:rsidP="0087232F">
      <w:pPr>
        <w:autoSpaceDE w:val="0"/>
        <w:autoSpaceDN w:val="0"/>
        <w:adjustRightInd w:val="0"/>
        <w:jc w:val="both"/>
        <w:rPr>
          <w:color w:val="000000"/>
        </w:rPr>
      </w:pPr>
      <w:r>
        <w:rPr>
          <w:color w:val="000000"/>
        </w:rPr>
        <w:t>32.</w:t>
      </w:r>
      <w:r>
        <w:rPr>
          <w:color w:val="000000"/>
        </w:rPr>
        <w:tab/>
      </w:r>
      <w:r w:rsidRPr="00024F82">
        <w:rPr>
          <w:color w:val="000000"/>
        </w:rPr>
        <w:t>Personai ar veselības traucējumiem tiek piedāvāta īrei dzīvojamā telpa, kas atrodas dzīvojamās mājas pirmajā vai otrajā stāvā.</w:t>
      </w:r>
    </w:p>
    <w:p w14:paraId="247EE52E" w14:textId="77777777" w:rsidR="0087232F" w:rsidRPr="00024F82" w:rsidRDefault="0087232F" w:rsidP="0087232F">
      <w:pPr>
        <w:autoSpaceDE w:val="0"/>
        <w:autoSpaceDN w:val="0"/>
        <w:adjustRightInd w:val="0"/>
        <w:jc w:val="both"/>
        <w:rPr>
          <w:color w:val="000000"/>
        </w:rPr>
      </w:pPr>
      <w:r>
        <w:rPr>
          <w:color w:val="000000"/>
        </w:rPr>
        <w:t>33.</w:t>
      </w:r>
      <w:r>
        <w:rPr>
          <w:color w:val="000000"/>
        </w:rPr>
        <w:tab/>
      </w:r>
      <w:r w:rsidRPr="00024F82">
        <w:rPr>
          <w:color w:val="000000"/>
        </w:rPr>
        <w:t>Personai ar invaliditāti, kas saistīta ar kustību traucējumiem, tiek piedāvāta īrei dzīvojamā telpa, kas ir pielāgota personas ar invaliditāti vajadzībām.</w:t>
      </w:r>
    </w:p>
    <w:p w14:paraId="332AD2A1" w14:textId="77777777" w:rsidR="0087232F" w:rsidRPr="00024F82" w:rsidRDefault="0087232F" w:rsidP="0087232F">
      <w:pPr>
        <w:autoSpaceDE w:val="0"/>
        <w:autoSpaceDN w:val="0"/>
        <w:adjustRightInd w:val="0"/>
        <w:jc w:val="both"/>
        <w:rPr>
          <w:color w:val="000000"/>
        </w:rPr>
      </w:pPr>
      <w:r>
        <w:rPr>
          <w:color w:val="000000"/>
        </w:rPr>
        <w:t>34.</w:t>
      </w:r>
      <w:r>
        <w:rPr>
          <w:color w:val="000000"/>
        </w:rPr>
        <w:tab/>
      </w:r>
      <w:r w:rsidRPr="00024F82">
        <w:rPr>
          <w:color w:val="000000"/>
        </w:rPr>
        <w:t>Sociālā dzīvojamā telpa pirmām kārtām piedāvājama personai, kura reģistrēta pašvaldības 2. reģistrā un ir piešķirts maznodrošinātas vai trūcīgas personas (ģimenes) statuss, personu reģistrācijas secībā.</w:t>
      </w:r>
    </w:p>
    <w:p w14:paraId="0CDF37D1" w14:textId="77777777" w:rsidR="0087232F" w:rsidRPr="00024F82" w:rsidRDefault="0087232F" w:rsidP="0087232F">
      <w:pPr>
        <w:autoSpaceDE w:val="0"/>
        <w:autoSpaceDN w:val="0"/>
        <w:adjustRightInd w:val="0"/>
        <w:jc w:val="both"/>
        <w:rPr>
          <w:color w:val="000000"/>
        </w:rPr>
      </w:pPr>
      <w:r>
        <w:rPr>
          <w:color w:val="000000"/>
        </w:rPr>
        <w:t>35.</w:t>
      </w:r>
      <w:r>
        <w:rPr>
          <w:color w:val="000000"/>
        </w:rPr>
        <w:tab/>
      </w:r>
      <w:r w:rsidRPr="00024F82">
        <w:rPr>
          <w:color w:val="000000"/>
        </w:rPr>
        <w:t>Izīrējamas dzīvojamās telpas piedāvāšanu atliek uz laiku ne ilgāku par vienu gadu, kamēr reģistrā reģistrētā persona atrodas:</w:t>
      </w:r>
    </w:p>
    <w:p w14:paraId="6A6D11C8" w14:textId="77777777" w:rsidR="0087232F" w:rsidRPr="00024F82" w:rsidRDefault="0087232F" w:rsidP="0087232F">
      <w:pPr>
        <w:autoSpaceDE w:val="0"/>
        <w:autoSpaceDN w:val="0"/>
        <w:adjustRightInd w:val="0"/>
        <w:jc w:val="both"/>
        <w:rPr>
          <w:color w:val="000000"/>
        </w:rPr>
      </w:pPr>
      <w:r>
        <w:rPr>
          <w:color w:val="000000"/>
        </w:rPr>
        <w:t>35.1.</w:t>
      </w:r>
      <w:r w:rsidRPr="00024F82">
        <w:rPr>
          <w:color w:val="000000"/>
        </w:rPr>
        <w:t>ārstniecības vai rehabilitācijas iestādē un iesniegts medicīnas iestādes vai ārsta apliecinājums;</w:t>
      </w:r>
    </w:p>
    <w:p w14:paraId="75502315" w14:textId="77777777" w:rsidR="0087232F" w:rsidRPr="00024F82" w:rsidRDefault="0087232F" w:rsidP="0087232F">
      <w:pPr>
        <w:autoSpaceDE w:val="0"/>
        <w:autoSpaceDN w:val="0"/>
        <w:adjustRightInd w:val="0"/>
        <w:jc w:val="both"/>
        <w:rPr>
          <w:color w:val="000000"/>
        </w:rPr>
      </w:pPr>
      <w:r>
        <w:rPr>
          <w:color w:val="000000"/>
        </w:rPr>
        <w:t>35.2.</w:t>
      </w:r>
      <w:r w:rsidRPr="00024F82">
        <w:rPr>
          <w:color w:val="000000"/>
        </w:rPr>
        <w:t>ieslodzījuma vietā un iesniegts brīvības atņemšanas iestādes apliecinājums.</w:t>
      </w:r>
    </w:p>
    <w:p w14:paraId="1E5EDF62" w14:textId="77777777" w:rsidR="0087232F" w:rsidRPr="00024F82" w:rsidRDefault="0087232F" w:rsidP="0087232F">
      <w:pPr>
        <w:autoSpaceDE w:val="0"/>
        <w:autoSpaceDN w:val="0"/>
        <w:adjustRightInd w:val="0"/>
        <w:jc w:val="both"/>
        <w:rPr>
          <w:color w:val="000000"/>
        </w:rPr>
      </w:pPr>
      <w:r>
        <w:rPr>
          <w:color w:val="000000"/>
        </w:rPr>
        <w:t>36.</w:t>
      </w:r>
      <w:r>
        <w:rPr>
          <w:color w:val="000000"/>
        </w:rPr>
        <w:tab/>
      </w:r>
      <w:r w:rsidRPr="00024F82">
        <w:rPr>
          <w:color w:val="000000"/>
        </w:rPr>
        <w:t xml:space="preserve">Līgums par pagaidu dzīvojamās telpas īri, kas noslēgts ar personu, kurai sniedzama palīdzība saskaņā ar likuma "Par palīdzību dzīvokļa jautājumu risināšanā" 13. panta pirmās daļas 1. punktu, tiek parakstīts no </w:t>
      </w:r>
      <w:r>
        <w:rPr>
          <w:color w:val="000000"/>
        </w:rPr>
        <w:t>P</w:t>
      </w:r>
      <w:r w:rsidRPr="00024F82">
        <w:rPr>
          <w:color w:val="000000"/>
        </w:rPr>
        <w:t>ašvaldības puses divu darba dienu laikā pēc Komisijas lēmuma pieņemšanas.</w:t>
      </w:r>
    </w:p>
    <w:p w14:paraId="38AC64BB" w14:textId="77777777" w:rsidR="0087232F" w:rsidRPr="00024F82" w:rsidRDefault="0087232F" w:rsidP="0087232F">
      <w:pPr>
        <w:autoSpaceDE w:val="0"/>
        <w:autoSpaceDN w:val="0"/>
        <w:adjustRightInd w:val="0"/>
        <w:jc w:val="both"/>
        <w:rPr>
          <w:color w:val="000000"/>
        </w:rPr>
      </w:pPr>
      <w:r>
        <w:rPr>
          <w:color w:val="000000"/>
        </w:rPr>
        <w:t>37.</w:t>
      </w:r>
      <w:r>
        <w:rPr>
          <w:color w:val="000000"/>
        </w:rPr>
        <w:tab/>
      </w:r>
      <w:r w:rsidRPr="00024F82">
        <w:rPr>
          <w:color w:val="000000"/>
        </w:rPr>
        <w:t>Pašvaldība izīrē:</w:t>
      </w:r>
    </w:p>
    <w:p w14:paraId="48A12144" w14:textId="77777777" w:rsidR="0087232F" w:rsidRPr="00024F82" w:rsidRDefault="0087232F" w:rsidP="0087232F">
      <w:pPr>
        <w:autoSpaceDE w:val="0"/>
        <w:autoSpaceDN w:val="0"/>
        <w:adjustRightInd w:val="0"/>
        <w:jc w:val="both"/>
        <w:rPr>
          <w:color w:val="000000"/>
        </w:rPr>
      </w:pPr>
      <w:r>
        <w:rPr>
          <w:color w:val="000000"/>
        </w:rPr>
        <w:t xml:space="preserve">37.1. </w:t>
      </w:r>
      <w:r w:rsidRPr="00024F82">
        <w:rPr>
          <w:color w:val="000000"/>
        </w:rPr>
        <w:t xml:space="preserve">dzīvojamās telpas uz laiku līdz </w:t>
      </w:r>
      <w:r>
        <w:rPr>
          <w:color w:val="000000"/>
        </w:rPr>
        <w:t>desmit</w:t>
      </w:r>
      <w:r w:rsidRPr="00024F82">
        <w:rPr>
          <w:color w:val="000000"/>
        </w:rPr>
        <w:t xml:space="preserve"> gadiem, īres līgumā iekļaujot saistību, kas paredz īrnieka tiesības prasīt līguma pagarināšanu, ja īrnieks ir saglabājis tiesības saņemt </w:t>
      </w:r>
      <w:r>
        <w:rPr>
          <w:color w:val="000000"/>
        </w:rPr>
        <w:t>P</w:t>
      </w:r>
      <w:r w:rsidRPr="00024F82">
        <w:rPr>
          <w:color w:val="000000"/>
        </w:rPr>
        <w:t>ašvaldības palīdzību atbilstoši normatīvajiem aktiem un pilda līguma nosacījumus</w:t>
      </w:r>
      <w:r>
        <w:rPr>
          <w:color w:val="000000"/>
        </w:rPr>
        <w:t>;</w:t>
      </w:r>
    </w:p>
    <w:p w14:paraId="6886048B" w14:textId="77777777" w:rsidR="0087232F" w:rsidRPr="00024F82" w:rsidRDefault="0087232F" w:rsidP="0087232F">
      <w:pPr>
        <w:autoSpaceDE w:val="0"/>
        <w:autoSpaceDN w:val="0"/>
        <w:adjustRightInd w:val="0"/>
        <w:jc w:val="both"/>
        <w:rPr>
          <w:color w:val="000000"/>
        </w:rPr>
      </w:pPr>
      <w:r>
        <w:rPr>
          <w:color w:val="000000"/>
        </w:rPr>
        <w:t xml:space="preserve">37.2. </w:t>
      </w:r>
      <w:r w:rsidRPr="00024F82">
        <w:rPr>
          <w:color w:val="000000"/>
        </w:rPr>
        <w:t>sociālās dzīvojamās telpas uz laiku līdz sešiem mēnešiem un īres līgumu atjauno ikreiz, kad saņemts īrnieka iesniegums par līguma atjaunošanu, ja persona nav zaudējusi tiesības īrēt sociālo dzīvojamo telpu;</w:t>
      </w:r>
    </w:p>
    <w:p w14:paraId="78693656" w14:textId="77777777" w:rsidR="0087232F" w:rsidRPr="00024F82" w:rsidRDefault="0087232F" w:rsidP="0087232F">
      <w:pPr>
        <w:autoSpaceDE w:val="0"/>
        <w:autoSpaceDN w:val="0"/>
        <w:adjustRightInd w:val="0"/>
        <w:jc w:val="both"/>
        <w:rPr>
          <w:color w:val="000000"/>
        </w:rPr>
      </w:pPr>
      <w:r>
        <w:rPr>
          <w:color w:val="000000"/>
        </w:rPr>
        <w:t xml:space="preserve">37.3. </w:t>
      </w:r>
      <w:r w:rsidRPr="00024F82">
        <w:rPr>
          <w:color w:val="000000"/>
        </w:rPr>
        <w:t>speciālistam izīrējamas dzīvojamās telpas uz laiku saskaņā ar likuma "Par palīdzību dzīvokļa jautājumu risināšanā" 21.³ pantu;</w:t>
      </w:r>
    </w:p>
    <w:p w14:paraId="77568C62" w14:textId="77777777" w:rsidR="0087232F" w:rsidRPr="00024F82" w:rsidRDefault="0087232F" w:rsidP="0087232F">
      <w:pPr>
        <w:autoSpaceDE w:val="0"/>
        <w:autoSpaceDN w:val="0"/>
        <w:adjustRightInd w:val="0"/>
        <w:jc w:val="both"/>
        <w:rPr>
          <w:color w:val="000000"/>
        </w:rPr>
      </w:pPr>
      <w:r>
        <w:rPr>
          <w:color w:val="000000"/>
        </w:rPr>
        <w:lastRenderedPageBreak/>
        <w:t>38.</w:t>
      </w:r>
      <w:r>
        <w:rPr>
          <w:color w:val="000000"/>
        </w:rPr>
        <w:tab/>
      </w:r>
      <w:r w:rsidRPr="00024F82">
        <w:rPr>
          <w:color w:val="000000"/>
        </w:rPr>
        <w:t>Tiesības atjaunot sociālās dzīvojamās telpas īres līgumu uz laiku līdz sešiem mēnešiem ir šādām personām:</w:t>
      </w:r>
    </w:p>
    <w:p w14:paraId="4E547147" w14:textId="77777777" w:rsidR="0087232F" w:rsidRPr="00024F82" w:rsidRDefault="0087232F" w:rsidP="0087232F">
      <w:pPr>
        <w:autoSpaceDE w:val="0"/>
        <w:autoSpaceDN w:val="0"/>
        <w:adjustRightInd w:val="0"/>
        <w:jc w:val="both"/>
        <w:rPr>
          <w:color w:val="000000"/>
        </w:rPr>
      </w:pPr>
      <w:r>
        <w:rPr>
          <w:color w:val="000000"/>
        </w:rPr>
        <w:t xml:space="preserve">38.1. </w:t>
      </w:r>
      <w:r w:rsidRPr="00024F82">
        <w:rPr>
          <w:color w:val="000000"/>
        </w:rPr>
        <w:t>likuma "Par sociālajiem dzīvokļiem un sociālajām dzīvojamām mājām" 5. panta pirmās daļas ievaddaļā minētajām personām (ģimenēm), tas ir, maznodrošinātai personai vai trūcīgai personai (ģimenei);</w:t>
      </w:r>
    </w:p>
    <w:p w14:paraId="188A9D5E" w14:textId="77777777" w:rsidR="0087232F" w:rsidRPr="00024F82" w:rsidRDefault="0087232F" w:rsidP="0087232F">
      <w:pPr>
        <w:autoSpaceDE w:val="0"/>
        <w:autoSpaceDN w:val="0"/>
        <w:adjustRightInd w:val="0"/>
        <w:jc w:val="both"/>
        <w:rPr>
          <w:color w:val="000000"/>
        </w:rPr>
      </w:pPr>
      <w:r>
        <w:rPr>
          <w:color w:val="000000"/>
        </w:rPr>
        <w:t xml:space="preserve">38.2. </w:t>
      </w:r>
      <w:r w:rsidRPr="00024F82">
        <w:rPr>
          <w:color w:val="000000"/>
        </w:rPr>
        <w:t xml:space="preserve">likuma "Par sociālajiem dzīvokļiem un sociālajām dzīvojamām mājām" 5. </w:t>
      </w:r>
      <w:r>
        <w:rPr>
          <w:color w:val="000000"/>
        </w:rPr>
        <w:t>panta 1.¹</w:t>
      </w:r>
      <w:r w:rsidRPr="00024F82">
        <w:rPr>
          <w:color w:val="000000"/>
        </w:rPr>
        <w:t xml:space="preserve"> daļā minētai personai;</w:t>
      </w:r>
    </w:p>
    <w:p w14:paraId="18C3DA32" w14:textId="77777777" w:rsidR="0087232F" w:rsidRPr="00024F82" w:rsidRDefault="0087232F" w:rsidP="0087232F">
      <w:pPr>
        <w:autoSpaceDE w:val="0"/>
        <w:autoSpaceDN w:val="0"/>
        <w:adjustRightInd w:val="0"/>
        <w:jc w:val="both"/>
        <w:rPr>
          <w:color w:val="000000"/>
        </w:rPr>
      </w:pPr>
      <w:r>
        <w:rPr>
          <w:color w:val="000000"/>
        </w:rPr>
        <w:t xml:space="preserve">38.3. </w:t>
      </w:r>
      <w:r w:rsidRPr="00024F82">
        <w:rPr>
          <w:color w:val="000000"/>
        </w:rPr>
        <w:t>personai, kura kā vienīgais apgādnieks ir vienam vai vairākiem nepilngadīgiem bērniem;</w:t>
      </w:r>
    </w:p>
    <w:p w14:paraId="2C9668BD" w14:textId="77777777" w:rsidR="0087232F" w:rsidRPr="00024F82" w:rsidRDefault="0087232F" w:rsidP="0087232F">
      <w:pPr>
        <w:autoSpaceDE w:val="0"/>
        <w:autoSpaceDN w:val="0"/>
        <w:adjustRightInd w:val="0"/>
        <w:jc w:val="both"/>
        <w:rPr>
          <w:color w:val="000000"/>
        </w:rPr>
      </w:pPr>
      <w:r>
        <w:rPr>
          <w:color w:val="000000"/>
        </w:rPr>
        <w:t xml:space="preserve">38.4. </w:t>
      </w:r>
      <w:r w:rsidRPr="00024F82">
        <w:rPr>
          <w:color w:val="000000"/>
        </w:rPr>
        <w:t>ģimenei ar trim vai vairāk nepilngadīgiem bērniem;</w:t>
      </w:r>
    </w:p>
    <w:p w14:paraId="213CD375" w14:textId="77777777" w:rsidR="0087232F" w:rsidRPr="00024F82" w:rsidRDefault="0087232F" w:rsidP="0087232F">
      <w:pPr>
        <w:autoSpaceDE w:val="0"/>
        <w:autoSpaceDN w:val="0"/>
        <w:adjustRightInd w:val="0"/>
        <w:jc w:val="both"/>
        <w:rPr>
          <w:color w:val="000000"/>
        </w:rPr>
      </w:pPr>
      <w:r>
        <w:rPr>
          <w:color w:val="000000"/>
        </w:rPr>
        <w:t xml:space="preserve">38.5. </w:t>
      </w:r>
      <w:r w:rsidRPr="00024F82">
        <w:rPr>
          <w:color w:val="000000"/>
        </w:rPr>
        <w:t>ģimenei, kura audzina bērnu ar invaliditāti;</w:t>
      </w:r>
    </w:p>
    <w:p w14:paraId="3588FD35" w14:textId="77777777" w:rsidR="0087232F" w:rsidRPr="00024F82" w:rsidRDefault="0087232F" w:rsidP="0087232F">
      <w:pPr>
        <w:autoSpaceDE w:val="0"/>
        <w:autoSpaceDN w:val="0"/>
        <w:adjustRightInd w:val="0"/>
        <w:jc w:val="both"/>
        <w:rPr>
          <w:color w:val="000000"/>
        </w:rPr>
      </w:pPr>
      <w:r>
        <w:rPr>
          <w:color w:val="000000"/>
        </w:rPr>
        <w:t xml:space="preserve">38.6. </w:t>
      </w:r>
      <w:r w:rsidRPr="00024F82">
        <w:rPr>
          <w:color w:val="000000"/>
        </w:rPr>
        <w:t>ģimenei, kurā visi pilngadīgie ģimenes locekļi ir pensionāri vai personas ar invaliditāti;</w:t>
      </w:r>
    </w:p>
    <w:p w14:paraId="63669B97" w14:textId="77777777" w:rsidR="0087232F" w:rsidRPr="00024F82" w:rsidRDefault="0087232F" w:rsidP="0087232F">
      <w:pPr>
        <w:autoSpaceDE w:val="0"/>
        <w:autoSpaceDN w:val="0"/>
        <w:adjustRightInd w:val="0"/>
        <w:jc w:val="both"/>
        <w:rPr>
          <w:color w:val="000000"/>
        </w:rPr>
      </w:pPr>
      <w:r>
        <w:rPr>
          <w:color w:val="000000"/>
        </w:rPr>
        <w:t xml:space="preserve">38.7. </w:t>
      </w:r>
      <w:r w:rsidRPr="00024F82">
        <w:rPr>
          <w:color w:val="000000"/>
        </w:rPr>
        <w:t>atsevišķi dzīvojošai pensijas vecuma personai, kurai nav apgādnieka, vai tā dzīvo atsevišķi no saviem apgādniekiem un ne mazāk par trim gadiem dzīvesvietas deklarētas citās adresēs;</w:t>
      </w:r>
    </w:p>
    <w:p w14:paraId="726BD8AD" w14:textId="77777777" w:rsidR="0087232F" w:rsidRPr="00024F82" w:rsidRDefault="0087232F" w:rsidP="0087232F">
      <w:pPr>
        <w:autoSpaceDE w:val="0"/>
        <w:autoSpaceDN w:val="0"/>
        <w:adjustRightInd w:val="0"/>
        <w:jc w:val="both"/>
        <w:rPr>
          <w:color w:val="000000"/>
        </w:rPr>
      </w:pPr>
      <w:r>
        <w:rPr>
          <w:color w:val="000000"/>
        </w:rPr>
        <w:t xml:space="preserve">38.8. </w:t>
      </w:r>
      <w:r w:rsidRPr="00024F82">
        <w:rPr>
          <w:color w:val="000000"/>
        </w:rPr>
        <w:t>politiski represētai personai.</w:t>
      </w:r>
    </w:p>
    <w:p w14:paraId="2E646979" w14:textId="77777777" w:rsidR="0087232F" w:rsidRDefault="0087232F" w:rsidP="0087232F">
      <w:pPr>
        <w:autoSpaceDE w:val="0"/>
        <w:autoSpaceDN w:val="0"/>
        <w:adjustRightInd w:val="0"/>
        <w:jc w:val="both"/>
        <w:rPr>
          <w:color w:val="000000"/>
        </w:rPr>
      </w:pPr>
      <w:r>
        <w:rPr>
          <w:color w:val="000000"/>
        </w:rPr>
        <w:t>39.</w:t>
      </w:r>
      <w:r>
        <w:rPr>
          <w:color w:val="000000"/>
        </w:rPr>
        <w:tab/>
      </w:r>
      <w:r w:rsidRPr="00002199">
        <w:rPr>
          <w:color w:val="000000"/>
        </w:rPr>
        <w:t>Iesniegumu ar lūgumu atjaunot īres līgumu atbilstoši likuma "Par sociālajiem dzīvokļiem un sociālajām dzīvojamām mājām" 11. panta otrajai daļai persona iesniedz, ja nav zaudējusi tiesības īrēt sociālo dzīvokli,</w:t>
      </w:r>
      <w:r>
        <w:rPr>
          <w:color w:val="000000"/>
        </w:rPr>
        <w:t xml:space="preserve"> šādā termiņā:</w:t>
      </w:r>
    </w:p>
    <w:p w14:paraId="5D2F0DEA" w14:textId="77777777" w:rsidR="0087232F" w:rsidRDefault="0087232F" w:rsidP="0087232F">
      <w:pPr>
        <w:autoSpaceDE w:val="0"/>
        <w:autoSpaceDN w:val="0"/>
        <w:adjustRightInd w:val="0"/>
        <w:jc w:val="both"/>
        <w:rPr>
          <w:color w:val="000000"/>
        </w:rPr>
      </w:pPr>
      <w:r>
        <w:rPr>
          <w:color w:val="000000"/>
        </w:rPr>
        <w:t>39.1.</w:t>
      </w:r>
      <w:r w:rsidRPr="00002199">
        <w:rPr>
          <w:color w:val="000000"/>
        </w:rPr>
        <w:t xml:space="preserve"> ne vēlāk kā viena mēneša laikā pēc sociālā dzīvokļa īres līguma termiņa beigām, ja tiek vērtēts trūcīgas vai maznodrošinātas personas (ģimenes) statuss</w:t>
      </w:r>
      <w:r>
        <w:rPr>
          <w:color w:val="000000"/>
        </w:rPr>
        <w:t>;</w:t>
      </w:r>
    </w:p>
    <w:p w14:paraId="7135A45E" w14:textId="77777777" w:rsidR="0087232F" w:rsidRPr="00002199" w:rsidRDefault="0087232F" w:rsidP="0087232F">
      <w:pPr>
        <w:autoSpaceDE w:val="0"/>
        <w:autoSpaceDN w:val="0"/>
        <w:adjustRightInd w:val="0"/>
        <w:jc w:val="both"/>
        <w:rPr>
          <w:color w:val="000000"/>
        </w:rPr>
      </w:pPr>
      <w:r>
        <w:rPr>
          <w:color w:val="000000"/>
        </w:rPr>
        <w:t xml:space="preserve">39.2. Noteikumu 38.2.-38.8.apakšpunktā minētajos gadījumos – </w:t>
      </w:r>
      <w:r w:rsidRPr="00024F82">
        <w:rPr>
          <w:color w:val="000000"/>
        </w:rPr>
        <w:t>ne vēlāk kā divas nedēļas pirms sociālās dzīvojamās telpas īres līguma termiņa beigām</w:t>
      </w:r>
      <w:r>
        <w:rPr>
          <w:color w:val="000000"/>
        </w:rPr>
        <w:t>.</w:t>
      </w:r>
    </w:p>
    <w:p w14:paraId="31EFAC9A" w14:textId="77777777" w:rsidR="0087232F" w:rsidRPr="00024F82" w:rsidRDefault="0087232F" w:rsidP="0087232F">
      <w:pPr>
        <w:autoSpaceDE w:val="0"/>
        <w:autoSpaceDN w:val="0"/>
        <w:adjustRightInd w:val="0"/>
        <w:jc w:val="both"/>
        <w:rPr>
          <w:color w:val="000000"/>
        </w:rPr>
      </w:pPr>
      <w:r>
        <w:rPr>
          <w:color w:val="000000"/>
        </w:rPr>
        <w:t>40.</w:t>
      </w:r>
      <w:r>
        <w:rPr>
          <w:color w:val="000000"/>
        </w:rPr>
        <w:tab/>
      </w:r>
      <w:r w:rsidRPr="00024F82">
        <w:rPr>
          <w:color w:val="000000"/>
        </w:rPr>
        <w:t xml:space="preserve">Ja </w:t>
      </w:r>
      <w:r>
        <w:rPr>
          <w:color w:val="000000"/>
        </w:rPr>
        <w:t>39</w:t>
      </w:r>
      <w:r w:rsidRPr="00024F82">
        <w:rPr>
          <w:color w:val="000000"/>
        </w:rPr>
        <w:t>. punktā minētais iesniegums iesniegts vēlāk kā vienu mēnesi pēc sociālā dzīvokļa īres līguma termiņa beigām, sociālā dzīvokļa īres līgums var tikt atjaunots, ja Komisija atzīst iesnieguma iesniegšanas kavējumu par pamatotu un ja persona pēc sociālā dzīvokļa īres līguma termiņa beigām nebija zaudējusi tiesības īrēt sociālo dzīvokli.</w:t>
      </w:r>
    </w:p>
    <w:p w14:paraId="52BD4C90" w14:textId="77777777" w:rsidR="0087232F" w:rsidRPr="00024F82" w:rsidRDefault="0087232F" w:rsidP="0087232F">
      <w:pPr>
        <w:autoSpaceDE w:val="0"/>
        <w:autoSpaceDN w:val="0"/>
        <w:adjustRightInd w:val="0"/>
        <w:jc w:val="both"/>
        <w:rPr>
          <w:color w:val="000000"/>
        </w:rPr>
      </w:pPr>
      <w:r>
        <w:rPr>
          <w:color w:val="000000"/>
        </w:rPr>
        <w:t>41.</w:t>
      </w:r>
      <w:r>
        <w:rPr>
          <w:color w:val="000000"/>
        </w:rPr>
        <w:tab/>
      </w:r>
      <w:r w:rsidRPr="00024F82">
        <w:rPr>
          <w:color w:val="000000"/>
        </w:rPr>
        <w:t xml:space="preserve">Iesniegums par dzīvojamās telpas īres līguma un speciālistam izīrējamas dzīvojamās telpas īres līguma termiņa pagarināšanu īrniekam jāiesniedz </w:t>
      </w:r>
      <w:r>
        <w:rPr>
          <w:color w:val="000000"/>
        </w:rPr>
        <w:t>Pa</w:t>
      </w:r>
      <w:r w:rsidRPr="00024F82">
        <w:rPr>
          <w:color w:val="000000"/>
        </w:rPr>
        <w:t>švaldībai ne vēlāk kā divus mēnešus pirms dzīvojamās telpas īres līguma termiņa beigām.</w:t>
      </w:r>
    </w:p>
    <w:p w14:paraId="432F0821" w14:textId="77777777" w:rsidR="0087232F" w:rsidRPr="00024F82" w:rsidRDefault="0087232F" w:rsidP="0087232F">
      <w:pPr>
        <w:autoSpaceDE w:val="0"/>
        <w:autoSpaceDN w:val="0"/>
        <w:adjustRightInd w:val="0"/>
        <w:jc w:val="both"/>
        <w:rPr>
          <w:color w:val="000000"/>
        </w:rPr>
      </w:pPr>
      <w:r>
        <w:rPr>
          <w:color w:val="000000"/>
        </w:rPr>
        <w:t>42.</w:t>
      </w:r>
      <w:r>
        <w:rPr>
          <w:color w:val="000000"/>
        </w:rPr>
        <w:tab/>
      </w:r>
      <w:r w:rsidRPr="00024F82">
        <w:rPr>
          <w:color w:val="000000"/>
        </w:rPr>
        <w:t>Pašvaldība lemj par dzīvojamās telpas īres līguma pagarināšanu, ievērojot normatīvajos aktos noteikto un ņemot vērā:</w:t>
      </w:r>
    </w:p>
    <w:p w14:paraId="7E57AF54" w14:textId="77777777" w:rsidR="0087232F" w:rsidRPr="00024F82" w:rsidRDefault="0087232F" w:rsidP="0087232F">
      <w:pPr>
        <w:autoSpaceDE w:val="0"/>
        <w:autoSpaceDN w:val="0"/>
        <w:adjustRightInd w:val="0"/>
        <w:jc w:val="both"/>
        <w:rPr>
          <w:color w:val="000000"/>
        </w:rPr>
      </w:pPr>
      <w:r>
        <w:rPr>
          <w:color w:val="000000"/>
        </w:rPr>
        <w:t xml:space="preserve">42.1. </w:t>
      </w:r>
      <w:r w:rsidRPr="00024F82">
        <w:rPr>
          <w:color w:val="000000"/>
        </w:rPr>
        <w:t>dzīvojamās telpas īres līguma saistību izpildi;</w:t>
      </w:r>
    </w:p>
    <w:p w14:paraId="04EE2573" w14:textId="77777777" w:rsidR="0087232F" w:rsidRPr="00024F82" w:rsidRDefault="0087232F" w:rsidP="0087232F">
      <w:pPr>
        <w:autoSpaceDE w:val="0"/>
        <w:autoSpaceDN w:val="0"/>
        <w:adjustRightInd w:val="0"/>
        <w:jc w:val="both"/>
        <w:rPr>
          <w:color w:val="000000"/>
        </w:rPr>
      </w:pPr>
      <w:r>
        <w:rPr>
          <w:color w:val="000000"/>
        </w:rPr>
        <w:t xml:space="preserve">42.2. </w:t>
      </w:r>
      <w:r w:rsidRPr="00024F82">
        <w:rPr>
          <w:color w:val="000000"/>
        </w:rPr>
        <w:t xml:space="preserve">Sociālā dienesta veiktu īrnieka ienākumu un materiālā stāvokļa </w:t>
      </w:r>
      <w:proofErr w:type="spellStart"/>
      <w:r w:rsidRPr="00024F82">
        <w:rPr>
          <w:color w:val="000000"/>
        </w:rPr>
        <w:t>izvērtējumu</w:t>
      </w:r>
      <w:proofErr w:type="spellEnd"/>
      <w:r>
        <w:rPr>
          <w:color w:val="000000"/>
        </w:rPr>
        <w:t>;</w:t>
      </w:r>
    </w:p>
    <w:p w14:paraId="3F1F710A" w14:textId="77777777" w:rsidR="0087232F" w:rsidRPr="008A51E3" w:rsidRDefault="0087232F" w:rsidP="0087232F">
      <w:pPr>
        <w:autoSpaceDE w:val="0"/>
        <w:autoSpaceDN w:val="0"/>
        <w:adjustRightInd w:val="0"/>
        <w:jc w:val="both"/>
        <w:rPr>
          <w:color w:val="000000"/>
        </w:rPr>
      </w:pPr>
      <w:r>
        <w:rPr>
          <w:color w:val="000000"/>
        </w:rPr>
        <w:t xml:space="preserve">42.3. </w:t>
      </w:r>
      <w:r w:rsidRPr="008A51E3">
        <w:rPr>
          <w:color w:val="000000"/>
        </w:rPr>
        <w:t>Pašvaldība lemj par speciālistam izīrējamas dzīvojamās telpas īres līguma pagarināšanu, ievērojot likumu "Par palīdzību dzīvokļa jautājumu risināšanā", Noteikumu 17. punktu un ņemot vērā speciālista dzīvojamās telpas īres līguma saistību izpildi</w:t>
      </w:r>
      <w:r>
        <w:rPr>
          <w:color w:val="000000"/>
        </w:rPr>
        <w:t>.</w:t>
      </w:r>
    </w:p>
    <w:p w14:paraId="34405251" w14:textId="77777777" w:rsidR="0087232F" w:rsidRPr="00B04177" w:rsidRDefault="0087232F" w:rsidP="0087232F">
      <w:pPr>
        <w:autoSpaceDE w:val="0"/>
        <w:autoSpaceDN w:val="0"/>
        <w:adjustRightInd w:val="0"/>
        <w:jc w:val="both"/>
        <w:rPr>
          <w:color w:val="FF0000"/>
        </w:rPr>
      </w:pPr>
      <w:r>
        <w:rPr>
          <w:color w:val="000000"/>
        </w:rPr>
        <w:t>43.</w:t>
      </w:r>
      <w:r>
        <w:rPr>
          <w:color w:val="000000"/>
        </w:rPr>
        <w:tab/>
      </w:r>
      <w:r w:rsidRPr="00B04177">
        <w:rPr>
          <w:color w:val="000000"/>
        </w:rPr>
        <w:t xml:space="preserve">Sociālās dzīvojamās telpas īrnieks maksā </w:t>
      </w:r>
      <w:r w:rsidRPr="00B04177">
        <w:t>25 procentus</w:t>
      </w:r>
      <w:r w:rsidRPr="00B04177">
        <w:rPr>
          <w:color w:val="000000"/>
        </w:rPr>
        <w:t xml:space="preserve"> no sociālās dzīvojamās telpas īres maksas un pilnā apmērā – apkures, kanalizācijas (tostarp asenizatora), aukstā un karstā ūdens pakalpojumu un pārvaldīšanas maksu. </w:t>
      </w:r>
    </w:p>
    <w:p w14:paraId="22A2C46B" w14:textId="77777777" w:rsidR="0087232F" w:rsidRPr="00024F82" w:rsidRDefault="0087232F" w:rsidP="0087232F">
      <w:pPr>
        <w:autoSpaceDE w:val="0"/>
        <w:autoSpaceDN w:val="0"/>
        <w:adjustRightInd w:val="0"/>
        <w:jc w:val="both"/>
        <w:rPr>
          <w:color w:val="000000"/>
        </w:rPr>
      </w:pPr>
      <w:r>
        <w:rPr>
          <w:color w:val="000000"/>
        </w:rPr>
        <w:t>44.</w:t>
      </w:r>
      <w:r>
        <w:rPr>
          <w:color w:val="000000"/>
        </w:rPr>
        <w:tab/>
      </w:r>
      <w:r w:rsidRPr="00024F82">
        <w:rPr>
          <w:color w:val="000000"/>
        </w:rPr>
        <w:t xml:space="preserve">Speciālistu nodrošināšanai ar dzīvojamo telpu </w:t>
      </w:r>
      <w:r>
        <w:rPr>
          <w:color w:val="000000"/>
        </w:rPr>
        <w:t>P</w:t>
      </w:r>
      <w:r w:rsidRPr="00024F82">
        <w:rPr>
          <w:color w:val="000000"/>
        </w:rPr>
        <w:t xml:space="preserve">ašvaldība var izīrēt ne vairāk kā </w:t>
      </w:r>
      <w:r w:rsidRPr="00AA3B87">
        <w:t>5 procentus</w:t>
      </w:r>
      <w:r w:rsidRPr="00024F82">
        <w:rPr>
          <w:color w:val="000000"/>
        </w:rPr>
        <w:t xml:space="preserve"> no </w:t>
      </w:r>
      <w:r>
        <w:rPr>
          <w:color w:val="000000"/>
        </w:rPr>
        <w:t>P</w:t>
      </w:r>
      <w:r w:rsidRPr="00024F82">
        <w:rPr>
          <w:color w:val="000000"/>
        </w:rPr>
        <w:t>ašvaldības dzīvojamo telpu skaita.</w:t>
      </w:r>
    </w:p>
    <w:p w14:paraId="5956124A" w14:textId="77777777" w:rsidR="0087232F" w:rsidRPr="008F0421" w:rsidRDefault="0087232F" w:rsidP="0087232F">
      <w:pPr>
        <w:autoSpaceDE w:val="0"/>
        <w:autoSpaceDN w:val="0"/>
        <w:adjustRightInd w:val="0"/>
        <w:spacing w:before="240" w:after="120"/>
        <w:ind w:left="360"/>
        <w:jc w:val="center"/>
        <w:rPr>
          <w:b/>
          <w:bCs/>
          <w:color w:val="000000"/>
        </w:rPr>
      </w:pPr>
      <w:proofErr w:type="spellStart"/>
      <w:r w:rsidRPr="008F0421">
        <w:rPr>
          <w:b/>
          <w:bCs/>
          <w:color w:val="000000"/>
        </w:rPr>
        <w:t>V.Lēmumu</w:t>
      </w:r>
      <w:proofErr w:type="spellEnd"/>
      <w:r w:rsidRPr="008F0421">
        <w:rPr>
          <w:b/>
          <w:bCs/>
          <w:color w:val="000000"/>
        </w:rPr>
        <w:t xml:space="preserve"> apstrīdēšanas un pārsūdzēšanas kārtība</w:t>
      </w:r>
    </w:p>
    <w:p w14:paraId="56087D6B" w14:textId="77777777" w:rsidR="0087232F" w:rsidRPr="003D36C2" w:rsidRDefault="0087232F" w:rsidP="0087232F">
      <w:pPr>
        <w:autoSpaceDE w:val="0"/>
        <w:autoSpaceDN w:val="0"/>
        <w:adjustRightInd w:val="0"/>
        <w:jc w:val="both"/>
        <w:rPr>
          <w:color w:val="000000"/>
        </w:rPr>
      </w:pPr>
      <w:r>
        <w:rPr>
          <w:color w:val="000000"/>
          <w:sz w:val="23"/>
          <w:szCs w:val="23"/>
        </w:rPr>
        <w:t>45.</w:t>
      </w:r>
      <w:r>
        <w:rPr>
          <w:color w:val="000000"/>
          <w:sz w:val="23"/>
          <w:szCs w:val="23"/>
        </w:rPr>
        <w:tab/>
      </w:r>
      <w:r w:rsidRPr="00024F82">
        <w:rPr>
          <w:color w:val="000000"/>
          <w:sz w:val="23"/>
          <w:szCs w:val="23"/>
        </w:rPr>
        <w:t xml:space="preserve">Persona Komisijas pieņemto lēmumu </w:t>
      </w:r>
      <w:r>
        <w:rPr>
          <w:color w:val="000000"/>
          <w:sz w:val="23"/>
          <w:szCs w:val="23"/>
        </w:rPr>
        <w:t xml:space="preserve">vai faktisko rīcību </w:t>
      </w:r>
      <w:r w:rsidRPr="00024F82">
        <w:rPr>
          <w:color w:val="000000"/>
          <w:sz w:val="23"/>
          <w:szCs w:val="23"/>
        </w:rPr>
        <w:t>var apstrīdēt Domē.</w:t>
      </w:r>
    </w:p>
    <w:p w14:paraId="1EC0583A" w14:textId="77777777" w:rsidR="0087232F" w:rsidRPr="00024F82" w:rsidRDefault="0087232F" w:rsidP="0087232F">
      <w:pPr>
        <w:autoSpaceDE w:val="0"/>
        <w:autoSpaceDN w:val="0"/>
        <w:adjustRightInd w:val="0"/>
        <w:jc w:val="both"/>
        <w:rPr>
          <w:color w:val="000000"/>
        </w:rPr>
      </w:pPr>
      <w:r>
        <w:rPr>
          <w:color w:val="000000"/>
          <w:lang w:eastAsia="en-US"/>
        </w:rPr>
        <w:t>46.</w:t>
      </w:r>
      <w:r>
        <w:rPr>
          <w:color w:val="000000"/>
          <w:lang w:eastAsia="en-US"/>
        </w:rPr>
        <w:tab/>
        <w:t>Domes pieņemtos lēmumus vai faktisko rīcību var pārsūdzēt Administratīvajā rajona tiesā.</w:t>
      </w:r>
    </w:p>
    <w:p w14:paraId="54056131" w14:textId="77777777" w:rsidR="0087232F" w:rsidRPr="00024F82" w:rsidRDefault="0087232F" w:rsidP="0087232F">
      <w:pPr>
        <w:autoSpaceDE w:val="0"/>
        <w:autoSpaceDN w:val="0"/>
        <w:adjustRightInd w:val="0"/>
        <w:spacing w:before="240" w:after="120"/>
        <w:ind w:left="360"/>
        <w:jc w:val="center"/>
        <w:rPr>
          <w:color w:val="000000"/>
        </w:rPr>
      </w:pPr>
      <w:proofErr w:type="spellStart"/>
      <w:r>
        <w:rPr>
          <w:b/>
          <w:bCs/>
          <w:color w:val="000000"/>
        </w:rPr>
        <w:t>VI.</w:t>
      </w:r>
      <w:r w:rsidRPr="00024F82">
        <w:rPr>
          <w:b/>
          <w:bCs/>
          <w:color w:val="000000"/>
        </w:rPr>
        <w:t>Noslēguma</w:t>
      </w:r>
      <w:proofErr w:type="spellEnd"/>
      <w:r w:rsidRPr="00024F82">
        <w:rPr>
          <w:b/>
          <w:bCs/>
          <w:color w:val="000000"/>
        </w:rPr>
        <w:t xml:space="preserve"> jautājumi</w:t>
      </w:r>
    </w:p>
    <w:p w14:paraId="6D6E7083" w14:textId="77777777" w:rsidR="0087232F" w:rsidRPr="00024F82" w:rsidRDefault="0087232F" w:rsidP="0087232F">
      <w:pPr>
        <w:autoSpaceDE w:val="0"/>
        <w:autoSpaceDN w:val="0"/>
        <w:adjustRightInd w:val="0"/>
        <w:jc w:val="both"/>
        <w:rPr>
          <w:color w:val="000000"/>
        </w:rPr>
      </w:pPr>
      <w:r>
        <w:rPr>
          <w:color w:val="000000"/>
        </w:rPr>
        <w:t>47.</w:t>
      </w:r>
      <w:r>
        <w:rPr>
          <w:color w:val="000000"/>
        </w:rPr>
        <w:tab/>
      </w:r>
      <w:r w:rsidRPr="00024F82">
        <w:rPr>
          <w:color w:val="000000"/>
        </w:rPr>
        <w:t xml:space="preserve">Personas, kuras līdz Noteikumu spēkā stāšanās dienai ir reģistrētas </w:t>
      </w:r>
      <w:r>
        <w:rPr>
          <w:color w:val="000000"/>
        </w:rPr>
        <w:t>Auces, Dobeles un Tērvetes pašvaldību</w:t>
      </w:r>
      <w:r w:rsidRPr="00024F82">
        <w:rPr>
          <w:color w:val="000000"/>
        </w:rPr>
        <w:t xml:space="preserve"> reģistros palīdzības saņemšanai, netiek izslēgtas no reģistriem</w:t>
      </w:r>
      <w:r w:rsidRPr="00760368">
        <w:t>,</w:t>
      </w:r>
      <w:r>
        <w:rPr>
          <w:color w:val="000000"/>
        </w:rPr>
        <w:t xml:space="preserve"> bet pārreģistrētas </w:t>
      </w:r>
      <w:proofErr w:type="spellStart"/>
      <w:r>
        <w:rPr>
          <w:color w:val="000000"/>
        </w:rPr>
        <w:t>atbilsoši</w:t>
      </w:r>
      <w:proofErr w:type="spellEnd"/>
      <w:r>
        <w:rPr>
          <w:color w:val="000000"/>
        </w:rPr>
        <w:t xml:space="preserve"> šajos noteikumos noteiktajiem reģistriem, ievērojot secību</w:t>
      </w:r>
      <w:r w:rsidRPr="00024F82">
        <w:rPr>
          <w:color w:val="000000"/>
        </w:rPr>
        <w:t>, kādā tās iesniegušas iesniegumu attiec</w:t>
      </w:r>
      <w:r>
        <w:rPr>
          <w:color w:val="000000"/>
        </w:rPr>
        <w:t xml:space="preserve">īgā palīdzības veida saņemšanai, </w:t>
      </w:r>
      <w:r w:rsidRPr="00024F82">
        <w:rPr>
          <w:color w:val="000000"/>
        </w:rPr>
        <w:t>un tām ir tiesības Noteikumu noteiktā kārtībā saņemt palīdzību</w:t>
      </w:r>
      <w:r w:rsidRPr="00024F82">
        <w:rPr>
          <w:i/>
          <w:iCs/>
          <w:color w:val="000000"/>
        </w:rPr>
        <w:t>.</w:t>
      </w:r>
    </w:p>
    <w:p w14:paraId="40DF3804" w14:textId="77777777" w:rsidR="0087232F" w:rsidRPr="00024F82" w:rsidRDefault="0087232F" w:rsidP="0087232F">
      <w:pPr>
        <w:autoSpaceDE w:val="0"/>
        <w:autoSpaceDN w:val="0"/>
        <w:adjustRightInd w:val="0"/>
        <w:jc w:val="both"/>
        <w:rPr>
          <w:color w:val="000000"/>
        </w:rPr>
      </w:pPr>
      <w:r>
        <w:rPr>
          <w:color w:val="000000"/>
        </w:rPr>
        <w:t>48.</w:t>
      </w:r>
      <w:r>
        <w:rPr>
          <w:color w:val="000000"/>
        </w:rPr>
        <w:tab/>
      </w:r>
      <w:r w:rsidRPr="00024F82">
        <w:rPr>
          <w:color w:val="000000"/>
        </w:rPr>
        <w:t xml:space="preserve">Ar Noteikumu spēkā stāšanos spēku zaudē: </w:t>
      </w:r>
    </w:p>
    <w:p w14:paraId="4E74D6FB" w14:textId="77777777" w:rsidR="0087232F" w:rsidRPr="00024F82" w:rsidRDefault="0087232F" w:rsidP="0087232F">
      <w:pPr>
        <w:autoSpaceDE w:val="0"/>
        <w:autoSpaceDN w:val="0"/>
        <w:adjustRightInd w:val="0"/>
        <w:jc w:val="both"/>
        <w:rPr>
          <w:color w:val="000000"/>
        </w:rPr>
      </w:pPr>
      <w:r>
        <w:rPr>
          <w:color w:val="000000"/>
        </w:rPr>
        <w:lastRenderedPageBreak/>
        <w:t xml:space="preserve">48.1. </w:t>
      </w:r>
      <w:r w:rsidRPr="00024F82">
        <w:rPr>
          <w:color w:val="000000"/>
        </w:rPr>
        <w:t>Auces novada pašvaldības 2013. gada 21. augusta saistošie noteikumi Nr. 5 “Kārtība, kādā Auces novada pašvaldība sniedz palīdzību dzīvokļa jautājumu risināšanā”</w:t>
      </w:r>
      <w:r>
        <w:rPr>
          <w:color w:val="000000"/>
        </w:rPr>
        <w:t>;</w:t>
      </w:r>
    </w:p>
    <w:p w14:paraId="736839BE" w14:textId="77777777" w:rsidR="0087232F" w:rsidRPr="00024F82" w:rsidRDefault="0087232F" w:rsidP="0087232F">
      <w:pPr>
        <w:autoSpaceDE w:val="0"/>
        <w:autoSpaceDN w:val="0"/>
        <w:adjustRightInd w:val="0"/>
        <w:jc w:val="both"/>
        <w:rPr>
          <w:color w:val="000000"/>
        </w:rPr>
      </w:pPr>
      <w:r>
        <w:rPr>
          <w:color w:val="000000"/>
        </w:rPr>
        <w:t xml:space="preserve">48.2. </w:t>
      </w:r>
      <w:r w:rsidRPr="00024F82">
        <w:rPr>
          <w:color w:val="000000"/>
        </w:rPr>
        <w:t>Dobeles novada pašvaldības 2018. gada 25. janvāra saistošie noteikumi Nr. 1 “Par Dobeles novada pašvaldības palīdzību dzīvokļa jautājumu risināšanā”</w:t>
      </w:r>
      <w:r>
        <w:rPr>
          <w:color w:val="000000"/>
        </w:rPr>
        <w:t>;</w:t>
      </w:r>
    </w:p>
    <w:p w14:paraId="007C10B5" w14:textId="77777777" w:rsidR="0087232F" w:rsidRPr="00024F82" w:rsidRDefault="0087232F" w:rsidP="0087232F">
      <w:pPr>
        <w:autoSpaceDE w:val="0"/>
        <w:autoSpaceDN w:val="0"/>
        <w:adjustRightInd w:val="0"/>
        <w:jc w:val="both"/>
        <w:rPr>
          <w:color w:val="000000"/>
        </w:rPr>
      </w:pPr>
      <w:r>
        <w:rPr>
          <w:color w:val="000000"/>
        </w:rPr>
        <w:t xml:space="preserve">48.3. </w:t>
      </w:r>
      <w:r w:rsidRPr="00024F82">
        <w:rPr>
          <w:color w:val="000000"/>
        </w:rPr>
        <w:t>Tērvetes novada pašvaldības 2014. gada 24. aprīļa saistošie noteikumi Nr. 4 “Kārtība, kādā Tērvetes novada pašvaldība sniedz palīdzību dzīvokļa jautājumu risināšanā”.</w:t>
      </w:r>
    </w:p>
    <w:p w14:paraId="3299ABC6" w14:textId="77777777" w:rsidR="0087232F" w:rsidRPr="00024F82" w:rsidRDefault="0087232F" w:rsidP="0087232F">
      <w:pPr>
        <w:autoSpaceDE w:val="0"/>
        <w:autoSpaceDN w:val="0"/>
        <w:adjustRightInd w:val="0"/>
        <w:ind w:left="142"/>
        <w:jc w:val="both"/>
        <w:rPr>
          <w:color w:val="000000"/>
        </w:rPr>
      </w:pPr>
    </w:p>
    <w:p w14:paraId="4C5F915D" w14:textId="77777777" w:rsidR="0087232F" w:rsidRPr="00024F82" w:rsidRDefault="0087232F" w:rsidP="0087232F">
      <w:pPr>
        <w:tabs>
          <w:tab w:val="left" w:pos="-24212"/>
        </w:tabs>
        <w:jc w:val="both"/>
        <w:rPr>
          <w:b/>
          <w:noProof/>
          <w:color w:val="000000"/>
        </w:rPr>
      </w:pPr>
    </w:p>
    <w:p w14:paraId="0958783D" w14:textId="77777777" w:rsidR="0087232F" w:rsidRPr="00024F82" w:rsidRDefault="0087232F" w:rsidP="0087232F">
      <w:pPr>
        <w:pStyle w:val="Default"/>
        <w:jc w:val="both"/>
      </w:pPr>
      <w:r w:rsidRPr="00024F82">
        <w:t>Domes priekšsēdētājs</w:t>
      </w:r>
      <w:r w:rsidRPr="00024F82">
        <w:tab/>
      </w:r>
      <w:r w:rsidRPr="00024F82">
        <w:tab/>
      </w:r>
      <w:r w:rsidRPr="00024F82">
        <w:tab/>
      </w:r>
      <w:r w:rsidRPr="00024F82">
        <w:tab/>
      </w:r>
      <w:r w:rsidRPr="00024F82">
        <w:tab/>
      </w:r>
      <w:r w:rsidRPr="00024F82">
        <w:tab/>
      </w:r>
      <w:r w:rsidRPr="00024F82">
        <w:tab/>
      </w:r>
      <w:r w:rsidRPr="00024F82">
        <w:tab/>
      </w:r>
      <w:r>
        <w:t xml:space="preserve">                       </w:t>
      </w:r>
      <w:r w:rsidRPr="00024F82">
        <w:t>I.Gorskis</w:t>
      </w:r>
    </w:p>
    <w:p w14:paraId="2209770E" w14:textId="77777777" w:rsidR="0087232F" w:rsidRPr="00AD1DA6" w:rsidRDefault="0087232F" w:rsidP="0087232F">
      <w:pPr>
        <w:pStyle w:val="BodyText"/>
        <w:spacing w:before="96" w:line="244" w:lineRule="auto"/>
        <w:ind w:left="7570" w:right="272" w:firstLine="1077"/>
        <w:jc w:val="both"/>
        <w:rPr>
          <w:b/>
        </w:rPr>
      </w:pPr>
      <w:r>
        <w:rPr>
          <w:color w:val="404041"/>
        </w:rPr>
        <w:br w:type="page"/>
      </w:r>
      <w:r w:rsidRPr="00AD1DA6">
        <w:rPr>
          <w:b/>
        </w:rPr>
        <w:lastRenderedPageBreak/>
        <w:t xml:space="preserve"> </w:t>
      </w:r>
    </w:p>
    <w:p w14:paraId="60292515" w14:textId="77777777" w:rsidR="0087232F" w:rsidRPr="00AD1DA6" w:rsidRDefault="0087232F" w:rsidP="0087232F">
      <w:pPr>
        <w:jc w:val="center"/>
        <w:rPr>
          <w:b/>
        </w:rPr>
      </w:pPr>
      <w:r w:rsidRPr="00AD1DA6">
        <w:rPr>
          <w:b/>
        </w:rPr>
        <w:t>Dobeles novad</w:t>
      </w:r>
      <w:r>
        <w:rPr>
          <w:b/>
        </w:rPr>
        <w:t>a domes saistošo noteikumu Nr. 9</w:t>
      </w:r>
    </w:p>
    <w:p w14:paraId="25807E08" w14:textId="77777777" w:rsidR="0087232F" w:rsidRPr="00AD1DA6" w:rsidRDefault="0087232F" w:rsidP="0087232F">
      <w:pPr>
        <w:pStyle w:val="Default"/>
        <w:jc w:val="center"/>
        <w:rPr>
          <w:b/>
        </w:rPr>
      </w:pPr>
      <w:r w:rsidRPr="00AD1DA6">
        <w:rPr>
          <w:b/>
          <w:bCs/>
        </w:rPr>
        <w:t>“Par Dobeles novada pašvaldības palīdzību dzīvokļa jautājumu risināšanā”</w:t>
      </w:r>
    </w:p>
    <w:p w14:paraId="4D6FC5DB" w14:textId="77777777" w:rsidR="0087232F" w:rsidRPr="006A2C0F" w:rsidRDefault="0087232F" w:rsidP="0087232F">
      <w:pPr>
        <w:pStyle w:val="Default"/>
        <w:jc w:val="center"/>
        <w:rPr>
          <w:b/>
          <w:bCs/>
        </w:rPr>
      </w:pPr>
      <w:r w:rsidRPr="006A2C0F">
        <w:rPr>
          <w:b/>
          <w:bCs/>
        </w:rPr>
        <w:t>paskaidrojuma raksts</w:t>
      </w:r>
    </w:p>
    <w:p w14:paraId="5406514D" w14:textId="77777777" w:rsidR="0087232F" w:rsidRDefault="0087232F" w:rsidP="0087232F">
      <w:pPr>
        <w:pStyle w:val="ColorfulList-Accent11"/>
        <w:jc w:val="both"/>
        <w:rPr>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87232F" w:rsidRPr="00B92977" w14:paraId="44C35FEC" w14:textId="77777777" w:rsidTr="005277D4">
        <w:tc>
          <w:tcPr>
            <w:tcW w:w="2901" w:type="dxa"/>
            <w:tcBorders>
              <w:top w:val="single" w:sz="4" w:space="0" w:color="auto"/>
              <w:left w:val="single" w:sz="4" w:space="0" w:color="auto"/>
              <w:bottom w:val="single" w:sz="4" w:space="0" w:color="auto"/>
              <w:right w:val="single" w:sz="4" w:space="0" w:color="auto"/>
            </w:tcBorders>
          </w:tcPr>
          <w:p w14:paraId="1169E2A6" w14:textId="77777777" w:rsidR="0087232F" w:rsidRPr="00B92977" w:rsidRDefault="0087232F" w:rsidP="005277D4">
            <w:pPr>
              <w:tabs>
                <w:tab w:val="left" w:pos="8364"/>
              </w:tabs>
              <w:jc w:val="center"/>
            </w:pPr>
            <w:r w:rsidRPr="00B92977">
              <w:t>Sadaļas nosaukums</w:t>
            </w:r>
          </w:p>
        </w:tc>
        <w:tc>
          <w:tcPr>
            <w:tcW w:w="6597" w:type="dxa"/>
            <w:tcBorders>
              <w:top w:val="single" w:sz="4" w:space="0" w:color="auto"/>
              <w:left w:val="single" w:sz="4" w:space="0" w:color="auto"/>
              <w:bottom w:val="single" w:sz="4" w:space="0" w:color="auto"/>
              <w:right w:val="single" w:sz="4" w:space="0" w:color="auto"/>
            </w:tcBorders>
          </w:tcPr>
          <w:p w14:paraId="2628AE75" w14:textId="77777777" w:rsidR="0087232F" w:rsidRPr="00B92977" w:rsidRDefault="0087232F" w:rsidP="005277D4">
            <w:pPr>
              <w:tabs>
                <w:tab w:val="left" w:pos="8364"/>
              </w:tabs>
              <w:jc w:val="center"/>
            </w:pPr>
            <w:r w:rsidRPr="00B92977">
              <w:t xml:space="preserve">Sadaļas </w:t>
            </w:r>
            <w:smartTag w:uri="schemas-tilde-lv/tildestengine" w:element="veidnes">
              <w:smartTagPr>
                <w:attr w:name="text" w:val="paskaidrojums&#10;"/>
                <w:attr w:name="baseform" w:val="paskaidrojums"/>
                <w:attr w:name="id" w:val="-1"/>
              </w:smartTagPr>
              <w:r w:rsidRPr="00B92977">
                <w:t>paskaidrojums</w:t>
              </w:r>
            </w:smartTag>
          </w:p>
          <w:p w14:paraId="01B9822B" w14:textId="77777777" w:rsidR="0087232F" w:rsidRPr="00B92977" w:rsidRDefault="0087232F" w:rsidP="005277D4">
            <w:pPr>
              <w:tabs>
                <w:tab w:val="left" w:pos="8364"/>
              </w:tabs>
              <w:jc w:val="center"/>
            </w:pPr>
          </w:p>
        </w:tc>
      </w:tr>
      <w:tr w:rsidR="0087232F" w:rsidRPr="00B92977" w14:paraId="621E5BE3" w14:textId="77777777" w:rsidTr="005277D4">
        <w:tc>
          <w:tcPr>
            <w:tcW w:w="2901" w:type="dxa"/>
            <w:tcBorders>
              <w:top w:val="single" w:sz="4" w:space="0" w:color="auto"/>
              <w:left w:val="single" w:sz="4" w:space="0" w:color="auto"/>
              <w:bottom w:val="single" w:sz="4" w:space="0" w:color="auto"/>
              <w:right w:val="single" w:sz="4" w:space="0" w:color="auto"/>
            </w:tcBorders>
          </w:tcPr>
          <w:p w14:paraId="1643B256" w14:textId="77777777" w:rsidR="0087232F" w:rsidRPr="00B92977" w:rsidRDefault="0087232F" w:rsidP="005277D4">
            <w:pPr>
              <w:tabs>
                <w:tab w:val="left" w:pos="8364"/>
              </w:tabs>
            </w:pPr>
            <w:r w:rsidRPr="00B92977">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3E1D504E" w14:textId="77777777" w:rsidR="0087232F" w:rsidRDefault="0087232F" w:rsidP="005277D4">
            <w:pPr>
              <w:tabs>
                <w:tab w:val="left" w:pos="8364"/>
              </w:tabs>
            </w:pPr>
            <w:r w:rsidRPr="00E47F31">
              <w:t xml:space="preserve">Saskaņā ar </w:t>
            </w:r>
            <w:hyperlink r:id="rId21" w:tgtFrame="_blank" w:history="1">
              <w:r w:rsidRPr="00E47F31">
                <w:t>Administratīvo teritoriju un apdzīvoto vietu likumu</w:t>
              </w:r>
            </w:hyperlink>
            <w:r w:rsidRPr="00E47F31">
              <w:t xml:space="preserve"> un veikto administratīvi teritoriālo reformu ar 2021.</w:t>
            </w:r>
            <w:r>
              <w:t> </w:t>
            </w:r>
            <w:r w:rsidRPr="00E47F31">
              <w:t>gada 1.</w:t>
            </w:r>
            <w:r>
              <w:t> </w:t>
            </w:r>
            <w:r w:rsidRPr="00E47F31">
              <w:t xml:space="preserve">jūliju ir izveidota jauna administratīvi teritoriālā vienība – Dobeles novads, kurā apvienoti Auces, Dobeles un Tērvetes novadi un izveidota jauna publiskā persona – Dobeles novada pašvaldība. </w:t>
            </w:r>
          </w:p>
          <w:p w14:paraId="059E899F" w14:textId="77777777" w:rsidR="0087232F" w:rsidRPr="00E61781" w:rsidRDefault="0087232F" w:rsidP="005277D4">
            <w:pPr>
              <w:tabs>
                <w:tab w:val="left" w:pos="8364"/>
              </w:tabs>
              <w:rPr>
                <w:color w:val="000000"/>
              </w:rPr>
            </w:pPr>
            <w:r w:rsidRPr="00E61781">
              <w:t>Administratīvo teritoriju un apdzīvoto vietu likum</w:t>
            </w:r>
            <w:r>
              <w:t xml:space="preserve">a Pārejas noteikumu 17.punkts nosaka, ka </w:t>
            </w:r>
            <w:r w:rsidRPr="00E61781">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2E123E9A" w14:textId="77777777" w:rsidR="0087232F" w:rsidRDefault="0087232F" w:rsidP="005277D4">
            <w:pPr>
              <w:tabs>
                <w:tab w:val="left" w:pos="8364"/>
              </w:tabs>
            </w:pPr>
            <w:r w:rsidRPr="00E47F31">
              <w:t>Līdz ar to nepieciešams apstiprināt jaunu</w:t>
            </w:r>
            <w:r>
              <w:t xml:space="preserve">s saistošos noteikumus par </w:t>
            </w:r>
            <w:r w:rsidRPr="00E47F31">
              <w:t>pašvaldības</w:t>
            </w:r>
            <w:r>
              <w:t xml:space="preserve"> palīdzību dzīvokļu jautājumu risināšanā</w:t>
            </w:r>
            <w:r w:rsidRPr="00E47F31">
              <w:t>.</w:t>
            </w:r>
            <w:r>
              <w:t xml:space="preserve"> </w:t>
            </w:r>
          </w:p>
          <w:p w14:paraId="0CF8695F" w14:textId="77777777" w:rsidR="0087232F" w:rsidRDefault="0087232F" w:rsidP="005277D4">
            <w:pPr>
              <w:tabs>
                <w:tab w:val="left" w:pos="8364"/>
              </w:tabs>
            </w:pPr>
          </w:p>
          <w:p w14:paraId="30EF29AB" w14:textId="77777777" w:rsidR="0087232F" w:rsidRPr="00B92977" w:rsidRDefault="0087232F" w:rsidP="005277D4">
            <w:pPr>
              <w:tabs>
                <w:tab w:val="left" w:pos="8364"/>
              </w:tabs>
            </w:pPr>
            <w:r>
              <w:t>Ņemot vērā iepriekš minēto, i</w:t>
            </w:r>
            <w:r w:rsidRPr="00B92977">
              <w:t xml:space="preserve">zstrādāti jauni saistošie noteikumi “Par Dobeles novada </w:t>
            </w:r>
            <w:r w:rsidRPr="00B92977">
              <w:rPr>
                <w:bCs/>
              </w:rPr>
              <w:t xml:space="preserve">pašvaldības palīdzību dzīvokļa jautājumu risināšanā”, </w:t>
            </w:r>
          </w:p>
        </w:tc>
      </w:tr>
      <w:tr w:rsidR="0087232F" w:rsidRPr="00B92977" w14:paraId="4D525168" w14:textId="77777777" w:rsidTr="005277D4">
        <w:tc>
          <w:tcPr>
            <w:tcW w:w="2901" w:type="dxa"/>
            <w:tcBorders>
              <w:top w:val="single" w:sz="4" w:space="0" w:color="auto"/>
              <w:left w:val="single" w:sz="4" w:space="0" w:color="auto"/>
              <w:bottom w:val="single" w:sz="4" w:space="0" w:color="auto"/>
              <w:right w:val="single" w:sz="4" w:space="0" w:color="auto"/>
            </w:tcBorders>
          </w:tcPr>
          <w:p w14:paraId="41B7FA57" w14:textId="77777777" w:rsidR="0087232F" w:rsidRPr="00B92977" w:rsidRDefault="0087232F" w:rsidP="005277D4">
            <w:pPr>
              <w:tabs>
                <w:tab w:val="left" w:pos="8364"/>
              </w:tabs>
            </w:pPr>
            <w:r w:rsidRPr="00B92977">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4A0BC481" w14:textId="77777777" w:rsidR="0087232F" w:rsidRPr="00B92977" w:rsidRDefault="0087232F" w:rsidP="005277D4">
            <w:pPr>
              <w:autoSpaceDE w:val="0"/>
              <w:autoSpaceDN w:val="0"/>
              <w:adjustRightInd w:val="0"/>
              <w:rPr>
                <w:lang w:val="et-EE"/>
              </w:rPr>
            </w:pPr>
            <w:r w:rsidRPr="00B92977">
              <w:rPr>
                <w:lang w:val="et-EE"/>
              </w:rPr>
              <w:t>Saistošie noteikumi nosaka personas, kuras ir tiesīgas saņemt</w:t>
            </w:r>
          </w:p>
          <w:p w14:paraId="407E6E17" w14:textId="77777777" w:rsidR="0087232F" w:rsidRPr="00B92977" w:rsidRDefault="0087232F" w:rsidP="005277D4">
            <w:pPr>
              <w:autoSpaceDE w:val="0"/>
              <w:autoSpaceDN w:val="0"/>
              <w:adjustRightInd w:val="0"/>
              <w:rPr>
                <w:lang w:val="et-EE"/>
              </w:rPr>
            </w:pPr>
            <w:r w:rsidRPr="00B92977">
              <w:rPr>
                <w:bCs/>
              </w:rPr>
              <w:t xml:space="preserve">pašvaldības palīdzību dzīvokļa jautājumu risināšanā, kārtību kādā personas reģistrējamas palīdzības saņemšanai pašvaldības iekārtotajos reģistros un izslēdzamas no tiem. Noteikts, ka pašvaldības institūcija, kura reģistrē personas un pieņem lēmumus par palīdzības sniegšanu, ir </w:t>
            </w:r>
            <w:r w:rsidRPr="00B92977">
              <w:t>Dobeles novada pašvaldības dzīvokļu jautājumu komisija.</w:t>
            </w:r>
          </w:p>
        </w:tc>
      </w:tr>
      <w:tr w:rsidR="0087232F" w:rsidRPr="00B92977" w14:paraId="21392FBE" w14:textId="77777777" w:rsidTr="005277D4">
        <w:tc>
          <w:tcPr>
            <w:tcW w:w="2901" w:type="dxa"/>
            <w:tcBorders>
              <w:top w:val="single" w:sz="4" w:space="0" w:color="auto"/>
              <w:left w:val="single" w:sz="4" w:space="0" w:color="auto"/>
              <w:bottom w:val="single" w:sz="4" w:space="0" w:color="auto"/>
              <w:right w:val="single" w:sz="4" w:space="0" w:color="auto"/>
            </w:tcBorders>
          </w:tcPr>
          <w:p w14:paraId="6A09CF95" w14:textId="77777777" w:rsidR="0087232F" w:rsidRPr="00B92977" w:rsidRDefault="0087232F" w:rsidP="005277D4">
            <w:pPr>
              <w:tabs>
                <w:tab w:val="left" w:pos="8364"/>
              </w:tabs>
            </w:pPr>
            <w:r w:rsidRPr="00B92977">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156D67F0" w14:textId="77777777" w:rsidR="0087232F" w:rsidRPr="00B92977" w:rsidRDefault="0087232F" w:rsidP="005277D4">
            <w:pPr>
              <w:tabs>
                <w:tab w:val="left" w:pos="8364"/>
              </w:tabs>
              <w:autoSpaceDE w:val="0"/>
              <w:autoSpaceDN w:val="0"/>
              <w:adjustRightInd w:val="0"/>
              <w:jc w:val="both"/>
              <w:rPr>
                <w:color w:val="000000"/>
              </w:rPr>
            </w:pPr>
            <w:r w:rsidRPr="00B92977">
              <w:rPr>
                <w:color w:val="000000"/>
              </w:rPr>
              <w:t>Nav būtiskas ietekmes</w:t>
            </w:r>
          </w:p>
        </w:tc>
      </w:tr>
      <w:tr w:rsidR="0087232F" w:rsidRPr="00B92977" w14:paraId="64127E7B" w14:textId="77777777" w:rsidTr="005277D4">
        <w:trPr>
          <w:trHeight w:val="1451"/>
        </w:trPr>
        <w:tc>
          <w:tcPr>
            <w:tcW w:w="2901" w:type="dxa"/>
            <w:tcBorders>
              <w:top w:val="single" w:sz="4" w:space="0" w:color="auto"/>
              <w:left w:val="single" w:sz="4" w:space="0" w:color="auto"/>
              <w:bottom w:val="single" w:sz="4" w:space="0" w:color="auto"/>
              <w:right w:val="single" w:sz="4" w:space="0" w:color="auto"/>
            </w:tcBorders>
          </w:tcPr>
          <w:p w14:paraId="29E93F6D" w14:textId="77777777" w:rsidR="0087232F" w:rsidRPr="00B92977" w:rsidRDefault="0087232F" w:rsidP="005277D4">
            <w:pPr>
              <w:tabs>
                <w:tab w:val="left" w:pos="8364"/>
              </w:tabs>
            </w:pPr>
            <w:r w:rsidRPr="00B92977">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7433034C" w14:textId="77777777" w:rsidR="0087232F" w:rsidRPr="00B92977" w:rsidRDefault="0087232F" w:rsidP="005277D4">
            <w:pPr>
              <w:tabs>
                <w:tab w:val="left" w:pos="8364"/>
              </w:tabs>
              <w:autoSpaceDE w:val="0"/>
              <w:autoSpaceDN w:val="0"/>
              <w:adjustRightInd w:val="0"/>
              <w:jc w:val="both"/>
            </w:pPr>
            <w:r w:rsidRPr="00B92977">
              <w:t>Nav attiecināms</w:t>
            </w:r>
          </w:p>
        </w:tc>
      </w:tr>
      <w:tr w:rsidR="0087232F" w:rsidRPr="00B92977" w14:paraId="55877B99" w14:textId="77777777" w:rsidTr="005277D4">
        <w:tc>
          <w:tcPr>
            <w:tcW w:w="2901" w:type="dxa"/>
            <w:tcBorders>
              <w:top w:val="single" w:sz="4" w:space="0" w:color="auto"/>
              <w:left w:val="single" w:sz="4" w:space="0" w:color="auto"/>
              <w:bottom w:val="single" w:sz="4" w:space="0" w:color="auto"/>
              <w:right w:val="single" w:sz="4" w:space="0" w:color="auto"/>
            </w:tcBorders>
          </w:tcPr>
          <w:p w14:paraId="348B28E6" w14:textId="77777777" w:rsidR="0087232F" w:rsidRPr="00B92977" w:rsidRDefault="0087232F" w:rsidP="005277D4">
            <w:pPr>
              <w:tabs>
                <w:tab w:val="left" w:pos="8364"/>
              </w:tabs>
            </w:pPr>
            <w:r w:rsidRPr="00B92977">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59ACCED4" w14:textId="77777777" w:rsidR="0087232F" w:rsidRPr="00B92977" w:rsidRDefault="0087232F" w:rsidP="005277D4">
            <w:pPr>
              <w:tabs>
                <w:tab w:val="left" w:pos="8364"/>
              </w:tabs>
              <w:autoSpaceDE w:val="0"/>
              <w:autoSpaceDN w:val="0"/>
              <w:adjustRightInd w:val="0"/>
              <w:jc w:val="both"/>
              <w:rPr>
                <w:color w:val="000000"/>
              </w:rPr>
            </w:pPr>
            <w:r w:rsidRPr="00B92977">
              <w:rPr>
                <w:color w:val="000000"/>
              </w:rPr>
              <w:t>Neietekmē</w:t>
            </w:r>
          </w:p>
        </w:tc>
      </w:tr>
      <w:tr w:rsidR="0087232F" w:rsidRPr="00B92977" w14:paraId="1272CE21" w14:textId="77777777" w:rsidTr="005277D4">
        <w:trPr>
          <w:trHeight w:val="70"/>
        </w:trPr>
        <w:tc>
          <w:tcPr>
            <w:tcW w:w="2901" w:type="dxa"/>
            <w:tcBorders>
              <w:top w:val="single" w:sz="4" w:space="0" w:color="auto"/>
              <w:left w:val="single" w:sz="4" w:space="0" w:color="auto"/>
              <w:bottom w:val="single" w:sz="4" w:space="0" w:color="auto"/>
              <w:right w:val="single" w:sz="4" w:space="0" w:color="auto"/>
            </w:tcBorders>
          </w:tcPr>
          <w:p w14:paraId="499D7B97" w14:textId="77777777" w:rsidR="0087232F" w:rsidRPr="00B92977" w:rsidRDefault="0087232F" w:rsidP="005277D4">
            <w:pPr>
              <w:tabs>
                <w:tab w:val="left" w:pos="8364"/>
              </w:tabs>
            </w:pPr>
            <w:r w:rsidRPr="00B92977">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399B35FC" w14:textId="77777777" w:rsidR="0087232F" w:rsidRPr="00B92977" w:rsidRDefault="0087232F" w:rsidP="005277D4">
            <w:pPr>
              <w:tabs>
                <w:tab w:val="left" w:pos="8364"/>
              </w:tabs>
              <w:autoSpaceDE w:val="0"/>
              <w:autoSpaceDN w:val="0"/>
              <w:adjustRightInd w:val="0"/>
              <w:jc w:val="both"/>
              <w:rPr>
                <w:color w:val="000000"/>
              </w:rPr>
            </w:pPr>
            <w:r w:rsidRPr="00B92977">
              <w:t>Nav attiecināms</w:t>
            </w:r>
          </w:p>
        </w:tc>
      </w:tr>
    </w:tbl>
    <w:p w14:paraId="595A89B3" w14:textId="77777777" w:rsidR="0087232F" w:rsidRDefault="0087232F" w:rsidP="0087232F">
      <w:pPr>
        <w:jc w:val="center"/>
      </w:pPr>
    </w:p>
    <w:p w14:paraId="798B7994" w14:textId="5D7EA05E" w:rsidR="00ED6C82" w:rsidRDefault="0087232F" w:rsidP="0087232F">
      <w:pPr>
        <w:tabs>
          <w:tab w:val="left" w:pos="-24212"/>
        </w:tabs>
      </w:pPr>
      <w:r w:rsidRPr="0082384E">
        <w:t>Domes priekšsēdētāj</w:t>
      </w:r>
      <w:r>
        <w:t>s</w:t>
      </w:r>
      <w:r>
        <w:tab/>
      </w:r>
      <w:r>
        <w:tab/>
      </w:r>
      <w:r>
        <w:tab/>
      </w:r>
      <w:r>
        <w:tab/>
      </w:r>
      <w:r>
        <w:tab/>
      </w:r>
      <w:r>
        <w:tab/>
      </w:r>
      <w:r>
        <w:tab/>
      </w:r>
      <w:r>
        <w:tab/>
      </w:r>
      <w:proofErr w:type="spellStart"/>
      <w:r>
        <w:t>I.Gorskis</w:t>
      </w:r>
      <w:proofErr w:type="spellEnd"/>
    </w:p>
    <w:p w14:paraId="5DDB0FD6" w14:textId="37FB6ED7" w:rsidR="0087232F" w:rsidRDefault="0087232F" w:rsidP="0087232F">
      <w:pPr>
        <w:tabs>
          <w:tab w:val="left" w:pos="-24212"/>
        </w:tabs>
      </w:pPr>
    </w:p>
    <w:p w14:paraId="19504D1D" w14:textId="77777777" w:rsidR="006D7FD4" w:rsidRDefault="006D7FD4" w:rsidP="006D7FD4">
      <w:pPr>
        <w:pStyle w:val="NoSpacing"/>
      </w:pPr>
    </w:p>
    <w:p w14:paraId="38AB029D" w14:textId="77777777" w:rsidR="006D7FD4" w:rsidRDefault="006D7FD4" w:rsidP="006D7FD4">
      <w:pPr>
        <w:tabs>
          <w:tab w:val="left" w:pos="-24212"/>
        </w:tabs>
        <w:jc w:val="center"/>
        <w:rPr>
          <w:sz w:val="20"/>
          <w:szCs w:val="20"/>
        </w:rPr>
      </w:pPr>
      <w:r w:rsidRPr="005746C5">
        <w:rPr>
          <w:noProof/>
          <w:sz w:val="20"/>
          <w:szCs w:val="20"/>
        </w:rPr>
        <w:drawing>
          <wp:inline distT="0" distB="0" distL="0" distR="0" wp14:anchorId="32EB22BD" wp14:editId="01A08514">
            <wp:extent cx="676275" cy="752475"/>
            <wp:effectExtent l="0" t="0" r="9525" b="9525"/>
            <wp:docPr id="2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9019E7" w14:textId="77777777" w:rsidR="006D7FD4" w:rsidRPr="00F40BE6" w:rsidRDefault="006D7FD4" w:rsidP="006D7FD4">
      <w:pPr>
        <w:pStyle w:val="Header"/>
        <w:jc w:val="center"/>
        <w:rPr>
          <w:sz w:val="20"/>
        </w:rPr>
      </w:pPr>
      <w:r w:rsidRPr="00F40BE6">
        <w:rPr>
          <w:sz w:val="20"/>
        </w:rPr>
        <w:t>LATVIJAS REPUBLIKA</w:t>
      </w:r>
    </w:p>
    <w:p w14:paraId="1A3E76BB" w14:textId="77777777" w:rsidR="006D7FD4" w:rsidRPr="00F40BE6" w:rsidRDefault="006D7FD4" w:rsidP="006D7FD4">
      <w:pPr>
        <w:pStyle w:val="Header"/>
        <w:jc w:val="center"/>
        <w:rPr>
          <w:b/>
          <w:sz w:val="32"/>
          <w:szCs w:val="32"/>
        </w:rPr>
      </w:pPr>
      <w:r w:rsidRPr="00F40BE6">
        <w:rPr>
          <w:b/>
          <w:sz w:val="32"/>
          <w:szCs w:val="32"/>
        </w:rPr>
        <w:t>DOBELES NOVADA DOME</w:t>
      </w:r>
    </w:p>
    <w:p w14:paraId="695DA62B" w14:textId="77777777" w:rsidR="006D7FD4" w:rsidRPr="00F40BE6" w:rsidRDefault="006D7FD4" w:rsidP="006D7FD4">
      <w:pPr>
        <w:pStyle w:val="Header"/>
        <w:jc w:val="center"/>
        <w:rPr>
          <w:sz w:val="16"/>
          <w:szCs w:val="16"/>
        </w:rPr>
      </w:pPr>
      <w:r w:rsidRPr="00F40BE6">
        <w:rPr>
          <w:sz w:val="16"/>
          <w:szCs w:val="16"/>
        </w:rPr>
        <w:t>Brīvības iela 17, Dobele, Dobeles novads, LV-3701</w:t>
      </w:r>
    </w:p>
    <w:p w14:paraId="48BCAF57" w14:textId="77777777" w:rsidR="006D7FD4" w:rsidRPr="00F40BE6" w:rsidRDefault="006D7FD4" w:rsidP="006D7FD4">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22" w:history="1">
        <w:r w:rsidRPr="00F40BE6">
          <w:rPr>
            <w:rStyle w:val="Hyperlink"/>
            <w:rFonts w:eastAsia="Calibri"/>
            <w:color w:val="000000"/>
            <w:sz w:val="16"/>
            <w:szCs w:val="16"/>
          </w:rPr>
          <w:t>dome@dobele.lv</w:t>
        </w:r>
      </w:hyperlink>
    </w:p>
    <w:p w14:paraId="099F6FC8" w14:textId="77777777" w:rsidR="006D7FD4" w:rsidRPr="00F9719D" w:rsidRDefault="006D7FD4" w:rsidP="006D7FD4">
      <w:pPr>
        <w:pStyle w:val="NoSpacing"/>
        <w:jc w:val="center"/>
        <w:rPr>
          <w:b/>
        </w:rPr>
      </w:pPr>
      <w:r w:rsidRPr="00F9719D">
        <w:rPr>
          <w:b/>
        </w:rPr>
        <w:t>LĒMUMS</w:t>
      </w:r>
    </w:p>
    <w:p w14:paraId="448FF099" w14:textId="77777777" w:rsidR="006D7FD4" w:rsidRPr="00F9719D" w:rsidRDefault="006D7FD4" w:rsidP="006D7FD4">
      <w:pPr>
        <w:pStyle w:val="NoSpacing"/>
        <w:jc w:val="center"/>
        <w:rPr>
          <w:b/>
        </w:rPr>
      </w:pPr>
      <w:r w:rsidRPr="00F9719D">
        <w:rPr>
          <w:b/>
        </w:rPr>
        <w:t>Dobelē</w:t>
      </w:r>
    </w:p>
    <w:p w14:paraId="610DE61C" w14:textId="77777777" w:rsidR="006D7FD4" w:rsidRPr="00476447" w:rsidRDefault="006D7FD4" w:rsidP="006D7FD4">
      <w:pPr>
        <w:pStyle w:val="NoSpacing"/>
        <w:jc w:val="both"/>
        <w:rPr>
          <w:b/>
        </w:rPr>
      </w:pPr>
    </w:p>
    <w:p w14:paraId="6D41B9C7" w14:textId="77777777" w:rsidR="006D7FD4" w:rsidRPr="001135AF" w:rsidRDefault="006D7FD4" w:rsidP="006D7FD4">
      <w:pPr>
        <w:pStyle w:val="Header"/>
        <w:tabs>
          <w:tab w:val="right" w:pos="9498"/>
        </w:tabs>
        <w:rPr>
          <w:color w:val="000000"/>
        </w:rPr>
      </w:pPr>
      <w:r w:rsidRPr="00F40BE6">
        <w:rPr>
          <w:b/>
        </w:rPr>
        <w:t xml:space="preserve">2021. gada </w:t>
      </w:r>
      <w:r>
        <w:rPr>
          <w:b/>
        </w:rPr>
        <w:t>29</w:t>
      </w:r>
      <w:r w:rsidRPr="00F40BE6">
        <w:rPr>
          <w:b/>
        </w:rPr>
        <w:t xml:space="preserve">. </w:t>
      </w:r>
      <w:r>
        <w:rPr>
          <w:b/>
        </w:rPr>
        <w:t>decembrī</w:t>
      </w:r>
      <w:r w:rsidRPr="00F40BE6">
        <w:rPr>
          <w:b/>
        </w:rPr>
        <w:tab/>
      </w:r>
      <w:r w:rsidRPr="00F40BE6">
        <w:rPr>
          <w:b/>
        </w:rPr>
        <w:tab/>
      </w:r>
      <w:r w:rsidRPr="001135AF">
        <w:rPr>
          <w:b/>
          <w:color w:val="000000"/>
        </w:rPr>
        <w:t xml:space="preserve">Nr. </w:t>
      </w:r>
      <w:r>
        <w:rPr>
          <w:b/>
          <w:color w:val="000000"/>
        </w:rPr>
        <w:t>316</w:t>
      </w:r>
      <w:r w:rsidRPr="001135AF">
        <w:rPr>
          <w:b/>
          <w:color w:val="000000"/>
        </w:rPr>
        <w:t>/</w:t>
      </w:r>
      <w:r>
        <w:rPr>
          <w:b/>
          <w:color w:val="000000"/>
        </w:rPr>
        <w:t>19</w:t>
      </w:r>
    </w:p>
    <w:p w14:paraId="0D80FFEE" w14:textId="77777777" w:rsidR="006D7FD4" w:rsidRPr="001135AF" w:rsidRDefault="006D7FD4" w:rsidP="006D7FD4">
      <w:pPr>
        <w:pStyle w:val="Header"/>
        <w:jc w:val="center"/>
        <w:rPr>
          <w:color w:val="000000"/>
        </w:rPr>
      </w:pPr>
      <w:r>
        <w:rPr>
          <w:color w:val="000000"/>
        </w:rPr>
        <w:t xml:space="preserve">                                                                                                   </w:t>
      </w:r>
      <w:r w:rsidRPr="001135AF">
        <w:rPr>
          <w:color w:val="000000"/>
        </w:rPr>
        <w:t>(prot.Nr.</w:t>
      </w:r>
      <w:r>
        <w:rPr>
          <w:color w:val="000000"/>
        </w:rPr>
        <w:t>19</w:t>
      </w:r>
      <w:r w:rsidRPr="001135AF">
        <w:rPr>
          <w:color w:val="000000"/>
        </w:rPr>
        <w:t xml:space="preserve">, </w:t>
      </w:r>
      <w:r>
        <w:rPr>
          <w:color w:val="000000"/>
        </w:rPr>
        <w:t>6.</w:t>
      </w:r>
      <w:r w:rsidRPr="001135AF">
        <w:rPr>
          <w:color w:val="000000"/>
        </w:rPr>
        <w:t>§)</w:t>
      </w:r>
    </w:p>
    <w:p w14:paraId="28E71206" w14:textId="77777777" w:rsidR="006D7FD4" w:rsidRPr="001135AF" w:rsidRDefault="006D7FD4" w:rsidP="006D7FD4">
      <w:pPr>
        <w:pStyle w:val="Header"/>
        <w:rPr>
          <w:color w:val="000000"/>
        </w:rPr>
      </w:pPr>
    </w:p>
    <w:p w14:paraId="43AB2B60" w14:textId="77777777" w:rsidR="006D7FD4" w:rsidRPr="001364CB" w:rsidRDefault="006D7FD4" w:rsidP="006D7FD4">
      <w:pPr>
        <w:jc w:val="center"/>
        <w:rPr>
          <w:b/>
          <w:u w:val="single"/>
        </w:rPr>
      </w:pPr>
      <w:r w:rsidRPr="001364CB">
        <w:rPr>
          <w:b/>
          <w:u w:val="single"/>
        </w:rPr>
        <w:t>Par Dobeles novada pašvaldības apbalvojumu dibināšanu un nolikuma „Par Dobeles novada pašvaldības apbalvojumiem un to piešķiršanas kārtību” apstiprināšanu</w:t>
      </w:r>
    </w:p>
    <w:p w14:paraId="18ABC863" w14:textId="77777777" w:rsidR="006D7FD4" w:rsidRPr="001364CB" w:rsidRDefault="006D7FD4" w:rsidP="006D7FD4">
      <w:pPr>
        <w:jc w:val="center"/>
      </w:pPr>
      <w:r w:rsidRPr="001364CB">
        <w:tab/>
      </w:r>
    </w:p>
    <w:p w14:paraId="11332E86" w14:textId="50F54648" w:rsidR="006D7FD4" w:rsidRPr="001364CB" w:rsidRDefault="006D7FD4" w:rsidP="006D7FD4">
      <w:pPr>
        <w:ind w:firstLine="720"/>
        <w:jc w:val="both"/>
        <w:rPr>
          <w:b/>
        </w:rPr>
      </w:pPr>
      <w:r w:rsidRPr="001364CB">
        <w:t>Saskaņā ar likuma „Par pašvaldībām” 12.pantu, M</w:t>
      </w:r>
      <w:r>
        <w:t xml:space="preserve">inistru kabineta </w:t>
      </w:r>
      <w:r w:rsidRPr="001364CB">
        <w:t xml:space="preserve">2010.gada 5.oktobra noteikumu Nr.928 „Kārtība kādā dibināmi valsts institūciju un pašvaldību apbalvojumi” 8.punktu, </w:t>
      </w:r>
      <w:r w:rsidR="00C23937" w:rsidRPr="005B0D30">
        <w:rPr>
          <w:rFonts w:eastAsiaTheme="minorHAnsi"/>
          <w:lang w:eastAsia="en-US"/>
        </w:rPr>
        <w:t xml:space="preserve">atklāti balsojot: PAR – </w:t>
      </w:r>
      <w:r w:rsidR="00C23937">
        <w:rPr>
          <w:rFonts w:eastAsiaTheme="minorHAnsi"/>
          <w:lang w:eastAsia="en-US"/>
        </w:rPr>
        <w:t>18</w:t>
      </w:r>
      <w:r w:rsidR="00C23937" w:rsidRPr="0034365C">
        <w:rPr>
          <w:lang w:eastAsia="et-EE"/>
        </w:rPr>
        <w:t xml:space="preserve"> </w:t>
      </w:r>
      <w:r w:rsidR="00C23937">
        <w:rPr>
          <w:lang w:eastAsia="et-EE"/>
        </w:rPr>
        <w:t xml:space="preserve">(Ģirts </w:t>
      </w:r>
      <w:proofErr w:type="spellStart"/>
      <w:r w:rsidR="00C23937">
        <w:rPr>
          <w:lang w:eastAsia="et-EE"/>
        </w:rPr>
        <w:t>Ante</w:t>
      </w:r>
      <w:proofErr w:type="spellEnd"/>
      <w:r w:rsidR="00C23937">
        <w:rPr>
          <w:lang w:eastAsia="et-EE"/>
        </w:rPr>
        <w:t xml:space="preserve">, Kristīne Briede, Madara </w:t>
      </w:r>
      <w:proofErr w:type="spellStart"/>
      <w:r w:rsidR="00C23937">
        <w:rPr>
          <w:lang w:eastAsia="et-EE"/>
        </w:rPr>
        <w:t>Darguža</w:t>
      </w:r>
      <w:proofErr w:type="spellEnd"/>
      <w:r w:rsidR="00C23937">
        <w:rPr>
          <w:lang w:eastAsia="et-EE"/>
        </w:rPr>
        <w:t xml:space="preserve">, Sarmīte Dude, Māris Feldmanis, Edgars </w:t>
      </w:r>
      <w:proofErr w:type="spellStart"/>
      <w:r w:rsidR="00C23937">
        <w:rPr>
          <w:lang w:eastAsia="et-EE"/>
        </w:rPr>
        <w:t>Gaigalis</w:t>
      </w:r>
      <w:proofErr w:type="spellEnd"/>
      <w:r w:rsidR="00C23937">
        <w:rPr>
          <w:lang w:eastAsia="et-EE"/>
        </w:rPr>
        <w:t xml:space="preserve">, Ivars </w:t>
      </w:r>
      <w:proofErr w:type="spellStart"/>
      <w:r w:rsidR="00C23937">
        <w:rPr>
          <w:lang w:eastAsia="et-EE"/>
        </w:rPr>
        <w:t>Gorskis</w:t>
      </w:r>
      <w:proofErr w:type="spellEnd"/>
      <w:r w:rsidR="00C23937">
        <w:rPr>
          <w:lang w:eastAsia="et-EE"/>
        </w:rPr>
        <w:t xml:space="preserve">, Gints Kaminskis, Linda </w:t>
      </w:r>
      <w:proofErr w:type="spellStart"/>
      <w:r w:rsidR="00C23937">
        <w:rPr>
          <w:lang w:eastAsia="et-EE"/>
        </w:rPr>
        <w:t>Karloviča</w:t>
      </w:r>
      <w:proofErr w:type="spellEnd"/>
      <w:r w:rsidR="00C23937">
        <w:rPr>
          <w:lang w:eastAsia="et-EE"/>
        </w:rPr>
        <w:t xml:space="preserve">, Edgars Laimiņš, Sintija </w:t>
      </w:r>
      <w:proofErr w:type="spellStart"/>
      <w:r w:rsidR="00C23937">
        <w:rPr>
          <w:lang w:eastAsia="et-EE"/>
        </w:rPr>
        <w:t>Liekniņa</w:t>
      </w:r>
      <w:proofErr w:type="spellEnd"/>
      <w:r w:rsidR="00C23937">
        <w:rPr>
          <w:lang w:eastAsia="et-EE"/>
        </w:rPr>
        <w:t xml:space="preserve">, Andris </w:t>
      </w:r>
      <w:proofErr w:type="spellStart"/>
      <w:r w:rsidR="00C23937">
        <w:rPr>
          <w:lang w:eastAsia="et-EE"/>
        </w:rPr>
        <w:t>Podvinskis</w:t>
      </w:r>
      <w:proofErr w:type="spellEnd"/>
      <w:r w:rsidR="00C23937">
        <w:rPr>
          <w:lang w:eastAsia="et-EE"/>
        </w:rPr>
        <w:t xml:space="preserve">, Viesturs Reinfelds, Dace Reinika, Guntis </w:t>
      </w:r>
      <w:proofErr w:type="spellStart"/>
      <w:r w:rsidR="00C23937">
        <w:rPr>
          <w:lang w:eastAsia="et-EE"/>
        </w:rPr>
        <w:t>Safranovičs</w:t>
      </w:r>
      <w:proofErr w:type="spellEnd"/>
      <w:r w:rsidR="00C23937">
        <w:rPr>
          <w:lang w:eastAsia="et-EE"/>
        </w:rPr>
        <w:t xml:space="preserve">, Andrejs Spridzāns, Ivars Stanga, Indra </w:t>
      </w:r>
      <w:proofErr w:type="spellStart"/>
      <w:r w:rsidR="00C23937">
        <w:rPr>
          <w:lang w:eastAsia="et-EE"/>
        </w:rPr>
        <w:t>Špela</w:t>
      </w:r>
      <w:proofErr w:type="spellEnd"/>
      <w:r w:rsidR="00C23937">
        <w:rPr>
          <w:lang w:eastAsia="et-EE"/>
        </w:rPr>
        <w:t>),</w:t>
      </w:r>
      <w:r w:rsidR="00C23937">
        <w:rPr>
          <w:rFonts w:eastAsiaTheme="minorHAnsi"/>
          <w:lang w:eastAsia="en-US"/>
        </w:rPr>
        <w:t xml:space="preserve"> </w:t>
      </w:r>
      <w:r w:rsidR="00C23937" w:rsidRPr="005B0D30">
        <w:rPr>
          <w:rFonts w:eastAsiaTheme="minorHAnsi"/>
          <w:lang w:eastAsia="en-US"/>
        </w:rPr>
        <w:t xml:space="preserve">PRET – </w:t>
      </w:r>
      <w:r w:rsidR="00C23937">
        <w:rPr>
          <w:rFonts w:eastAsiaTheme="minorHAnsi"/>
          <w:lang w:eastAsia="en-US"/>
        </w:rPr>
        <w:t xml:space="preserve">nav, </w:t>
      </w:r>
      <w:r w:rsidR="00C23937" w:rsidRPr="005B0D30">
        <w:rPr>
          <w:rFonts w:eastAsiaTheme="minorHAnsi"/>
          <w:lang w:eastAsia="en-US"/>
        </w:rPr>
        <w:t xml:space="preserve"> ATTURAS</w:t>
      </w:r>
      <w:r w:rsidR="00C23937">
        <w:rPr>
          <w:rFonts w:eastAsiaTheme="minorHAnsi"/>
          <w:lang w:eastAsia="en-US"/>
        </w:rPr>
        <w:t xml:space="preserve"> </w:t>
      </w:r>
      <w:r w:rsidR="00C23937" w:rsidRPr="005B0D30">
        <w:rPr>
          <w:rFonts w:eastAsiaTheme="minorHAnsi"/>
          <w:lang w:eastAsia="en-US"/>
        </w:rPr>
        <w:t xml:space="preserve">– </w:t>
      </w:r>
      <w:r w:rsidR="00C23937">
        <w:rPr>
          <w:rFonts w:eastAsiaTheme="minorHAnsi"/>
          <w:lang w:eastAsia="en-US"/>
        </w:rPr>
        <w:t xml:space="preserve"> nav</w:t>
      </w:r>
      <w:r w:rsidR="00C23937" w:rsidRPr="005B0D30">
        <w:rPr>
          <w:rFonts w:eastAsiaTheme="minorHAnsi"/>
          <w:bCs/>
          <w:lang w:eastAsia="et-EE"/>
        </w:rPr>
        <w:t>,</w:t>
      </w:r>
      <w:r w:rsidR="00C23937" w:rsidRPr="005B0D30">
        <w:rPr>
          <w:rFonts w:eastAsiaTheme="minorHAnsi"/>
          <w:lang w:eastAsia="en-US"/>
        </w:rPr>
        <w:t xml:space="preserve"> </w:t>
      </w:r>
      <w:r w:rsidRPr="001364CB">
        <w:t>Dobeles novada dome NOLEMJ</w:t>
      </w:r>
      <w:r w:rsidRPr="001364CB">
        <w:rPr>
          <w:b/>
        </w:rPr>
        <w:t>:</w:t>
      </w:r>
    </w:p>
    <w:p w14:paraId="738C72C3" w14:textId="77777777" w:rsidR="006D7FD4" w:rsidRPr="001364CB" w:rsidRDefault="006D7FD4" w:rsidP="006D7FD4">
      <w:pPr>
        <w:ind w:firstLine="720"/>
        <w:jc w:val="both"/>
        <w:rPr>
          <w:b/>
        </w:rPr>
      </w:pPr>
    </w:p>
    <w:p w14:paraId="6E1BA9DC" w14:textId="77777777" w:rsidR="006D7FD4" w:rsidRPr="001364CB" w:rsidRDefault="006D7FD4" w:rsidP="006D7FD4">
      <w:pPr>
        <w:jc w:val="both"/>
      </w:pPr>
      <w:r w:rsidRPr="001364CB">
        <w:t>1. Dibināt šādus Dobeles novada pašvaldības apbalvojumus:</w:t>
      </w:r>
    </w:p>
    <w:p w14:paraId="3650430D" w14:textId="77777777" w:rsidR="006D7FD4" w:rsidRPr="001364CB" w:rsidRDefault="006D7FD4" w:rsidP="006D7FD4">
      <w:pPr>
        <w:ind w:firstLine="720"/>
        <w:jc w:val="both"/>
      </w:pPr>
      <w:r w:rsidRPr="001364CB">
        <w:t>1.1 Dobeles novada pašvaldības Goda zīme;</w:t>
      </w:r>
    </w:p>
    <w:p w14:paraId="40291361" w14:textId="77777777" w:rsidR="006D7FD4" w:rsidRPr="001364CB" w:rsidRDefault="006D7FD4" w:rsidP="006D7FD4">
      <w:pPr>
        <w:ind w:firstLine="720"/>
        <w:jc w:val="both"/>
      </w:pPr>
      <w:r w:rsidRPr="001364CB">
        <w:t>1.2 Dobeles novada pašvaldības Atzinības raksts.</w:t>
      </w:r>
    </w:p>
    <w:p w14:paraId="02D938EC" w14:textId="77777777" w:rsidR="006D7FD4" w:rsidRPr="001364CB" w:rsidRDefault="006D7FD4" w:rsidP="006D7FD4">
      <w:pPr>
        <w:ind w:firstLine="720"/>
        <w:jc w:val="both"/>
      </w:pPr>
    </w:p>
    <w:p w14:paraId="6269708D" w14:textId="77777777" w:rsidR="006D7FD4" w:rsidRDefault="006D7FD4" w:rsidP="006D7FD4">
      <w:pPr>
        <w:jc w:val="both"/>
      </w:pPr>
      <w:r w:rsidRPr="001364CB">
        <w:t>2. Apstiprināt nolikumu „Par Dobeles novada pašvaldības apbalvojumiem un to piešķiršanas kārtību” (pielikumā).</w:t>
      </w:r>
    </w:p>
    <w:p w14:paraId="020FC19F" w14:textId="77777777" w:rsidR="006D7FD4" w:rsidRPr="001364CB" w:rsidRDefault="006D7FD4" w:rsidP="006D7FD4">
      <w:pPr>
        <w:jc w:val="both"/>
      </w:pPr>
    </w:p>
    <w:p w14:paraId="3183A690" w14:textId="77777777" w:rsidR="006D7FD4" w:rsidRDefault="006D7FD4" w:rsidP="006D7FD4">
      <w:pPr>
        <w:ind w:firstLine="567"/>
        <w:jc w:val="both"/>
        <w:rPr>
          <w:rStyle w:val="markedcontent"/>
          <w:rFonts w:eastAsia="Lucida Sans Unicode"/>
        </w:rPr>
      </w:pPr>
    </w:p>
    <w:p w14:paraId="2299A5D4" w14:textId="77777777" w:rsidR="006D7FD4" w:rsidRPr="00E93D09" w:rsidRDefault="006D7FD4" w:rsidP="006D7FD4">
      <w:pPr>
        <w:jc w:val="both"/>
      </w:pPr>
      <w:r>
        <w:t>Domes priekšsēdētājs</w:t>
      </w:r>
      <w:r w:rsidRPr="00366CE2">
        <w:tab/>
      </w:r>
      <w:r w:rsidRPr="00366CE2">
        <w:tab/>
      </w:r>
      <w:r w:rsidRPr="00366CE2">
        <w:tab/>
      </w:r>
      <w:r w:rsidRPr="00366CE2">
        <w:tab/>
      </w:r>
      <w:r>
        <w:tab/>
      </w:r>
      <w:r>
        <w:tab/>
      </w:r>
      <w:r>
        <w:tab/>
      </w:r>
      <w:r>
        <w:tab/>
        <w:t xml:space="preserve">                      </w:t>
      </w:r>
      <w:proofErr w:type="spellStart"/>
      <w:r>
        <w:t>I.Gorskis</w:t>
      </w:r>
      <w:proofErr w:type="spellEnd"/>
    </w:p>
    <w:p w14:paraId="7B7B7361" w14:textId="77777777" w:rsidR="006D7FD4" w:rsidRDefault="006D7FD4" w:rsidP="006D7FD4">
      <w:pPr>
        <w:pStyle w:val="BodyText"/>
        <w:jc w:val="both"/>
      </w:pPr>
    </w:p>
    <w:p w14:paraId="4A064760" w14:textId="77777777" w:rsidR="006D7FD4" w:rsidRPr="00E93D09" w:rsidRDefault="006D7FD4" w:rsidP="006D7FD4">
      <w:pPr>
        <w:pStyle w:val="BodyText"/>
        <w:jc w:val="both"/>
      </w:pPr>
    </w:p>
    <w:p w14:paraId="6DED0085" w14:textId="77777777" w:rsidR="006D7FD4" w:rsidRDefault="006D7FD4" w:rsidP="006D7FD4">
      <w:pPr>
        <w:widowControl w:val="0"/>
        <w:suppressAutoHyphens/>
        <w:jc w:val="both"/>
        <w:rPr>
          <w:rFonts w:eastAsia="Lucida Sans Unicode"/>
          <w:kern w:val="2"/>
        </w:rPr>
      </w:pPr>
      <w:r>
        <w:rPr>
          <w:rFonts w:eastAsia="Lucida Sans Unicode"/>
          <w:kern w:val="2"/>
        </w:rPr>
        <w:br w:type="page"/>
      </w:r>
    </w:p>
    <w:p w14:paraId="1DC30135" w14:textId="77777777" w:rsidR="006D7FD4" w:rsidRPr="00F9719D" w:rsidRDefault="006D7FD4" w:rsidP="006D7FD4">
      <w:pPr>
        <w:tabs>
          <w:tab w:val="left" w:pos="-24212"/>
        </w:tabs>
        <w:jc w:val="right"/>
      </w:pPr>
      <w:r w:rsidRPr="00F9719D">
        <w:lastRenderedPageBreak/>
        <w:t>Pielikums</w:t>
      </w:r>
    </w:p>
    <w:p w14:paraId="5D120673" w14:textId="77777777" w:rsidR="006D7FD4" w:rsidRPr="00F9719D" w:rsidRDefault="006D7FD4" w:rsidP="006D7FD4">
      <w:pPr>
        <w:tabs>
          <w:tab w:val="left" w:pos="-24212"/>
        </w:tabs>
        <w:jc w:val="right"/>
      </w:pPr>
      <w:r w:rsidRPr="00F9719D">
        <w:t xml:space="preserve">Dobeles novada domes </w:t>
      </w:r>
    </w:p>
    <w:p w14:paraId="178E4C76" w14:textId="77777777" w:rsidR="006D7FD4" w:rsidRPr="00F9719D" w:rsidRDefault="006D7FD4" w:rsidP="006D7FD4">
      <w:pPr>
        <w:tabs>
          <w:tab w:val="left" w:pos="-24212"/>
        </w:tabs>
        <w:jc w:val="right"/>
      </w:pPr>
      <w:r w:rsidRPr="00F9719D">
        <w:t>2021.gada 29.decembra</w:t>
      </w:r>
    </w:p>
    <w:p w14:paraId="491806CF" w14:textId="77777777" w:rsidR="006D7FD4" w:rsidRPr="00F9719D" w:rsidRDefault="006D7FD4" w:rsidP="006D7FD4">
      <w:pPr>
        <w:tabs>
          <w:tab w:val="left" w:pos="-24212"/>
        </w:tabs>
        <w:jc w:val="right"/>
      </w:pPr>
      <w:r w:rsidRPr="00F9719D">
        <w:t>sēdes lēmumam Nr.</w:t>
      </w:r>
      <w:r>
        <w:t>316</w:t>
      </w:r>
      <w:r w:rsidRPr="00F9719D">
        <w:t>/19</w:t>
      </w:r>
    </w:p>
    <w:p w14:paraId="39CA1907" w14:textId="77777777" w:rsidR="006D7FD4" w:rsidRDefault="006D7FD4" w:rsidP="006D7FD4">
      <w:pPr>
        <w:tabs>
          <w:tab w:val="left" w:pos="-24212"/>
        </w:tabs>
        <w:jc w:val="center"/>
        <w:rPr>
          <w:sz w:val="20"/>
          <w:szCs w:val="20"/>
        </w:rPr>
      </w:pPr>
      <w:r w:rsidRPr="005746C5">
        <w:rPr>
          <w:noProof/>
          <w:sz w:val="20"/>
          <w:szCs w:val="20"/>
        </w:rPr>
        <w:drawing>
          <wp:inline distT="0" distB="0" distL="0" distR="0" wp14:anchorId="061E10A2" wp14:editId="4A70CB74">
            <wp:extent cx="676275" cy="752475"/>
            <wp:effectExtent l="0" t="0" r="9525" b="9525"/>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2EF59D" w14:textId="77777777" w:rsidR="006D7FD4" w:rsidRPr="00F40BE6" w:rsidRDefault="006D7FD4" w:rsidP="006D7FD4">
      <w:pPr>
        <w:pStyle w:val="Header"/>
        <w:jc w:val="center"/>
        <w:rPr>
          <w:sz w:val="20"/>
        </w:rPr>
      </w:pPr>
      <w:r w:rsidRPr="00F40BE6">
        <w:rPr>
          <w:sz w:val="20"/>
        </w:rPr>
        <w:t>LATVIJAS REPUBLIKA</w:t>
      </w:r>
    </w:p>
    <w:p w14:paraId="39915A3B" w14:textId="77777777" w:rsidR="006D7FD4" w:rsidRPr="00F40BE6" w:rsidRDefault="006D7FD4" w:rsidP="006D7FD4">
      <w:pPr>
        <w:pStyle w:val="Header"/>
        <w:jc w:val="center"/>
        <w:rPr>
          <w:b/>
          <w:sz w:val="32"/>
          <w:szCs w:val="32"/>
        </w:rPr>
      </w:pPr>
      <w:r w:rsidRPr="00F40BE6">
        <w:rPr>
          <w:b/>
          <w:sz w:val="32"/>
          <w:szCs w:val="32"/>
        </w:rPr>
        <w:t>DOBELES NOVADA DOME</w:t>
      </w:r>
    </w:p>
    <w:p w14:paraId="183F6D3E" w14:textId="77777777" w:rsidR="006D7FD4" w:rsidRPr="00F40BE6" w:rsidRDefault="006D7FD4" w:rsidP="006D7FD4">
      <w:pPr>
        <w:pStyle w:val="Header"/>
        <w:jc w:val="center"/>
        <w:rPr>
          <w:sz w:val="16"/>
          <w:szCs w:val="16"/>
        </w:rPr>
      </w:pPr>
      <w:r w:rsidRPr="00F40BE6">
        <w:rPr>
          <w:sz w:val="16"/>
          <w:szCs w:val="16"/>
        </w:rPr>
        <w:t>Brīvības iela 17, Dobele, Dobeles novads, LV-3701</w:t>
      </w:r>
    </w:p>
    <w:p w14:paraId="544E94E6" w14:textId="77777777" w:rsidR="006D7FD4" w:rsidRPr="00F40BE6" w:rsidRDefault="006D7FD4" w:rsidP="006D7FD4">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23" w:history="1">
        <w:r w:rsidRPr="00F40BE6">
          <w:rPr>
            <w:rStyle w:val="Hyperlink"/>
            <w:rFonts w:eastAsia="Calibri"/>
            <w:color w:val="000000"/>
            <w:sz w:val="16"/>
            <w:szCs w:val="16"/>
          </w:rPr>
          <w:t>dome@dobele.lv</w:t>
        </w:r>
      </w:hyperlink>
    </w:p>
    <w:p w14:paraId="65B3304A" w14:textId="77777777" w:rsidR="006D7FD4" w:rsidRPr="00E111D9" w:rsidRDefault="006D7FD4" w:rsidP="006D7FD4">
      <w:pPr>
        <w:widowControl w:val="0"/>
        <w:suppressAutoHyphens/>
        <w:jc w:val="both"/>
        <w:rPr>
          <w:rFonts w:eastAsia="Lucida Sans Unicode"/>
          <w:kern w:val="2"/>
        </w:rPr>
      </w:pPr>
    </w:p>
    <w:p w14:paraId="265086F0" w14:textId="77777777" w:rsidR="006D7FD4" w:rsidRPr="001364CB" w:rsidRDefault="006D7FD4" w:rsidP="006D7FD4">
      <w:pPr>
        <w:tabs>
          <w:tab w:val="left" w:pos="142"/>
        </w:tabs>
        <w:ind w:left="284" w:hanging="284"/>
        <w:jc w:val="right"/>
        <w:rPr>
          <w:color w:val="000000"/>
        </w:rPr>
      </w:pPr>
      <w:r w:rsidRPr="001364CB">
        <w:rPr>
          <w:color w:val="000000"/>
        </w:rPr>
        <w:t>APSTIPRINĀTS</w:t>
      </w:r>
    </w:p>
    <w:p w14:paraId="7A5568EB" w14:textId="77777777" w:rsidR="006D7FD4" w:rsidRPr="001364CB" w:rsidRDefault="006D7FD4" w:rsidP="006D7FD4">
      <w:pPr>
        <w:jc w:val="right"/>
        <w:rPr>
          <w:color w:val="000000"/>
        </w:rPr>
      </w:pPr>
      <w:r w:rsidRPr="001364CB">
        <w:rPr>
          <w:color w:val="000000"/>
        </w:rPr>
        <w:t>ar Dobeles novada domes</w:t>
      </w:r>
    </w:p>
    <w:p w14:paraId="39A7075E" w14:textId="77777777" w:rsidR="006D7FD4" w:rsidRPr="001364CB" w:rsidRDefault="006D7FD4" w:rsidP="006D7FD4">
      <w:pPr>
        <w:jc w:val="right"/>
      </w:pPr>
      <w:r w:rsidRPr="001364CB">
        <w:rPr>
          <w:color w:val="000000"/>
        </w:rPr>
        <w:t xml:space="preserve">2021. gada </w:t>
      </w:r>
      <w:r>
        <w:rPr>
          <w:color w:val="000000"/>
        </w:rPr>
        <w:t>29</w:t>
      </w:r>
      <w:r w:rsidRPr="001364CB">
        <w:t xml:space="preserve">. </w:t>
      </w:r>
      <w:r>
        <w:t>decembra</w:t>
      </w:r>
    </w:p>
    <w:p w14:paraId="57D26EB3" w14:textId="77777777" w:rsidR="006D7FD4" w:rsidRPr="001364CB" w:rsidRDefault="006D7FD4" w:rsidP="006D7FD4">
      <w:pPr>
        <w:jc w:val="right"/>
      </w:pPr>
      <w:r w:rsidRPr="001364CB">
        <w:t>lēmumu Nr.</w:t>
      </w:r>
      <w:r>
        <w:t>316</w:t>
      </w:r>
      <w:r w:rsidRPr="001364CB">
        <w:t>/</w:t>
      </w:r>
      <w:r>
        <w:t>19</w:t>
      </w:r>
    </w:p>
    <w:p w14:paraId="3EEDA2CB" w14:textId="77777777" w:rsidR="006D7FD4" w:rsidRDefault="006D7FD4" w:rsidP="006D7FD4">
      <w:pPr>
        <w:jc w:val="center"/>
        <w:rPr>
          <w:b/>
          <w:bCs/>
        </w:rPr>
      </w:pPr>
      <w:r>
        <w:rPr>
          <w:b/>
          <w:bCs/>
        </w:rPr>
        <w:t>NOLIKUMS</w:t>
      </w:r>
    </w:p>
    <w:p w14:paraId="3D8B1073" w14:textId="77777777" w:rsidR="006D7FD4" w:rsidRDefault="006D7FD4" w:rsidP="006D7FD4">
      <w:pPr>
        <w:jc w:val="center"/>
        <w:rPr>
          <w:b/>
          <w:bCs/>
        </w:rPr>
      </w:pPr>
      <w:r w:rsidRPr="001364CB">
        <w:rPr>
          <w:b/>
          <w:bCs/>
        </w:rPr>
        <w:t>Par Dobeles novada pašvaldības apbalvojumiem un to piešķiršanas kārtību</w:t>
      </w:r>
    </w:p>
    <w:p w14:paraId="1B02E94A" w14:textId="77777777" w:rsidR="006D7FD4" w:rsidRPr="001364CB" w:rsidRDefault="006D7FD4" w:rsidP="006D7FD4">
      <w:pPr>
        <w:jc w:val="center"/>
        <w:rPr>
          <w:b/>
          <w:bCs/>
          <w:color w:val="000000"/>
        </w:rPr>
      </w:pPr>
    </w:p>
    <w:p w14:paraId="59BC89BB" w14:textId="77777777" w:rsidR="006D7FD4" w:rsidRPr="0018501F" w:rsidRDefault="006D7FD4" w:rsidP="006D7FD4">
      <w:pPr>
        <w:ind w:left="142"/>
        <w:jc w:val="center"/>
        <w:rPr>
          <w:b/>
          <w:color w:val="000000"/>
        </w:rPr>
      </w:pPr>
      <w:r>
        <w:rPr>
          <w:b/>
          <w:color w:val="000000"/>
        </w:rPr>
        <w:t xml:space="preserve">I. </w:t>
      </w:r>
      <w:r w:rsidRPr="0018501F">
        <w:rPr>
          <w:b/>
          <w:color w:val="000000"/>
        </w:rPr>
        <w:t>Dobeles novada pašvaldības apbalvojumu dibināšanas mērķi</w:t>
      </w:r>
    </w:p>
    <w:p w14:paraId="30FCC092" w14:textId="77777777" w:rsidR="006D7FD4" w:rsidRPr="001364CB" w:rsidRDefault="006D7FD4" w:rsidP="006D7FD4">
      <w:pPr>
        <w:ind w:left="720"/>
        <w:jc w:val="center"/>
        <w:rPr>
          <w:color w:val="000000"/>
        </w:rPr>
      </w:pPr>
    </w:p>
    <w:p w14:paraId="6B74819F" w14:textId="77777777" w:rsidR="006D7FD4" w:rsidRPr="001E7579" w:rsidRDefault="006D7FD4" w:rsidP="002267EB">
      <w:pPr>
        <w:pStyle w:val="ListParagraph"/>
        <w:widowControl/>
        <w:numPr>
          <w:ilvl w:val="0"/>
          <w:numId w:val="22"/>
        </w:numPr>
        <w:suppressAutoHyphens w:val="0"/>
        <w:contextualSpacing/>
        <w:jc w:val="both"/>
        <w:rPr>
          <w:color w:val="000000" w:themeColor="text1"/>
        </w:rPr>
      </w:pPr>
      <w:r w:rsidRPr="001E7579">
        <w:rPr>
          <w:color w:val="000000" w:themeColor="text1"/>
        </w:rPr>
        <w:t>Nolikums nosaka Dobeles novada pašvaldības apbalvojumu (turpmāk - Apbalvojum</w:t>
      </w:r>
      <w:r>
        <w:rPr>
          <w:color w:val="000000" w:themeColor="text1"/>
        </w:rPr>
        <w:t>s</w:t>
      </w:r>
      <w:r w:rsidRPr="001E7579">
        <w:rPr>
          <w:color w:val="000000" w:themeColor="text1"/>
        </w:rPr>
        <w:t>) dibināšanas mērķi, apbalvojumu veidus, apbalvojumam izvirzīto kandidātu ierosināšanas, izvērtēšanas un apbalvojumu piešķiršanas kārtību, apbalvojumu pasniegšanas kārtību, kā arī apbalvojumu tehnisko un māksliniecisko aprakstu.</w:t>
      </w:r>
    </w:p>
    <w:p w14:paraId="6F9D8FC5" w14:textId="77777777" w:rsidR="006D7FD4" w:rsidRPr="001E7579" w:rsidRDefault="006D7FD4" w:rsidP="002267EB">
      <w:pPr>
        <w:pStyle w:val="ListParagraph"/>
        <w:widowControl/>
        <w:numPr>
          <w:ilvl w:val="0"/>
          <w:numId w:val="22"/>
        </w:numPr>
        <w:suppressAutoHyphens w:val="0"/>
        <w:contextualSpacing/>
        <w:jc w:val="both"/>
        <w:rPr>
          <w:color w:val="000000"/>
        </w:rPr>
      </w:pPr>
      <w:r w:rsidRPr="001E7579">
        <w:rPr>
          <w:color w:val="000000"/>
        </w:rPr>
        <w:t xml:space="preserve">Apbalvojumi tiek dibināti ar mērķi godināt personu nozīmīgu ieguldījumu novada attīstībā, nozīmīgu darbību saimnieciskajā, sabiedriskajā un publiskajā sektorā un novada atpazīstamības veidošanā, kā arī nopelnus citās </w:t>
      </w:r>
      <w:r>
        <w:rPr>
          <w:color w:val="000000"/>
        </w:rPr>
        <w:t xml:space="preserve">Dobeles </w:t>
      </w:r>
      <w:r w:rsidRPr="001E7579">
        <w:rPr>
          <w:color w:val="000000"/>
        </w:rPr>
        <w:t>novadam nozīmīgās darbības jomās.</w:t>
      </w:r>
    </w:p>
    <w:p w14:paraId="0AA15EB2" w14:textId="77777777" w:rsidR="006D7FD4" w:rsidRPr="001E7579" w:rsidRDefault="006D7FD4" w:rsidP="002267EB">
      <w:pPr>
        <w:pStyle w:val="ListParagraph"/>
        <w:widowControl/>
        <w:numPr>
          <w:ilvl w:val="0"/>
          <w:numId w:val="22"/>
        </w:numPr>
        <w:suppressAutoHyphens w:val="0"/>
        <w:contextualSpacing/>
        <w:jc w:val="both"/>
        <w:rPr>
          <w:color w:val="000000"/>
        </w:rPr>
      </w:pPr>
      <w:r w:rsidRPr="001E7579">
        <w:rPr>
          <w:color w:val="000000"/>
        </w:rPr>
        <w:t xml:space="preserve">Dobeles novada dome (turpmāk – Dome) nodibina šādus Apbalvojumus: «Dobeles novada pašvaldības Goda zīme» (turpmāk – Goda zīme) un «Dobeles novada pašvaldības Atzinības raksts» (turpmāk – Atzinības raksts). </w:t>
      </w:r>
    </w:p>
    <w:p w14:paraId="6BBA9C51" w14:textId="77777777" w:rsidR="006D7FD4" w:rsidRPr="001364CB" w:rsidRDefault="006D7FD4" w:rsidP="006D7FD4">
      <w:pPr>
        <w:jc w:val="both"/>
        <w:rPr>
          <w:color w:val="000000"/>
        </w:rPr>
      </w:pPr>
    </w:p>
    <w:p w14:paraId="710BBE78" w14:textId="77777777" w:rsidR="006D7FD4" w:rsidRPr="003A230B" w:rsidRDefault="006D7FD4" w:rsidP="006D7FD4">
      <w:pPr>
        <w:jc w:val="center"/>
        <w:rPr>
          <w:b/>
          <w:color w:val="000000"/>
        </w:rPr>
      </w:pPr>
      <w:r>
        <w:rPr>
          <w:b/>
          <w:color w:val="000000"/>
        </w:rPr>
        <w:t xml:space="preserve">II. </w:t>
      </w:r>
      <w:r w:rsidRPr="003A230B">
        <w:rPr>
          <w:b/>
          <w:color w:val="000000"/>
        </w:rPr>
        <w:t>Apbalvojumu veidi un pasniegšana</w:t>
      </w:r>
    </w:p>
    <w:p w14:paraId="6A96E2EC" w14:textId="77777777" w:rsidR="006D7FD4" w:rsidRPr="001E7579" w:rsidRDefault="006D7FD4" w:rsidP="006D7FD4">
      <w:pPr>
        <w:ind w:left="142"/>
        <w:jc w:val="both"/>
        <w:rPr>
          <w:b/>
          <w:color w:val="000000"/>
        </w:rPr>
      </w:pPr>
    </w:p>
    <w:p w14:paraId="398C7624" w14:textId="77777777" w:rsidR="006D7FD4" w:rsidRPr="003A230B" w:rsidRDefault="006D7FD4" w:rsidP="002267EB">
      <w:pPr>
        <w:pStyle w:val="ListParagraph"/>
        <w:widowControl/>
        <w:numPr>
          <w:ilvl w:val="0"/>
          <w:numId w:val="22"/>
        </w:numPr>
        <w:suppressAutoHyphens w:val="0"/>
        <w:contextualSpacing/>
        <w:jc w:val="both"/>
        <w:rPr>
          <w:color w:val="000000"/>
        </w:rPr>
      </w:pPr>
      <w:r w:rsidRPr="003A230B">
        <w:rPr>
          <w:color w:val="000000"/>
        </w:rPr>
        <w:t xml:space="preserve">Augstākais Apbalvojums ir Goda zīme. </w:t>
      </w:r>
    </w:p>
    <w:p w14:paraId="5C9D06F6" w14:textId="77777777" w:rsidR="006D7FD4" w:rsidRPr="003A230B" w:rsidRDefault="006D7FD4" w:rsidP="002267EB">
      <w:pPr>
        <w:pStyle w:val="ListParagraph"/>
        <w:widowControl/>
        <w:numPr>
          <w:ilvl w:val="0"/>
          <w:numId w:val="22"/>
        </w:numPr>
        <w:suppressAutoHyphens w:val="0"/>
        <w:contextualSpacing/>
        <w:jc w:val="both"/>
        <w:rPr>
          <w:color w:val="000000"/>
        </w:rPr>
      </w:pPr>
      <w:r w:rsidRPr="003A230B">
        <w:rPr>
          <w:color w:val="000000"/>
        </w:rPr>
        <w:t xml:space="preserve">Goda zīme tiek izgatavota no 925° proves sudraba, tās pamatforma ir sudrabots etnogrāfiskās riņķa saktas ar stūriem veidols, kurš izvietots divās plaknēs. Pamats - riņķis ar četrstūru izvirzījumiem, kas klāti ar taisnleņķa līniju ornamentu, priekšējā plaknē - saktas loks ar zeltītu punktētu ciļņu joslu un zeltīta taisna saktas adatu imitējoša stīpa. Nēsājot Goda zīmi, tās stūri vērsti krusta formā, lai simbols ietvertu arī nopelnu krusta elementus (paraugs 1.pielikumā). </w:t>
      </w:r>
    </w:p>
    <w:p w14:paraId="0F20FAF0" w14:textId="77777777" w:rsidR="006D7FD4" w:rsidRPr="003A230B" w:rsidRDefault="006D7FD4" w:rsidP="002267EB">
      <w:pPr>
        <w:pStyle w:val="ListParagraph"/>
        <w:widowControl/>
        <w:numPr>
          <w:ilvl w:val="0"/>
          <w:numId w:val="22"/>
        </w:numPr>
        <w:suppressAutoHyphens w:val="0"/>
        <w:contextualSpacing/>
        <w:jc w:val="both"/>
        <w:rPr>
          <w:color w:val="000000"/>
        </w:rPr>
      </w:pPr>
      <w:r w:rsidRPr="003A230B">
        <w:rPr>
          <w:color w:val="000000"/>
        </w:rPr>
        <w:t xml:space="preserve">Goda zīmi nēsā ievērtu lentā Dobeles novada karoga krāsās - zilā ar baltu joslu vidū, apliekot ap kaklu. </w:t>
      </w:r>
    </w:p>
    <w:p w14:paraId="7F478E6B" w14:textId="77777777" w:rsidR="006D7FD4" w:rsidRPr="001364CB" w:rsidRDefault="006D7FD4" w:rsidP="002267EB">
      <w:pPr>
        <w:pStyle w:val="ListParagraph"/>
        <w:widowControl/>
        <w:numPr>
          <w:ilvl w:val="0"/>
          <w:numId w:val="22"/>
        </w:numPr>
        <w:suppressAutoHyphens w:val="0"/>
        <w:contextualSpacing/>
        <w:jc w:val="both"/>
      </w:pPr>
      <w:r w:rsidRPr="003A230B">
        <w:rPr>
          <w:color w:val="000000"/>
        </w:rPr>
        <w:t>Ar Goda zīmi var apbalvot  fiziskas personas,</w:t>
      </w:r>
      <w:r w:rsidRPr="001364CB">
        <w:t xml:space="preserve"> tas ir vienreizējs apbalvojums, ko vienai personai var piešķirt tikai vienu reizi.</w:t>
      </w:r>
    </w:p>
    <w:p w14:paraId="772F98C7" w14:textId="77777777" w:rsidR="006D7FD4" w:rsidRPr="003A230B" w:rsidRDefault="006D7FD4" w:rsidP="002267EB">
      <w:pPr>
        <w:pStyle w:val="ListParagraph"/>
        <w:widowControl/>
        <w:numPr>
          <w:ilvl w:val="0"/>
          <w:numId w:val="22"/>
        </w:numPr>
        <w:suppressAutoHyphens w:val="0"/>
        <w:contextualSpacing/>
        <w:jc w:val="both"/>
        <w:rPr>
          <w:color w:val="000000"/>
        </w:rPr>
      </w:pPr>
      <w:r w:rsidRPr="003A230B">
        <w:rPr>
          <w:color w:val="000000"/>
        </w:rPr>
        <w:t xml:space="preserve">Atzinības raksts ir ar Dobeles novada ģerboni uz īpaši izgatavota papīra noformēts dokuments A4 formātā, kuru pasniedz stiklotā gaišā metāliskā ierāmējumā (paraugs 2.pielikumā). </w:t>
      </w:r>
    </w:p>
    <w:p w14:paraId="7804F882" w14:textId="77777777" w:rsidR="006D7FD4" w:rsidRPr="003A230B" w:rsidRDefault="006D7FD4" w:rsidP="002267EB">
      <w:pPr>
        <w:pStyle w:val="ListParagraph"/>
        <w:widowControl/>
        <w:numPr>
          <w:ilvl w:val="0"/>
          <w:numId w:val="22"/>
        </w:numPr>
        <w:suppressAutoHyphens w:val="0"/>
        <w:contextualSpacing/>
        <w:jc w:val="both"/>
        <w:rPr>
          <w:color w:val="000000"/>
        </w:rPr>
      </w:pPr>
      <w:r w:rsidRPr="003A230B">
        <w:rPr>
          <w:color w:val="000000"/>
        </w:rPr>
        <w:t xml:space="preserve">Ar Atzinības rakstu var apbalvot gan fiziskas, gan juridiskas personas. </w:t>
      </w:r>
    </w:p>
    <w:p w14:paraId="71BE9AEB" w14:textId="77777777" w:rsidR="006D7FD4" w:rsidRPr="003A230B" w:rsidRDefault="006D7FD4" w:rsidP="002267EB">
      <w:pPr>
        <w:pStyle w:val="ListParagraph"/>
        <w:widowControl/>
        <w:numPr>
          <w:ilvl w:val="0"/>
          <w:numId w:val="22"/>
        </w:numPr>
        <w:suppressAutoHyphens w:val="0"/>
        <w:contextualSpacing/>
        <w:jc w:val="both"/>
        <w:rPr>
          <w:color w:val="000000"/>
        </w:rPr>
      </w:pPr>
      <w:r w:rsidRPr="003A230B">
        <w:rPr>
          <w:color w:val="000000"/>
        </w:rPr>
        <w:t xml:space="preserve">Apbalvojumus pasniedz Domes priekšsēdētājs (prombūtnes laikā – priekšsēdētāja vietnieks) vienu vai divas reizes gadā svinīgos apstākļos. </w:t>
      </w:r>
    </w:p>
    <w:p w14:paraId="384A27C7" w14:textId="77777777" w:rsidR="006D7FD4" w:rsidRPr="001364CB" w:rsidRDefault="006D7FD4" w:rsidP="002267EB">
      <w:pPr>
        <w:pStyle w:val="ListParagraph"/>
        <w:widowControl/>
        <w:numPr>
          <w:ilvl w:val="0"/>
          <w:numId w:val="22"/>
        </w:numPr>
        <w:suppressAutoHyphens w:val="0"/>
        <w:contextualSpacing/>
        <w:jc w:val="both"/>
      </w:pPr>
      <w:r w:rsidRPr="001364CB">
        <w:t xml:space="preserve">Apbalvojumus pasniedz kopā ar naudas balvu, kuras apmēru nosaka Dome. </w:t>
      </w:r>
    </w:p>
    <w:p w14:paraId="0FE4C142" w14:textId="77777777" w:rsidR="006D7FD4" w:rsidRPr="001364CB" w:rsidRDefault="006D7FD4" w:rsidP="006D7FD4">
      <w:pPr>
        <w:ind w:left="360"/>
        <w:jc w:val="both"/>
        <w:rPr>
          <w:color w:val="FF0000"/>
        </w:rPr>
      </w:pPr>
    </w:p>
    <w:p w14:paraId="55D6AAC9" w14:textId="77777777" w:rsidR="006D7FD4" w:rsidRPr="0018501F" w:rsidRDefault="006D7FD4" w:rsidP="006D7FD4">
      <w:pPr>
        <w:jc w:val="center"/>
        <w:rPr>
          <w:b/>
          <w:color w:val="000000"/>
        </w:rPr>
      </w:pPr>
      <w:r>
        <w:rPr>
          <w:b/>
          <w:color w:val="000000"/>
        </w:rPr>
        <w:lastRenderedPageBreak/>
        <w:t xml:space="preserve">III. </w:t>
      </w:r>
      <w:r w:rsidRPr="0018501F">
        <w:rPr>
          <w:b/>
          <w:color w:val="000000"/>
        </w:rPr>
        <w:t>Apbalvošanas faktu apliecinoši dokumenti</w:t>
      </w:r>
    </w:p>
    <w:p w14:paraId="2762C87F" w14:textId="77777777" w:rsidR="006D7FD4" w:rsidRPr="001364CB" w:rsidRDefault="006D7FD4" w:rsidP="006D7FD4">
      <w:pPr>
        <w:ind w:left="720"/>
        <w:jc w:val="both"/>
        <w:rPr>
          <w:color w:val="000000"/>
        </w:rPr>
      </w:pPr>
    </w:p>
    <w:p w14:paraId="13B2840F" w14:textId="77777777" w:rsidR="006D7FD4" w:rsidRPr="0018501F" w:rsidRDefault="006D7FD4" w:rsidP="006D7FD4">
      <w:pPr>
        <w:jc w:val="both"/>
        <w:rPr>
          <w:color w:val="000000"/>
        </w:rPr>
      </w:pPr>
      <w:r w:rsidRPr="0018501F">
        <w:rPr>
          <w:color w:val="000000"/>
        </w:rPr>
        <w:t xml:space="preserve">12.  Kopā ar Goda zīmi kā apbalvojuma faktu apliecinošs dokuments tiek izsniegta Apliecība (3.pielikums) un Apbalvojums tiek reģistrēts Dobeles novada Goda grāmatā. </w:t>
      </w:r>
    </w:p>
    <w:p w14:paraId="4280F7B6" w14:textId="77777777" w:rsidR="006D7FD4" w:rsidRPr="0018501F" w:rsidRDefault="006D7FD4" w:rsidP="006D7FD4">
      <w:pPr>
        <w:jc w:val="both"/>
        <w:rPr>
          <w:color w:val="000000"/>
        </w:rPr>
      </w:pPr>
      <w:r w:rsidRPr="0018501F">
        <w:rPr>
          <w:color w:val="000000"/>
        </w:rPr>
        <w:t xml:space="preserve">13. Atzinības raksts tiek reģistrēts Dobeles novada Goda grāmatā. Atzinības rakstam atsevišķs apbalvojuma faktu apliecinošs dokuments netiek izsniegts. </w:t>
      </w:r>
    </w:p>
    <w:p w14:paraId="68ABC6CC" w14:textId="77777777" w:rsidR="006D7FD4" w:rsidRPr="001364CB" w:rsidRDefault="006D7FD4" w:rsidP="006D7FD4">
      <w:pPr>
        <w:ind w:left="360"/>
        <w:jc w:val="both"/>
        <w:rPr>
          <w:color w:val="000000"/>
        </w:rPr>
      </w:pPr>
    </w:p>
    <w:p w14:paraId="20F67D77" w14:textId="77777777" w:rsidR="006D7FD4" w:rsidRPr="0018501F" w:rsidRDefault="006D7FD4" w:rsidP="006D7FD4">
      <w:pPr>
        <w:jc w:val="center"/>
        <w:rPr>
          <w:b/>
          <w:color w:val="000000"/>
        </w:rPr>
      </w:pPr>
      <w:r>
        <w:rPr>
          <w:b/>
          <w:color w:val="000000"/>
        </w:rPr>
        <w:t xml:space="preserve">IV. </w:t>
      </w:r>
      <w:r w:rsidRPr="0018501F">
        <w:rPr>
          <w:b/>
          <w:color w:val="000000"/>
        </w:rPr>
        <w:t>Apbalvojumu piešķiršanas nosacījumi</w:t>
      </w:r>
    </w:p>
    <w:p w14:paraId="2B3813A6" w14:textId="77777777" w:rsidR="006D7FD4" w:rsidRPr="001364CB" w:rsidRDefault="006D7FD4" w:rsidP="006D7FD4">
      <w:pPr>
        <w:ind w:left="720"/>
        <w:jc w:val="both"/>
        <w:rPr>
          <w:color w:val="000000"/>
        </w:rPr>
      </w:pPr>
    </w:p>
    <w:p w14:paraId="2156A3D8" w14:textId="77777777" w:rsidR="006D7FD4" w:rsidRPr="0018501F" w:rsidRDefault="006D7FD4" w:rsidP="006D7FD4">
      <w:pPr>
        <w:jc w:val="both"/>
        <w:rPr>
          <w:color w:val="000000"/>
        </w:rPr>
      </w:pPr>
      <w:r w:rsidRPr="0018501F">
        <w:rPr>
          <w:color w:val="000000"/>
        </w:rPr>
        <w:t xml:space="preserve">14. Nopelni, par kuriem piešķir Apbalvojumus ir: </w:t>
      </w:r>
    </w:p>
    <w:p w14:paraId="13D85576" w14:textId="77777777" w:rsidR="006D7FD4" w:rsidRPr="0018501F" w:rsidRDefault="006D7FD4" w:rsidP="006D7FD4">
      <w:pPr>
        <w:ind w:left="824"/>
        <w:jc w:val="both"/>
        <w:rPr>
          <w:color w:val="000000"/>
        </w:rPr>
      </w:pPr>
      <w:r w:rsidRPr="0018501F">
        <w:rPr>
          <w:color w:val="000000"/>
        </w:rPr>
        <w:t xml:space="preserve">14.1.  Dobeles novadam nozīmīga un plašu atpazīstamību guvusi pilsoniskā un sabiedriskā aktivitāte; </w:t>
      </w:r>
    </w:p>
    <w:p w14:paraId="6D5347FC" w14:textId="77777777" w:rsidR="006D7FD4" w:rsidRPr="0018501F" w:rsidRDefault="006D7FD4" w:rsidP="006D7FD4">
      <w:pPr>
        <w:ind w:left="824"/>
        <w:jc w:val="both"/>
        <w:rPr>
          <w:color w:val="000000"/>
        </w:rPr>
      </w:pPr>
      <w:r w:rsidRPr="0018501F">
        <w:rPr>
          <w:color w:val="000000"/>
        </w:rPr>
        <w:t xml:space="preserve">14.2.  nozīmīgs ieguldījums saimnieciskajā vai sabiedriskajā darbībā; </w:t>
      </w:r>
    </w:p>
    <w:p w14:paraId="2EFD90A0" w14:textId="77777777" w:rsidR="006D7FD4" w:rsidRPr="0018501F" w:rsidRDefault="006D7FD4" w:rsidP="006D7FD4">
      <w:pPr>
        <w:ind w:left="824"/>
        <w:jc w:val="both"/>
        <w:rPr>
          <w:color w:val="000000"/>
        </w:rPr>
      </w:pPr>
      <w:r w:rsidRPr="0018501F">
        <w:rPr>
          <w:color w:val="000000"/>
        </w:rPr>
        <w:t xml:space="preserve">14.3. izcila profesionālā meistarība, kas sekmējusi novada atpazīstamību; </w:t>
      </w:r>
    </w:p>
    <w:p w14:paraId="50A20A30" w14:textId="77777777" w:rsidR="006D7FD4" w:rsidRPr="0018501F" w:rsidRDefault="006D7FD4" w:rsidP="006D7FD4">
      <w:pPr>
        <w:ind w:left="824"/>
        <w:jc w:val="both"/>
        <w:rPr>
          <w:color w:val="000000"/>
        </w:rPr>
      </w:pPr>
      <w:r w:rsidRPr="0018501F">
        <w:rPr>
          <w:color w:val="000000"/>
        </w:rPr>
        <w:t xml:space="preserve">14.4. mūža ieguldījums un izcili nopelni darbā novadā; </w:t>
      </w:r>
    </w:p>
    <w:p w14:paraId="736DB8E3" w14:textId="77777777" w:rsidR="006D7FD4" w:rsidRPr="0018501F" w:rsidRDefault="006D7FD4" w:rsidP="006D7FD4">
      <w:pPr>
        <w:ind w:left="824"/>
        <w:jc w:val="both"/>
        <w:rPr>
          <w:color w:val="000000"/>
        </w:rPr>
      </w:pPr>
      <w:r w:rsidRPr="0018501F">
        <w:rPr>
          <w:color w:val="000000"/>
        </w:rPr>
        <w:t>14.5. varonība un cilvēku glābšana ekstremālās situācijās;</w:t>
      </w:r>
    </w:p>
    <w:p w14:paraId="535ADA6B" w14:textId="77777777" w:rsidR="006D7FD4" w:rsidRPr="001364CB" w:rsidRDefault="006D7FD4" w:rsidP="006D7FD4">
      <w:pPr>
        <w:ind w:left="824"/>
        <w:jc w:val="both"/>
      </w:pPr>
      <w:r>
        <w:t>14</w:t>
      </w:r>
      <w:r w:rsidRPr="001364CB">
        <w:t>.6. nozīmīgs ieguldījums vides kvalitātes uzlabošanā novadā</w:t>
      </w:r>
      <w:r>
        <w:t>.</w:t>
      </w:r>
    </w:p>
    <w:p w14:paraId="5F7A21BF" w14:textId="77777777" w:rsidR="006D7FD4" w:rsidRPr="00F46C52" w:rsidRDefault="006D7FD4" w:rsidP="006D7FD4">
      <w:pPr>
        <w:jc w:val="both"/>
        <w:rPr>
          <w:color w:val="000000"/>
        </w:rPr>
      </w:pPr>
      <w:r w:rsidRPr="00F46C52">
        <w:rPr>
          <w:color w:val="000000"/>
        </w:rPr>
        <w:t xml:space="preserve">15.  Par Dobeles novadam nozīmīgu un plašu atpazīstamību guvušu pilsonisko un sabiedrisko aktivitāti Apbalvojumus piešķir personām, kuras: </w:t>
      </w:r>
    </w:p>
    <w:p w14:paraId="6B6D8549" w14:textId="77777777" w:rsidR="006D7FD4" w:rsidRPr="00F46C52" w:rsidRDefault="006D7FD4" w:rsidP="006D7FD4">
      <w:pPr>
        <w:ind w:left="824"/>
        <w:jc w:val="both"/>
        <w:rPr>
          <w:color w:val="000000"/>
        </w:rPr>
      </w:pPr>
      <w:r w:rsidRPr="00F46C52">
        <w:rPr>
          <w:color w:val="000000"/>
        </w:rPr>
        <w:t xml:space="preserve">15.1. radījušas un/vai uztur nozīmīgas novada tradīcijas; </w:t>
      </w:r>
    </w:p>
    <w:p w14:paraId="639F26BF" w14:textId="77777777" w:rsidR="006D7FD4" w:rsidRPr="00F46C52" w:rsidRDefault="006D7FD4" w:rsidP="006D7FD4">
      <w:pPr>
        <w:ind w:left="824"/>
        <w:jc w:val="both"/>
        <w:rPr>
          <w:color w:val="000000"/>
        </w:rPr>
      </w:pPr>
      <w:r w:rsidRPr="00F46C52">
        <w:rPr>
          <w:color w:val="000000"/>
        </w:rPr>
        <w:t xml:space="preserve">15.2. sniegušas sevišķi nozīmīgu ieguldījumu novada kultūrvēsturiskā mantojuma apzināšanā un uzturēšanā; </w:t>
      </w:r>
    </w:p>
    <w:p w14:paraId="6B9E5682" w14:textId="77777777" w:rsidR="006D7FD4" w:rsidRPr="00F46C52" w:rsidRDefault="006D7FD4" w:rsidP="006D7FD4">
      <w:pPr>
        <w:ind w:left="824"/>
        <w:jc w:val="both"/>
        <w:rPr>
          <w:color w:val="000000"/>
        </w:rPr>
      </w:pPr>
      <w:r w:rsidRPr="00F46C52">
        <w:rPr>
          <w:color w:val="000000"/>
        </w:rPr>
        <w:t xml:space="preserve">15.3. investējušas līdzekļus, vai citādi sniegušas nozīmīgu ieguldījumu novada attīstībā un novada tēla veidošanā. </w:t>
      </w:r>
    </w:p>
    <w:p w14:paraId="3469B35C" w14:textId="77777777" w:rsidR="006D7FD4" w:rsidRPr="00F46C52" w:rsidRDefault="006D7FD4" w:rsidP="006D7FD4">
      <w:pPr>
        <w:ind w:left="824"/>
        <w:jc w:val="both"/>
        <w:rPr>
          <w:color w:val="000000"/>
        </w:rPr>
      </w:pPr>
      <w:r w:rsidRPr="00F46C52">
        <w:rPr>
          <w:color w:val="000000"/>
        </w:rPr>
        <w:t xml:space="preserve">15.4. Par novadam nozīmīgu ieguldījumu saimnieciskajā vai sabiedriskajā darbībā Apbalvojumus piešķir personām, kuras: </w:t>
      </w:r>
    </w:p>
    <w:p w14:paraId="5612AD42" w14:textId="77777777" w:rsidR="006D7FD4" w:rsidRPr="00F46C52" w:rsidRDefault="006D7FD4" w:rsidP="006D7FD4">
      <w:pPr>
        <w:ind w:left="824"/>
        <w:jc w:val="both"/>
        <w:rPr>
          <w:color w:val="000000"/>
        </w:rPr>
      </w:pPr>
      <w:r w:rsidRPr="00F46C52">
        <w:rPr>
          <w:color w:val="000000"/>
        </w:rPr>
        <w:t xml:space="preserve">15.5. ilgtspējīgi un sekmīgi darbojušās uzņēmējdarbībā novadā, sekmējušas novada attīstību un atpazīstamību; </w:t>
      </w:r>
    </w:p>
    <w:p w14:paraId="258D98D7" w14:textId="77777777" w:rsidR="006D7FD4" w:rsidRPr="00F46C52" w:rsidRDefault="006D7FD4" w:rsidP="006D7FD4">
      <w:pPr>
        <w:ind w:left="824"/>
        <w:jc w:val="both"/>
        <w:rPr>
          <w:color w:val="000000"/>
        </w:rPr>
      </w:pPr>
      <w:r w:rsidRPr="00F46C52">
        <w:rPr>
          <w:color w:val="000000"/>
        </w:rPr>
        <w:t xml:space="preserve">15.6. sekmīgi darbojušās inovāciju ieviešanā, piesaistījuši ievērojamas investīcijas novada ekonomiskajā attīstībā, radījušas jaunas darba vietas, pastāvīgi atbalstījušas novada sabiedriskās, kultūras un sporta aktivitātes. </w:t>
      </w:r>
    </w:p>
    <w:p w14:paraId="442D3E1B" w14:textId="77777777" w:rsidR="006D7FD4" w:rsidRPr="00F46C52" w:rsidRDefault="006D7FD4" w:rsidP="006D7FD4">
      <w:pPr>
        <w:jc w:val="both"/>
        <w:rPr>
          <w:color w:val="000000"/>
        </w:rPr>
      </w:pPr>
      <w:r w:rsidRPr="00F46C52">
        <w:rPr>
          <w:color w:val="000000"/>
        </w:rPr>
        <w:t xml:space="preserve">16.  Par mūža ieguldījumu, ilggadējiem un izciliem darba nopelniem, </w:t>
      </w:r>
      <w:r w:rsidRPr="006309F1">
        <w:t>inovatīvu</w:t>
      </w:r>
      <w:r>
        <w:t xml:space="preserve"> darba izpildi, </w:t>
      </w:r>
      <w:r w:rsidRPr="00F46C52">
        <w:rPr>
          <w:color w:val="000000"/>
        </w:rPr>
        <w:t>izglītības, zinātnes, kultūras, sporta, medicīnas, uzņēmējdarbības u.c. nozīmīgu darbības jomu attīstības veicināšanu Dobeles novadā.</w:t>
      </w:r>
    </w:p>
    <w:p w14:paraId="16B46F06" w14:textId="77777777" w:rsidR="006D7FD4" w:rsidRPr="00F46C52" w:rsidRDefault="006D7FD4" w:rsidP="006D7FD4">
      <w:pPr>
        <w:jc w:val="both"/>
        <w:rPr>
          <w:color w:val="000000"/>
        </w:rPr>
      </w:pPr>
      <w:r w:rsidRPr="00F46C52">
        <w:rPr>
          <w:color w:val="000000"/>
        </w:rPr>
        <w:t>17.  Par varonību un cilvēku glābšanu ekstremālās situācijās,  lielas katastrofas vai bīstamu apstākļu draudu novēršanu Dobeles novadā. Personas, kurām glābšana ietilpst amata pienākumos, apbalvošanai izvirza tikai gadījumos, ja tās riskējot ar savu dzīvību veikušas darbības, kas pārsniedz reglamentos vai citos tiesību aktos noteiktās prasības pienākumu izpildē</w:t>
      </w:r>
    </w:p>
    <w:p w14:paraId="2313EB29" w14:textId="77777777" w:rsidR="006D7FD4" w:rsidRPr="006309F1" w:rsidRDefault="006D7FD4" w:rsidP="006D7FD4">
      <w:pPr>
        <w:jc w:val="both"/>
      </w:pPr>
      <w:r>
        <w:t xml:space="preserve">18. </w:t>
      </w:r>
      <w:r w:rsidRPr="006309F1">
        <w:t>Par nozīmīgu ieguldījumu vides kvalitātes uzlabošanā</w:t>
      </w:r>
      <w:r>
        <w:t xml:space="preserve">, dabas aizsardzībā un sociālās labklājības veicināšanā, par darba vai līdzekļu ieguldīšanu kultūrvēsturiskās ainavas saglabāšanā, ģimenei draudzīgas teritorijas labiekārtošanā un labdarībā Dobeles novadā. </w:t>
      </w:r>
      <w:r w:rsidRPr="006309F1">
        <w:t xml:space="preserve"> </w:t>
      </w:r>
    </w:p>
    <w:p w14:paraId="4E313D4A" w14:textId="77777777" w:rsidR="006D7FD4" w:rsidRDefault="006D7FD4" w:rsidP="006D7FD4">
      <w:pPr>
        <w:ind w:left="142"/>
        <w:jc w:val="both"/>
        <w:rPr>
          <w:b/>
          <w:color w:val="000000"/>
        </w:rPr>
      </w:pPr>
    </w:p>
    <w:p w14:paraId="52091EF7" w14:textId="77777777" w:rsidR="006D7FD4" w:rsidRPr="00F46C52" w:rsidRDefault="006D7FD4" w:rsidP="006D7FD4">
      <w:pPr>
        <w:jc w:val="center"/>
        <w:rPr>
          <w:b/>
          <w:color w:val="000000"/>
        </w:rPr>
      </w:pPr>
      <w:r w:rsidRPr="00F46C52">
        <w:rPr>
          <w:b/>
          <w:color w:val="000000"/>
        </w:rPr>
        <w:t>V. Personu izvirzīšana apbalvošanai</w:t>
      </w:r>
    </w:p>
    <w:p w14:paraId="42F5D6D4" w14:textId="77777777" w:rsidR="006D7FD4" w:rsidRPr="001364CB" w:rsidRDefault="006D7FD4" w:rsidP="006D7FD4">
      <w:pPr>
        <w:ind w:left="360"/>
        <w:jc w:val="both"/>
        <w:rPr>
          <w:b/>
          <w:color w:val="000000"/>
        </w:rPr>
      </w:pPr>
    </w:p>
    <w:p w14:paraId="6C3F4879" w14:textId="77777777" w:rsidR="006D7FD4" w:rsidRPr="00F46C52" w:rsidRDefault="006D7FD4" w:rsidP="006D7FD4">
      <w:pPr>
        <w:spacing w:line="276" w:lineRule="auto"/>
        <w:jc w:val="both"/>
        <w:rPr>
          <w:color w:val="000000"/>
        </w:rPr>
      </w:pPr>
      <w:r>
        <w:rPr>
          <w:color w:val="000000"/>
        </w:rPr>
        <w:t xml:space="preserve">19. </w:t>
      </w:r>
      <w:r w:rsidRPr="00F46C52">
        <w:rPr>
          <w:color w:val="000000"/>
        </w:rPr>
        <w:t xml:space="preserve">Tiesības ierosināt Apbalvojumu piešķiršanu (turpmāk – Ierosinājums) ir Domes deputātiem, valsts un Dobeles novada pašvaldības iestādēm, kapitālsabiedrībām. </w:t>
      </w:r>
    </w:p>
    <w:p w14:paraId="52CC3268" w14:textId="77777777" w:rsidR="006D7FD4" w:rsidRPr="00F46C52" w:rsidRDefault="006D7FD4" w:rsidP="006D7FD4">
      <w:pPr>
        <w:jc w:val="both"/>
        <w:rPr>
          <w:color w:val="000000"/>
        </w:rPr>
      </w:pPr>
      <w:r>
        <w:rPr>
          <w:color w:val="000000"/>
        </w:rPr>
        <w:t xml:space="preserve">20. </w:t>
      </w:r>
      <w:r w:rsidRPr="00F46C52">
        <w:rPr>
          <w:color w:val="000000"/>
        </w:rPr>
        <w:t xml:space="preserve">Ierosinājums  noformējams </w:t>
      </w:r>
      <w:proofErr w:type="spellStart"/>
      <w:r w:rsidRPr="00F46C52">
        <w:rPr>
          <w:color w:val="000000"/>
        </w:rPr>
        <w:t>rakstveidā</w:t>
      </w:r>
      <w:proofErr w:type="spellEnd"/>
      <w:r w:rsidRPr="00F46C52">
        <w:rPr>
          <w:color w:val="000000"/>
        </w:rPr>
        <w:t xml:space="preserve"> un parakstītam. Juridiskām personām Ierosinājumu paraksta persona ar paraksta tiesībām. </w:t>
      </w:r>
    </w:p>
    <w:p w14:paraId="7EB6A1B6" w14:textId="77777777" w:rsidR="006D7FD4" w:rsidRPr="00F46C52" w:rsidRDefault="006D7FD4" w:rsidP="006D7FD4">
      <w:pPr>
        <w:jc w:val="both"/>
        <w:rPr>
          <w:color w:val="000000"/>
        </w:rPr>
      </w:pPr>
      <w:r>
        <w:rPr>
          <w:color w:val="000000"/>
        </w:rPr>
        <w:t xml:space="preserve">21. </w:t>
      </w:r>
      <w:r w:rsidRPr="00F46C52">
        <w:rPr>
          <w:color w:val="000000"/>
        </w:rPr>
        <w:t xml:space="preserve">Ierosinājumā jānorāda šāda informācija: </w:t>
      </w:r>
    </w:p>
    <w:p w14:paraId="3F66AC77" w14:textId="77777777" w:rsidR="006D7FD4" w:rsidRPr="00F46C52" w:rsidRDefault="006D7FD4" w:rsidP="006D7FD4">
      <w:pPr>
        <w:ind w:left="824"/>
        <w:jc w:val="both"/>
        <w:rPr>
          <w:color w:val="000000"/>
        </w:rPr>
      </w:pPr>
      <w:r>
        <w:rPr>
          <w:color w:val="000000"/>
        </w:rPr>
        <w:t xml:space="preserve">21.1. </w:t>
      </w:r>
      <w:r w:rsidRPr="00F46C52">
        <w:rPr>
          <w:color w:val="000000"/>
        </w:rPr>
        <w:t xml:space="preserve">par apbalvojamo fizisko personu: vārds, uzvārds, dzimšanas dati, deklarētā dzīvesvieta, amats, nodarbošanās, īss dzīves un darba gaitu apraksts, piešķirtie apbalvojumi, ja tādi ir; </w:t>
      </w:r>
    </w:p>
    <w:p w14:paraId="60F33A0E" w14:textId="77777777" w:rsidR="006D7FD4" w:rsidRPr="00F46C52" w:rsidRDefault="006D7FD4" w:rsidP="006D7FD4">
      <w:pPr>
        <w:ind w:left="824"/>
        <w:jc w:val="both"/>
        <w:rPr>
          <w:color w:val="000000"/>
        </w:rPr>
      </w:pPr>
      <w:r>
        <w:rPr>
          <w:color w:val="000000"/>
        </w:rPr>
        <w:lastRenderedPageBreak/>
        <w:t xml:space="preserve">21.2. </w:t>
      </w:r>
      <w:r w:rsidRPr="00F46C52">
        <w:rPr>
          <w:color w:val="000000"/>
        </w:rPr>
        <w:t xml:space="preserve">par apbalvojamo juridisko personu: nosaukums, juridiskā adrese, darbības virziens; </w:t>
      </w:r>
    </w:p>
    <w:p w14:paraId="6E070958" w14:textId="77777777" w:rsidR="006D7FD4" w:rsidRPr="00F46C52" w:rsidRDefault="006D7FD4" w:rsidP="006D7FD4">
      <w:pPr>
        <w:ind w:left="824"/>
        <w:jc w:val="both"/>
        <w:rPr>
          <w:color w:val="000000"/>
        </w:rPr>
      </w:pPr>
      <w:r>
        <w:rPr>
          <w:color w:val="000000"/>
        </w:rPr>
        <w:t xml:space="preserve">21.3. </w:t>
      </w:r>
      <w:r w:rsidRPr="00F46C52">
        <w:rPr>
          <w:color w:val="000000"/>
        </w:rPr>
        <w:t xml:space="preserve">nozīmīgāko darbu un nopelnu apraksts, par kuriem ierosina apbalvot pretendentu saskaņā ar šī nolikuma 16. punktu; </w:t>
      </w:r>
    </w:p>
    <w:p w14:paraId="1EFE6224" w14:textId="77777777" w:rsidR="006D7FD4" w:rsidRPr="00F46C52" w:rsidRDefault="006D7FD4" w:rsidP="006D7FD4">
      <w:pPr>
        <w:ind w:left="824"/>
        <w:jc w:val="both"/>
        <w:rPr>
          <w:color w:val="000000"/>
        </w:rPr>
      </w:pPr>
      <w:r>
        <w:rPr>
          <w:color w:val="000000"/>
        </w:rPr>
        <w:t xml:space="preserve">21.4. </w:t>
      </w:r>
      <w:r w:rsidRPr="00F46C52">
        <w:rPr>
          <w:color w:val="000000"/>
        </w:rPr>
        <w:t xml:space="preserve">par ierosinātāju: vārds, uzvārds, deklarētā dzīvesvieta – fiziskai personai; nosaukums, juridiskā adrese, kontaktpersonas dati un tālruņa numurs – juridiskai personai. </w:t>
      </w:r>
    </w:p>
    <w:p w14:paraId="2007CB95" w14:textId="77777777" w:rsidR="006D7FD4" w:rsidRPr="00F46C52" w:rsidRDefault="006D7FD4" w:rsidP="006D7FD4">
      <w:pPr>
        <w:jc w:val="both"/>
        <w:rPr>
          <w:color w:val="000000"/>
        </w:rPr>
      </w:pPr>
      <w:r>
        <w:rPr>
          <w:color w:val="000000"/>
        </w:rPr>
        <w:t xml:space="preserve">22. </w:t>
      </w:r>
      <w:r w:rsidRPr="00F46C52">
        <w:rPr>
          <w:color w:val="000000"/>
        </w:rPr>
        <w:t xml:space="preserve">Ierosinājumam papildus var pievienot arī citu personu atsauksmes un citus materiālus par apbalvojamo personu. </w:t>
      </w:r>
    </w:p>
    <w:p w14:paraId="6619D810" w14:textId="77777777" w:rsidR="006D7FD4" w:rsidRPr="00F46C52" w:rsidRDefault="006D7FD4" w:rsidP="006D7FD4">
      <w:pPr>
        <w:jc w:val="both"/>
        <w:rPr>
          <w:color w:val="000000"/>
        </w:rPr>
      </w:pPr>
      <w:r>
        <w:rPr>
          <w:color w:val="000000"/>
        </w:rPr>
        <w:t xml:space="preserve">23. </w:t>
      </w:r>
      <w:r w:rsidRPr="00F46C52">
        <w:rPr>
          <w:color w:val="000000"/>
        </w:rPr>
        <w:t xml:space="preserve">Apbalvošanai nevar ieteikt: fiziskas personas - pēc personas nāves; juridiskas personas - maksātnespējas vai likvidācijas procesā. </w:t>
      </w:r>
    </w:p>
    <w:p w14:paraId="0882BBDA" w14:textId="77777777" w:rsidR="006D7FD4" w:rsidRPr="00F46C52" w:rsidRDefault="006D7FD4" w:rsidP="006D7FD4">
      <w:pPr>
        <w:jc w:val="both"/>
        <w:rPr>
          <w:color w:val="000000"/>
        </w:rPr>
      </w:pPr>
      <w:r>
        <w:rPr>
          <w:color w:val="000000"/>
        </w:rPr>
        <w:t xml:space="preserve">24. </w:t>
      </w:r>
      <w:r w:rsidRPr="00F46C52">
        <w:rPr>
          <w:color w:val="000000"/>
        </w:rPr>
        <w:t xml:space="preserve">Ierosinājumus var iesniegt visa kalendāra gada laikā. </w:t>
      </w:r>
    </w:p>
    <w:p w14:paraId="1A6D4C1A" w14:textId="77777777" w:rsidR="006D7FD4" w:rsidRPr="001364CB" w:rsidRDefault="006D7FD4" w:rsidP="006D7FD4">
      <w:pPr>
        <w:jc w:val="both"/>
        <w:rPr>
          <w:color w:val="000000"/>
        </w:rPr>
      </w:pPr>
    </w:p>
    <w:p w14:paraId="6E0D33DF" w14:textId="77777777" w:rsidR="006D7FD4" w:rsidRPr="00F46C52" w:rsidRDefault="006D7FD4" w:rsidP="006D7FD4">
      <w:pPr>
        <w:jc w:val="center"/>
        <w:rPr>
          <w:b/>
          <w:color w:val="000000"/>
        </w:rPr>
      </w:pPr>
      <w:r w:rsidRPr="00F46C52">
        <w:rPr>
          <w:b/>
          <w:color w:val="000000"/>
        </w:rPr>
        <w:t>VI. Apbalvojumiem izvirzīto pretendentu izvērtēšanas kārtība</w:t>
      </w:r>
    </w:p>
    <w:p w14:paraId="0B8BD538" w14:textId="77777777" w:rsidR="006D7FD4" w:rsidRPr="001364CB" w:rsidRDefault="006D7FD4" w:rsidP="006D7FD4">
      <w:pPr>
        <w:ind w:left="720"/>
        <w:jc w:val="both"/>
        <w:rPr>
          <w:b/>
          <w:color w:val="000000"/>
        </w:rPr>
      </w:pPr>
    </w:p>
    <w:p w14:paraId="0E7F8BB4" w14:textId="77777777" w:rsidR="006D7FD4" w:rsidRPr="00F46C52" w:rsidRDefault="006D7FD4" w:rsidP="006D7FD4">
      <w:pPr>
        <w:jc w:val="both"/>
        <w:rPr>
          <w:color w:val="000000"/>
        </w:rPr>
      </w:pPr>
      <w:r>
        <w:rPr>
          <w:color w:val="000000"/>
        </w:rPr>
        <w:t xml:space="preserve">25. </w:t>
      </w:r>
      <w:r w:rsidRPr="00F46C52">
        <w:rPr>
          <w:color w:val="000000"/>
        </w:rPr>
        <w:t>Apbalvojumiem izvirzītos pretendentus izvērtē Dobeles novada Apbalvojumu piešķiršanas komisija (turpmāk –Komisija), kura darbojas saskaņā ar Domes apstiprinātu nolikumu.</w:t>
      </w:r>
    </w:p>
    <w:p w14:paraId="4E1F415F" w14:textId="77777777" w:rsidR="006D7FD4" w:rsidRPr="005C125B" w:rsidRDefault="006D7FD4" w:rsidP="006D7FD4">
      <w:pPr>
        <w:jc w:val="both"/>
        <w:rPr>
          <w:color w:val="000000"/>
        </w:rPr>
      </w:pPr>
      <w:r>
        <w:rPr>
          <w:color w:val="000000"/>
        </w:rPr>
        <w:t xml:space="preserve">26. </w:t>
      </w:r>
      <w:r w:rsidRPr="005C125B">
        <w:rPr>
          <w:color w:val="000000"/>
        </w:rPr>
        <w:t xml:space="preserve">Komisija izskata visus Ierosinājumus, kas iesniegti līdz sēdes dienai. Komisija ir tiesīga neizskatīt tos Ierosinājumus, kuri nav noformēti atbilstoši šī nolikuma 20. un 21.punkta prasībām, informējot par to ierosinātāju, kā arī pieprasīt papildus informāciju no ierosinātāja, ja uzskata to par nepieciešamu. </w:t>
      </w:r>
    </w:p>
    <w:p w14:paraId="201BB035" w14:textId="77777777" w:rsidR="006D7FD4" w:rsidRPr="005C125B" w:rsidRDefault="006D7FD4" w:rsidP="006D7FD4">
      <w:pPr>
        <w:spacing w:line="276" w:lineRule="auto"/>
        <w:jc w:val="both"/>
        <w:rPr>
          <w:color w:val="000000"/>
        </w:rPr>
      </w:pPr>
      <w:r>
        <w:rPr>
          <w:color w:val="000000"/>
        </w:rPr>
        <w:t xml:space="preserve">27. </w:t>
      </w:r>
      <w:r w:rsidRPr="005C125B">
        <w:rPr>
          <w:color w:val="000000"/>
        </w:rPr>
        <w:t>Komisija nosaka galvenos kritērijus pretendentu izvērtēšanā, rekomendējamo naudas balvu apmēru un kopējo nepieciešamo summu, kuru iesniedz apstiprināšanai Domei.</w:t>
      </w:r>
    </w:p>
    <w:p w14:paraId="61439ACC" w14:textId="77777777" w:rsidR="006D7FD4" w:rsidRPr="005C125B" w:rsidRDefault="006D7FD4" w:rsidP="006D7FD4">
      <w:pPr>
        <w:jc w:val="both"/>
        <w:rPr>
          <w:color w:val="000000"/>
        </w:rPr>
      </w:pPr>
      <w:r>
        <w:rPr>
          <w:color w:val="000000"/>
        </w:rPr>
        <w:t xml:space="preserve">28. </w:t>
      </w:r>
      <w:r w:rsidRPr="005C125B">
        <w:rPr>
          <w:color w:val="000000"/>
        </w:rPr>
        <w:t xml:space="preserve">Komisija, novērtējot pretendentus, ir tiesīga pieaicināt un noskaidrot attiecīgās nozares vai darbības veida ekspertu viedokli. </w:t>
      </w:r>
    </w:p>
    <w:p w14:paraId="79967120" w14:textId="77777777" w:rsidR="006D7FD4" w:rsidRPr="005C125B" w:rsidRDefault="006D7FD4" w:rsidP="006D7FD4">
      <w:pPr>
        <w:jc w:val="both"/>
        <w:rPr>
          <w:color w:val="000000"/>
        </w:rPr>
      </w:pPr>
      <w:r>
        <w:rPr>
          <w:color w:val="000000"/>
        </w:rPr>
        <w:t xml:space="preserve">29. </w:t>
      </w:r>
      <w:r w:rsidRPr="005C125B">
        <w:rPr>
          <w:color w:val="000000"/>
        </w:rPr>
        <w:t xml:space="preserve">Apbalvojumu Goda zīme persona var saņemt tikai vienu reizi, bet Apbalvojumu Atzinības raksts personai var tikt piešķirts atkārtoti, bet ne biežāk kā reizi 4 gados. </w:t>
      </w:r>
    </w:p>
    <w:p w14:paraId="1B7EE3D8" w14:textId="77777777" w:rsidR="006D7FD4" w:rsidRPr="001364CB" w:rsidRDefault="006D7FD4" w:rsidP="006D7FD4">
      <w:pPr>
        <w:ind w:firstLine="360"/>
        <w:jc w:val="both"/>
        <w:rPr>
          <w:color w:val="000000"/>
        </w:rPr>
      </w:pPr>
    </w:p>
    <w:p w14:paraId="6DF79BD3" w14:textId="77777777" w:rsidR="006D7FD4" w:rsidRPr="005C125B" w:rsidRDefault="006D7FD4" w:rsidP="006D7FD4">
      <w:pPr>
        <w:jc w:val="center"/>
        <w:rPr>
          <w:b/>
          <w:color w:val="000000"/>
        </w:rPr>
      </w:pPr>
      <w:r w:rsidRPr="005C125B">
        <w:rPr>
          <w:b/>
          <w:color w:val="000000"/>
        </w:rPr>
        <w:t>VII.</w:t>
      </w:r>
      <w:r>
        <w:rPr>
          <w:b/>
          <w:color w:val="000000"/>
        </w:rPr>
        <w:t xml:space="preserve"> </w:t>
      </w:r>
      <w:r w:rsidRPr="005C125B">
        <w:rPr>
          <w:b/>
          <w:color w:val="000000"/>
        </w:rPr>
        <w:t>Lēmuma par apbalvošanu pieņemšanas kārtība</w:t>
      </w:r>
    </w:p>
    <w:p w14:paraId="4F21DCFF" w14:textId="77777777" w:rsidR="006D7FD4" w:rsidRPr="001364CB" w:rsidRDefault="006D7FD4" w:rsidP="006D7FD4">
      <w:pPr>
        <w:ind w:left="720"/>
        <w:jc w:val="both"/>
        <w:rPr>
          <w:color w:val="000000"/>
        </w:rPr>
      </w:pPr>
    </w:p>
    <w:p w14:paraId="6127F97A" w14:textId="77777777" w:rsidR="006D7FD4" w:rsidRPr="005C125B" w:rsidRDefault="006D7FD4" w:rsidP="006D7FD4">
      <w:pPr>
        <w:jc w:val="both"/>
        <w:rPr>
          <w:color w:val="000000"/>
        </w:rPr>
      </w:pPr>
      <w:r>
        <w:rPr>
          <w:color w:val="000000"/>
        </w:rPr>
        <w:t xml:space="preserve">30. </w:t>
      </w:r>
      <w:r w:rsidRPr="005C125B">
        <w:rPr>
          <w:color w:val="000000"/>
        </w:rPr>
        <w:t xml:space="preserve">Lēmumu par Apbalvojuma piešķiršanu un tā veidu pieņem Komisija. </w:t>
      </w:r>
    </w:p>
    <w:p w14:paraId="559AAB2A" w14:textId="77777777" w:rsidR="006D7FD4" w:rsidRPr="005C125B" w:rsidRDefault="006D7FD4" w:rsidP="006D7FD4">
      <w:pPr>
        <w:jc w:val="both"/>
        <w:rPr>
          <w:color w:val="000000"/>
        </w:rPr>
      </w:pPr>
      <w:r>
        <w:rPr>
          <w:color w:val="000000"/>
        </w:rPr>
        <w:t xml:space="preserve">31. </w:t>
      </w:r>
      <w:r w:rsidRPr="005C125B">
        <w:rPr>
          <w:color w:val="000000"/>
        </w:rPr>
        <w:t xml:space="preserve">Komisijas lēmums par Apbalvojuma Atzinības raksts piešķiršanu ir galīgs, bet lēmumu par Apbalvojuma Goda zīme piešķiršanu apstiprina Dome. </w:t>
      </w:r>
    </w:p>
    <w:p w14:paraId="29A54F0A" w14:textId="77777777" w:rsidR="006D7FD4" w:rsidRPr="005C125B" w:rsidRDefault="006D7FD4" w:rsidP="006D7FD4">
      <w:pPr>
        <w:jc w:val="both"/>
        <w:rPr>
          <w:color w:val="000000"/>
        </w:rPr>
      </w:pPr>
      <w:r>
        <w:rPr>
          <w:color w:val="000000"/>
        </w:rPr>
        <w:t xml:space="preserve">32. </w:t>
      </w:r>
      <w:r w:rsidRPr="005C125B">
        <w:rPr>
          <w:color w:val="000000"/>
        </w:rPr>
        <w:t xml:space="preserve">Par pieņemto lēmumu Komisija informē ierosinātāju vienas nedēļas laikā pēc lēmuma pieņemšanas. </w:t>
      </w:r>
    </w:p>
    <w:p w14:paraId="45D5F1DF" w14:textId="77777777" w:rsidR="006D7FD4" w:rsidRPr="005C125B" w:rsidRDefault="006D7FD4" w:rsidP="006D7FD4">
      <w:pPr>
        <w:jc w:val="both"/>
        <w:rPr>
          <w:color w:val="000000"/>
        </w:rPr>
      </w:pPr>
      <w:r>
        <w:rPr>
          <w:color w:val="000000"/>
        </w:rPr>
        <w:t xml:space="preserve">33. </w:t>
      </w:r>
      <w:proofErr w:type="spellStart"/>
      <w:r>
        <w:rPr>
          <w:color w:val="000000"/>
        </w:rPr>
        <w:t>A</w:t>
      </w:r>
      <w:r w:rsidRPr="005C125B">
        <w:rPr>
          <w:color w:val="000000"/>
        </w:rPr>
        <w:t>balvojumu</w:t>
      </w:r>
      <w:proofErr w:type="spellEnd"/>
      <w:r w:rsidRPr="005C125B">
        <w:rPr>
          <w:color w:val="000000"/>
        </w:rPr>
        <w:t xml:space="preserve"> nepasniedz, ja persona pēc informācijas saņemšanas par Apbalvojuma piešķiršanu iesniedz rakstisku paziņojumu par atteikšanos no tā. Par atteikšanos no Apbalvojuma tiek izdarīts ieraksts Dobeles novada Goda grāmatā. </w:t>
      </w:r>
    </w:p>
    <w:p w14:paraId="3BACDD8A" w14:textId="77777777" w:rsidR="006D7FD4" w:rsidRPr="005C125B" w:rsidRDefault="006D7FD4" w:rsidP="006D7FD4">
      <w:pPr>
        <w:jc w:val="both"/>
        <w:rPr>
          <w:color w:val="000000"/>
        </w:rPr>
      </w:pPr>
      <w:r>
        <w:rPr>
          <w:color w:val="000000"/>
        </w:rPr>
        <w:t xml:space="preserve">34. </w:t>
      </w:r>
      <w:r w:rsidRPr="005C125B">
        <w:rPr>
          <w:color w:val="000000"/>
        </w:rPr>
        <w:t xml:space="preserve">Lai nodrošinātu </w:t>
      </w:r>
      <w:proofErr w:type="spellStart"/>
      <w:r w:rsidRPr="005C125B">
        <w:rPr>
          <w:color w:val="000000"/>
        </w:rPr>
        <w:t>sensitīvas</w:t>
      </w:r>
      <w:proofErr w:type="spellEnd"/>
      <w:r w:rsidRPr="005C125B">
        <w:rPr>
          <w:color w:val="000000"/>
        </w:rPr>
        <w:t xml:space="preserve"> informācijas un personas datu aizsardzību, Komisijas sēdes ir slēgtas, un sēžu protokoliem ir ierobežotas pieejamības informācijas statuss.</w:t>
      </w:r>
    </w:p>
    <w:p w14:paraId="71BBD5B1" w14:textId="77777777" w:rsidR="006D7FD4" w:rsidRDefault="006D7FD4" w:rsidP="006D7FD4">
      <w:pPr>
        <w:ind w:left="142"/>
        <w:jc w:val="both"/>
        <w:rPr>
          <w:b/>
        </w:rPr>
      </w:pPr>
    </w:p>
    <w:p w14:paraId="4E01C9FB" w14:textId="77777777" w:rsidR="006D7FD4" w:rsidRPr="005C125B" w:rsidRDefault="006D7FD4" w:rsidP="006D7FD4">
      <w:pPr>
        <w:jc w:val="center"/>
        <w:rPr>
          <w:b/>
        </w:rPr>
      </w:pPr>
      <w:r w:rsidRPr="005C125B">
        <w:rPr>
          <w:b/>
        </w:rPr>
        <w:t>VIII.</w:t>
      </w:r>
      <w:r>
        <w:rPr>
          <w:b/>
        </w:rPr>
        <w:t xml:space="preserve"> </w:t>
      </w:r>
      <w:r w:rsidRPr="005C125B">
        <w:rPr>
          <w:b/>
        </w:rPr>
        <w:t>Noslēguma jautājums</w:t>
      </w:r>
    </w:p>
    <w:p w14:paraId="35AE8491" w14:textId="77777777" w:rsidR="006D7FD4" w:rsidRPr="00DE4E95" w:rsidRDefault="006D7FD4" w:rsidP="006D7FD4">
      <w:pPr>
        <w:ind w:left="142"/>
        <w:jc w:val="both"/>
        <w:rPr>
          <w:b/>
        </w:rPr>
      </w:pPr>
    </w:p>
    <w:p w14:paraId="0320751D" w14:textId="77777777" w:rsidR="006D7FD4" w:rsidRPr="005C125B" w:rsidRDefault="006D7FD4" w:rsidP="006D7FD4">
      <w:pPr>
        <w:spacing w:line="276" w:lineRule="auto"/>
        <w:jc w:val="both"/>
      </w:pPr>
      <w:r>
        <w:t xml:space="preserve">35. </w:t>
      </w:r>
      <w:r w:rsidRPr="005C125B">
        <w:t xml:space="preserve">Ar šī nolikuma spēkā stāšanos spēku zaudē  Dobeles novada pašvaldības  2011. gada 27. oktobra nolikums “Par Dobeles novada pašvaldības apbalvojumiem un to piešķiršanas kārtību”,  Auces novada domes 2011.gada 28.septembra nolikums “Par Auces novada pašvaldības apbalvojumiem”, Tērvetes novada domes 2010. gada 19. augusta nolikums “Par Tērvetes novada domes apbalvojumiem”. </w:t>
      </w:r>
    </w:p>
    <w:p w14:paraId="0F398320" w14:textId="77777777" w:rsidR="006D7FD4" w:rsidRDefault="006D7FD4" w:rsidP="006D7FD4">
      <w:pPr>
        <w:ind w:right="-694"/>
        <w:jc w:val="both"/>
      </w:pPr>
    </w:p>
    <w:p w14:paraId="2C680ED6" w14:textId="77777777" w:rsidR="006D7FD4" w:rsidRDefault="006D7FD4" w:rsidP="006D7FD4">
      <w:pPr>
        <w:ind w:right="-694"/>
        <w:jc w:val="both"/>
        <w:rPr>
          <w:b/>
          <w:bCs/>
          <w:lang w:eastAsia="ar-SA"/>
        </w:rPr>
      </w:pPr>
      <w:r w:rsidRPr="00105F19">
        <w:t xml:space="preserve">Domes priekšsēdētājs </w:t>
      </w:r>
      <w:r w:rsidRPr="00105F19">
        <w:tab/>
      </w:r>
      <w:r w:rsidRPr="00105F19">
        <w:tab/>
      </w:r>
      <w:r w:rsidRPr="00105F19">
        <w:tab/>
      </w:r>
      <w:r w:rsidRPr="00105F19">
        <w:tab/>
      </w:r>
      <w:r w:rsidRPr="00105F19">
        <w:tab/>
      </w:r>
      <w:r w:rsidRPr="00105F19">
        <w:tab/>
      </w:r>
      <w:r w:rsidRPr="00105F19">
        <w:tab/>
      </w:r>
      <w:r w:rsidRPr="00105F19">
        <w:tab/>
      </w:r>
      <w:r>
        <w:t xml:space="preserve">                    </w:t>
      </w:r>
      <w:proofErr w:type="spellStart"/>
      <w:r w:rsidRPr="00105F19">
        <w:t>I.Gorskis</w:t>
      </w:r>
      <w:proofErr w:type="spellEnd"/>
      <w:r>
        <w:rPr>
          <w:b/>
          <w:bCs/>
          <w:lang w:eastAsia="ar-SA"/>
        </w:rPr>
        <w:br w:type="page"/>
      </w:r>
    </w:p>
    <w:p w14:paraId="2F0DF8AB" w14:textId="77777777" w:rsidR="006D7FD4" w:rsidRDefault="006D7FD4" w:rsidP="006D7FD4">
      <w:pPr>
        <w:tabs>
          <w:tab w:val="left" w:pos="-24212"/>
        </w:tabs>
        <w:jc w:val="center"/>
        <w:rPr>
          <w:sz w:val="20"/>
          <w:szCs w:val="20"/>
        </w:rPr>
      </w:pPr>
      <w:r w:rsidRPr="005746C5">
        <w:rPr>
          <w:noProof/>
          <w:sz w:val="20"/>
          <w:szCs w:val="20"/>
        </w:rPr>
        <w:lastRenderedPageBreak/>
        <w:drawing>
          <wp:inline distT="0" distB="0" distL="0" distR="0" wp14:anchorId="6439F3BE" wp14:editId="1E48AF5F">
            <wp:extent cx="676275" cy="752475"/>
            <wp:effectExtent l="0" t="0" r="9525" b="9525"/>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097231" w14:textId="77777777" w:rsidR="006D7FD4" w:rsidRPr="00F40BE6" w:rsidRDefault="006D7FD4" w:rsidP="006D7FD4">
      <w:pPr>
        <w:pStyle w:val="Header"/>
        <w:jc w:val="center"/>
        <w:rPr>
          <w:sz w:val="20"/>
        </w:rPr>
      </w:pPr>
      <w:r w:rsidRPr="00F40BE6">
        <w:rPr>
          <w:sz w:val="20"/>
        </w:rPr>
        <w:t>LATVIJAS REPUBLIKA</w:t>
      </w:r>
    </w:p>
    <w:p w14:paraId="736E92DF" w14:textId="77777777" w:rsidR="006D7FD4" w:rsidRPr="00F40BE6" w:rsidRDefault="006D7FD4" w:rsidP="006D7FD4">
      <w:pPr>
        <w:pStyle w:val="Header"/>
        <w:jc w:val="center"/>
        <w:rPr>
          <w:b/>
          <w:sz w:val="32"/>
          <w:szCs w:val="32"/>
        </w:rPr>
      </w:pPr>
      <w:r w:rsidRPr="00F40BE6">
        <w:rPr>
          <w:b/>
          <w:sz w:val="32"/>
          <w:szCs w:val="32"/>
        </w:rPr>
        <w:t>DOBELES NOVADA DOME</w:t>
      </w:r>
    </w:p>
    <w:p w14:paraId="74056361" w14:textId="77777777" w:rsidR="006D7FD4" w:rsidRPr="00F40BE6" w:rsidRDefault="006D7FD4" w:rsidP="006D7FD4">
      <w:pPr>
        <w:pStyle w:val="Header"/>
        <w:jc w:val="center"/>
        <w:rPr>
          <w:sz w:val="16"/>
          <w:szCs w:val="16"/>
        </w:rPr>
      </w:pPr>
      <w:r w:rsidRPr="00F40BE6">
        <w:rPr>
          <w:sz w:val="16"/>
          <w:szCs w:val="16"/>
        </w:rPr>
        <w:t>Brīvības iela 17, Dobele, Dobeles novads, LV-3701</w:t>
      </w:r>
    </w:p>
    <w:p w14:paraId="0DC26F83" w14:textId="77777777" w:rsidR="006D7FD4" w:rsidRPr="00F40BE6" w:rsidRDefault="006D7FD4" w:rsidP="006D7FD4">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24" w:history="1">
        <w:r w:rsidRPr="00F40BE6">
          <w:rPr>
            <w:rStyle w:val="Hyperlink"/>
            <w:rFonts w:eastAsia="Calibri"/>
            <w:color w:val="000000"/>
            <w:sz w:val="16"/>
            <w:szCs w:val="16"/>
          </w:rPr>
          <w:t>dome@dobele.lv</w:t>
        </w:r>
      </w:hyperlink>
    </w:p>
    <w:p w14:paraId="773C9E06" w14:textId="77777777" w:rsidR="006D7FD4" w:rsidRPr="00F9719D" w:rsidRDefault="006D7FD4" w:rsidP="006D7FD4">
      <w:pPr>
        <w:pStyle w:val="NoSpacing"/>
        <w:jc w:val="center"/>
        <w:rPr>
          <w:b/>
        </w:rPr>
      </w:pPr>
      <w:r w:rsidRPr="00F9719D">
        <w:rPr>
          <w:b/>
        </w:rPr>
        <w:t>LĒMUMS</w:t>
      </w:r>
    </w:p>
    <w:p w14:paraId="6B87372D" w14:textId="77777777" w:rsidR="006D7FD4" w:rsidRPr="00F9719D" w:rsidRDefault="006D7FD4" w:rsidP="006D7FD4">
      <w:pPr>
        <w:pStyle w:val="NoSpacing"/>
        <w:jc w:val="center"/>
        <w:rPr>
          <w:b/>
        </w:rPr>
      </w:pPr>
      <w:r w:rsidRPr="00F9719D">
        <w:rPr>
          <w:b/>
        </w:rPr>
        <w:t>Dobelē</w:t>
      </w:r>
    </w:p>
    <w:p w14:paraId="3D5CA1E0" w14:textId="77777777" w:rsidR="006D7FD4" w:rsidRPr="00476447" w:rsidRDefault="006D7FD4" w:rsidP="006D7FD4">
      <w:pPr>
        <w:pStyle w:val="NoSpacing"/>
        <w:jc w:val="both"/>
        <w:rPr>
          <w:b/>
        </w:rPr>
      </w:pPr>
    </w:p>
    <w:p w14:paraId="25BAD0D7" w14:textId="77777777" w:rsidR="006D7FD4" w:rsidRPr="001135AF" w:rsidRDefault="006D7FD4" w:rsidP="006D7FD4">
      <w:pPr>
        <w:pStyle w:val="Header"/>
        <w:tabs>
          <w:tab w:val="right" w:pos="9498"/>
        </w:tabs>
        <w:rPr>
          <w:color w:val="000000"/>
        </w:rPr>
      </w:pPr>
      <w:r w:rsidRPr="00F40BE6">
        <w:rPr>
          <w:b/>
        </w:rPr>
        <w:t xml:space="preserve">2021. gada </w:t>
      </w:r>
      <w:r>
        <w:rPr>
          <w:b/>
        </w:rPr>
        <w:t>29</w:t>
      </w:r>
      <w:r w:rsidRPr="00F40BE6">
        <w:rPr>
          <w:b/>
        </w:rPr>
        <w:t xml:space="preserve">. </w:t>
      </w:r>
      <w:r>
        <w:rPr>
          <w:b/>
        </w:rPr>
        <w:t>decembrī</w:t>
      </w:r>
      <w:r w:rsidRPr="00F40BE6">
        <w:rPr>
          <w:b/>
        </w:rPr>
        <w:tab/>
      </w:r>
      <w:r w:rsidRPr="00F40BE6">
        <w:rPr>
          <w:b/>
        </w:rPr>
        <w:tab/>
      </w:r>
      <w:r w:rsidRPr="001135AF">
        <w:rPr>
          <w:b/>
          <w:color w:val="000000"/>
        </w:rPr>
        <w:t xml:space="preserve">Nr. </w:t>
      </w:r>
      <w:r>
        <w:rPr>
          <w:b/>
          <w:color w:val="000000"/>
        </w:rPr>
        <w:t>317</w:t>
      </w:r>
      <w:r w:rsidRPr="001135AF">
        <w:rPr>
          <w:b/>
          <w:color w:val="000000"/>
        </w:rPr>
        <w:t>/</w:t>
      </w:r>
      <w:r>
        <w:rPr>
          <w:b/>
          <w:color w:val="000000"/>
        </w:rPr>
        <w:t>19</w:t>
      </w:r>
    </w:p>
    <w:p w14:paraId="0AEA8001" w14:textId="77777777" w:rsidR="006D7FD4" w:rsidRPr="001135AF" w:rsidRDefault="006D7FD4" w:rsidP="006D7FD4">
      <w:pPr>
        <w:pStyle w:val="Header"/>
        <w:jc w:val="center"/>
        <w:rPr>
          <w:color w:val="000000"/>
        </w:rPr>
      </w:pPr>
      <w:r>
        <w:rPr>
          <w:color w:val="000000"/>
        </w:rPr>
        <w:t xml:space="preserve">                                                                                           </w:t>
      </w:r>
      <w:r w:rsidRPr="001135AF">
        <w:rPr>
          <w:color w:val="000000"/>
        </w:rPr>
        <w:t>(prot.Nr.</w:t>
      </w:r>
      <w:r>
        <w:rPr>
          <w:color w:val="000000"/>
        </w:rPr>
        <w:t>19</w:t>
      </w:r>
      <w:r w:rsidRPr="001135AF">
        <w:rPr>
          <w:color w:val="000000"/>
        </w:rPr>
        <w:t xml:space="preserve">, </w:t>
      </w:r>
      <w:r>
        <w:rPr>
          <w:color w:val="000000"/>
        </w:rPr>
        <w:t>7.</w:t>
      </w:r>
      <w:r w:rsidRPr="001135AF">
        <w:rPr>
          <w:color w:val="000000"/>
        </w:rPr>
        <w:t>§)</w:t>
      </w:r>
    </w:p>
    <w:p w14:paraId="613D6D2B" w14:textId="77777777" w:rsidR="006D7FD4" w:rsidRPr="001135AF" w:rsidRDefault="006D7FD4" w:rsidP="006D7FD4">
      <w:pPr>
        <w:pStyle w:val="Header"/>
        <w:rPr>
          <w:color w:val="000000"/>
        </w:rPr>
      </w:pPr>
    </w:p>
    <w:p w14:paraId="0C91FD6A" w14:textId="77777777" w:rsidR="006D7FD4" w:rsidRPr="002D51E1" w:rsidRDefault="006D7FD4" w:rsidP="006D7FD4">
      <w:pPr>
        <w:jc w:val="center"/>
        <w:rPr>
          <w:b/>
          <w:u w:val="single"/>
          <w:lang w:val="en-US"/>
        </w:rPr>
      </w:pPr>
      <w:r w:rsidRPr="002D51E1">
        <w:rPr>
          <w:lang w:val="en-US"/>
        </w:rPr>
        <w:tab/>
      </w:r>
      <w:r w:rsidRPr="002D51E1">
        <w:rPr>
          <w:b/>
          <w:u w:val="single"/>
          <w:lang w:val="en-US"/>
        </w:rPr>
        <w:t xml:space="preserve">Par </w:t>
      </w:r>
      <w:proofErr w:type="spellStart"/>
      <w:r>
        <w:rPr>
          <w:b/>
          <w:u w:val="single"/>
          <w:lang w:val="en-US"/>
        </w:rPr>
        <w:t>Apbalvojumu</w:t>
      </w:r>
      <w:proofErr w:type="spellEnd"/>
      <w:r>
        <w:rPr>
          <w:b/>
          <w:u w:val="single"/>
          <w:lang w:val="en-US"/>
        </w:rPr>
        <w:t xml:space="preserve"> </w:t>
      </w:r>
      <w:proofErr w:type="spellStart"/>
      <w:r>
        <w:rPr>
          <w:b/>
          <w:u w:val="single"/>
          <w:lang w:val="en-US"/>
        </w:rPr>
        <w:t>piešķiršanas</w:t>
      </w:r>
      <w:proofErr w:type="spellEnd"/>
      <w:r>
        <w:rPr>
          <w:b/>
          <w:u w:val="single"/>
          <w:lang w:val="en-US"/>
        </w:rPr>
        <w:t xml:space="preserve"> </w:t>
      </w:r>
      <w:proofErr w:type="spellStart"/>
      <w:r w:rsidRPr="002D51E1">
        <w:rPr>
          <w:b/>
          <w:bCs/>
          <w:color w:val="000000"/>
          <w:u w:val="single"/>
          <w:lang w:val="en-US"/>
        </w:rPr>
        <w:t>komisijas</w:t>
      </w:r>
      <w:proofErr w:type="spellEnd"/>
      <w:r w:rsidRPr="002D51E1">
        <w:rPr>
          <w:b/>
          <w:u w:val="single"/>
          <w:lang w:val="en-US"/>
        </w:rPr>
        <w:t xml:space="preserve"> </w:t>
      </w:r>
      <w:proofErr w:type="spellStart"/>
      <w:r w:rsidRPr="002D51E1">
        <w:rPr>
          <w:b/>
          <w:u w:val="single"/>
          <w:lang w:val="en-US"/>
        </w:rPr>
        <w:t>izveidi</w:t>
      </w:r>
      <w:proofErr w:type="spellEnd"/>
      <w:r w:rsidRPr="002D51E1">
        <w:rPr>
          <w:b/>
          <w:u w:val="single"/>
          <w:lang w:val="en-US"/>
        </w:rPr>
        <w:t xml:space="preserve"> un </w:t>
      </w:r>
      <w:proofErr w:type="spellStart"/>
      <w:r w:rsidRPr="002D51E1">
        <w:rPr>
          <w:b/>
          <w:bCs/>
          <w:color w:val="000000"/>
          <w:u w:val="single"/>
          <w:lang w:val="en-US"/>
        </w:rPr>
        <w:t>komisijas</w:t>
      </w:r>
      <w:proofErr w:type="spellEnd"/>
      <w:r w:rsidRPr="002D51E1">
        <w:rPr>
          <w:b/>
          <w:u w:val="single"/>
          <w:lang w:val="en-US"/>
        </w:rPr>
        <w:t xml:space="preserve"> </w:t>
      </w:r>
      <w:proofErr w:type="spellStart"/>
      <w:r w:rsidRPr="002D51E1">
        <w:rPr>
          <w:b/>
          <w:u w:val="single"/>
          <w:lang w:val="en-US"/>
        </w:rPr>
        <w:t>nolikuma</w:t>
      </w:r>
      <w:proofErr w:type="spellEnd"/>
      <w:r w:rsidRPr="002D51E1">
        <w:rPr>
          <w:b/>
          <w:u w:val="single"/>
          <w:lang w:val="en-US"/>
        </w:rPr>
        <w:t xml:space="preserve"> </w:t>
      </w:r>
      <w:proofErr w:type="spellStart"/>
      <w:r w:rsidRPr="002D51E1">
        <w:rPr>
          <w:b/>
          <w:u w:val="single"/>
          <w:lang w:val="en-US"/>
        </w:rPr>
        <w:t>apstiprināšanu</w:t>
      </w:r>
      <w:proofErr w:type="spellEnd"/>
    </w:p>
    <w:p w14:paraId="57B38979" w14:textId="77777777" w:rsidR="006D7FD4" w:rsidRPr="002D51E1" w:rsidRDefault="006D7FD4" w:rsidP="006D7FD4">
      <w:pPr>
        <w:ind w:firstLine="644"/>
        <w:jc w:val="both"/>
        <w:rPr>
          <w:lang w:val="en-US"/>
        </w:rPr>
      </w:pPr>
    </w:p>
    <w:p w14:paraId="1DADC91E" w14:textId="77777777" w:rsidR="006D7FD4" w:rsidRPr="002D51E1" w:rsidRDefault="006D7FD4" w:rsidP="006D7FD4">
      <w:pPr>
        <w:ind w:firstLine="644"/>
        <w:jc w:val="both"/>
        <w:rPr>
          <w:lang w:val="en-US"/>
        </w:rPr>
      </w:pPr>
      <w:proofErr w:type="spellStart"/>
      <w:r w:rsidRPr="002D51E1">
        <w:rPr>
          <w:lang w:val="en-US"/>
        </w:rPr>
        <w:t>Saskaņā</w:t>
      </w:r>
      <w:proofErr w:type="spellEnd"/>
      <w:r w:rsidRPr="002D51E1">
        <w:rPr>
          <w:lang w:val="en-US"/>
        </w:rPr>
        <w:t xml:space="preserve"> </w:t>
      </w:r>
      <w:proofErr w:type="spellStart"/>
      <w:r w:rsidRPr="002D51E1">
        <w:rPr>
          <w:lang w:val="en-US"/>
        </w:rPr>
        <w:t>ar</w:t>
      </w:r>
      <w:proofErr w:type="spellEnd"/>
      <w:r w:rsidRPr="002D51E1">
        <w:rPr>
          <w:lang w:val="en-US"/>
        </w:rPr>
        <w:t xml:space="preserve"> </w:t>
      </w:r>
      <w:proofErr w:type="spellStart"/>
      <w:r w:rsidRPr="002D51E1">
        <w:rPr>
          <w:lang w:val="en-US"/>
        </w:rPr>
        <w:t>likuma</w:t>
      </w:r>
      <w:proofErr w:type="spellEnd"/>
      <w:r w:rsidRPr="002D51E1">
        <w:rPr>
          <w:lang w:val="en-US"/>
        </w:rPr>
        <w:t xml:space="preserve"> „Par </w:t>
      </w:r>
      <w:proofErr w:type="spellStart"/>
      <w:r w:rsidRPr="002D51E1">
        <w:rPr>
          <w:lang w:val="en-US"/>
        </w:rPr>
        <w:t>pašvaldībām</w:t>
      </w:r>
      <w:proofErr w:type="spellEnd"/>
      <w:r w:rsidRPr="002D51E1">
        <w:rPr>
          <w:lang w:val="en-US"/>
        </w:rPr>
        <w:t xml:space="preserve">” </w:t>
      </w:r>
      <w:proofErr w:type="gramStart"/>
      <w:r w:rsidRPr="002D51E1">
        <w:rPr>
          <w:lang w:val="en-US"/>
        </w:rPr>
        <w:t>21.panta</w:t>
      </w:r>
      <w:proofErr w:type="gramEnd"/>
      <w:r w:rsidRPr="002D51E1">
        <w:rPr>
          <w:lang w:val="en-US"/>
        </w:rPr>
        <w:t xml:space="preserve"> </w:t>
      </w:r>
      <w:proofErr w:type="spellStart"/>
      <w:r w:rsidRPr="002D51E1">
        <w:rPr>
          <w:lang w:val="en-US"/>
        </w:rPr>
        <w:t>pirmās</w:t>
      </w:r>
      <w:proofErr w:type="spellEnd"/>
      <w:r w:rsidRPr="002D51E1">
        <w:rPr>
          <w:lang w:val="en-US"/>
        </w:rPr>
        <w:t xml:space="preserve"> </w:t>
      </w:r>
      <w:proofErr w:type="spellStart"/>
      <w:r w:rsidRPr="002D51E1">
        <w:rPr>
          <w:lang w:val="en-US"/>
        </w:rPr>
        <w:t>daļas</w:t>
      </w:r>
      <w:proofErr w:type="spellEnd"/>
      <w:r w:rsidRPr="002D51E1">
        <w:rPr>
          <w:lang w:val="en-US"/>
        </w:rPr>
        <w:t xml:space="preserve"> 24.punktu un 61.panta </w:t>
      </w:r>
      <w:proofErr w:type="spellStart"/>
      <w:r w:rsidRPr="002D51E1">
        <w:rPr>
          <w:lang w:val="en-US"/>
        </w:rPr>
        <w:t>otro</w:t>
      </w:r>
      <w:proofErr w:type="spellEnd"/>
      <w:r w:rsidRPr="002D51E1">
        <w:rPr>
          <w:lang w:val="en-US"/>
        </w:rPr>
        <w:t xml:space="preserve"> un </w:t>
      </w:r>
      <w:proofErr w:type="spellStart"/>
      <w:r w:rsidRPr="002D51E1">
        <w:rPr>
          <w:lang w:val="en-US"/>
        </w:rPr>
        <w:t>trešo</w:t>
      </w:r>
      <w:proofErr w:type="spellEnd"/>
      <w:r w:rsidRPr="002D51E1">
        <w:rPr>
          <w:lang w:val="en-US"/>
        </w:rPr>
        <w:t xml:space="preserve"> </w:t>
      </w:r>
      <w:proofErr w:type="spellStart"/>
      <w:r w:rsidRPr="002D51E1">
        <w:rPr>
          <w:lang w:val="en-US"/>
        </w:rPr>
        <w:t>daļu</w:t>
      </w:r>
      <w:proofErr w:type="spellEnd"/>
      <w:r w:rsidRPr="002D51E1">
        <w:rPr>
          <w:lang w:val="en-US"/>
        </w:rPr>
        <w:t xml:space="preserve">, , </w:t>
      </w:r>
      <w:r w:rsidRPr="005B0D30">
        <w:rPr>
          <w:rFonts w:eastAsiaTheme="minorHAnsi"/>
          <w:lang w:eastAsia="en-US"/>
        </w:rPr>
        <w:t xml:space="preserve">atklāti balsojot: PAR – </w:t>
      </w:r>
      <w:r>
        <w:rPr>
          <w:rFonts w:eastAsiaTheme="minorHAnsi"/>
          <w:lang w:eastAsia="en-US"/>
        </w:rPr>
        <w:t>17</w:t>
      </w:r>
      <w:r w:rsidRPr="0034365C">
        <w:rPr>
          <w:lang w:eastAsia="et-EE"/>
        </w:rPr>
        <w:t xml:space="preserve"> </w:t>
      </w:r>
      <w:r>
        <w:rPr>
          <w:lang w:eastAsia="et-EE"/>
        </w:rPr>
        <w:t xml:space="preserve">(Ģirts </w:t>
      </w:r>
      <w:proofErr w:type="spellStart"/>
      <w:r>
        <w:rPr>
          <w:lang w:eastAsia="et-EE"/>
        </w:rPr>
        <w:t>Ante</w:t>
      </w:r>
      <w:proofErr w:type="spellEnd"/>
      <w:r>
        <w:rPr>
          <w:lang w:eastAsia="et-EE"/>
        </w:rPr>
        <w:t xml:space="preserv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5B0D30">
        <w:rPr>
          <w:rFonts w:eastAsiaTheme="minorHAnsi"/>
          <w:lang w:eastAsia="en-US"/>
        </w:rPr>
        <w:t xml:space="preserve"> PRET – </w:t>
      </w:r>
      <w:r>
        <w:rPr>
          <w:rFonts w:eastAsiaTheme="minorHAnsi"/>
          <w:lang w:eastAsia="en-US"/>
        </w:rPr>
        <w:t>nav</w:t>
      </w:r>
      <w:r w:rsidRPr="005B0D30">
        <w:rPr>
          <w:rFonts w:eastAsiaTheme="minorHAnsi"/>
          <w:lang w:eastAsia="en-US"/>
        </w:rPr>
        <w:t>,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1 (Kristīne Briede)</w:t>
      </w:r>
      <w:r w:rsidRPr="005B0D30">
        <w:rPr>
          <w:rFonts w:eastAsiaTheme="minorHAnsi"/>
          <w:bCs/>
          <w:lang w:eastAsia="et-EE"/>
        </w:rPr>
        <w:t>,</w:t>
      </w:r>
      <w:r w:rsidRPr="005B0D30">
        <w:rPr>
          <w:rFonts w:eastAsiaTheme="minorHAnsi"/>
          <w:lang w:eastAsia="en-US"/>
        </w:rPr>
        <w:t xml:space="preserve"> </w:t>
      </w:r>
      <w:proofErr w:type="spellStart"/>
      <w:r w:rsidRPr="002D51E1">
        <w:rPr>
          <w:lang w:val="en-US"/>
        </w:rPr>
        <w:t>Dobeles</w:t>
      </w:r>
      <w:proofErr w:type="spellEnd"/>
      <w:r w:rsidRPr="002D51E1">
        <w:rPr>
          <w:lang w:val="en-US"/>
        </w:rPr>
        <w:t xml:space="preserve"> </w:t>
      </w:r>
      <w:proofErr w:type="spellStart"/>
      <w:r w:rsidRPr="002D51E1">
        <w:rPr>
          <w:lang w:val="en-US"/>
        </w:rPr>
        <w:t>novada</w:t>
      </w:r>
      <w:proofErr w:type="spellEnd"/>
      <w:r w:rsidRPr="002D51E1">
        <w:rPr>
          <w:lang w:val="en-US"/>
        </w:rPr>
        <w:t xml:space="preserve"> dome NOLEMJ:</w:t>
      </w:r>
    </w:p>
    <w:p w14:paraId="2F09356D" w14:textId="77777777" w:rsidR="006D7FD4" w:rsidRPr="002D51E1" w:rsidRDefault="006D7FD4" w:rsidP="006D7FD4">
      <w:pPr>
        <w:ind w:firstLine="644"/>
        <w:jc w:val="both"/>
        <w:rPr>
          <w:lang w:val="en-US"/>
        </w:rPr>
      </w:pPr>
    </w:p>
    <w:p w14:paraId="0F5372EA" w14:textId="77777777" w:rsidR="006D7FD4" w:rsidRPr="00707A00" w:rsidRDefault="006D7FD4" w:rsidP="006D7FD4">
      <w:pPr>
        <w:pStyle w:val="ListParagraph"/>
        <w:ind w:left="0"/>
        <w:jc w:val="both"/>
      </w:pPr>
      <w:r>
        <w:t>1.</w:t>
      </w:r>
      <w:r w:rsidRPr="00707A00">
        <w:t>Apstiprināt</w:t>
      </w:r>
      <w:r w:rsidRPr="00707A00">
        <w:rPr>
          <w:bCs/>
        </w:rPr>
        <w:t xml:space="preserve"> </w:t>
      </w:r>
      <w:r>
        <w:rPr>
          <w:bCs/>
        </w:rPr>
        <w:t xml:space="preserve"> Apbalvojumu piešķiršanas </w:t>
      </w:r>
      <w:r w:rsidRPr="00707A00">
        <w:rPr>
          <w:color w:val="000000"/>
        </w:rPr>
        <w:t>komisijas</w:t>
      </w:r>
      <w:r w:rsidRPr="00707A00">
        <w:t xml:space="preserve"> nolikumu (lēmuma pielikumā).</w:t>
      </w:r>
    </w:p>
    <w:p w14:paraId="0F6C2618" w14:textId="77777777" w:rsidR="006D7FD4" w:rsidRDefault="006D7FD4" w:rsidP="006D7FD4">
      <w:pPr>
        <w:pStyle w:val="ListParagraph"/>
        <w:ind w:left="0"/>
        <w:jc w:val="both"/>
      </w:pPr>
    </w:p>
    <w:p w14:paraId="42FE2B34" w14:textId="77777777" w:rsidR="006D7FD4" w:rsidRPr="00707A00" w:rsidRDefault="006D7FD4" w:rsidP="006D7FD4">
      <w:pPr>
        <w:pStyle w:val="ListParagraph"/>
        <w:ind w:left="0"/>
        <w:jc w:val="both"/>
      </w:pPr>
      <w:r>
        <w:t>2.</w:t>
      </w:r>
      <w:r w:rsidRPr="00707A00">
        <w:t xml:space="preserve">Izveidot Dobeles novada pašvaldības </w:t>
      </w:r>
      <w:r>
        <w:t xml:space="preserve">Apbalvojumu piešķiršanas </w:t>
      </w:r>
      <w:r w:rsidRPr="00707A00">
        <w:rPr>
          <w:color w:val="000000"/>
        </w:rPr>
        <w:t xml:space="preserve">komisiju </w:t>
      </w:r>
      <w:r w:rsidRPr="00707A00">
        <w:t>šādā sastāvā:</w:t>
      </w:r>
    </w:p>
    <w:p w14:paraId="2BCC447B" w14:textId="77777777" w:rsidR="006D7FD4" w:rsidRPr="002D51E1" w:rsidRDefault="006D7FD4" w:rsidP="006D7FD4">
      <w:r w:rsidRPr="002D51E1">
        <w:rPr>
          <w:b/>
          <w:bCs/>
        </w:rPr>
        <w:t>Komisijas priekšsēdētājs</w:t>
      </w:r>
      <w:r w:rsidRPr="002D51E1">
        <w:t>:</w:t>
      </w:r>
    </w:p>
    <w:p w14:paraId="566BED50" w14:textId="77777777" w:rsidR="006D7FD4" w:rsidRPr="002D51E1" w:rsidRDefault="006D7FD4" w:rsidP="006D7FD4">
      <w:r>
        <w:t xml:space="preserve">Dobeles novada domes priekšsēdētājs Ivars </w:t>
      </w:r>
      <w:proofErr w:type="spellStart"/>
      <w:r>
        <w:t>Gorskis</w:t>
      </w:r>
      <w:proofErr w:type="spellEnd"/>
      <w:r w:rsidRPr="002D51E1">
        <w:t>;</w:t>
      </w:r>
    </w:p>
    <w:p w14:paraId="057BEC9C" w14:textId="77777777" w:rsidR="006D7FD4" w:rsidRPr="00EA10F5" w:rsidRDefault="006D7FD4" w:rsidP="006D7FD4">
      <w:pPr>
        <w:rPr>
          <w:b/>
          <w:bCs/>
        </w:rPr>
      </w:pPr>
      <w:r w:rsidRPr="00EA10F5">
        <w:rPr>
          <w:b/>
          <w:bCs/>
        </w:rPr>
        <w:t>Komisijas priekšsēdētāja vietnieks</w:t>
      </w:r>
      <w:r w:rsidRPr="00EA10F5">
        <w:t>:</w:t>
      </w:r>
    </w:p>
    <w:p w14:paraId="7E30C847" w14:textId="77777777" w:rsidR="006D7FD4" w:rsidRPr="002D51E1" w:rsidRDefault="006D7FD4" w:rsidP="006D7FD4">
      <w:pPr>
        <w:rPr>
          <w:lang w:val="en-US"/>
        </w:rPr>
      </w:pPr>
      <w:proofErr w:type="spellStart"/>
      <w:r>
        <w:rPr>
          <w:lang w:val="en-US"/>
        </w:rPr>
        <w:t>Dobeles</w:t>
      </w:r>
      <w:proofErr w:type="spellEnd"/>
      <w:r>
        <w:rPr>
          <w:lang w:val="en-US"/>
        </w:rPr>
        <w:t xml:space="preserve"> </w:t>
      </w:r>
      <w:proofErr w:type="spellStart"/>
      <w:r>
        <w:rPr>
          <w:lang w:val="en-US"/>
        </w:rPr>
        <w:t>novada</w:t>
      </w:r>
      <w:proofErr w:type="spellEnd"/>
      <w:r>
        <w:rPr>
          <w:lang w:val="en-US"/>
        </w:rPr>
        <w:t xml:space="preserve"> domes </w:t>
      </w:r>
      <w:proofErr w:type="spellStart"/>
      <w:r>
        <w:rPr>
          <w:lang w:val="en-US"/>
        </w:rPr>
        <w:t>deputāts</w:t>
      </w:r>
      <w:proofErr w:type="spellEnd"/>
      <w:r>
        <w:rPr>
          <w:lang w:val="en-US"/>
        </w:rPr>
        <w:t xml:space="preserve"> </w:t>
      </w:r>
      <w:proofErr w:type="spellStart"/>
      <w:r>
        <w:rPr>
          <w:lang w:val="en-US"/>
        </w:rPr>
        <w:t>Gints</w:t>
      </w:r>
      <w:proofErr w:type="spellEnd"/>
      <w:r>
        <w:rPr>
          <w:lang w:val="en-US"/>
        </w:rPr>
        <w:t xml:space="preserve"> </w:t>
      </w:r>
      <w:proofErr w:type="spellStart"/>
      <w:r>
        <w:rPr>
          <w:lang w:val="en-US"/>
        </w:rPr>
        <w:t>Kaminskis</w:t>
      </w:r>
      <w:proofErr w:type="spellEnd"/>
      <w:r w:rsidRPr="002D51E1">
        <w:rPr>
          <w:lang w:val="en-US"/>
        </w:rPr>
        <w:t>;</w:t>
      </w:r>
    </w:p>
    <w:p w14:paraId="3080410F" w14:textId="77777777" w:rsidR="006D7FD4" w:rsidRPr="002D51E1" w:rsidRDefault="006D7FD4" w:rsidP="006D7FD4">
      <w:pPr>
        <w:rPr>
          <w:lang w:val="en-US"/>
        </w:rPr>
      </w:pPr>
      <w:proofErr w:type="spellStart"/>
      <w:r w:rsidRPr="002D51E1">
        <w:rPr>
          <w:b/>
          <w:bCs/>
          <w:lang w:val="en-US"/>
        </w:rPr>
        <w:t>Komisijas</w:t>
      </w:r>
      <w:proofErr w:type="spellEnd"/>
      <w:r w:rsidRPr="002D51E1">
        <w:rPr>
          <w:b/>
          <w:bCs/>
          <w:lang w:val="en-US"/>
        </w:rPr>
        <w:t xml:space="preserve"> </w:t>
      </w:r>
      <w:proofErr w:type="spellStart"/>
      <w:r w:rsidRPr="002D51E1">
        <w:rPr>
          <w:b/>
          <w:bCs/>
          <w:lang w:val="en-US"/>
        </w:rPr>
        <w:t>locekļi</w:t>
      </w:r>
      <w:proofErr w:type="spellEnd"/>
      <w:r w:rsidRPr="002D51E1">
        <w:rPr>
          <w:lang w:val="en-US"/>
        </w:rPr>
        <w:t>:</w:t>
      </w:r>
    </w:p>
    <w:p w14:paraId="434C9A44" w14:textId="77777777" w:rsidR="006D7FD4" w:rsidRDefault="006D7FD4" w:rsidP="006D7FD4">
      <w:pPr>
        <w:contextualSpacing/>
        <w:jc w:val="both"/>
        <w:rPr>
          <w:lang w:val="en-US"/>
        </w:rPr>
      </w:pPr>
      <w:proofErr w:type="spellStart"/>
      <w:r>
        <w:rPr>
          <w:lang w:val="en-US"/>
        </w:rPr>
        <w:t>Dobeles</w:t>
      </w:r>
      <w:proofErr w:type="spellEnd"/>
      <w:r>
        <w:rPr>
          <w:lang w:val="en-US"/>
        </w:rPr>
        <w:t xml:space="preserve"> </w:t>
      </w:r>
      <w:proofErr w:type="spellStart"/>
      <w:r>
        <w:rPr>
          <w:lang w:val="en-US"/>
        </w:rPr>
        <w:t>novada</w:t>
      </w:r>
      <w:proofErr w:type="spellEnd"/>
      <w:r>
        <w:rPr>
          <w:lang w:val="en-US"/>
        </w:rPr>
        <w:t xml:space="preserve"> domes </w:t>
      </w:r>
      <w:proofErr w:type="spellStart"/>
      <w:r>
        <w:rPr>
          <w:lang w:val="en-US"/>
        </w:rPr>
        <w:t>deputāte</w:t>
      </w:r>
      <w:proofErr w:type="spellEnd"/>
      <w:r>
        <w:rPr>
          <w:lang w:val="en-US"/>
        </w:rPr>
        <w:t xml:space="preserve"> Dace </w:t>
      </w:r>
      <w:proofErr w:type="spellStart"/>
      <w:r>
        <w:rPr>
          <w:lang w:val="en-US"/>
        </w:rPr>
        <w:t>Reinika</w:t>
      </w:r>
      <w:proofErr w:type="spellEnd"/>
      <w:r>
        <w:rPr>
          <w:lang w:val="en-US"/>
        </w:rPr>
        <w:t>;</w:t>
      </w:r>
    </w:p>
    <w:p w14:paraId="6CC6F6EC" w14:textId="77777777" w:rsidR="006D7FD4" w:rsidRDefault="006D7FD4" w:rsidP="006D7FD4">
      <w:pPr>
        <w:contextualSpacing/>
        <w:jc w:val="both"/>
        <w:rPr>
          <w:lang w:val="en-US"/>
        </w:rPr>
      </w:pPr>
      <w:proofErr w:type="spellStart"/>
      <w:r>
        <w:rPr>
          <w:lang w:val="en-US"/>
        </w:rPr>
        <w:t>Dobeles</w:t>
      </w:r>
      <w:proofErr w:type="spellEnd"/>
      <w:r>
        <w:rPr>
          <w:lang w:val="en-US"/>
        </w:rPr>
        <w:t xml:space="preserve"> </w:t>
      </w:r>
      <w:proofErr w:type="spellStart"/>
      <w:r>
        <w:rPr>
          <w:lang w:val="en-US"/>
        </w:rPr>
        <w:t>novada</w:t>
      </w:r>
      <w:proofErr w:type="spellEnd"/>
      <w:r>
        <w:rPr>
          <w:lang w:val="en-US"/>
        </w:rPr>
        <w:t xml:space="preserve"> domes </w:t>
      </w:r>
      <w:proofErr w:type="spellStart"/>
      <w:r>
        <w:rPr>
          <w:lang w:val="en-US"/>
        </w:rPr>
        <w:t>deputāts</w:t>
      </w:r>
      <w:proofErr w:type="spellEnd"/>
      <w:r>
        <w:rPr>
          <w:lang w:val="en-US"/>
        </w:rPr>
        <w:t xml:space="preserve"> </w:t>
      </w:r>
      <w:proofErr w:type="spellStart"/>
      <w:r>
        <w:rPr>
          <w:lang w:val="en-US"/>
        </w:rPr>
        <w:t>Andrejs</w:t>
      </w:r>
      <w:proofErr w:type="spellEnd"/>
      <w:r>
        <w:rPr>
          <w:lang w:val="en-US"/>
        </w:rPr>
        <w:t xml:space="preserve"> </w:t>
      </w:r>
      <w:proofErr w:type="spellStart"/>
      <w:r>
        <w:rPr>
          <w:lang w:val="en-US"/>
        </w:rPr>
        <w:t>Spridzāns</w:t>
      </w:r>
      <w:proofErr w:type="spellEnd"/>
      <w:r>
        <w:rPr>
          <w:lang w:val="en-US"/>
        </w:rPr>
        <w:t>;</w:t>
      </w:r>
    </w:p>
    <w:p w14:paraId="27FB9BDF" w14:textId="77777777" w:rsidR="006D7FD4" w:rsidRDefault="006D7FD4" w:rsidP="006D7FD4">
      <w:pPr>
        <w:contextualSpacing/>
        <w:jc w:val="both"/>
        <w:rPr>
          <w:lang w:val="en-US"/>
        </w:rPr>
      </w:pPr>
      <w:proofErr w:type="spellStart"/>
      <w:r>
        <w:rPr>
          <w:lang w:val="en-US"/>
        </w:rPr>
        <w:t>Dobeles</w:t>
      </w:r>
      <w:proofErr w:type="spellEnd"/>
      <w:r>
        <w:rPr>
          <w:lang w:val="en-US"/>
        </w:rPr>
        <w:t xml:space="preserve"> </w:t>
      </w:r>
      <w:proofErr w:type="spellStart"/>
      <w:r>
        <w:rPr>
          <w:lang w:val="en-US"/>
        </w:rPr>
        <w:t>novada</w:t>
      </w:r>
      <w:proofErr w:type="spellEnd"/>
      <w:r>
        <w:rPr>
          <w:lang w:val="en-US"/>
        </w:rPr>
        <w:t xml:space="preserve"> domes </w:t>
      </w:r>
      <w:proofErr w:type="spellStart"/>
      <w:r>
        <w:rPr>
          <w:lang w:val="en-US"/>
        </w:rPr>
        <w:t>deputāte</w:t>
      </w:r>
      <w:proofErr w:type="spellEnd"/>
      <w:r>
        <w:rPr>
          <w:lang w:val="en-US"/>
        </w:rPr>
        <w:t xml:space="preserve"> </w:t>
      </w:r>
      <w:proofErr w:type="spellStart"/>
      <w:r>
        <w:rPr>
          <w:lang w:val="en-US"/>
        </w:rPr>
        <w:t>Sanita</w:t>
      </w:r>
      <w:proofErr w:type="spellEnd"/>
      <w:r>
        <w:rPr>
          <w:lang w:val="en-US"/>
        </w:rPr>
        <w:t xml:space="preserve"> </w:t>
      </w:r>
      <w:proofErr w:type="spellStart"/>
      <w:r>
        <w:rPr>
          <w:lang w:val="en-US"/>
        </w:rPr>
        <w:t>Olševska</w:t>
      </w:r>
      <w:proofErr w:type="spellEnd"/>
      <w:r>
        <w:rPr>
          <w:lang w:val="en-US"/>
        </w:rPr>
        <w:t>;</w:t>
      </w:r>
    </w:p>
    <w:p w14:paraId="7A976F48" w14:textId="77777777" w:rsidR="006D7FD4" w:rsidRDefault="006D7FD4" w:rsidP="006D7FD4">
      <w:pPr>
        <w:contextualSpacing/>
        <w:jc w:val="both"/>
        <w:rPr>
          <w:lang w:val="en-US"/>
        </w:rPr>
      </w:pPr>
      <w:proofErr w:type="spellStart"/>
      <w:r>
        <w:rPr>
          <w:lang w:val="en-US"/>
        </w:rPr>
        <w:t>Dobeles</w:t>
      </w:r>
      <w:proofErr w:type="spellEnd"/>
      <w:r>
        <w:rPr>
          <w:lang w:val="en-US"/>
        </w:rPr>
        <w:t xml:space="preserve"> </w:t>
      </w:r>
      <w:proofErr w:type="spellStart"/>
      <w:r>
        <w:rPr>
          <w:lang w:val="en-US"/>
        </w:rPr>
        <w:t>novada</w:t>
      </w:r>
      <w:proofErr w:type="spellEnd"/>
      <w:r>
        <w:rPr>
          <w:lang w:val="en-US"/>
        </w:rPr>
        <w:t xml:space="preserve"> domes </w:t>
      </w:r>
      <w:proofErr w:type="spellStart"/>
      <w:r>
        <w:rPr>
          <w:lang w:val="en-US"/>
        </w:rPr>
        <w:t>deputāts</w:t>
      </w:r>
      <w:proofErr w:type="spellEnd"/>
      <w:r>
        <w:rPr>
          <w:lang w:val="en-US"/>
        </w:rPr>
        <w:t xml:space="preserve"> </w:t>
      </w:r>
      <w:proofErr w:type="spellStart"/>
      <w:r>
        <w:rPr>
          <w:lang w:val="en-US"/>
        </w:rPr>
        <w:t>Viesturs</w:t>
      </w:r>
      <w:proofErr w:type="spellEnd"/>
      <w:r>
        <w:rPr>
          <w:lang w:val="en-US"/>
        </w:rPr>
        <w:t xml:space="preserve"> </w:t>
      </w:r>
      <w:proofErr w:type="spellStart"/>
      <w:r>
        <w:rPr>
          <w:lang w:val="en-US"/>
        </w:rPr>
        <w:t>Reinfelds</w:t>
      </w:r>
      <w:proofErr w:type="spellEnd"/>
      <w:r>
        <w:rPr>
          <w:lang w:val="en-US"/>
        </w:rPr>
        <w:t>;</w:t>
      </w:r>
    </w:p>
    <w:p w14:paraId="1E9522FB" w14:textId="77777777" w:rsidR="006D7FD4" w:rsidRDefault="006D7FD4" w:rsidP="006D7FD4">
      <w:pPr>
        <w:contextualSpacing/>
        <w:jc w:val="both"/>
      </w:pPr>
      <w:r>
        <w:t xml:space="preserve">Akciju sabiedrības “Dobeles dzirnavnieks” valdes priekšsēdētājs Kristaps </w:t>
      </w:r>
      <w:proofErr w:type="spellStart"/>
      <w:r>
        <w:t>Amsils</w:t>
      </w:r>
      <w:proofErr w:type="spellEnd"/>
      <w:r>
        <w:t>;</w:t>
      </w:r>
    </w:p>
    <w:p w14:paraId="5A6BBA8B" w14:textId="77777777" w:rsidR="006D7FD4" w:rsidRDefault="006D7FD4" w:rsidP="006D7FD4">
      <w:pPr>
        <w:contextualSpacing/>
        <w:jc w:val="both"/>
      </w:pPr>
      <w:r>
        <w:t>Dobeles novada Pašvaldības administrācijas Administratīvās nodaļas vadītāja Baiba Benita Opmane;</w:t>
      </w:r>
    </w:p>
    <w:p w14:paraId="71E04BA6" w14:textId="77777777" w:rsidR="006D7FD4" w:rsidRPr="00E46E81" w:rsidRDefault="006D7FD4" w:rsidP="006D7FD4">
      <w:pPr>
        <w:contextualSpacing/>
        <w:jc w:val="both"/>
      </w:pPr>
      <w:r w:rsidRPr="00E46E81">
        <w:t xml:space="preserve">Dobeles pieaugušo un izglītības un uzņēmējdarbības atbalsta centra direktore Brigita </w:t>
      </w:r>
      <w:proofErr w:type="spellStart"/>
      <w:r w:rsidRPr="00E46E81">
        <w:t>Tivča</w:t>
      </w:r>
      <w:proofErr w:type="spellEnd"/>
      <w:r w:rsidRPr="00E46E81">
        <w:t>.</w:t>
      </w:r>
    </w:p>
    <w:p w14:paraId="44C30163" w14:textId="77777777" w:rsidR="006D7FD4" w:rsidRPr="00E46E81" w:rsidRDefault="006D7FD4" w:rsidP="006D7FD4">
      <w:pPr>
        <w:pStyle w:val="Heading1"/>
        <w:keepNext w:val="0"/>
        <w:widowControl w:val="0"/>
        <w:autoSpaceDE w:val="0"/>
        <w:autoSpaceDN w:val="0"/>
        <w:spacing w:before="0" w:after="0"/>
        <w:jc w:val="both"/>
        <w:rPr>
          <w:rStyle w:val="markedcontent"/>
          <w:rFonts w:ascii="Times New Roman" w:eastAsia="Lucida Sans Unicode" w:hAnsi="Times New Roman"/>
          <w:b w:val="0"/>
          <w:sz w:val="24"/>
          <w:szCs w:val="24"/>
          <w:lang w:val="lv-LV"/>
        </w:rPr>
      </w:pPr>
      <w:r w:rsidRPr="00E46E81">
        <w:rPr>
          <w:rFonts w:ascii="Times New Roman" w:hAnsi="Times New Roman"/>
          <w:b w:val="0"/>
          <w:sz w:val="24"/>
          <w:szCs w:val="24"/>
          <w:lang w:val="lv-LV"/>
        </w:rPr>
        <w:t xml:space="preserve">3.Atzīt par spēku zaudējušiem </w:t>
      </w:r>
      <w:r w:rsidRPr="00E46E81">
        <w:rPr>
          <w:rFonts w:ascii="Times New Roman" w:hAnsi="Times New Roman"/>
          <w:b w:val="0"/>
          <w:color w:val="000000" w:themeColor="text1"/>
          <w:sz w:val="24"/>
          <w:szCs w:val="24"/>
          <w:lang w:val="lv-LV"/>
        </w:rPr>
        <w:t>Dobeles novada domes 2009.gada 27.augusta lēmumu Nr. 105/8  “Par Dobeles novada apbalvošanas komisijas izveidošanu</w:t>
      </w:r>
      <w:r w:rsidRPr="00E46E81">
        <w:rPr>
          <w:rFonts w:ascii="Times New Roman" w:hAnsi="Times New Roman"/>
          <w:b w:val="0"/>
          <w:sz w:val="24"/>
          <w:szCs w:val="24"/>
          <w:lang w:val="lv-LV"/>
        </w:rPr>
        <w:t xml:space="preserve">”, </w:t>
      </w:r>
      <w:proofErr w:type="spellStart"/>
      <w:r w:rsidRPr="00E46E81">
        <w:rPr>
          <w:rFonts w:ascii="Times New Roman" w:hAnsi="Times New Roman"/>
          <w:b w:val="0"/>
          <w:bCs w:val="0"/>
          <w:sz w:val="24"/>
          <w:szCs w:val="24"/>
        </w:rPr>
        <w:t>Auces</w:t>
      </w:r>
      <w:proofErr w:type="spellEnd"/>
      <w:r w:rsidRPr="00E46E81">
        <w:rPr>
          <w:rFonts w:ascii="Times New Roman" w:hAnsi="Times New Roman"/>
          <w:b w:val="0"/>
          <w:bCs w:val="0"/>
          <w:sz w:val="24"/>
          <w:szCs w:val="24"/>
        </w:rPr>
        <w:t xml:space="preserve"> </w:t>
      </w:r>
      <w:proofErr w:type="spellStart"/>
      <w:r w:rsidRPr="00E46E81">
        <w:rPr>
          <w:rFonts w:ascii="Times New Roman" w:hAnsi="Times New Roman"/>
          <w:b w:val="0"/>
          <w:bCs w:val="0"/>
          <w:sz w:val="24"/>
          <w:szCs w:val="24"/>
        </w:rPr>
        <w:t>novada</w:t>
      </w:r>
      <w:proofErr w:type="spellEnd"/>
      <w:r w:rsidRPr="00E46E81">
        <w:rPr>
          <w:rFonts w:ascii="Times New Roman" w:hAnsi="Times New Roman"/>
          <w:b w:val="0"/>
          <w:bCs w:val="0"/>
          <w:sz w:val="24"/>
          <w:szCs w:val="24"/>
        </w:rPr>
        <w:t xml:space="preserve"> domes 2017.gada 30.augusta </w:t>
      </w:r>
      <w:proofErr w:type="spellStart"/>
      <w:r w:rsidRPr="00E46E81">
        <w:rPr>
          <w:rFonts w:ascii="Times New Roman" w:hAnsi="Times New Roman"/>
          <w:b w:val="0"/>
          <w:bCs w:val="0"/>
          <w:sz w:val="24"/>
          <w:szCs w:val="24"/>
        </w:rPr>
        <w:t>lēmuma</w:t>
      </w:r>
      <w:proofErr w:type="spellEnd"/>
      <w:r w:rsidRPr="00E46E81">
        <w:rPr>
          <w:rFonts w:ascii="Times New Roman" w:hAnsi="Times New Roman"/>
          <w:b w:val="0"/>
          <w:bCs w:val="0"/>
          <w:sz w:val="24"/>
          <w:szCs w:val="24"/>
        </w:rPr>
        <w:t xml:space="preserve"> Nr.299 (prot.Nr.9, 24.§) “Par </w:t>
      </w:r>
      <w:proofErr w:type="spellStart"/>
      <w:r w:rsidRPr="00E46E81">
        <w:rPr>
          <w:rFonts w:ascii="Times New Roman" w:hAnsi="Times New Roman"/>
          <w:b w:val="0"/>
          <w:bCs w:val="0"/>
          <w:sz w:val="24"/>
          <w:szCs w:val="24"/>
        </w:rPr>
        <w:t>Auces</w:t>
      </w:r>
      <w:proofErr w:type="spellEnd"/>
      <w:r w:rsidRPr="00E46E81">
        <w:rPr>
          <w:rFonts w:ascii="Times New Roman" w:hAnsi="Times New Roman"/>
          <w:b w:val="0"/>
          <w:bCs w:val="0"/>
          <w:sz w:val="24"/>
          <w:szCs w:val="24"/>
        </w:rPr>
        <w:t xml:space="preserve"> </w:t>
      </w:r>
      <w:proofErr w:type="spellStart"/>
      <w:r w:rsidRPr="00E46E81">
        <w:rPr>
          <w:rFonts w:ascii="Times New Roman" w:hAnsi="Times New Roman"/>
          <w:b w:val="0"/>
          <w:bCs w:val="0"/>
          <w:sz w:val="24"/>
          <w:szCs w:val="24"/>
        </w:rPr>
        <w:t>novada</w:t>
      </w:r>
      <w:proofErr w:type="spellEnd"/>
      <w:r w:rsidRPr="00E46E81">
        <w:rPr>
          <w:rFonts w:ascii="Times New Roman" w:hAnsi="Times New Roman"/>
          <w:b w:val="0"/>
          <w:bCs w:val="0"/>
          <w:sz w:val="24"/>
          <w:szCs w:val="24"/>
        </w:rPr>
        <w:t xml:space="preserve"> </w:t>
      </w:r>
      <w:proofErr w:type="spellStart"/>
      <w:r w:rsidRPr="00E46E81">
        <w:rPr>
          <w:rFonts w:ascii="Times New Roman" w:hAnsi="Times New Roman"/>
          <w:b w:val="0"/>
          <w:bCs w:val="0"/>
          <w:sz w:val="24"/>
          <w:szCs w:val="24"/>
        </w:rPr>
        <w:t>pašvaldības</w:t>
      </w:r>
      <w:proofErr w:type="spellEnd"/>
      <w:r w:rsidRPr="00E46E81">
        <w:rPr>
          <w:rFonts w:ascii="Times New Roman" w:hAnsi="Times New Roman"/>
          <w:b w:val="0"/>
          <w:bCs w:val="0"/>
          <w:sz w:val="24"/>
          <w:szCs w:val="24"/>
        </w:rPr>
        <w:t xml:space="preserve"> </w:t>
      </w:r>
      <w:proofErr w:type="spellStart"/>
      <w:r w:rsidRPr="00E46E81">
        <w:rPr>
          <w:rFonts w:ascii="Times New Roman" w:hAnsi="Times New Roman"/>
          <w:b w:val="0"/>
          <w:bCs w:val="0"/>
          <w:sz w:val="24"/>
          <w:szCs w:val="24"/>
        </w:rPr>
        <w:t>Apbalvošanas</w:t>
      </w:r>
      <w:proofErr w:type="spellEnd"/>
      <w:r w:rsidRPr="00E46E81">
        <w:rPr>
          <w:rFonts w:ascii="Times New Roman" w:hAnsi="Times New Roman"/>
          <w:b w:val="0"/>
          <w:bCs w:val="0"/>
          <w:sz w:val="24"/>
          <w:szCs w:val="24"/>
        </w:rPr>
        <w:t xml:space="preserve"> </w:t>
      </w:r>
      <w:proofErr w:type="spellStart"/>
      <w:r w:rsidRPr="00E46E81">
        <w:rPr>
          <w:rFonts w:ascii="Times New Roman" w:hAnsi="Times New Roman"/>
          <w:b w:val="0"/>
          <w:bCs w:val="0"/>
          <w:sz w:val="24"/>
          <w:szCs w:val="24"/>
        </w:rPr>
        <w:t>komisijas</w:t>
      </w:r>
      <w:proofErr w:type="spellEnd"/>
      <w:r w:rsidRPr="00E46E81">
        <w:rPr>
          <w:rFonts w:ascii="Times New Roman" w:hAnsi="Times New Roman"/>
          <w:b w:val="0"/>
          <w:bCs w:val="0"/>
          <w:sz w:val="24"/>
          <w:szCs w:val="24"/>
        </w:rPr>
        <w:t xml:space="preserve"> </w:t>
      </w:r>
      <w:proofErr w:type="spellStart"/>
      <w:r w:rsidRPr="00E46E81">
        <w:rPr>
          <w:rFonts w:ascii="Times New Roman" w:hAnsi="Times New Roman"/>
          <w:b w:val="0"/>
          <w:bCs w:val="0"/>
          <w:sz w:val="24"/>
          <w:szCs w:val="24"/>
        </w:rPr>
        <w:t>apstiprināšanu</w:t>
      </w:r>
      <w:proofErr w:type="spellEnd"/>
      <w:r w:rsidRPr="00E46E81">
        <w:rPr>
          <w:rFonts w:ascii="Times New Roman" w:hAnsi="Times New Roman"/>
          <w:b w:val="0"/>
          <w:bCs w:val="0"/>
          <w:sz w:val="24"/>
          <w:szCs w:val="24"/>
        </w:rPr>
        <w:t xml:space="preserve">” </w:t>
      </w:r>
      <w:proofErr w:type="gramStart"/>
      <w:r w:rsidRPr="00E46E81">
        <w:rPr>
          <w:rFonts w:ascii="Times New Roman" w:hAnsi="Times New Roman"/>
          <w:b w:val="0"/>
          <w:bCs w:val="0"/>
          <w:sz w:val="24"/>
          <w:szCs w:val="24"/>
        </w:rPr>
        <w:t>1.punktu</w:t>
      </w:r>
      <w:proofErr w:type="gramEnd"/>
      <w:r w:rsidRPr="00E46E81">
        <w:rPr>
          <w:rStyle w:val="markedcontent"/>
          <w:rFonts w:ascii="Times New Roman" w:eastAsia="Lucida Sans Unicode" w:hAnsi="Times New Roman"/>
          <w:b w:val="0"/>
          <w:bCs w:val="0"/>
          <w:sz w:val="24"/>
          <w:szCs w:val="24"/>
          <w:lang w:val="lv-LV"/>
        </w:rPr>
        <w:t xml:space="preserve"> </w:t>
      </w:r>
      <w:r w:rsidRPr="00E46E81">
        <w:rPr>
          <w:rStyle w:val="markedcontent"/>
          <w:rFonts w:ascii="Times New Roman" w:eastAsia="Lucida Sans Unicode" w:hAnsi="Times New Roman"/>
          <w:b w:val="0"/>
          <w:sz w:val="24"/>
          <w:szCs w:val="24"/>
          <w:lang w:val="lv-LV"/>
        </w:rPr>
        <w:t xml:space="preserve"> un Tērvetes </w:t>
      </w:r>
      <w:r w:rsidRPr="00E46E81">
        <w:rPr>
          <w:rFonts w:ascii="Times New Roman" w:hAnsi="Times New Roman"/>
          <w:b w:val="0"/>
          <w:sz w:val="24"/>
          <w:szCs w:val="24"/>
          <w:lang w:val="lv-LV"/>
        </w:rPr>
        <w:t xml:space="preserve">novada domes </w:t>
      </w:r>
      <w:r w:rsidRPr="00E46E81">
        <w:rPr>
          <w:rStyle w:val="markedcontent"/>
          <w:rFonts w:ascii="Times New Roman" w:eastAsia="Lucida Sans Unicode" w:hAnsi="Times New Roman"/>
          <w:b w:val="0"/>
          <w:sz w:val="24"/>
          <w:szCs w:val="24"/>
          <w:lang w:val="lv-LV"/>
        </w:rPr>
        <w:t>2017.gada 27.jūlija lēmumu (prot. Nr. 14, 3.§ ) “Par Tērvetes novada domes darba komisiju personālsastāva apstiprināšanu” 1.6.apakšpunkta daļā.</w:t>
      </w:r>
    </w:p>
    <w:p w14:paraId="081903F7" w14:textId="77777777" w:rsidR="006D7FD4" w:rsidRPr="0082722E" w:rsidRDefault="006D7FD4" w:rsidP="006D7FD4">
      <w:pPr>
        <w:pStyle w:val="Heading1"/>
        <w:keepNext w:val="0"/>
        <w:widowControl w:val="0"/>
        <w:autoSpaceDE w:val="0"/>
        <w:autoSpaceDN w:val="0"/>
        <w:spacing w:before="0" w:after="0"/>
        <w:jc w:val="both"/>
        <w:rPr>
          <w:rStyle w:val="markedcontent"/>
          <w:rFonts w:ascii="Times New Roman" w:eastAsia="Lucida Sans Unicode" w:hAnsi="Times New Roman"/>
          <w:b w:val="0"/>
          <w:lang w:val="lv-LV"/>
        </w:rPr>
      </w:pPr>
      <w:r w:rsidRPr="0082722E">
        <w:rPr>
          <w:rStyle w:val="markedcontent"/>
          <w:rFonts w:ascii="Times New Roman" w:eastAsia="Lucida Sans Unicode" w:hAnsi="Times New Roman"/>
          <w:b w:val="0"/>
          <w:lang w:val="lv-LV"/>
        </w:rPr>
        <w:t xml:space="preserve">  </w:t>
      </w:r>
    </w:p>
    <w:p w14:paraId="42B9DBC5" w14:textId="77777777" w:rsidR="006D7FD4" w:rsidRPr="002D51E1" w:rsidRDefault="006D7FD4" w:rsidP="006D7FD4">
      <w:pPr>
        <w:contextualSpacing/>
        <w:jc w:val="both"/>
      </w:pPr>
    </w:p>
    <w:p w14:paraId="6F30E184" w14:textId="77777777" w:rsidR="006D7FD4" w:rsidRPr="002D51E1" w:rsidRDefault="006D7FD4" w:rsidP="006D7FD4">
      <w:pPr>
        <w:ind w:firstLine="284"/>
        <w:jc w:val="both"/>
        <w:rPr>
          <w:lang w:val="en-US"/>
        </w:rPr>
      </w:pPr>
      <w:r w:rsidRPr="002D51E1">
        <w:rPr>
          <w:lang w:val="en-US"/>
        </w:rPr>
        <w:t xml:space="preserve">Domes </w:t>
      </w:r>
      <w:proofErr w:type="spellStart"/>
      <w:r w:rsidRPr="002D51E1">
        <w:rPr>
          <w:lang w:val="en-US"/>
        </w:rPr>
        <w:t>priekšsēdētājs</w:t>
      </w:r>
      <w:proofErr w:type="spellEnd"/>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Pr>
          <w:lang w:val="en-US"/>
        </w:rPr>
        <w:t xml:space="preserve">        </w:t>
      </w:r>
      <w:r w:rsidRPr="002D51E1">
        <w:rPr>
          <w:lang w:val="en-US"/>
        </w:rPr>
        <w:t>I. </w:t>
      </w:r>
      <w:proofErr w:type="spellStart"/>
      <w:r w:rsidRPr="002D51E1">
        <w:rPr>
          <w:lang w:val="en-US"/>
        </w:rPr>
        <w:t>Gorskis</w:t>
      </w:r>
      <w:proofErr w:type="spellEnd"/>
    </w:p>
    <w:p w14:paraId="414873B3" w14:textId="77777777" w:rsidR="006D7FD4" w:rsidRDefault="006D7FD4" w:rsidP="006D7FD4">
      <w:pPr>
        <w:rPr>
          <w:lang w:val="en-US"/>
        </w:rPr>
      </w:pPr>
    </w:p>
    <w:p w14:paraId="138B5F7D" w14:textId="77777777" w:rsidR="006D7FD4" w:rsidRPr="002D51E1" w:rsidRDefault="006D7FD4" w:rsidP="006D7FD4">
      <w:pPr>
        <w:rPr>
          <w:lang w:val="en-US"/>
        </w:rPr>
        <w:sectPr w:rsidR="006D7FD4" w:rsidRPr="002D51E1" w:rsidSect="00AA68FF">
          <w:footerReference w:type="default" r:id="rId25"/>
          <w:pgSz w:w="11906" w:h="16838"/>
          <w:pgMar w:top="993" w:right="707" w:bottom="1276" w:left="1701" w:header="708" w:footer="708" w:gutter="0"/>
          <w:cols w:space="708"/>
          <w:docGrid w:linePitch="360"/>
        </w:sectPr>
      </w:pPr>
    </w:p>
    <w:p w14:paraId="64DB007F" w14:textId="77777777" w:rsidR="006D7FD4" w:rsidRPr="002D51E1" w:rsidRDefault="006D7FD4" w:rsidP="006D7FD4">
      <w:pPr>
        <w:jc w:val="right"/>
        <w:rPr>
          <w:bCs/>
          <w:lang w:val="en-US"/>
        </w:rPr>
      </w:pPr>
      <w:proofErr w:type="spellStart"/>
      <w:r w:rsidRPr="002D51E1">
        <w:rPr>
          <w:bCs/>
          <w:lang w:val="en-US"/>
        </w:rPr>
        <w:lastRenderedPageBreak/>
        <w:t>Pielikums</w:t>
      </w:r>
      <w:proofErr w:type="spellEnd"/>
    </w:p>
    <w:p w14:paraId="40AEE9EB" w14:textId="77777777" w:rsidR="006D7FD4" w:rsidRPr="002D51E1" w:rsidRDefault="006D7FD4" w:rsidP="006D7FD4">
      <w:pPr>
        <w:jc w:val="right"/>
        <w:rPr>
          <w:bCs/>
          <w:lang w:val="en-US"/>
        </w:rPr>
      </w:pPr>
      <w:proofErr w:type="spellStart"/>
      <w:r w:rsidRPr="002D51E1">
        <w:rPr>
          <w:bCs/>
          <w:lang w:val="en-US"/>
        </w:rPr>
        <w:t>Dobeles</w:t>
      </w:r>
      <w:proofErr w:type="spellEnd"/>
      <w:r w:rsidRPr="002D51E1">
        <w:rPr>
          <w:bCs/>
          <w:lang w:val="en-US"/>
        </w:rPr>
        <w:t xml:space="preserve"> </w:t>
      </w:r>
      <w:proofErr w:type="spellStart"/>
      <w:r w:rsidRPr="002D51E1">
        <w:rPr>
          <w:bCs/>
          <w:lang w:val="en-US"/>
        </w:rPr>
        <w:t>novada</w:t>
      </w:r>
      <w:proofErr w:type="spellEnd"/>
      <w:r w:rsidRPr="002D51E1">
        <w:rPr>
          <w:bCs/>
          <w:lang w:val="en-US"/>
        </w:rPr>
        <w:t xml:space="preserve"> domes </w:t>
      </w:r>
    </w:p>
    <w:p w14:paraId="1150B7C9" w14:textId="77777777" w:rsidR="006D7FD4" w:rsidRPr="00EA10F5" w:rsidRDefault="006D7FD4" w:rsidP="006D7FD4">
      <w:pPr>
        <w:jc w:val="right"/>
        <w:rPr>
          <w:bCs/>
          <w:lang w:val="en-US"/>
        </w:rPr>
      </w:pPr>
      <w:r w:rsidRPr="00EA10F5">
        <w:rPr>
          <w:bCs/>
          <w:lang w:val="en-US"/>
        </w:rPr>
        <w:t xml:space="preserve">2021.gada </w:t>
      </w:r>
      <w:proofErr w:type="gramStart"/>
      <w:r>
        <w:rPr>
          <w:bCs/>
          <w:lang w:val="en-US"/>
        </w:rPr>
        <w:t>29.decembra</w:t>
      </w:r>
      <w:proofErr w:type="gramEnd"/>
      <w:r w:rsidRPr="00EA10F5">
        <w:rPr>
          <w:bCs/>
          <w:lang w:val="en-US"/>
        </w:rPr>
        <w:t xml:space="preserve"> </w:t>
      </w:r>
    </w:p>
    <w:p w14:paraId="60A76492" w14:textId="77777777" w:rsidR="006D7FD4" w:rsidRPr="00707A00" w:rsidRDefault="006D7FD4" w:rsidP="006D7FD4">
      <w:pPr>
        <w:jc w:val="right"/>
        <w:rPr>
          <w:bCs/>
        </w:rPr>
      </w:pPr>
      <w:r w:rsidRPr="00707A00">
        <w:rPr>
          <w:bCs/>
        </w:rPr>
        <w:t>lēmumam Nr.</w:t>
      </w:r>
      <w:r>
        <w:rPr>
          <w:bCs/>
        </w:rPr>
        <w:t>317/19</w:t>
      </w:r>
    </w:p>
    <w:p w14:paraId="10CA2AFB" w14:textId="77777777" w:rsidR="006D7FD4" w:rsidRPr="00F20B99" w:rsidRDefault="006D7FD4" w:rsidP="006D7FD4">
      <w:pPr>
        <w:tabs>
          <w:tab w:val="left" w:pos="-24212"/>
        </w:tabs>
        <w:jc w:val="center"/>
        <w:rPr>
          <w:b/>
        </w:rPr>
      </w:pPr>
      <w:r w:rsidRPr="00F20B99">
        <w:rPr>
          <w:noProof/>
          <w:sz w:val="20"/>
          <w:szCs w:val="20"/>
        </w:rPr>
        <w:drawing>
          <wp:inline distT="0" distB="0" distL="0" distR="0" wp14:anchorId="657C7FD7" wp14:editId="74413B03">
            <wp:extent cx="676275" cy="7524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DF8EEA" w14:textId="77777777" w:rsidR="006D7FD4" w:rsidRPr="00F20B99" w:rsidRDefault="006D7FD4" w:rsidP="006D7FD4">
      <w:pPr>
        <w:pStyle w:val="Header"/>
        <w:jc w:val="center"/>
        <w:rPr>
          <w:sz w:val="20"/>
        </w:rPr>
      </w:pPr>
      <w:r w:rsidRPr="00F20B99">
        <w:rPr>
          <w:sz w:val="20"/>
        </w:rPr>
        <w:t>LATVIJAS REPUBLIKA</w:t>
      </w:r>
    </w:p>
    <w:p w14:paraId="397A7589" w14:textId="77777777" w:rsidR="006D7FD4" w:rsidRPr="00F20B99" w:rsidRDefault="006D7FD4" w:rsidP="006D7FD4">
      <w:pPr>
        <w:pStyle w:val="Header"/>
        <w:jc w:val="center"/>
        <w:rPr>
          <w:b/>
          <w:sz w:val="32"/>
          <w:szCs w:val="32"/>
        </w:rPr>
      </w:pPr>
      <w:r w:rsidRPr="00F20B99">
        <w:rPr>
          <w:b/>
          <w:sz w:val="32"/>
          <w:szCs w:val="32"/>
        </w:rPr>
        <w:t>DOBELES NOVADA DOME</w:t>
      </w:r>
    </w:p>
    <w:p w14:paraId="29FBCA09" w14:textId="77777777" w:rsidR="006D7FD4" w:rsidRPr="00F20B99" w:rsidRDefault="006D7FD4" w:rsidP="006D7FD4">
      <w:pPr>
        <w:pStyle w:val="Header"/>
        <w:jc w:val="center"/>
        <w:rPr>
          <w:sz w:val="16"/>
          <w:szCs w:val="16"/>
        </w:rPr>
      </w:pPr>
      <w:r w:rsidRPr="00F20B99">
        <w:rPr>
          <w:sz w:val="16"/>
          <w:szCs w:val="16"/>
        </w:rPr>
        <w:t>Brīvības iela 17, Dobele, Dobeles novads, LV-3701</w:t>
      </w:r>
    </w:p>
    <w:p w14:paraId="3B8276C3" w14:textId="77777777" w:rsidR="006D7FD4" w:rsidRPr="00F20B99" w:rsidRDefault="006D7FD4" w:rsidP="006D7FD4">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26" w:history="1">
        <w:r w:rsidRPr="00F20B99">
          <w:rPr>
            <w:rStyle w:val="Hyperlink"/>
            <w:color w:val="000000"/>
            <w:sz w:val="16"/>
            <w:szCs w:val="16"/>
          </w:rPr>
          <w:t>dome@dobele.lv</w:t>
        </w:r>
      </w:hyperlink>
    </w:p>
    <w:p w14:paraId="1712F939" w14:textId="77777777" w:rsidR="006D7FD4" w:rsidRPr="007E364A" w:rsidRDefault="006D7FD4" w:rsidP="006D7FD4">
      <w:pPr>
        <w:pStyle w:val="NoSpacing"/>
        <w:jc w:val="right"/>
      </w:pPr>
      <w:r w:rsidRPr="007E364A">
        <w:t>APSTIPRINĀTS</w:t>
      </w:r>
    </w:p>
    <w:p w14:paraId="4DEFC624" w14:textId="77777777" w:rsidR="006D7FD4" w:rsidRPr="007E364A" w:rsidRDefault="006D7FD4" w:rsidP="006D7FD4">
      <w:pPr>
        <w:pStyle w:val="NoSpacing"/>
        <w:jc w:val="right"/>
      </w:pPr>
      <w:r w:rsidRPr="007E364A">
        <w:t xml:space="preserve">ar Dobeles novada domes </w:t>
      </w:r>
    </w:p>
    <w:p w14:paraId="02912308" w14:textId="77777777" w:rsidR="006D7FD4" w:rsidRPr="007E364A" w:rsidRDefault="006D7FD4" w:rsidP="006D7FD4">
      <w:pPr>
        <w:pStyle w:val="NoSpacing"/>
        <w:jc w:val="right"/>
      </w:pPr>
      <w:r w:rsidRPr="007E364A">
        <w:t>2021.gada</w:t>
      </w:r>
      <w:r>
        <w:t xml:space="preserve"> 29</w:t>
      </w:r>
      <w:r w:rsidRPr="007E364A">
        <w:t>. decembra</w:t>
      </w:r>
    </w:p>
    <w:p w14:paraId="14F9961E" w14:textId="77777777" w:rsidR="006D7FD4" w:rsidRPr="007E364A" w:rsidRDefault="006D7FD4" w:rsidP="006D7FD4">
      <w:pPr>
        <w:pStyle w:val="NoSpacing"/>
        <w:jc w:val="right"/>
      </w:pPr>
      <w:r w:rsidRPr="007E364A">
        <w:t>lēmumu Nr.</w:t>
      </w:r>
      <w:r>
        <w:t>317</w:t>
      </w:r>
      <w:r w:rsidRPr="007E364A">
        <w:t>/</w:t>
      </w:r>
      <w:r>
        <w:t>19</w:t>
      </w:r>
    </w:p>
    <w:p w14:paraId="4600B6D2" w14:textId="77777777" w:rsidR="006D7FD4" w:rsidRPr="007E364A" w:rsidRDefault="006D7FD4" w:rsidP="006D7FD4">
      <w:pPr>
        <w:pStyle w:val="NoSpacing"/>
        <w:jc w:val="right"/>
      </w:pPr>
    </w:p>
    <w:p w14:paraId="2472706E" w14:textId="77777777" w:rsidR="006D7FD4" w:rsidRPr="007E364A" w:rsidRDefault="006D7FD4" w:rsidP="006D7FD4">
      <w:pPr>
        <w:pStyle w:val="NoSpacing"/>
        <w:jc w:val="right"/>
      </w:pPr>
    </w:p>
    <w:p w14:paraId="554FF324" w14:textId="77777777" w:rsidR="006D7FD4" w:rsidRPr="007E364A" w:rsidRDefault="006D7FD4" w:rsidP="006D7FD4">
      <w:pPr>
        <w:jc w:val="center"/>
        <w:rPr>
          <w:b/>
          <w:bCs/>
        </w:rPr>
      </w:pPr>
      <w:r w:rsidRPr="007E364A">
        <w:rPr>
          <w:b/>
          <w:bCs/>
        </w:rPr>
        <w:t>APBALVOJUMU PIEŠĶIRŠANAS KOMISIJAS NOLIKUMS</w:t>
      </w:r>
    </w:p>
    <w:p w14:paraId="772F9B58" w14:textId="77777777" w:rsidR="006D7FD4" w:rsidRPr="007E364A" w:rsidRDefault="006D7FD4" w:rsidP="006D7FD4">
      <w:pPr>
        <w:pStyle w:val="NoSpacing"/>
        <w:jc w:val="right"/>
      </w:pPr>
    </w:p>
    <w:p w14:paraId="7867750D" w14:textId="77777777" w:rsidR="006D7FD4" w:rsidRPr="009B31E7" w:rsidRDefault="006D7FD4" w:rsidP="006D7FD4">
      <w:pPr>
        <w:pStyle w:val="NoSpacing"/>
        <w:jc w:val="right"/>
      </w:pPr>
      <w:r w:rsidRPr="009B31E7">
        <w:t>Izdots saskaņā ar likuma “Par pašvaldībām”</w:t>
      </w:r>
    </w:p>
    <w:p w14:paraId="34027E1E" w14:textId="77777777" w:rsidR="006D7FD4" w:rsidRPr="009B31E7" w:rsidRDefault="006D7FD4" w:rsidP="006D7FD4">
      <w:pPr>
        <w:pStyle w:val="NoSpacing"/>
        <w:jc w:val="right"/>
      </w:pPr>
      <w:r w:rsidRPr="009B31E7">
        <w:t xml:space="preserve">41.panta pirmās daļas 2.punktu, 61.panta trešo daļu </w:t>
      </w:r>
    </w:p>
    <w:p w14:paraId="5EAD0B41" w14:textId="77777777" w:rsidR="006D7FD4" w:rsidRPr="009B31E7" w:rsidRDefault="006D7FD4" w:rsidP="006D7FD4">
      <w:pPr>
        <w:pStyle w:val="NoSpacing"/>
        <w:jc w:val="right"/>
        <w:rPr>
          <w:lang w:val="et-EE"/>
        </w:rPr>
      </w:pPr>
    </w:p>
    <w:p w14:paraId="2F95ABF5" w14:textId="77777777" w:rsidR="006D7FD4" w:rsidRPr="009B31E7" w:rsidRDefault="006D7FD4" w:rsidP="006D7FD4">
      <w:pPr>
        <w:jc w:val="center"/>
        <w:rPr>
          <w:b/>
          <w:color w:val="000000"/>
          <w:lang w:val="en-US"/>
        </w:rPr>
      </w:pPr>
      <w:r w:rsidRPr="009B31E7">
        <w:rPr>
          <w:b/>
          <w:color w:val="000000"/>
          <w:lang w:val="en-US"/>
        </w:rPr>
        <w:t xml:space="preserve">I. </w:t>
      </w:r>
      <w:proofErr w:type="spellStart"/>
      <w:r w:rsidRPr="009B31E7">
        <w:rPr>
          <w:b/>
          <w:color w:val="000000"/>
          <w:lang w:val="en-US"/>
        </w:rPr>
        <w:t>Vispārīgie</w:t>
      </w:r>
      <w:proofErr w:type="spellEnd"/>
      <w:r w:rsidRPr="009B31E7">
        <w:rPr>
          <w:b/>
          <w:color w:val="000000"/>
          <w:lang w:val="en-US"/>
        </w:rPr>
        <w:t xml:space="preserve"> </w:t>
      </w:r>
      <w:proofErr w:type="spellStart"/>
      <w:r w:rsidRPr="009B31E7">
        <w:rPr>
          <w:b/>
          <w:color w:val="000000"/>
          <w:lang w:val="en-US"/>
        </w:rPr>
        <w:t>jautājumi</w:t>
      </w:r>
      <w:proofErr w:type="spellEnd"/>
    </w:p>
    <w:p w14:paraId="1BF2ACB3" w14:textId="77777777" w:rsidR="006D7FD4" w:rsidRPr="009B31E7" w:rsidRDefault="006D7FD4" w:rsidP="002267EB">
      <w:pPr>
        <w:pStyle w:val="ListParagraph"/>
        <w:widowControl/>
        <w:numPr>
          <w:ilvl w:val="0"/>
          <w:numId w:val="11"/>
        </w:numPr>
        <w:tabs>
          <w:tab w:val="left" w:pos="851"/>
        </w:tabs>
        <w:suppressAutoHyphens w:val="0"/>
        <w:ind w:left="0" w:firstLine="0"/>
        <w:contextualSpacing/>
        <w:jc w:val="both"/>
      </w:pPr>
      <w:r w:rsidRPr="009B31E7">
        <w:rPr>
          <w:color w:val="000000" w:themeColor="text1"/>
        </w:rPr>
        <w:t xml:space="preserve">Šis nolikums nosaka Dobeles novada pašvaldības Apbalvojumu piešķiršanas komisijas (turpmāk </w:t>
      </w:r>
      <w:r w:rsidRPr="009B31E7">
        <w:rPr>
          <w:color w:val="000000"/>
        </w:rPr>
        <w:t xml:space="preserve">tekstā – Komisija) </w:t>
      </w:r>
      <w:r w:rsidRPr="009B31E7">
        <w:t xml:space="preserve">darbības mērķus, kompetenci, tiesības un pienākumus, struktūru, darba organizāciju un atbildību. </w:t>
      </w:r>
    </w:p>
    <w:p w14:paraId="47D80892" w14:textId="77777777" w:rsidR="006D7FD4" w:rsidRPr="009B31E7" w:rsidRDefault="006D7FD4" w:rsidP="002267EB">
      <w:pPr>
        <w:pStyle w:val="ListParagraph"/>
        <w:widowControl/>
        <w:numPr>
          <w:ilvl w:val="0"/>
          <w:numId w:val="11"/>
        </w:numPr>
        <w:tabs>
          <w:tab w:val="left" w:pos="851"/>
        </w:tabs>
        <w:suppressAutoHyphens w:val="0"/>
        <w:ind w:left="0" w:firstLine="0"/>
        <w:contextualSpacing/>
        <w:jc w:val="both"/>
      </w:pPr>
      <w:r w:rsidRPr="009B31E7">
        <w:t>Komisiju deviņu locekļu sastāvā izveido ar domes lēmumu, apstiprinot komisijas priekšsēdētāju un priekšsēdētāja vietnieku, kā arī komisijas locekļu vārdisko sastāvu uz domes darbības pilnvaras laiku.</w:t>
      </w:r>
    </w:p>
    <w:p w14:paraId="45CDB60F" w14:textId="77777777" w:rsidR="006D7FD4" w:rsidRPr="009B31E7" w:rsidRDefault="006D7FD4" w:rsidP="006D7FD4">
      <w:pPr>
        <w:jc w:val="both"/>
        <w:rPr>
          <w:b/>
          <w:color w:val="000000"/>
        </w:rPr>
      </w:pPr>
      <w:r w:rsidRPr="009B31E7">
        <w:t>3. Komisija savā darbībā ievēro šo nolikumu, pašvaldības domes (turpmāk</w:t>
      </w:r>
      <w:r w:rsidRPr="009B31E7">
        <w:br/>
        <w:t>– dome) lēmumus, saistošos noteikumus, pašvaldības iekšējos normatīvos</w:t>
      </w:r>
      <w:r w:rsidRPr="009B31E7">
        <w:br/>
        <w:t>aktus un citus normatīvos aktus atbilstoši kompetencei. Komisija atrodas</w:t>
      </w:r>
      <w:r w:rsidRPr="009B31E7">
        <w:br/>
        <w:t>Dobeles novada domes pakļautībā.</w:t>
      </w:r>
    </w:p>
    <w:p w14:paraId="7FCE424D" w14:textId="77777777" w:rsidR="006D7FD4" w:rsidRPr="007E364A" w:rsidRDefault="006D7FD4" w:rsidP="006D7FD4">
      <w:pPr>
        <w:jc w:val="center"/>
        <w:rPr>
          <w:b/>
          <w:color w:val="000000"/>
        </w:rPr>
      </w:pPr>
    </w:p>
    <w:p w14:paraId="26D2708C" w14:textId="77777777" w:rsidR="006D7FD4" w:rsidRPr="007E364A" w:rsidRDefault="006D7FD4" w:rsidP="006D7FD4">
      <w:pPr>
        <w:jc w:val="center"/>
        <w:rPr>
          <w:b/>
          <w:color w:val="000000"/>
        </w:rPr>
      </w:pPr>
      <w:r w:rsidRPr="007E364A">
        <w:rPr>
          <w:b/>
          <w:color w:val="000000"/>
        </w:rPr>
        <w:t>II. Komisijas darbības mērķis un uzdevumi</w:t>
      </w:r>
    </w:p>
    <w:p w14:paraId="723465FA" w14:textId="77777777" w:rsidR="006D7FD4" w:rsidRPr="009B31E7" w:rsidRDefault="006D7FD4" w:rsidP="006D7FD4">
      <w:pPr>
        <w:pStyle w:val="NoSpacing"/>
        <w:spacing w:line="276" w:lineRule="auto"/>
        <w:jc w:val="both"/>
        <w:rPr>
          <w:color w:val="000000"/>
        </w:rPr>
      </w:pPr>
      <w:r>
        <w:rPr>
          <w:color w:val="000000"/>
        </w:rPr>
        <w:t>4.</w:t>
      </w:r>
      <w:r w:rsidRPr="009B31E7">
        <w:rPr>
          <w:color w:val="000000"/>
        </w:rPr>
        <w:t>Komisijas darbības mērķis ir izvērtēt ierosinājumus par Dobeles novada pašvaldības apbalvojumu piešķiršanu un izvirzīt personas apbalvošanai, sagatavot domes lēmumu projektus par personu apbalvošanu, organizēt apbalvojumu pasniegšanas ceremoniju, sniegt priekšlikumus par jaunu apbalvojumu veida ieviešanu, izskatīt priekšlikumus un sniegt atzinumus par kandidatūru izvirzīšanu valsts un citu organizāciju apbalvojumiem, uzturēt apbalvoto personu reģistru un GODA grāmatu.</w:t>
      </w:r>
    </w:p>
    <w:p w14:paraId="5F390DB9" w14:textId="77777777" w:rsidR="006D7FD4" w:rsidRPr="009B31E7" w:rsidRDefault="006D7FD4" w:rsidP="006D7FD4">
      <w:pPr>
        <w:pStyle w:val="NoSpacing"/>
        <w:spacing w:line="276" w:lineRule="auto"/>
        <w:jc w:val="both"/>
        <w:rPr>
          <w:color w:val="000000"/>
        </w:rPr>
      </w:pPr>
      <w:r>
        <w:t>5.</w:t>
      </w:r>
      <w:r w:rsidRPr="009B31E7">
        <w:t>KOMISIJAI ir tiesības savas kompetences ietvaros pieprasīt un saņemt nepieciešamo informāciju par apbalvošanai izvirzītajām personām.</w:t>
      </w:r>
      <w:r w:rsidRPr="009B31E7">
        <w:tab/>
      </w:r>
    </w:p>
    <w:p w14:paraId="2AD04D3F" w14:textId="77777777" w:rsidR="006D7FD4" w:rsidRPr="009B31E7" w:rsidRDefault="006D7FD4" w:rsidP="006D7FD4">
      <w:pPr>
        <w:pStyle w:val="NoSpacing"/>
        <w:jc w:val="center"/>
        <w:rPr>
          <w:b/>
          <w:bCs/>
        </w:rPr>
      </w:pPr>
    </w:p>
    <w:p w14:paraId="143037F7" w14:textId="77777777" w:rsidR="006D7FD4" w:rsidRPr="009B31E7" w:rsidRDefault="006D7FD4" w:rsidP="006D7FD4">
      <w:pPr>
        <w:pStyle w:val="NoSpacing"/>
        <w:jc w:val="center"/>
        <w:rPr>
          <w:b/>
          <w:bCs/>
        </w:rPr>
      </w:pPr>
      <w:r w:rsidRPr="009B31E7">
        <w:rPr>
          <w:b/>
          <w:bCs/>
        </w:rPr>
        <w:t>III. Komisijas struktūra, amatpersonu kompetence un atbildība</w:t>
      </w:r>
    </w:p>
    <w:p w14:paraId="18DFBC8D" w14:textId="77777777" w:rsidR="006D7FD4" w:rsidRPr="009B31E7" w:rsidRDefault="006D7FD4" w:rsidP="006D7FD4">
      <w:pPr>
        <w:pStyle w:val="NoSpacing"/>
        <w:tabs>
          <w:tab w:val="left" w:pos="851"/>
        </w:tabs>
        <w:jc w:val="both"/>
      </w:pPr>
      <w:r>
        <w:t>6.</w:t>
      </w:r>
      <w:r w:rsidRPr="009B31E7">
        <w:t>Komisijas sastāvā ir komisijas priekšsēdētājs, komisijas priekšsēdētāja vietnieks un septiņi komisijas locekļi.</w:t>
      </w:r>
    </w:p>
    <w:p w14:paraId="5A511B14" w14:textId="77777777" w:rsidR="006D7FD4" w:rsidRPr="009B31E7" w:rsidRDefault="006D7FD4" w:rsidP="006D7FD4">
      <w:pPr>
        <w:pStyle w:val="NoSpacing"/>
        <w:tabs>
          <w:tab w:val="left" w:pos="851"/>
        </w:tabs>
        <w:jc w:val="both"/>
      </w:pPr>
      <w:r>
        <w:t>7.</w:t>
      </w:r>
      <w:r w:rsidRPr="009B31E7">
        <w:t>Komisijas darbu organizē un vada komisijas priekšsēdētājs, bet viņa prombūtnes laikā - komisijas priekšsēdētāja vietnieks.</w:t>
      </w:r>
    </w:p>
    <w:p w14:paraId="7488AE65" w14:textId="77777777" w:rsidR="006D7FD4" w:rsidRPr="009B31E7" w:rsidRDefault="006D7FD4" w:rsidP="006D7FD4">
      <w:pPr>
        <w:pStyle w:val="NoSpacing"/>
        <w:tabs>
          <w:tab w:val="left" w:pos="851"/>
        </w:tabs>
        <w:jc w:val="both"/>
      </w:pPr>
      <w:r>
        <w:t>8.</w:t>
      </w:r>
      <w:r w:rsidRPr="009B31E7">
        <w:t xml:space="preserve"> Komisijas priekšsēdētājs: </w:t>
      </w:r>
    </w:p>
    <w:p w14:paraId="3A975A9E" w14:textId="77777777" w:rsidR="006D7FD4" w:rsidRPr="009B31E7" w:rsidRDefault="006D7FD4" w:rsidP="006D7FD4">
      <w:pPr>
        <w:pStyle w:val="NoSpacing"/>
        <w:tabs>
          <w:tab w:val="left" w:pos="1418"/>
        </w:tabs>
        <w:jc w:val="both"/>
      </w:pPr>
      <w:r>
        <w:t>8.</w:t>
      </w:r>
      <w:r w:rsidRPr="009B31E7">
        <w:t>1. plāno, organizē un vada Komisijas darbu;</w:t>
      </w:r>
    </w:p>
    <w:p w14:paraId="5B7C380A" w14:textId="77777777" w:rsidR="006D7FD4" w:rsidRPr="009B31E7" w:rsidRDefault="006D7FD4" w:rsidP="006D7FD4">
      <w:pPr>
        <w:pStyle w:val="NoSpacing"/>
        <w:tabs>
          <w:tab w:val="left" w:pos="1418"/>
        </w:tabs>
        <w:jc w:val="both"/>
      </w:pPr>
      <w:r>
        <w:t>8</w:t>
      </w:r>
      <w:r w:rsidRPr="009B31E7">
        <w:t>.2. sagatavo jautājumus izskatīšanai Komisijas sēdēs/sanāksmēs;</w:t>
      </w:r>
    </w:p>
    <w:p w14:paraId="477EACE7" w14:textId="77777777" w:rsidR="006D7FD4" w:rsidRPr="009B31E7" w:rsidRDefault="006D7FD4" w:rsidP="006D7FD4">
      <w:pPr>
        <w:pStyle w:val="NoSpacing"/>
        <w:tabs>
          <w:tab w:val="left" w:pos="1418"/>
        </w:tabs>
        <w:jc w:val="both"/>
      </w:pPr>
      <w:r>
        <w:lastRenderedPageBreak/>
        <w:t>8</w:t>
      </w:r>
      <w:r w:rsidRPr="009B31E7">
        <w:t>.3. nosaka Komisijas sēžu/sanāksmju laiku, vietu un darba kārtību;</w:t>
      </w:r>
    </w:p>
    <w:p w14:paraId="61BBE884" w14:textId="77777777" w:rsidR="006D7FD4" w:rsidRPr="009B31E7" w:rsidRDefault="006D7FD4" w:rsidP="006D7FD4">
      <w:pPr>
        <w:pStyle w:val="NoSpacing"/>
        <w:tabs>
          <w:tab w:val="left" w:pos="1418"/>
        </w:tabs>
        <w:jc w:val="both"/>
      </w:pPr>
      <w:r>
        <w:t>8</w:t>
      </w:r>
      <w:r w:rsidRPr="009B31E7">
        <w:t>.4. sasauc un vada Komisijas sēdes/sanāksmes;</w:t>
      </w:r>
    </w:p>
    <w:p w14:paraId="00D3FE8D" w14:textId="77777777" w:rsidR="006D7FD4" w:rsidRPr="009B31E7" w:rsidRDefault="006D7FD4" w:rsidP="006D7FD4">
      <w:pPr>
        <w:pStyle w:val="NoSpacing"/>
        <w:tabs>
          <w:tab w:val="left" w:pos="1418"/>
        </w:tabs>
        <w:jc w:val="both"/>
        <w:rPr>
          <w:color w:val="000000" w:themeColor="text1"/>
        </w:rPr>
      </w:pPr>
      <w:r>
        <w:rPr>
          <w:color w:val="000000" w:themeColor="text1"/>
        </w:rPr>
        <w:t>8</w:t>
      </w:r>
      <w:r w:rsidRPr="009B31E7">
        <w:rPr>
          <w:color w:val="000000" w:themeColor="text1"/>
        </w:rPr>
        <w:t>.5. pārliecinās par kvoruma esamību;</w:t>
      </w:r>
    </w:p>
    <w:p w14:paraId="5FD91E98" w14:textId="77777777" w:rsidR="006D7FD4" w:rsidRPr="009B31E7" w:rsidRDefault="006D7FD4" w:rsidP="006D7FD4">
      <w:pPr>
        <w:pStyle w:val="NoSpacing"/>
        <w:tabs>
          <w:tab w:val="left" w:pos="1418"/>
        </w:tabs>
        <w:jc w:val="both"/>
        <w:rPr>
          <w:color w:val="000000" w:themeColor="text1"/>
        </w:rPr>
      </w:pPr>
      <w:r>
        <w:rPr>
          <w:color w:val="000000" w:themeColor="text1"/>
        </w:rPr>
        <w:t>8</w:t>
      </w:r>
      <w:r w:rsidRPr="009B31E7">
        <w:rPr>
          <w:color w:val="000000" w:themeColor="text1"/>
        </w:rPr>
        <w:t xml:space="preserve">.6. uzaicina Komisijas locekļus, ekspertu/speciālistu (ja tāds tiek pieaicināts) sniegt viedokli; </w:t>
      </w:r>
    </w:p>
    <w:p w14:paraId="27778FFA" w14:textId="77777777" w:rsidR="006D7FD4" w:rsidRPr="009B31E7" w:rsidRDefault="006D7FD4" w:rsidP="006D7FD4">
      <w:pPr>
        <w:pStyle w:val="NoSpacing"/>
        <w:tabs>
          <w:tab w:val="left" w:pos="1418"/>
        </w:tabs>
        <w:jc w:val="both"/>
      </w:pPr>
      <w:r>
        <w:t>8</w:t>
      </w:r>
      <w:r w:rsidRPr="009B31E7">
        <w:t>.7. paraksta Komisijas sēžu/sanāksmju protokolus, kā arī citus Komisijas dokumentus;</w:t>
      </w:r>
    </w:p>
    <w:p w14:paraId="30DB3832" w14:textId="77777777" w:rsidR="006D7FD4" w:rsidRPr="009B31E7" w:rsidRDefault="006D7FD4" w:rsidP="006D7FD4">
      <w:pPr>
        <w:pStyle w:val="NoSpacing"/>
        <w:tabs>
          <w:tab w:val="left" w:pos="1418"/>
        </w:tabs>
        <w:jc w:val="both"/>
      </w:pPr>
      <w:r w:rsidRPr="009B31E7">
        <w:t>sadala Komisijas locekļu pienākumus, kontrolē un novērtē pienākumu izpildi;</w:t>
      </w:r>
    </w:p>
    <w:p w14:paraId="6507AFDA" w14:textId="77777777" w:rsidR="006D7FD4" w:rsidRPr="009B31E7" w:rsidRDefault="006D7FD4" w:rsidP="006D7FD4">
      <w:pPr>
        <w:pStyle w:val="NoSpacing"/>
        <w:tabs>
          <w:tab w:val="left" w:pos="1560"/>
        </w:tabs>
        <w:jc w:val="both"/>
      </w:pPr>
      <w:r>
        <w:t>8</w:t>
      </w:r>
      <w:r w:rsidRPr="009B31E7">
        <w:t>.8. iesniedz pašvaldībai priekšlikumus, paskaidrojumus un ieteikumus jautājumos, kas ietilpst Komisijas kompetencē;</w:t>
      </w:r>
    </w:p>
    <w:p w14:paraId="72F2284A" w14:textId="77777777" w:rsidR="006D7FD4" w:rsidRPr="009B31E7" w:rsidRDefault="006D7FD4" w:rsidP="006D7FD4">
      <w:pPr>
        <w:pStyle w:val="NoSpacing"/>
        <w:tabs>
          <w:tab w:val="left" w:pos="1560"/>
        </w:tabs>
        <w:jc w:val="both"/>
      </w:pPr>
      <w:r>
        <w:t>8</w:t>
      </w:r>
      <w:r w:rsidRPr="009B31E7">
        <w:t>.9. atbild par Komisijas rīcībā nodoto materiālo vērtību un dokumentācijas saglabāšanu;</w:t>
      </w:r>
    </w:p>
    <w:p w14:paraId="4F00A6E1" w14:textId="77777777" w:rsidR="006D7FD4" w:rsidRPr="009B31E7" w:rsidRDefault="006D7FD4" w:rsidP="006D7FD4">
      <w:pPr>
        <w:pStyle w:val="NoSpacing"/>
        <w:tabs>
          <w:tab w:val="left" w:pos="1560"/>
        </w:tabs>
        <w:jc w:val="both"/>
      </w:pPr>
      <w:r w:rsidRPr="009B31E7">
        <w:t>koordinē Komisijas sadarbību ar valsts un pašvaldības iestādēm, struktūrvienībām un citām iestādēm un institūcijām;</w:t>
      </w:r>
    </w:p>
    <w:p w14:paraId="670ED349" w14:textId="77777777" w:rsidR="006D7FD4" w:rsidRPr="009B31E7" w:rsidRDefault="006D7FD4" w:rsidP="006D7FD4">
      <w:pPr>
        <w:pStyle w:val="NoSpacing"/>
        <w:tabs>
          <w:tab w:val="left" w:pos="1560"/>
        </w:tabs>
        <w:jc w:val="both"/>
      </w:pPr>
      <w:r>
        <w:t>8</w:t>
      </w:r>
      <w:r w:rsidRPr="009B31E7">
        <w:t>.10. sagatavo informāciju un veic saraksti ar dažādām iestādēm, institūcijām un ieinteresētām personām par Komisijas kompetencē esošajiem jautājumiem;</w:t>
      </w:r>
    </w:p>
    <w:p w14:paraId="3ECC97A6" w14:textId="77777777" w:rsidR="006D7FD4" w:rsidRPr="009B31E7" w:rsidRDefault="006D7FD4" w:rsidP="006D7FD4">
      <w:pPr>
        <w:pStyle w:val="NoSpacing"/>
        <w:tabs>
          <w:tab w:val="left" w:pos="1560"/>
        </w:tabs>
        <w:jc w:val="both"/>
      </w:pPr>
      <w:r>
        <w:t>8</w:t>
      </w:r>
      <w:r w:rsidRPr="009B31E7">
        <w:t>.11. kontrolē Komisijas pieņemto lēmumu izpildi;</w:t>
      </w:r>
    </w:p>
    <w:p w14:paraId="49E28602" w14:textId="77777777" w:rsidR="006D7FD4" w:rsidRPr="009B31E7" w:rsidRDefault="006D7FD4" w:rsidP="006D7FD4">
      <w:pPr>
        <w:pStyle w:val="NoSpacing"/>
        <w:tabs>
          <w:tab w:val="left" w:pos="1560"/>
        </w:tabs>
        <w:jc w:val="both"/>
      </w:pPr>
      <w:r>
        <w:t>8</w:t>
      </w:r>
      <w:r w:rsidRPr="009B31E7">
        <w:t>.12. atbild par Komisijas darbu un Komisijas pieņemto lēmumu tiesiskumu un pamatotību.</w:t>
      </w:r>
    </w:p>
    <w:p w14:paraId="123BD83D" w14:textId="77777777" w:rsidR="006D7FD4" w:rsidRPr="009B31E7" w:rsidRDefault="006D7FD4" w:rsidP="006D7FD4">
      <w:pPr>
        <w:pStyle w:val="NoSpacing"/>
        <w:tabs>
          <w:tab w:val="left" w:pos="851"/>
        </w:tabs>
        <w:jc w:val="both"/>
      </w:pPr>
      <w:r>
        <w:t>9</w:t>
      </w:r>
      <w:r w:rsidRPr="009B31E7">
        <w:t>. Komisijas priekšsēdētāja vietnieks pilda komisijas priekšsēdētāja pienākumus viņa uzdevumā vai prombūtnes laikā.</w:t>
      </w:r>
    </w:p>
    <w:p w14:paraId="1CE36A03" w14:textId="77777777" w:rsidR="006D7FD4" w:rsidRPr="009B31E7" w:rsidRDefault="006D7FD4" w:rsidP="006D7FD4">
      <w:pPr>
        <w:pStyle w:val="NoSpacing"/>
        <w:tabs>
          <w:tab w:val="left" w:pos="851"/>
        </w:tabs>
        <w:jc w:val="both"/>
      </w:pPr>
      <w:r>
        <w:t>10</w:t>
      </w:r>
      <w:r w:rsidRPr="009B31E7">
        <w:t>. Komisijas locekļi:</w:t>
      </w:r>
    </w:p>
    <w:p w14:paraId="5B66C45D" w14:textId="77777777" w:rsidR="006D7FD4" w:rsidRPr="009B31E7" w:rsidRDefault="006D7FD4" w:rsidP="006D7FD4">
      <w:pPr>
        <w:pStyle w:val="NoSpacing"/>
        <w:tabs>
          <w:tab w:val="left" w:pos="1418"/>
        </w:tabs>
        <w:jc w:val="both"/>
      </w:pPr>
      <w:r>
        <w:t>10</w:t>
      </w:r>
      <w:r w:rsidRPr="009B31E7">
        <w:t>.1. piedalās Komisijas sēdēs/sanāksmēs;</w:t>
      </w:r>
    </w:p>
    <w:p w14:paraId="1088045F" w14:textId="77777777" w:rsidR="006D7FD4" w:rsidRPr="009B31E7" w:rsidRDefault="006D7FD4" w:rsidP="006D7FD4">
      <w:pPr>
        <w:pStyle w:val="NoSpacing"/>
        <w:tabs>
          <w:tab w:val="left" w:pos="1418"/>
        </w:tabs>
        <w:jc w:val="both"/>
        <w:rPr>
          <w:color w:val="000000" w:themeColor="text1"/>
        </w:rPr>
      </w:pPr>
      <w:r>
        <w:rPr>
          <w:color w:val="000000" w:themeColor="text1"/>
        </w:rPr>
        <w:t>10</w:t>
      </w:r>
      <w:r w:rsidRPr="009B31E7">
        <w:rPr>
          <w:color w:val="000000" w:themeColor="text1"/>
        </w:rPr>
        <w:t>.2. ne vēlāk kā vienu darba dienu pirms noteiktās Komisijas sēdes/sanāksmes informē komisijas priekšsēdētāju par prombūtni vai citiem apstākļiem, kuru dēļ komisijas loceklis nevar piedalīties Komisijas sēdē/sanāksmē;</w:t>
      </w:r>
    </w:p>
    <w:p w14:paraId="4D1C6928" w14:textId="77777777" w:rsidR="006D7FD4" w:rsidRPr="009B31E7" w:rsidRDefault="006D7FD4" w:rsidP="006D7FD4">
      <w:pPr>
        <w:pStyle w:val="NoSpacing"/>
        <w:tabs>
          <w:tab w:val="left" w:pos="1418"/>
        </w:tabs>
        <w:jc w:val="both"/>
        <w:rPr>
          <w:color w:val="000000" w:themeColor="text1"/>
        </w:rPr>
      </w:pPr>
      <w:r>
        <w:rPr>
          <w:color w:val="000000" w:themeColor="text1"/>
        </w:rPr>
        <w:t>10</w:t>
      </w:r>
      <w:r w:rsidRPr="009B31E7">
        <w:rPr>
          <w:color w:val="000000" w:themeColor="text1"/>
        </w:rPr>
        <w:t>.3. pilda komisijas priekšsēdētāja uzliktos pienākumus un norādījumus;</w:t>
      </w:r>
    </w:p>
    <w:p w14:paraId="55FB09A8" w14:textId="77777777" w:rsidR="006D7FD4" w:rsidRPr="009B31E7" w:rsidRDefault="006D7FD4" w:rsidP="006D7FD4">
      <w:pPr>
        <w:pStyle w:val="NoSpacing"/>
        <w:tabs>
          <w:tab w:val="left" w:pos="1418"/>
        </w:tabs>
        <w:jc w:val="both"/>
      </w:pPr>
      <w:r>
        <w:t>10</w:t>
      </w:r>
      <w:r w:rsidRPr="009B31E7">
        <w:t>.4. katrs komisijas loceklis atbild par pieņemtā lēmuma tiesiskumu un pamatotību.</w:t>
      </w:r>
    </w:p>
    <w:p w14:paraId="1AAE61FA" w14:textId="77777777" w:rsidR="006D7FD4" w:rsidRPr="009B31E7" w:rsidRDefault="006D7FD4" w:rsidP="006D7FD4">
      <w:pPr>
        <w:pStyle w:val="NoSpacing"/>
        <w:tabs>
          <w:tab w:val="left" w:pos="851"/>
        </w:tabs>
        <w:jc w:val="both"/>
      </w:pPr>
      <w:r w:rsidRPr="009B31E7">
        <w:t>1</w:t>
      </w:r>
      <w:r>
        <w:t>1</w:t>
      </w:r>
      <w:r w:rsidRPr="009B31E7">
        <w:t xml:space="preserve">. </w:t>
      </w:r>
      <w:r w:rsidRPr="005357DE">
        <w:t>Komisijas sekretārs ir pašvaldības darbinieks, kurš:</w:t>
      </w:r>
    </w:p>
    <w:p w14:paraId="2EF17589" w14:textId="77777777" w:rsidR="006D7FD4" w:rsidRPr="009B31E7" w:rsidRDefault="006D7FD4" w:rsidP="006D7FD4">
      <w:pPr>
        <w:pStyle w:val="NoSpacing"/>
        <w:jc w:val="both"/>
      </w:pPr>
      <w:r w:rsidRPr="009B31E7">
        <w:t>1</w:t>
      </w:r>
      <w:r>
        <w:t>1</w:t>
      </w:r>
      <w:r w:rsidRPr="009B31E7">
        <w:t>.1. organizatoriski un tehniski sagatavo Komisijas sēdes/sanāksmes;</w:t>
      </w:r>
    </w:p>
    <w:p w14:paraId="0036C7B7" w14:textId="77777777" w:rsidR="006D7FD4" w:rsidRPr="009B31E7" w:rsidRDefault="006D7FD4" w:rsidP="006D7FD4">
      <w:pPr>
        <w:pStyle w:val="NoSpacing"/>
        <w:jc w:val="both"/>
      </w:pPr>
      <w:r w:rsidRPr="009B31E7">
        <w:t>1</w:t>
      </w:r>
      <w:r>
        <w:t>1</w:t>
      </w:r>
      <w:r w:rsidRPr="009B31E7">
        <w:t>.2. veic Komisijas kontaktpersonas funkciju;</w:t>
      </w:r>
    </w:p>
    <w:p w14:paraId="50985AC5" w14:textId="77777777" w:rsidR="006D7FD4" w:rsidRPr="009B31E7" w:rsidRDefault="006D7FD4" w:rsidP="006D7FD4">
      <w:pPr>
        <w:pStyle w:val="NoSpacing"/>
        <w:jc w:val="both"/>
      </w:pPr>
      <w:r w:rsidRPr="009B31E7">
        <w:t>1</w:t>
      </w:r>
      <w:r>
        <w:t>1</w:t>
      </w:r>
      <w:r w:rsidRPr="009B31E7">
        <w:t>.3. pēc Komisijas priekšsēdētāja ierosinājuma sasauc un protokolē Komisijas sēdes/sanāksmes;</w:t>
      </w:r>
    </w:p>
    <w:p w14:paraId="7FDF269C" w14:textId="77777777" w:rsidR="006D7FD4" w:rsidRPr="009B31E7" w:rsidRDefault="006D7FD4" w:rsidP="006D7FD4">
      <w:pPr>
        <w:pStyle w:val="NoSpacing"/>
        <w:jc w:val="both"/>
      </w:pPr>
      <w:r w:rsidRPr="009B31E7">
        <w:t>1</w:t>
      </w:r>
      <w:r>
        <w:t>1</w:t>
      </w:r>
      <w:r w:rsidRPr="009B31E7">
        <w:t>.4. nodrošina Komisijas saraksti;</w:t>
      </w:r>
    </w:p>
    <w:p w14:paraId="2ED91E3E" w14:textId="77777777" w:rsidR="006D7FD4" w:rsidRPr="009B31E7" w:rsidRDefault="006D7FD4" w:rsidP="006D7FD4">
      <w:pPr>
        <w:pStyle w:val="NoSpacing"/>
        <w:jc w:val="both"/>
      </w:pPr>
      <w:r w:rsidRPr="009B31E7">
        <w:t>1</w:t>
      </w:r>
      <w:r>
        <w:t>1</w:t>
      </w:r>
      <w:r w:rsidRPr="009B31E7">
        <w:t>.5. noformē Komisijas lēmumus;</w:t>
      </w:r>
    </w:p>
    <w:p w14:paraId="5A69F5D5" w14:textId="77777777" w:rsidR="006D7FD4" w:rsidRPr="009B31E7" w:rsidRDefault="006D7FD4" w:rsidP="006D7FD4">
      <w:pPr>
        <w:pStyle w:val="NoSpacing"/>
        <w:jc w:val="both"/>
      </w:pPr>
      <w:r w:rsidRPr="009B31E7">
        <w:t>1</w:t>
      </w:r>
      <w:r>
        <w:t>1</w:t>
      </w:r>
      <w:r w:rsidRPr="009B31E7">
        <w:t>.6. nodrošina Komisijas pieņemto lēmumu izsniegšanu vai nosūtīšanu iesniedzējiem;</w:t>
      </w:r>
    </w:p>
    <w:p w14:paraId="2E08C6E5" w14:textId="77777777" w:rsidR="006D7FD4" w:rsidRPr="009B31E7" w:rsidRDefault="006D7FD4" w:rsidP="006D7FD4">
      <w:pPr>
        <w:pStyle w:val="NoSpacing"/>
        <w:jc w:val="both"/>
      </w:pPr>
      <w:r w:rsidRPr="009B31E7">
        <w:t>1</w:t>
      </w:r>
      <w:r>
        <w:t>1</w:t>
      </w:r>
      <w:r w:rsidRPr="009B31E7">
        <w:t>.7. paraksta Komisijas sēžu/sanāksmju protokolus;</w:t>
      </w:r>
    </w:p>
    <w:p w14:paraId="21C302DB" w14:textId="77777777" w:rsidR="006D7FD4" w:rsidRPr="009B31E7" w:rsidRDefault="006D7FD4" w:rsidP="006D7FD4">
      <w:pPr>
        <w:pStyle w:val="NoSpacing"/>
        <w:jc w:val="both"/>
      </w:pPr>
      <w:r w:rsidRPr="009B31E7">
        <w:t>1</w:t>
      </w:r>
      <w:r>
        <w:t>1</w:t>
      </w:r>
      <w:r w:rsidRPr="009B31E7">
        <w:t>.8. kārto Komisijas lietvedību, nodrošina dokumentu noformēšanu, glabāšanu un nodošanu pašvaldības arhīvā;</w:t>
      </w:r>
    </w:p>
    <w:p w14:paraId="51513FDC" w14:textId="77777777" w:rsidR="006D7FD4" w:rsidRPr="009B31E7" w:rsidRDefault="006D7FD4" w:rsidP="006D7FD4">
      <w:pPr>
        <w:pStyle w:val="NoSpacing"/>
        <w:jc w:val="both"/>
      </w:pPr>
      <w:r w:rsidRPr="009B31E7">
        <w:t>1</w:t>
      </w:r>
      <w:r>
        <w:t>1</w:t>
      </w:r>
      <w:r w:rsidRPr="009B31E7">
        <w:t>.9. pilda komisijas priekšsēdētāja uzliktos pienākumus un norādījumus;</w:t>
      </w:r>
    </w:p>
    <w:p w14:paraId="350BAC85" w14:textId="77777777" w:rsidR="006D7FD4" w:rsidRPr="009B31E7" w:rsidRDefault="006D7FD4" w:rsidP="006D7FD4">
      <w:pPr>
        <w:pStyle w:val="NoSpacing"/>
        <w:tabs>
          <w:tab w:val="left" w:pos="1560"/>
        </w:tabs>
        <w:jc w:val="both"/>
      </w:pPr>
      <w:r w:rsidRPr="009B31E7">
        <w:t>1</w:t>
      </w:r>
      <w:r>
        <w:t>1</w:t>
      </w:r>
      <w:r w:rsidRPr="009B31E7">
        <w:t>.10.veic citus uzdevumus Komisijas darbības nodrošināšanai.</w:t>
      </w:r>
    </w:p>
    <w:p w14:paraId="1BE63CBD" w14:textId="77777777" w:rsidR="006D7FD4" w:rsidRPr="009B31E7" w:rsidRDefault="006D7FD4" w:rsidP="006D7FD4">
      <w:pPr>
        <w:pStyle w:val="NoSpacing"/>
        <w:tabs>
          <w:tab w:val="left" w:pos="0"/>
          <w:tab w:val="left" w:pos="851"/>
        </w:tabs>
        <w:jc w:val="both"/>
      </w:pPr>
      <w:r w:rsidRPr="009B31E7">
        <w:t>1</w:t>
      </w:r>
      <w:r>
        <w:t>2</w:t>
      </w:r>
      <w:r w:rsidRPr="009B31E7">
        <w:t>. Komisijas priekšsēdētājs, priekšsēdētāja vietnieks vai locekļi var pārtraukt darbību Komisijā, iesniedzot iesniegumu pašvaldībā par savu pienākumu pildīšanas izbeigšanu.</w:t>
      </w:r>
    </w:p>
    <w:p w14:paraId="6AB4F101" w14:textId="77777777" w:rsidR="006D7FD4" w:rsidRPr="009B31E7" w:rsidRDefault="006D7FD4" w:rsidP="006D7FD4">
      <w:pPr>
        <w:pStyle w:val="NoSpacing"/>
        <w:tabs>
          <w:tab w:val="left" w:pos="0"/>
          <w:tab w:val="left" w:pos="851"/>
        </w:tabs>
        <w:jc w:val="both"/>
      </w:pPr>
      <w:r w:rsidRPr="009B31E7">
        <w:t>1</w:t>
      </w:r>
      <w:r>
        <w:t>3</w:t>
      </w:r>
      <w:r w:rsidRPr="009B31E7">
        <w:t>. Komisijas priekšsēdētāju, priekšsēdētāja vietnieku vai locekli var atsaukt no amata ar pašvaldības domes lēmumu.</w:t>
      </w:r>
    </w:p>
    <w:p w14:paraId="3A8EA51B" w14:textId="77777777" w:rsidR="006D7FD4" w:rsidRPr="009B31E7" w:rsidRDefault="006D7FD4" w:rsidP="006D7FD4">
      <w:pPr>
        <w:pStyle w:val="NoSpacing"/>
      </w:pPr>
    </w:p>
    <w:p w14:paraId="0D60CC50" w14:textId="77777777" w:rsidR="006D7FD4" w:rsidRPr="009B31E7" w:rsidRDefault="006D7FD4" w:rsidP="006D7FD4">
      <w:pPr>
        <w:pStyle w:val="NoSpacing"/>
        <w:jc w:val="center"/>
        <w:rPr>
          <w:b/>
          <w:bCs/>
        </w:rPr>
      </w:pPr>
      <w:r w:rsidRPr="009B31E7">
        <w:rPr>
          <w:b/>
          <w:bCs/>
        </w:rPr>
        <w:t>IV. Komisijas darba organizācija</w:t>
      </w:r>
    </w:p>
    <w:p w14:paraId="558AC1D3" w14:textId="77777777" w:rsidR="006D7FD4" w:rsidRPr="009B31E7" w:rsidRDefault="006D7FD4" w:rsidP="006D7FD4">
      <w:pPr>
        <w:pStyle w:val="NoSpacing"/>
        <w:tabs>
          <w:tab w:val="left" w:pos="851"/>
        </w:tabs>
        <w:jc w:val="both"/>
      </w:pPr>
      <w:r w:rsidRPr="009B31E7">
        <w:t>1</w:t>
      </w:r>
      <w:r>
        <w:t>4</w:t>
      </w:r>
      <w:r w:rsidRPr="009B31E7">
        <w:t xml:space="preserve">. Komisija ir lemttiesīga, ja sēdē piedalās vairāk </w:t>
      </w:r>
      <w:r w:rsidRPr="009B31E7">
        <w:rPr>
          <w:color w:val="000000" w:themeColor="text1"/>
        </w:rPr>
        <w:t xml:space="preserve">nekā puse </w:t>
      </w:r>
      <w:r w:rsidRPr="009B31E7">
        <w:t>no komisijas locekļiem.</w:t>
      </w:r>
    </w:p>
    <w:p w14:paraId="473A8E4C" w14:textId="77777777" w:rsidR="006D7FD4" w:rsidRPr="009B31E7" w:rsidRDefault="006D7FD4" w:rsidP="006D7FD4">
      <w:pPr>
        <w:pStyle w:val="NoSpacing"/>
        <w:tabs>
          <w:tab w:val="left" w:pos="851"/>
        </w:tabs>
        <w:jc w:val="both"/>
      </w:pPr>
      <w:r w:rsidRPr="009B31E7">
        <w:t>1</w:t>
      </w:r>
      <w:r>
        <w:t>5</w:t>
      </w:r>
      <w:r w:rsidRPr="009B31E7">
        <w:t>.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w:t>
      </w:r>
    </w:p>
    <w:p w14:paraId="2C71E0DD" w14:textId="77777777" w:rsidR="006D7FD4" w:rsidRPr="009B31E7" w:rsidRDefault="006D7FD4" w:rsidP="006D7FD4">
      <w:pPr>
        <w:pStyle w:val="NoSpacing"/>
        <w:tabs>
          <w:tab w:val="left" w:pos="851"/>
        </w:tabs>
        <w:jc w:val="both"/>
        <w:rPr>
          <w:color w:val="000000"/>
        </w:rPr>
      </w:pPr>
      <w:r w:rsidRPr="009B31E7">
        <w:rPr>
          <w:color w:val="000000"/>
        </w:rPr>
        <w:t>1</w:t>
      </w:r>
      <w:r>
        <w:rPr>
          <w:color w:val="000000"/>
        </w:rPr>
        <w:t>6</w:t>
      </w:r>
      <w:r w:rsidRPr="009B31E7">
        <w:rPr>
          <w:color w:val="000000"/>
        </w:rPr>
        <w:t>. Komisijas loceklis, kuram rodas interešu konflikts saistībā ar kādu no izskatāmajiem jautājumiem, paziņo par to Komisijas priekšsēdētājam un nepiedalās šī jautājuma izskatīšanā un lēmuma pieņemšanā.</w:t>
      </w:r>
    </w:p>
    <w:p w14:paraId="27CC3D4D" w14:textId="77777777" w:rsidR="006D7FD4" w:rsidRPr="009B31E7" w:rsidRDefault="006D7FD4" w:rsidP="006D7FD4">
      <w:pPr>
        <w:pStyle w:val="NoSpacing"/>
        <w:tabs>
          <w:tab w:val="left" w:pos="851"/>
        </w:tabs>
        <w:jc w:val="both"/>
      </w:pPr>
      <w:r w:rsidRPr="009B31E7">
        <w:t>1</w:t>
      </w:r>
      <w:r>
        <w:t>7</w:t>
      </w:r>
      <w:r w:rsidRPr="009B31E7">
        <w:t>. Komisijas darbība tiek nodrošināta no pašvaldības budžeta līdzekļiem.</w:t>
      </w:r>
    </w:p>
    <w:p w14:paraId="61588398" w14:textId="77777777" w:rsidR="006D7FD4" w:rsidRPr="009B31E7" w:rsidRDefault="006D7FD4" w:rsidP="006D7FD4">
      <w:pPr>
        <w:pStyle w:val="NoSpacing"/>
        <w:tabs>
          <w:tab w:val="left" w:pos="851"/>
        </w:tabs>
        <w:jc w:val="both"/>
      </w:pPr>
      <w:r w:rsidRPr="009B31E7">
        <w:t>1</w:t>
      </w:r>
      <w:r>
        <w:t>8</w:t>
      </w:r>
      <w:r w:rsidRPr="009B31E7">
        <w:t>. Komisijas priekšsēdētājs, priekšsēdētāja vietnieks, locekļi par darbu Komisijā saņem samaksu, kas noteikta saskaņā ar Dobeles novada pašvaldības apstiprināto atlīdzības noteikšanas kārtības nolikumu.</w:t>
      </w:r>
    </w:p>
    <w:p w14:paraId="1BBD4925" w14:textId="77777777" w:rsidR="006D7FD4" w:rsidRPr="009B31E7" w:rsidRDefault="006D7FD4" w:rsidP="006D7FD4">
      <w:pPr>
        <w:pStyle w:val="NoSpacing"/>
        <w:jc w:val="both"/>
      </w:pPr>
    </w:p>
    <w:p w14:paraId="47ABCBA2" w14:textId="77777777" w:rsidR="006D7FD4" w:rsidRPr="009B31E7" w:rsidRDefault="006D7FD4" w:rsidP="006D7FD4">
      <w:pPr>
        <w:pStyle w:val="NoSpacing"/>
        <w:jc w:val="center"/>
        <w:rPr>
          <w:b/>
          <w:bCs/>
        </w:rPr>
      </w:pPr>
      <w:r w:rsidRPr="009B31E7">
        <w:rPr>
          <w:b/>
          <w:bCs/>
        </w:rPr>
        <w:t>V. Noslēguma jautājum</w:t>
      </w:r>
      <w:r>
        <w:rPr>
          <w:b/>
          <w:bCs/>
        </w:rPr>
        <w:t>i</w:t>
      </w:r>
    </w:p>
    <w:p w14:paraId="24AFF2B9" w14:textId="77777777" w:rsidR="006D7FD4" w:rsidRDefault="006D7FD4" w:rsidP="006D7FD4">
      <w:pPr>
        <w:pStyle w:val="NoSpacing"/>
        <w:tabs>
          <w:tab w:val="left" w:pos="851"/>
        </w:tabs>
        <w:jc w:val="both"/>
        <w:rPr>
          <w:color w:val="000000"/>
        </w:rPr>
      </w:pPr>
      <w:r w:rsidRPr="009B31E7">
        <w:t>1</w:t>
      </w:r>
      <w:r>
        <w:t>9</w:t>
      </w:r>
      <w:r w:rsidRPr="009B31E7">
        <w:t xml:space="preserve">. Ar šī nolikuma spēkā stāšanos spēku zaudē  Dobeles novada pašvaldības  </w:t>
      </w:r>
      <w:r w:rsidRPr="009B31E7">
        <w:rPr>
          <w:color w:val="000000"/>
        </w:rPr>
        <w:t xml:space="preserve"> 2011.gada 26.maija nolikums “Dobeles novada apbalvošanas komisijas nolikums”.</w:t>
      </w:r>
    </w:p>
    <w:p w14:paraId="0CFF7A21" w14:textId="77777777" w:rsidR="006D7FD4" w:rsidRDefault="006D7FD4" w:rsidP="006D7FD4">
      <w:pPr>
        <w:pStyle w:val="NoSpacing"/>
        <w:tabs>
          <w:tab w:val="left" w:pos="851"/>
        </w:tabs>
        <w:jc w:val="both"/>
        <w:rPr>
          <w:color w:val="000000"/>
        </w:rPr>
      </w:pPr>
      <w:r>
        <w:t>20</w:t>
      </w:r>
      <w:r w:rsidRPr="009B31E7">
        <w:t xml:space="preserve">. Ar šī nolikuma spēkā stāšanos spēku zaudē  </w:t>
      </w:r>
      <w:r>
        <w:t>Auces</w:t>
      </w:r>
      <w:r w:rsidRPr="009B31E7">
        <w:t xml:space="preserve"> novada pašvaldības  </w:t>
      </w:r>
      <w:r w:rsidRPr="009B31E7">
        <w:rPr>
          <w:color w:val="000000"/>
        </w:rPr>
        <w:t xml:space="preserve"> 2011.gada </w:t>
      </w:r>
      <w:r>
        <w:rPr>
          <w:color w:val="000000"/>
        </w:rPr>
        <w:t>28.septembra</w:t>
      </w:r>
      <w:r w:rsidRPr="009B31E7">
        <w:rPr>
          <w:color w:val="000000"/>
        </w:rPr>
        <w:t xml:space="preserve"> nolikums “</w:t>
      </w:r>
      <w:r>
        <w:rPr>
          <w:color w:val="000000"/>
        </w:rPr>
        <w:t>Auces</w:t>
      </w:r>
      <w:r w:rsidRPr="009B31E7">
        <w:rPr>
          <w:color w:val="000000"/>
        </w:rPr>
        <w:t xml:space="preserve"> novada </w:t>
      </w:r>
      <w:r>
        <w:rPr>
          <w:color w:val="000000"/>
        </w:rPr>
        <w:t xml:space="preserve">pašvaldības </w:t>
      </w:r>
      <w:r w:rsidRPr="009B31E7">
        <w:rPr>
          <w:color w:val="000000"/>
        </w:rPr>
        <w:t>apbalvošanas komisijas nolikums”.</w:t>
      </w:r>
    </w:p>
    <w:p w14:paraId="3FFCEC13" w14:textId="77777777" w:rsidR="006D7FD4" w:rsidRDefault="006D7FD4" w:rsidP="006D7FD4">
      <w:pPr>
        <w:pStyle w:val="NoSpacing"/>
        <w:tabs>
          <w:tab w:val="left" w:pos="851"/>
        </w:tabs>
        <w:jc w:val="both"/>
        <w:rPr>
          <w:color w:val="000000"/>
        </w:rPr>
      </w:pPr>
      <w:r>
        <w:rPr>
          <w:color w:val="000000"/>
        </w:rPr>
        <w:t xml:space="preserve">21. </w:t>
      </w:r>
      <w:r w:rsidRPr="009B31E7">
        <w:t xml:space="preserve">Ar šī nolikuma spēkā stāšanos spēku zaudē  </w:t>
      </w:r>
      <w:r>
        <w:t>Tērvetes</w:t>
      </w:r>
      <w:r w:rsidRPr="009B31E7">
        <w:t xml:space="preserve"> novada pašvaldības  </w:t>
      </w:r>
      <w:r w:rsidRPr="009B31E7">
        <w:rPr>
          <w:color w:val="000000"/>
        </w:rPr>
        <w:t xml:space="preserve"> 201</w:t>
      </w:r>
      <w:r>
        <w:rPr>
          <w:color w:val="000000"/>
        </w:rPr>
        <w:t>3</w:t>
      </w:r>
      <w:r w:rsidRPr="009B31E7">
        <w:rPr>
          <w:color w:val="000000"/>
        </w:rPr>
        <w:t xml:space="preserve">.gada </w:t>
      </w:r>
      <w:r>
        <w:rPr>
          <w:color w:val="000000"/>
        </w:rPr>
        <w:t>15.augusta</w:t>
      </w:r>
      <w:r w:rsidRPr="009B31E7">
        <w:rPr>
          <w:color w:val="000000"/>
        </w:rPr>
        <w:t xml:space="preserve"> nolikums “</w:t>
      </w:r>
      <w:r>
        <w:rPr>
          <w:color w:val="000000"/>
        </w:rPr>
        <w:t>A</w:t>
      </w:r>
      <w:r w:rsidRPr="009B31E7">
        <w:rPr>
          <w:color w:val="000000"/>
        </w:rPr>
        <w:t>pbalvošanas komisijas nolikums”.</w:t>
      </w:r>
    </w:p>
    <w:p w14:paraId="64F9758F" w14:textId="77777777" w:rsidR="006D7FD4" w:rsidRDefault="006D7FD4" w:rsidP="006D7FD4">
      <w:pPr>
        <w:pStyle w:val="NoSpacing"/>
        <w:tabs>
          <w:tab w:val="left" w:pos="851"/>
        </w:tabs>
        <w:jc w:val="both"/>
        <w:rPr>
          <w:color w:val="000000"/>
        </w:rPr>
      </w:pPr>
    </w:p>
    <w:p w14:paraId="511FD4ED" w14:textId="77777777" w:rsidR="006D7FD4" w:rsidRDefault="006D7FD4" w:rsidP="006D7FD4">
      <w:pPr>
        <w:pStyle w:val="NoSpacing"/>
        <w:tabs>
          <w:tab w:val="left" w:pos="851"/>
        </w:tabs>
        <w:jc w:val="both"/>
      </w:pPr>
    </w:p>
    <w:p w14:paraId="4D386A1A" w14:textId="77777777" w:rsidR="006D7FD4" w:rsidRDefault="006D7FD4" w:rsidP="006D7FD4">
      <w:pPr>
        <w:pStyle w:val="NoSpacing"/>
      </w:pPr>
      <w:r w:rsidRPr="009B31E7">
        <w:t xml:space="preserve">Domes priekšsēdētājs </w:t>
      </w:r>
      <w:r w:rsidRPr="009B31E7">
        <w:tab/>
      </w:r>
      <w:r w:rsidRPr="009B31E7">
        <w:tab/>
      </w:r>
      <w:r w:rsidRPr="009B31E7">
        <w:tab/>
      </w:r>
      <w:r w:rsidRPr="009B31E7">
        <w:tab/>
      </w:r>
      <w:r w:rsidRPr="009B31E7">
        <w:tab/>
      </w:r>
      <w:r w:rsidRPr="009B31E7">
        <w:tab/>
      </w:r>
      <w:r w:rsidRPr="009B31E7">
        <w:tab/>
      </w:r>
      <w:r w:rsidRPr="009B31E7">
        <w:tab/>
      </w:r>
      <w:r w:rsidRPr="009B31E7">
        <w:tab/>
      </w:r>
      <w:r>
        <w:t xml:space="preserve">         </w:t>
      </w:r>
      <w:r w:rsidRPr="009B31E7">
        <w:t>I. </w:t>
      </w:r>
      <w:proofErr w:type="spellStart"/>
      <w:r w:rsidRPr="009B31E7">
        <w:t>Gorskis</w:t>
      </w:r>
      <w:proofErr w:type="spellEnd"/>
      <w:r>
        <w:br w:type="page"/>
      </w:r>
    </w:p>
    <w:p w14:paraId="084B57C4" w14:textId="77777777" w:rsidR="006D7FD4" w:rsidRPr="00C26CA4" w:rsidRDefault="006D7FD4" w:rsidP="006D7FD4">
      <w:pPr>
        <w:tabs>
          <w:tab w:val="left" w:pos="-24212"/>
        </w:tabs>
        <w:jc w:val="center"/>
        <w:rPr>
          <w:sz w:val="20"/>
          <w:szCs w:val="20"/>
        </w:rPr>
      </w:pPr>
      <w:r w:rsidRPr="00C26CA4">
        <w:rPr>
          <w:noProof/>
          <w:sz w:val="20"/>
          <w:szCs w:val="20"/>
        </w:rPr>
        <w:lastRenderedPageBreak/>
        <w:drawing>
          <wp:inline distT="0" distB="0" distL="0" distR="0" wp14:anchorId="0581CF1D" wp14:editId="5FF34A19">
            <wp:extent cx="676275" cy="752475"/>
            <wp:effectExtent l="0" t="0" r="9525" b="9525"/>
            <wp:docPr id="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72B865" w14:textId="77777777" w:rsidR="006D7FD4" w:rsidRPr="00C26CA4" w:rsidRDefault="006D7FD4" w:rsidP="006D7FD4">
      <w:pPr>
        <w:pStyle w:val="Header"/>
        <w:jc w:val="center"/>
        <w:rPr>
          <w:sz w:val="20"/>
        </w:rPr>
      </w:pPr>
      <w:r w:rsidRPr="00C26CA4">
        <w:rPr>
          <w:sz w:val="20"/>
        </w:rPr>
        <w:t>LATVIJAS REPUBLIKA</w:t>
      </w:r>
    </w:p>
    <w:p w14:paraId="4518CB64" w14:textId="77777777" w:rsidR="006D7FD4" w:rsidRPr="00C26CA4" w:rsidRDefault="006D7FD4" w:rsidP="006D7FD4">
      <w:pPr>
        <w:pStyle w:val="Header"/>
        <w:jc w:val="center"/>
        <w:rPr>
          <w:b/>
          <w:sz w:val="32"/>
          <w:szCs w:val="32"/>
        </w:rPr>
      </w:pPr>
      <w:r w:rsidRPr="00C26CA4">
        <w:rPr>
          <w:b/>
          <w:sz w:val="32"/>
          <w:szCs w:val="32"/>
        </w:rPr>
        <w:t>DOBELES NOVADA DOME</w:t>
      </w:r>
    </w:p>
    <w:p w14:paraId="633F86DB" w14:textId="77777777" w:rsidR="006D7FD4" w:rsidRPr="00C26CA4" w:rsidRDefault="006D7FD4" w:rsidP="006D7FD4">
      <w:pPr>
        <w:pStyle w:val="Header"/>
        <w:jc w:val="center"/>
        <w:rPr>
          <w:sz w:val="16"/>
          <w:szCs w:val="16"/>
        </w:rPr>
      </w:pPr>
      <w:r w:rsidRPr="00C26CA4">
        <w:rPr>
          <w:sz w:val="16"/>
          <w:szCs w:val="16"/>
        </w:rPr>
        <w:t>Brīvības iela 17, Dobele, Dobeles novads, LV-3701</w:t>
      </w:r>
    </w:p>
    <w:p w14:paraId="17255CFF" w14:textId="77777777" w:rsidR="006D7FD4" w:rsidRPr="00C26CA4" w:rsidRDefault="006D7FD4" w:rsidP="006D7FD4">
      <w:pPr>
        <w:pStyle w:val="Header"/>
        <w:pBdr>
          <w:bottom w:val="double" w:sz="6" w:space="1" w:color="auto"/>
        </w:pBdr>
        <w:jc w:val="center"/>
        <w:rPr>
          <w:color w:val="000000"/>
          <w:sz w:val="16"/>
          <w:szCs w:val="16"/>
        </w:rPr>
      </w:pPr>
      <w:r w:rsidRPr="00C26CA4">
        <w:rPr>
          <w:sz w:val="16"/>
          <w:szCs w:val="16"/>
        </w:rPr>
        <w:t xml:space="preserve">Tālr. 63707269, 63700137, 63720940, e-pasts </w:t>
      </w:r>
      <w:hyperlink r:id="rId27" w:history="1">
        <w:r w:rsidRPr="00C26CA4">
          <w:rPr>
            <w:rStyle w:val="Hyperlink"/>
            <w:rFonts w:eastAsia="Calibri"/>
            <w:color w:val="000000"/>
            <w:sz w:val="16"/>
            <w:szCs w:val="16"/>
          </w:rPr>
          <w:t>dome@dobele.lv</w:t>
        </w:r>
      </w:hyperlink>
    </w:p>
    <w:p w14:paraId="0F6D6986" w14:textId="77777777" w:rsidR="006D7FD4" w:rsidRPr="00C26CA4" w:rsidRDefault="006D7FD4" w:rsidP="006D7FD4">
      <w:pPr>
        <w:pStyle w:val="NoSpacing"/>
        <w:jc w:val="center"/>
        <w:rPr>
          <w:b/>
        </w:rPr>
      </w:pPr>
      <w:r w:rsidRPr="00C26CA4">
        <w:rPr>
          <w:b/>
        </w:rPr>
        <w:t>LĒMUMS</w:t>
      </w:r>
    </w:p>
    <w:p w14:paraId="7375E6B5" w14:textId="77777777" w:rsidR="006D7FD4" w:rsidRPr="00C26CA4" w:rsidRDefault="006D7FD4" w:rsidP="006D7FD4">
      <w:pPr>
        <w:pStyle w:val="NoSpacing"/>
        <w:jc w:val="center"/>
        <w:rPr>
          <w:b/>
        </w:rPr>
      </w:pPr>
      <w:r w:rsidRPr="00C26CA4">
        <w:rPr>
          <w:b/>
        </w:rPr>
        <w:t>Dobelē</w:t>
      </w:r>
    </w:p>
    <w:p w14:paraId="0D20B454" w14:textId="77777777" w:rsidR="006D7FD4" w:rsidRPr="00C26CA4" w:rsidRDefault="006D7FD4" w:rsidP="006D7FD4">
      <w:pPr>
        <w:pStyle w:val="NoSpacing"/>
        <w:jc w:val="both"/>
        <w:rPr>
          <w:b/>
        </w:rPr>
      </w:pPr>
    </w:p>
    <w:p w14:paraId="3AB2B6AF" w14:textId="77777777" w:rsidR="006D7FD4" w:rsidRPr="00C26CA4" w:rsidRDefault="006D7FD4" w:rsidP="006D7FD4">
      <w:pPr>
        <w:pStyle w:val="Header"/>
        <w:tabs>
          <w:tab w:val="right" w:pos="9498"/>
        </w:tabs>
        <w:rPr>
          <w:color w:val="000000"/>
        </w:rPr>
      </w:pPr>
      <w:r w:rsidRPr="00C26CA4">
        <w:rPr>
          <w:b/>
        </w:rPr>
        <w:t>2021. gada 29. decembrī</w:t>
      </w:r>
      <w:r w:rsidRPr="00C26CA4">
        <w:rPr>
          <w:b/>
        </w:rPr>
        <w:tab/>
      </w:r>
      <w:r w:rsidRPr="00C26CA4">
        <w:rPr>
          <w:b/>
        </w:rPr>
        <w:tab/>
      </w:r>
      <w:r w:rsidRPr="00C26CA4">
        <w:rPr>
          <w:b/>
          <w:color w:val="000000"/>
        </w:rPr>
        <w:t xml:space="preserve">Nr. </w:t>
      </w:r>
      <w:r>
        <w:rPr>
          <w:b/>
          <w:color w:val="000000"/>
        </w:rPr>
        <w:t>318</w:t>
      </w:r>
      <w:r w:rsidRPr="00C26CA4">
        <w:rPr>
          <w:b/>
          <w:color w:val="000000"/>
        </w:rPr>
        <w:t>/19</w:t>
      </w:r>
    </w:p>
    <w:p w14:paraId="75172BF1" w14:textId="77777777" w:rsidR="006D7FD4" w:rsidRPr="00C26CA4" w:rsidRDefault="006D7FD4" w:rsidP="006D7FD4">
      <w:pPr>
        <w:pStyle w:val="Header"/>
        <w:jc w:val="center"/>
        <w:rPr>
          <w:color w:val="000000"/>
        </w:rPr>
      </w:pPr>
      <w:r w:rsidRPr="00C26CA4">
        <w:rPr>
          <w:color w:val="000000"/>
        </w:rPr>
        <w:t xml:space="preserve">                                                                                                  (prot.Nr.19, </w:t>
      </w:r>
      <w:r>
        <w:rPr>
          <w:color w:val="000000"/>
        </w:rPr>
        <w:t>8.</w:t>
      </w:r>
      <w:r w:rsidRPr="00C26CA4">
        <w:rPr>
          <w:color w:val="000000"/>
        </w:rPr>
        <w:t>§)</w:t>
      </w:r>
    </w:p>
    <w:p w14:paraId="14FDAAA0" w14:textId="77777777" w:rsidR="006D7FD4" w:rsidRPr="00C26CA4" w:rsidRDefault="006D7FD4" w:rsidP="006D7FD4">
      <w:pPr>
        <w:suppressAutoHyphens/>
        <w:jc w:val="right"/>
        <w:rPr>
          <w:b/>
          <w:lang w:eastAsia="ar-SA"/>
        </w:rPr>
      </w:pPr>
    </w:p>
    <w:p w14:paraId="62876928" w14:textId="77777777" w:rsidR="006D7FD4" w:rsidRPr="007D3097" w:rsidRDefault="006D7FD4" w:rsidP="006D7FD4">
      <w:pPr>
        <w:jc w:val="center"/>
        <w:rPr>
          <w:b/>
          <w:u w:val="single"/>
        </w:rPr>
      </w:pPr>
      <w:r w:rsidRPr="00C26CA4">
        <w:tab/>
      </w:r>
      <w:r w:rsidRPr="00C26CA4">
        <w:rPr>
          <w:b/>
          <w:u w:val="single"/>
        </w:rPr>
        <w:t xml:space="preserve">Par Līdzfinansējuma piešķiršanas pagalmu labiekārtošanai </w:t>
      </w:r>
      <w:r w:rsidRPr="00C26CA4">
        <w:rPr>
          <w:b/>
          <w:color w:val="000000"/>
          <w:u w:val="single"/>
        </w:rPr>
        <w:t xml:space="preserve"> komisijas</w:t>
      </w:r>
      <w:r w:rsidRPr="00C26CA4">
        <w:rPr>
          <w:b/>
          <w:u w:val="single"/>
        </w:rPr>
        <w:t xml:space="preserve"> izveidi un </w:t>
      </w:r>
      <w:r w:rsidRPr="00C26CA4">
        <w:rPr>
          <w:b/>
          <w:color w:val="000000"/>
          <w:u w:val="single"/>
        </w:rPr>
        <w:t>komisijas</w:t>
      </w:r>
      <w:r w:rsidRPr="00C26CA4">
        <w:rPr>
          <w:b/>
          <w:u w:val="single"/>
        </w:rPr>
        <w:t xml:space="preserve"> nolikuma apstiprināšanu</w:t>
      </w:r>
    </w:p>
    <w:p w14:paraId="7FDA03BC" w14:textId="77777777" w:rsidR="006D7FD4" w:rsidRPr="007D3097" w:rsidRDefault="006D7FD4" w:rsidP="006D7FD4">
      <w:pPr>
        <w:ind w:firstLine="644"/>
        <w:jc w:val="both"/>
      </w:pPr>
    </w:p>
    <w:p w14:paraId="69CE4C30" w14:textId="77777777" w:rsidR="006D7FD4" w:rsidRPr="00831AC4" w:rsidRDefault="006D7FD4" w:rsidP="006D7FD4">
      <w:pPr>
        <w:ind w:firstLine="644"/>
        <w:jc w:val="both"/>
      </w:pPr>
      <w:r w:rsidRPr="00831AC4">
        <w:t xml:space="preserve">Saskaņā ar likuma „Par pašvaldībām” 21.panta pirmās daļas 24.punktu un 61.panta otro un trešo daļu, </w:t>
      </w:r>
      <w:r w:rsidRPr="005B0D30">
        <w:rPr>
          <w:rFonts w:eastAsiaTheme="minorHAnsi"/>
          <w:lang w:eastAsia="en-US"/>
        </w:rPr>
        <w:t xml:space="preserve">atklāti balsojot: PAR – </w:t>
      </w:r>
      <w:r>
        <w:rPr>
          <w:rFonts w:eastAsiaTheme="minorHAnsi"/>
          <w:lang w:eastAsia="en-US"/>
        </w:rPr>
        <w:t>18</w:t>
      </w:r>
      <w:r w:rsidRPr="0034365C">
        <w:rPr>
          <w:lang w:eastAsia="et-EE"/>
        </w:rPr>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5B0D30">
        <w:rPr>
          <w:rFonts w:eastAsiaTheme="minorHAnsi"/>
          <w:lang w:eastAsia="en-US"/>
        </w:rPr>
        <w:t xml:space="preserve"> PRET – </w:t>
      </w:r>
      <w:r>
        <w:rPr>
          <w:rFonts w:eastAsiaTheme="minorHAnsi"/>
          <w:lang w:eastAsia="en-US"/>
        </w:rPr>
        <w:t>nav</w:t>
      </w:r>
      <w:r w:rsidRPr="005B0D30">
        <w:rPr>
          <w:rFonts w:eastAsiaTheme="minorHAnsi"/>
          <w:lang w:eastAsia="en-US"/>
        </w:rPr>
        <w:t>,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nav</w:t>
      </w:r>
      <w:r w:rsidRPr="005B0D30">
        <w:rPr>
          <w:rFonts w:eastAsiaTheme="minorHAnsi"/>
          <w:bCs/>
          <w:lang w:eastAsia="et-EE"/>
        </w:rPr>
        <w:t>,</w:t>
      </w:r>
      <w:r w:rsidRPr="005B0D30">
        <w:rPr>
          <w:rFonts w:eastAsiaTheme="minorHAnsi"/>
          <w:lang w:eastAsia="en-US"/>
        </w:rPr>
        <w:t xml:space="preserve"> </w:t>
      </w:r>
      <w:r w:rsidRPr="00831AC4">
        <w:t>Dobeles novada dome NOLEMJ:</w:t>
      </w:r>
    </w:p>
    <w:p w14:paraId="2A4DC83F" w14:textId="77777777" w:rsidR="006D7FD4" w:rsidRPr="00831AC4" w:rsidRDefault="006D7FD4" w:rsidP="006D7FD4">
      <w:pPr>
        <w:ind w:firstLine="644"/>
        <w:jc w:val="both"/>
      </w:pPr>
    </w:p>
    <w:p w14:paraId="0507E791" w14:textId="77777777" w:rsidR="006D7FD4" w:rsidRPr="00707A00" w:rsidRDefault="006D7FD4" w:rsidP="002267EB">
      <w:pPr>
        <w:pStyle w:val="ListParagraph"/>
        <w:widowControl/>
        <w:numPr>
          <w:ilvl w:val="0"/>
          <w:numId w:val="21"/>
        </w:numPr>
        <w:suppressAutoHyphens w:val="0"/>
        <w:contextualSpacing/>
        <w:jc w:val="both"/>
      </w:pPr>
      <w:r w:rsidRPr="00707A00">
        <w:t>Apstiprināt</w:t>
      </w:r>
      <w:r w:rsidRPr="00707A00">
        <w:rPr>
          <w:bCs/>
        </w:rPr>
        <w:t xml:space="preserve"> </w:t>
      </w:r>
      <w:r>
        <w:rPr>
          <w:bCs/>
        </w:rPr>
        <w:t xml:space="preserve"> Līdzfinansējuma piešķiršanas pagalmu labiekārtošanai  </w:t>
      </w:r>
      <w:r w:rsidRPr="00707A00">
        <w:rPr>
          <w:color w:val="000000"/>
        </w:rPr>
        <w:t>komisijas</w:t>
      </w:r>
      <w:r w:rsidRPr="00707A00">
        <w:t xml:space="preserve"> nolikumu (lēmuma pielikumā).</w:t>
      </w:r>
    </w:p>
    <w:p w14:paraId="1B4B4E84" w14:textId="77777777" w:rsidR="006D7FD4" w:rsidRPr="00707A00" w:rsidRDefault="006D7FD4" w:rsidP="002267EB">
      <w:pPr>
        <w:pStyle w:val="ListParagraph"/>
        <w:widowControl/>
        <w:numPr>
          <w:ilvl w:val="0"/>
          <w:numId w:val="21"/>
        </w:numPr>
        <w:suppressAutoHyphens w:val="0"/>
        <w:contextualSpacing/>
        <w:jc w:val="both"/>
      </w:pPr>
      <w:r w:rsidRPr="00707A00">
        <w:t xml:space="preserve">Izveidot Dobeles novada pašvaldības </w:t>
      </w:r>
      <w:r>
        <w:t xml:space="preserve">Līdzfinansējuma piešķiršanas </w:t>
      </w:r>
      <w:r>
        <w:rPr>
          <w:bCs/>
        </w:rPr>
        <w:t xml:space="preserve">pagalmu labiekārtošanai  </w:t>
      </w:r>
      <w:r w:rsidRPr="00707A00">
        <w:rPr>
          <w:color w:val="000000"/>
        </w:rPr>
        <w:t xml:space="preserve">komisiju </w:t>
      </w:r>
      <w:r w:rsidRPr="00707A00">
        <w:t>šādā sastāvā:</w:t>
      </w:r>
    </w:p>
    <w:p w14:paraId="330FD135" w14:textId="77777777" w:rsidR="006D7FD4" w:rsidRDefault="006D7FD4" w:rsidP="006D7FD4">
      <w:pPr>
        <w:ind w:left="709"/>
      </w:pPr>
      <w:r w:rsidRPr="002D51E1">
        <w:rPr>
          <w:b/>
          <w:bCs/>
        </w:rPr>
        <w:t>Komisijas priekšsēdētājs</w:t>
      </w:r>
      <w:r w:rsidRPr="002D51E1">
        <w:t>:</w:t>
      </w:r>
    </w:p>
    <w:p w14:paraId="00D99B06" w14:textId="77777777" w:rsidR="006D7FD4" w:rsidRDefault="006D7FD4" w:rsidP="006D7FD4">
      <w:pPr>
        <w:ind w:left="709"/>
      </w:pPr>
      <w:r>
        <w:t>Dobeles novada pašvaldības izpilddirektors Agris Vilks;</w:t>
      </w:r>
    </w:p>
    <w:p w14:paraId="371CF492" w14:textId="77777777" w:rsidR="006D7FD4" w:rsidRDefault="006D7FD4" w:rsidP="006D7FD4">
      <w:pPr>
        <w:ind w:left="709"/>
      </w:pPr>
      <w:r w:rsidRPr="007D3097">
        <w:rPr>
          <w:b/>
          <w:bCs/>
        </w:rPr>
        <w:t>Komisijas priekšsēdētāja vietnieks</w:t>
      </w:r>
      <w:r w:rsidRPr="007D3097">
        <w:t>:</w:t>
      </w:r>
    </w:p>
    <w:p w14:paraId="6CDF5224" w14:textId="77777777" w:rsidR="006D7FD4" w:rsidRDefault="006D7FD4" w:rsidP="006D7FD4">
      <w:pPr>
        <w:ind w:left="709"/>
      </w:pPr>
      <w:r w:rsidRPr="00026F71">
        <w:t xml:space="preserve">Dobeles novada pašvaldības administrācijas </w:t>
      </w:r>
    </w:p>
    <w:p w14:paraId="4E5F10DC" w14:textId="77777777" w:rsidR="006D7FD4" w:rsidRPr="00026F71" w:rsidRDefault="006D7FD4" w:rsidP="006D7FD4">
      <w:pPr>
        <w:ind w:left="709"/>
      </w:pPr>
      <w:r w:rsidRPr="00026F71">
        <w:t xml:space="preserve">Komunālās </w:t>
      </w:r>
      <w:r>
        <w:t xml:space="preserve">nodaļas </w:t>
      </w:r>
      <w:proofErr w:type="spellStart"/>
      <w:r>
        <w:t>komunālinženiere</w:t>
      </w:r>
      <w:proofErr w:type="spellEnd"/>
      <w:r>
        <w:t xml:space="preserve"> Elvija </w:t>
      </w:r>
      <w:proofErr w:type="spellStart"/>
      <w:r>
        <w:t>Namsone</w:t>
      </w:r>
      <w:proofErr w:type="spellEnd"/>
      <w:r w:rsidRPr="00026F71">
        <w:t>;</w:t>
      </w:r>
    </w:p>
    <w:p w14:paraId="3016A369" w14:textId="77777777" w:rsidR="006D7FD4" w:rsidRDefault="006D7FD4" w:rsidP="006D7FD4">
      <w:pPr>
        <w:ind w:left="709"/>
        <w:rPr>
          <w:lang w:val="en-US"/>
        </w:rPr>
      </w:pPr>
      <w:proofErr w:type="spellStart"/>
      <w:r w:rsidRPr="002D51E1">
        <w:rPr>
          <w:b/>
          <w:bCs/>
          <w:lang w:val="en-US"/>
        </w:rPr>
        <w:t>Komisijas</w:t>
      </w:r>
      <w:proofErr w:type="spellEnd"/>
      <w:r w:rsidRPr="002D51E1">
        <w:rPr>
          <w:b/>
          <w:bCs/>
          <w:lang w:val="en-US"/>
        </w:rPr>
        <w:t xml:space="preserve"> </w:t>
      </w:r>
      <w:proofErr w:type="spellStart"/>
      <w:r w:rsidRPr="002D51E1">
        <w:rPr>
          <w:b/>
          <w:bCs/>
          <w:lang w:val="en-US"/>
        </w:rPr>
        <w:t>locekļi</w:t>
      </w:r>
      <w:proofErr w:type="spellEnd"/>
      <w:r w:rsidRPr="002D51E1">
        <w:rPr>
          <w:lang w:val="en-US"/>
        </w:rPr>
        <w:t>:</w:t>
      </w:r>
    </w:p>
    <w:p w14:paraId="6F87C4AA" w14:textId="77777777" w:rsidR="006D7FD4" w:rsidRDefault="006D7FD4" w:rsidP="006D7FD4">
      <w:pPr>
        <w:ind w:left="709"/>
        <w:rPr>
          <w:lang w:val="en-US"/>
        </w:rPr>
      </w:pPr>
      <w:r>
        <w:rPr>
          <w:lang w:val="en-US"/>
        </w:rPr>
        <w:t xml:space="preserve">domes </w:t>
      </w:r>
      <w:proofErr w:type="spellStart"/>
      <w:r>
        <w:rPr>
          <w:lang w:val="en-US"/>
        </w:rPr>
        <w:t>deputāte</w:t>
      </w:r>
      <w:proofErr w:type="spellEnd"/>
      <w:r>
        <w:rPr>
          <w:lang w:val="en-US"/>
        </w:rPr>
        <w:t xml:space="preserve"> </w:t>
      </w:r>
      <w:proofErr w:type="spellStart"/>
      <w:r>
        <w:rPr>
          <w:lang w:val="en-US"/>
        </w:rPr>
        <w:t>Kristīne</w:t>
      </w:r>
      <w:proofErr w:type="spellEnd"/>
      <w:r>
        <w:rPr>
          <w:lang w:val="en-US"/>
        </w:rPr>
        <w:t xml:space="preserve"> </w:t>
      </w:r>
      <w:proofErr w:type="spellStart"/>
      <w:r>
        <w:rPr>
          <w:lang w:val="en-US"/>
        </w:rPr>
        <w:t>Briede</w:t>
      </w:r>
      <w:proofErr w:type="spellEnd"/>
      <w:r>
        <w:rPr>
          <w:lang w:val="en-US"/>
        </w:rPr>
        <w:t>;</w:t>
      </w:r>
    </w:p>
    <w:p w14:paraId="46909F93" w14:textId="77777777" w:rsidR="006D7FD4" w:rsidRDefault="006D7FD4" w:rsidP="006D7FD4">
      <w:pPr>
        <w:ind w:left="709"/>
        <w:rPr>
          <w:lang w:val="en-US"/>
        </w:rPr>
      </w:pPr>
      <w:r>
        <w:rPr>
          <w:lang w:val="en-US"/>
        </w:rPr>
        <w:t xml:space="preserve">domes </w:t>
      </w:r>
      <w:proofErr w:type="spellStart"/>
      <w:r>
        <w:rPr>
          <w:lang w:val="en-US"/>
        </w:rPr>
        <w:t>deputāts</w:t>
      </w:r>
      <w:proofErr w:type="spellEnd"/>
      <w:r>
        <w:rPr>
          <w:lang w:val="en-US"/>
        </w:rPr>
        <w:t xml:space="preserve"> </w:t>
      </w:r>
      <w:proofErr w:type="spellStart"/>
      <w:r>
        <w:rPr>
          <w:lang w:val="en-US"/>
        </w:rPr>
        <w:t>Ģirts</w:t>
      </w:r>
      <w:proofErr w:type="spellEnd"/>
      <w:r>
        <w:rPr>
          <w:lang w:val="en-US"/>
        </w:rPr>
        <w:t xml:space="preserve"> Ante;</w:t>
      </w:r>
    </w:p>
    <w:p w14:paraId="3546A0F2" w14:textId="77777777" w:rsidR="006D7FD4" w:rsidRPr="002D51E1" w:rsidRDefault="006D7FD4" w:rsidP="006D7FD4">
      <w:pPr>
        <w:ind w:left="709"/>
        <w:rPr>
          <w:lang w:val="en-US"/>
        </w:rPr>
      </w:pPr>
      <w:proofErr w:type="spellStart"/>
      <w:r>
        <w:rPr>
          <w:lang w:val="en-US"/>
        </w:rPr>
        <w:t>sabiedrības</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ierobežotu</w:t>
      </w:r>
      <w:proofErr w:type="spellEnd"/>
      <w:r>
        <w:rPr>
          <w:lang w:val="en-US"/>
        </w:rPr>
        <w:t xml:space="preserve"> </w:t>
      </w:r>
      <w:proofErr w:type="spellStart"/>
      <w:r>
        <w:rPr>
          <w:lang w:val="en-US"/>
        </w:rPr>
        <w:t>atbildību</w:t>
      </w:r>
      <w:proofErr w:type="spellEnd"/>
      <w:r>
        <w:rPr>
          <w:lang w:val="en-US"/>
        </w:rPr>
        <w:t xml:space="preserve"> “</w:t>
      </w:r>
      <w:proofErr w:type="spellStart"/>
      <w:r>
        <w:rPr>
          <w:lang w:val="en-US"/>
        </w:rPr>
        <w:t>Dobeles</w:t>
      </w:r>
      <w:proofErr w:type="spellEnd"/>
      <w:r>
        <w:rPr>
          <w:lang w:val="en-US"/>
        </w:rPr>
        <w:t xml:space="preserve"> </w:t>
      </w:r>
      <w:proofErr w:type="spellStart"/>
      <w:r>
        <w:rPr>
          <w:lang w:val="en-US"/>
        </w:rPr>
        <w:t>namsaimnieks</w:t>
      </w:r>
      <w:proofErr w:type="spellEnd"/>
      <w:r>
        <w:rPr>
          <w:lang w:val="en-US"/>
        </w:rPr>
        <w:t xml:space="preserve">” </w:t>
      </w:r>
      <w:proofErr w:type="spellStart"/>
      <w:r>
        <w:rPr>
          <w:lang w:val="en-US"/>
        </w:rPr>
        <w:t>valdes</w:t>
      </w:r>
      <w:proofErr w:type="spellEnd"/>
      <w:r>
        <w:rPr>
          <w:lang w:val="en-US"/>
        </w:rPr>
        <w:t xml:space="preserve"> </w:t>
      </w:r>
      <w:proofErr w:type="spellStart"/>
      <w:r>
        <w:rPr>
          <w:lang w:val="en-US"/>
        </w:rPr>
        <w:t>loceklis</w:t>
      </w:r>
      <w:proofErr w:type="spellEnd"/>
      <w:r>
        <w:rPr>
          <w:lang w:val="en-US"/>
        </w:rPr>
        <w:t xml:space="preserve"> </w:t>
      </w:r>
      <w:proofErr w:type="spellStart"/>
      <w:r>
        <w:rPr>
          <w:lang w:val="en-US"/>
        </w:rPr>
        <w:t>Jānis</w:t>
      </w:r>
      <w:proofErr w:type="spellEnd"/>
      <w:r>
        <w:rPr>
          <w:lang w:val="en-US"/>
        </w:rPr>
        <w:t xml:space="preserve"> </w:t>
      </w:r>
      <w:proofErr w:type="spellStart"/>
      <w:r>
        <w:rPr>
          <w:lang w:val="en-US"/>
        </w:rPr>
        <w:t>Audzēvičs</w:t>
      </w:r>
      <w:proofErr w:type="spellEnd"/>
      <w:r>
        <w:rPr>
          <w:lang w:val="en-US"/>
        </w:rPr>
        <w:t xml:space="preserve">. </w:t>
      </w:r>
    </w:p>
    <w:p w14:paraId="719935E2" w14:textId="77777777" w:rsidR="006D7FD4" w:rsidRPr="002D51E1" w:rsidRDefault="006D7FD4" w:rsidP="006D7FD4">
      <w:pPr>
        <w:contextualSpacing/>
        <w:jc w:val="both"/>
      </w:pPr>
    </w:p>
    <w:p w14:paraId="1DB5145E" w14:textId="77777777" w:rsidR="006D7FD4" w:rsidRPr="002D51E1" w:rsidRDefault="006D7FD4" w:rsidP="006D7FD4">
      <w:pPr>
        <w:contextualSpacing/>
        <w:jc w:val="both"/>
      </w:pPr>
    </w:p>
    <w:p w14:paraId="46DB17F7" w14:textId="77777777" w:rsidR="006D7FD4" w:rsidRPr="002D51E1" w:rsidRDefault="006D7FD4" w:rsidP="006D7FD4">
      <w:pPr>
        <w:ind w:firstLine="284"/>
        <w:jc w:val="both"/>
        <w:rPr>
          <w:lang w:val="en-US"/>
        </w:rPr>
      </w:pPr>
      <w:r w:rsidRPr="002D51E1">
        <w:rPr>
          <w:lang w:val="en-US"/>
        </w:rPr>
        <w:t xml:space="preserve">Domes </w:t>
      </w:r>
      <w:proofErr w:type="spellStart"/>
      <w:r w:rsidRPr="002D51E1">
        <w:rPr>
          <w:lang w:val="en-US"/>
        </w:rPr>
        <w:t>priekšsēdētājs</w:t>
      </w:r>
      <w:proofErr w:type="spellEnd"/>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Pr>
          <w:lang w:val="en-US"/>
        </w:rPr>
        <w:t xml:space="preserve">          </w:t>
      </w:r>
      <w:r w:rsidRPr="002D51E1">
        <w:rPr>
          <w:lang w:val="en-US"/>
        </w:rPr>
        <w:t>I. </w:t>
      </w:r>
      <w:proofErr w:type="spellStart"/>
      <w:r w:rsidRPr="002D51E1">
        <w:rPr>
          <w:lang w:val="en-US"/>
        </w:rPr>
        <w:t>Gorskis</w:t>
      </w:r>
      <w:proofErr w:type="spellEnd"/>
    </w:p>
    <w:p w14:paraId="5E3332F3" w14:textId="77777777" w:rsidR="006D7FD4" w:rsidRDefault="006D7FD4" w:rsidP="006D7FD4">
      <w:pPr>
        <w:rPr>
          <w:lang w:val="en-US"/>
        </w:rPr>
      </w:pPr>
    </w:p>
    <w:p w14:paraId="6D367468" w14:textId="77777777" w:rsidR="006D7FD4" w:rsidRDefault="006D7FD4" w:rsidP="006D7FD4">
      <w:r>
        <w:br w:type="page"/>
      </w:r>
    </w:p>
    <w:p w14:paraId="5D1CBBB5" w14:textId="77777777" w:rsidR="006D7FD4" w:rsidRPr="00D07C0D" w:rsidRDefault="006D7FD4" w:rsidP="006D7FD4">
      <w:pPr>
        <w:jc w:val="right"/>
        <w:rPr>
          <w:bCs/>
        </w:rPr>
      </w:pPr>
      <w:proofErr w:type="spellStart"/>
      <w:r w:rsidRPr="002D51E1">
        <w:rPr>
          <w:bCs/>
          <w:lang w:val="en-US"/>
        </w:rPr>
        <w:lastRenderedPageBreak/>
        <w:t>Pielikums</w:t>
      </w:r>
      <w:proofErr w:type="spellEnd"/>
    </w:p>
    <w:p w14:paraId="3259E765" w14:textId="77777777" w:rsidR="006D7FD4" w:rsidRPr="002D51E1" w:rsidRDefault="006D7FD4" w:rsidP="006D7FD4">
      <w:pPr>
        <w:jc w:val="right"/>
        <w:rPr>
          <w:bCs/>
          <w:lang w:val="en-US"/>
        </w:rPr>
      </w:pPr>
      <w:proofErr w:type="spellStart"/>
      <w:r w:rsidRPr="002D51E1">
        <w:rPr>
          <w:bCs/>
          <w:lang w:val="en-US"/>
        </w:rPr>
        <w:t>Dobeles</w:t>
      </w:r>
      <w:proofErr w:type="spellEnd"/>
      <w:r w:rsidRPr="002D51E1">
        <w:rPr>
          <w:bCs/>
          <w:lang w:val="en-US"/>
        </w:rPr>
        <w:t xml:space="preserve"> </w:t>
      </w:r>
      <w:proofErr w:type="spellStart"/>
      <w:r w:rsidRPr="002D51E1">
        <w:rPr>
          <w:bCs/>
          <w:lang w:val="en-US"/>
        </w:rPr>
        <w:t>novada</w:t>
      </w:r>
      <w:proofErr w:type="spellEnd"/>
      <w:r w:rsidRPr="002D51E1">
        <w:rPr>
          <w:bCs/>
          <w:lang w:val="en-US"/>
        </w:rPr>
        <w:t xml:space="preserve"> domes </w:t>
      </w:r>
    </w:p>
    <w:p w14:paraId="3E0EE2F6" w14:textId="77777777" w:rsidR="006D7FD4" w:rsidRPr="007D3097" w:rsidRDefault="006D7FD4" w:rsidP="006D7FD4">
      <w:pPr>
        <w:jc w:val="right"/>
        <w:rPr>
          <w:bCs/>
          <w:lang w:val="en-US"/>
        </w:rPr>
      </w:pPr>
      <w:r w:rsidRPr="007D3097">
        <w:rPr>
          <w:bCs/>
          <w:lang w:val="en-US"/>
        </w:rPr>
        <w:t xml:space="preserve">2021.gada </w:t>
      </w:r>
      <w:proofErr w:type="gramStart"/>
      <w:r>
        <w:rPr>
          <w:bCs/>
          <w:lang w:val="en-US"/>
        </w:rPr>
        <w:t>29.decembra</w:t>
      </w:r>
      <w:proofErr w:type="gramEnd"/>
      <w:r w:rsidRPr="007D3097">
        <w:rPr>
          <w:bCs/>
          <w:lang w:val="en-US"/>
        </w:rPr>
        <w:t xml:space="preserve"> </w:t>
      </w:r>
    </w:p>
    <w:p w14:paraId="5C25C5F7" w14:textId="77777777" w:rsidR="006D7FD4" w:rsidRPr="007D3097" w:rsidRDefault="006D7FD4" w:rsidP="006D7FD4">
      <w:pPr>
        <w:jc w:val="right"/>
        <w:rPr>
          <w:bCs/>
          <w:lang w:val="en-US"/>
        </w:rPr>
      </w:pPr>
      <w:proofErr w:type="spellStart"/>
      <w:r w:rsidRPr="007D3097">
        <w:rPr>
          <w:bCs/>
          <w:lang w:val="en-US"/>
        </w:rPr>
        <w:t>lēmumam</w:t>
      </w:r>
      <w:proofErr w:type="spellEnd"/>
      <w:r w:rsidRPr="007D3097">
        <w:rPr>
          <w:bCs/>
          <w:lang w:val="en-US"/>
        </w:rPr>
        <w:t xml:space="preserve"> Nr.</w:t>
      </w:r>
      <w:r>
        <w:rPr>
          <w:bCs/>
          <w:lang w:val="en-US"/>
        </w:rPr>
        <w:t>318/19</w:t>
      </w:r>
    </w:p>
    <w:p w14:paraId="30288353" w14:textId="77777777" w:rsidR="006D7FD4" w:rsidRPr="00F20B99" w:rsidRDefault="006D7FD4" w:rsidP="006D7FD4">
      <w:pPr>
        <w:tabs>
          <w:tab w:val="left" w:pos="-24212"/>
        </w:tabs>
        <w:jc w:val="center"/>
        <w:rPr>
          <w:b/>
        </w:rPr>
      </w:pPr>
      <w:r w:rsidRPr="00F20B99">
        <w:rPr>
          <w:noProof/>
          <w:sz w:val="20"/>
          <w:szCs w:val="20"/>
        </w:rPr>
        <w:drawing>
          <wp:inline distT="0" distB="0" distL="0" distR="0" wp14:anchorId="136E94A0" wp14:editId="1448750D">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42E4E4" w14:textId="77777777" w:rsidR="006D7FD4" w:rsidRPr="00F20B99" w:rsidRDefault="006D7FD4" w:rsidP="006D7FD4">
      <w:pPr>
        <w:pStyle w:val="Header"/>
        <w:jc w:val="center"/>
        <w:rPr>
          <w:sz w:val="20"/>
        </w:rPr>
      </w:pPr>
      <w:r w:rsidRPr="00F20B99">
        <w:rPr>
          <w:sz w:val="20"/>
        </w:rPr>
        <w:t>LATVIJAS REPUBLIKA</w:t>
      </w:r>
    </w:p>
    <w:p w14:paraId="2A53BB39" w14:textId="77777777" w:rsidR="006D7FD4" w:rsidRPr="00F20B99" w:rsidRDefault="006D7FD4" w:rsidP="006D7FD4">
      <w:pPr>
        <w:pStyle w:val="Header"/>
        <w:jc w:val="center"/>
        <w:rPr>
          <w:b/>
          <w:sz w:val="32"/>
          <w:szCs w:val="32"/>
        </w:rPr>
      </w:pPr>
      <w:r w:rsidRPr="00F20B99">
        <w:rPr>
          <w:b/>
          <w:sz w:val="32"/>
          <w:szCs w:val="32"/>
        </w:rPr>
        <w:t>DOBELES NOVADA DOME</w:t>
      </w:r>
    </w:p>
    <w:p w14:paraId="69423C9E" w14:textId="77777777" w:rsidR="006D7FD4" w:rsidRPr="00F20B99" w:rsidRDefault="006D7FD4" w:rsidP="006D7FD4">
      <w:pPr>
        <w:pStyle w:val="Header"/>
        <w:jc w:val="center"/>
        <w:rPr>
          <w:sz w:val="16"/>
          <w:szCs w:val="16"/>
        </w:rPr>
      </w:pPr>
      <w:r w:rsidRPr="00F20B99">
        <w:rPr>
          <w:sz w:val="16"/>
          <w:szCs w:val="16"/>
        </w:rPr>
        <w:t>Brīvības iela 17, Dobele, Dobeles novads, LV-3701</w:t>
      </w:r>
    </w:p>
    <w:p w14:paraId="2D1C5B1B" w14:textId="77777777" w:rsidR="006D7FD4" w:rsidRPr="00F20B99" w:rsidRDefault="006D7FD4" w:rsidP="006D7FD4">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28" w:history="1">
        <w:r w:rsidRPr="00F20B99">
          <w:rPr>
            <w:rStyle w:val="Hyperlink"/>
            <w:color w:val="000000"/>
            <w:sz w:val="16"/>
            <w:szCs w:val="16"/>
          </w:rPr>
          <w:t>dome@dobele.lv</w:t>
        </w:r>
      </w:hyperlink>
    </w:p>
    <w:p w14:paraId="33DFEF41" w14:textId="77777777" w:rsidR="006D7FD4" w:rsidRPr="002D51E1" w:rsidRDefault="006D7FD4" w:rsidP="006D7FD4">
      <w:pPr>
        <w:jc w:val="center"/>
        <w:rPr>
          <w:lang w:val="en-US"/>
        </w:rPr>
      </w:pPr>
      <w:proofErr w:type="spellStart"/>
      <w:r w:rsidRPr="002D51E1">
        <w:rPr>
          <w:lang w:val="en-US"/>
        </w:rPr>
        <w:t>Dobelē</w:t>
      </w:r>
      <w:proofErr w:type="spellEnd"/>
    </w:p>
    <w:p w14:paraId="30EA5F4A" w14:textId="77777777" w:rsidR="006D7FD4" w:rsidRPr="00C116C7" w:rsidRDefault="006D7FD4" w:rsidP="006D7FD4">
      <w:pPr>
        <w:pStyle w:val="NoSpacing"/>
        <w:jc w:val="right"/>
      </w:pPr>
      <w:r w:rsidRPr="00C116C7">
        <w:t>APSTIPRINĀTS</w:t>
      </w:r>
    </w:p>
    <w:p w14:paraId="2A566915" w14:textId="77777777" w:rsidR="006D7FD4" w:rsidRPr="00C116C7" w:rsidRDefault="006D7FD4" w:rsidP="006D7FD4">
      <w:pPr>
        <w:pStyle w:val="NoSpacing"/>
        <w:jc w:val="right"/>
      </w:pPr>
      <w:r w:rsidRPr="00C116C7">
        <w:t xml:space="preserve">ar Dobeles novada domes </w:t>
      </w:r>
    </w:p>
    <w:p w14:paraId="500A243E" w14:textId="77777777" w:rsidR="006D7FD4" w:rsidRPr="00C116C7" w:rsidRDefault="006D7FD4" w:rsidP="006D7FD4">
      <w:pPr>
        <w:pStyle w:val="NoSpacing"/>
        <w:jc w:val="right"/>
      </w:pPr>
      <w:r w:rsidRPr="00C116C7">
        <w:t xml:space="preserve">2021.gada </w:t>
      </w:r>
      <w:r>
        <w:t>29.</w:t>
      </w:r>
      <w:r w:rsidRPr="00C116C7">
        <w:t>decembra</w:t>
      </w:r>
    </w:p>
    <w:p w14:paraId="301D41A8" w14:textId="77777777" w:rsidR="006D7FD4" w:rsidRPr="00C116C7" w:rsidRDefault="006D7FD4" w:rsidP="006D7FD4">
      <w:pPr>
        <w:pStyle w:val="NoSpacing"/>
        <w:jc w:val="right"/>
      </w:pPr>
      <w:r w:rsidRPr="00C116C7">
        <w:t>lēmumu Nr.</w:t>
      </w:r>
      <w:r>
        <w:t>318</w:t>
      </w:r>
      <w:r w:rsidRPr="00C116C7">
        <w:t>/</w:t>
      </w:r>
      <w:r>
        <w:t>19</w:t>
      </w:r>
    </w:p>
    <w:p w14:paraId="6D6C896B" w14:textId="77777777" w:rsidR="006D7FD4" w:rsidRPr="00C116C7" w:rsidRDefault="006D7FD4" w:rsidP="006D7FD4">
      <w:pPr>
        <w:pStyle w:val="NoSpacing"/>
        <w:jc w:val="right"/>
      </w:pPr>
    </w:p>
    <w:p w14:paraId="77E0C155" w14:textId="77777777" w:rsidR="006D7FD4" w:rsidRPr="00C116C7" w:rsidRDefault="006D7FD4" w:rsidP="006D7FD4">
      <w:pPr>
        <w:pStyle w:val="NoSpacing"/>
        <w:jc w:val="right"/>
      </w:pPr>
    </w:p>
    <w:p w14:paraId="0465D6A3" w14:textId="77777777" w:rsidR="006D7FD4" w:rsidRPr="00C116C7" w:rsidRDefault="006D7FD4" w:rsidP="006D7FD4">
      <w:pPr>
        <w:jc w:val="center"/>
        <w:rPr>
          <w:b/>
          <w:bCs/>
        </w:rPr>
      </w:pPr>
      <w:r w:rsidRPr="00C116C7">
        <w:rPr>
          <w:b/>
          <w:bCs/>
        </w:rPr>
        <w:t>LĪDZFINANSĒJUMA PIEŠĶIRŠANAS PAGALMU LABIEKĀRTOŠANAI KOMISIJAS NOLIKUMS</w:t>
      </w:r>
    </w:p>
    <w:p w14:paraId="51E7EF53" w14:textId="77777777" w:rsidR="006D7FD4" w:rsidRPr="00C116C7" w:rsidRDefault="006D7FD4" w:rsidP="006D7FD4">
      <w:pPr>
        <w:pStyle w:val="NoSpacing"/>
        <w:jc w:val="right"/>
      </w:pPr>
    </w:p>
    <w:p w14:paraId="49D52143" w14:textId="77777777" w:rsidR="006D7FD4" w:rsidRPr="00C116C7" w:rsidRDefault="006D7FD4" w:rsidP="006D7FD4">
      <w:pPr>
        <w:pStyle w:val="NoSpacing"/>
        <w:jc w:val="right"/>
      </w:pPr>
      <w:r w:rsidRPr="00C116C7">
        <w:t>Izdots saskaņā ar likuma “Par pašvaldībām”</w:t>
      </w:r>
    </w:p>
    <w:p w14:paraId="1069E694" w14:textId="77777777" w:rsidR="006D7FD4" w:rsidRPr="00C116C7" w:rsidRDefault="006D7FD4" w:rsidP="006D7FD4">
      <w:pPr>
        <w:pStyle w:val="NoSpacing"/>
        <w:jc w:val="right"/>
      </w:pPr>
      <w:r w:rsidRPr="00C116C7">
        <w:t xml:space="preserve">41.panta pirmās daļas 2.punktu, 61.panta trešo daļu, </w:t>
      </w:r>
    </w:p>
    <w:p w14:paraId="49BF6A12" w14:textId="77777777" w:rsidR="006D7FD4" w:rsidRPr="00C116C7" w:rsidRDefault="006D7FD4" w:rsidP="006D7FD4">
      <w:pPr>
        <w:pStyle w:val="NoSpacing"/>
        <w:jc w:val="right"/>
      </w:pPr>
      <w:r w:rsidRPr="00C116C7">
        <w:t>likuma “Par palīdzību dzīvokļa jautājumu risināšanā”</w:t>
      </w:r>
    </w:p>
    <w:p w14:paraId="4F55181E" w14:textId="77777777" w:rsidR="006D7FD4" w:rsidRPr="00C116C7" w:rsidRDefault="006D7FD4" w:rsidP="006D7FD4">
      <w:pPr>
        <w:autoSpaceDE w:val="0"/>
        <w:autoSpaceDN w:val="0"/>
        <w:adjustRightInd w:val="0"/>
        <w:jc w:val="right"/>
        <w:rPr>
          <w:iCs/>
          <w:lang w:val="et-EE"/>
        </w:rPr>
      </w:pPr>
      <w:r w:rsidRPr="00C116C7">
        <w:rPr>
          <w:iCs/>
          <w:lang w:val="et-EE"/>
        </w:rPr>
        <w:t>27.</w:t>
      </w:r>
      <w:r w:rsidRPr="00C116C7">
        <w:rPr>
          <w:iCs/>
          <w:vertAlign w:val="superscript"/>
          <w:lang w:val="et-EE"/>
        </w:rPr>
        <w:t>2</w:t>
      </w:r>
      <w:r w:rsidRPr="00C116C7">
        <w:rPr>
          <w:iCs/>
          <w:lang w:val="et-EE"/>
        </w:rPr>
        <w:t xml:space="preserve"> panta piekto daļu</w:t>
      </w:r>
    </w:p>
    <w:p w14:paraId="0E8B201A" w14:textId="77777777" w:rsidR="006D7FD4" w:rsidRPr="00C116C7" w:rsidRDefault="006D7FD4" w:rsidP="006D7FD4">
      <w:pPr>
        <w:pStyle w:val="NoSpacing"/>
        <w:jc w:val="right"/>
        <w:rPr>
          <w:lang w:val="et-EE"/>
        </w:rPr>
      </w:pPr>
    </w:p>
    <w:p w14:paraId="0A5B39D3" w14:textId="77777777" w:rsidR="006D7FD4" w:rsidRPr="00C116C7" w:rsidRDefault="006D7FD4" w:rsidP="006D7FD4">
      <w:pPr>
        <w:jc w:val="center"/>
        <w:rPr>
          <w:b/>
          <w:color w:val="000000"/>
          <w:lang w:val="en-US"/>
        </w:rPr>
      </w:pPr>
      <w:r w:rsidRPr="00C116C7">
        <w:rPr>
          <w:b/>
          <w:color w:val="000000"/>
          <w:lang w:val="en-US"/>
        </w:rPr>
        <w:t xml:space="preserve">I. </w:t>
      </w:r>
      <w:proofErr w:type="spellStart"/>
      <w:r w:rsidRPr="00C116C7">
        <w:rPr>
          <w:b/>
          <w:color w:val="000000"/>
          <w:lang w:val="en-US"/>
        </w:rPr>
        <w:t>Vispārīgie</w:t>
      </w:r>
      <w:proofErr w:type="spellEnd"/>
      <w:r w:rsidRPr="00C116C7">
        <w:rPr>
          <w:b/>
          <w:color w:val="000000"/>
          <w:lang w:val="en-US"/>
        </w:rPr>
        <w:t xml:space="preserve"> </w:t>
      </w:r>
      <w:proofErr w:type="spellStart"/>
      <w:r w:rsidRPr="00C116C7">
        <w:rPr>
          <w:b/>
          <w:color w:val="000000"/>
          <w:lang w:val="en-US"/>
        </w:rPr>
        <w:t>jautājumi</w:t>
      </w:r>
      <w:proofErr w:type="spellEnd"/>
    </w:p>
    <w:p w14:paraId="68C605DA" w14:textId="77777777" w:rsidR="006D7FD4" w:rsidRPr="00C116C7" w:rsidRDefault="006D7FD4" w:rsidP="006D7FD4">
      <w:pPr>
        <w:pStyle w:val="ListParagraph"/>
        <w:ind w:left="0"/>
        <w:jc w:val="both"/>
      </w:pPr>
      <w:r w:rsidRPr="00C116C7">
        <w:t xml:space="preserve">1. Šis nolikums nosaka Dobeles novada pašvaldības Līdzfinansējuma piešķiršanas pagalmu labiekārtošanai komisijas (turpmāk </w:t>
      </w:r>
      <w:r w:rsidRPr="00C116C7">
        <w:rPr>
          <w:color w:val="000000"/>
        </w:rPr>
        <w:t xml:space="preserve">tekstā – Komisija) </w:t>
      </w:r>
      <w:r w:rsidRPr="00C116C7">
        <w:t xml:space="preserve">darbības mērķus, kompetenci, tiesības un pienākumus, struktūru, darba organizāciju un atbildību. </w:t>
      </w:r>
    </w:p>
    <w:p w14:paraId="0FDB70DD" w14:textId="77777777" w:rsidR="006D7FD4" w:rsidRPr="00C116C7" w:rsidRDefault="006D7FD4" w:rsidP="006D7FD4">
      <w:pPr>
        <w:tabs>
          <w:tab w:val="left" w:pos="851"/>
        </w:tabs>
        <w:jc w:val="both"/>
      </w:pPr>
      <w:r w:rsidRPr="00C116C7">
        <w:t>2. Komisiju  piecu locekļu sastāvā izveido ar domes lēmumu, apstiprinot komisijas priekšsēdētāju un priekšsēdētāja vietnieku, kā arī komisijas locekļu vārdisko sastāvu uz domes darbības pilnvaras laiku.</w:t>
      </w:r>
    </w:p>
    <w:p w14:paraId="70857AA4" w14:textId="77777777" w:rsidR="006D7FD4" w:rsidRPr="00C116C7" w:rsidRDefault="006D7FD4" w:rsidP="006D7FD4">
      <w:pPr>
        <w:jc w:val="both"/>
        <w:rPr>
          <w:b/>
          <w:color w:val="000000"/>
        </w:rPr>
      </w:pPr>
      <w:r w:rsidRPr="00C116C7">
        <w:t>3. Komisija savā darbībā ievēro šo nolikumu, pašvaldības domes (turpmāk</w:t>
      </w:r>
      <w:r w:rsidRPr="00C116C7">
        <w:br/>
        <w:t>– dome) lēmumus, saistošos noteikumus, pašvaldības iekšējos normatīvos</w:t>
      </w:r>
      <w:r w:rsidRPr="00C116C7">
        <w:br/>
        <w:t>aktus un citus normatīvos aktus atbilstoši kompetencei. Komisija atrodas</w:t>
      </w:r>
      <w:r w:rsidRPr="00C116C7">
        <w:br/>
        <w:t>Dobeles novada domes pakļautībā.</w:t>
      </w:r>
    </w:p>
    <w:p w14:paraId="4BBED3CC" w14:textId="77777777" w:rsidR="006D7FD4" w:rsidRPr="00C116C7" w:rsidRDefault="006D7FD4" w:rsidP="006D7FD4">
      <w:pPr>
        <w:jc w:val="center"/>
        <w:rPr>
          <w:b/>
          <w:color w:val="000000"/>
        </w:rPr>
      </w:pPr>
    </w:p>
    <w:p w14:paraId="72D01A70" w14:textId="77777777" w:rsidR="006D7FD4" w:rsidRPr="00C116C7" w:rsidRDefault="006D7FD4" w:rsidP="006D7FD4">
      <w:pPr>
        <w:jc w:val="center"/>
        <w:rPr>
          <w:b/>
          <w:color w:val="000000"/>
        </w:rPr>
      </w:pPr>
      <w:r w:rsidRPr="00C116C7">
        <w:rPr>
          <w:b/>
          <w:color w:val="000000"/>
        </w:rPr>
        <w:t>II. Komisijas darbības mērķis un uzdevumi</w:t>
      </w:r>
    </w:p>
    <w:p w14:paraId="34933905" w14:textId="77777777" w:rsidR="006D7FD4" w:rsidRPr="00C116C7" w:rsidRDefault="006D7FD4" w:rsidP="006D7FD4">
      <w:pPr>
        <w:pStyle w:val="NoSpacing"/>
        <w:jc w:val="both"/>
        <w:rPr>
          <w:color w:val="000000"/>
        </w:rPr>
      </w:pPr>
      <w:r w:rsidRPr="00C116C7">
        <w:rPr>
          <w:color w:val="000000"/>
        </w:rPr>
        <w:t>4. Komisijas darbības mērķis ir pieņemt lēmumus par</w:t>
      </w:r>
      <w:r w:rsidRPr="00C116C7">
        <w:rPr>
          <w:rFonts w:eastAsia="Times New Roman"/>
          <w:lang w:eastAsia="lv-LV"/>
        </w:rPr>
        <w:t xml:space="preserve"> </w:t>
      </w:r>
      <w:r w:rsidRPr="00C116C7">
        <w:rPr>
          <w:color w:val="000000"/>
        </w:rPr>
        <w:t>līdzfinansējuma piešķiršanu daudzdzīvokļu dzīvojamo māju p</w:t>
      </w:r>
      <w:r w:rsidRPr="00C116C7">
        <w:t>iesaistīto zemesgabalu</w:t>
      </w:r>
      <w:r w:rsidRPr="00C116C7">
        <w:rPr>
          <w:color w:val="000000"/>
        </w:rPr>
        <w:t xml:space="preserve"> labiekārtošanai, līdzfinansējuma apmēru un piešķiršanas nosacījumus. </w:t>
      </w:r>
    </w:p>
    <w:p w14:paraId="0EFF31E3" w14:textId="77777777" w:rsidR="006D7FD4" w:rsidRPr="00C116C7" w:rsidRDefault="006D7FD4" w:rsidP="006D7FD4">
      <w:pPr>
        <w:jc w:val="both"/>
        <w:rPr>
          <w:color w:val="000000"/>
        </w:rPr>
      </w:pPr>
      <w:r w:rsidRPr="00C116C7">
        <w:rPr>
          <w:color w:val="000000"/>
        </w:rPr>
        <w:t xml:space="preserve">5. </w:t>
      </w:r>
      <w:r w:rsidRPr="00C116C7">
        <w:t>Komisijas lēmumi ir apstrīdami normatīvajos aktos noteiktajā kārtībā un tos paraksta Komisijas priekšsēdētājs.</w:t>
      </w:r>
    </w:p>
    <w:p w14:paraId="6F29865D" w14:textId="77777777" w:rsidR="006D7FD4" w:rsidRPr="00C116C7" w:rsidRDefault="006D7FD4" w:rsidP="006D7FD4">
      <w:pPr>
        <w:pStyle w:val="NoSpacing"/>
        <w:jc w:val="center"/>
        <w:rPr>
          <w:b/>
          <w:bCs/>
        </w:rPr>
      </w:pPr>
    </w:p>
    <w:p w14:paraId="271480C4" w14:textId="77777777" w:rsidR="006D7FD4" w:rsidRPr="00C116C7" w:rsidRDefault="006D7FD4" w:rsidP="006D7FD4">
      <w:pPr>
        <w:pStyle w:val="NoSpacing"/>
        <w:jc w:val="center"/>
        <w:rPr>
          <w:b/>
          <w:bCs/>
        </w:rPr>
      </w:pPr>
      <w:r w:rsidRPr="00C116C7">
        <w:rPr>
          <w:b/>
          <w:bCs/>
        </w:rPr>
        <w:t>III. Komisijas struktūra, amatpersonu kompetence un atbildība</w:t>
      </w:r>
    </w:p>
    <w:p w14:paraId="589CB718" w14:textId="77777777" w:rsidR="006D7FD4" w:rsidRPr="00C116C7" w:rsidRDefault="006D7FD4" w:rsidP="006D7FD4">
      <w:pPr>
        <w:pStyle w:val="NoSpacing"/>
        <w:tabs>
          <w:tab w:val="left" w:pos="851"/>
        </w:tabs>
        <w:jc w:val="both"/>
      </w:pPr>
      <w:r>
        <w:t>6</w:t>
      </w:r>
      <w:r w:rsidRPr="00C116C7">
        <w:t>. Komisijas sastāvā ir komisijas priekšsēdētājs, komisijas priekšsēdētāja vietnieks un trīs komisijas locekļi.</w:t>
      </w:r>
    </w:p>
    <w:p w14:paraId="0F28F009" w14:textId="77777777" w:rsidR="006D7FD4" w:rsidRPr="00C116C7" w:rsidRDefault="006D7FD4" w:rsidP="006D7FD4">
      <w:pPr>
        <w:pStyle w:val="NoSpacing"/>
        <w:tabs>
          <w:tab w:val="left" w:pos="851"/>
        </w:tabs>
        <w:jc w:val="both"/>
      </w:pPr>
      <w:r>
        <w:t>7</w:t>
      </w:r>
      <w:r w:rsidRPr="00C116C7">
        <w:t>. Komisijas darbu organizē un vada komisijas priekšsēdētājs, bet viņa prombūtnes laikā - komisijas priekšsēdētāja vietnieks.</w:t>
      </w:r>
    </w:p>
    <w:p w14:paraId="308D345B" w14:textId="77777777" w:rsidR="006D7FD4" w:rsidRPr="00C116C7" w:rsidRDefault="006D7FD4" w:rsidP="006D7FD4">
      <w:pPr>
        <w:pStyle w:val="NoSpacing"/>
        <w:tabs>
          <w:tab w:val="left" w:pos="851"/>
        </w:tabs>
        <w:jc w:val="both"/>
      </w:pPr>
      <w:r>
        <w:t>8</w:t>
      </w:r>
      <w:r w:rsidRPr="00C116C7">
        <w:t xml:space="preserve">. Komisijas priekšsēdētājs: </w:t>
      </w:r>
    </w:p>
    <w:p w14:paraId="341E4B8B" w14:textId="77777777" w:rsidR="006D7FD4" w:rsidRPr="00C116C7" w:rsidRDefault="006D7FD4" w:rsidP="006D7FD4">
      <w:pPr>
        <w:pStyle w:val="NoSpacing"/>
        <w:tabs>
          <w:tab w:val="left" w:pos="1418"/>
        </w:tabs>
        <w:jc w:val="both"/>
      </w:pPr>
      <w:r>
        <w:t>8</w:t>
      </w:r>
      <w:r w:rsidRPr="00C116C7">
        <w:t>.1. plāno, organizē un vada Komisijas darbu;</w:t>
      </w:r>
    </w:p>
    <w:p w14:paraId="0944EE17" w14:textId="77777777" w:rsidR="006D7FD4" w:rsidRPr="00C116C7" w:rsidRDefault="006D7FD4" w:rsidP="006D7FD4">
      <w:pPr>
        <w:pStyle w:val="NoSpacing"/>
        <w:tabs>
          <w:tab w:val="left" w:pos="1418"/>
        </w:tabs>
        <w:jc w:val="both"/>
      </w:pPr>
      <w:r>
        <w:t>8</w:t>
      </w:r>
      <w:r w:rsidRPr="00C116C7">
        <w:t>.2. sagatavo jautājumus izskatīšanai Komisijas sēdēs/sanāksmēs;</w:t>
      </w:r>
    </w:p>
    <w:p w14:paraId="346E8C9F" w14:textId="77777777" w:rsidR="006D7FD4" w:rsidRPr="00C116C7" w:rsidRDefault="006D7FD4" w:rsidP="006D7FD4">
      <w:pPr>
        <w:pStyle w:val="NoSpacing"/>
        <w:tabs>
          <w:tab w:val="left" w:pos="1418"/>
        </w:tabs>
        <w:jc w:val="both"/>
      </w:pPr>
      <w:r>
        <w:lastRenderedPageBreak/>
        <w:t>8</w:t>
      </w:r>
      <w:r w:rsidRPr="00C116C7">
        <w:t>.3. nosaka Komisijas sēžu/sanāksmju laiku, vietu un darba kārtību;</w:t>
      </w:r>
    </w:p>
    <w:p w14:paraId="1015864F" w14:textId="77777777" w:rsidR="006D7FD4" w:rsidRPr="00C116C7" w:rsidRDefault="006D7FD4" w:rsidP="006D7FD4">
      <w:pPr>
        <w:pStyle w:val="NoSpacing"/>
        <w:tabs>
          <w:tab w:val="left" w:pos="1418"/>
        </w:tabs>
        <w:jc w:val="both"/>
      </w:pPr>
      <w:r>
        <w:t>8</w:t>
      </w:r>
      <w:r w:rsidRPr="00C116C7">
        <w:t>.4. sasauc un vada Komisijas sēdes/sanāksmes;</w:t>
      </w:r>
    </w:p>
    <w:p w14:paraId="24CE304F" w14:textId="77777777" w:rsidR="006D7FD4" w:rsidRPr="00C116C7" w:rsidRDefault="006D7FD4" w:rsidP="006D7FD4">
      <w:pPr>
        <w:pStyle w:val="NoSpacing"/>
        <w:tabs>
          <w:tab w:val="left" w:pos="1418"/>
        </w:tabs>
        <w:jc w:val="both"/>
        <w:rPr>
          <w:color w:val="000000" w:themeColor="text1"/>
        </w:rPr>
      </w:pPr>
      <w:r>
        <w:rPr>
          <w:color w:val="000000" w:themeColor="text1"/>
        </w:rPr>
        <w:t>8</w:t>
      </w:r>
      <w:r w:rsidRPr="00C116C7">
        <w:rPr>
          <w:color w:val="000000" w:themeColor="text1"/>
        </w:rPr>
        <w:t>.5. pārliecinās par kvoruma esamību;</w:t>
      </w:r>
    </w:p>
    <w:p w14:paraId="1520159A" w14:textId="77777777" w:rsidR="006D7FD4" w:rsidRPr="00C116C7" w:rsidRDefault="006D7FD4" w:rsidP="006D7FD4">
      <w:pPr>
        <w:pStyle w:val="NoSpacing"/>
        <w:tabs>
          <w:tab w:val="left" w:pos="1418"/>
        </w:tabs>
        <w:jc w:val="both"/>
        <w:rPr>
          <w:color w:val="000000" w:themeColor="text1"/>
        </w:rPr>
      </w:pPr>
      <w:r>
        <w:rPr>
          <w:color w:val="000000" w:themeColor="text1"/>
        </w:rPr>
        <w:t>8</w:t>
      </w:r>
      <w:r w:rsidRPr="00C116C7">
        <w:rPr>
          <w:color w:val="000000" w:themeColor="text1"/>
        </w:rPr>
        <w:t xml:space="preserve">.6. uzaicina Komisijas locekļus, ekspertu/speciālistu (ja tāds tiek pieaicināts) sniegt viedokli; </w:t>
      </w:r>
    </w:p>
    <w:p w14:paraId="0AE972B1" w14:textId="77777777" w:rsidR="006D7FD4" w:rsidRPr="00C116C7" w:rsidRDefault="006D7FD4" w:rsidP="006D7FD4">
      <w:pPr>
        <w:pStyle w:val="NoSpacing"/>
        <w:tabs>
          <w:tab w:val="left" w:pos="1418"/>
        </w:tabs>
        <w:jc w:val="both"/>
      </w:pPr>
      <w:r>
        <w:t>8</w:t>
      </w:r>
      <w:r w:rsidRPr="00C116C7">
        <w:t>.7. paraksta Komisijas sēžu/sanāksmju protokolus, kā arī citus Komisijas dokumentus;</w:t>
      </w:r>
    </w:p>
    <w:p w14:paraId="38E19730" w14:textId="77777777" w:rsidR="006D7FD4" w:rsidRPr="00C116C7" w:rsidRDefault="006D7FD4" w:rsidP="006D7FD4">
      <w:pPr>
        <w:pStyle w:val="NoSpacing"/>
        <w:tabs>
          <w:tab w:val="left" w:pos="1418"/>
        </w:tabs>
        <w:jc w:val="both"/>
      </w:pPr>
      <w:r w:rsidRPr="00C116C7">
        <w:t>sadala Komisijas locekļu pienākumus, kontrolē un novērtē pienākumu izpildi;</w:t>
      </w:r>
    </w:p>
    <w:p w14:paraId="4171F0B1" w14:textId="77777777" w:rsidR="006D7FD4" w:rsidRPr="00C116C7" w:rsidRDefault="006D7FD4" w:rsidP="006D7FD4">
      <w:pPr>
        <w:pStyle w:val="NoSpacing"/>
        <w:tabs>
          <w:tab w:val="left" w:pos="1560"/>
        </w:tabs>
        <w:jc w:val="both"/>
      </w:pPr>
      <w:r>
        <w:t>8</w:t>
      </w:r>
      <w:r w:rsidRPr="00C116C7">
        <w:t>.8. iesniedz pašvaldībai priekšlikumus, paskaidrojumus un ieteikumus jautājumos, kas ietilpst Komisijas kompetencē;</w:t>
      </w:r>
    </w:p>
    <w:p w14:paraId="4B2B917D" w14:textId="77777777" w:rsidR="006D7FD4" w:rsidRPr="00C116C7" w:rsidRDefault="006D7FD4" w:rsidP="006D7FD4">
      <w:pPr>
        <w:pStyle w:val="NoSpacing"/>
        <w:tabs>
          <w:tab w:val="left" w:pos="1560"/>
        </w:tabs>
        <w:jc w:val="both"/>
      </w:pPr>
      <w:r>
        <w:t>8</w:t>
      </w:r>
      <w:r w:rsidRPr="00C116C7">
        <w:t>.9. atbild par Komisijas rīcībā nodoto materiālo vērtību un dokumentācijas saglabāšanu;</w:t>
      </w:r>
    </w:p>
    <w:p w14:paraId="6179446C" w14:textId="77777777" w:rsidR="006D7FD4" w:rsidRPr="00C116C7" w:rsidRDefault="006D7FD4" w:rsidP="006D7FD4">
      <w:pPr>
        <w:pStyle w:val="NoSpacing"/>
        <w:tabs>
          <w:tab w:val="left" w:pos="1560"/>
        </w:tabs>
        <w:jc w:val="both"/>
      </w:pPr>
      <w:r w:rsidRPr="00C116C7">
        <w:t>koordinē Komisijas sadarbību ar valsts un pašvaldības iestādēm, struktūrvienībām un citām iestādēm un institūcijām;</w:t>
      </w:r>
    </w:p>
    <w:p w14:paraId="0442BF2D" w14:textId="77777777" w:rsidR="006D7FD4" w:rsidRPr="00C116C7" w:rsidRDefault="006D7FD4" w:rsidP="006D7FD4">
      <w:pPr>
        <w:pStyle w:val="NoSpacing"/>
        <w:tabs>
          <w:tab w:val="left" w:pos="1560"/>
        </w:tabs>
        <w:jc w:val="both"/>
      </w:pPr>
      <w:r>
        <w:t>8</w:t>
      </w:r>
      <w:r w:rsidRPr="00C116C7">
        <w:t>.10. sagatavo informāciju un veic saraksti ar dažādām iestādēm, institūcijām un ieinteresētām personām par Komisijas kompetencē esošajiem jautājumiem;</w:t>
      </w:r>
    </w:p>
    <w:p w14:paraId="0FACCFF5" w14:textId="77777777" w:rsidR="006D7FD4" w:rsidRPr="00C116C7" w:rsidRDefault="006D7FD4" w:rsidP="006D7FD4">
      <w:pPr>
        <w:pStyle w:val="NoSpacing"/>
        <w:tabs>
          <w:tab w:val="left" w:pos="1560"/>
        </w:tabs>
        <w:jc w:val="both"/>
      </w:pPr>
      <w:r>
        <w:t>8</w:t>
      </w:r>
      <w:r w:rsidRPr="00C116C7">
        <w:t>.11. kontrolē Komisijas pieņemto lēmumu izpildi;</w:t>
      </w:r>
    </w:p>
    <w:p w14:paraId="73B29CBA" w14:textId="77777777" w:rsidR="006D7FD4" w:rsidRPr="00C116C7" w:rsidRDefault="006D7FD4" w:rsidP="006D7FD4">
      <w:pPr>
        <w:pStyle w:val="NoSpacing"/>
        <w:tabs>
          <w:tab w:val="left" w:pos="1560"/>
        </w:tabs>
        <w:jc w:val="both"/>
      </w:pPr>
      <w:r>
        <w:t>8</w:t>
      </w:r>
      <w:r w:rsidRPr="00C116C7">
        <w:t>.12. atbild par Komisijas darbu un Komisijas pieņemto lēmumu tiesiskumu un pamatotību.</w:t>
      </w:r>
    </w:p>
    <w:p w14:paraId="26338AA7" w14:textId="77777777" w:rsidR="006D7FD4" w:rsidRPr="00C116C7" w:rsidRDefault="006D7FD4" w:rsidP="006D7FD4">
      <w:pPr>
        <w:pStyle w:val="NoSpacing"/>
        <w:tabs>
          <w:tab w:val="left" w:pos="851"/>
        </w:tabs>
        <w:jc w:val="both"/>
      </w:pPr>
      <w:r>
        <w:t>9</w:t>
      </w:r>
      <w:r w:rsidRPr="00C116C7">
        <w:t>. Komisijas priekšsēdētāja vietnieks pilda komisijas priekšsēdētāja pienākumus viņa uzdevumā vai prombūtnes laikā.</w:t>
      </w:r>
    </w:p>
    <w:p w14:paraId="225ADE8B" w14:textId="77777777" w:rsidR="006D7FD4" w:rsidRPr="00C116C7" w:rsidRDefault="006D7FD4" w:rsidP="006D7FD4">
      <w:pPr>
        <w:pStyle w:val="NoSpacing"/>
        <w:tabs>
          <w:tab w:val="left" w:pos="851"/>
        </w:tabs>
        <w:jc w:val="both"/>
      </w:pPr>
      <w:r w:rsidRPr="00C116C7">
        <w:t>1</w:t>
      </w:r>
      <w:r>
        <w:t>0</w:t>
      </w:r>
      <w:r w:rsidRPr="00C116C7">
        <w:t>. Komisijas locekļi:</w:t>
      </w:r>
    </w:p>
    <w:p w14:paraId="131844FA" w14:textId="77777777" w:rsidR="006D7FD4" w:rsidRPr="00C116C7" w:rsidRDefault="006D7FD4" w:rsidP="006D7FD4">
      <w:pPr>
        <w:pStyle w:val="NoSpacing"/>
        <w:tabs>
          <w:tab w:val="left" w:pos="1418"/>
        </w:tabs>
        <w:jc w:val="both"/>
      </w:pPr>
      <w:r w:rsidRPr="00C116C7">
        <w:t>1</w:t>
      </w:r>
      <w:r>
        <w:t>0</w:t>
      </w:r>
      <w:r w:rsidRPr="00C116C7">
        <w:t>.1. piedalās Komisijas sēdēs/sanāksmēs;</w:t>
      </w:r>
    </w:p>
    <w:p w14:paraId="251AF36E" w14:textId="77777777" w:rsidR="006D7FD4" w:rsidRPr="00C116C7" w:rsidRDefault="006D7FD4" w:rsidP="006D7FD4">
      <w:pPr>
        <w:pStyle w:val="NoSpacing"/>
        <w:tabs>
          <w:tab w:val="left" w:pos="1418"/>
        </w:tabs>
        <w:jc w:val="both"/>
        <w:rPr>
          <w:color w:val="000000" w:themeColor="text1"/>
        </w:rPr>
      </w:pPr>
      <w:r w:rsidRPr="00C116C7">
        <w:rPr>
          <w:color w:val="000000" w:themeColor="text1"/>
        </w:rPr>
        <w:t>1</w:t>
      </w:r>
      <w:r>
        <w:rPr>
          <w:color w:val="000000" w:themeColor="text1"/>
        </w:rPr>
        <w:t>0</w:t>
      </w:r>
      <w:r w:rsidRPr="00C116C7">
        <w:rPr>
          <w:color w:val="000000" w:themeColor="text1"/>
        </w:rPr>
        <w:t>.2. ne vēlāk kā vienu darba dienu pirms noteiktās Komisijas sēdes/sanāksmes informē komisijas priekšsēdētāju par prombūtni vai citiem apstākļiem, kuru dēļ komisijas loceklis nevar piedalīties Komisijas sēdē/sanāksmē;</w:t>
      </w:r>
    </w:p>
    <w:p w14:paraId="15F976D0" w14:textId="77777777" w:rsidR="006D7FD4" w:rsidRPr="00C116C7" w:rsidRDefault="006D7FD4" w:rsidP="006D7FD4">
      <w:pPr>
        <w:pStyle w:val="NoSpacing"/>
        <w:tabs>
          <w:tab w:val="left" w:pos="1418"/>
        </w:tabs>
        <w:jc w:val="both"/>
        <w:rPr>
          <w:color w:val="000000" w:themeColor="text1"/>
        </w:rPr>
      </w:pPr>
      <w:r w:rsidRPr="00C116C7">
        <w:rPr>
          <w:color w:val="000000" w:themeColor="text1"/>
        </w:rPr>
        <w:t>1</w:t>
      </w:r>
      <w:r>
        <w:rPr>
          <w:color w:val="000000" w:themeColor="text1"/>
        </w:rPr>
        <w:t>0</w:t>
      </w:r>
      <w:r w:rsidRPr="00C116C7">
        <w:rPr>
          <w:color w:val="000000" w:themeColor="text1"/>
        </w:rPr>
        <w:t>.3. pilda komisijas priekšsēdētāja uzliktos pienākumus un norādījumus;</w:t>
      </w:r>
    </w:p>
    <w:p w14:paraId="1E4FD7B7" w14:textId="77777777" w:rsidR="006D7FD4" w:rsidRPr="00C116C7" w:rsidRDefault="006D7FD4" w:rsidP="006D7FD4">
      <w:pPr>
        <w:pStyle w:val="NoSpacing"/>
        <w:tabs>
          <w:tab w:val="left" w:pos="1418"/>
        </w:tabs>
        <w:jc w:val="both"/>
      </w:pPr>
      <w:r w:rsidRPr="00C116C7">
        <w:t>1</w:t>
      </w:r>
      <w:r>
        <w:t>0</w:t>
      </w:r>
      <w:r w:rsidRPr="00C116C7">
        <w:t>.4. katrs komisijas loceklis atbild par pieņemtā lēmuma tiesiskumu un pamatotību.</w:t>
      </w:r>
    </w:p>
    <w:p w14:paraId="78134C43" w14:textId="77777777" w:rsidR="006D7FD4" w:rsidRPr="00C116C7" w:rsidRDefault="006D7FD4" w:rsidP="006D7FD4">
      <w:pPr>
        <w:pStyle w:val="NoSpacing"/>
        <w:tabs>
          <w:tab w:val="left" w:pos="851"/>
        </w:tabs>
        <w:jc w:val="both"/>
      </w:pPr>
      <w:r w:rsidRPr="00C116C7">
        <w:t>1</w:t>
      </w:r>
      <w:r>
        <w:t>1</w:t>
      </w:r>
      <w:r w:rsidRPr="00C116C7">
        <w:t>. Komisijas sekretārs ir pašvaldības administrācijas Komunālās nodaļas norīkots darbinieks, kurš:</w:t>
      </w:r>
    </w:p>
    <w:p w14:paraId="17619CCE" w14:textId="77777777" w:rsidR="006D7FD4" w:rsidRPr="00C116C7" w:rsidRDefault="006D7FD4" w:rsidP="006D7FD4">
      <w:pPr>
        <w:pStyle w:val="NoSpacing"/>
        <w:jc w:val="both"/>
      </w:pPr>
      <w:r w:rsidRPr="00C116C7">
        <w:t>1</w:t>
      </w:r>
      <w:r>
        <w:t>1</w:t>
      </w:r>
      <w:r w:rsidRPr="00C116C7">
        <w:t>.1. organizatoriski un tehniski sagatavo Komisijas sēdes/sanāksmes;</w:t>
      </w:r>
    </w:p>
    <w:p w14:paraId="16C9450F" w14:textId="77777777" w:rsidR="006D7FD4" w:rsidRPr="00C116C7" w:rsidRDefault="006D7FD4" w:rsidP="006D7FD4">
      <w:pPr>
        <w:pStyle w:val="NoSpacing"/>
        <w:jc w:val="both"/>
      </w:pPr>
      <w:r w:rsidRPr="00C116C7">
        <w:t>1</w:t>
      </w:r>
      <w:r>
        <w:t>1</w:t>
      </w:r>
      <w:r w:rsidRPr="00C116C7">
        <w:t>.2. veic Komisijas kontaktpersonas funkciju;</w:t>
      </w:r>
    </w:p>
    <w:p w14:paraId="426B0918" w14:textId="77777777" w:rsidR="006D7FD4" w:rsidRPr="00C116C7" w:rsidRDefault="006D7FD4" w:rsidP="006D7FD4">
      <w:pPr>
        <w:pStyle w:val="NoSpacing"/>
        <w:jc w:val="both"/>
      </w:pPr>
      <w:r w:rsidRPr="00C116C7">
        <w:t>1</w:t>
      </w:r>
      <w:r>
        <w:t>1</w:t>
      </w:r>
      <w:r w:rsidRPr="00C116C7">
        <w:t>.3. pēc Komisijas priekšsēdētāja ierosinājuma sasauc un protokolē Komisijas sēdes/sanāksmes;</w:t>
      </w:r>
    </w:p>
    <w:p w14:paraId="1F48C3D9" w14:textId="77777777" w:rsidR="006D7FD4" w:rsidRPr="00C116C7" w:rsidRDefault="006D7FD4" w:rsidP="006D7FD4">
      <w:pPr>
        <w:pStyle w:val="NoSpacing"/>
        <w:jc w:val="both"/>
      </w:pPr>
      <w:r w:rsidRPr="00C116C7">
        <w:t>1</w:t>
      </w:r>
      <w:r>
        <w:t>1</w:t>
      </w:r>
      <w:r w:rsidRPr="00C116C7">
        <w:t>.4. nodrošina Komisijas saraksti;</w:t>
      </w:r>
    </w:p>
    <w:p w14:paraId="458E2569" w14:textId="77777777" w:rsidR="006D7FD4" w:rsidRPr="00C116C7" w:rsidRDefault="006D7FD4" w:rsidP="006D7FD4">
      <w:pPr>
        <w:pStyle w:val="NoSpacing"/>
        <w:jc w:val="both"/>
      </w:pPr>
      <w:r w:rsidRPr="00C116C7">
        <w:t>1</w:t>
      </w:r>
      <w:r>
        <w:t>1</w:t>
      </w:r>
      <w:r w:rsidRPr="00C116C7">
        <w:t>.5. noformē Komisijas lēmumus;</w:t>
      </w:r>
    </w:p>
    <w:p w14:paraId="793E1537" w14:textId="77777777" w:rsidR="006D7FD4" w:rsidRPr="00C116C7" w:rsidRDefault="006D7FD4" w:rsidP="006D7FD4">
      <w:pPr>
        <w:pStyle w:val="NoSpacing"/>
        <w:jc w:val="both"/>
      </w:pPr>
      <w:r w:rsidRPr="00C116C7">
        <w:t>1</w:t>
      </w:r>
      <w:r>
        <w:t>1</w:t>
      </w:r>
      <w:r w:rsidRPr="00C116C7">
        <w:t>.6. nodrošina Komisijas pieņemto lēmumu izsniegšanu vai nosūtīšanu iesniedzējiem;</w:t>
      </w:r>
    </w:p>
    <w:p w14:paraId="5DC0EAA5" w14:textId="77777777" w:rsidR="006D7FD4" w:rsidRPr="00C116C7" w:rsidRDefault="006D7FD4" w:rsidP="006D7FD4">
      <w:pPr>
        <w:pStyle w:val="NoSpacing"/>
        <w:jc w:val="both"/>
      </w:pPr>
      <w:r>
        <w:t>11</w:t>
      </w:r>
      <w:r w:rsidRPr="00C116C7">
        <w:t>.7. paraksta Komisijas sēžu/sanāksmju protokolus;</w:t>
      </w:r>
    </w:p>
    <w:p w14:paraId="4CF6ABF5" w14:textId="77777777" w:rsidR="006D7FD4" w:rsidRPr="00C116C7" w:rsidRDefault="006D7FD4" w:rsidP="006D7FD4">
      <w:pPr>
        <w:pStyle w:val="NoSpacing"/>
        <w:jc w:val="both"/>
      </w:pPr>
      <w:r w:rsidRPr="00C116C7">
        <w:t>1</w:t>
      </w:r>
      <w:r>
        <w:t>1</w:t>
      </w:r>
      <w:r w:rsidRPr="00C116C7">
        <w:t>.8. kārto Komisijas lietvedību, nodrošina dokumentu noformēšanu, glabāšanu un nodošanu pašvaldības arhīvā;</w:t>
      </w:r>
    </w:p>
    <w:p w14:paraId="2E2FC50D" w14:textId="77777777" w:rsidR="006D7FD4" w:rsidRPr="00C116C7" w:rsidRDefault="006D7FD4" w:rsidP="006D7FD4">
      <w:pPr>
        <w:pStyle w:val="NoSpacing"/>
        <w:jc w:val="both"/>
      </w:pPr>
      <w:r w:rsidRPr="00C116C7">
        <w:t>1</w:t>
      </w:r>
      <w:r>
        <w:t>1</w:t>
      </w:r>
      <w:r w:rsidRPr="00C116C7">
        <w:t>.9. pilda komisijas priekšsēdētāja uzliktos pienākumus un norādījumus;</w:t>
      </w:r>
    </w:p>
    <w:p w14:paraId="79A73E8A" w14:textId="77777777" w:rsidR="006D7FD4" w:rsidRPr="00C116C7" w:rsidRDefault="006D7FD4" w:rsidP="006D7FD4">
      <w:pPr>
        <w:pStyle w:val="NoSpacing"/>
        <w:tabs>
          <w:tab w:val="left" w:pos="1560"/>
        </w:tabs>
        <w:jc w:val="both"/>
      </w:pPr>
      <w:r w:rsidRPr="00C116C7">
        <w:t>1</w:t>
      </w:r>
      <w:r>
        <w:t>1</w:t>
      </w:r>
      <w:r w:rsidRPr="00C116C7">
        <w:t>.10.veic citus uzdevumus Komisijas darbības nodrošināšanai.</w:t>
      </w:r>
    </w:p>
    <w:p w14:paraId="20172487" w14:textId="77777777" w:rsidR="006D7FD4" w:rsidRPr="00C116C7" w:rsidRDefault="006D7FD4" w:rsidP="006D7FD4">
      <w:pPr>
        <w:pStyle w:val="NoSpacing"/>
        <w:tabs>
          <w:tab w:val="left" w:pos="0"/>
          <w:tab w:val="left" w:pos="851"/>
        </w:tabs>
        <w:jc w:val="both"/>
      </w:pPr>
      <w:r w:rsidRPr="00C116C7">
        <w:t>1</w:t>
      </w:r>
      <w:r>
        <w:t>2</w:t>
      </w:r>
      <w:r w:rsidRPr="00C116C7">
        <w:t>. Komisijas priekšsēdētājs, priekšsēdētāja vietnieks vai locekļi var pārtraukt darbību Komisijā, iesniedzot iesniegumu pašvaldībā par savu pienākumu pildīšanas izbeigšanu.</w:t>
      </w:r>
    </w:p>
    <w:p w14:paraId="32E11434" w14:textId="77777777" w:rsidR="006D7FD4" w:rsidRPr="00C116C7" w:rsidRDefault="006D7FD4" w:rsidP="006D7FD4">
      <w:pPr>
        <w:pStyle w:val="NoSpacing"/>
        <w:tabs>
          <w:tab w:val="left" w:pos="0"/>
          <w:tab w:val="left" w:pos="851"/>
        </w:tabs>
        <w:jc w:val="both"/>
      </w:pPr>
      <w:r w:rsidRPr="00C116C7">
        <w:t>1</w:t>
      </w:r>
      <w:r>
        <w:t>3</w:t>
      </w:r>
      <w:r w:rsidRPr="00C116C7">
        <w:t>. Komisijas priekšsēdētāju, priekšsēdētāja vietnieku vai locekli var atsaukt no amata ar pašvaldības domes lēmumu.</w:t>
      </w:r>
    </w:p>
    <w:p w14:paraId="7FD0DB77" w14:textId="77777777" w:rsidR="006D7FD4" w:rsidRPr="00C116C7" w:rsidRDefault="006D7FD4" w:rsidP="006D7FD4">
      <w:pPr>
        <w:pStyle w:val="NoSpacing"/>
      </w:pPr>
    </w:p>
    <w:p w14:paraId="0A805680" w14:textId="77777777" w:rsidR="006D7FD4" w:rsidRPr="00C116C7" w:rsidRDefault="006D7FD4" w:rsidP="006D7FD4">
      <w:pPr>
        <w:pStyle w:val="NoSpacing"/>
        <w:jc w:val="center"/>
        <w:rPr>
          <w:b/>
          <w:bCs/>
        </w:rPr>
      </w:pPr>
      <w:r w:rsidRPr="00C116C7">
        <w:rPr>
          <w:b/>
          <w:bCs/>
        </w:rPr>
        <w:t>IV. Komisijas darba organizācija</w:t>
      </w:r>
    </w:p>
    <w:p w14:paraId="7883201F" w14:textId="77777777" w:rsidR="006D7FD4" w:rsidRPr="00C116C7" w:rsidRDefault="006D7FD4" w:rsidP="006D7FD4">
      <w:pPr>
        <w:pStyle w:val="NoSpacing"/>
        <w:tabs>
          <w:tab w:val="left" w:pos="851"/>
        </w:tabs>
        <w:jc w:val="both"/>
      </w:pPr>
      <w:r w:rsidRPr="00C116C7">
        <w:t>1</w:t>
      </w:r>
      <w:r>
        <w:t>4</w:t>
      </w:r>
      <w:r w:rsidRPr="00C116C7">
        <w:t xml:space="preserve">. Komisija ir lemttiesīga, ja sēdē piedalās vairāk </w:t>
      </w:r>
      <w:r w:rsidRPr="00C116C7">
        <w:rPr>
          <w:color w:val="000000" w:themeColor="text1"/>
        </w:rPr>
        <w:t xml:space="preserve">nekā puse </w:t>
      </w:r>
      <w:r w:rsidRPr="00C116C7">
        <w:t>no komisijas locekļiem.</w:t>
      </w:r>
    </w:p>
    <w:p w14:paraId="59744B3B" w14:textId="77777777" w:rsidR="006D7FD4" w:rsidRPr="00C116C7" w:rsidRDefault="006D7FD4" w:rsidP="006D7FD4">
      <w:pPr>
        <w:pStyle w:val="NoSpacing"/>
        <w:tabs>
          <w:tab w:val="left" w:pos="851"/>
        </w:tabs>
        <w:jc w:val="both"/>
      </w:pPr>
      <w:r w:rsidRPr="00C116C7">
        <w:t>1</w:t>
      </w:r>
      <w:r>
        <w:t>5</w:t>
      </w:r>
      <w:r w:rsidRPr="00C116C7">
        <w:t>.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w:t>
      </w:r>
    </w:p>
    <w:p w14:paraId="5D770DF1" w14:textId="77777777" w:rsidR="006D7FD4" w:rsidRPr="00C116C7" w:rsidRDefault="006D7FD4" w:rsidP="006D7FD4">
      <w:pPr>
        <w:pStyle w:val="NoSpacing"/>
        <w:tabs>
          <w:tab w:val="left" w:pos="851"/>
        </w:tabs>
        <w:jc w:val="both"/>
        <w:rPr>
          <w:color w:val="000000"/>
        </w:rPr>
      </w:pPr>
      <w:r w:rsidRPr="00C116C7">
        <w:rPr>
          <w:color w:val="000000"/>
        </w:rPr>
        <w:t>1</w:t>
      </w:r>
      <w:r>
        <w:rPr>
          <w:color w:val="000000"/>
        </w:rPr>
        <w:t>6</w:t>
      </w:r>
      <w:r w:rsidRPr="00C116C7">
        <w:rPr>
          <w:color w:val="000000"/>
        </w:rPr>
        <w:t>. Komisijas loceklis, kuram rodas interešu konflikts saistībā ar kādu no izskatāmajiem jautājumiem, paziņo par to Komisijas priekšsēdētājam un nepiedalās šī jautājuma izskatīšanā un lēmuma pieņemšanā.</w:t>
      </w:r>
    </w:p>
    <w:p w14:paraId="3B5ECBE4" w14:textId="77777777" w:rsidR="006D7FD4" w:rsidRPr="00C116C7" w:rsidRDefault="006D7FD4" w:rsidP="006D7FD4">
      <w:pPr>
        <w:pStyle w:val="NoSpacing"/>
        <w:tabs>
          <w:tab w:val="left" w:pos="851"/>
        </w:tabs>
        <w:jc w:val="both"/>
      </w:pPr>
      <w:r>
        <w:t>17</w:t>
      </w:r>
      <w:r w:rsidRPr="00C116C7">
        <w:t>. Komisijas darbība tiek nodrošināta no pašvaldības budžeta līdzekļiem.</w:t>
      </w:r>
    </w:p>
    <w:p w14:paraId="3EC0AE8A" w14:textId="77777777" w:rsidR="006D7FD4" w:rsidRPr="00C116C7" w:rsidRDefault="006D7FD4" w:rsidP="006D7FD4">
      <w:pPr>
        <w:pStyle w:val="NoSpacing"/>
        <w:tabs>
          <w:tab w:val="left" w:pos="851"/>
        </w:tabs>
        <w:jc w:val="both"/>
      </w:pPr>
      <w:r>
        <w:t>18</w:t>
      </w:r>
      <w:r w:rsidRPr="00C116C7">
        <w:t>. Komisijas priekšsēdētājs, priekšsēdētāja vietnieks, locekļi par darbu Komisijā saņem samaksu, kas noteikta saskaņā ar Dobeles novada pašvaldības apstiprināto atlīdzības noteikšanas kārtības nolikumu.</w:t>
      </w:r>
    </w:p>
    <w:p w14:paraId="00F4AD44" w14:textId="77777777" w:rsidR="006D7FD4" w:rsidRPr="00C116C7" w:rsidRDefault="006D7FD4" w:rsidP="006D7FD4">
      <w:pPr>
        <w:pStyle w:val="NoSpacing"/>
        <w:jc w:val="both"/>
      </w:pPr>
    </w:p>
    <w:p w14:paraId="45A7C7F8" w14:textId="77777777" w:rsidR="006D7FD4" w:rsidRPr="00C116C7" w:rsidRDefault="006D7FD4" w:rsidP="006D7FD4">
      <w:pPr>
        <w:pStyle w:val="NoSpacing"/>
        <w:jc w:val="center"/>
        <w:rPr>
          <w:b/>
          <w:bCs/>
        </w:rPr>
      </w:pPr>
      <w:r w:rsidRPr="00C116C7">
        <w:rPr>
          <w:b/>
          <w:bCs/>
        </w:rPr>
        <w:t>V. Citi noteikumi</w:t>
      </w:r>
    </w:p>
    <w:p w14:paraId="50AF4CC3" w14:textId="77777777" w:rsidR="006D7FD4" w:rsidRPr="00C116C7" w:rsidRDefault="006D7FD4" w:rsidP="006D7FD4">
      <w:pPr>
        <w:pStyle w:val="NoSpacing"/>
        <w:tabs>
          <w:tab w:val="left" w:pos="851"/>
        </w:tabs>
        <w:jc w:val="both"/>
      </w:pPr>
      <w:r>
        <w:t>19</w:t>
      </w:r>
      <w:r w:rsidRPr="00C116C7">
        <w:t>. Komisija savā darbībā nodrošina konfidencialitāti un informācijas neizpaušanu trešajām personām, izņemot normatīvajos aktos noteiktos gadījumus.</w:t>
      </w:r>
    </w:p>
    <w:p w14:paraId="7020A7B5" w14:textId="77777777" w:rsidR="006D7FD4" w:rsidRPr="00C116C7" w:rsidRDefault="006D7FD4" w:rsidP="006D7FD4">
      <w:pPr>
        <w:pStyle w:val="NoSpacing"/>
        <w:tabs>
          <w:tab w:val="left" w:pos="851"/>
        </w:tabs>
        <w:jc w:val="both"/>
      </w:pPr>
      <w:r w:rsidRPr="00C116C7">
        <w:t>2</w:t>
      </w:r>
      <w:r>
        <w:t>0</w:t>
      </w:r>
      <w:r w:rsidRPr="00C116C7">
        <w:t>. Komisija savā darbībā ievēro ētikas normas.</w:t>
      </w:r>
    </w:p>
    <w:p w14:paraId="2FCEC6E9" w14:textId="77777777" w:rsidR="006D7FD4" w:rsidRDefault="006D7FD4" w:rsidP="006D7FD4">
      <w:pPr>
        <w:pStyle w:val="NoSpacing"/>
        <w:tabs>
          <w:tab w:val="left" w:pos="851"/>
        </w:tabs>
        <w:jc w:val="both"/>
        <w:rPr>
          <w:color w:val="000000"/>
        </w:rPr>
      </w:pPr>
      <w:r w:rsidRPr="00C116C7">
        <w:rPr>
          <w:color w:val="000000"/>
        </w:rPr>
        <w:t>2</w:t>
      </w:r>
      <w:r>
        <w:rPr>
          <w:color w:val="000000"/>
        </w:rPr>
        <w:t>1</w:t>
      </w:r>
      <w:r w:rsidRPr="00C116C7">
        <w:rPr>
          <w:color w:val="000000"/>
        </w:rPr>
        <w:t>.Komisijas pieņemto lēmumu var apstrīdēt Domē Administratīvā procesa likumā noteiktajā kārtībā.</w:t>
      </w:r>
    </w:p>
    <w:p w14:paraId="2AB1B1BC" w14:textId="77777777" w:rsidR="006D7FD4" w:rsidRPr="00C116C7" w:rsidRDefault="006D7FD4" w:rsidP="006D7FD4">
      <w:pPr>
        <w:pStyle w:val="NoSpacing"/>
        <w:tabs>
          <w:tab w:val="left" w:pos="851"/>
        </w:tabs>
        <w:jc w:val="both"/>
        <w:rPr>
          <w:color w:val="000000"/>
        </w:rPr>
      </w:pPr>
    </w:p>
    <w:p w14:paraId="7DFC5202" w14:textId="77777777" w:rsidR="006D7FD4" w:rsidRPr="00C116C7" w:rsidRDefault="006D7FD4" w:rsidP="006D7FD4">
      <w:pPr>
        <w:pStyle w:val="NoSpacing"/>
        <w:rPr>
          <w:b/>
          <w:bCs/>
        </w:rPr>
      </w:pPr>
    </w:p>
    <w:p w14:paraId="53E31953" w14:textId="77777777" w:rsidR="006D7FD4" w:rsidRPr="00C116C7" w:rsidRDefault="006D7FD4" w:rsidP="006D7FD4">
      <w:pPr>
        <w:pStyle w:val="NoSpacing"/>
      </w:pPr>
      <w:r w:rsidRPr="00C116C7">
        <w:t xml:space="preserve">Domes priekšsēdētājs </w:t>
      </w:r>
      <w:r w:rsidRPr="00C116C7">
        <w:tab/>
      </w:r>
      <w:r w:rsidRPr="00C116C7">
        <w:tab/>
      </w:r>
      <w:r w:rsidRPr="00C116C7">
        <w:tab/>
      </w:r>
      <w:r w:rsidRPr="00C116C7">
        <w:tab/>
      </w:r>
      <w:r w:rsidRPr="00C116C7">
        <w:tab/>
      </w:r>
      <w:r w:rsidRPr="00C116C7">
        <w:tab/>
      </w:r>
      <w:r w:rsidRPr="00C116C7">
        <w:tab/>
      </w:r>
      <w:r w:rsidRPr="00C116C7">
        <w:tab/>
      </w:r>
      <w:r w:rsidRPr="00C116C7">
        <w:tab/>
      </w:r>
      <w:r>
        <w:t xml:space="preserve">          </w:t>
      </w:r>
      <w:r w:rsidRPr="00C116C7">
        <w:t>I. </w:t>
      </w:r>
      <w:proofErr w:type="spellStart"/>
      <w:r w:rsidRPr="00C116C7">
        <w:t>Gorskis</w:t>
      </w:r>
      <w:proofErr w:type="spellEnd"/>
    </w:p>
    <w:p w14:paraId="4A4F7612" w14:textId="77777777" w:rsidR="006D7FD4" w:rsidRPr="00C116C7" w:rsidRDefault="006D7FD4" w:rsidP="006D7FD4">
      <w:pPr>
        <w:jc w:val="both"/>
        <w:rPr>
          <w:lang w:val="en-US"/>
        </w:rPr>
      </w:pPr>
    </w:p>
    <w:p w14:paraId="6571601C" w14:textId="77777777" w:rsidR="006D7FD4" w:rsidRPr="001A1B67" w:rsidRDefault="006D7FD4" w:rsidP="006D7FD4">
      <w:pPr>
        <w:rPr>
          <w:lang w:val="en-US"/>
        </w:rPr>
      </w:pPr>
    </w:p>
    <w:p w14:paraId="49810EA1" w14:textId="77777777" w:rsidR="006D7FD4" w:rsidRPr="001A1B67" w:rsidRDefault="006D7FD4" w:rsidP="006D7FD4">
      <w:pPr>
        <w:rPr>
          <w:lang w:val="en-US"/>
        </w:rPr>
      </w:pPr>
    </w:p>
    <w:p w14:paraId="771B0503" w14:textId="77777777" w:rsidR="006D7FD4" w:rsidRDefault="006D7FD4" w:rsidP="006D7FD4">
      <w:pPr>
        <w:jc w:val="center"/>
      </w:pPr>
      <w:r>
        <w:br w:type="page"/>
      </w:r>
    </w:p>
    <w:p w14:paraId="629C2BB7" w14:textId="77777777" w:rsidR="006D7FD4" w:rsidRPr="00305ACF" w:rsidRDefault="006D7FD4" w:rsidP="006D7FD4">
      <w:pPr>
        <w:tabs>
          <w:tab w:val="left" w:pos="-24212"/>
        </w:tabs>
        <w:jc w:val="center"/>
        <w:rPr>
          <w:sz w:val="20"/>
          <w:szCs w:val="20"/>
        </w:rPr>
      </w:pPr>
      <w:r w:rsidRPr="00C145D3">
        <w:rPr>
          <w:noProof/>
          <w:sz w:val="20"/>
          <w:szCs w:val="20"/>
        </w:rPr>
        <w:lastRenderedPageBreak/>
        <w:drawing>
          <wp:inline distT="0" distB="0" distL="0" distR="0" wp14:anchorId="3ABF2CAB" wp14:editId="532177C2">
            <wp:extent cx="676275" cy="752475"/>
            <wp:effectExtent l="0" t="0" r="9525" b="9525"/>
            <wp:docPr id="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45ED6A" w14:textId="77777777" w:rsidR="006D7FD4" w:rsidRPr="00305ACF" w:rsidRDefault="006D7FD4" w:rsidP="006D7FD4">
      <w:pPr>
        <w:pStyle w:val="Header"/>
        <w:jc w:val="center"/>
        <w:rPr>
          <w:sz w:val="20"/>
          <w:szCs w:val="20"/>
        </w:rPr>
      </w:pPr>
      <w:r w:rsidRPr="00305ACF">
        <w:rPr>
          <w:sz w:val="20"/>
        </w:rPr>
        <w:t>LATVIJAS REPUBLIKA</w:t>
      </w:r>
    </w:p>
    <w:p w14:paraId="41B1BE7E" w14:textId="77777777" w:rsidR="006D7FD4" w:rsidRPr="00305ACF" w:rsidRDefault="006D7FD4" w:rsidP="006D7FD4">
      <w:pPr>
        <w:pStyle w:val="Header"/>
        <w:jc w:val="center"/>
        <w:rPr>
          <w:b/>
          <w:sz w:val="32"/>
          <w:szCs w:val="32"/>
        </w:rPr>
      </w:pPr>
      <w:r w:rsidRPr="00305ACF">
        <w:rPr>
          <w:b/>
          <w:sz w:val="32"/>
          <w:szCs w:val="32"/>
        </w:rPr>
        <w:t>DOBELES NOVADA DOME</w:t>
      </w:r>
    </w:p>
    <w:p w14:paraId="5AE5D072" w14:textId="77777777" w:rsidR="006D7FD4" w:rsidRPr="00305ACF" w:rsidRDefault="006D7FD4" w:rsidP="006D7FD4">
      <w:pPr>
        <w:pStyle w:val="Header"/>
        <w:jc w:val="center"/>
        <w:rPr>
          <w:sz w:val="16"/>
          <w:szCs w:val="16"/>
        </w:rPr>
      </w:pPr>
      <w:r w:rsidRPr="00305ACF">
        <w:rPr>
          <w:sz w:val="16"/>
          <w:szCs w:val="16"/>
        </w:rPr>
        <w:t>Brīvības iela 17, Dobele, Dobeles novads, LV-3701</w:t>
      </w:r>
    </w:p>
    <w:p w14:paraId="3D7A9C1A" w14:textId="77777777" w:rsidR="006D7FD4" w:rsidRPr="00305ACF" w:rsidRDefault="006D7FD4" w:rsidP="006D7FD4">
      <w:pPr>
        <w:pStyle w:val="Header"/>
        <w:pBdr>
          <w:bottom w:val="double" w:sz="6" w:space="1" w:color="auto"/>
        </w:pBdr>
        <w:jc w:val="center"/>
        <w:rPr>
          <w:color w:val="000000"/>
          <w:sz w:val="16"/>
          <w:szCs w:val="16"/>
        </w:rPr>
      </w:pPr>
      <w:r w:rsidRPr="00305ACF">
        <w:rPr>
          <w:sz w:val="16"/>
          <w:szCs w:val="16"/>
        </w:rPr>
        <w:t xml:space="preserve">Tālr. 63707269, 63700137, 63720940, e-pasts </w:t>
      </w:r>
      <w:hyperlink r:id="rId29" w:history="1">
        <w:r w:rsidRPr="00305ACF">
          <w:rPr>
            <w:rStyle w:val="Hyperlink"/>
            <w:rFonts w:eastAsia="Calibri"/>
            <w:color w:val="000000"/>
            <w:sz w:val="16"/>
            <w:szCs w:val="16"/>
          </w:rPr>
          <w:t>dome@dobele.lv</w:t>
        </w:r>
      </w:hyperlink>
    </w:p>
    <w:p w14:paraId="23C3607F" w14:textId="77777777" w:rsidR="006D7FD4" w:rsidRPr="00305ACF" w:rsidRDefault="006D7FD4" w:rsidP="006D7FD4">
      <w:pPr>
        <w:pStyle w:val="Default"/>
        <w:jc w:val="center"/>
        <w:rPr>
          <w:b/>
          <w:bCs/>
        </w:rPr>
      </w:pPr>
    </w:p>
    <w:p w14:paraId="1959B3D1" w14:textId="77777777" w:rsidR="006D7FD4" w:rsidRPr="006C08B8" w:rsidRDefault="006D7FD4" w:rsidP="006D7FD4">
      <w:pPr>
        <w:pStyle w:val="NoSpacing"/>
        <w:jc w:val="center"/>
        <w:rPr>
          <w:b/>
        </w:rPr>
      </w:pPr>
      <w:r w:rsidRPr="006C08B8">
        <w:rPr>
          <w:b/>
        </w:rPr>
        <w:t>LĒMUMS</w:t>
      </w:r>
    </w:p>
    <w:p w14:paraId="21541DF0" w14:textId="77777777" w:rsidR="006D7FD4" w:rsidRPr="006C08B8" w:rsidRDefault="006D7FD4" w:rsidP="006D7FD4">
      <w:pPr>
        <w:pStyle w:val="NoSpacing"/>
        <w:jc w:val="center"/>
        <w:rPr>
          <w:b/>
        </w:rPr>
      </w:pPr>
      <w:r w:rsidRPr="006C08B8">
        <w:rPr>
          <w:b/>
        </w:rPr>
        <w:t>Dobelē</w:t>
      </w:r>
    </w:p>
    <w:p w14:paraId="330D3ED4" w14:textId="77777777" w:rsidR="006D7FD4" w:rsidRDefault="006D7FD4" w:rsidP="006D7FD4">
      <w:pPr>
        <w:pStyle w:val="NoSpacing"/>
        <w:jc w:val="both"/>
        <w:rPr>
          <w:b/>
        </w:rPr>
      </w:pPr>
      <w:r w:rsidRPr="006C08B8">
        <w:rPr>
          <w:b/>
        </w:rPr>
        <w:t>2021.gada</w:t>
      </w:r>
      <w:r>
        <w:rPr>
          <w:b/>
        </w:rPr>
        <w:t xml:space="preserve"> 29.decembrī</w:t>
      </w:r>
      <w:r w:rsidRPr="006C08B8">
        <w:rPr>
          <w:b/>
        </w:rPr>
        <w:tab/>
      </w:r>
      <w:r w:rsidRPr="006C08B8">
        <w:rPr>
          <w:b/>
        </w:rPr>
        <w:tab/>
      </w:r>
      <w:r w:rsidRPr="006C08B8">
        <w:rPr>
          <w:b/>
        </w:rPr>
        <w:tab/>
      </w:r>
      <w:r w:rsidRPr="006C08B8">
        <w:rPr>
          <w:b/>
        </w:rPr>
        <w:tab/>
      </w:r>
      <w:r w:rsidRPr="006C08B8">
        <w:rPr>
          <w:b/>
        </w:rPr>
        <w:tab/>
      </w:r>
      <w:r w:rsidRPr="006C08B8">
        <w:rPr>
          <w:b/>
        </w:rPr>
        <w:tab/>
      </w:r>
      <w:r w:rsidRPr="006C08B8">
        <w:rPr>
          <w:b/>
        </w:rPr>
        <w:tab/>
      </w:r>
      <w:r w:rsidRPr="006C08B8">
        <w:rPr>
          <w:b/>
        </w:rPr>
        <w:tab/>
        <w:t>Nr. </w:t>
      </w:r>
      <w:r>
        <w:rPr>
          <w:b/>
        </w:rPr>
        <w:t>319</w:t>
      </w:r>
      <w:r w:rsidRPr="006C08B8">
        <w:rPr>
          <w:b/>
        </w:rPr>
        <w:t>/</w:t>
      </w:r>
      <w:r>
        <w:rPr>
          <w:b/>
        </w:rPr>
        <w:t>19</w:t>
      </w:r>
    </w:p>
    <w:p w14:paraId="1E301F2A" w14:textId="77777777" w:rsidR="006D7FD4" w:rsidRPr="005B5381" w:rsidRDefault="006D7FD4" w:rsidP="006D7FD4">
      <w:pPr>
        <w:pStyle w:val="NoSpacing"/>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5B5381">
        <w:t xml:space="preserve">(prot. Nr.19, </w:t>
      </w:r>
      <w:r>
        <w:t>9.</w:t>
      </w:r>
      <w:r w:rsidRPr="005B5381">
        <w:t>§)</w:t>
      </w:r>
    </w:p>
    <w:p w14:paraId="3728410F" w14:textId="77777777" w:rsidR="006D7FD4" w:rsidRPr="00305ACF" w:rsidRDefault="006D7FD4" w:rsidP="006D7FD4"/>
    <w:p w14:paraId="1E54BC23" w14:textId="77777777" w:rsidR="006D7FD4" w:rsidRPr="00305ACF" w:rsidRDefault="006D7FD4" w:rsidP="006D7FD4">
      <w:pPr>
        <w:jc w:val="center"/>
        <w:rPr>
          <w:b/>
          <w:u w:val="single"/>
        </w:rPr>
      </w:pPr>
      <w:r w:rsidRPr="00305ACF">
        <w:rPr>
          <w:b/>
          <w:u w:val="single"/>
        </w:rPr>
        <w:t xml:space="preserve">Par </w:t>
      </w:r>
      <w:r>
        <w:rPr>
          <w:b/>
          <w:u w:val="single"/>
        </w:rPr>
        <w:t xml:space="preserve">Dobeles novada pašvaldības </w:t>
      </w:r>
      <w:r w:rsidRPr="00305ACF">
        <w:rPr>
          <w:b/>
          <w:u w:val="single"/>
        </w:rPr>
        <w:t>Jaunatnes lietu konsultatīvās komisijas nolikuma apstiprināšanu un Jaunatnes lietu konsultatīvās komisijas izveidi</w:t>
      </w:r>
    </w:p>
    <w:p w14:paraId="33C23C78" w14:textId="77777777" w:rsidR="006D7FD4" w:rsidRPr="00305ACF" w:rsidRDefault="006D7FD4" w:rsidP="006D7FD4">
      <w:pPr>
        <w:pStyle w:val="NormalWeb"/>
        <w:spacing w:after="120"/>
        <w:jc w:val="both"/>
      </w:pPr>
      <w:r w:rsidRPr="00305ACF">
        <w:tab/>
        <w:t xml:space="preserve">Saskaņā ar likuma „Par pašvaldībām” 21.panta pirmās daļas 24.punktu un 61.panta otro un trešo daļu, </w:t>
      </w:r>
      <w:r w:rsidRPr="005B30D5">
        <w:t>Jaunatnes likuma 5.panta</w:t>
      </w:r>
      <w:r>
        <w:t xml:space="preserve"> </w:t>
      </w:r>
      <w:r w:rsidRPr="005B30D5">
        <w:t>otrās daļas 3.punktu</w:t>
      </w:r>
      <w:r>
        <w:t xml:space="preserve">, </w:t>
      </w:r>
      <w:r w:rsidRPr="005B0D30">
        <w:rPr>
          <w:rFonts w:eastAsiaTheme="minorHAnsi"/>
          <w:lang w:eastAsia="en-US"/>
        </w:rPr>
        <w:t xml:space="preserve">atklāti balsojot: PAR – </w:t>
      </w:r>
      <w:r>
        <w:rPr>
          <w:rFonts w:eastAsiaTheme="minorHAnsi"/>
          <w:lang w:eastAsia="en-US"/>
        </w:rPr>
        <w:t>18</w:t>
      </w:r>
      <w:r w:rsidRPr="0034365C">
        <w:rPr>
          <w:lang w:eastAsia="et-EE"/>
        </w:rPr>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5B0D30">
        <w:rPr>
          <w:rFonts w:eastAsiaTheme="minorHAnsi"/>
          <w:lang w:eastAsia="en-US"/>
        </w:rPr>
        <w:t xml:space="preserve"> PRET – </w:t>
      </w:r>
      <w:r>
        <w:rPr>
          <w:rFonts w:eastAsiaTheme="minorHAnsi"/>
          <w:lang w:eastAsia="en-US"/>
        </w:rPr>
        <w:t>nav</w:t>
      </w:r>
      <w:r w:rsidRPr="005B0D30">
        <w:rPr>
          <w:rFonts w:eastAsiaTheme="minorHAnsi"/>
          <w:lang w:eastAsia="en-US"/>
        </w:rPr>
        <w:t>,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nav</w:t>
      </w:r>
      <w:r w:rsidRPr="005B0D30">
        <w:rPr>
          <w:rFonts w:eastAsiaTheme="minorHAnsi"/>
          <w:bCs/>
          <w:lang w:eastAsia="et-EE"/>
        </w:rPr>
        <w:t>,</w:t>
      </w:r>
      <w:r w:rsidRPr="005B0D30">
        <w:rPr>
          <w:rFonts w:eastAsiaTheme="minorHAnsi"/>
          <w:lang w:eastAsia="en-US"/>
        </w:rPr>
        <w:t xml:space="preserve"> </w:t>
      </w:r>
      <w:r w:rsidRPr="00305ACF">
        <w:t>Dobeles novada dome NOLEMJ:</w:t>
      </w:r>
    </w:p>
    <w:p w14:paraId="3D969273" w14:textId="77777777" w:rsidR="006D7FD4" w:rsidRPr="00305ACF" w:rsidRDefault="006D7FD4" w:rsidP="002267EB">
      <w:pPr>
        <w:pStyle w:val="ListParagraph"/>
        <w:widowControl/>
        <w:numPr>
          <w:ilvl w:val="0"/>
          <w:numId w:val="19"/>
        </w:numPr>
        <w:tabs>
          <w:tab w:val="left" w:pos="709"/>
        </w:tabs>
        <w:suppressAutoHyphens w:val="0"/>
        <w:spacing w:after="120"/>
        <w:contextualSpacing/>
        <w:jc w:val="both"/>
      </w:pPr>
      <w:r w:rsidRPr="00305ACF">
        <w:t xml:space="preserve">Apstiprināt Dobeles novada </w:t>
      </w:r>
      <w:r>
        <w:t xml:space="preserve">pašvaldības </w:t>
      </w:r>
      <w:r w:rsidRPr="00305ACF">
        <w:t>Jaunatnes lietu konsultatīvās komisijas nolikumu (pielikumā)</w:t>
      </w:r>
      <w:r>
        <w:t>.</w:t>
      </w:r>
    </w:p>
    <w:p w14:paraId="547D0ADC" w14:textId="77777777" w:rsidR="006D7FD4" w:rsidRPr="00305ACF" w:rsidRDefault="006D7FD4" w:rsidP="002267EB">
      <w:pPr>
        <w:pStyle w:val="ListParagraph"/>
        <w:widowControl/>
        <w:numPr>
          <w:ilvl w:val="0"/>
          <w:numId w:val="19"/>
        </w:numPr>
        <w:tabs>
          <w:tab w:val="left" w:pos="709"/>
        </w:tabs>
        <w:suppressAutoHyphens w:val="0"/>
        <w:spacing w:after="120"/>
        <w:contextualSpacing/>
        <w:jc w:val="both"/>
      </w:pPr>
      <w:r w:rsidRPr="00305ACF">
        <w:t>Izveidot Dobeles novada pašvaldības Jaunatnes lietu konsultatīvo komisiju šādā sastāvā:</w:t>
      </w:r>
    </w:p>
    <w:p w14:paraId="5C1685E4" w14:textId="77777777" w:rsidR="006D7FD4" w:rsidRPr="00305ACF" w:rsidRDefault="006D7FD4" w:rsidP="006D7FD4">
      <w:pPr>
        <w:pStyle w:val="ListParagraph"/>
        <w:spacing w:after="120"/>
        <w:jc w:val="both"/>
        <w:rPr>
          <w:b/>
        </w:rPr>
      </w:pPr>
      <w:r w:rsidRPr="00305ACF">
        <w:rPr>
          <w:b/>
        </w:rPr>
        <w:t xml:space="preserve">Komisijas priekšsēdētājs </w:t>
      </w:r>
    </w:p>
    <w:p w14:paraId="671B7236" w14:textId="77777777" w:rsidR="006D7FD4" w:rsidRPr="00305ACF" w:rsidRDefault="006D7FD4" w:rsidP="006D7FD4">
      <w:pPr>
        <w:spacing w:after="120"/>
        <w:ind w:firstLine="284"/>
      </w:pPr>
      <w:r w:rsidRPr="00305ACF">
        <w:tab/>
        <w:t xml:space="preserve">Guntis </w:t>
      </w:r>
      <w:proofErr w:type="spellStart"/>
      <w:r w:rsidRPr="00305ACF">
        <w:t>Safranovičs</w:t>
      </w:r>
      <w:proofErr w:type="spellEnd"/>
      <w:r w:rsidRPr="00305ACF">
        <w:t xml:space="preserve"> – Dobeles novada domes priekšsēdētāja vietnieks;</w:t>
      </w:r>
    </w:p>
    <w:p w14:paraId="22F98186" w14:textId="77777777" w:rsidR="006D7FD4" w:rsidRPr="00305ACF" w:rsidRDefault="006D7FD4" w:rsidP="006D7FD4">
      <w:pPr>
        <w:spacing w:after="120"/>
        <w:ind w:firstLine="284"/>
        <w:rPr>
          <w:b/>
        </w:rPr>
      </w:pPr>
      <w:r w:rsidRPr="00305ACF">
        <w:rPr>
          <w:b/>
        </w:rPr>
        <w:tab/>
        <w:t xml:space="preserve">Komisijas priekšsēdētāja vietnieks </w:t>
      </w:r>
    </w:p>
    <w:p w14:paraId="58EAA77A" w14:textId="77777777" w:rsidR="006D7FD4" w:rsidRPr="00305ACF" w:rsidRDefault="006D7FD4" w:rsidP="006D7FD4">
      <w:pPr>
        <w:spacing w:after="120"/>
        <w:ind w:left="709" w:hanging="381"/>
        <w:jc w:val="both"/>
        <w:rPr>
          <w:bCs/>
        </w:rPr>
      </w:pPr>
      <w:r w:rsidRPr="00305ACF">
        <w:tab/>
      </w:r>
      <w:r w:rsidRPr="00305ACF">
        <w:rPr>
          <w:bCs/>
        </w:rPr>
        <w:t xml:space="preserve">Inita Neimane – Dobeles Jaunatnes iniciatīvu un veselības centra jaunatnes lietu </w:t>
      </w:r>
      <w:r>
        <w:rPr>
          <w:bCs/>
        </w:rPr>
        <w:t>s</w:t>
      </w:r>
      <w:r w:rsidRPr="00305ACF">
        <w:rPr>
          <w:bCs/>
        </w:rPr>
        <w:t>peciāliste;</w:t>
      </w:r>
    </w:p>
    <w:p w14:paraId="3D27DD32" w14:textId="77777777" w:rsidR="006D7FD4" w:rsidRPr="00305ACF" w:rsidRDefault="006D7FD4" w:rsidP="006D7FD4">
      <w:pPr>
        <w:spacing w:after="120"/>
        <w:ind w:firstLine="284"/>
        <w:rPr>
          <w:b/>
        </w:rPr>
      </w:pPr>
      <w:r w:rsidRPr="00305ACF">
        <w:rPr>
          <w:b/>
          <w:sz w:val="28"/>
        </w:rPr>
        <w:tab/>
      </w:r>
      <w:r w:rsidRPr="00305ACF">
        <w:rPr>
          <w:b/>
        </w:rPr>
        <w:t>Komisijas locekļi:</w:t>
      </w:r>
    </w:p>
    <w:p w14:paraId="3D5D93E4" w14:textId="77777777" w:rsidR="006D7FD4" w:rsidRPr="00305ACF" w:rsidRDefault="006D7FD4" w:rsidP="006D7FD4">
      <w:pPr>
        <w:ind w:firstLine="284"/>
        <w:rPr>
          <w:bCs/>
        </w:rPr>
      </w:pPr>
      <w:r w:rsidRPr="00305ACF">
        <w:rPr>
          <w:bCs/>
        </w:rPr>
        <w:tab/>
        <w:t>Anita Celmiņa – Dobeles novada Izglītības pārvaldes metodiķe;</w:t>
      </w:r>
    </w:p>
    <w:p w14:paraId="49FF6BAB" w14:textId="77777777" w:rsidR="006D7FD4" w:rsidRPr="00305ACF" w:rsidRDefault="006D7FD4" w:rsidP="006D7FD4">
      <w:pPr>
        <w:ind w:firstLine="720"/>
        <w:rPr>
          <w:bCs/>
        </w:rPr>
      </w:pPr>
      <w:r w:rsidRPr="00305ACF">
        <w:rPr>
          <w:bCs/>
        </w:rPr>
        <w:t xml:space="preserve">Nadežda </w:t>
      </w:r>
      <w:proofErr w:type="spellStart"/>
      <w:r w:rsidRPr="00305ACF">
        <w:rPr>
          <w:bCs/>
        </w:rPr>
        <w:t>Čerpaka</w:t>
      </w:r>
      <w:proofErr w:type="spellEnd"/>
      <w:r w:rsidRPr="00305ACF">
        <w:rPr>
          <w:bCs/>
        </w:rPr>
        <w:t xml:space="preserve"> – Dobeles novada Kultūras pārvaldes vadītāja;</w:t>
      </w:r>
    </w:p>
    <w:p w14:paraId="66D250CA" w14:textId="77777777" w:rsidR="006D7FD4" w:rsidRPr="00305ACF" w:rsidRDefault="006D7FD4" w:rsidP="006D7FD4">
      <w:pPr>
        <w:ind w:firstLine="720"/>
        <w:rPr>
          <w:bCs/>
        </w:rPr>
      </w:pPr>
      <w:r w:rsidRPr="00305ACF">
        <w:rPr>
          <w:bCs/>
        </w:rPr>
        <w:t>Rudīte Dude – Augstkalnes pamatskolas direktores vietniece izglītības jomā;</w:t>
      </w:r>
    </w:p>
    <w:p w14:paraId="2D725523" w14:textId="77777777" w:rsidR="006D7FD4" w:rsidRPr="00305ACF" w:rsidRDefault="006D7FD4" w:rsidP="006D7FD4">
      <w:pPr>
        <w:ind w:firstLine="720"/>
        <w:rPr>
          <w:bCs/>
        </w:rPr>
      </w:pPr>
      <w:r w:rsidRPr="00305ACF">
        <w:rPr>
          <w:bCs/>
        </w:rPr>
        <w:t>Lauma Freiberga – Dobeles jauniešu domes pārstāve;</w:t>
      </w:r>
    </w:p>
    <w:p w14:paraId="1638EDF1" w14:textId="77777777" w:rsidR="006D7FD4" w:rsidRPr="00305ACF" w:rsidRDefault="006D7FD4" w:rsidP="006D7FD4">
      <w:pPr>
        <w:ind w:left="720"/>
        <w:rPr>
          <w:bCs/>
        </w:rPr>
      </w:pPr>
      <w:r w:rsidRPr="00305ACF">
        <w:rPr>
          <w:bCs/>
        </w:rPr>
        <w:t>Vija Kurpniece – Auces pilsētas pārvaldes jaunatnes darbiniece;</w:t>
      </w:r>
    </w:p>
    <w:p w14:paraId="210D024E" w14:textId="77777777" w:rsidR="006D7FD4" w:rsidRPr="00305ACF" w:rsidRDefault="006D7FD4" w:rsidP="006D7FD4">
      <w:pPr>
        <w:ind w:left="720"/>
        <w:rPr>
          <w:bCs/>
        </w:rPr>
      </w:pPr>
      <w:r w:rsidRPr="00305ACF">
        <w:rPr>
          <w:bCs/>
        </w:rPr>
        <w:t>Eduards Liepiņš – Melnis – Biedrības “Jauniešu māja Jumis” pārstāvis;</w:t>
      </w:r>
    </w:p>
    <w:p w14:paraId="0B1E3651" w14:textId="77777777" w:rsidR="006D7FD4" w:rsidRPr="00305ACF" w:rsidRDefault="006D7FD4" w:rsidP="006D7FD4">
      <w:pPr>
        <w:ind w:left="2552" w:hanging="1832"/>
        <w:rPr>
          <w:bCs/>
        </w:rPr>
      </w:pPr>
      <w:r w:rsidRPr="00305ACF">
        <w:rPr>
          <w:bCs/>
        </w:rPr>
        <w:t xml:space="preserve">Monta </w:t>
      </w:r>
      <w:proofErr w:type="spellStart"/>
      <w:r w:rsidRPr="00305ACF">
        <w:rPr>
          <w:bCs/>
        </w:rPr>
        <w:t>Mantrova</w:t>
      </w:r>
      <w:proofErr w:type="spellEnd"/>
      <w:r w:rsidRPr="00305ACF">
        <w:rPr>
          <w:bCs/>
        </w:rPr>
        <w:t xml:space="preserve"> – Dobeles Pieaugušo izglītības un uzņēmējdarbības atbalsta centra uzņēmējdarbības konsultante;</w:t>
      </w:r>
    </w:p>
    <w:p w14:paraId="21167BF2" w14:textId="77777777" w:rsidR="006D7FD4" w:rsidRDefault="006D7FD4" w:rsidP="006D7FD4">
      <w:pPr>
        <w:ind w:left="2410" w:hanging="1701"/>
        <w:rPr>
          <w:bCs/>
        </w:rPr>
      </w:pPr>
      <w:r w:rsidRPr="00305ACF">
        <w:rPr>
          <w:bCs/>
        </w:rPr>
        <w:t xml:space="preserve">Sandra </w:t>
      </w:r>
      <w:proofErr w:type="spellStart"/>
      <w:r w:rsidRPr="00305ACF">
        <w:rPr>
          <w:bCs/>
        </w:rPr>
        <w:t>Rikuna</w:t>
      </w:r>
      <w:proofErr w:type="spellEnd"/>
      <w:r w:rsidRPr="00305ACF">
        <w:rPr>
          <w:bCs/>
        </w:rPr>
        <w:t xml:space="preserve"> –  Biedrības “Jauniešu izglītības un iniciatīvu centrs “Saspraude”” valdes priekšsēdētāja</w:t>
      </w:r>
      <w:r>
        <w:rPr>
          <w:bCs/>
        </w:rPr>
        <w:t>;</w:t>
      </w:r>
    </w:p>
    <w:p w14:paraId="769DC76E" w14:textId="77777777" w:rsidR="006D7FD4" w:rsidRPr="00DB698C" w:rsidRDefault="006D7FD4" w:rsidP="006D7FD4">
      <w:pPr>
        <w:ind w:left="2410" w:hanging="1701"/>
        <w:rPr>
          <w:bCs/>
          <w:iCs/>
        </w:rPr>
      </w:pPr>
      <w:r w:rsidRPr="00DB698C">
        <w:rPr>
          <w:bCs/>
          <w:iCs/>
        </w:rPr>
        <w:t xml:space="preserve">Linda </w:t>
      </w:r>
      <w:proofErr w:type="spellStart"/>
      <w:r w:rsidRPr="00DB698C">
        <w:rPr>
          <w:bCs/>
          <w:iCs/>
        </w:rPr>
        <w:t>Karloviča</w:t>
      </w:r>
      <w:proofErr w:type="spellEnd"/>
      <w:r w:rsidRPr="00DB698C">
        <w:rPr>
          <w:bCs/>
          <w:iCs/>
        </w:rPr>
        <w:t>-</w:t>
      </w:r>
      <w:r>
        <w:rPr>
          <w:bCs/>
          <w:iCs/>
        </w:rPr>
        <w:t xml:space="preserve">Dobeles novada </w:t>
      </w:r>
      <w:r w:rsidRPr="00DB698C">
        <w:rPr>
          <w:bCs/>
          <w:iCs/>
        </w:rPr>
        <w:t>Sporta pārvaldes vadītāja</w:t>
      </w:r>
      <w:r>
        <w:rPr>
          <w:bCs/>
          <w:iCs/>
        </w:rPr>
        <w:t>.</w:t>
      </w:r>
    </w:p>
    <w:p w14:paraId="1DF8C2F8" w14:textId="77777777" w:rsidR="006D7FD4" w:rsidRPr="00305ACF" w:rsidRDefault="006D7FD4" w:rsidP="002267EB">
      <w:pPr>
        <w:pStyle w:val="ListParagraph"/>
        <w:widowControl/>
        <w:numPr>
          <w:ilvl w:val="0"/>
          <w:numId w:val="19"/>
        </w:numPr>
        <w:tabs>
          <w:tab w:val="left" w:pos="709"/>
        </w:tabs>
        <w:suppressAutoHyphens w:val="0"/>
        <w:spacing w:before="120"/>
        <w:ind w:left="641" w:hanging="357"/>
        <w:contextualSpacing/>
        <w:jc w:val="both"/>
      </w:pPr>
      <w:r w:rsidRPr="00305ACF">
        <w:t xml:space="preserve">Atzīt par spēku zaudējušu Dobeles novada domes </w:t>
      </w:r>
      <w:r w:rsidRPr="00305ACF">
        <w:rPr>
          <w:color w:val="000000"/>
          <w:lang w:val="pt-BR"/>
        </w:rPr>
        <w:t>2017. gada 26. oktobra lēmumu Nr.282/12 “</w:t>
      </w:r>
      <w:r w:rsidRPr="00305ACF">
        <w:t>Par Dobeles novada pašvaldības Jaunatnes lietu konsultatīvās komisijas izveidošanu”</w:t>
      </w:r>
      <w:r>
        <w:t>.</w:t>
      </w:r>
    </w:p>
    <w:p w14:paraId="6B5C6F3F" w14:textId="77777777" w:rsidR="006D7FD4" w:rsidRDefault="006D7FD4" w:rsidP="006D7FD4">
      <w:pPr>
        <w:pStyle w:val="NoSpacing"/>
        <w:tabs>
          <w:tab w:val="left" w:pos="709"/>
        </w:tabs>
        <w:ind w:left="284"/>
        <w:jc w:val="both"/>
        <w:rPr>
          <w:rStyle w:val="markedcontent"/>
        </w:rPr>
      </w:pPr>
    </w:p>
    <w:p w14:paraId="5424A4D8" w14:textId="77777777" w:rsidR="006D7FD4" w:rsidRPr="00305ACF" w:rsidRDefault="006D7FD4" w:rsidP="006D7FD4">
      <w:pPr>
        <w:pStyle w:val="NoSpacing"/>
        <w:tabs>
          <w:tab w:val="left" w:pos="709"/>
        </w:tabs>
        <w:ind w:left="284"/>
        <w:jc w:val="both"/>
        <w:rPr>
          <w:rStyle w:val="markedcontent"/>
        </w:rPr>
      </w:pPr>
    </w:p>
    <w:p w14:paraId="1CD4CE1C" w14:textId="77777777" w:rsidR="006D7FD4" w:rsidRPr="00305ACF" w:rsidRDefault="006D7FD4" w:rsidP="006D7FD4">
      <w:pPr>
        <w:ind w:right="-58"/>
        <w:jc w:val="both"/>
      </w:pPr>
      <w:r w:rsidRPr="00305ACF">
        <w:t>Domes priekšsēdētājs</w:t>
      </w:r>
      <w:r w:rsidRPr="00305ACF">
        <w:tab/>
      </w:r>
      <w:r w:rsidRPr="00305ACF">
        <w:tab/>
      </w:r>
      <w:r w:rsidRPr="00305ACF">
        <w:tab/>
      </w:r>
      <w:r w:rsidRPr="00305ACF">
        <w:tab/>
      </w:r>
      <w:r w:rsidRPr="00305ACF">
        <w:tab/>
      </w:r>
      <w:r w:rsidRPr="00305ACF">
        <w:tab/>
      </w:r>
      <w:r w:rsidRPr="00305ACF">
        <w:tab/>
      </w:r>
      <w:r w:rsidRPr="00305ACF">
        <w:tab/>
      </w:r>
      <w:r w:rsidRPr="00305ACF">
        <w:tab/>
      </w:r>
      <w:r>
        <w:t xml:space="preserve">         </w:t>
      </w:r>
      <w:r w:rsidRPr="00305ACF">
        <w:t>I. </w:t>
      </w:r>
      <w:proofErr w:type="spellStart"/>
      <w:r w:rsidRPr="00305ACF">
        <w:t>Gorskis</w:t>
      </w:r>
      <w:proofErr w:type="spellEnd"/>
    </w:p>
    <w:p w14:paraId="2AF3C145" w14:textId="77777777" w:rsidR="006D7FD4" w:rsidRDefault="006D7FD4" w:rsidP="006D7FD4">
      <w:r>
        <w:br w:type="page"/>
      </w:r>
    </w:p>
    <w:p w14:paraId="644A3746" w14:textId="77777777" w:rsidR="006D7FD4" w:rsidRPr="00305ACF" w:rsidRDefault="006D7FD4" w:rsidP="006D7FD4">
      <w:pPr>
        <w:tabs>
          <w:tab w:val="left" w:pos="284"/>
        </w:tabs>
        <w:spacing w:line="257" w:lineRule="auto"/>
        <w:jc w:val="right"/>
      </w:pPr>
      <w:r w:rsidRPr="00305ACF">
        <w:lastRenderedPageBreak/>
        <w:t>Pielikums</w:t>
      </w:r>
    </w:p>
    <w:p w14:paraId="0E377603" w14:textId="77777777" w:rsidR="006D7FD4" w:rsidRDefault="006D7FD4" w:rsidP="006D7FD4">
      <w:pPr>
        <w:spacing w:line="257" w:lineRule="auto"/>
        <w:ind w:left="5760" w:firstLine="720"/>
        <w:jc w:val="right"/>
      </w:pPr>
      <w:r w:rsidRPr="00305ACF">
        <w:t>Dobeles novada domes 20</w:t>
      </w:r>
      <w:r>
        <w:t>21.</w:t>
      </w:r>
      <w:r w:rsidRPr="00305ACF">
        <w:t xml:space="preserve"> gada </w:t>
      </w:r>
      <w:r>
        <w:t>29.decembra</w:t>
      </w:r>
    </w:p>
    <w:p w14:paraId="00B7150E" w14:textId="77777777" w:rsidR="006D7FD4" w:rsidRPr="00305ACF" w:rsidRDefault="006D7FD4" w:rsidP="006D7FD4">
      <w:pPr>
        <w:spacing w:line="257" w:lineRule="auto"/>
        <w:ind w:left="5760" w:firstLine="720"/>
        <w:jc w:val="right"/>
      </w:pPr>
      <w:r w:rsidRPr="00305ACF">
        <w:t>lēmumam Nr. </w:t>
      </w:r>
      <w:r>
        <w:t>319/19</w:t>
      </w:r>
    </w:p>
    <w:p w14:paraId="0AAF63E6" w14:textId="77777777" w:rsidR="006D7FD4" w:rsidRPr="00305ACF" w:rsidRDefault="006D7FD4" w:rsidP="006D7FD4">
      <w:pPr>
        <w:tabs>
          <w:tab w:val="left" w:pos="-24212"/>
        </w:tabs>
        <w:jc w:val="center"/>
        <w:rPr>
          <w:sz w:val="20"/>
          <w:szCs w:val="20"/>
        </w:rPr>
      </w:pPr>
      <w:r w:rsidRPr="00C145D3">
        <w:rPr>
          <w:noProof/>
          <w:sz w:val="20"/>
          <w:szCs w:val="20"/>
        </w:rPr>
        <w:drawing>
          <wp:inline distT="0" distB="0" distL="0" distR="0" wp14:anchorId="45FC2CEF" wp14:editId="7654B665">
            <wp:extent cx="676275" cy="752475"/>
            <wp:effectExtent l="0" t="0" r="9525" b="9525"/>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982FAC" w14:textId="77777777" w:rsidR="006D7FD4" w:rsidRPr="00305ACF" w:rsidRDefault="006D7FD4" w:rsidP="006D7FD4">
      <w:pPr>
        <w:pStyle w:val="Header"/>
        <w:jc w:val="center"/>
        <w:rPr>
          <w:sz w:val="20"/>
        </w:rPr>
      </w:pPr>
      <w:r w:rsidRPr="00305ACF">
        <w:rPr>
          <w:sz w:val="20"/>
        </w:rPr>
        <w:t>LATVIJAS REPUBLIKA</w:t>
      </w:r>
    </w:p>
    <w:p w14:paraId="3A69928B" w14:textId="77777777" w:rsidR="006D7FD4" w:rsidRPr="00305ACF" w:rsidRDefault="006D7FD4" w:rsidP="006D7FD4">
      <w:pPr>
        <w:pStyle w:val="Header"/>
        <w:jc w:val="center"/>
        <w:rPr>
          <w:b/>
          <w:sz w:val="32"/>
          <w:szCs w:val="32"/>
        </w:rPr>
      </w:pPr>
      <w:r w:rsidRPr="00305ACF">
        <w:rPr>
          <w:b/>
          <w:sz w:val="32"/>
          <w:szCs w:val="32"/>
        </w:rPr>
        <w:t>DOBELES NOVADA DOME</w:t>
      </w:r>
    </w:p>
    <w:p w14:paraId="7F27B167" w14:textId="77777777" w:rsidR="006D7FD4" w:rsidRPr="00305ACF" w:rsidRDefault="006D7FD4" w:rsidP="006D7FD4">
      <w:pPr>
        <w:pStyle w:val="Header"/>
        <w:jc w:val="center"/>
        <w:rPr>
          <w:sz w:val="16"/>
          <w:szCs w:val="16"/>
        </w:rPr>
      </w:pPr>
      <w:r w:rsidRPr="00305ACF">
        <w:rPr>
          <w:sz w:val="16"/>
          <w:szCs w:val="16"/>
        </w:rPr>
        <w:t>Brīvības iela 17, Dobele, Dobeles novads, LV-3701</w:t>
      </w:r>
    </w:p>
    <w:p w14:paraId="30CDA8EA" w14:textId="77777777" w:rsidR="006D7FD4" w:rsidRPr="00305ACF" w:rsidRDefault="006D7FD4" w:rsidP="006D7FD4">
      <w:pPr>
        <w:pStyle w:val="Header"/>
        <w:pBdr>
          <w:bottom w:val="double" w:sz="6" w:space="1" w:color="auto"/>
        </w:pBdr>
        <w:jc w:val="center"/>
        <w:rPr>
          <w:color w:val="000000"/>
          <w:sz w:val="16"/>
          <w:szCs w:val="16"/>
        </w:rPr>
      </w:pPr>
      <w:r w:rsidRPr="00305ACF">
        <w:rPr>
          <w:sz w:val="16"/>
          <w:szCs w:val="16"/>
        </w:rPr>
        <w:t xml:space="preserve">Tālr. 63707269, 63700137, 63720940, e-pasts </w:t>
      </w:r>
      <w:hyperlink r:id="rId30" w:history="1">
        <w:r w:rsidRPr="00305ACF">
          <w:rPr>
            <w:rStyle w:val="Hyperlink"/>
            <w:color w:val="000000"/>
            <w:sz w:val="16"/>
            <w:szCs w:val="16"/>
          </w:rPr>
          <w:t>dome@dobele.lv</w:t>
        </w:r>
      </w:hyperlink>
    </w:p>
    <w:p w14:paraId="5CD5F372" w14:textId="77777777" w:rsidR="006D7FD4" w:rsidRPr="00305ACF" w:rsidRDefault="006D7FD4" w:rsidP="006D7FD4">
      <w:pPr>
        <w:jc w:val="center"/>
      </w:pPr>
      <w:r w:rsidRPr="00305ACF">
        <w:t>Dobelē</w:t>
      </w:r>
    </w:p>
    <w:p w14:paraId="16E93F79" w14:textId="77777777" w:rsidR="006D7FD4" w:rsidRPr="00305ACF" w:rsidRDefault="006D7FD4" w:rsidP="006D7FD4">
      <w:pPr>
        <w:ind w:left="5760"/>
        <w:jc w:val="right"/>
      </w:pPr>
    </w:p>
    <w:p w14:paraId="0D34BD62" w14:textId="77777777" w:rsidR="006D7FD4" w:rsidRPr="006C08B8" w:rsidRDefault="006D7FD4" w:rsidP="006D7FD4">
      <w:pPr>
        <w:spacing w:line="257" w:lineRule="auto"/>
        <w:ind w:left="5761"/>
        <w:jc w:val="right"/>
      </w:pPr>
      <w:r w:rsidRPr="006C08B8">
        <w:t>APSTIPRINĀTS</w:t>
      </w:r>
    </w:p>
    <w:p w14:paraId="3B520376" w14:textId="77777777" w:rsidR="006D7FD4" w:rsidRPr="006C08B8" w:rsidRDefault="006D7FD4" w:rsidP="006D7FD4">
      <w:pPr>
        <w:spacing w:line="257" w:lineRule="auto"/>
        <w:ind w:left="5761"/>
        <w:jc w:val="right"/>
      </w:pPr>
      <w:r w:rsidRPr="006C08B8">
        <w:t>ar Dobeles novada domes</w:t>
      </w:r>
    </w:p>
    <w:p w14:paraId="545B9BCF" w14:textId="77777777" w:rsidR="006D7FD4" w:rsidRPr="006C08B8" w:rsidRDefault="006D7FD4" w:rsidP="006D7FD4">
      <w:pPr>
        <w:spacing w:line="257" w:lineRule="auto"/>
        <w:ind w:left="5761"/>
        <w:jc w:val="right"/>
      </w:pPr>
      <w:r w:rsidRPr="006C08B8">
        <w:t xml:space="preserve">2021. gada </w:t>
      </w:r>
      <w:r>
        <w:t>29.decembra</w:t>
      </w:r>
      <w:r w:rsidRPr="006C08B8">
        <w:t xml:space="preserve"> lēmumu Nr</w:t>
      </w:r>
      <w:r>
        <w:t>.319</w:t>
      </w:r>
      <w:r w:rsidRPr="006C08B8">
        <w:t>/</w:t>
      </w:r>
      <w:r>
        <w:t>19</w:t>
      </w:r>
    </w:p>
    <w:p w14:paraId="59753B26" w14:textId="77777777" w:rsidR="006D7FD4" w:rsidRPr="00305ACF" w:rsidRDefault="006D7FD4" w:rsidP="006D7FD4">
      <w:pPr>
        <w:ind w:left="5760"/>
        <w:jc w:val="right"/>
      </w:pPr>
    </w:p>
    <w:p w14:paraId="016B10AD" w14:textId="77777777" w:rsidR="006D7FD4" w:rsidRPr="00305ACF" w:rsidRDefault="006D7FD4" w:rsidP="006D7FD4">
      <w:pPr>
        <w:jc w:val="center"/>
        <w:rPr>
          <w:b/>
        </w:rPr>
      </w:pPr>
      <w:r w:rsidRPr="00305ACF">
        <w:rPr>
          <w:b/>
        </w:rPr>
        <w:t xml:space="preserve">DOBELES NOVADA </w:t>
      </w:r>
      <w:r>
        <w:rPr>
          <w:b/>
        </w:rPr>
        <w:t xml:space="preserve">PAŠVALDĪBAS </w:t>
      </w:r>
      <w:r w:rsidRPr="00305ACF">
        <w:rPr>
          <w:b/>
        </w:rPr>
        <w:t>JAUNATNES LIETU KONSULTATĪVĀS KOMISIJAS NOLIKUMS</w:t>
      </w:r>
    </w:p>
    <w:p w14:paraId="036B7798" w14:textId="77777777" w:rsidR="006D7FD4" w:rsidRPr="00305ACF" w:rsidRDefault="006D7FD4" w:rsidP="006D7FD4">
      <w:pPr>
        <w:jc w:val="center"/>
        <w:rPr>
          <w:b/>
        </w:rPr>
      </w:pPr>
    </w:p>
    <w:p w14:paraId="4CD7C548" w14:textId="77777777" w:rsidR="006D7FD4" w:rsidRPr="006A2C0F" w:rsidRDefault="006D7FD4" w:rsidP="006D7FD4">
      <w:pPr>
        <w:pStyle w:val="NormalWeb"/>
        <w:spacing w:before="0" w:beforeAutospacing="0" w:after="0" w:afterAutospacing="0"/>
        <w:jc w:val="right"/>
        <w:rPr>
          <w:color w:val="000000"/>
        </w:rPr>
      </w:pPr>
      <w:r w:rsidRPr="006A2C0F">
        <w:rPr>
          <w:color w:val="000000"/>
        </w:rPr>
        <w:t>Izdots saskaņā ar likuma “Par pašvaldībām”</w:t>
      </w:r>
    </w:p>
    <w:p w14:paraId="0CB82FF0" w14:textId="77777777" w:rsidR="006D7FD4" w:rsidRPr="006A2C0F" w:rsidRDefault="006D7FD4" w:rsidP="006D7FD4">
      <w:pPr>
        <w:pStyle w:val="NormalWeb"/>
        <w:spacing w:before="0" w:beforeAutospacing="0" w:after="0" w:afterAutospacing="0"/>
        <w:jc w:val="right"/>
        <w:rPr>
          <w:color w:val="000000"/>
        </w:rPr>
      </w:pPr>
      <w:r w:rsidRPr="006A2C0F">
        <w:rPr>
          <w:color w:val="000000"/>
        </w:rPr>
        <w:t>41.panta pirmās daļas 2.punktu, 61.panta trešo daļu,</w:t>
      </w:r>
    </w:p>
    <w:p w14:paraId="1113B713" w14:textId="77777777" w:rsidR="006D7FD4" w:rsidRPr="006A2C0F" w:rsidRDefault="006D7FD4" w:rsidP="006D7FD4">
      <w:pPr>
        <w:pStyle w:val="NormalWeb"/>
        <w:spacing w:before="0" w:beforeAutospacing="0" w:after="0" w:afterAutospacing="0"/>
        <w:jc w:val="right"/>
        <w:rPr>
          <w:color w:val="000000"/>
        </w:rPr>
      </w:pPr>
      <w:r w:rsidRPr="006A2C0F">
        <w:rPr>
          <w:color w:val="000000"/>
        </w:rPr>
        <w:t xml:space="preserve"> Jaunatnes likuma 5.panta piekto daļu.</w:t>
      </w:r>
    </w:p>
    <w:p w14:paraId="3C62FFD0" w14:textId="77777777" w:rsidR="006D7FD4" w:rsidRPr="00305ACF" w:rsidRDefault="006D7FD4" w:rsidP="006D7FD4">
      <w:pPr>
        <w:pStyle w:val="NormalWeb"/>
        <w:spacing w:after="0"/>
        <w:jc w:val="right"/>
        <w:rPr>
          <w:color w:val="000000"/>
        </w:rPr>
      </w:pPr>
    </w:p>
    <w:p w14:paraId="3CFC92F9" w14:textId="77777777" w:rsidR="006D7FD4" w:rsidRPr="00305ACF" w:rsidRDefault="006D7FD4" w:rsidP="006D7FD4">
      <w:pPr>
        <w:spacing w:before="240" w:after="120"/>
        <w:jc w:val="center"/>
        <w:rPr>
          <w:b/>
        </w:rPr>
      </w:pPr>
      <w:r w:rsidRPr="00305ACF">
        <w:rPr>
          <w:b/>
        </w:rPr>
        <w:t>I. Vispārīgie jautājumi</w:t>
      </w:r>
    </w:p>
    <w:p w14:paraId="409F2E14"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rPr>
          <w:rStyle w:val="markedcontent"/>
        </w:rPr>
      </w:pPr>
      <w:r w:rsidRPr="00305ACF">
        <w:t xml:space="preserve">Dobeles novada </w:t>
      </w:r>
      <w:r>
        <w:t xml:space="preserve">pašvaldības </w:t>
      </w:r>
      <w:r w:rsidRPr="00305ACF">
        <w:t>Jaunatnes lietu konsultatīvā komisija (turpmāk – Komisija) ir Dobeles novada domes (turpmāk – Dome) izveidota padomdevēja institūcija, kuras mērķis ir veicināt Dobeles novada pašvaldības (turpmāk – Pašvaldība) darba ar jaunatni saskaņotu īstenošanu, veicinot jauniešu iniciatīvas, līdzdalību lēmumu pieņemšanā un sabiedriskajā dzīvē.</w:t>
      </w:r>
    </w:p>
    <w:p w14:paraId="35B78404" w14:textId="77777777" w:rsidR="006D7FD4" w:rsidRPr="00305ACF" w:rsidRDefault="006D7FD4" w:rsidP="002267EB">
      <w:pPr>
        <w:pStyle w:val="ListParagraph"/>
        <w:widowControl/>
        <w:numPr>
          <w:ilvl w:val="0"/>
          <w:numId w:val="20"/>
        </w:numPr>
        <w:shd w:val="clear" w:color="auto" w:fill="FFFFFF"/>
        <w:tabs>
          <w:tab w:val="left" w:pos="851"/>
        </w:tabs>
        <w:suppressAutoHyphens w:val="0"/>
        <w:spacing w:before="100" w:beforeAutospacing="1" w:after="216" w:afterAutospacing="1"/>
        <w:contextualSpacing/>
        <w:jc w:val="both"/>
      </w:pPr>
      <w:r w:rsidRPr="00305ACF">
        <w:t xml:space="preserve">Komisija savā darbībā ievēro likumu „Par pašvaldībām”, Jaunatnes likumu, valsts jaunatnes politikas attīstības plānošanas dokumentus un citus spēkā esošos normatīvos aktus, kā arī šo nolikumu, Domes lēmumus, saistošos noteikumus un Pašvaldības iekšējos normatīvos aktus. </w:t>
      </w:r>
    </w:p>
    <w:p w14:paraId="5C50639F" w14:textId="77777777" w:rsidR="006D7FD4" w:rsidRPr="00305ACF" w:rsidRDefault="006D7FD4" w:rsidP="002267EB">
      <w:pPr>
        <w:pStyle w:val="ListParagraph"/>
        <w:widowControl/>
        <w:numPr>
          <w:ilvl w:val="0"/>
          <w:numId w:val="20"/>
        </w:numPr>
        <w:tabs>
          <w:tab w:val="left" w:pos="851"/>
        </w:tabs>
        <w:suppressAutoHyphens w:val="0"/>
        <w:contextualSpacing/>
        <w:jc w:val="both"/>
      </w:pPr>
      <w:r w:rsidRPr="00305ACF">
        <w:t>Komisijas lēmumiem ir ieteikuma raksturs.</w:t>
      </w:r>
    </w:p>
    <w:p w14:paraId="130AA042" w14:textId="77777777" w:rsidR="006D7FD4" w:rsidRPr="00305ACF" w:rsidRDefault="006D7FD4" w:rsidP="006D7FD4">
      <w:pPr>
        <w:spacing w:before="240" w:after="120"/>
        <w:jc w:val="center"/>
        <w:rPr>
          <w:b/>
        </w:rPr>
      </w:pPr>
      <w:r w:rsidRPr="00305ACF">
        <w:rPr>
          <w:b/>
        </w:rPr>
        <w:t>II. Komisijas pamatuzdevumi un tiesības</w:t>
      </w:r>
    </w:p>
    <w:p w14:paraId="19B2C11F"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Komisijai ir šādi pamatuzdevumi:</w:t>
      </w:r>
    </w:p>
    <w:p w14:paraId="79A77E20"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nodrošināt Pašvaldības iestāžu un struktūrvienību sadarbību jautājumos, kas attiecas uz jauniešiem;</w:t>
      </w:r>
    </w:p>
    <w:p w14:paraId="299E96D9"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apkopot un analizēt informāciju par jauniešu problēmām, vajadzībām un interesēm Pašvaldībā;</w:t>
      </w:r>
    </w:p>
    <w:p w14:paraId="440DDB2C"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izstrādāt priekšlikumus Pašvaldības darba ar jaunatni īstenošanai un valsts jaunatnes politikas pilnveidei;</w:t>
      </w:r>
    </w:p>
    <w:p w14:paraId="629E06BE"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 xml:space="preserve">izstrādāt priekšlikumus jauniešu iesaistīšanai politiskās, ekonomiskās, sociālās un kultūras dzīves aktivitātēs; </w:t>
      </w:r>
    </w:p>
    <w:p w14:paraId="6375861B"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izstrādāt priekšlikumus jauniešu līdzdalības un iniciatīvu nodrošināšanai;</w:t>
      </w:r>
    </w:p>
    <w:p w14:paraId="2EA6A6E8"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nodrošināt jaunatnes politikas attīstības programmas uzraudzības pasākumus;</w:t>
      </w:r>
    </w:p>
    <w:p w14:paraId="4A5DD7BD"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sniegt priekšlikumus Pašvaldības vadībai finanšu plānošanai darbam ar jaunatni.</w:t>
      </w:r>
    </w:p>
    <w:p w14:paraId="0D2A561D"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 xml:space="preserve">Komisijai ir šādas tiesības: </w:t>
      </w:r>
    </w:p>
    <w:p w14:paraId="2C3651F4"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lastRenderedPageBreak/>
        <w:t xml:space="preserve">pieprasīt un saņemt ar Pašvaldības starpniecību no valsts un Pašvaldības iestādēm Komisijas uzdevumu izpildei nepieciešamo informāciju; </w:t>
      </w:r>
    </w:p>
    <w:p w14:paraId="3AF2D90E"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 xml:space="preserve">uzaicināt piedalīties Komisijas sēdēs ar padomdevēja tiesībām ekspertus un amatpersonas konsultāciju sniegšanai un ieteikumu sagatavošanai darbam ar jaunatni saistītajos jautājumos; </w:t>
      </w:r>
    </w:p>
    <w:p w14:paraId="117DB8A5"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 xml:space="preserve">konkrētu jautājumu risināšanai izveidot darba grupas; </w:t>
      </w:r>
    </w:p>
    <w:p w14:paraId="1F213B28"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 xml:space="preserve">ieteikt tēmas pētījumiem jaunatnes jomā; </w:t>
      </w:r>
    </w:p>
    <w:p w14:paraId="58E71D42" w14:textId="77777777" w:rsidR="006D7FD4" w:rsidRPr="00532F2A"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normatīvajos aktos noteiktajā kārtībā iesniegt atbildīgajai ministrijai, kas nodrošina vienotas valsts politikas izstrādi jaunatnes jomā un tās koordinētu īstenošanu, priekšlikumus par nepieciešamajiem grozījumiem normatīvajos aktos un valsts jaunatnes politikas attīstības plānošanas dokumentos.</w:t>
      </w:r>
    </w:p>
    <w:p w14:paraId="355A61DE" w14:textId="77777777" w:rsidR="006D7FD4" w:rsidRPr="00305ACF" w:rsidRDefault="006D7FD4" w:rsidP="006D7FD4">
      <w:pPr>
        <w:spacing w:before="240" w:after="120"/>
        <w:jc w:val="center"/>
        <w:rPr>
          <w:b/>
        </w:rPr>
      </w:pPr>
      <w:r w:rsidRPr="00305ACF">
        <w:rPr>
          <w:b/>
        </w:rPr>
        <w:t xml:space="preserve">III. Komisijas darba organizācija </w:t>
      </w:r>
    </w:p>
    <w:p w14:paraId="676942E9"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 xml:space="preserve">Dome Komisijas sastāvā </w:t>
      </w:r>
      <w:proofErr w:type="spellStart"/>
      <w:r w:rsidRPr="00305ACF">
        <w:t>ievēl</w:t>
      </w:r>
      <w:proofErr w:type="spellEnd"/>
      <w:r w:rsidRPr="00305ACF">
        <w:t xml:space="preserve"> Komisijas priekšsēdētāju, komisijas priekšsēdētāja vietnieku un deviņus komisijas locekļus. </w:t>
      </w:r>
    </w:p>
    <w:p w14:paraId="4C38C680"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 xml:space="preserve">Komisijas locekļi no sava vidus </w:t>
      </w:r>
      <w:proofErr w:type="spellStart"/>
      <w:r w:rsidRPr="00305ACF">
        <w:t>ievēl</w:t>
      </w:r>
      <w:proofErr w:type="spellEnd"/>
      <w:r w:rsidRPr="00305ACF">
        <w:t xml:space="preserve"> Komisijas sekretāru.</w:t>
      </w:r>
    </w:p>
    <w:p w14:paraId="3923FEE2"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 xml:space="preserve">Komisijas darbu organizē un vada Komisijas priekšsēdētājs, bet viņa prombūtnes laikā – Komisijas priekšsēdētāja vietnieks. </w:t>
      </w:r>
    </w:p>
    <w:p w14:paraId="34F5EA89"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Komisijas priekšsēdētājs:</w:t>
      </w:r>
    </w:p>
    <w:p w14:paraId="593359B8"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plāno un organizē Komisijas darbu;</w:t>
      </w:r>
    </w:p>
    <w:p w14:paraId="2205BA6B"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sagatavo un apstiprina Komisijas sēžu darba kārtību;</w:t>
      </w:r>
    </w:p>
    <w:p w14:paraId="50CD54CA"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sasauc un vada Komisijas sēdes;</w:t>
      </w:r>
    </w:p>
    <w:p w14:paraId="703AB2E1"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305ACF">
        <w:t>paraksta sēžu protokolus un citus Komisijā sagatavotus dokumentus.</w:t>
      </w:r>
    </w:p>
    <w:p w14:paraId="16ED585A"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Komisijas sēdes sasauc ne retāk kā četras reizes gadā. Nepieciešamības gadījumā var sasaukt ārkārtas sēdi.</w:t>
      </w:r>
    </w:p>
    <w:p w14:paraId="2A633CDA"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 xml:space="preserve">Komisijas priekšsēdētājs nosaka sēdes datumu un laiku un ne vēlāk kā trīs darba dienas pirms Komisijas sēdes elektroniski </w:t>
      </w:r>
      <w:proofErr w:type="spellStart"/>
      <w:r w:rsidRPr="00305ACF">
        <w:t>nosūta</w:t>
      </w:r>
      <w:proofErr w:type="spellEnd"/>
      <w:r w:rsidRPr="00305ACF">
        <w:t xml:space="preserve"> Komisijas locekļiem informāciju par sēdē izskatāmajiem jautājumiem. Gadījumos, kad tiek sasaukta ārkārtas sēde, tā tiek izsludināta ne vēlāk kā vienu darba dienu pirms sēdes, elektroniski nosūtot Komisijas locekļiem darba kārtībā izskatāmos jautājumus.</w:t>
      </w:r>
    </w:p>
    <w:p w14:paraId="3C224DF6"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 lēmumus pieņem, atklāti balsojot, ar vienkāršu balsu vairākumu. Ja balsu skaits sadalās vienādi, izšķirošā ir Komisijas priekšsēdētāja balss.</w:t>
      </w:r>
    </w:p>
    <w:p w14:paraId="0B15BD3F"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 ir lemttiesīga, ja tās sēdē piedalās vairāk nekā puse no Komisijas locekļiem.</w:t>
      </w:r>
    </w:p>
    <w:p w14:paraId="5C09DC6C"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 xml:space="preserve">Komisijas sēdes tiek protokolētas. Komisijas sēdes protokolā norāda darba kārtību, sēdes dalībniekus un personas, kuras piedalījušās debatēs par attiecīgo jautājumu, kā arī pieņemtos lēmumus. Komisijas sēdes protokols ir publiski pieejams. Sēdes protokolu sagatavo desmit darbdienu laikā pēc Komisijas sēdes un elektroniski </w:t>
      </w:r>
      <w:proofErr w:type="spellStart"/>
      <w:r w:rsidRPr="00305ACF">
        <w:t>nosūta</w:t>
      </w:r>
      <w:proofErr w:type="spellEnd"/>
      <w:r w:rsidRPr="00305ACF">
        <w:t xml:space="preserve"> visiem Komisijas locekļiem.</w:t>
      </w:r>
    </w:p>
    <w:p w14:paraId="015A0077" w14:textId="77777777" w:rsidR="006D7FD4" w:rsidRPr="00532F2A" w:rsidRDefault="006D7FD4" w:rsidP="002267EB">
      <w:pPr>
        <w:pStyle w:val="ListParagraph"/>
        <w:widowControl/>
        <w:numPr>
          <w:ilvl w:val="0"/>
          <w:numId w:val="20"/>
        </w:numPr>
        <w:shd w:val="clear" w:color="auto" w:fill="FFFFFF"/>
        <w:tabs>
          <w:tab w:val="left" w:pos="851"/>
        </w:tabs>
        <w:suppressAutoHyphens w:val="0"/>
        <w:contextualSpacing/>
        <w:jc w:val="both"/>
      </w:pPr>
      <w:r w:rsidRPr="00532F2A">
        <w:t xml:space="preserve">Komisijas locekļi: </w:t>
      </w:r>
    </w:p>
    <w:p w14:paraId="74D097EA" w14:textId="77777777" w:rsidR="006D7FD4" w:rsidRPr="00532F2A" w:rsidRDefault="006D7FD4" w:rsidP="002267EB">
      <w:pPr>
        <w:pStyle w:val="ListParagraph"/>
        <w:widowControl/>
        <w:numPr>
          <w:ilvl w:val="1"/>
          <w:numId w:val="20"/>
        </w:numPr>
        <w:shd w:val="clear" w:color="auto" w:fill="FFFFFF"/>
        <w:tabs>
          <w:tab w:val="left" w:pos="851"/>
        </w:tabs>
        <w:suppressAutoHyphens w:val="0"/>
        <w:contextualSpacing/>
        <w:jc w:val="both"/>
      </w:pPr>
      <w:r w:rsidRPr="00532F2A">
        <w:t xml:space="preserve">informē Komisiju par viņu pārstāvētās iestādes, struktūrvienības vai organizācijas viedokli Komisijas sēdē izskatāmajā jautājumā; </w:t>
      </w:r>
    </w:p>
    <w:p w14:paraId="0160DF2E" w14:textId="77777777" w:rsidR="006D7FD4" w:rsidRPr="00532F2A" w:rsidRDefault="006D7FD4" w:rsidP="002267EB">
      <w:pPr>
        <w:pStyle w:val="ListParagraph"/>
        <w:widowControl/>
        <w:numPr>
          <w:ilvl w:val="1"/>
          <w:numId w:val="20"/>
        </w:numPr>
        <w:shd w:val="clear" w:color="auto" w:fill="FFFFFF"/>
        <w:tabs>
          <w:tab w:val="left" w:pos="851"/>
        </w:tabs>
        <w:suppressAutoHyphens w:val="0"/>
        <w:contextualSpacing/>
        <w:jc w:val="both"/>
      </w:pPr>
      <w:r w:rsidRPr="00532F2A">
        <w:t xml:space="preserve">informē viņu pārstāvēto iestādi, struktūrvienību vai organizāciju par Komisijas sagatavotajiem dokumentiem un lēmumu projektiem; </w:t>
      </w:r>
    </w:p>
    <w:p w14:paraId="7C5E8767" w14:textId="77777777" w:rsidR="006D7FD4" w:rsidRPr="00305ACF" w:rsidRDefault="006D7FD4" w:rsidP="002267EB">
      <w:pPr>
        <w:pStyle w:val="ListParagraph"/>
        <w:widowControl/>
        <w:numPr>
          <w:ilvl w:val="1"/>
          <w:numId w:val="20"/>
        </w:numPr>
        <w:shd w:val="clear" w:color="auto" w:fill="FFFFFF"/>
        <w:tabs>
          <w:tab w:val="left" w:pos="851"/>
        </w:tabs>
        <w:suppressAutoHyphens w:val="0"/>
        <w:contextualSpacing/>
        <w:jc w:val="both"/>
      </w:pPr>
      <w:r w:rsidRPr="00532F2A">
        <w:t>piedalās Komisijas izveidotajās darba grupās, kā arī ieteikumu sagatavošanā.</w:t>
      </w:r>
    </w:p>
    <w:p w14:paraId="517D7440"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Komisijas sēdes ir atklātas.</w:t>
      </w:r>
    </w:p>
    <w:p w14:paraId="54E1ADF7"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Komisijas priekšsēdētājs, priekšsēdētāja vietnieks vai locekļi var pārtraukt darbību Komisijā, iesniedzot iesniegumu Pašvaldībā par savu pienākumu pildīšanas izbeigšanu.</w:t>
      </w:r>
    </w:p>
    <w:p w14:paraId="70DBBA17"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Komisijas priekšsēdētāju, priekšsēdētāja vietnieku vai locekli var atsaukt no amata ar Domes lēmumu.</w:t>
      </w:r>
    </w:p>
    <w:p w14:paraId="387EEAA2"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Komisijas darbība tiek nodrošināta no Pašvaldības budžeta līdzekļiem.</w:t>
      </w:r>
    </w:p>
    <w:p w14:paraId="77FC2071"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pPr>
      <w:r w:rsidRPr="00305ACF">
        <w:t>Par darbu Komisijā tās locekļi saņem atlīdzību Domes noteiktajā kārtībā.</w:t>
      </w:r>
    </w:p>
    <w:p w14:paraId="1E7575DB" w14:textId="77777777" w:rsidR="006D7FD4" w:rsidRDefault="006D7FD4" w:rsidP="006D7FD4">
      <w:pPr>
        <w:tabs>
          <w:tab w:val="left" w:pos="851"/>
        </w:tabs>
        <w:ind w:left="426"/>
        <w:jc w:val="both"/>
      </w:pPr>
    </w:p>
    <w:p w14:paraId="1B370E21" w14:textId="77777777" w:rsidR="006D7FD4" w:rsidRDefault="006D7FD4" w:rsidP="006D7FD4">
      <w:pPr>
        <w:tabs>
          <w:tab w:val="left" w:pos="851"/>
        </w:tabs>
        <w:ind w:left="426"/>
        <w:jc w:val="both"/>
      </w:pPr>
    </w:p>
    <w:p w14:paraId="2A25CAFA" w14:textId="77777777" w:rsidR="006D7FD4" w:rsidRPr="00305ACF" w:rsidRDefault="006D7FD4" w:rsidP="006D7FD4">
      <w:pPr>
        <w:tabs>
          <w:tab w:val="left" w:pos="851"/>
        </w:tabs>
        <w:ind w:left="426"/>
        <w:jc w:val="both"/>
      </w:pPr>
    </w:p>
    <w:p w14:paraId="06E89B23" w14:textId="77777777" w:rsidR="006D7FD4" w:rsidRPr="00305ACF" w:rsidRDefault="006D7FD4" w:rsidP="006D7FD4">
      <w:pPr>
        <w:spacing w:before="240" w:after="120"/>
        <w:jc w:val="center"/>
        <w:rPr>
          <w:b/>
        </w:rPr>
      </w:pPr>
      <w:r w:rsidRPr="00305ACF">
        <w:rPr>
          <w:b/>
        </w:rPr>
        <w:lastRenderedPageBreak/>
        <w:t>IV. Noslēguma jautājums</w:t>
      </w:r>
    </w:p>
    <w:p w14:paraId="249437AD" w14:textId="77777777" w:rsidR="006D7FD4" w:rsidRPr="00305ACF" w:rsidRDefault="006D7FD4" w:rsidP="002267EB">
      <w:pPr>
        <w:pStyle w:val="ListParagraph"/>
        <w:widowControl/>
        <w:numPr>
          <w:ilvl w:val="0"/>
          <w:numId w:val="20"/>
        </w:numPr>
        <w:shd w:val="clear" w:color="auto" w:fill="FFFFFF"/>
        <w:tabs>
          <w:tab w:val="left" w:pos="851"/>
        </w:tabs>
        <w:suppressAutoHyphens w:val="0"/>
        <w:contextualSpacing/>
        <w:jc w:val="both"/>
        <w:rPr>
          <w:b/>
        </w:rPr>
      </w:pPr>
      <w:r w:rsidRPr="00305ACF">
        <w:t>Ar šī nolikuma spēkā stāšanos spēku zaudē Dobeles novada domes 2017. gada 26. oktobrī apstiprinātais “</w:t>
      </w:r>
      <w:r w:rsidRPr="00305ACF">
        <w:rPr>
          <w:bCs/>
        </w:rPr>
        <w:t>Dobeles novada pašvaldības Jaunatnes lietu konsultatīvās komisijas nolikums”.</w:t>
      </w:r>
    </w:p>
    <w:p w14:paraId="6528B6E5" w14:textId="77777777" w:rsidR="006D7FD4" w:rsidRPr="00305ACF" w:rsidRDefault="006D7FD4" w:rsidP="006D7FD4">
      <w:pPr>
        <w:jc w:val="both"/>
      </w:pPr>
    </w:p>
    <w:p w14:paraId="65FD613B" w14:textId="77777777" w:rsidR="006D7FD4" w:rsidRPr="00305ACF" w:rsidRDefault="006D7FD4" w:rsidP="006D7FD4">
      <w:pPr>
        <w:jc w:val="both"/>
        <w:rPr>
          <w:strike/>
        </w:rPr>
      </w:pPr>
    </w:p>
    <w:p w14:paraId="4487FFCE" w14:textId="77777777" w:rsidR="006D7FD4" w:rsidRPr="00305ACF" w:rsidRDefault="006D7FD4" w:rsidP="006D7FD4">
      <w:pPr>
        <w:jc w:val="both"/>
      </w:pPr>
    </w:p>
    <w:p w14:paraId="306D66D7" w14:textId="77777777" w:rsidR="006D7FD4" w:rsidRPr="00305ACF" w:rsidRDefault="006D7FD4" w:rsidP="006D7FD4">
      <w:pPr>
        <w:ind w:right="-694"/>
        <w:jc w:val="both"/>
        <w:rPr>
          <w:color w:val="FF0000"/>
        </w:rPr>
      </w:pPr>
      <w:r w:rsidRPr="00305ACF">
        <w:t>Domes priekšsēdētājs</w:t>
      </w:r>
      <w:r w:rsidRPr="00305ACF">
        <w:tab/>
      </w:r>
      <w:r w:rsidRPr="00305ACF">
        <w:tab/>
      </w:r>
      <w:r w:rsidRPr="00305ACF">
        <w:tab/>
      </w:r>
      <w:r w:rsidRPr="00305ACF">
        <w:tab/>
      </w:r>
      <w:r w:rsidRPr="00305ACF">
        <w:tab/>
      </w:r>
      <w:r w:rsidRPr="00305ACF">
        <w:tab/>
      </w:r>
      <w:r w:rsidRPr="00305ACF">
        <w:tab/>
      </w:r>
      <w:r w:rsidRPr="00305ACF">
        <w:tab/>
      </w:r>
      <w:r w:rsidRPr="00305ACF">
        <w:tab/>
      </w:r>
      <w:r>
        <w:t xml:space="preserve">         </w:t>
      </w:r>
      <w:r w:rsidRPr="00305ACF">
        <w:t>I. </w:t>
      </w:r>
      <w:proofErr w:type="spellStart"/>
      <w:r w:rsidRPr="00305ACF">
        <w:t>Gorskis</w:t>
      </w:r>
      <w:proofErr w:type="spellEnd"/>
      <w:r w:rsidRPr="00305ACF">
        <w:rPr>
          <w:color w:val="FF0000"/>
        </w:rPr>
        <w:t xml:space="preserve"> </w:t>
      </w:r>
    </w:p>
    <w:p w14:paraId="700F1A3F" w14:textId="77777777" w:rsidR="006D7FD4" w:rsidRPr="00305ACF" w:rsidRDefault="006D7FD4" w:rsidP="006D7FD4"/>
    <w:p w14:paraId="0E6EE26B" w14:textId="77777777" w:rsidR="006D7FD4" w:rsidRDefault="006D7FD4" w:rsidP="006D7FD4">
      <w:pPr>
        <w:spacing w:after="160" w:line="256" w:lineRule="auto"/>
        <w:ind w:firstLine="284"/>
        <w:jc w:val="both"/>
        <w:rPr>
          <w:rFonts w:eastAsiaTheme="minorHAnsi"/>
          <w:lang w:eastAsia="en-US"/>
        </w:rPr>
      </w:pPr>
      <w:r>
        <w:rPr>
          <w:rFonts w:eastAsiaTheme="minorHAnsi"/>
          <w:lang w:eastAsia="en-US"/>
        </w:rPr>
        <w:br w:type="page"/>
      </w:r>
    </w:p>
    <w:p w14:paraId="4EF0DC57" w14:textId="77777777" w:rsidR="006D7FD4" w:rsidRDefault="006D7FD4" w:rsidP="006D7FD4">
      <w:pPr>
        <w:tabs>
          <w:tab w:val="left" w:pos="-24212"/>
        </w:tabs>
        <w:jc w:val="center"/>
        <w:rPr>
          <w:sz w:val="20"/>
          <w:szCs w:val="20"/>
        </w:rPr>
      </w:pPr>
      <w:r w:rsidRPr="00072891">
        <w:rPr>
          <w:noProof/>
          <w:sz w:val="20"/>
          <w:szCs w:val="20"/>
        </w:rPr>
        <w:lastRenderedPageBreak/>
        <w:drawing>
          <wp:inline distT="0" distB="0" distL="0" distR="0" wp14:anchorId="2AE63E46" wp14:editId="5DEFC763">
            <wp:extent cx="676275" cy="752475"/>
            <wp:effectExtent l="0" t="0" r="9525" b="9525"/>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41DBA9" w14:textId="77777777" w:rsidR="006D7FD4" w:rsidRDefault="006D7FD4" w:rsidP="006D7FD4">
      <w:pPr>
        <w:pStyle w:val="Header"/>
        <w:jc w:val="center"/>
        <w:rPr>
          <w:sz w:val="20"/>
        </w:rPr>
      </w:pPr>
      <w:r>
        <w:rPr>
          <w:sz w:val="20"/>
        </w:rPr>
        <w:t>LATVIJAS REPUBLIKA</w:t>
      </w:r>
    </w:p>
    <w:p w14:paraId="3E94A502" w14:textId="77777777" w:rsidR="006D7FD4" w:rsidRDefault="006D7FD4" w:rsidP="006D7FD4">
      <w:pPr>
        <w:pStyle w:val="Header"/>
        <w:jc w:val="center"/>
        <w:rPr>
          <w:b/>
          <w:sz w:val="32"/>
          <w:szCs w:val="32"/>
        </w:rPr>
      </w:pPr>
      <w:r>
        <w:rPr>
          <w:b/>
          <w:sz w:val="32"/>
          <w:szCs w:val="32"/>
        </w:rPr>
        <w:t>DOBELES NOVADA DOME</w:t>
      </w:r>
    </w:p>
    <w:p w14:paraId="678B038F" w14:textId="77777777" w:rsidR="006D7FD4" w:rsidRDefault="006D7FD4" w:rsidP="006D7FD4">
      <w:pPr>
        <w:pStyle w:val="Header"/>
        <w:jc w:val="center"/>
        <w:rPr>
          <w:sz w:val="16"/>
          <w:szCs w:val="16"/>
        </w:rPr>
      </w:pPr>
      <w:r>
        <w:rPr>
          <w:sz w:val="16"/>
          <w:szCs w:val="16"/>
        </w:rPr>
        <w:t>Brīvības iela 17, Dobele, Dobeles novads, LV-3701</w:t>
      </w:r>
    </w:p>
    <w:p w14:paraId="5B1469E0" w14:textId="77777777" w:rsidR="006D7FD4" w:rsidRDefault="006D7FD4" w:rsidP="006D7FD4">
      <w:pPr>
        <w:pStyle w:val="Header"/>
        <w:pBdr>
          <w:bottom w:val="double" w:sz="6" w:space="1" w:color="auto"/>
        </w:pBdr>
        <w:jc w:val="center"/>
        <w:rPr>
          <w:color w:val="000000"/>
          <w:sz w:val="16"/>
          <w:szCs w:val="16"/>
        </w:rPr>
      </w:pPr>
      <w:r>
        <w:rPr>
          <w:sz w:val="16"/>
          <w:szCs w:val="16"/>
        </w:rPr>
        <w:t xml:space="preserve">Tālr. 63707269, 63700137, 63720940, e-pasts </w:t>
      </w:r>
      <w:hyperlink r:id="rId31" w:history="1">
        <w:r>
          <w:rPr>
            <w:rStyle w:val="Hyperlink"/>
            <w:rFonts w:eastAsia="Calibri"/>
            <w:color w:val="000000"/>
          </w:rPr>
          <w:t>dome@dobele.lv</w:t>
        </w:r>
      </w:hyperlink>
    </w:p>
    <w:p w14:paraId="392EA9EA" w14:textId="77777777" w:rsidR="006D7FD4" w:rsidRDefault="006D7FD4" w:rsidP="006D7FD4">
      <w:pPr>
        <w:pStyle w:val="Default"/>
        <w:jc w:val="center"/>
        <w:rPr>
          <w:b/>
          <w:bCs/>
        </w:rPr>
      </w:pPr>
    </w:p>
    <w:p w14:paraId="4E39534B" w14:textId="77777777" w:rsidR="006D7FD4" w:rsidRPr="00225480" w:rsidRDefault="006D7FD4" w:rsidP="006D7FD4">
      <w:pPr>
        <w:pStyle w:val="NoSpacing"/>
        <w:jc w:val="center"/>
        <w:rPr>
          <w:b/>
        </w:rPr>
      </w:pPr>
      <w:r w:rsidRPr="00225480">
        <w:rPr>
          <w:b/>
        </w:rPr>
        <w:t>LĒMUMS</w:t>
      </w:r>
    </w:p>
    <w:p w14:paraId="083D438F" w14:textId="77777777" w:rsidR="006D7FD4" w:rsidRPr="00225480" w:rsidRDefault="006D7FD4" w:rsidP="006D7FD4">
      <w:pPr>
        <w:pStyle w:val="NoSpacing"/>
        <w:jc w:val="center"/>
        <w:rPr>
          <w:b/>
        </w:rPr>
      </w:pPr>
      <w:r w:rsidRPr="00225480">
        <w:rPr>
          <w:b/>
        </w:rPr>
        <w:t>Dobelē</w:t>
      </w:r>
    </w:p>
    <w:p w14:paraId="31557A39" w14:textId="77777777" w:rsidR="006D7FD4" w:rsidRPr="00225480" w:rsidRDefault="006D7FD4" w:rsidP="006D7FD4">
      <w:pPr>
        <w:pStyle w:val="NoSpacing"/>
        <w:jc w:val="both"/>
        <w:rPr>
          <w:b/>
        </w:rPr>
      </w:pPr>
    </w:p>
    <w:p w14:paraId="373EBC2B" w14:textId="77777777" w:rsidR="006D7FD4" w:rsidRDefault="006D7FD4" w:rsidP="006D7FD4">
      <w:pPr>
        <w:pStyle w:val="NoSpacing"/>
        <w:jc w:val="both"/>
        <w:rPr>
          <w:b/>
        </w:rPr>
      </w:pPr>
      <w:r w:rsidRPr="00225480">
        <w:rPr>
          <w:b/>
        </w:rPr>
        <w:t>2021. gada 29. decembrī</w:t>
      </w:r>
      <w:r w:rsidRPr="00225480">
        <w:rPr>
          <w:b/>
        </w:rPr>
        <w:tab/>
      </w:r>
      <w:r w:rsidRPr="00225480">
        <w:rPr>
          <w:b/>
        </w:rPr>
        <w:tab/>
      </w:r>
      <w:r w:rsidRPr="00225480">
        <w:rPr>
          <w:b/>
        </w:rPr>
        <w:tab/>
      </w:r>
      <w:r w:rsidRPr="00225480">
        <w:rPr>
          <w:b/>
        </w:rPr>
        <w:tab/>
      </w:r>
      <w:r w:rsidRPr="00225480">
        <w:rPr>
          <w:b/>
        </w:rPr>
        <w:tab/>
      </w:r>
      <w:r w:rsidRPr="00225480">
        <w:rPr>
          <w:b/>
        </w:rPr>
        <w:tab/>
      </w:r>
      <w:r w:rsidRPr="00225480">
        <w:rPr>
          <w:b/>
        </w:rPr>
        <w:tab/>
      </w:r>
      <w:r w:rsidRPr="00225480">
        <w:rPr>
          <w:b/>
        </w:rPr>
        <w:tab/>
        <w:t>Nr. </w:t>
      </w:r>
      <w:r>
        <w:rPr>
          <w:b/>
        </w:rPr>
        <w:t>320</w:t>
      </w:r>
      <w:r w:rsidRPr="00225480">
        <w:rPr>
          <w:b/>
        </w:rPr>
        <w:t>/</w:t>
      </w:r>
      <w:r>
        <w:rPr>
          <w:b/>
        </w:rPr>
        <w:t>19</w:t>
      </w:r>
    </w:p>
    <w:p w14:paraId="7CC580D4" w14:textId="77777777" w:rsidR="006D7FD4" w:rsidRPr="00225480" w:rsidRDefault="006D7FD4" w:rsidP="006D7FD4">
      <w:pPr>
        <w:pStyle w:val="NoSpacing"/>
        <w:jc w:val="both"/>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225480">
        <w:t>(p</w:t>
      </w:r>
      <w:r>
        <w:t>rot.Nr.19, 10.</w:t>
      </w:r>
      <w:r w:rsidRPr="00AD09C5">
        <w:rPr>
          <w:color w:val="000000"/>
        </w:rPr>
        <w:t>§</w:t>
      </w:r>
      <w:r>
        <w:rPr>
          <w:color w:val="000000"/>
        </w:rPr>
        <w:t>)</w:t>
      </w:r>
    </w:p>
    <w:p w14:paraId="3FEC4299" w14:textId="77777777" w:rsidR="006D7FD4" w:rsidRDefault="006D7FD4" w:rsidP="006D7FD4">
      <w:pPr>
        <w:pStyle w:val="NoSpacing"/>
        <w:jc w:val="both"/>
        <w:rPr>
          <w:b/>
        </w:rPr>
      </w:pPr>
    </w:p>
    <w:p w14:paraId="65C3AB8A" w14:textId="77777777" w:rsidR="006D7FD4" w:rsidRDefault="006D7FD4" w:rsidP="006D7FD4">
      <w:pPr>
        <w:suppressAutoHyphens/>
        <w:jc w:val="right"/>
        <w:rPr>
          <w:b/>
          <w:lang w:eastAsia="ar-SA"/>
        </w:rPr>
      </w:pPr>
    </w:p>
    <w:p w14:paraId="1E98C3AC" w14:textId="77777777" w:rsidR="006D7FD4" w:rsidRPr="006D3DC3" w:rsidRDefault="006D7FD4" w:rsidP="006D7FD4">
      <w:pPr>
        <w:jc w:val="center"/>
        <w:rPr>
          <w:b/>
          <w:u w:val="single"/>
        </w:rPr>
      </w:pPr>
      <w:r w:rsidRPr="006D3DC3">
        <w:rPr>
          <w:b/>
          <w:u w:val="single"/>
        </w:rPr>
        <w:t xml:space="preserve">Par </w:t>
      </w:r>
      <w:r w:rsidRPr="000A1EE1">
        <w:rPr>
          <w:b/>
          <w:bCs/>
          <w:u w:val="single"/>
        </w:rPr>
        <w:t>Valsts un pašvaldības vienot</w:t>
      </w:r>
      <w:r>
        <w:rPr>
          <w:b/>
          <w:bCs/>
          <w:u w:val="single"/>
        </w:rPr>
        <w:t xml:space="preserve">ā </w:t>
      </w:r>
      <w:r w:rsidRPr="000A1EE1">
        <w:rPr>
          <w:b/>
          <w:bCs/>
          <w:u w:val="single"/>
        </w:rPr>
        <w:t xml:space="preserve"> klientu apkalpošanas centr</w:t>
      </w:r>
      <w:r>
        <w:rPr>
          <w:b/>
          <w:bCs/>
          <w:u w:val="single"/>
        </w:rPr>
        <w:t xml:space="preserve">a  </w:t>
      </w:r>
      <w:r w:rsidRPr="006D3DC3">
        <w:rPr>
          <w:b/>
          <w:u w:val="single"/>
        </w:rPr>
        <w:t>pakalpojumu sniegšanas vietas maiņu Tērvetes pagastā, Dobeles novadā</w:t>
      </w:r>
    </w:p>
    <w:p w14:paraId="65975E98" w14:textId="77777777" w:rsidR="006D7FD4" w:rsidRPr="009826D9" w:rsidRDefault="006D7FD4" w:rsidP="006D7FD4"/>
    <w:p w14:paraId="7B14E780" w14:textId="77777777" w:rsidR="006D7FD4" w:rsidRDefault="006D7FD4" w:rsidP="006D7FD4">
      <w:pPr>
        <w:ind w:firstLine="720"/>
        <w:jc w:val="both"/>
      </w:pPr>
      <w:r w:rsidRPr="009826D9">
        <w:t>Dobeles novada dome, izskatot sagatavoto lēmuma projektu</w:t>
      </w:r>
      <w:r>
        <w:t xml:space="preserve"> “</w:t>
      </w:r>
      <w:r w:rsidRPr="009826D9">
        <w:t xml:space="preserve">Par Valsts un pašvaldības vienotā klientu apkalpošanas centra </w:t>
      </w:r>
      <w:r>
        <w:t xml:space="preserve"> </w:t>
      </w:r>
      <w:r w:rsidRPr="009826D9">
        <w:t>pakalpojumu sniegšanas vietas maiņu Tērvetes pagastā, Dobeles novadā</w:t>
      </w:r>
      <w:r>
        <w:t>”</w:t>
      </w:r>
      <w:r w:rsidRPr="009826D9">
        <w:t>, konstatē:</w:t>
      </w:r>
    </w:p>
    <w:p w14:paraId="6C02041F" w14:textId="77777777" w:rsidR="006D7FD4" w:rsidRPr="009826D9" w:rsidRDefault="006D7FD4" w:rsidP="006D7FD4">
      <w:pPr>
        <w:ind w:firstLine="720"/>
        <w:jc w:val="both"/>
      </w:pPr>
      <w:r>
        <w:t>Š</w:t>
      </w:r>
      <w:r w:rsidRPr="009826D9">
        <w:t xml:space="preserve">obrīd Dobeles novada pašvaldībai piederošajā bērnudārza </w:t>
      </w:r>
      <w:r>
        <w:t xml:space="preserve">ēkā, </w:t>
      </w:r>
      <w:r w:rsidRPr="009826D9">
        <w:t>kadastra apzīmējums 4688 001 0013 024</w:t>
      </w:r>
      <w:r>
        <w:t xml:space="preserve">, </w:t>
      </w:r>
      <w:r w:rsidRPr="009826D9">
        <w:t xml:space="preserve"> </w:t>
      </w:r>
      <w:r>
        <w:t xml:space="preserve">adrese: </w:t>
      </w:r>
      <w:r w:rsidRPr="009826D9">
        <w:t xml:space="preserve">"Sprīdītis", Kroņauce, Tērvetes pagasts, Dobeles novads, atrodas </w:t>
      </w:r>
      <w:r w:rsidRPr="00CE2740">
        <w:t>Valsts un pašvaldības vienot</w:t>
      </w:r>
      <w:r>
        <w:t xml:space="preserve">ais </w:t>
      </w:r>
      <w:r w:rsidRPr="00CE2740">
        <w:t>klientu apkalpošanas centr</w:t>
      </w:r>
      <w:r>
        <w:t>s (turpmāk- VPVKAC).</w:t>
      </w:r>
    </w:p>
    <w:p w14:paraId="24650563" w14:textId="77777777" w:rsidR="006D7FD4" w:rsidRDefault="006D7FD4" w:rsidP="006D7FD4">
      <w:pPr>
        <w:ind w:firstLine="720"/>
        <w:jc w:val="both"/>
      </w:pPr>
      <w:r w:rsidRPr="009826D9">
        <w:t>Sakarā ar to, ka</w:t>
      </w:r>
      <w:r>
        <w:t xml:space="preserve"> </w:t>
      </w:r>
      <w:r w:rsidRPr="009826D9">
        <w:t xml:space="preserve">telpas ir nepieciešamas </w:t>
      </w:r>
      <w:r>
        <w:t>Annas Brigaderes pamatskolas pirmsskolas izglītības grupu darbības nodrošināšanai</w:t>
      </w:r>
      <w:r w:rsidRPr="009826D9">
        <w:t xml:space="preserve">, ir rasta iespēja VPVKAC pārcelt uz Dobeles novada pašvaldībai piederošo administratīvo ēku "Zelmeņi", Zelmeņi, Tērvetes pagasts, Dobeles novads, kadastra apzīmējums 4688 005 0220 001. </w:t>
      </w:r>
    </w:p>
    <w:p w14:paraId="528C5EA3" w14:textId="77777777" w:rsidR="006D7FD4" w:rsidRDefault="006D7FD4" w:rsidP="006D7FD4">
      <w:pPr>
        <w:ind w:firstLine="720"/>
        <w:jc w:val="both"/>
      </w:pPr>
      <w:r w:rsidRPr="009826D9">
        <w:t>Pamatojoties uz</w:t>
      </w:r>
      <w:r>
        <w:t xml:space="preserve">  likuma "Par pašvaldībām" 21. p</w:t>
      </w:r>
      <w:r w:rsidRPr="009826D9">
        <w:t xml:space="preserve">antu, </w:t>
      </w:r>
      <w:r w:rsidRPr="005B0D30">
        <w:rPr>
          <w:rFonts w:eastAsiaTheme="minorHAnsi"/>
          <w:lang w:eastAsia="en-US"/>
        </w:rPr>
        <w:t xml:space="preserve">atklāti balsojot: PAR – </w:t>
      </w:r>
      <w:r>
        <w:rPr>
          <w:rFonts w:eastAsiaTheme="minorHAnsi"/>
          <w:lang w:eastAsia="en-US"/>
        </w:rPr>
        <w:t>18</w:t>
      </w:r>
      <w:r w:rsidRPr="0034365C">
        <w:rPr>
          <w:lang w:eastAsia="et-EE"/>
        </w:rPr>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5B0D30">
        <w:rPr>
          <w:rFonts w:eastAsiaTheme="minorHAnsi"/>
          <w:lang w:eastAsia="en-US"/>
        </w:rPr>
        <w:t xml:space="preserve"> PRET – </w:t>
      </w:r>
      <w:r>
        <w:rPr>
          <w:rFonts w:eastAsiaTheme="minorHAnsi"/>
          <w:lang w:eastAsia="en-US"/>
        </w:rPr>
        <w:t>nav</w:t>
      </w:r>
      <w:r w:rsidRPr="005B0D30">
        <w:rPr>
          <w:rFonts w:eastAsiaTheme="minorHAnsi"/>
          <w:lang w:eastAsia="en-US"/>
        </w:rPr>
        <w:t>,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nav</w:t>
      </w:r>
      <w:r w:rsidRPr="005B0D30">
        <w:rPr>
          <w:rFonts w:eastAsiaTheme="minorHAnsi"/>
          <w:bCs/>
          <w:lang w:eastAsia="et-EE"/>
        </w:rPr>
        <w:t>,</w:t>
      </w:r>
      <w:r w:rsidRPr="005B0D30">
        <w:rPr>
          <w:rFonts w:eastAsiaTheme="minorHAnsi"/>
          <w:lang w:eastAsia="en-US"/>
        </w:rPr>
        <w:t xml:space="preserve"> </w:t>
      </w:r>
      <w:r>
        <w:t>Dobeles novada dome NOLEMJ</w:t>
      </w:r>
      <w:r w:rsidRPr="009826D9">
        <w:t>:</w:t>
      </w:r>
    </w:p>
    <w:p w14:paraId="6E176B7A" w14:textId="77777777" w:rsidR="006D7FD4" w:rsidRPr="009826D9" w:rsidRDefault="006D7FD4" w:rsidP="006D7FD4">
      <w:pPr>
        <w:jc w:val="both"/>
      </w:pPr>
    </w:p>
    <w:p w14:paraId="1383267A" w14:textId="77777777" w:rsidR="006D7FD4" w:rsidRDefault="006D7FD4" w:rsidP="006D7FD4">
      <w:pPr>
        <w:ind w:firstLine="720"/>
        <w:jc w:val="both"/>
      </w:pPr>
      <w:r w:rsidRPr="009826D9">
        <w:t>Pārcelt VPVKAC no Dobeles novada pašvaldībai piederoš</w:t>
      </w:r>
      <w:r>
        <w:t xml:space="preserve">ās </w:t>
      </w:r>
      <w:r w:rsidRPr="009826D9">
        <w:t xml:space="preserve"> bērnudārza ēkas</w:t>
      </w:r>
      <w:r>
        <w:t>,</w:t>
      </w:r>
      <w:r w:rsidRPr="009826D9">
        <w:t xml:space="preserve"> kadastra apzīmējums 4688 001 0013 024</w:t>
      </w:r>
      <w:r>
        <w:t xml:space="preserve">, adrese: </w:t>
      </w:r>
      <w:r w:rsidRPr="009826D9">
        <w:t xml:space="preserve"> "Sprīdītis", Kroņauce, Tērvetes pagasts, Dobeles novads,</w:t>
      </w:r>
      <w:r>
        <w:t xml:space="preserve"> </w:t>
      </w:r>
      <w:r w:rsidRPr="009826D9">
        <w:t xml:space="preserve"> uz</w:t>
      </w:r>
      <w:r>
        <w:t xml:space="preserve"> </w:t>
      </w:r>
      <w:r w:rsidRPr="009826D9">
        <w:t>Dobeles novada pašvaldībai piederošo administratīvo ēku</w:t>
      </w:r>
      <w:r>
        <w:t>,</w:t>
      </w:r>
      <w:r w:rsidRPr="009826D9">
        <w:t xml:space="preserve"> kadastra apzīmējums </w:t>
      </w:r>
      <w:r>
        <w:t xml:space="preserve">  </w:t>
      </w:r>
      <w:r w:rsidRPr="009826D9">
        <w:t>4688 005 0220 001</w:t>
      </w:r>
      <w:r>
        <w:t xml:space="preserve">, adrese: </w:t>
      </w:r>
      <w:r w:rsidRPr="009826D9">
        <w:t>"Zelmeņi", Zelmeņi, Tērvetes pagasts, Dobeles novads.</w:t>
      </w:r>
    </w:p>
    <w:p w14:paraId="2967D33D" w14:textId="77777777" w:rsidR="006D7FD4" w:rsidRPr="009826D9" w:rsidRDefault="006D7FD4" w:rsidP="006D7FD4">
      <w:pPr>
        <w:ind w:firstLine="720"/>
        <w:jc w:val="both"/>
      </w:pPr>
    </w:p>
    <w:p w14:paraId="0F1F987D" w14:textId="77777777" w:rsidR="006D7FD4" w:rsidRDefault="006D7FD4" w:rsidP="006D7FD4">
      <w:pPr>
        <w:ind w:right="-483"/>
        <w:rPr>
          <w:sz w:val="28"/>
          <w:szCs w:val="20"/>
        </w:rPr>
      </w:pPr>
    </w:p>
    <w:p w14:paraId="4A29B845" w14:textId="01424BDE" w:rsidR="006D7FD4" w:rsidRDefault="006D7FD4" w:rsidP="006D7FD4">
      <w:pPr>
        <w:ind w:right="-483"/>
      </w:pPr>
      <w:r w:rsidRPr="005C45D4">
        <w:t>Domes priekšsēdētājs</w:t>
      </w:r>
      <w:r w:rsidRPr="005C45D4">
        <w:tab/>
      </w:r>
      <w:r>
        <w:tab/>
      </w:r>
      <w:r>
        <w:tab/>
      </w:r>
      <w:r>
        <w:tab/>
      </w:r>
      <w:r>
        <w:tab/>
      </w:r>
      <w:r>
        <w:tab/>
      </w:r>
      <w:r>
        <w:tab/>
      </w:r>
      <w:r>
        <w:tab/>
      </w:r>
      <w:r>
        <w:tab/>
        <w:t xml:space="preserve">          </w:t>
      </w:r>
      <w:proofErr w:type="spellStart"/>
      <w:r w:rsidRPr="005C45D4">
        <w:t>I.Gorskis</w:t>
      </w:r>
      <w:proofErr w:type="spellEnd"/>
    </w:p>
    <w:p w14:paraId="67653300" w14:textId="30627F6A" w:rsidR="006D7FD4" w:rsidRDefault="006D7FD4" w:rsidP="006D7FD4">
      <w:pPr>
        <w:ind w:right="-483"/>
      </w:pPr>
    </w:p>
    <w:p w14:paraId="4DBEC07A" w14:textId="29EAE04A" w:rsidR="006D7FD4" w:rsidRDefault="006D7FD4" w:rsidP="006D7FD4">
      <w:pPr>
        <w:ind w:right="-483"/>
      </w:pPr>
    </w:p>
    <w:p w14:paraId="32AB33CD" w14:textId="6CEF0CCC" w:rsidR="006D7FD4" w:rsidRDefault="006D7FD4" w:rsidP="006D7FD4">
      <w:pPr>
        <w:ind w:right="-483"/>
      </w:pPr>
    </w:p>
    <w:p w14:paraId="29CAD955" w14:textId="66006905" w:rsidR="006D7FD4" w:rsidRDefault="006D7FD4" w:rsidP="006D7FD4">
      <w:pPr>
        <w:ind w:right="-483"/>
      </w:pPr>
    </w:p>
    <w:p w14:paraId="38C9C82C" w14:textId="30111448" w:rsidR="006D7FD4" w:rsidRDefault="006D7FD4" w:rsidP="006D7FD4">
      <w:pPr>
        <w:ind w:right="-483"/>
      </w:pPr>
    </w:p>
    <w:p w14:paraId="1A43CEE6" w14:textId="3664FEA2" w:rsidR="006D7FD4" w:rsidRDefault="006D7FD4" w:rsidP="006D7FD4">
      <w:pPr>
        <w:ind w:right="-483"/>
      </w:pPr>
    </w:p>
    <w:p w14:paraId="5B8965B7" w14:textId="411007A7" w:rsidR="006D7FD4" w:rsidRDefault="006D7FD4" w:rsidP="006D7FD4">
      <w:pPr>
        <w:ind w:right="-483"/>
      </w:pPr>
    </w:p>
    <w:p w14:paraId="1F027A45" w14:textId="3D19726C" w:rsidR="006D7FD4" w:rsidRDefault="006D7FD4" w:rsidP="006D7FD4">
      <w:pPr>
        <w:ind w:right="-483"/>
      </w:pPr>
    </w:p>
    <w:p w14:paraId="14476C68" w14:textId="13169D16" w:rsidR="006D7FD4" w:rsidRDefault="006D7FD4" w:rsidP="006D7FD4">
      <w:pPr>
        <w:ind w:right="-483"/>
      </w:pPr>
    </w:p>
    <w:p w14:paraId="75EFBB5B" w14:textId="77777777" w:rsidR="008B5A90" w:rsidRPr="00F22C10" w:rsidRDefault="008B5A90" w:rsidP="008B5A90">
      <w:pPr>
        <w:tabs>
          <w:tab w:val="left" w:pos="-24212"/>
        </w:tabs>
        <w:spacing w:after="160" w:line="259" w:lineRule="auto"/>
        <w:jc w:val="center"/>
        <w:rPr>
          <w:rFonts w:eastAsia="Calibri"/>
          <w:sz w:val="20"/>
          <w:szCs w:val="20"/>
          <w:lang w:eastAsia="en-US"/>
        </w:rPr>
      </w:pPr>
      <w:r w:rsidRPr="00F22C10">
        <w:rPr>
          <w:rFonts w:eastAsia="Calibri"/>
          <w:noProof/>
          <w:sz w:val="20"/>
          <w:szCs w:val="20"/>
        </w:rPr>
        <w:lastRenderedPageBreak/>
        <w:drawing>
          <wp:inline distT="0" distB="0" distL="0" distR="0" wp14:anchorId="228F0747" wp14:editId="641700D7">
            <wp:extent cx="676275" cy="752475"/>
            <wp:effectExtent l="0" t="0" r="9525" b="9525"/>
            <wp:docPr id="4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F38228" w14:textId="77777777" w:rsidR="008B5A90" w:rsidRPr="00F22C10" w:rsidRDefault="008B5A90" w:rsidP="008B5A90">
      <w:pPr>
        <w:tabs>
          <w:tab w:val="center" w:pos="4320"/>
          <w:tab w:val="right" w:pos="8640"/>
        </w:tabs>
        <w:jc w:val="center"/>
        <w:rPr>
          <w:sz w:val="20"/>
          <w:szCs w:val="20"/>
          <w:lang w:val="en-US" w:eastAsia="x-none"/>
        </w:rPr>
      </w:pPr>
      <w:r w:rsidRPr="00F22C10">
        <w:rPr>
          <w:sz w:val="20"/>
          <w:szCs w:val="20"/>
          <w:lang w:val="en-US" w:eastAsia="x-none"/>
        </w:rPr>
        <w:t>LATVIJAS REPUBLIKA</w:t>
      </w:r>
    </w:p>
    <w:p w14:paraId="00D4E1D2" w14:textId="77777777" w:rsidR="008B5A90" w:rsidRPr="00F22C10" w:rsidRDefault="008B5A90" w:rsidP="008B5A90">
      <w:pPr>
        <w:tabs>
          <w:tab w:val="center" w:pos="4320"/>
          <w:tab w:val="right" w:pos="8640"/>
        </w:tabs>
        <w:jc w:val="center"/>
        <w:rPr>
          <w:b/>
          <w:sz w:val="32"/>
          <w:szCs w:val="32"/>
          <w:lang w:val="en-US" w:eastAsia="x-none"/>
        </w:rPr>
      </w:pPr>
      <w:r w:rsidRPr="00F22C10">
        <w:rPr>
          <w:b/>
          <w:sz w:val="32"/>
          <w:szCs w:val="32"/>
          <w:lang w:val="en-US" w:eastAsia="x-none"/>
        </w:rPr>
        <w:t>DOBELES NOVADA DOME</w:t>
      </w:r>
    </w:p>
    <w:p w14:paraId="01E7EBFE" w14:textId="77777777" w:rsidR="008B5A90" w:rsidRPr="00F22C10" w:rsidRDefault="008B5A90" w:rsidP="008B5A90">
      <w:pPr>
        <w:tabs>
          <w:tab w:val="center" w:pos="4320"/>
          <w:tab w:val="right" w:pos="8640"/>
        </w:tabs>
        <w:jc w:val="center"/>
        <w:rPr>
          <w:sz w:val="16"/>
          <w:szCs w:val="16"/>
          <w:lang w:val="en-US" w:eastAsia="x-none"/>
        </w:rPr>
      </w:pPr>
      <w:proofErr w:type="spellStart"/>
      <w:r w:rsidRPr="00F22C10">
        <w:rPr>
          <w:sz w:val="16"/>
          <w:szCs w:val="16"/>
          <w:lang w:val="en-US" w:eastAsia="x-none"/>
        </w:rPr>
        <w:t>Brīvības</w:t>
      </w:r>
      <w:proofErr w:type="spellEnd"/>
      <w:r w:rsidRPr="00F22C10">
        <w:rPr>
          <w:sz w:val="16"/>
          <w:szCs w:val="16"/>
          <w:lang w:val="en-US" w:eastAsia="x-none"/>
        </w:rPr>
        <w:t xml:space="preserve"> </w:t>
      </w:r>
      <w:proofErr w:type="spellStart"/>
      <w:r w:rsidRPr="00F22C10">
        <w:rPr>
          <w:sz w:val="16"/>
          <w:szCs w:val="16"/>
          <w:lang w:val="en-US" w:eastAsia="x-none"/>
        </w:rPr>
        <w:t>iela</w:t>
      </w:r>
      <w:proofErr w:type="spellEnd"/>
      <w:r w:rsidRPr="00F22C10">
        <w:rPr>
          <w:sz w:val="16"/>
          <w:szCs w:val="16"/>
          <w:lang w:val="en-US" w:eastAsia="x-none"/>
        </w:rPr>
        <w:t xml:space="preserve"> 17, </w:t>
      </w:r>
      <w:proofErr w:type="spellStart"/>
      <w:r w:rsidRPr="00F22C10">
        <w:rPr>
          <w:sz w:val="16"/>
          <w:szCs w:val="16"/>
          <w:lang w:val="en-US" w:eastAsia="x-none"/>
        </w:rPr>
        <w:t>Dobele</w:t>
      </w:r>
      <w:proofErr w:type="spellEnd"/>
      <w:r w:rsidRPr="00F22C10">
        <w:rPr>
          <w:sz w:val="16"/>
          <w:szCs w:val="16"/>
          <w:lang w:val="en-US" w:eastAsia="x-none"/>
        </w:rPr>
        <w:t xml:space="preserve">, </w:t>
      </w:r>
      <w:proofErr w:type="spellStart"/>
      <w:r w:rsidRPr="00F22C10">
        <w:rPr>
          <w:sz w:val="16"/>
          <w:szCs w:val="16"/>
          <w:lang w:val="en-US" w:eastAsia="x-none"/>
        </w:rPr>
        <w:t>Dobeles</w:t>
      </w:r>
      <w:proofErr w:type="spellEnd"/>
      <w:r w:rsidRPr="00F22C10">
        <w:rPr>
          <w:sz w:val="16"/>
          <w:szCs w:val="16"/>
          <w:lang w:val="en-US" w:eastAsia="x-none"/>
        </w:rPr>
        <w:t xml:space="preserve"> </w:t>
      </w:r>
      <w:proofErr w:type="spellStart"/>
      <w:r w:rsidRPr="00F22C10">
        <w:rPr>
          <w:sz w:val="16"/>
          <w:szCs w:val="16"/>
          <w:lang w:val="en-US" w:eastAsia="x-none"/>
        </w:rPr>
        <w:t>novads</w:t>
      </w:r>
      <w:proofErr w:type="spellEnd"/>
      <w:r w:rsidRPr="00F22C10">
        <w:rPr>
          <w:sz w:val="16"/>
          <w:szCs w:val="16"/>
          <w:lang w:val="en-US" w:eastAsia="x-none"/>
        </w:rPr>
        <w:t>, LV-3701</w:t>
      </w:r>
    </w:p>
    <w:p w14:paraId="39551351" w14:textId="77777777" w:rsidR="008B5A90" w:rsidRPr="00F22C10"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F22C10">
        <w:rPr>
          <w:sz w:val="16"/>
          <w:szCs w:val="16"/>
          <w:lang w:val="en-US" w:eastAsia="x-none"/>
        </w:rPr>
        <w:t>Tālr</w:t>
      </w:r>
      <w:proofErr w:type="spellEnd"/>
      <w:r w:rsidRPr="00F22C10">
        <w:rPr>
          <w:sz w:val="16"/>
          <w:szCs w:val="16"/>
          <w:lang w:val="en-US" w:eastAsia="x-none"/>
        </w:rPr>
        <w:t xml:space="preserve">. 63707269, 63700137, 63720940, e-pasts </w:t>
      </w:r>
      <w:hyperlink r:id="rId32" w:history="1">
        <w:r w:rsidRPr="00F22C10">
          <w:rPr>
            <w:rFonts w:eastAsia="Calibri"/>
            <w:color w:val="000000"/>
            <w:sz w:val="16"/>
            <w:szCs w:val="16"/>
            <w:u w:val="single"/>
            <w:lang w:val="en-US" w:eastAsia="x-none"/>
          </w:rPr>
          <w:t>dome@dobele.lv</w:t>
        </w:r>
      </w:hyperlink>
    </w:p>
    <w:p w14:paraId="0FD2D791" w14:textId="77777777" w:rsidR="008B5A90" w:rsidRPr="00F22C10" w:rsidRDefault="008B5A90" w:rsidP="008B5A90">
      <w:pPr>
        <w:suppressAutoHyphens/>
        <w:jc w:val="center"/>
        <w:rPr>
          <w:rFonts w:eastAsia="Calibri"/>
          <w:b/>
          <w:lang w:eastAsia="ar-SA"/>
        </w:rPr>
      </w:pPr>
    </w:p>
    <w:p w14:paraId="26A48555" w14:textId="77777777" w:rsidR="008B5A90" w:rsidRPr="00F22C10" w:rsidRDefault="008B5A90" w:rsidP="008B5A90">
      <w:pPr>
        <w:suppressAutoHyphens/>
        <w:jc w:val="center"/>
        <w:rPr>
          <w:rFonts w:eastAsia="Calibri"/>
          <w:b/>
          <w:lang w:eastAsia="ar-SA"/>
        </w:rPr>
      </w:pPr>
      <w:r w:rsidRPr="00F22C10">
        <w:rPr>
          <w:rFonts w:eastAsia="Calibri"/>
          <w:b/>
          <w:lang w:eastAsia="ar-SA"/>
        </w:rPr>
        <w:t>LĒMUMS</w:t>
      </w:r>
    </w:p>
    <w:p w14:paraId="109BD570" w14:textId="77777777" w:rsidR="008B5A90" w:rsidRPr="00F22C10" w:rsidRDefault="008B5A90" w:rsidP="008B5A90">
      <w:pPr>
        <w:suppressAutoHyphens/>
        <w:jc w:val="center"/>
        <w:rPr>
          <w:rFonts w:eastAsia="Calibri"/>
          <w:b/>
          <w:lang w:eastAsia="ar-SA"/>
        </w:rPr>
      </w:pPr>
      <w:r w:rsidRPr="00F22C10">
        <w:rPr>
          <w:rFonts w:eastAsia="Calibri"/>
          <w:b/>
          <w:lang w:eastAsia="ar-SA"/>
        </w:rPr>
        <w:t>Dobelē</w:t>
      </w:r>
    </w:p>
    <w:p w14:paraId="4557EF12" w14:textId="77777777" w:rsidR="008B5A90" w:rsidRPr="00F22C10" w:rsidRDefault="008B5A90" w:rsidP="008B5A90">
      <w:pPr>
        <w:tabs>
          <w:tab w:val="center" w:pos="4153"/>
          <w:tab w:val="right" w:pos="8306"/>
        </w:tabs>
        <w:jc w:val="both"/>
        <w:rPr>
          <w:color w:val="000000"/>
          <w:lang w:eastAsia="en-US"/>
        </w:rPr>
      </w:pPr>
    </w:p>
    <w:p w14:paraId="597B6705" w14:textId="77777777" w:rsidR="008B5A90" w:rsidRPr="00116B5B" w:rsidRDefault="008B5A90" w:rsidP="008B5A90">
      <w:pPr>
        <w:tabs>
          <w:tab w:val="center" w:pos="4320"/>
          <w:tab w:val="right" w:pos="9498"/>
        </w:tabs>
        <w:rPr>
          <w:color w:val="000000"/>
          <w:lang w:val="en-US" w:eastAsia="x-none"/>
        </w:rPr>
      </w:pPr>
      <w:r w:rsidRPr="00F22C10">
        <w:rPr>
          <w:b/>
          <w:szCs w:val="20"/>
          <w:lang w:val="en-US" w:eastAsia="x-none"/>
        </w:rPr>
        <w:t>2021. </w:t>
      </w:r>
      <w:proofErr w:type="spellStart"/>
      <w:r>
        <w:rPr>
          <w:b/>
          <w:szCs w:val="20"/>
          <w:lang w:val="en-US" w:eastAsia="x-none"/>
        </w:rPr>
        <w:t>gada</w:t>
      </w:r>
      <w:proofErr w:type="spellEnd"/>
      <w:r>
        <w:rPr>
          <w:b/>
          <w:szCs w:val="20"/>
          <w:lang w:val="en-US" w:eastAsia="x-none"/>
        </w:rPr>
        <w:t xml:space="preserve"> </w:t>
      </w:r>
      <w:proofErr w:type="gramStart"/>
      <w:r>
        <w:rPr>
          <w:b/>
          <w:szCs w:val="20"/>
          <w:lang w:val="en-US" w:eastAsia="x-none"/>
        </w:rPr>
        <w:t>29.decembrī</w:t>
      </w:r>
      <w:proofErr w:type="gramEnd"/>
      <w:r w:rsidRPr="00F22C10">
        <w:rPr>
          <w:b/>
          <w:szCs w:val="20"/>
          <w:lang w:val="en-US" w:eastAsia="x-none"/>
        </w:rPr>
        <w:tab/>
      </w:r>
      <w:r w:rsidRPr="00F22C10">
        <w:rPr>
          <w:b/>
          <w:szCs w:val="20"/>
          <w:lang w:val="en-US" w:eastAsia="x-none"/>
        </w:rPr>
        <w:tab/>
      </w:r>
      <w:r w:rsidRPr="00116B5B">
        <w:rPr>
          <w:b/>
          <w:color w:val="000000"/>
          <w:lang w:val="en-US" w:eastAsia="x-none"/>
        </w:rPr>
        <w:t>Nr.</w:t>
      </w:r>
      <w:r>
        <w:rPr>
          <w:b/>
          <w:color w:val="000000"/>
          <w:lang w:val="en-US" w:eastAsia="x-none"/>
        </w:rPr>
        <w:t>321</w:t>
      </w:r>
      <w:r w:rsidRPr="00116B5B">
        <w:rPr>
          <w:b/>
          <w:color w:val="000000"/>
          <w:lang w:val="en-US" w:eastAsia="x-none"/>
        </w:rPr>
        <w:t>/</w:t>
      </w:r>
      <w:r>
        <w:rPr>
          <w:b/>
          <w:color w:val="000000"/>
          <w:lang w:val="en-US" w:eastAsia="x-none"/>
        </w:rPr>
        <w:t>19</w:t>
      </w:r>
    </w:p>
    <w:p w14:paraId="6E2C10B7" w14:textId="77777777" w:rsidR="008B5A90" w:rsidRPr="00F22C10" w:rsidRDefault="008B5A90" w:rsidP="008B5A90">
      <w:pPr>
        <w:tabs>
          <w:tab w:val="center" w:pos="4320"/>
          <w:tab w:val="right" w:pos="8640"/>
        </w:tabs>
        <w:jc w:val="right"/>
        <w:rPr>
          <w:color w:val="000000"/>
          <w:lang w:val="en-US" w:eastAsia="x-none"/>
        </w:rPr>
      </w:pPr>
      <w:r w:rsidRPr="00116B5B">
        <w:rPr>
          <w:color w:val="000000"/>
          <w:lang w:val="en-US" w:eastAsia="x-none"/>
        </w:rPr>
        <w:t>(prot.Nr.</w:t>
      </w:r>
      <w:r>
        <w:rPr>
          <w:color w:val="000000"/>
          <w:lang w:val="en-US" w:eastAsia="x-none"/>
        </w:rPr>
        <w:t>19</w:t>
      </w:r>
      <w:r w:rsidRPr="00116B5B">
        <w:rPr>
          <w:color w:val="000000"/>
          <w:lang w:val="en-US" w:eastAsia="x-none"/>
        </w:rPr>
        <w:t xml:space="preserve">, </w:t>
      </w:r>
      <w:proofErr w:type="gramStart"/>
      <w:r>
        <w:rPr>
          <w:color w:val="000000"/>
          <w:lang w:val="en-US" w:eastAsia="x-none"/>
        </w:rPr>
        <w:t>11</w:t>
      </w:r>
      <w:r w:rsidRPr="00116B5B">
        <w:rPr>
          <w:color w:val="000000"/>
          <w:lang w:val="en-US" w:eastAsia="x-none"/>
        </w:rPr>
        <w:t>.§</w:t>
      </w:r>
      <w:proofErr w:type="gramEnd"/>
      <w:r w:rsidRPr="00116B5B">
        <w:rPr>
          <w:color w:val="000000"/>
          <w:lang w:val="en-US" w:eastAsia="x-none"/>
        </w:rPr>
        <w:t>)</w:t>
      </w:r>
    </w:p>
    <w:p w14:paraId="2B8A3DE2" w14:textId="77777777" w:rsidR="008B5A90" w:rsidRPr="00F22C10" w:rsidRDefault="008B5A90" w:rsidP="008B5A90">
      <w:pPr>
        <w:spacing w:after="160" w:line="259" w:lineRule="auto"/>
        <w:jc w:val="center"/>
        <w:rPr>
          <w:rFonts w:eastAsia="Calibri"/>
          <w:b/>
          <w:bCs/>
          <w:u w:val="single"/>
          <w:lang w:eastAsia="en-US"/>
        </w:rPr>
      </w:pPr>
    </w:p>
    <w:p w14:paraId="7174D540" w14:textId="77777777" w:rsidR="008B5A90" w:rsidRPr="005125E3" w:rsidRDefault="008B5A90" w:rsidP="008B5A90">
      <w:pPr>
        <w:pStyle w:val="Default"/>
        <w:jc w:val="center"/>
        <w:rPr>
          <w:b/>
          <w:u w:val="single"/>
        </w:rPr>
      </w:pPr>
      <w:r w:rsidRPr="005125E3">
        <w:rPr>
          <w:b/>
          <w:bCs/>
          <w:u w:val="single"/>
        </w:rPr>
        <w:t xml:space="preserve">Par Dobeles novada </w:t>
      </w:r>
      <w:r>
        <w:rPr>
          <w:b/>
          <w:bCs/>
          <w:u w:val="single"/>
        </w:rPr>
        <w:t>domes</w:t>
      </w:r>
      <w:r w:rsidRPr="005125E3">
        <w:rPr>
          <w:b/>
          <w:bCs/>
          <w:u w:val="single"/>
        </w:rPr>
        <w:t xml:space="preserve"> </w:t>
      </w:r>
      <w:r>
        <w:rPr>
          <w:b/>
          <w:bCs/>
          <w:u w:val="single"/>
        </w:rPr>
        <w:t xml:space="preserve">saistošo </w:t>
      </w:r>
      <w:r w:rsidRPr="00116B5B">
        <w:rPr>
          <w:b/>
          <w:bCs/>
          <w:u w:val="single"/>
        </w:rPr>
        <w:t>noteikumu Nr</w:t>
      </w:r>
      <w:r>
        <w:rPr>
          <w:b/>
          <w:bCs/>
          <w:u w:val="single"/>
        </w:rPr>
        <w:t xml:space="preserve">.10 </w:t>
      </w:r>
      <w:r w:rsidRPr="00B83C84">
        <w:rPr>
          <w:b/>
          <w:u w:val="single"/>
        </w:rPr>
        <w:t xml:space="preserve">„Par pašvaldības palīdzību audžuģimenei, </w:t>
      </w:r>
      <w:r>
        <w:rPr>
          <w:b/>
          <w:u w:val="single"/>
        </w:rPr>
        <w:t xml:space="preserve">aizbildnim, </w:t>
      </w:r>
      <w:r w:rsidRPr="00B83C84">
        <w:rPr>
          <w:b/>
          <w:u w:val="single"/>
        </w:rPr>
        <w:t>bērnam bārenim</w:t>
      </w:r>
      <w:r>
        <w:rPr>
          <w:b/>
          <w:u w:val="single"/>
        </w:rPr>
        <w:t xml:space="preserve"> </w:t>
      </w:r>
      <w:r w:rsidRPr="00B83C84">
        <w:rPr>
          <w:b/>
          <w:u w:val="single"/>
        </w:rPr>
        <w:t xml:space="preserve"> un bez vecāku gādības palikušam bērnam</w:t>
      </w:r>
      <w:r>
        <w:rPr>
          <w:b/>
          <w:u w:val="single"/>
        </w:rPr>
        <w:t xml:space="preserve">” </w:t>
      </w:r>
      <w:r w:rsidRPr="005125E3">
        <w:rPr>
          <w:b/>
          <w:bCs/>
          <w:u w:val="single"/>
        </w:rPr>
        <w:t xml:space="preserve">apstiprināšanu </w:t>
      </w:r>
    </w:p>
    <w:p w14:paraId="2A25E366" w14:textId="77777777" w:rsidR="008B5A90" w:rsidRDefault="008B5A90" w:rsidP="008B5A90">
      <w:pPr>
        <w:tabs>
          <w:tab w:val="left" w:pos="6840"/>
        </w:tabs>
        <w:ind w:right="-43"/>
        <w:rPr>
          <w:szCs w:val="22"/>
        </w:rPr>
      </w:pPr>
    </w:p>
    <w:p w14:paraId="0A91904E" w14:textId="77777777" w:rsidR="008B5A90" w:rsidRDefault="008B5A90" w:rsidP="008B5A90">
      <w:pPr>
        <w:pStyle w:val="Default"/>
        <w:jc w:val="both"/>
        <w:rPr>
          <w:sz w:val="23"/>
          <w:szCs w:val="23"/>
          <w:u w:val="single"/>
        </w:rPr>
      </w:pPr>
    </w:p>
    <w:p w14:paraId="0D59C86C" w14:textId="77777777" w:rsidR="008B5A90" w:rsidRDefault="008B5A90" w:rsidP="008B5A90">
      <w:pPr>
        <w:pStyle w:val="Default"/>
        <w:ind w:firstLine="426"/>
        <w:jc w:val="both"/>
        <w:rPr>
          <w:sz w:val="23"/>
          <w:szCs w:val="23"/>
        </w:rPr>
      </w:pPr>
    </w:p>
    <w:p w14:paraId="486A80AB" w14:textId="77777777" w:rsidR="008B5A90" w:rsidRPr="000B5D0C" w:rsidRDefault="008B5A90" w:rsidP="008B5A90">
      <w:pPr>
        <w:ind w:firstLine="720"/>
        <w:jc w:val="both"/>
        <w:rPr>
          <w:rStyle w:val="NoSpacingChar"/>
        </w:rPr>
      </w:pPr>
      <w:r w:rsidRPr="008716A7">
        <w:t>Saskaņā ar likuma</w:t>
      </w:r>
      <w:r w:rsidRPr="00BB5D11">
        <w:t xml:space="preserve"> „Par pašvaldībām” 43.panta pirmās daļas 13.punktu un trešo daļu, likuma „Par palīdzību dzīvokļa jautājumu risināšanā” 25.</w:t>
      </w:r>
      <w:r w:rsidRPr="00BB5D11">
        <w:rPr>
          <w:vertAlign w:val="superscript"/>
        </w:rPr>
        <w:t>2</w:t>
      </w:r>
      <w:r w:rsidRPr="00BB5D11">
        <w:t xml:space="preserve"> pantu, </w:t>
      </w:r>
      <w:r w:rsidRPr="00102744">
        <w:rPr>
          <w:rStyle w:val="NoSpacingChar"/>
        </w:rPr>
        <w:t xml:space="preserve">atklāti balsojot: PAR </w:t>
      </w:r>
      <w:r>
        <w:rPr>
          <w:rStyle w:val="NoSpacingChar"/>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Sanita </w:t>
      </w:r>
      <w:proofErr w:type="spellStart"/>
      <w:r>
        <w:rPr>
          <w:lang w:eastAsia="et-EE"/>
        </w:rPr>
        <w:t>Olševska</w:t>
      </w:r>
      <w:proofErr w:type="spellEnd"/>
      <w:r>
        <w:rPr>
          <w:lang w:eastAsia="et-EE"/>
        </w:rPr>
        <w:t xml:space="preserve">,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02744">
        <w:rPr>
          <w:rStyle w:val="NoSpacingChar"/>
        </w:rPr>
        <w:t xml:space="preserve"> PRET –</w:t>
      </w:r>
      <w:r>
        <w:rPr>
          <w:rStyle w:val="NoSpacingChar"/>
        </w:rPr>
        <w:t xml:space="preserve"> nav</w:t>
      </w:r>
      <w:r w:rsidRPr="00102744">
        <w:rPr>
          <w:rStyle w:val="NoSpacingChar"/>
        </w:rPr>
        <w:t>, ATTURAS –</w:t>
      </w:r>
      <w:r>
        <w:rPr>
          <w:rStyle w:val="NoSpacingChar"/>
        </w:rPr>
        <w:t xml:space="preserve"> nav</w:t>
      </w:r>
      <w:r w:rsidRPr="00102744">
        <w:rPr>
          <w:rStyle w:val="NoSpacingChar"/>
        </w:rPr>
        <w:t xml:space="preserve">, Dobeles novada dome </w:t>
      </w:r>
      <w:r w:rsidRPr="000B5D0C">
        <w:rPr>
          <w:rStyle w:val="NoSpacingChar"/>
        </w:rPr>
        <w:t>NOLEMJ:</w:t>
      </w:r>
    </w:p>
    <w:p w14:paraId="38D70B1F" w14:textId="77777777" w:rsidR="008B5A90" w:rsidRPr="00BB5D11" w:rsidRDefault="008B5A90" w:rsidP="008B5A90">
      <w:pPr>
        <w:pStyle w:val="Default"/>
        <w:ind w:firstLine="426"/>
        <w:jc w:val="both"/>
        <w:rPr>
          <w:sz w:val="23"/>
          <w:szCs w:val="23"/>
        </w:rPr>
      </w:pPr>
    </w:p>
    <w:p w14:paraId="2CD2666D" w14:textId="77777777" w:rsidR="008B5A90" w:rsidRPr="005D3023" w:rsidRDefault="008B5A90" w:rsidP="008B5A90">
      <w:pPr>
        <w:pStyle w:val="Title"/>
        <w:jc w:val="both"/>
        <w:rPr>
          <w:bCs/>
          <w:sz w:val="24"/>
        </w:rPr>
      </w:pPr>
      <w:r w:rsidRPr="005D3023">
        <w:rPr>
          <w:sz w:val="24"/>
        </w:rPr>
        <w:t xml:space="preserve">1. Apstiprināt Dobeles novada </w:t>
      </w:r>
      <w:r w:rsidRPr="005D3023">
        <w:rPr>
          <w:bCs/>
          <w:sz w:val="24"/>
        </w:rPr>
        <w:t xml:space="preserve">domes saistošos noteikumus </w:t>
      </w:r>
      <w:r w:rsidRPr="00116B5B">
        <w:rPr>
          <w:bCs/>
          <w:sz w:val="24"/>
        </w:rPr>
        <w:t>Nr</w:t>
      </w:r>
      <w:r>
        <w:rPr>
          <w:bCs/>
          <w:sz w:val="24"/>
        </w:rPr>
        <w:t>.10</w:t>
      </w:r>
      <w:r w:rsidRPr="005D3023">
        <w:rPr>
          <w:bCs/>
          <w:sz w:val="24"/>
        </w:rPr>
        <w:t xml:space="preserve"> </w:t>
      </w:r>
      <w:r w:rsidRPr="005D3023">
        <w:rPr>
          <w:sz w:val="24"/>
        </w:rPr>
        <w:t>„Par pašvaldības palīdzību audžuģimenei, aizbildnim, bērnam bārenim un bez vecāku gādības palikušam bērnam” (pielikumā).</w:t>
      </w:r>
    </w:p>
    <w:p w14:paraId="1EB025FD" w14:textId="77777777" w:rsidR="008B5A90" w:rsidRPr="005D3023" w:rsidRDefault="008B5A90" w:rsidP="008B5A90">
      <w:pPr>
        <w:pStyle w:val="Default"/>
        <w:ind w:left="426"/>
        <w:jc w:val="both"/>
        <w:rPr>
          <w:bCs/>
        </w:rPr>
      </w:pPr>
    </w:p>
    <w:p w14:paraId="66AE0BD6" w14:textId="77777777" w:rsidR="008B5A90" w:rsidRPr="005D3023" w:rsidRDefault="008B5A90" w:rsidP="008B5A90">
      <w:pPr>
        <w:pStyle w:val="Default"/>
        <w:jc w:val="both"/>
      </w:pPr>
    </w:p>
    <w:p w14:paraId="3E090209" w14:textId="77777777" w:rsidR="008B5A90" w:rsidRDefault="008B5A90" w:rsidP="008B5A90">
      <w:pPr>
        <w:pStyle w:val="Default"/>
        <w:jc w:val="both"/>
        <w:rPr>
          <w:sz w:val="23"/>
          <w:szCs w:val="23"/>
        </w:rPr>
      </w:pPr>
    </w:p>
    <w:p w14:paraId="7A9FDF52" w14:textId="77777777" w:rsidR="008B5A90" w:rsidRDefault="008B5A90" w:rsidP="008B5A90">
      <w:pPr>
        <w:pStyle w:val="Default"/>
        <w:jc w:val="both"/>
        <w:rPr>
          <w:sz w:val="23"/>
          <w:szCs w:val="23"/>
        </w:rPr>
      </w:pPr>
    </w:p>
    <w:p w14:paraId="624734A3" w14:textId="77777777" w:rsidR="008B5A90" w:rsidRDefault="008B5A90" w:rsidP="008B5A90">
      <w:pPr>
        <w:pStyle w:val="Default"/>
        <w:jc w:val="both"/>
      </w:pPr>
      <w:r>
        <w:t>Domes priekšsēdētājs</w:t>
      </w:r>
      <w:r>
        <w:tab/>
      </w:r>
      <w:r>
        <w:tab/>
      </w:r>
      <w:r>
        <w:tab/>
      </w:r>
      <w:r>
        <w:tab/>
      </w:r>
      <w:r>
        <w:tab/>
      </w:r>
      <w:r>
        <w:tab/>
      </w:r>
      <w:r>
        <w:tab/>
      </w:r>
      <w:r>
        <w:tab/>
      </w:r>
      <w:r>
        <w:tab/>
        <w:t xml:space="preserve">         I.Gorskis</w:t>
      </w:r>
    </w:p>
    <w:p w14:paraId="60BB4820" w14:textId="77777777" w:rsidR="008B5A90" w:rsidRDefault="008B5A90" w:rsidP="008B5A90">
      <w:pPr>
        <w:pStyle w:val="Default"/>
        <w:jc w:val="both"/>
      </w:pPr>
    </w:p>
    <w:p w14:paraId="0BCAD795" w14:textId="77777777" w:rsidR="008B5A90" w:rsidRDefault="008B5A90" w:rsidP="008B5A90">
      <w:pPr>
        <w:pStyle w:val="Default"/>
        <w:jc w:val="both"/>
      </w:pPr>
    </w:p>
    <w:p w14:paraId="7FBD2E71" w14:textId="77777777" w:rsidR="008B5A90" w:rsidRDefault="008B5A90" w:rsidP="008B5A90">
      <w:r>
        <w:br w:type="page"/>
      </w:r>
    </w:p>
    <w:p w14:paraId="17AB918D" w14:textId="77777777" w:rsidR="008B5A90" w:rsidRPr="007752FE" w:rsidRDefault="008B5A90" w:rsidP="008B5A90">
      <w:pPr>
        <w:tabs>
          <w:tab w:val="left" w:pos="-24212"/>
        </w:tabs>
        <w:spacing w:after="160" w:line="259" w:lineRule="auto"/>
        <w:jc w:val="center"/>
        <w:rPr>
          <w:rFonts w:ascii="Calibri" w:eastAsia="Calibri" w:hAnsi="Calibri"/>
          <w:sz w:val="20"/>
          <w:szCs w:val="20"/>
          <w:lang w:eastAsia="en-US"/>
        </w:rPr>
      </w:pPr>
      <w:r w:rsidRPr="007752FE">
        <w:rPr>
          <w:rFonts w:ascii="Calibri" w:eastAsia="Calibri" w:hAnsi="Calibri"/>
          <w:noProof/>
          <w:sz w:val="20"/>
          <w:szCs w:val="20"/>
        </w:rPr>
        <w:lastRenderedPageBreak/>
        <w:drawing>
          <wp:inline distT="0" distB="0" distL="0" distR="0" wp14:anchorId="61881B9C" wp14:editId="3D9811E7">
            <wp:extent cx="676275" cy="752475"/>
            <wp:effectExtent l="0" t="0" r="9525" b="9525"/>
            <wp:docPr id="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FB824D" w14:textId="77777777" w:rsidR="008B5A90" w:rsidRPr="007752FE" w:rsidRDefault="008B5A90" w:rsidP="008B5A90">
      <w:pPr>
        <w:tabs>
          <w:tab w:val="center" w:pos="4153"/>
          <w:tab w:val="right" w:pos="8306"/>
        </w:tabs>
        <w:jc w:val="center"/>
        <w:rPr>
          <w:sz w:val="20"/>
          <w:szCs w:val="20"/>
          <w:lang w:eastAsia="en-US"/>
        </w:rPr>
      </w:pPr>
      <w:r w:rsidRPr="007752FE">
        <w:rPr>
          <w:sz w:val="20"/>
          <w:szCs w:val="20"/>
          <w:lang w:eastAsia="en-US"/>
        </w:rPr>
        <w:t>LATVIJAS REPUBLIKA</w:t>
      </w:r>
    </w:p>
    <w:p w14:paraId="6AC280AA" w14:textId="77777777" w:rsidR="008B5A90" w:rsidRPr="007752FE" w:rsidRDefault="008B5A90" w:rsidP="008B5A90">
      <w:pPr>
        <w:tabs>
          <w:tab w:val="center" w:pos="4153"/>
          <w:tab w:val="right" w:pos="8306"/>
        </w:tabs>
        <w:jc w:val="center"/>
        <w:rPr>
          <w:b/>
          <w:sz w:val="32"/>
          <w:szCs w:val="32"/>
          <w:lang w:eastAsia="en-US"/>
        </w:rPr>
      </w:pPr>
      <w:r w:rsidRPr="007752FE">
        <w:rPr>
          <w:b/>
          <w:sz w:val="32"/>
          <w:szCs w:val="32"/>
          <w:lang w:eastAsia="en-US"/>
        </w:rPr>
        <w:t>DOBELES NOVADA DOME</w:t>
      </w:r>
    </w:p>
    <w:p w14:paraId="42CED88B" w14:textId="77777777" w:rsidR="008B5A90" w:rsidRPr="007752FE" w:rsidRDefault="008B5A90" w:rsidP="008B5A90">
      <w:pPr>
        <w:tabs>
          <w:tab w:val="center" w:pos="4153"/>
          <w:tab w:val="right" w:pos="8306"/>
        </w:tabs>
        <w:jc w:val="center"/>
        <w:rPr>
          <w:sz w:val="16"/>
          <w:szCs w:val="16"/>
          <w:lang w:eastAsia="en-US"/>
        </w:rPr>
      </w:pPr>
      <w:r w:rsidRPr="007752FE">
        <w:rPr>
          <w:sz w:val="16"/>
          <w:szCs w:val="16"/>
          <w:lang w:eastAsia="en-US"/>
        </w:rPr>
        <w:t>Brīvības iela 17, Dobele, Dobeles novads, LV-3701</w:t>
      </w:r>
    </w:p>
    <w:p w14:paraId="14561DB9" w14:textId="77777777" w:rsidR="008B5A90" w:rsidRPr="007752FE" w:rsidRDefault="008B5A90" w:rsidP="008B5A90">
      <w:pPr>
        <w:pBdr>
          <w:bottom w:val="double" w:sz="6" w:space="1" w:color="auto"/>
        </w:pBdr>
        <w:tabs>
          <w:tab w:val="center" w:pos="4153"/>
          <w:tab w:val="right" w:pos="8306"/>
        </w:tabs>
        <w:jc w:val="center"/>
        <w:rPr>
          <w:color w:val="000000"/>
          <w:sz w:val="16"/>
          <w:szCs w:val="16"/>
          <w:lang w:eastAsia="en-US"/>
        </w:rPr>
      </w:pPr>
      <w:r w:rsidRPr="007752FE">
        <w:rPr>
          <w:sz w:val="16"/>
          <w:szCs w:val="16"/>
          <w:lang w:eastAsia="en-US"/>
        </w:rPr>
        <w:t xml:space="preserve">Tālr. 63707269, 63700137, 63720940, e-pasts </w:t>
      </w:r>
      <w:hyperlink r:id="rId33" w:history="1">
        <w:r w:rsidRPr="007752FE">
          <w:rPr>
            <w:rFonts w:eastAsia="Calibri"/>
            <w:color w:val="000000"/>
            <w:sz w:val="16"/>
            <w:szCs w:val="16"/>
            <w:u w:val="single"/>
            <w:lang w:eastAsia="en-US"/>
          </w:rPr>
          <w:t>dome@dobele.lv</w:t>
        </w:r>
      </w:hyperlink>
    </w:p>
    <w:p w14:paraId="46BEF1C9" w14:textId="77777777" w:rsidR="008B5A90" w:rsidRPr="007752FE" w:rsidRDefault="008B5A90" w:rsidP="008B5A90">
      <w:pPr>
        <w:autoSpaceDE w:val="0"/>
        <w:autoSpaceDN w:val="0"/>
        <w:adjustRightInd w:val="0"/>
        <w:jc w:val="center"/>
        <w:rPr>
          <w:rFonts w:eastAsia="Calibri"/>
          <w:b/>
          <w:bCs/>
          <w:color w:val="000000"/>
          <w:lang w:val="et-EE" w:eastAsia="en-US"/>
        </w:rPr>
      </w:pPr>
    </w:p>
    <w:p w14:paraId="264E92F9" w14:textId="77777777" w:rsidR="008B5A90" w:rsidRPr="007752FE" w:rsidRDefault="008B5A90" w:rsidP="008B5A90">
      <w:pPr>
        <w:suppressAutoHyphens/>
        <w:autoSpaceDN w:val="0"/>
        <w:jc w:val="right"/>
        <w:textAlignment w:val="baseline"/>
        <w:rPr>
          <w:lang w:eastAsia="en-US"/>
        </w:rPr>
      </w:pPr>
      <w:r w:rsidRPr="007752FE">
        <w:rPr>
          <w:lang w:eastAsia="en-US"/>
        </w:rPr>
        <w:t>Apstiprināti ar</w:t>
      </w:r>
    </w:p>
    <w:p w14:paraId="2F6923F7" w14:textId="77777777" w:rsidR="008B5A90" w:rsidRPr="00116B5B" w:rsidRDefault="008B5A90" w:rsidP="008B5A90">
      <w:pPr>
        <w:suppressAutoHyphens/>
        <w:autoSpaceDN w:val="0"/>
        <w:jc w:val="right"/>
        <w:textAlignment w:val="baseline"/>
        <w:rPr>
          <w:lang w:eastAsia="en-US"/>
        </w:rPr>
      </w:pPr>
      <w:r w:rsidRPr="007752FE">
        <w:rPr>
          <w:lang w:eastAsia="en-US"/>
        </w:rPr>
        <w:t xml:space="preserve">Dobeles novada domes 2021.gada </w:t>
      </w:r>
      <w:r>
        <w:rPr>
          <w:lang w:eastAsia="en-US"/>
        </w:rPr>
        <w:t>29</w:t>
      </w:r>
      <w:r w:rsidRPr="00116B5B">
        <w:rPr>
          <w:lang w:eastAsia="en-US"/>
        </w:rPr>
        <w:t>. decembra</w:t>
      </w:r>
    </w:p>
    <w:p w14:paraId="6F957579" w14:textId="77777777" w:rsidR="008B5A90" w:rsidRPr="00116B5B" w:rsidRDefault="008B5A90" w:rsidP="008B5A90">
      <w:pPr>
        <w:suppressAutoHyphens/>
        <w:autoSpaceDN w:val="0"/>
        <w:jc w:val="right"/>
        <w:textAlignment w:val="baseline"/>
        <w:rPr>
          <w:lang w:eastAsia="en-US"/>
        </w:rPr>
      </w:pPr>
      <w:r w:rsidRPr="00116B5B">
        <w:rPr>
          <w:lang w:eastAsia="en-US"/>
        </w:rPr>
        <w:t>lēmumu Nr.</w:t>
      </w:r>
      <w:r>
        <w:rPr>
          <w:lang w:eastAsia="en-US"/>
        </w:rPr>
        <w:t>321</w:t>
      </w:r>
      <w:r w:rsidRPr="00116B5B">
        <w:rPr>
          <w:lang w:eastAsia="en-US"/>
        </w:rPr>
        <w:t>/19</w:t>
      </w:r>
    </w:p>
    <w:p w14:paraId="53C88C61" w14:textId="77777777" w:rsidR="008B5A90" w:rsidRPr="007752FE" w:rsidRDefault="008B5A90" w:rsidP="008B5A90">
      <w:pPr>
        <w:suppressAutoHyphens/>
        <w:autoSpaceDN w:val="0"/>
        <w:jc w:val="right"/>
        <w:textAlignment w:val="baseline"/>
        <w:rPr>
          <w:rFonts w:eastAsia="Calibri"/>
          <w:lang w:eastAsia="en-US"/>
        </w:rPr>
      </w:pPr>
      <w:r w:rsidRPr="00116B5B">
        <w:rPr>
          <w:rFonts w:eastAsia="Calibri"/>
          <w:lang w:eastAsia="en-US"/>
        </w:rPr>
        <w:t>(protokols Nr.19)</w:t>
      </w:r>
    </w:p>
    <w:p w14:paraId="4FBE54F5" w14:textId="77777777" w:rsidR="008B5A90" w:rsidRDefault="008B5A90" w:rsidP="008B5A90">
      <w:pPr>
        <w:pStyle w:val="Default"/>
        <w:jc w:val="both"/>
      </w:pPr>
    </w:p>
    <w:p w14:paraId="53CE0E2C" w14:textId="77777777" w:rsidR="008B5A90" w:rsidRPr="000259F3" w:rsidRDefault="008B5A90" w:rsidP="008B5A90">
      <w:pPr>
        <w:ind w:right="-572"/>
        <w:rPr>
          <w:b/>
          <w:bCs/>
        </w:rPr>
      </w:pPr>
      <w:r w:rsidRPr="000259F3">
        <w:rPr>
          <w:b/>
        </w:rPr>
        <w:t>20</w:t>
      </w:r>
      <w:r>
        <w:rPr>
          <w:b/>
        </w:rPr>
        <w:t>21</w:t>
      </w:r>
      <w:r w:rsidRPr="000259F3">
        <w:rPr>
          <w:b/>
        </w:rPr>
        <w:t xml:space="preserve">.gada </w:t>
      </w:r>
      <w:r>
        <w:rPr>
          <w:b/>
        </w:rPr>
        <w:t>29.decembrī</w:t>
      </w:r>
      <w:r>
        <w:rPr>
          <w:b/>
        </w:rPr>
        <w:tab/>
      </w:r>
      <w:r>
        <w:rPr>
          <w:b/>
        </w:rPr>
        <w:tab/>
      </w:r>
      <w:r>
        <w:rPr>
          <w:b/>
        </w:rPr>
        <w:tab/>
      </w:r>
      <w:r>
        <w:rPr>
          <w:b/>
        </w:rPr>
        <w:tab/>
      </w:r>
      <w:r>
        <w:rPr>
          <w:b/>
        </w:rPr>
        <w:tab/>
      </w:r>
      <w:r w:rsidRPr="000259F3">
        <w:rPr>
          <w:b/>
        </w:rPr>
        <w:t xml:space="preserve">Saistošie noteikumi </w:t>
      </w:r>
      <w:r w:rsidRPr="005D3023">
        <w:rPr>
          <w:b/>
        </w:rPr>
        <w:t>Nr</w:t>
      </w:r>
      <w:r>
        <w:rPr>
          <w:b/>
        </w:rPr>
        <w:t>.10</w:t>
      </w:r>
    </w:p>
    <w:p w14:paraId="23029FA7" w14:textId="77777777" w:rsidR="008B5A90" w:rsidRDefault="008B5A90" w:rsidP="008B5A90">
      <w:pPr>
        <w:jc w:val="center"/>
        <w:rPr>
          <w:b/>
          <w:bCs/>
        </w:rPr>
      </w:pPr>
    </w:p>
    <w:p w14:paraId="36B39233" w14:textId="77777777" w:rsidR="008B5A90" w:rsidRPr="000259F3" w:rsidRDefault="008B5A90" w:rsidP="008B5A90">
      <w:pPr>
        <w:jc w:val="center"/>
        <w:rPr>
          <w:b/>
          <w:bCs/>
        </w:rPr>
      </w:pPr>
      <w:r w:rsidRPr="000259F3">
        <w:rPr>
          <w:b/>
          <w:bCs/>
        </w:rPr>
        <w:t xml:space="preserve">Par pašvaldības palīdzību audžuģimenei, </w:t>
      </w:r>
      <w:r w:rsidRPr="00D02F05">
        <w:rPr>
          <w:b/>
          <w:bCs/>
        </w:rPr>
        <w:t>aizbildnim</w:t>
      </w:r>
      <w:r>
        <w:rPr>
          <w:b/>
          <w:bCs/>
        </w:rPr>
        <w:t xml:space="preserve">, </w:t>
      </w:r>
      <w:r w:rsidRPr="000259F3">
        <w:rPr>
          <w:b/>
          <w:bCs/>
        </w:rPr>
        <w:t>bērnam bārenim</w:t>
      </w:r>
    </w:p>
    <w:p w14:paraId="21FC81C6" w14:textId="77777777" w:rsidR="008B5A90" w:rsidRPr="000259F3" w:rsidRDefault="008B5A90" w:rsidP="008B5A90">
      <w:pPr>
        <w:jc w:val="center"/>
        <w:rPr>
          <w:b/>
          <w:bCs/>
        </w:rPr>
      </w:pPr>
      <w:r w:rsidRPr="000259F3">
        <w:rPr>
          <w:b/>
          <w:bCs/>
        </w:rPr>
        <w:t>un bez vecāku gādības palikušam bērnam</w:t>
      </w:r>
    </w:p>
    <w:p w14:paraId="6F0B5B33" w14:textId="77777777" w:rsidR="008B5A90" w:rsidRPr="000259F3" w:rsidRDefault="008B5A90" w:rsidP="008B5A90">
      <w:pPr>
        <w:pStyle w:val="NoSpacing"/>
        <w:jc w:val="both"/>
      </w:pPr>
    </w:p>
    <w:p w14:paraId="21B69E4D" w14:textId="77777777" w:rsidR="008B5A90" w:rsidRPr="00C31EDA" w:rsidRDefault="008B5A90" w:rsidP="008B5A90">
      <w:pPr>
        <w:pStyle w:val="NoSpacing"/>
        <w:ind w:left="2160"/>
        <w:jc w:val="both"/>
      </w:pPr>
      <w:r w:rsidRPr="00C31EDA">
        <w:t xml:space="preserve">Izdoti saskaņā ar likuma “Par pašvaldībām” 43. panta trešo daļu, likuma "Par palīdzību dzīvokļa jautājumu risināšanā" </w:t>
      </w:r>
      <w:hyperlink r:id="rId34" w:anchor="p25.2" w:tgtFrame="_blank" w:history="1">
        <w:r w:rsidRPr="00C31EDA">
          <w:t>25.</w:t>
        </w:r>
        <w:r w:rsidRPr="00C31EDA">
          <w:rPr>
            <w:vertAlign w:val="superscript"/>
          </w:rPr>
          <w:t>2</w:t>
        </w:r>
        <w:r w:rsidRPr="00C31EDA">
          <w:t xml:space="preserve"> panta</w:t>
        </w:r>
      </w:hyperlink>
      <w:r w:rsidRPr="00C31EDA">
        <w:t xml:space="preserve"> pirmo un piekto daļu, Ministru kabineta 2005. gada 15. novembra noteikumu Nr. 857 “Noteikumi par sociālajām garantijām bārenim un bez vecāku gādības palikušajam bērnam, kurš ir </w:t>
      </w:r>
      <w:proofErr w:type="spellStart"/>
      <w:r w:rsidRPr="00C31EDA">
        <w:t>ārpusģimenes</w:t>
      </w:r>
      <w:proofErr w:type="spellEnd"/>
      <w:r w:rsidRPr="00C31EDA">
        <w:t xml:space="preserve"> aprūpē, kā arī pēc </w:t>
      </w:r>
      <w:proofErr w:type="spellStart"/>
      <w:r w:rsidRPr="00C31EDA">
        <w:t>ārpusģimenes</w:t>
      </w:r>
      <w:proofErr w:type="spellEnd"/>
      <w:r w:rsidRPr="00C31EDA">
        <w:t xml:space="preserve"> aprūpes beigšanās” </w:t>
      </w:r>
      <w:r>
        <w:t>22.</w:t>
      </w:r>
      <w:r w:rsidRPr="00C31EDA">
        <w:t>punktu</w:t>
      </w:r>
    </w:p>
    <w:p w14:paraId="75E3C3AA" w14:textId="77777777" w:rsidR="008B5A90" w:rsidRPr="00C31EDA" w:rsidRDefault="008B5A90" w:rsidP="008B5A90">
      <w:pPr>
        <w:ind w:right="-392"/>
        <w:jc w:val="center"/>
        <w:rPr>
          <w:b/>
          <w:bCs/>
        </w:rPr>
      </w:pPr>
    </w:p>
    <w:p w14:paraId="3DD64CD7" w14:textId="77777777" w:rsidR="008B5A90" w:rsidRPr="000259F3" w:rsidRDefault="008B5A90" w:rsidP="008B5A90">
      <w:pPr>
        <w:ind w:right="-392"/>
        <w:jc w:val="center"/>
        <w:rPr>
          <w:b/>
          <w:bCs/>
        </w:rPr>
      </w:pPr>
      <w:r w:rsidRPr="000259F3">
        <w:rPr>
          <w:b/>
          <w:bCs/>
        </w:rPr>
        <w:t>I. Vispārīgie jautājumi</w:t>
      </w:r>
    </w:p>
    <w:p w14:paraId="614EA626" w14:textId="77777777" w:rsidR="008B5A90" w:rsidRDefault="008B5A90" w:rsidP="008B5A90">
      <w:pPr>
        <w:pStyle w:val="ColorfulList-Accent11"/>
        <w:ind w:left="0"/>
        <w:contextualSpacing/>
        <w:jc w:val="both"/>
        <w:rPr>
          <w:lang w:val="lv-LV"/>
        </w:rPr>
      </w:pPr>
      <w:bookmarkStart w:id="11" w:name="p_569113"/>
      <w:bookmarkStart w:id="12" w:name="p1"/>
      <w:bookmarkEnd w:id="11"/>
      <w:bookmarkEnd w:id="12"/>
      <w:r>
        <w:rPr>
          <w:lang w:val="lv-LV"/>
        </w:rPr>
        <w:t xml:space="preserve">1. </w:t>
      </w:r>
      <w:r w:rsidRPr="00806E9B">
        <w:rPr>
          <w:lang w:val="lv-LV"/>
        </w:rPr>
        <w:t xml:space="preserve">Saistošie noteikumi (turpmāk – noteikumi) nosaka Dobeles novada pašvaldības (turpmāk – pašvaldība) pabalstus </w:t>
      </w:r>
      <w:r w:rsidRPr="00B5177B">
        <w:rPr>
          <w:lang w:val="lv-LV"/>
        </w:rPr>
        <w:t>audžuģimenei</w:t>
      </w:r>
      <w:r>
        <w:rPr>
          <w:lang w:val="lv-LV"/>
        </w:rPr>
        <w:t xml:space="preserve"> </w:t>
      </w:r>
      <w:r w:rsidRPr="00D87EBD">
        <w:rPr>
          <w:lang w:val="lv-LV"/>
        </w:rPr>
        <w:t>vai specializētajai audžuģimenei</w:t>
      </w:r>
      <w:r>
        <w:rPr>
          <w:lang w:val="lv-LV"/>
        </w:rPr>
        <w:t xml:space="preserve"> (turpmāk – audžuģimene)</w:t>
      </w:r>
      <w:r w:rsidRPr="00D87EBD">
        <w:rPr>
          <w:lang w:val="lv-LV"/>
        </w:rPr>
        <w:t xml:space="preserve">, </w:t>
      </w:r>
      <w:r w:rsidRPr="00D02F05">
        <w:rPr>
          <w:lang w:val="lv-LV"/>
        </w:rPr>
        <w:t>aizbildnim,</w:t>
      </w:r>
      <w:r w:rsidRPr="00806E9B">
        <w:rPr>
          <w:lang w:val="lv-LV"/>
        </w:rPr>
        <w:t xml:space="preserve"> kā arī bērnam bārenim un bez vecāku gādības palikušam bērnam (turpmāk – bārenis) pēc pilngadības sasniegšanas, pabalstu apmēru, piešķiršanas un izmaksas kārtību.</w:t>
      </w:r>
    </w:p>
    <w:p w14:paraId="2148FC0A" w14:textId="77777777" w:rsidR="008B5A90" w:rsidRPr="00806E9B" w:rsidRDefault="008B5A90" w:rsidP="008B5A90">
      <w:pPr>
        <w:pStyle w:val="ColorfulList-Accent11"/>
        <w:ind w:left="0"/>
        <w:contextualSpacing/>
        <w:jc w:val="both"/>
        <w:rPr>
          <w:lang w:val="lv-LV"/>
        </w:rPr>
      </w:pPr>
    </w:p>
    <w:p w14:paraId="07F9C542" w14:textId="77777777" w:rsidR="008B5A90" w:rsidRDefault="008B5A90" w:rsidP="008B5A90">
      <w:pPr>
        <w:pStyle w:val="ColorfulList-Accent11"/>
        <w:ind w:left="0"/>
        <w:contextualSpacing/>
        <w:jc w:val="both"/>
        <w:rPr>
          <w:lang w:val="lv-LV"/>
        </w:rPr>
      </w:pPr>
      <w:r>
        <w:rPr>
          <w:lang w:val="lv-LV"/>
        </w:rPr>
        <w:t>2. Pašvaldība piešķir šādus pabalstus:</w:t>
      </w:r>
    </w:p>
    <w:p w14:paraId="14111C3E" w14:textId="77777777" w:rsidR="008B5A90" w:rsidRDefault="008B5A90" w:rsidP="008B5A90">
      <w:pPr>
        <w:pStyle w:val="ColorfulList-Accent11"/>
        <w:ind w:left="0"/>
        <w:contextualSpacing/>
        <w:jc w:val="both"/>
        <w:rPr>
          <w:lang w:val="lv-LV"/>
        </w:rPr>
      </w:pPr>
      <w:r>
        <w:rPr>
          <w:lang w:val="lv-LV"/>
        </w:rPr>
        <w:t>2.1. Audžuģimenei pašvaldība piešķir:</w:t>
      </w:r>
    </w:p>
    <w:p w14:paraId="6F7530E4" w14:textId="77777777" w:rsidR="008B5A90" w:rsidRPr="006D3698" w:rsidRDefault="008B5A90" w:rsidP="008B5A90">
      <w:pPr>
        <w:pStyle w:val="ColorfulList-Accent11"/>
        <w:ind w:left="0"/>
        <w:jc w:val="both"/>
        <w:rPr>
          <w:lang w:val="lv-LV"/>
        </w:rPr>
      </w:pPr>
      <w:r>
        <w:rPr>
          <w:lang w:val="lv-LV"/>
        </w:rPr>
        <w:t xml:space="preserve">2.1.1. </w:t>
      </w:r>
      <w:r w:rsidRPr="006D3698">
        <w:rPr>
          <w:lang w:val="lv-LV"/>
        </w:rPr>
        <w:t>pabalstu bērna uzturam;</w:t>
      </w:r>
    </w:p>
    <w:p w14:paraId="7DE187C5" w14:textId="77777777" w:rsidR="008B5A90" w:rsidRPr="006D3698" w:rsidRDefault="008B5A90" w:rsidP="008B5A90">
      <w:pPr>
        <w:pStyle w:val="ColorfulList-Accent11"/>
        <w:ind w:left="0"/>
        <w:jc w:val="both"/>
        <w:rPr>
          <w:lang w:val="lv-LV"/>
        </w:rPr>
      </w:pPr>
      <w:r w:rsidRPr="006D3698">
        <w:rPr>
          <w:lang w:val="lv-LV"/>
        </w:rPr>
        <w:t>2.</w:t>
      </w:r>
      <w:r>
        <w:rPr>
          <w:lang w:val="lv-LV"/>
        </w:rPr>
        <w:t>1.</w:t>
      </w:r>
      <w:r w:rsidRPr="006D3698">
        <w:rPr>
          <w:lang w:val="lv-LV"/>
        </w:rPr>
        <w:t>2. pabalstu apģērba un mīkstā inventāra iegādei;</w:t>
      </w:r>
    </w:p>
    <w:p w14:paraId="502294F7" w14:textId="77777777" w:rsidR="008B5A90" w:rsidRPr="006D3698" w:rsidRDefault="008B5A90" w:rsidP="008B5A90">
      <w:pPr>
        <w:pStyle w:val="ColorfulList-Accent11"/>
        <w:ind w:left="0"/>
        <w:jc w:val="both"/>
        <w:rPr>
          <w:lang w:val="lv-LV"/>
        </w:rPr>
      </w:pPr>
      <w:r w:rsidRPr="006D3698">
        <w:rPr>
          <w:lang w:val="lv-LV"/>
        </w:rPr>
        <w:t>2.</w:t>
      </w:r>
      <w:r>
        <w:rPr>
          <w:lang w:val="lv-LV"/>
        </w:rPr>
        <w:t>1.3</w:t>
      </w:r>
      <w:r w:rsidRPr="006D3698">
        <w:rPr>
          <w:lang w:val="lv-LV"/>
        </w:rPr>
        <w:t>. pabalstu bērna izglītībai un audzināšanai;</w:t>
      </w:r>
    </w:p>
    <w:p w14:paraId="59B9A012" w14:textId="77777777" w:rsidR="008B5A90" w:rsidRDefault="008B5A90" w:rsidP="008B5A90">
      <w:pPr>
        <w:pStyle w:val="ColorfulList-Accent11"/>
        <w:ind w:left="0"/>
        <w:jc w:val="both"/>
        <w:rPr>
          <w:lang w:val="lv-LV"/>
        </w:rPr>
      </w:pPr>
      <w:r w:rsidRPr="006D3698">
        <w:rPr>
          <w:lang w:val="lv-LV"/>
        </w:rPr>
        <w:t>2.</w:t>
      </w:r>
      <w:r>
        <w:rPr>
          <w:lang w:val="lv-LV"/>
        </w:rPr>
        <w:t>1.</w:t>
      </w:r>
      <w:r w:rsidRPr="006D3698">
        <w:rPr>
          <w:lang w:val="lv-LV"/>
        </w:rPr>
        <w:t>4. pabalstu transporta izdevumu segšanai</w:t>
      </w:r>
      <w:r>
        <w:rPr>
          <w:lang w:val="lv-LV"/>
        </w:rPr>
        <w:t>;</w:t>
      </w:r>
    </w:p>
    <w:p w14:paraId="413EB24C" w14:textId="77777777" w:rsidR="008B5A90" w:rsidRDefault="008B5A90" w:rsidP="008B5A90">
      <w:pPr>
        <w:pStyle w:val="ColorfulList-Accent11"/>
        <w:ind w:left="0"/>
        <w:jc w:val="both"/>
        <w:rPr>
          <w:lang w:val="lv-LV"/>
        </w:rPr>
      </w:pPr>
      <w:r>
        <w:rPr>
          <w:lang w:val="lv-LV"/>
        </w:rPr>
        <w:t>2.2. Pabalstu aizbildnim;</w:t>
      </w:r>
    </w:p>
    <w:p w14:paraId="1D4AECB2" w14:textId="77777777" w:rsidR="008B5A90" w:rsidRDefault="008B5A90" w:rsidP="008B5A90">
      <w:pPr>
        <w:pStyle w:val="ColorfulList-Accent11"/>
        <w:ind w:left="0"/>
        <w:jc w:val="both"/>
        <w:rPr>
          <w:lang w:val="lv-LV"/>
        </w:rPr>
      </w:pPr>
      <w:r>
        <w:rPr>
          <w:lang w:val="lv-LV"/>
        </w:rPr>
        <w:t>2.3. Bārenim pašvaldība piešķir:</w:t>
      </w:r>
    </w:p>
    <w:p w14:paraId="5E672F65" w14:textId="77777777" w:rsidR="008B5A90" w:rsidRPr="00AC463E" w:rsidRDefault="008B5A90" w:rsidP="008B5A90">
      <w:pPr>
        <w:pStyle w:val="ColorfulList-Accent11"/>
        <w:ind w:left="0"/>
        <w:jc w:val="both"/>
        <w:rPr>
          <w:lang w:val="lv-LV"/>
        </w:rPr>
      </w:pPr>
      <w:r>
        <w:rPr>
          <w:lang w:val="et-EE"/>
        </w:rPr>
        <w:t xml:space="preserve">2.3.1. </w:t>
      </w:r>
      <w:r w:rsidRPr="00AC463E">
        <w:rPr>
          <w:lang w:val="lv-LV"/>
        </w:rPr>
        <w:t>vienreizēju pabalstu patstāvīgas dzīves uzsākšanai;</w:t>
      </w:r>
    </w:p>
    <w:p w14:paraId="37922184" w14:textId="77777777" w:rsidR="008B5A90" w:rsidRPr="00AC463E" w:rsidRDefault="008B5A90" w:rsidP="008B5A90">
      <w:pPr>
        <w:pStyle w:val="ColorfulList-Accent11"/>
        <w:ind w:left="0"/>
        <w:jc w:val="both"/>
        <w:rPr>
          <w:lang w:val="lv-LV"/>
        </w:rPr>
      </w:pPr>
      <w:r>
        <w:rPr>
          <w:lang w:val="lv-LV"/>
        </w:rPr>
        <w:t>2.</w:t>
      </w:r>
      <w:r w:rsidRPr="00AC463E">
        <w:rPr>
          <w:lang w:val="lv-LV"/>
        </w:rPr>
        <w:t>3.2.</w:t>
      </w:r>
      <w:r>
        <w:rPr>
          <w:lang w:val="lv-LV"/>
        </w:rPr>
        <w:t xml:space="preserve"> </w:t>
      </w:r>
      <w:r w:rsidRPr="00AC463E">
        <w:rPr>
          <w:lang w:val="lv-LV"/>
        </w:rPr>
        <w:t>vienreizēju pabalstu sadzīves priekšmetu un mīkstā inventāra iegādei;</w:t>
      </w:r>
    </w:p>
    <w:p w14:paraId="7C1C8709" w14:textId="77777777" w:rsidR="008B5A90" w:rsidRPr="00AC463E" w:rsidRDefault="008B5A90" w:rsidP="008B5A90">
      <w:pPr>
        <w:pStyle w:val="ColorfulList-Accent11"/>
        <w:ind w:left="0"/>
        <w:jc w:val="both"/>
        <w:rPr>
          <w:lang w:val="lv-LV"/>
        </w:rPr>
      </w:pPr>
      <w:r>
        <w:rPr>
          <w:lang w:val="lv-LV"/>
        </w:rPr>
        <w:t>2.</w:t>
      </w:r>
      <w:r w:rsidRPr="00AC463E">
        <w:rPr>
          <w:lang w:val="lv-LV"/>
        </w:rPr>
        <w:t>3.3. pabalstu ikmēneša izdevumiem bārenim – mācību iestādes audzēknim;</w:t>
      </w:r>
    </w:p>
    <w:p w14:paraId="6D756C69" w14:textId="77777777" w:rsidR="008B5A90" w:rsidRDefault="008B5A90" w:rsidP="008B5A90">
      <w:pPr>
        <w:pStyle w:val="ColorfulList-Accent11"/>
        <w:ind w:left="0"/>
        <w:jc w:val="both"/>
        <w:rPr>
          <w:lang w:val="lv-LV"/>
        </w:rPr>
      </w:pPr>
      <w:r>
        <w:rPr>
          <w:lang w:val="lv-LV"/>
        </w:rPr>
        <w:t>2.</w:t>
      </w:r>
      <w:r w:rsidRPr="00AC463E">
        <w:rPr>
          <w:lang w:val="lv-LV"/>
        </w:rPr>
        <w:t>3.4. mājokļa pabalstu.</w:t>
      </w:r>
    </w:p>
    <w:p w14:paraId="4CCCF9FF" w14:textId="77777777" w:rsidR="008B5A90" w:rsidRPr="00A763C7" w:rsidRDefault="008B5A90" w:rsidP="008B5A90">
      <w:pPr>
        <w:pStyle w:val="ColorfulList-Accent11"/>
        <w:ind w:left="0"/>
        <w:jc w:val="both"/>
        <w:rPr>
          <w:lang w:val="lv-LV"/>
        </w:rPr>
      </w:pPr>
    </w:p>
    <w:p w14:paraId="6E9F7D3B" w14:textId="77777777" w:rsidR="008B5A90" w:rsidRPr="00633EDE" w:rsidRDefault="008B5A90" w:rsidP="008B5A90">
      <w:pPr>
        <w:pStyle w:val="ColorfulList-Accent11"/>
        <w:ind w:left="0"/>
        <w:contextualSpacing/>
        <w:jc w:val="both"/>
        <w:rPr>
          <w:color w:val="000000"/>
          <w:lang w:val="lv-LV"/>
        </w:rPr>
      </w:pPr>
      <w:r>
        <w:rPr>
          <w:color w:val="000000"/>
          <w:lang w:val="lv-LV"/>
        </w:rPr>
        <w:t>3</w:t>
      </w:r>
      <w:r w:rsidRPr="0054292B">
        <w:rPr>
          <w:color w:val="000000"/>
          <w:lang w:val="lv-LV"/>
        </w:rPr>
        <w:t>.</w:t>
      </w:r>
      <w:r>
        <w:rPr>
          <w:color w:val="000000"/>
          <w:vertAlign w:val="superscript"/>
          <w:lang w:val="lv-LV"/>
        </w:rPr>
        <w:t xml:space="preserve"> </w:t>
      </w:r>
      <w:r>
        <w:rPr>
          <w:color w:val="000000"/>
          <w:lang w:val="lv-LV"/>
        </w:rPr>
        <w:t>Pašvaldības piešķirto p</w:t>
      </w:r>
      <w:r w:rsidRPr="00633EDE">
        <w:rPr>
          <w:color w:val="000000"/>
          <w:lang w:val="lv-LV"/>
        </w:rPr>
        <w:t xml:space="preserve">abalstu pārskaita uz </w:t>
      </w:r>
      <w:r>
        <w:rPr>
          <w:color w:val="000000"/>
          <w:lang w:val="lv-LV"/>
        </w:rPr>
        <w:t xml:space="preserve">pabalsta </w:t>
      </w:r>
      <w:r w:rsidRPr="00633EDE">
        <w:rPr>
          <w:color w:val="000000"/>
          <w:lang w:val="lv-LV"/>
        </w:rPr>
        <w:t>pieprasītāja iesniegumā norādīto kredītiestādes kontu.</w:t>
      </w:r>
    </w:p>
    <w:p w14:paraId="77943937" w14:textId="77777777" w:rsidR="008B5A90" w:rsidRDefault="008B5A90" w:rsidP="008B5A90"/>
    <w:p w14:paraId="0C63EBB2" w14:textId="77777777" w:rsidR="008B5A90" w:rsidRDefault="008B5A90" w:rsidP="008B5A90">
      <w:pPr>
        <w:ind w:left="720" w:right="-392"/>
        <w:jc w:val="center"/>
        <w:rPr>
          <w:b/>
          <w:bCs/>
        </w:rPr>
      </w:pPr>
      <w:r w:rsidRPr="000259F3">
        <w:rPr>
          <w:b/>
          <w:bCs/>
        </w:rPr>
        <w:t>II. Pabalsti audžuģimenei</w:t>
      </w:r>
    </w:p>
    <w:p w14:paraId="7055B0C0" w14:textId="77777777" w:rsidR="008B5A90" w:rsidRPr="000259F3" w:rsidRDefault="008B5A90" w:rsidP="008B5A90">
      <w:pPr>
        <w:ind w:left="720" w:right="-392"/>
        <w:jc w:val="center"/>
        <w:rPr>
          <w:b/>
          <w:bCs/>
        </w:rPr>
      </w:pPr>
    </w:p>
    <w:p w14:paraId="226AB295" w14:textId="77777777" w:rsidR="008B5A90" w:rsidRDefault="008B5A90" w:rsidP="008B5A90">
      <w:pPr>
        <w:pStyle w:val="ColorfulList-Accent11"/>
        <w:ind w:left="0"/>
        <w:contextualSpacing/>
        <w:jc w:val="both"/>
        <w:rPr>
          <w:lang w:val="lv-LV"/>
        </w:rPr>
      </w:pPr>
      <w:r>
        <w:rPr>
          <w:lang w:val="lv-LV"/>
        </w:rPr>
        <w:t xml:space="preserve">4. </w:t>
      </w:r>
      <w:r w:rsidRPr="00806E9B">
        <w:rPr>
          <w:lang w:val="lv-LV"/>
        </w:rPr>
        <w:t>Pabalstus audžuģimenei</w:t>
      </w:r>
      <w:r>
        <w:rPr>
          <w:lang w:val="lv-LV"/>
        </w:rPr>
        <w:t xml:space="preserve"> </w:t>
      </w:r>
      <w:r w:rsidRPr="00806E9B">
        <w:rPr>
          <w:lang w:val="lv-LV"/>
        </w:rPr>
        <w:t>ir tiesības saņemt audžuģimenei, kurai ir noslēgts līgums ar</w:t>
      </w:r>
      <w:r>
        <w:rPr>
          <w:lang w:val="lv-LV"/>
        </w:rPr>
        <w:t xml:space="preserve"> pašvaldību</w:t>
      </w:r>
      <w:r w:rsidRPr="00D87EBD">
        <w:rPr>
          <w:lang w:val="lv-LV"/>
        </w:rPr>
        <w:t xml:space="preserve"> </w:t>
      </w:r>
      <w:r w:rsidRPr="00D103B2">
        <w:rPr>
          <w:lang w:val="lv-LV"/>
        </w:rPr>
        <w:t>par bērna ievietošanu</w:t>
      </w:r>
      <w:r w:rsidRPr="00806E9B">
        <w:rPr>
          <w:lang w:val="lv-LV"/>
        </w:rPr>
        <w:t xml:space="preserve"> audžuģimenē</w:t>
      </w:r>
      <w:r>
        <w:rPr>
          <w:lang w:val="lv-LV"/>
        </w:rPr>
        <w:t xml:space="preserve">, </w:t>
      </w:r>
      <w:r w:rsidRPr="00D02F05">
        <w:rPr>
          <w:lang w:val="lv-LV"/>
        </w:rPr>
        <w:t xml:space="preserve">izņemot </w:t>
      </w:r>
      <w:r>
        <w:rPr>
          <w:lang w:val="lv-LV"/>
        </w:rPr>
        <w:t>Noteikumu 2.1.4.</w:t>
      </w:r>
      <w:r w:rsidRPr="00D02F05">
        <w:rPr>
          <w:lang w:val="lv-LV"/>
        </w:rPr>
        <w:t xml:space="preserve"> </w:t>
      </w:r>
      <w:r>
        <w:rPr>
          <w:lang w:val="lv-LV"/>
        </w:rPr>
        <w:t>apakš</w:t>
      </w:r>
      <w:r w:rsidRPr="00D02F05">
        <w:rPr>
          <w:lang w:val="lv-LV"/>
        </w:rPr>
        <w:t xml:space="preserve">punktā minēto pabalstu, kuru ir tiesības saņemt laulātiem (personai) pēc audžuģimenes mācību programmas apgūšanas un </w:t>
      </w:r>
      <w:r w:rsidRPr="00D02F05">
        <w:rPr>
          <w:lang w:val="lv-LV"/>
        </w:rPr>
        <w:lastRenderedPageBreak/>
        <w:t xml:space="preserve">Dobeles novada Bāriņtiesas </w:t>
      </w:r>
      <w:r w:rsidRPr="00CA1C51">
        <w:rPr>
          <w:lang w:val="lv-LV"/>
        </w:rPr>
        <w:t xml:space="preserve"> (turpmāk – Bāriņtiesa) lēmuma </w:t>
      </w:r>
      <w:r w:rsidRPr="00D02F05">
        <w:rPr>
          <w:lang w:val="lv-LV"/>
        </w:rPr>
        <w:t xml:space="preserve"> par audžuģimenes statusa piešķiršanu pieņemšanas.</w:t>
      </w:r>
    </w:p>
    <w:p w14:paraId="7251C947" w14:textId="77777777" w:rsidR="008B5A90" w:rsidRDefault="008B5A90" w:rsidP="008B5A90">
      <w:pPr>
        <w:pStyle w:val="ColorfulList-Accent11"/>
        <w:ind w:left="0"/>
        <w:contextualSpacing/>
        <w:jc w:val="both"/>
        <w:rPr>
          <w:lang w:val="et-EE"/>
        </w:rPr>
      </w:pPr>
    </w:p>
    <w:p w14:paraId="46A3B01D" w14:textId="77777777" w:rsidR="008B5A90" w:rsidRPr="00AC463E" w:rsidRDefault="008B5A90" w:rsidP="008B5A90">
      <w:pPr>
        <w:pStyle w:val="ColorfulList-Accent11"/>
        <w:ind w:left="0"/>
        <w:contextualSpacing/>
        <w:jc w:val="both"/>
        <w:rPr>
          <w:lang w:val="lv-LV"/>
        </w:rPr>
      </w:pPr>
      <w:r>
        <w:rPr>
          <w:lang w:val="lv-LV"/>
        </w:rPr>
        <w:t xml:space="preserve">5. </w:t>
      </w:r>
      <w:r w:rsidRPr="00AC463E">
        <w:rPr>
          <w:lang w:val="lv-LV"/>
        </w:rPr>
        <w:t>Pabalsta bērna uzturam apmērs ir 300</w:t>
      </w:r>
      <w:r w:rsidRPr="00AC463E">
        <w:rPr>
          <w:i/>
          <w:iCs/>
          <w:lang w:val="lv-LV"/>
        </w:rPr>
        <w:t xml:space="preserve"> </w:t>
      </w:r>
      <w:proofErr w:type="spellStart"/>
      <w:r w:rsidRPr="00AC463E">
        <w:rPr>
          <w:i/>
          <w:iCs/>
          <w:lang w:val="lv-LV"/>
        </w:rPr>
        <w:t>euro</w:t>
      </w:r>
      <w:proofErr w:type="spellEnd"/>
      <w:r w:rsidRPr="00AC463E">
        <w:rPr>
          <w:lang w:val="lv-LV"/>
        </w:rPr>
        <w:t xml:space="preserve"> mēnesī katram audžuģimenē ievietotam bērnam. Par nepilnu mēnesi pabalsta bērna uzturam apmērs tiek aprēķināts proporcionāli dienu skaitam.</w:t>
      </w:r>
    </w:p>
    <w:p w14:paraId="10A8242D" w14:textId="77777777" w:rsidR="008B5A90" w:rsidRPr="00AC463E" w:rsidRDefault="008B5A90" w:rsidP="008B5A90">
      <w:pPr>
        <w:ind w:left="720"/>
        <w:jc w:val="both"/>
        <w:rPr>
          <w:i/>
          <w:iCs/>
          <w:sz w:val="20"/>
          <w:szCs w:val="20"/>
        </w:rPr>
      </w:pPr>
    </w:p>
    <w:p w14:paraId="1D808B72" w14:textId="77777777" w:rsidR="008B5A90" w:rsidRPr="00AC463E" w:rsidRDefault="008B5A90" w:rsidP="008B5A90">
      <w:pPr>
        <w:pStyle w:val="ColorfulList-Accent11"/>
        <w:ind w:left="0"/>
        <w:contextualSpacing/>
        <w:jc w:val="both"/>
        <w:rPr>
          <w:lang w:val="lv-LV"/>
        </w:rPr>
      </w:pPr>
      <w:r>
        <w:rPr>
          <w:lang w:val="lv-LV"/>
        </w:rPr>
        <w:t>6</w:t>
      </w:r>
      <w:r w:rsidRPr="00AC463E">
        <w:rPr>
          <w:lang w:val="lv-LV"/>
        </w:rPr>
        <w:t xml:space="preserve">. Pabalsts apģērba un mīkstā inventāra iegādei tiek piešķirts 250 </w:t>
      </w:r>
      <w:proofErr w:type="spellStart"/>
      <w:r w:rsidRPr="00AC463E">
        <w:rPr>
          <w:i/>
          <w:iCs/>
          <w:lang w:val="lv-LV"/>
        </w:rPr>
        <w:t>euro</w:t>
      </w:r>
      <w:proofErr w:type="spellEnd"/>
      <w:r w:rsidRPr="00AC463E">
        <w:rPr>
          <w:lang w:val="lv-LV"/>
        </w:rPr>
        <w:t xml:space="preserve"> apmērā katram audžuģimenē ievietotam bērnam.</w:t>
      </w:r>
    </w:p>
    <w:p w14:paraId="6772579F" w14:textId="77777777" w:rsidR="008B5A90" w:rsidRPr="00AC463E" w:rsidRDefault="008B5A90" w:rsidP="008B5A90">
      <w:pPr>
        <w:pStyle w:val="ColorfulList-Accent11"/>
        <w:jc w:val="both"/>
        <w:rPr>
          <w:lang w:val="lv-LV"/>
        </w:rPr>
      </w:pPr>
    </w:p>
    <w:p w14:paraId="28986C58" w14:textId="77777777" w:rsidR="008B5A90" w:rsidRPr="00AC463E" w:rsidRDefault="008B5A90" w:rsidP="008B5A90">
      <w:pPr>
        <w:pStyle w:val="ColorfulList-Accent11"/>
        <w:ind w:left="0"/>
        <w:contextualSpacing/>
        <w:jc w:val="both"/>
        <w:rPr>
          <w:lang w:val="lv-LV"/>
        </w:rPr>
      </w:pPr>
      <w:r>
        <w:rPr>
          <w:lang w:val="lv-LV"/>
        </w:rPr>
        <w:t>7</w:t>
      </w:r>
      <w:r w:rsidRPr="00AC463E">
        <w:rPr>
          <w:lang w:val="lv-LV"/>
        </w:rPr>
        <w:t xml:space="preserve">. </w:t>
      </w:r>
      <w:r>
        <w:rPr>
          <w:lang w:val="lv-LV"/>
        </w:rPr>
        <w:t>Noteikumu 6.punktā minētais pabalsts</w:t>
      </w:r>
      <w:r w:rsidRPr="00AC463E">
        <w:rPr>
          <w:lang w:val="lv-LV"/>
        </w:rPr>
        <w:t xml:space="preserve"> ir vienreizējs un tiek piešķirts pēc līguma par bērna ievietošanu audžuģimenē noslēgšanas.</w:t>
      </w:r>
    </w:p>
    <w:p w14:paraId="7A812FED" w14:textId="77777777" w:rsidR="008B5A90" w:rsidRPr="00AC463E" w:rsidRDefault="008B5A90" w:rsidP="008B5A90">
      <w:pPr>
        <w:pStyle w:val="ListParagraph"/>
        <w:jc w:val="both"/>
      </w:pPr>
    </w:p>
    <w:p w14:paraId="49188DA2" w14:textId="77777777" w:rsidR="008B5A90" w:rsidRPr="00AC463E" w:rsidRDefault="008B5A90" w:rsidP="008B5A90">
      <w:pPr>
        <w:pStyle w:val="ColorfulList-Accent11"/>
        <w:ind w:left="0"/>
        <w:contextualSpacing/>
        <w:jc w:val="both"/>
        <w:rPr>
          <w:color w:val="000000"/>
          <w:lang w:val="lv-LV"/>
        </w:rPr>
      </w:pPr>
      <w:r>
        <w:rPr>
          <w:lang w:val="lv-LV"/>
        </w:rPr>
        <w:t>8</w:t>
      </w:r>
      <w:r w:rsidRPr="00AC463E">
        <w:rPr>
          <w:lang w:val="lv-LV"/>
        </w:rPr>
        <w:t>. Pabalst</w:t>
      </w:r>
      <w:r>
        <w:rPr>
          <w:lang w:val="lv-LV"/>
        </w:rPr>
        <w:t>a</w:t>
      </w:r>
      <w:r w:rsidRPr="00AC463E">
        <w:rPr>
          <w:lang w:val="lv-LV"/>
        </w:rPr>
        <w:t xml:space="preserve"> bērna izglītībai un audzināšanai apmērs </w:t>
      </w:r>
      <w:r w:rsidRPr="00AC463E">
        <w:rPr>
          <w:color w:val="000000"/>
          <w:lang w:val="lv-LV"/>
        </w:rPr>
        <w:t>12 mēnešu periodā</w:t>
      </w:r>
      <w:r w:rsidRPr="00AC463E">
        <w:rPr>
          <w:lang w:val="lv-LV"/>
        </w:rPr>
        <w:t xml:space="preserve"> ir 250 </w:t>
      </w:r>
      <w:proofErr w:type="spellStart"/>
      <w:r w:rsidRPr="00AC463E">
        <w:rPr>
          <w:i/>
          <w:iCs/>
          <w:lang w:val="lv-LV"/>
        </w:rPr>
        <w:t>e</w:t>
      </w:r>
      <w:r w:rsidRPr="00AC463E">
        <w:rPr>
          <w:i/>
          <w:lang w:val="lv-LV"/>
        </w:rPr>
        <w:t>uro</w:t>
      </w:r>
      <w:proofErr w:type="spellEnd"/>
      <w:r w:rsidRPr="00AC463E">
        <w:rPr>
          <w:lang w:val="lv-LV"/>
        </w:rPr>
        <w:t xml:space="preserve"> katram audžuģimenē ievietotam bērnam</w:t>
      </w:r>
      <w:r w:rsidRPr="00AC463E">
        <w:rPr>
          <w:color w:val="000000"/>
          <w:lang w:val="lv-LV"/>
        </w:rPr>
        <w:t>.</w:t>
      </w:r>
    </w:p>
    <w:p w14:paraId="4DFE677A" w14:textId="77777777" w:rsidR="008B5A90" w:rsidRPr="00AC463E" w:rsidRDefault="008B5A90" w:rsidP="008B5A90">
      <w:pPr>
        <w:ind w:left="720"/>
        <w:jc w:val="both"/>
        <w:rPr>
          <w:i/>
          <w:iCs/>
          <w:sz w:val="20"/>
          <w:szCs w:val="20"/>
        </w:rPr>
      </w:pPr>
    </w:p>
    <w:p w14:paraId="33D4952D" w14:textId="77777777" w:rsidR="008B5A90" w:rsidRPr="00AC463E" w:rsidRDefault="008B5A90" w:rsidP="008B5A90">
      <w:pPr>
        <w:pStyle w:val="Sarakstarindkopa1"/>
        <w:ind w:left="0"/>
        <w:rPr>
          <w:lang w:val="lv-LV"/>
        </w:rPr>
      </w:pPr>
      <w:r>
        <w:rPr>
          <w:lang w:val="lv-LV"/>
        </w:rPr>
        <w:t>9</w:t>
      </w:r>
      <w:r w:rsidRPr="00AC463E">
        <w:rPr>
          <w:lang w:val="lv-LV"/>
        </w:rPr>
        <w:t xml:space="preserve">. Pabalsts transporta izdevumu segšanai ir vienreizējs un tā apmērs ir 50 </w:t>
      </w:r>
      <w:proofErr w:type="spellStart"/>
      <w:r w:rsidRPr="00AC463E">
        <w:rPr>
          <w:i/>
          <w:lang w:val="lv-LV"/>
        </w:rPr>
        <w:t>euro</w:t>
      </w:r>
      <w:proofErr w:type="spellEnd"/>
      <w:r w:rsidRPr="00AC463E">
        <w:rPr>
          <w:lang w:val="lv-LV"/>
        </w:rPr>
        <w:t>.</w:t>
      </w:r>
      <w:r>
        <w:rPr>
          <w:lang w:val="lv-LV"/>
        </w:rPr>
        <w:t xml:space="preserve"> </w:t>
      </w:r>
      <w:r w:rsidRPr="00AC463E">
        <w:rPr>
          <w:lang w:val="lv-LV"/>
        </w:rPr>
        <w:t>Pabalst</w:t>
      </w:r>
      <w:r>
        <w:rPr>
          <w:lang w:val="lv-LV"/>
        </w:rPr>
        <w:t>u</w:t>
      </w:r>
      <w:r w:rsidRPr="00AC463E">
        <w:rPr>
          <w:lang w:val="lv-LV"/>
        </w:rPr>
        <w:t xml:space="preserve"> piešķir laulātiem (personai), kuri apguvuši audžuģimenes mācību programmu ārpus Dobeles novada administratīvās teritorijas.</w:t>
      </w:r>
    </w:p>
    <w:p w14:paraId="7D6BC1BA" w14:textId="77777777" w:rsidR="008B5A90" w:rsidRPr="00AC463E" w:rsidRDefault="008B5A90" w:rsidP="008B5A90">
      <w:pPr>
        <w:ind w:left="720"/>
        <w:jc w:val="both"/>
        <w:rPr>
          <w:i/>
          <w:iCs/>
          <w:sz w:val="20"/>
          <w:szCs w:val="20"/>
        </w:rPr>
      </w:pPr>
    </w:p>
    <w:p w14:paraId="29F3E95E" w14:textId="77777777" w:rsidR="008B5A90" w:rsidRPr="00AC463E" w:rsidRDefault="008B5A90" w:rsidP="008B5A90">
      <w:pPr>
        <w:pStyle w:val="Sarakstarindkopa1"/>
        <w:ind w:left="0"/>
        <w:rPr>
          <w:lang w:val="lv-LV"/>
        </w:rPr>
      </w:pPr>
    </w:p>
    <w:p w14:paraId="0D4C8B1A" w14:textId="77777777" w:rsidR="008B5A90" w:rsidRPr="005A2688" w:rsidRDefault="008B5A90" w:rsidP="008B5A90">
      <w:pPr>
        <w:pStyle w:val="Sarakstarindkopa1"/>
        <w:ind w:left="340"/>
        <w:jc w:val="center"/>
        <w:rPr>
          <w:b/>
          <w:lang w:val="lv-LV"/>
        </w:rPr>
      </w:pPr>
      <w:r w:rsidRPr="00633EDE">
        <w:rPr>
          <w:b/>
        </w:rPr>
        <w:t>II</w:t>
      </w:r>
      <w:r>
        <w:rPr>
          <w:b/>
        </w:rPr>
        <w:t>I</w:t>
      </w:r>
      <w:r w:rsidRPr="00633EDE">
        <w:rPr>
          <w:b/>
        </w:rPr>
        <w:t xml:space="preserve">. </w:t>
      </w:r>
      <w:r w:rsidRPr="005A2688">
        <w:rPr>
          <w:b/>
          <w:lang w:val="lv-LV"/>
        </w:rPr>
        <w:t>Pabalsts aizbildnim</w:t>
      </w:r>
    </w:p>
    <w:p w14:paraId="4C8110A7" w14:textId="77777777" w:rsidR="008B5A90" w:rsidRPr="005A2688" w:rsidRDefault="008B5A90" w:rsidP="008B5A90">
      <w:pPr>
        <w:pStyle w:val="Sarakstarindkopa1"/>
        <w:ind w:left="340"/>
        <w:jc w:val="center"/>
        <w:rPr>
          <w:b/>
          <w:lang w:val="lv-LV"/>
        </w:rPr>
      </w:pPr>
    </w:p>
    <w:p w14:paraId="0E68B6F4" w14:textId="77777777" w:rsidR="008B5A90" w:rsidRPr="005A2688" w:rsidRDefault="008B5A90" w:rsidP="008B5A90">
      <w:pPr>
        <w:pStyle w:val="Sarakstarindkopa1"/>
        <w:ind w:left="0"/>
        <w:rPr>
          <w:lang w:val="lv-LV"/>
        </w:rPr>
      </w:pPr>
      <w:r w:rsidRPr="005A2688">
        <w:rPr>
          <w:lang w:val="lv-LV"/>
        </w:rPr>
        <w:t>1</w:t>
      </w:r>
      <w:r>
        <w:rPr>
          <w:lang w:val="lv-LV"/>
        </w:rPr>
        <w:t>0</w:t>
      </w:r>
      <w:r w:rsidRPr="005A2688">
        <w:rPr>
          <w:lang w:val="lv-LV"/>
        </w:rPr>
        <w:t>.</w:t>
      </w:r>
      <w:r w:rsidRPr="005A2688">
        <w:rPr>
          <w:vertAlign w:val="superscript"/>
          <w:lang w:val="lv-LV"/>
        </w:rPr>
        <w:t xml:space="preserve">  </w:t>
      </w:r>
      <w:r w:rsidRPr="005A2688">
        <w:rPr>
          <w:lang w:val="lv-LV"/>
        </w:rPr>
        <w:t>Pašvaldība aizbildnim piešķir pabalstu bērna izglītībai un audzināšanai.</w:t>
      </w:r>
    </w:p>
    <w:p w14:paraId="623F71C6" w14:textId="77777777" w:rsidR="008B5A90" w:rsidRPr="005A2688" w:rsidRDefault="008B5A90" w:rsidP="008B5A90">
      <w:pPr>
        <w:ind w:left="720"/>
        <w:jc w:val="both"/>
        <w:rPr>
          <w:i/>
          <w:iCs/>
          <w:sz w:val="20"/>
          <w:szCs w:val="20"/>
        </w:rPr>
      </w:pPr>
    </w:p>
    <w:p w14:paraId="36FCAF8B" w14:textId="77777777" w:rsidR="008B5A90" w:rsidRPr="005A2688" w:rsidRDefault="008B5A90" w:rsidP="008B5A90">
      <w:pPr>
        <w:pStyle w:val="ColorfulList-Accent11"/>
        <w:ind w:left="0"/>
        <w:contextualSpacing/>
        <w:jc w:val="both"/>
        <w:rPr>
          <w:lang w:val="lv-LV"/>
        </w:rPr>
      </w:pPr>
      <w:r w:rsidRPr="005A2688">
        <w:rPr>
          <w:lang w:val="lv-LV"/>
        </w:rPr>
        <w:t>1</w:t>
      </w:r>
      <w:r>
        <w:rPr>
          <w:lang w:val="lv-LV"/>
        </w:rPr>
        <w:t>1</w:t>
      </w:r>
      <w:r w:rsidRPr="005A2688">
        <w:rPr>
          <w:lang w:val="lv-LV"/>
        </w:rPr>
        <w:t>.</w:t>
      </w:r>
      <w:r w:rsidRPr="005A2688">
        <w:rPr>
          <w:vertAlign w:val="superscript"/>
          <w:lang w:val="lv-LV"/>
        </w:rPr>
        <w:t xml:space="preserve">  </w:t>
      </w:r>
      <w:r w:rsidRPr="005A2688">
        <w:rPr>
          <w:lang w:val="lv-LV"/>
        </w:rPr>
        <w:t>Pabalsta bērna izglītībai un audzināšanai apmērs 12 mēnešu periodā ir 2</w:t>
      </w:r>
      <w:r w:rsidRPr="005A2688">
        <w:rPr>
          <w:iCs/>
          <w:lang w:val="lv-LV"/>
        </w:rPr>
        <w:t>50</w:t>
      </w:r>
      <w:r w:rsidRPr="005A2688">
        <w:rPr>
          <w:i/>
          <w:iCs/>
          <w:lang w:val="lv-LV"/>
        </w:rPr>
        <w:t xml:space="preserve"> </w:t>
      </w:r>
      <w:proofErr w:type="spellStart"/>
      <w:r w:rsidRPr="005A2688">
        <w:rPr>
          <w:i/>
          <w:iCs/>
          <w:lang w:val="lv-LV"/>
        </w:rPr>
        <w:t>euro</w:t>
      </w:r>
      <w:proofErr w:type="spellEnd"/>
      <w:r w:rsidRPr="005A2688">
        <w:rPr>
          <w:lang w:val="lv-LV"/>
        </w:rPr>
        <w:t xml:space="preserve"> katram aizbildnībā esošam bērnam.</w:t>
      </w:r>
    </w:p>
    <w:p w14:paraId="16E72F94" w14:textId="77777777" w:rsidR="008B5A90" w:rsidRPr="00AC463E" w:rsidRDefault="008B5A90" w:rsidP="008B5A90"/>
    <w:p w14:paraId="3E191091" w14:textId="77777777" w:rsidR="008B5A90" w:rsidRDefault="008B5A90" w:rsidP="008B5A90">
      <w:pPr>
        <w:pStyle w:val="ColorfulList-Accent11"/>
        <w:jc w:val="center"/>
        <w:rPr>
          <w:b/>
          <w:bCs/>
          <w:lang w:val="lv-LV"/>
        </w:rPr>
      </w:pPr>
      <w:r w:rsidRPr="00CA1C51">
        <w:rPr>
          <w:b/>
          <w:bCs/>
          <w:lang w:val="et-EE"/>
        </w:rPr>
        <w:t>I</w:t>
      </w:r>
      <w:r>
        <w:rPr>
          <w:b/>
          <w:bCs/>
          <w:lang w:val="et-EE"/>
        </w:rPr>
        <w:t>V</w:t>
      </w:r>
      <w:r w:rsidRPr="00CA1C51">
        <w:rPr>
          <w:b/>
          <w:bCs/>
          <w:lang w:val="et-EE"/>
        </w:rPr>
        <w:t xml:space="preserve">. </w:t>
      </w:r>
      <w:r w:rsidRPr="0069229F">
        <w:rPr>
          <w:b/>
          <w:bCs/>
          <w:lang w:val="lv-LV"/>
        </w:rPr>
        <w:t>Pabalsti bārenim</w:t>
      </w:r>
    </w:p>
    <w:p w14:paraId="629D4F4F" w14:textId="77777777" w:rsidR="008B5A90" w:rsidRPr="0069229F" w:rsidRDefault="008B5A90" w:rsidP="008B5A90">
      <w:pPr>
        <w:pStyle w:val="ColorfulList-Accent11"/>
        <w:jc w:val="center"/>
        <w:rPr>
          <w:b/>
          <w:bCs/>
          <w:lang w:val="lv-LV"/>
        </w:rPr>
      </w:pPr>
    </w:p>
    <w:p w14:paraId="47F87239" w14:textId="77777777" w:rsidR="008B5A90" w:rsidRDefault="008B5A90" w:rsidP="008B5A90">
      <w:pPr>
        <w:pStyle w:val="ColorfulList-Accent11"/>
        <w:ind w:left="0"/>
        <w:contextualSpacing/>
        <w:jc w:val="both"/>
        <w:rPr>
          <w:lang w:val="lv-LV"/>
        </w:rPr>
      </w:pPr>
      <w:r>
        <w:rPr>
          <w:lang w:val="lv-LV"/>
        </w:rPr>
        <w:t xml:space="preserve">12.  </w:t>
      </w:r>
      <w:r w:rsidRPr="00806E9B">
        <w:rPr>
          <w:lang w:val="lv-LV"/>
        </w:rPr>
        <w:t xml:space="preserve">Pabalstus bārenim ir tiesības saņemt bārenim, par kura </w:t>
      </w:r>
      <w:proofErr w:type="spellStart"/>
      <w:r w:rsidRPr="00806E9B">
        <w:rPr>
          <w:lang w:val="lv-LV"/>
        </w:rPr>
        <w:t>ārpusģimenes</w:t>
      </w:r>
      <w:proofErr w:type="spellEnd"/>
      <w:r w:rsidRPr="00806E9B">
        <w:rPr>
          <w:lang w:val="lv-LV"/>
        </w:rPr>
        <w:t xml:space="preserve"> aprūpi lēmumu ir pieņēmusi Bāriņtiesa.</w:t>
      </w:r>
    </w:p>
    <w:p w14:paraId="2142DD75" w14:textId="77777777" w:rsidR="008B5A90" w:rsidRPr="0069229F" w:rsidRDefault="008B5A90" w:rsidP="008B5A90">
      <w:pPr>
        <w:pStyle w:val="ColorfulList-Accent11"/>
        <w:ind w:left="0"/>
        <w:jc w:val="both"/>
        <w:rPr>
          <w:lang w:val="lv-LV"/>
        </w:rPr>
      </w:pPr>
    </w:p>
    <w:p w14:paraId="1D36A8CC" w14:textId="77777777" w:rsidR="008B5A90" w:rsidRPr="0069229F" w:rsidRDefault="008B5A90" w:rsidP="008B5A90">
      <w:pPr>
        <w:pStyle w:val="ColorfulList-Accent11"/>
        <w:ind w:left="0"/>
        <w:contextualSpacing/>
        <w:jc w:val="both"/>
        <w:rPr>
          <w:lang w:val="lv-LV"/>
        </w:rPr>
      </w:pPr>
      <w:r w:rsidRPr="0069229F">
        <w:rPr>
          <w:lang w:val="lv-LV"/>
        </w:rPr>
        <w:t>1</w:t>
      </w:r>
      <w:r>
        <w:rPr>
          <w:lang w:val="lv-LV"/>
        </w:rPr>
        <w:t>3</w:t>
      </w:r>
      <w:r w:rsidRPr="0069229F">
        <w:rPr>
          <w:lang w:val="lv-LV"/>
        </w:rPr>
        <w:t>. Vienreizēja pabalsta patstāvīgas dzīves uzsākšanai apmērs ir 218</w:t>
      </w:r>
      <w:r w:rsidRPr="0069229F">
        <w:rPr>
          <w:color w:val="FF0000"/>
          <w:lang w:val="lv-LV"/>
        </w:rPr>
        <w:t xml:space="preserve"> </w:t>
      </w:r>
      <w:proofErr w:type="spellStart"/>
      <w:r w:rsidRPr="0069229F">
        <w:rPr>
          <w:i/>
          <w:iCs/>
          <w:lang w:val="lv-LV"/>
        </w:rPr>
        <w:t>euro</w:t>
      </w:r>
      <w:proofErr w:type="spellEnd"/>
      <w:r w:rsidRPr="0069229F">
        <w:rPr>
          <w:lang w:val="lv-LV"/>
        </w:rPr>
        <w:t xml:space="preserve">, </w:t>
      </w:r>
      <w:r w:rsidRPr="0069229F">
        <w:rPr>
          <w:lang w:val="lv-LV" w:eastAsia="et-EE"/>
        </w:rPr>
        <w:t xml:space="preserve">personai ar invaliditāti kopš bērnības </w:t>
      </w:r>
      <w:r w:rsidRPr="0069229F">
        <w:rPr>
          <w:lang w:val="lv-LV"/>
        </w:rPr>
        <w:t xml:space="preserve">- 327 </w:t>
      </w:r>
      <w:proofErr w:type="spellStart"/>
      <w:r w:rsidRPr="0069229F">
        <w:rPr>
          <w:i/>
          <w:iCs/>
          <w:lang w:val="lv-LV"/>
        </w:rPr>
        <w:t>euro</w:t>
      </w:r>
      <w:proofErr w:type="spellEnd"/>
      <w:r w:rsidRPr="0069229F">
        <w:rPr>
          <w:lang w:val="lv-LV"/>
        </w:rPr>
        <w:t xml:space="preserve">. </w:t>
      </w:r>
    </w:p>
    <w:p w14:paraId="54F66509" w14:textId="77777777" w:rsidR="008B5A90" w:rsidRPr="0069229F" w:rsidRDefault="008B5A90" w:rsidP="008B5A90">
      <w:pPr>
        <w:pStyle w:val="ColorfulList-Accent11"/>
        <w:ind w:left="0"/>
        <w:jc w:val="both"/>
        <w:rPr>
          <w:lang w:val="lv-LV"/>
        </w:rPr>
      </w:pPr>
    </w:p>
    <w:p w14:paraId="0B8EFCB0" w14:textId="77777777" w:rsidR="008B5A90" w:rsidRPr="0069229F" w:rsidRDefault="008B5A90" w:rsidP="008B5A90">
      <w:pPr>
        <w:pStyle w:val="ColorfulList-Accent11"/>
        <w:ind w:left="0"/>
        <w:contextualSpacing/>
        <w:jc w:val="both"/>
        <w:rPr>
          <w:i/>
          <w:iCs/>
          <w:lang w:val="lv-LV"/>
        </w:rPr>
      </w:pPr>
      <w:r w:rsidRPr="0069229F">
        <w:rPr>
          <w:lang w:val="lv-LV"/>
        </w:rPr>
        <w:t>1</w:t>
      </w:r>
      <w:r>
        <w:rPr>
          <w:lang w:val="lv-LV"/>
        </w:rPr>
        <w:t>4</w:t>
      </w:r>
      <w:r w:rsidRPr="0069229F">
        <w:rPr>
          <w:lang w:val="lv-LV"/>
        </w:rPr>
        <w:t xml:space="preserve">. Vienreizēja pabalsta sadzīves priekšmetu un mīkstā inventāra iegādei apmērs ir 821 </w:t>
      </w:r>
      <w:proofErr w:type="spellStart"/>
      <w:r w:rsidRPr="0069229F">
        <w:rPr>
          <w:i/>
          <w:iCs/>
          <w:lang w:val="lv-LV"/>
        </w:rPr>
        <w:t>euro</w:t>
      </w:r>
      <w:proofErr w:type="spellEnd"/>
      <w:r w:rsidRPr="0069229F">
        <w:rPr>
          <w:i/>
          <w:iCs/>
          <w:lang w:val="lv-LV"/>
        </w:rPr>
        <w:t>.</w:t>
      </w:r>
    </w:p>
    <w:p w14:paraId="0780AD6E" w14:textId="77777777" w:rsidR="008B5A90" w:rsidRPr="0069229F" w:rsidRDefault="008B5A90" w:rsidP="008B5A90">
      <w:pPr>
        <w:pStyle w:val="ColorfulList-Accent11"/>
        <w:ind w:left="360"/>
        <w:contextualSpacing/>
        <w:jc w:val="both"/>
        <w:rPr>
          <w:lang w:val="lv-LV"/>
        </w:rPr>
      </w:pPr>
    </w:p>
    <w:p w14:paraId="6E89FEFE" w14:textId="77777777" w:rsidR="008B5A90" w:rsidRPr="0069229F" w:rsidRDefault="008B5A90" w:rsidP="008B5A90">
      <w:pPr>
        <w:pStyle w:val="ColorfulList-Accent11"/>
        <w:ind w:left="0"/>
        <w:contextualSpacing/>
        <w:jc w:val="both"/>
        <w:rPr>
          <w:lang w:val="lv-LV"/>
        </w:rPr>
      </w:pPr>
      <w:r>
        <w:rPr>
          <w:lang w:val="lv-LV"/>
        </w:rPr>
        <w:t>15</w:t>
      </w:r>
      <w:r w:rsidRPr="0069229F">
        <w:rPr>
          <w:lang w:val="lv-LV"/>
        </w:rPr>
        <w:t xml:space="preserve">. Pabalsts ikmēneša izdevumiem bārenim – mācību iestādes audzēknim ir 109 </w:t>
      </w:r>
      <w:proofErr w:type="spellStart"/>
      <w:r w:rsidRPr="0069229F">
        <w:rPr>
          <w:i/>
          <w:iCs/>
          <w:lang w:val="lv-LV"/>
        </w:rPr>
        <w:t>euro</w:t>
      </w:r>
      <w:proofErr w:type="spellEnd"/>
      <w:r w:rsidRPr="0069229F">
        <w:rPr>
          <w:i/>
          <w:iCs/>
          <w:lang w:val="lv-LV"/>
        </w:rPr>
        <w:t xml:space="preserve"> </w:t>
      </w:r>
      <w:r w:rsidRPr="0069229F">
        <w:rPr>
          <w:lang w:val="lv-LV"/>
        </w:rPr>
        <w:t xml:space="preserve">mēnesī, </w:t>
      </w:r>
      <w:r w:rsidRPr="0069229F">
        <w:rPr>
          <w:lang w:val="lv-LV" w:eastAsia="et-EE"/>
        </w:rPr>
        <w:t xml:space="preserve">personai ar invaliditāti kopš bērnības </w:t>
      </w:r>
      <w:r w:rsidRPr="0069229F">
        <w:rPr>
          <w:lang w:val="lv-LV"/>
        </w:rPr>
        <w:t xml:space="preserve">163 </w:t>
      </w:r>
      <w:proofErr w:type="spellStart"/>
      <w:r w:rsidRPr="0069229F">
        <w:rPr>
          <w:i/>
          <w:iCs/>
          <w:lang w:val="lv-LV"/>
        </w:rPr>
        <w:t>euro</w:t>
      </w:r>
      <w:proofErr w:type="spellEnd"/>
      <w:r w:rsidRPr="0069229F">
        <w:rPr>
          <w:lang w:val="lv-LV"/>
        </w:rPr>
        <w:t xml:space="preserve"> mēnesī.</w:t>
      </w:r>
    </w:p>
    <w:p w14:paraId="3F0852A8" w14:textId="77777777" w:rsidR="008B5A90" w:rsidRPr="0069229F" w:rsidRDefault="008B5A90" w:rsidP="008B5A90">
      <w:pPr>
        <w:pStyle w:val="ListParagraph"/>
        <w:jc w:val="both"/>
        <w:rPr>
          <w:i/>
          <w:iCs/>
          <w:sz w:val="20"/>
          <w:szCs w:val="20"/>
        </w:rPr>
      </w:pPr>
    </w:p>
    <w:p w14:paraId="3D57BE97" w14:textId="77777777" w:rsidR="008B5A90" w:rsidRPr="0069229F" w:rsidRDefault="008B5A90" w:rsidP="008B5A90">
      <w:pPr>
        <w:pStyle w:val="ColorfulList-Accent11"/>
        <w:ind w:left="0"/>
        <w:contextualSpacing/>
        <w:jc w:val="both"/>
        <w:rPr>
          <w:lang w:val="lv-LV"/>
        </w:rPr>
      </w:pPr>
      <w:bookmarkStart w:id="13" w:name="p31.2"/>
      <w:bookmarkStart w:id="14" w:name="p-147896"/>
      <w:bookmarkEnd w:id="13"/>
      <w:bookmarkEnd w:id="14"/>
      <w:r>
        <w:rPr>
          <w:lang w:val="lv-LV"/>
        </w:rPr>
        <w:t>16</w:t>
      </w:r>
      <w:r w:rsidRPr="0069229F">
        <w:rPr>
          <w:lang w:val="lv-LV"/>
        </w:rPr>
        <w:t>. Pabalstu ikmēneša izdevumiem bārenim – mācību iestādes audzēknim ir tiesības saņemt bārenim, ja viņš:</w:t>
      </w:r>
    </w:p>
    <w:p w14:paraId="6A376C3D" w14:textId="77777777" w:rsidR="008B5A90" w:rsidRPr="0069229F" w:rsidRDefault="008B5A90" w:rsidP="008B5A90">
      <w:pPr>
        <w:pStyle w:val="ColorfulList-Accent11"/>
        <w:spacing w:line="276" w:lineRule="auto"/>
        <w:ind w:left="0"/>
        <w:jc w:val="both"/>
        <w:rPr>
          <w:lang w:val="lv-LV"/>
        </w:rPr>
      </w:pPr>
      <w:r>
        <w:rPr>
          <w:lang w:val="lv-LV"/>
        </w:rPr>
        <w:t>16</w:t>
      </w:r>
      <w:r w:rsidRPr="0069229F">
        <w:rPr>
          <w:lang w:val="lv-LV"/>
        </w:rPr>
        <w:t>.1. turpina mācības vispārējās vai profesionālās izglītības iestādē, kas ir tiesīga izsniegt valsts atzītus vispārējās izglītības vai valsts atzītus profesionālo izglītību un profesionālo kvalifikāciju apliecinošus dokumentus, un saskaņā ar izglītības jomu regulējošajos normatīvajos aktos noteikto kārtību sekmīgi apgūst izglītības programmu;</w:t>
      </w:r>
    </w:p>
    <w:p w14:paraId="6B4041A4" w14:textId="77777777" w:rsidR="008B5A90" w:rsidRPr="0069229F" w:rsidRDefault="008B5A90" w:rsidP="008B5A90">
      <w:pPr>
        <w:pStyle w:val="ColorfulList-Accent11"/>
        <w:spacing w:line="276" w:lineRule="auto"/>
        <w:ind w:left="0"/>
        <w:jc w:val="both"/>
        <w:rPr>
          <w:lang w:val="lv-LV"/>
        </w:rPr>
      </w:pPr>
      <w:r>
        <w:rPr>
          <w:lang w:val="lv-LV"/>
        </w:rPr>
        <w:t>16</w:t>
      </w:r>
      <w:r w:rsidRPr="0069229F">
        <w:rPr>
          <w:lang w:val="lv-LV"/>
        </w:rPr>
        <w:t>.2. turpina studijas augstskolā vai koledžā, kas ir tiesīga izsniegt valsts atzītus diplomus, un saskaņā ar studiju procesu regulējošajos normatīvajos aktos noteikto kārtību sekmīgi apgūst studiju programmu.</w:t>
      </w:r>
    </w:p>
    <w:p w14:paraId="1B23167C" w14:textId="77777777" w:rsidR="008B5A90" w:rsidRPr="0069229F" w:rsidRDefault="008B5A90" w:rsidP="008B5A90">
      <w:pPr>
        <w:pStyle w:val="ColorfulList-Accent11"/>
        <w:jc w:val="both"/>
        <w:rPr>
          <w:lang w:val="lv-LV"/>
        </w:rPr>
      </w:pPr>
    </w:p>
    <w:p w14:paraId="2C2247B9" w14:textId="77777777" w:rsidR="008B5A90" w:rsidRPr="0069229F" w:rsidRDefault="008B5A90" w:rsidP="008B5A90">
      <w:pPr>
        <w:pStyle w:val="ColorfulList-Accent11"/>
        <w:ind w:left="0"/>
        <w:contextualSpacing/>
        <w:jc w:val="both"/>
        <w:rPr>
          <w:lang w:val="lv-LV"/>
        </w:rPr>
      </w:pPr>
      <w:r>
        <w:rPr>
          <w:lang w:val="lv-LV"/>
        </w:rPr>
        <w:t>17</w:t>
      </w:r>
      <w:r w:rsidRPr="0069229F">
        <w:rPr>
          <w:lang w:val="lv-LV"/>
        </w:rPr>
        <w:t>. Mājokļa pabalstu bārenim piešķir  izdevumu par dzīvojamās telpas lietošanu un izdevumu par pakalpojumiem, kas saistīti ar dzīvojamās telpas lietošanu</w:t>
      </w:r>
      <w:r>
        <w:rPr>
          <w:lang w:val="lv-LV"/>
        </w:rPr>
        <w:t>,</w:t>
      </w:r>
      <w:r w:rsidRPr="0069229F">
        <w:rPr>
          <w:lang w:val="lv-LV"/>
        </w:rPr>
        <w:t xml:space="preserve"> segšanai.</w:t>
      </w:r>
    </w:p>
    <w:p w14:paraId="3A265248" w14:textId="77777777" w:rsidR="008B5A90" w:rsidRPr="0069229F" w:rsidRDefault="008B5A90" w:rsidP="008B5A90">
      <w:pPr>
        <w:pStyle w:val="ColorfulList-Accent11"/>
        <w:jc w:val="both"/>
        <w:rPr>
          <w:lang w:val="lv-LV"/>
        </w:rPr>
      </w:pPr>
    </w:p>
    <w:p w14:paraId="6B2F7855" w14:textId="77777777" w:rsidR="008B5A90" w:rsidRPr="0069229F" w:rsidRDefault="008B5A90" w:rsidP="008B5A90">
      <w:pPr>
        <w:pStyle w:val="ColorfulList-Accent11"/>
        <w:ind w:left="0"/>
        <w:jc w:val="both"/>
        <w:rPr>
          <w:lang w:val="lv-LV"/>
        </w:rPr>
      </w:pPr>
      <w:r>
        <w:rPr>
          <w:lang w:val="lv-LV"/>
        </w:rPr>
        <w:lastRenderedPageBreak/>
        <w:t>18</w:t>
      </w:r>
      <w:r w:rsidRPr="0069229F">
        <w:rPr>
          <w:lang w:val="lv-LV"/>
        </w:rPr>
        <w:t>. Mājokļa pabalsta saņemšanai bārenis Sociālajā dienestā iesniedz  īres līguma kopiju, uzrādot oriģinālu.</w:t>
      </w:r>
    </w:p>
    <w:p w14:paraId="17284F77" w14:textId="77777777" w:rsidR="008B5A90" w:rsidRDefault="008B5A90" w:rsidP="008B5A90">
      <w:pPr>
        <w:pStyle w:val="ColorfulList-Accent11"/>
        <w:ind w:left="0" w:firstLine="360"/>
        <w:jc w:val="both"/>
        <w:rPr>
          <w:lang w:val="et-EE"/>
        </w:rPr>
      </w:pPr>
    </w:p>
    <w:p w14:paraId="007D4201" w14:textId="77777777" w:rsidR="008B5A90" w:rsidRDefault="008B5A90" w:rsidP="008B5A90">
      <w:pPr>
        <w:tabs>
          <w:tab w:val="left" w:pos="654"/>
        </w:tabs>
        <w:autoSpaceDN w:val="0"/>
        <w:spacing w:line="276" w:lineRule="auto"/>
        <w:jc w:val="both"/>
        <w:textAlignment w:val="baseline"/>
        <w:rPr>
          <w:rStyle w:val="Noklusjumarindkopasfonts1"/>
          <w:shd w:val="clear" w:color="auto" w:fill="FFFFFF"/>
        </w:rPr>
      </w:pPr>
      <w:r>
        <w:rPr>
          <w:rStyle w:val="Noklusjumarindkopasfonts1"/>
          <w:shd w:val="clear" w:color="auto" w:fill="FFFFFF"/>
        </w:rPr>
        <w:t xml:space="preserve">19. </w:t>
      </w:r>
      <w:r w:rsidRPr="00E7397D">
        <w:rPr>
          <w:rStyle w:val="Noklusjumarindkopasfonts1"/>
          <w:shd w:val="clear" w:color="auto" w:fill="FFFFFF"/>
        </w:rPr>
        <w:t xml:space="preserve">Mājokļa pabalstu piešķir un izmaksā </w:t>
      </w:r>
      <w:r w:rsidRPr="002402C8">
        <w:t>Ministru kabineta 2020.gada 17.decembra noteikum</w:t>
      </w:r>
      <w:r>
        <w:t xml:space="preserve">u </w:t>
      </w:r>
      <w:r w:rsidRPr="002402C8">
        <w:t xml:space="preserve">Nr.809 “Noteikumi par mājsaimniecības </w:t>
      </w:r>
      <w:r w:rsidRPr="000A253C">
        <w:t>materiālās situācijas izvērtēšanu un sociālās palīdzības saņemšanu</w:t>
      </w:r>
      <w:r w:rsidRPr="000A253C">
        <w:rPr>
          <w:rStyle w:val="Noklusjumarindkopasfonts1"/>
        </w:rPr>
        <w:t xml:space="preserve">” </w:t>
      </w:r>
      <w:r>
        <w:rPr>
          <w:rStyle w:val="Noklusjumarindkopasfonts1"/>
        </w:rPr>
        <w:t>3.pielikumā “M</w:t>
      </w:r>
      <w:r>
        <w:t xml:space="preserve">ājokļa pabalsta aprēķināšanai izmantojamās izdevumu pozīciju minimālās normas” </w:t>
      </w:r>
      <w:r w:rsidRPr="00E7397D">
        <w:rPr>
          <w:rStyle w:val="Noklusjumarindkopasfonts1"/>
          <w:shd w:val="clear" w:color="auto" w:fill="FFFFFF"/>
        </w:rPr>
        <w:t xml:space="preserve">noteiktajā kārtībā. </w:t>
      </w:r>
    </w:p>
    <w:p w14:paraId="6059D590" w14:textId="77777777" w:rsidR="008B5A90" w:rsidRDefault="008B5A90" w:rsidP="008B5A90">
      <w:pPr>
        <w:tabs>
          <w:tab w:val="left" w:pos="654"/>
        </w:tabs>
        <w:autoSpaceDN w:val="0"/>
        <w:spacing w:line="276" w:lineRule="auto"/>
        <w:jc w:val="both"/>
        <w:textAlignment w:val="baseline"/>
        <w:rPr>
          <w:rStyle w:val="Noklusjumarindkopasfonts1"/>
          <w:shd w:val="clear" w:color="auto" w:fill="FFFFFF"/>
        </w:rPr>
      </w:pPr>
    </w:p>
    <w:p w14:paraId="7162CDCD" w14:textId="77777777" w:rsidR="008B5A90" w:rsidRDefault="008B5A90" w:rsidP="008B5A90">
      <w:pPr>
        <w:tabs>
          <w:tab w:val="left" w:pos="654"/>
        </w:tabs>
        <w:autoSpaceDN w:val="0"/>
        <w:spacing w:line="276" w:lineRule="auto"/>
        <w:jc w:val="both"/>
        <w:textAlignment w:val="baseline"/>
        <w:rPr>
          <w:rStyle w:val="Noklusjumarindkopasfonts1"/>
          <w:shd w:val="clear" w:color="auto" w:fill="FFFFFF"/>
        </w:rPr>
      </w:pPr>
      <w:r>
        <w:rPr>
          <w:rStyle w:val="Noklusjumarindkopasfonts1"/>
          <w:shd w:val="clear" w:color="auto" w:fill="FFFFFF"/>
        </w:rPr>
        <w:t xml:space="preserve">20. </w:t>
      </w:r>
      <w:r w:rsidRPr="00E7397D">
        <w:rPr>
          <w:rStyle w:val="Noklusjumarindkopasfonts1"/>
          <w:shd w:val="clear" w:color="auto" w:fill="FFFFFF"/>
        </w:rPr>
        <w:t>Mājokļa pabalstu piešķir un izmaksā vienu reizi mēnesī, iesniedzot iepriekšējā mēneša ar mājokļa lietošanu saistītos izdevumus, cietā kurināmā iegādei- vienu reizi kalendārā gadā.</w:t>
      </w:r>
    </w:p>
    <w:p w14:paraId="767E2AA1" w14:textId="77777777" w:rsidR="008B5A90" w:rsidRDefault="008B5A90" w:rsidP="008B5A90">
      <w:pPr>
        <w:pStyle w:val="ListParagraph"/>
        <w:ind w:left="284" w:right="-392"/>
      </w:pPr>
    </w:p>
    <w:p w14:paraId="613657C0" w14:textId="77777777" w:rsidR="008B5A90" w:rsidRDefault="008B5A90" w:rsidP="008B5A90">
      <w:pPr>
        <w:ind w:right="-392"/>
      </w:pPr>
      <w:r>
        <w:t>21</w:t>
      </w:r>
      <w:r w:rsidRPr="00432014">
        <w:t>. Pabalstus bārenim ir tiesības saņemt līdz 24 gadu vecuma sasniegšanai.</w:t>
      </w:r>
    </w:p>
    <w:p w14:paraId="7CD144ED" w14:textId="77777777" w:rsidR="008B5A90" w:rsidRPr="00432014" w:rsidRDefault="008B5A90" w:rsidP="008B5A90">
      <w:pPr>
        <w:ind w:right="-392"/>
        <w:rPr>
          <w:b/>
          <w:bCs/>
        </w:rPr>
      </w:pPr>
    </w:p>
    <w:p w14:paraId="034E32AF" w14:textId="77777777" w:rsidR="008B5A90" w:rsidRDefault="008B5A90" w:rsidP="008B5A90">
      <w:pPr>
        <w:pStyle w:val="ColorfulList-Accent11"/>
        <w:jc w:val="center"/>
        <w:rPr>
          <w:b/>
          <w:bCs/>
          <w:lang w:val="lv-LV"/>
        </w:rPr>
      </w:pPr>
      <w:r w:rsidRPr="00597EF3">
        <w:rPr>
          <w:b/>
          <w:bCs/>
          <w:lang w:val="et-EE"/>
        </w:rPr>
        <w:t xml:space="preserve">V. </w:t>
      </w:r>
      <w:r>
        <w:rPr>
          <w:b/>
          <w:bCs/>
          <w:lang w:val="lv-LV"/>
        </w:rPr>
        <w:t>L</w:t>
      </w:r>
      <w:r w:rsidRPr="000C19AD">
        <w:rPr>
          <w:b/>
          <w:bCs/>
          <w:lang w:val="lv-LV"/>
        </w:rPr>
        <w:t>ēmuma</w:t>
      </w:r>
      <w:r>
        <w:rPr>
          <w:b/>
          <w:bCs/>
          <w:lang w:val="lv-LV"/>
        </w:rPr>
        <w:t xml:space="preserve"> pieņemšanas,</w:t>
      </w:r>
      <w:r w:rsidRPr="000C19AD">
        <w:rPr>
          <w:b/>
          <w:bCs/>
          <w:lang w:val="lv-LV"/>
        </w:rPr>
        <w:t xml:space="preserve"> apstrīdēšanas un </w:t>
      </w:r>
    </w:p>
    <w:p w14:paraId="69FB1D57" w14:textId="77777777" w:rsidR="008B5A90" w:rsidRPr="000C19AD" w:rsidRDefault="008B5A90" w:rsidP="008B5A90">
      <w:pPr>
        <w:pStyle w:val="ColorfulList-Accent11"/>
        <w:jc w:val="center"/>
        <w:rPr>
          <w:color w:val="000000"/>
          <w:lang w:val="lv-LV"/>
        </w:rPr>
      </w:pPr>
      <w:r w:rsidRPr="000C19AD">
        <w:rPr>
          <w:b/>
          <w:bCs/>
          <w:lang w:val="lv-LV"/>
        </w:rPr>
        <w:t>pārsūdzēšanas kārtība</w:t>
      </w:r>
    </w:p>
    <w:p w14:paraId="61A19488" w14:textId="77777777" w:rsidR="008B5A90" w:rsidRDefault="008B5A90" w:rsidP="008B5A90">
      <w:pPr>
        <w:pStyle w:val="ColorfulList-Accent11"/>
        <w:ind w:left="0"/>
        <w:jc w:val="both"/>
        <w:rPr>
          <w:lang w:val="lv-LV"/>
        </w:rPr>
      </w:pPr>
    </w:p>
    <w:p w14:paraId="0ECC14E7" w14:textId="77777777" w:rsidR="008B5A90" w:rsidRDefault="008B5A90" w:rsidP="008B5A90">
      <w:pPr>
        <w:pStyle w:val="ColorfulList-Accent11"/>
        <w:ind w:left="0"/>
        <w:contextualSpacing/>
        <w:jc w:val="both"/>
        <w:rPr>
          <w:lang w:val="lv-LV"/>
        </w:rPr>
      </w:pPr>
      <w:r>
        <w:rPr>
          <w:lang w:val="lv-LV"/>
        </w:rPr>
        <w:t xml:space="preserve">22. </w:t>
      </w:r>
      <w:r w:rsidRPr="00806E9B">
        <w:rPr>
          <w:lang w:val="lv-LV"/>
        </w:rPr>
        <w:t>Iesniegumu pabalsta saņemšanai audžuģimene</w:t>
      </w:r>
      <w:r>
        <w:rPr>
          <w:lang w:val="lv-LV"/>
        </w:rPr>
        <w:t xml:space="preserve">, </w:t>
      </w:r>
      <w:r w:rsidRPr="00D02F05">
        <w:rPr>
          <w:lang w:val="lv-LV"/>
        </w:rPr>
        <w:t>aizbildnis</w:t>
      </w:r>
      <w:r w:rsidRPr="00806E9B">
        <w:rPr>
          <w:lang w:val="lv-LV"/>
        </w:rPr>
        <w:t xml:space="preserve"> vai bārenis iesniedz Dobeles novada Sociālajā dienestā (turpmāk – Sociālais dienests)</w:t>
      </w:r>
      <w:r>
        <w:rPr>
          <w:lang w:val="lv-LV"/>
        </w:rPr>
        <w:t>. I</w:t>
      </w:r>
      <w:r w:rsidRPr="00D02F05">
        <w:rPr>
          <w:lang w:val="lv-LV"/>
        </w:rPr>
        <w:t xml:space="preserve">esniegumu </w:t>
      </w:r>
      <w:r>
        <w:rPr>
          <w:lang w:val="lv-LV"/>
        </w:rPr>
        <w:t>Noteikumu 2.1.4.apakš</w:t>
      </w:r>
      <w:r w:rsidRPr="00D02F05">
        <w:rPr>
          <w:lang w:val="lv-LV"/>
        </w:rPr>
        <w:t>punktā minētā pabalsta saņemšanai</w:t>
      </w:r>
      <w:r>
        <w:rPr>
          <w:lang w:val="lv-LV"/>
        </w:rPr>
        <w:t xml:space="preserve"> audžuģimene</w:t>
      </w:r>
      <w:r w:rsidRPr="00D02F05">
        <w:rPr>
          <w:lang w:val="lv-LV"/>
        </w:rPr>
        <w:t xml:space="preserve"> iesniedz </w:t>
      </w:r>
      <w:r>
        <w:rPr>
          <w:lang w:val="lv-LV"/>
        </w:rPr>
        <w:t xml:space="preserve">Dobeles novada </w:t>
      </w:r>
      <w:r w:rsidRPr="00D02F05">
        <w:rPr>
          <w:lang w:val="lv-LV"/>
        </w:rPr>
        <w:t>Bāriņtiesā.</w:t>
      </w:r>
    </w:p>
    <w:p w14:paraId="464AA02F" w14:textId="77777777" w:rsidR="008B5A90" w:rsidRDefault="008B5A90" w:rsidP="008B5A90">
      <w:pPr>
        <w:pStyle w:val="ColorfulList-Accent11"/>
        <w:ind w:left="0"/>
        <w:jc w:val="both"/>
        <w:rPr>
          <w:lang w:val="lv-LV"/>
        </w:rPr>
      </w:pPr>
    </w:p>
    <w:p w14:paraId="37F002BE" w14:textId="77777777" w:rsidR="008B5A90" w:rsidRPr="00D02F05" w:rsidRDefault="008B5A90" w:rsidP="008B5A90">
      <w:pPr>
        <w:pStyle w:val="ColorfulList-Accent11"/>
        <w:ind w:left="0"/>
        <w:contextualSpacing/>
        <w:jc w:val="both"/>
        <w:rPr>
          <w:lang w:val="lv-LV"/>
        </w:rPr>
      </w:pPr>
      <w:r>
        <w:rPr>
          <w:lang w:val="lv-LV"/>
        </w:rPr>
        <w:t xml:space="preserve">23. </w:t>
      </w:r>
      <w:r w:rsidRPr="00D02F05">
        <w:rPr>
          <w:lang w:val="lv-LV"/>
        </w:rPr>
        <w:t xml:space="preserve">Lēmumu par pabalsta, izņemot </w:t>
      </w:r>
      <w:r>
        <w:rPr>
          <w:lang w:val="lv-LV"/>
        </w:rPr>
        <w:t>Noteikumu 2.4.apakš</w:t>
      </w:r>
      <w:r w:rsidRPr="00D02F05">
        <w:rPr>
          <w:lang w:val="lv-LV"/>
        </w:rPr>
        <w:t>punktā minēto pabalstu, piešķiršanu vai</w:t>
      </w:r>
      <w:r>
        <w:rPr>
          <w:lang w:val="lv-LV"/>
        </w:rPr>
        <w:t xml:space="preserve"> </w:t>
      </w:r>
      <w:r w:rsidRPr="00D02F05">
        <w:rPr>
          <w:lang w:val="lv-LV"/>
        </w:rPr>
        <w:t xml:space="preserve">atteikumu to piešķirt pieņem Sociālais dienests </w:t>
      </w:r>
      <w:r>
        <w:rPr>
          <w:lang w:val="lv-LV"/>
        </w:rPr>
        <w:t>viena mēneša</w:t>
      </w:r>
      <w:r w:rsidRPr="00D02F05">
        <w:rPr>
          <w:lang w:val="lv-LV"/>
        </w:rPr>
        <w:t xml:space="preserve"> laikā </w:t>
      </w:r>
      <w:r>
        <w:rPr>
          <w:lang w:val="lv-LV"/>
        </w:rPr>
        <w:t>no</w:t>
      </w:r>
      <w:r w:rsidRPr="00D02F05">
        <w:rPr>
          <w:lang w:val="lv-LV"/>
        </w:rPr>
        <w:t xml:space="preserve"> iesnieguma saņemšanas</w:t>
      </w:r>
      <w:r>
        <w:rPr>
          <w:lang w:val="lv-LV"/>
        </w:rPr>
        <w:t xml:space="preserve"> brīža</w:t>
      </w:r>
      <w:r w:rsidRPr="00D02F05">
        <w:rPr>
          <w:lang w:val="lv-LV"/>
        </w:rPr>
        <w:t xml:space="preserve">. Lēmumu par </w:t>
      </w:r>
      <w:r>
        <w:rPr>
          <w:lang w:val="lv-LV"/>
        </w:rPr>
        <w:t>Noteikumu 2.4.apakš</w:t>
      </w:r>
      <w:r w:rsidRPr="00D02F05">
        <w:rPr>
          <w:lang w:val="lv-LV"/>
        </w:rPr>
        <w:t>punktā minētā pabalsta piešķiršanu vai atteikumu to piešķirt pieņem Bāriņtiesa</w:t>
      </w:r>
      <w:r>
        <w:rPr>
          <w:lang w:val="lv-LV"/>
        </w:rPr>
        <w:t>s</w:t>
      </w:r>
      <w:r w:rsidRPr="00D02F05">
        <w:rPr>
          <w:lang w:val="lv-LV"/>
        </w:rPr>
        <w:t xml:space="preserve"> priekšsēdētāj</w:t>
      </w:r>
      <w:r>
        <w:rPr>
          <w:lang w:val="lv-LV"/>
        </w:rPr>
        <w:t xml:space="preserve">s </w:t>
      </w:r>
      <w:r w:rsidRPr="00D02F05">
        <w:rPr>
          <w:lang w:val="lv-LV"/>
        </w:rPr>
        <w:t xml:space="preserve">piecu dienu laikā </w:t>
      </w:r>
      <w:r>
        <w:rPr>
          <w:lang w:val="lv-LV"/>
        </w:rPr>
        <w:t>no</w:t>
      </w:r>
      <w:r w:rsidRPr="00D02F05">
        <w:rPr>
          <w:lang w:val="lv-LV"/>
        </w:rPr>
        <w:t xml:space="preserve"> iesnieguma saņemšanas</w:t>
      </w:r>
      <w:r>
        <w:rPr>
          <w:lang w:val="lv-LV"/>
        </w:rPr>
        <w:t xml:space="preserve"> brīža</w:t>
      </w:r>
      <w:r w:rsidRPr="00D02F05">
        <w:rPr>
          <w:lang w:val="lv-LV"/>
        </w:rPr>
        <w:t>.</w:t>
      </w:r>
    </w:p>
    <w:p w14:paraId="0DA5FA6F" w14:textId="77777777" w:rsidR="008B5A90" w:rsidRPr="000C19AD" w:rsidRDefault="008B5A90" w:rsidP="008B5A90">
      <w:pPr>
        <w:pStyle w:val="ColorfulList-Accent11"/>
        <w:ind w:left="0"/>
        <w:jc w:val="both"/>
        <w:rPr>
          <w:lang w:val="lv-LV"/>
        </w:rPr>
      </w:pPr>
    </w:p>
    <w:p w14:paraId="33852BC6" w14:textId="77777777" w:rsidR="008B5A90" w:rsidRPr="000C19AD" w:rsidRDefault="008B5A90" w:rsidP="008B5A90">
      <w:pPr>
        <w:pStyle w:val="ColorfulList-Accent11"/>
        <w:spacing w:line="276" w:lineRule="auto"/>
        <w:ind w:left="0"/>
        <w:jc w:val="both"/>
        <w:rPr>
          <w:lang w:val="lv-LV"/>
        </w:rPr>
      </w:pPr>
      <w:r w:rsidRPr="000C19AD">
        <w:rPr>
          <w:lang w:val="lv-LV"/>
        </w:rPr>
        <w:t>2</w:t>
      </w:r>
      <w:r>
        <w:rPr>
          <w:lang w:val="lv-LV"/>
        </w:rPr>
        <w:t>4</w:t>
      </w:r>
      <w:r w:rsidRPr="000C19AD">
        <w:rPr>
          <w:lang w:val="lv-LV"/>
        </w:rPr>
        <w:t>. Sociālā dienesta  un Bāriņtiesas priekšsēdētāja  pieņemto lēmumu var apstrīdēt Dobeles novada domē Administratīvā procesa likumā noteiktajā kārtībā.</w:t>
      </w:r>
    </w:p>
    <w:p w14:paraId="16ED0E4B" w14:textId="77777777" w:rsidR="008B5A90" w:rsidRPr="000C19AD" w:rsidRDefault="008B5A90" w:rsidP="008B5A90">
      <w:pPr>
        <w:pStyle w:val="ColorfulList-Accent11"/>
        <w:spacing w:line="276" w:lineRule="auto"/>
        <w:ind w:left="426"/>
        <w:jc w:val="both"/>
        <w:rPr>
          <w:lang w:val="lv-LV"/>
        </w:rPr>
      </w:pPr>
    </w:p>
    <w:p w14:paraId="1F4A120A" w14:textId="77777777" w:rsidR="008B5A90" w:rsidRDefault="008B5A90" w:rsidP="008B5A90">
      <w:pPr>
        <w:pStyle w:val="ColorfulList-Accent11"/>
        <w:spacing w:line="276" w:lineRule="auto"/>
        <w:ind w:left="0"/>
        <w:jc w:val="both"/>
        <w:rPr>
          <w:lang w:val="lv-LV"/>
        </w:rPr>
      </w:pPr>
      <w:r w:rsidRPr="000C19AD">
        <w:rPr>
          <w:lang w:val="lv-LV"/>
        </w:rPr>
        <w:t>2</w:t>
      </w:r>
      <w:r>
        <w:rPr>
          <w:lang w:val="lv-LV"/>
        </w:rPr>
        <w:t>5</w:t>
      </w:r>
      <w:r w:rsidRPr="000C19AD">
        <w:rPr>
          <w:lang w:val="lv-LV"/>
        </w:rPr>
        <w:t>. Dobeles novada domes lēmumu var pārsūdzēt Administratīvajā rajona tiesā Administratīvā procesa likumā noteiktajā kārtībā.</w:t>
      </w:r>
    </w:p>
    <w:p w14:paraId="77A2C559" w14:textId="77777777" w:rsidR="008B5A90" w:rsidRDefault="008B5A90" w:rsidP="008B5A90">
      <w:pPr>
        <w:pStyle w:val="ColorfulList-Accent11"/>
        <w:spacing w:line="276" w:lineRule="auto"/>
        <w:ind w:left="0"/>
        <w:jc w:val="both"/>
        <w:rPr>
          <w:lang w:val="lv-LV"/>
        </w:rPr>
      </w:pPr>
    </w:p>
    <w:p w14:paraId="3A79DE9E" w14:textId="77777777" w:rsidR="008B5A90" w:rsidRDefault="008B5A90" w:rsidP="008B5A90">
      <w:pPr>
        <w:pStyle w:val="ColorfulList-Accent11"/>
        <w:spacing w:line="276" w:lineRule="auto"/>
        <w:ind w:left="426"/>
        <w:jc w:val="center"/>
        <w:rPr>
          <w:b/>
          <w:bCs/>
          <w:lang w:val="et-EE"/>
        </w:rPr>
      </w:pPr>
      <w:r w:rsidRPr="004A34F7">
        <w:rPr>
          <w:b/>
          <w:bCs/>
          <w:lang w:val="et-EE"/>
        </w:rPr>
        <w:t xml:space="preserve">VI. </w:t>
      </w:r>
      <w:r w:rsidRPr="00B54644">
        <w:rPr>
          <w:b/>
          <w:bCs/>
          <w:lang w:val="lv-LV"/>
        </w:rPr>
        <w:t>Noslēguma jautājumi</w:t>
      </w:r>
    </w:p>
    <w:p w14:paraId="705E33D4" w14:textId="77777777" w:rsidR="008B5A90" w:rsidRPr="004A34F7" w:rsidRDefault="008B5A90" w:rsidP="008B5A90">
      <w:pPr>
        <w:pStyle w:val="ColorfulList-Accent11"/>
        <w:spacing w:line="276" w:lineRule="auto"/>
        <w:ind w:left="426"/>
        <w:jc w:val="center"/>
        <w:rPr>
          <w:b/>
          <w:bCs/>
          <w:lang w:val="et-EE"/>
        </w:rPr>
      </w:pPr>
    </w:p>
    <w:p w14:paraId="68F74373" w14:textId="77777777" w:rsidR="008B5A90" w:rsidRDefault="008B5A90" w:rsidP="008B5A90">
      <w:pPr>
        <w:jc w:val="both"/>
      </w:pPr>
      <w:r>
        <w:t xml:space="preserve">26. Atzīt par </w:t>
      </w:r>
      <w:r w:rsidRPr="00910E92">
        <w:t>spēku zaudē</w:t>
      </w:r>
      <w:r>
        <w:t>jušiem  Dobeles novada domes 2016.gada 28.janvāra saistošos noteikumus Nr. 2 “</w:t>
      </w:r>
      <w:r w:rsidRPr="004A34F7">
        <w:t>Par pašvaldības palīdzību audžuģimenei, aizbildnim, bērnam bārenim</w:t>
      </w:r>
      <w:r>
        <w:t xml:space="preserve"> </w:t>
      </w:r>
      <w:r w:rsidRPr="004A34F7">
        <w:t>un bez vecāku gādības palikušam bērnam</w:t>
      </w:r>
      <w:r>
        <w:t>”.</w:t>
      </w:r>
    </w:p>
    <w:p w14:paraId="70E3814B" w14:textId="77777777" w:rsidR="008B5A90" w:rsidRDefault="008B5A90" w:rsidP="008B5A90">
      <w:pPr>
        <w:jc w:val="both"/>
      </w:pPr>
    </w:p>
    <w:p w14:paraId="62E41760" w14:textId="77777777" w:rsidR="008B5A90" w:rsidRDefault="008B5A90" w:rsidP="008B5A90">
      <w:pPr>
        <w:jc w:val="both"/>
      </w:pPr>
      <w:r>
        <w:t xml:space="preserve">27. Atzīt par </w:t>
      </w:r>
      <w:r w:rsidRPr="00910E92">
        <w:t>spēku zaudē</w:t>
      </w:r>
      <w:r>
        <w:t>jušiem  Auces novada domes 2017.gada 28.decembra saistošos noteikumus Nr. 11 “</w:t>
      </w:r>
      <w:r w:rsidRPr="00A03E2E">
        <w:rPr>
          <w:rStyle w:val="markedcontent"/>
          <w:rFonts w:eastAsia="Lucida Sans Unicode"/>
        </w:rPr>
        <w:t xml:space="preserve">Par sociālajiem pabalstiem bez vecāku gādības palikušajiem bērniem </w:t>
      </w:r>
      <w:r w:rsidRPr="00A03E2E">
        <w:br/>
      </w:r>
      <w:r w:rsidRPr="00A03E2E">
        <w:rPr>
          <w:rStyle w:val="markedcontent"/>
          <w:rFonts w:eastAsia="Lucida Sans Unicode"/>
        </w:rPr>
        <w:t>un audžuģimenēm</w:t>
      </w:r>
      <w:r>
        <w:rPr>
          <w:rStyle w:val="markedcontent"/>
          <w:rFonts w:eastAsia="Lucida Sans Unicode"/>
        </w:rPr>
        <w:t>”.</w:t>
      </w:r>
      <w:r>
        <w:t xml:space="preserve"> </w:t>
      </w:r>
    </w:p>
    <w:p w14:paraId="6361A4E6" w14:textId="77777777" w:rsidR="008B5A90" w:rsidRDefault="008B5A90" w:rsidP="008B5A90">
      <w:pPr>
        <w:jc w:val="both"/>
      </w:pPr>
    </w:p>
    <w:p w14:paraId="34000264" w14:textId="77777777" w:rsidR="008B5A90" w:rsidRDefault="008B5A90" w:rsidP="008B5A90">
      <w:pPr>
        <w:jc w:val="both"/>
      </w:pPr>
      <w:r>
        <w:t xml:space="preserve">28. Atzīt par </w:t>
      </w:r>
      <w:r w:rsidRPr="00910E92">
        <w:t>spēku zaudē</w:t>
      </w:r>
      <w:r>
        <w:t>jušiem  Tērvetes novada domes 2015.gada 19.marta saistošos noteikumus Nr. 5 “Par pašvaldības palīdzību bāreņiem un bez vecāku gādības palikušajiem bērniem pēc pilngadības sasniegšanas Tērvetes novadā”.</w:t>
      </w:r>
    </w:p>
    <w:p w14:paraId="7F689350" w14:textId="77777777" w:rsidR="008B5A90" w:rsidRDefault="008B5A90" w:rsidP="008B5A90">
      <w:pPr>
        <w:jc w:val="both"/>
      </w:pPr>
    </w:p>
    <w:p w14:paraId="69E84DDC" w14:textId="77777777" w:rsidR="008B5A90" w:rsidRDefault="008B5A90" w:rsidP="008B5A90">
      <w:pPr>
        <w:jc w:val="both"/>
      </w:pPr>
    </w:p>
    <w:p w14:paraId="0FFFDD0C" w14:textId="77777777" w:rsidR="008B5A90" w:rsidRPr="004A34F7" w:rsidRDefault="008B5A90" w:rsidP="008B5A90">
      <w:pPr>
        <w:jc w:val="both"/>
      </w:pPr>
      <w:r>
        <w:t xml:space="preserve">Domes priekšsēdētājs                                                                                                          </w:t>
      </w:r>
      <w:proofErr w:type="spellStart"/>
      <w:r>
        <w:t>I.Gorskis</w:t>
      </w:r>
      <w:proofErr w:type="spellEnd"/>
    </w:p>
    <w:p w14:paraId="65CFCCF4" w14:textId="77777777" w:rsidR="008B5A90" w:rsidRPr="00AC463E" w:rsidRDefault="008B5A90" w:rsidP="008B5A90"/>
    <w:p w14:paraId="6FF6A44C" w14:textId="77777777" w:rsidR="008B5A90" w:rsidRDefault="008B5A90" w:rsidP="008B5A90">
      <w:pPr>
        <w:pStyle w:val="NoSpacing"/>
        <w:ind w:firstLine="720"/>
        <w:jc w:val="both"/>
        <w:rPr>
          <w:color w:val="000000"/>
        </w:rPr>
      </w:pPr>
      <w:r>
        <w:rPr>
          <w:color w:val="000000"/>
        </w:rPr>
        <w:br w:type="page"/>
      </w:r>
    </w:p>
    <w:p w14:paraId="6409FAE2" w14:textId="77777777" w:rsidR="008B5A90" w:rsidRDefault="008B5A90" w:rsidP="008B5A90"/>
    <w:p w14:paraId="6DEA92EE" w14:textId="77777777" w:rsidR="008B5A90" w:rsidRPr="00E42FAF" w:rsidRDefault="008B5A90" w:rsidP="008B5A90">
      <w:pPr>
        <w:jc w:val="center"/>
        <w:rPr>
          <w:b/>
        </w:rPr>
      </w:pPr>
      <w:r w:rsidRPr="00E42FAF">
        <w:rPr>
          <w:b/>
        </w:rPr>
        <w:t>Saistošo noteikumu Nr.10 “Par pašvaldības palīdzību audžuģimenei, aizbildnim,  bērnam bārenim  un bez vecāku gādības palikušam bērnam”</w:t>
      </w:r>
      <w:r w:rsidRPr="00E42FAF">
        <w:rPr>
          <w:b/>
        </w:rPr>
        <w:br/>
        <w:t>paskaidrojuma 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14"/>
        <w:gridCol w:w="5868"/>
      </w:tblGrid>
      <w:tr w:rsidR="008B5A90" w:rsidRPr="009A70AF" w14:paraId="40F48D61" w14:textId="77777777" w:rsidTr="005277D4">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5B13A4B4" w14:textId="77777777" w:rsidR="008B5A90" w:rsidRPr="009A70AF" w:rsidRDefault="008B5A90" w:rsidP="005277D4">
            <w:pPr>
              <w:jc w:val="center"/>
            </w:pPr>
            <w:r w:rsidRPr="009A70AF">
              <w:t>Paskaidrojuma raksta sadaļa</w:t>
            </w:r>
          </w:p>
        </w:tc>
        <w:tc>
          <w:tcPr>
            <w:tcW w:w="3100" w:type="pct"/>
            <w:tcBorders>
              <w:top w:val="outset" w:sz="6" w:space="0" w:color="auto"/>
              <w:left w:val="outset" w:sz="6" w:space="0" w:color="auto"/>
              <w:bottom w:val="outset" w:sz="6" w:space="0" w:color="auto"/>
              <w:right w:val="outset" w:sz="6" w:space="0" w:color="auto"/>
            </w:tcBorders>
            <w:hideMark/>
          </w:tcPr>
          <w:p w14:paraId="1BA26B21" w14:textId="77777777" w:rsidR="008B5A90" w:rsidRPr="009A70AF" w:rsidRDefault="008B5A90" w:rsidP="005277D4">
            <w:pPr>
              <w:jc w:val="center"/>
            </w:pPr>
            <w:r w:rsidRPr="009A70AF">
              <w:t>Informācija</w:t>
            </w:r>
          </w:p>
        </w:tc>
      </w:tr>
      <w:tr w:rsidR="008B5A90" w:rsidRPr="009A70AF" w14:paraId="6CFF120D" w14:textId="77777777" w:rsidTr="005277D4">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00E0AB84" w14:textId="77777777" w:rsidR="008B5A90" w:rsidRPr="009A70AF" w:rsidRDefault="008B5A90" w:rsidP="005277D4">
            <w:pPr>
              <w:spacing w:before="100" w:beforeAutospacing="1" w:after="100" w:afterAutospacing="1"/>
            </w:pPr>
            <w:r w:rsidRPr="009A70AF">
              <w:t>1. Projekta nepieciešamības pamatojums</w:t>
            </w:r>
          </w:p>
        </w:tc>
        <w:tc>
          <w:tcPr>
            <w:tcW w:w="3100" w:type="pct"/>
            <w:tcBorders>
              <w:top w:val="outset" w:sz="6" w:space="0" w:color="auto"/>
              <w:left w:val="outset" w:sz="6" w:space="0" w:color="auto"/>
              <w:bottom w:val="outset" w:sz="6" w:space="0" w:color="auto"/>
              <w:right w:val="outset" w:sz="6" w:space="0" w:color="auto"/>
            </w:tcBorders>
            <w:hideMark/>
          </w:tcPr>
          <w:p w14:paraId="4620A24C" w14:textId="77777777" w:rsidR="008B5A90" w:rsidRPr="009A70AF" w:rsidRDefault="008B5A90" w:rsidP="005277D4">
            <w:pPr>
              <w:spacing w:before="100" w:beforeAutospacing="1" w:after="100" w:afterAutospacing="1"/>
              <w:jc w:val="both"/>
            </w:pPr>
            <w:r w:rsidRPr="009A70AF">
              <w:t>Saskaņā ar Administratīvo teritoriju un apdzīvotu vietu likuma Pārejas noteikumu 17. punktu, 2021. gada pašvaldību vēlēšanās ievēlētā novada dome izvērtē novadu veidojošo bijušo pašvaldību pieņemtos saistošos noteikumus un pieņem jaunus novada saistošos noteikumus.</w:t>
            </w:r>
            <w:r>
              <w:t xml:space="preserve"> </w:t>
            </w:r>
            <w:r w:rsidRPr="009A70AF">
              <w:t>Pamatojoties uz iepriekš minēto, ir izstrādāti jauni saistošie noteikumi "</w:t>
            </w:r>
            <w:r w:rsidRPr="00326A4C">
              <w:t>Par pašvaldības palīdzību audžuģimenei,</w:t>
            </w:r>
            <w:r>
              <w:t xml:space="preserve"> aizbildnim, </w:t>
            </w:r>
            <w:r w:rsidRPr="00326A4C">
              <w:t xml:space="preserve"> bērnam bārenim  un bez vecāku gādības palikušam bērnam</w:t>
            </w:r>
            <w:r w:rsidRPr="009A70AF">
              <w:t xml:space="preserve"> ".</w:t>
            </w:r>
            <w:r>
              <w:t xml:space="preserve"> </w:t>
            </w:r>
            <w:r w:rsidRPr="00A018A2">
              <w:t xml:space="preserve">Saskaņā ar </w:t>
            </w:r>
            <w:hyperlink r:id="rId35" w:tgtFrame="_blank" w:history="1">
              <w:r w:rsidRPr="00220BF8">
                <w:t>Bērnu tiesību aizsardzības likuma</w:t>
              </w:r>
            </w:hyperlink>
            <w:r w:rsidRPr="00220BF8">
              <w:t xml:space="preserve"> </w:t>
            </w:r>
            <w:hyperlink r:id="rId36" w:anchor="p12" w:tgtFrame="_blank" w:history="1">
              <w:r w:rsidRPr="00220BF8">
                <w:t>12.panta</w:t>
              </w:r>
            </w:hyperlink>
            <w:r w:rsidRPr="00220BF8">
              <w:t xml:space="preserve"> ceturto daļu un </w:t>
            </w:r>
            <w:hyperlink r:id="rId37" w:anchor="p43" w:tgtFrame="_blank" w:history="1">
              <w:r w:rsidRPr="00220BF8">
                <w:t>43.panta</w:t>
              </w:r>
            </w:hyperlink>
            <w:r w:rsidRPr="00220BF8">
              <w:t xml:space="preserve"> pi</w:t>
            </w:r>
            <w:r w:rsidRPr="00A018A2">
              <w:t>rmo daļu un Ministru kabineta 2005.gada 15.novembra noteikumu Nr.857 "</w:t>
            </w:r>
            <w:hyperlink r:id="rId38" w:tgtFrame="_blank" w:history="1">
              <w:r w:rsidRPr="00220BF8">
                <w:t xml:space="preserve">Noteikumi par sociālajām garantijām bārenim un bez vecāku gādības palikušajam bērnam, kurš ir </w:t>
              </w:r>
              <w:proofErr w:type="spellStart"/>
              <w:r w:rsidRPr="00220BF8">
                <w:t>ārpusģimenes</w:t>
              </w:r>
              <w:proofErr w:type="spellEnd"/>
              <w:r w:rsidRPr="00220BF8">
                <w:t xml:space="preserve"> aprūpē, kā arī pēc </w:t>
              </w:r>
              <w:proofErr w:type="spellStart"/>
              <w:r w:rsidRPr="00220BF8">
                <w:t>ārpusģimenes</w:t>
              </w:r>
              <w:proofErr w:type="spellEnd"/>
              <w:r w:rsidRPr="00220BF8">
                <w:t xml:space="preserve"> aprūpes beigšanās</w:t>
              </w:r>
            </w:hyperlink>
            <w:r w:rsidRPr="00220BF8">
              <w:t>" 27.,  30., 31., 31.</w:t>
            </w:r>
            <w:r w:rsidRPr="00220BF8">
              <w:rPr>
                <w:vertAlign w:val="superscript"/>
              </w:rPr>
              <w:t>1</w:t>
            </w:r>
            <w:r w:rsidRPr="00220BF8">
              <w:t xml:space="preserve"> un 31.</w:t>
            </w:r>
            <w:r w:rsidRPr="00220BF8">
              <w:rPr>
                <w:vertAlign w:val="superscript"/>
              </w:rPr>
              <w:t>2</w:t>
            </w:r>
            <w:r w:rsidRPr="00220BF8">
              <w:t>punktu</w:t>
            </w:r>
            <w:r>
              <w:t xml:space="preserve">, Ministru kabineta </w:t>
            </w:r>
            <w:r w:rsidRPr="008C51D1">
              <w:rPr>
                <w:lang w:eastAsia="en-US"/>
              </w:rPr>
              <w:t>2018.</w:t>
            </w:r>
            <w:r>
              <w:rPr>
                <w:lang w:eastAsia="en-US"/>
              </w:rPr>
              <w:t> </w:t>
            </w:r>
            <w:r w:rsidRPr="008C51D1">
              <w:rPr>
                <w:lang w:eastAsia="en-US"/>
              </w:rPr>
              <w:t>gada 26.</w:t>
            </w:r>
            <w:r>
              <w:rPr>
                <w:lang w:eastAsia="en-US"/>
              </w:rPr>
              <w:t> </w:t>
            </w:r>
            <w:r w:rsidRPr="008C51D1">
              <w:rPr>
                <w:lang w:eastAsia="en-US"/>
              </w:rPr>
              <w:t>jūnij</w:t>
            </w:r>
            <w:r>
              <w:rPr>
                <w:lang w:eastAsia="en-US"/>
              </w:rPr>
              <w:t>a</w:t>
            </w:r>
            <w:r w:rsidRPr="008C51D1">
              <w:rPr>
                <w:lang w:eastAsia="en-US"/>
              </w:rPr>
              <w:t xml:space="preserve"> noteikumu Nr.</w:t>
            </w:r>
            <w:r>
              <w:rPr>
                <w:lang w:eastAsia="en-US"/>
              </w:rPr>
              <w:t> </w:t>
            </w:r>
            <w:r w:rsidRPr="008C51D1">
              <w:rPr>
                <w:lang w:eastAsia="en-US"/>
              </w:rPr>
              <w:t>354 „Audžuģimenes noteikumi“</w:t>
            </w:r>
            <w:r>
              <w:rPr>
                <w:lang w:eastAsia="en-US"/>
              </w:rPr>
              <w:t xml:space="preserve"> 78. punktu,</w:t>
            </w:r>
            <w:r w:rsidRPr="00220BF8">
              <w:t xml:space="preserve"> pašvaldībai ir jānodrošina Ministru</w:t>
            </w:r>
            <w:r w:rsidRPr="00A018A2">
              <w:t xml:space="preserve"> kabineta noteiktās sociālās garantijas pilngadīgajiem bāreņiem un bez vecāku gādības palikušajiem bērniem pēc pilngadības sasniegšanas</w:t>
            </w:r>
            <w:r>
              <w:t xml:space="preserve">.  Likumā „Par </w:t>
            </w:r>
            <w:r w:rsidRPr="00720679">
              <w:t>palīdzību</w:t>
            </w:r>
            <w:r>
              <w:t xml:space="preserve"> dzīvokļa jautājumu risināšanā“ 25.</w:t>
            </w:r>
            <w:r>
              <w:rPr>
                <w:vertAlign w:val="superscript"/>
              </w:rPr>
              <w:t xml:space="preserve">2 </w:t>
            </w:r>
            <w:r>
              <w:t xml:space="preserve">pantā pašvaldībai noteikts pienākums sniegt </w:t>
            </w:r>
            <w:r w:rsidRPr="00720679">
              <w:t xml:space="preserve"> </w:t>
            </w:r>
            <w:r>
              <w:t xml:space="preserve">materiālu atbalstu pilngadību sasniegušiem bērniem bāreņiem un bērniem, kuri palikuši bez vecāku gādības, kā </w:t>
            </w:r>
            <w:r w:rsidRPr="00A018A2">
              <w:t>arī</w:t>
            </w:r>
            <w:r>
              <w:t xml:space="preserve"> noteikt</w:t>
            </w:r>
            <w:r w:rsidRPr="00A018A2">
              <w:t xml:space="preserve"> ar dzīvojamās telpas lietošanu saistīto izdevumu segšanas normatīvus</w:t>
            </w:r>
            <w:r>
              <w:t>. Ievērojot</w:t>
            </w:r>
            <w:r w:rsidRPr="00A018A2">
              <w:t xml:space="preserve"> minēt</w:t>
            </w:r>
            <w:r>
              <w:t xml:space="preserve">o, izdodami </w:t>
            </w:r>
            <w:r w:rsidRPr="00A018A2">
              <w:t>saistošie noteikumi</w:t>
            </w:r>
            <w:r>
              <w:t>, kas</w:t>
            </w:r>
            <w:r w:rsidRPr="00A018A2">
              <w:t xml:space="preserve"> nosaka pašvaldības </w:t>
            </w:r>
            <w:r>
              <w:t xml:space="preserve">palīdzību audžuģimenei, </w:t>
            </w:r>
            <w:r w:rsidRPr="00A018A2">
              <w:t>bārenim un bez vecāku gādības palikušajam bērnam pēc pilngadības sasniegšanas</w:t>
            </w:r>
            <w:r>
              <w:t xml:space="preserve"> līdz 24 gadu vecuma sasniegšanai. </w:t>
            </w:r>
            <w:r w:rsidRPr="003C1EDB">
              <w:rPr>
                <w:lang w:eastAsia="en-US"/>
              </w:rPr>
              <w:t xml:space="preserve">Saskaņā ar likuma </w:t>
            </w:r>
            <w:r w:rsidRPr="003C1EDB">
              <w:rPr>
                <w:color w:val="000000"/>
              </w:rPr>
              <w:t>“Par pašvaldībām” 43.</w:t>
            </w:r>
            <w:r>
              <w:rPr>
                <w:color w:val="000000"/>
              </w:rPr>
              <w:t> </w:t>
            </w:r>
            <w:r w:rsidRPr="003C1EDB">
              <w:rPr>
                <w:color w:val="000000"/>
              </w:rPr>
              <w:t>panta trešo daļu d</w:t>
            </w:r>
            <w:r w:rsidRPr="003C1EDB">
              <w:t>ome var pieņemt saistošos noteikumus arī, lai nodrošinātu pašvaldības autonomo funkciju un brīvprātīgo iniciatīvu izpildi. Dobeles novada Sociālais dienests ierosina lemt par pabalsta piešķiršanu audžuģimenei - b</w:t>
            </w:r>
            <w:r w:rsidRPr="003C1EDB">
              <w:rPr>
                <w:color w:val="000000"/>
              </w:rPr>
              <w:t xml:space="preserve">ērna izglītībai un audzināšanai, kā arī noteikt, ka minēto pabalstu ir tiesības saņemt arī aizbildnim. Savukārt Dobeles novada bāriņtiesa rosina lemt par pabalstu transporta izdevumu segšanai piešķiršanu laulātajiem vai personai, kura apguvusi </w:t>
            </w:r>
            <w:r w:rsidRPr="003C1EDB">
              <w:t>audžuģimenes mācību programmu.</w:t>
            </w:r>
          </w:p>
        </w:tc>
      </w:tr>
      <w:tr w:rsidR="008B5A90" w:rsidRPr="009A70AF" w14:paraId="388B7F15" w14:textId="77777777" w:rsidTr="005277D4">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10647D3A" w14:textId="77777777" w:rsidR="008B5A90" w:rsidRPr="009A70AF" w:rsidRDefault="008B5A90" w:rsidP="005277D4">
            <w:pPr>
              <w:spacing w:before="100" w:beforeAutospacing="1" w:after="100" w:afterAutospacing="1"/>
            </w:pPr>
            <w:r w:rsidRPr="009A70AF">
              <w:t>2. Īss projekta satura izklāsts</w:t>
            </w:r>
            <w:r>
              <w:t>11</w:t>
            </w:r>
          </w:p>
        </w:tc>
        <w:tc>
          <w:tcPr>
            <w:tcW w:w="3100" w:type="pct"/>
            <w:tcBorders>
              <w:top w:val="outset" w:sz="6" w:space="0" w:color="auto"/>
              <w:left w:val="outset" w:sz="6" w:space="0" w:color="auto"/>
              <w:bottom w:val="outset" w:sz="6" w:space="0" w:color="auto"/>
              <w:right w:val="outset" w:sz="6" w:space="0" w:color="auto"/>
            </w:tcBorders>
            <w:hideMark/>
          </w:tcPr>
          <w:p w14:paraId="7A24E153" w14:textId="77777777" w:rsidR="008B5A90" w:rsidRPr="005357DE" w:rsidRDefault="008B5A90" w:rsidP="005277D4">
            <w:pPr>
              <w:pStyle w:val="NoSpacing"/>
              <w:jc w:val="both"/>
            </w:pPr>
            <w:r w:rsidRPr="005357DE">
              <w:rPr>
                <w:lang w:eastAsia="et-EE"/>
              </w:rPr>
              <w:t xml:space="preserve">Saistošie noteikumi nosaka pašvaldības pabalstus audžuģimenei: </w:t>
            </w:r>
            <w:r w:rsidRPr="005357DE">
              <w:t xml:space="preserve">pabalstu bērna uzturam, pabalstu apģērba un mīkstā inventāra iegādei, pabalstu bērna izglītībai un audzināšanai, pabalstu transporta izdevumu segšanai, pabalstu aizbildnim bērna izglītībai un audzināšanai un pabalstus bārenim. </w:t>
            </w:r>
          </w:p>
          <w:p w14:paraId="73E52363" w14:textId="77777777" w:rsidR="008B5A90" w:rsidRPr="00280F82" w:rsidRDefault="008B5A90" w:rsidP="005277D4">
            <w:pPr>
              <w:spacing w:before="100" w:beforeAutospacing="1" w:after="100" w:afterAutospacing="1"/>
            </w:pPr>
          </w:p>
        </w:tc>
      </w:tr>
      <w:tr w:rsidR="008B5A90" w:rsidRPr="009A70AF" w14:paraId="57DD1936" w14:textId="77777777" w:rsidTr="005277D4">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5A9714AE" w14:textId="77777777" w:rsidR="008B5A90" w:rsidRPr="009A70AF" w:rsidRDefault="008B5A90" w:rsidP="005277D4">
            <w:pPr>
              <w:spacing w:before="100" w:beforeAutospacing="1" w:after="100" w:afterAutospacing="1"/>
            </w:pPr>
            <w:r w:rsidRPr="009A70AF">
              <w:lastRenderedPageBreak/>
              <w:t>3. Informācija par plānoto projekta ietekmi uz pašvaldības budžetu</w:t>
            </w:r>
          </w:p>
        </w:tc>
        <w:tc>
          <w:tcPr>
            <w:tcW w:w="3100" w:type="pct"/>
            <w:tcBorders>
              <w:top w:val="outset" w:sz="6" w:space="0" w:color="auto"/>
              <w:left w:val="outset" w:sz="6" w:space="0" w:color="auto"/>
              <w:bottom w:val="outset" w:sz="6" w:space="0" w:color="auto"/>
              <w:right w:val="outset" w:sz="6" w:space="0" w:color="auto"/>
            </w:tcBorders>
            <w:hideMark/>
          </w:tcPr>
          <w:p w14:paraId="71013F0F" w14:textId="77777777" w:rsidR="008B5A90" w:rsidRPr="00280F82" w:rsidRDefault="008B5A90" w:rsidP="005277D4">
            <w:pPr>
              <w:spacing w:before="100" w:beforeAutospacing="1" w:after="100" w:afterAutospacing="1"/>
            </w:pPr>
            <w:r w:rsidRPr="00280F82">
              <w:t xml:space="preserve">2022. gadā plānotie finanšu līdzekļi 126 627 </w:t>
            </w:r>
            <w:proofErr w:type="spellStart"/>
            <w:r w:rsidRPr="00280F82">
              <w:t>euro</w:t>
            </w:r>
            <w:proofErr w:type="spellEnd"/>
            <w:r w:rsidRPr="00280F82">
              <w:t xml:space="preserve"> un papildus nepieciešami 10 000 </w:t>
            </w:r>
            <w:proofErr w:type="spellStart"/>
            <w:r w:rsidRPr="00280F82">
              <w:t>euro</w:t>
            </w:r>
            <w:proofErr w:type="spellEnd"/>
            <w:r w:rsidRPr="00280F82">
              <w:t xml:space="preserve"> palielinājuma kompensēšanai</w:t>
            </w:r>
          </w:p>
        </w:tc>
      </w:tr>
      <w:tr w:rsidR="008B5A90" w:rsidRPr="009A70AF" w14:paraId="02ED5135" w14:textId="77777777" w:rsidTr="005277D4">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581D02B5" w14:textId="77777777" w:rsidR="008B5A90" w:rsidRPr="009A70AF" w:rsidRDefault="008B5A90" w:rsidP="005277D4">
            <w:pPr>
              <w:spacing w:before="100" w:beforeAutospacing="1" w:after="100" w:afterAutospacing="1"/>
            </w:pPr>
            <w:r w:rsidRPr="009A70AF">
              <w:t>4. Informācija par plānoto projekta ietekmi uz uzņēmējdarbības vidi pašvaldības teritorijā</w:t>
            </w:r>
          </w:p>
        </w:tc>
        <w:tc>
          <w:tcPr>
            <w:tcW w:w="3100" w:type="pct"/>
            <w:tcBorders>
              <w:top w:val="outset" w:sz="6" w:space="0" w:color="auto"/>
              <w:left w:val="outset" w:sz="6" w:space="0" w:color="auto"/>
              <w:bottom w:val="outset" w:sz="6" w:space="0" w:color="auto"/>
              <w:right w:val="outset" w:sz="6" w:space="0" w:color="auto"/>
            </w:tcBorders>
            <w:hideMark/>
          </w:tcPr>
          <w:p w14:paraId="6BFDCEA4" w14:textId="77777777" w:rsidR="008B5A90" w:rsidRPr="009A70AF" w:rsidRDefault="008B5A90" w:rsidP="005277D4">
            <w:pPr>
              <w:spacing w:before="100" w:beforeAutospacing="1" w:after="100" w:afterAutospacing="1"/>
            </w:pPr>
            <w:r w:rsidRPr="009A70AF">
              <w:t>Nav attiecinām</w:t>
            </w:r>
            <w:r>
              <w:t>a</w:t>
            </w:r>
            <w:r w:rsidRPr="009A70AF">
              <w:t>.</w:t>
            </w:r>
          </w:p>
        </w:tc>
      </w:tr>
      <w:tr w:rsidR="008B5A90" w:rsidRPr="009A70AF" w14:paraId="23CC4AE5" w14:textId="77777777" w:rsidTr="005277D4">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655119D2" w14:textId="77777777" w:rsidR="008B5A90" w:rsidRPr="009A70AF" w:rsidRDefault="008B5A90" w:rsidP="005277D4">
            <w:pPr>
              <w:spacing w:before="100" w:beforeAutospacing="1" w:after="100" w:afterAutospacing="1"/>
            </w:pPr>
            <w:r w:rsidRPr="009A70AF">
              <w:t>5. Informācija par administratīvajām procedūrām</w:t>
            </w:r>
          </w:p>
        </w:tc>
        <w:tc>
          <w:tcPr>
            <w:tcW w:w="3100" w:type="pct"/>
            <w:tcBorders>
              <w:top w:val="outset" w:sz="6" w:space="0" w:color="auto"/>
              <w:left w:val="outset" w:sz="6" w:space="0" w:color="auto"/>
              <w:bottom w:val="outset" w:sz="6" w:space="0" w:color="auto"/>
              <w:right w:val="outset" w:sz="6" w:space="0" w:color="auto"/>
            </w:tcBorders>
            <w:hideMark/>
          </w:tcPr>
          <w:p w14:paraId="735876A3" w14:textId="77777777" w:rsidR="008B5A90" w:rsidRPr="009A70AF" w:rsidRDefault="008B5A90" w:rsidP="005277D4">
            <w:pPr>
              <w:spacing w:before="100" w:beforeAutospacing="1" w:after="100" w:afterAutospacing="1"/>
            </w:pPr>
            <w:r w:rsidRPr="009A70AF">
              <w:t>Saistoš</w:t>
            </w:r>
            <w:r>
              <w:t>o</w:t>
            </w:r>
            <w:r w:rsidRPr="009A70AF">
              <w:t xml:space="preserve"> noteikum</w:t>
            </w:r>
            <w:r>
              <w:t>u izpildi nodrošina Dobeles novada Sociālais dienests un Dobeles novada Bāriņtiesa.</w:t>
            </w:r>
            <w:r w:rsidRPr="009A70AF">
              <w:t xml:space="preserve"> </w:t>
            </w:r>
          </w:p>
        </w:tc>
      </w:tr>
      <w:tr w:rsidR="008B5A90" w:rsidRPr="009A70AF" w14:paraId="3A311B6C" w14:textId="77777777" w:rsidTr="005277D4">
        <w:trPr>
          <w:tblCellSpacing w:w="15" w:type="dxa"/>
        </w:trPr>
        <w:tc>
          <w:tcPr>
            <w:tcW w:w="1900" w:type="pct"/>
            <w:tcBorders>
              <w:top w:val="outset" w:sz="6" w:space="0" w:color="auto"/>
              <w:left w:val="outset" w:sz="6" w:space="0" w:color="auto"/>
              <w:bottom w:val="outset" w:sz="6" w:space="0" w:color="auto"/>
              <w:right w:val="outset" w:sz="6" w:space="0" w:color="auto"/>
            </w:tcBorders>
            <w:hideMark/>
          </w:tcPr>
          <w:p w14:paraId="6F61FA72" w14:textId="77777777" w:rsidR="008B5A90" w:rsidRPr="009A70AF" w:rsidRDefault="008B5A90" w:rsidP="005277D4">
            <w:pPr>
              <w:spacing w:before="100" w:beforeAutospacing="1" w:after="100" w:afterAutospacing="1"/>
            </w:pPr>
            <w:r w:rsidRPr="009A70AF">
              <w:t>6. Informācija par konsultācijām ar privātpersonām</w:t>
            </w:r>
          </w:p>
        </w:tc>
        <w:tc>
          <w:tcPr>
            <w:tcW w:w="3100" w:type="pct"/>
            <w:tcBorders>
              <w:top w:val="outset" w:sz="6" w:space="0" w:color="auto"/>
              <w:left w:val="outset" w:sz="6" w:space="0" w:color="auto"/>
              <w:bottom w:val="outset" w:sz="6" w:space="0" w:color="auto"/>
              <w:right w:val="outset" w:sz="6" w:space="0" w:color="auto"/>
            </w:tcBorders>
            <w:hideMark/>
          </w:tcPr>
          <w:p w14:paraId="1CD1DDA7" w14:textId="77777777" w:rsidR="008B5A90" w:rsidRPr="009A70AF" w:rsidRDefault="008B5A90" w:rsidP="005277D4">
            <w:pPr>
              <w:spacing w:before="100" w:beforeAutospacing="1" w:after="100" w:afterAutospacing="1"/>
            </w:pPr>
            <w:r w:rsidRPr="009A70AF">
              <w:t xml:space="preserve">Nav </w:t>
            </w:r>
            <w:r>
              <w:t>attiecināma</w:t>
            </w:r>
            <w:r w:rsidRPr="009A70AF">
              <w:t>.</w:t>
            </w:r>
          </w:p>
        </w:tc>
      </w:tr>
    </w:tbl>
    <w:p w14:paraId="08F5CA37" w14:textId="77777777" w:rsidR="008B5A90" w:rsidRDefault="008B5A90" w:rsidP="008B5A90">
      <w:pPr>
        <w:pStyle w:val="BodyText"/>
        <w:rPr>
          <w:b/>
        </w:rPr>
      </w:pPr>
    </w:p>
    <w:p w14:paraId="585B5A80" w14:textId="77777777" w:rsidR="008B5A90" w:rsidRPr="00CA7D22" w:rsidRDefault="008B5A90" w:rsidP="008B5A90">
      <w:pPr>
        <w:pStyle w:val="NoSpacing"/>
        <w:ind w:firstLine="720"/>
        <w:jc w:val="both"/>
        <w:rPr>
          <w:color w:val="000000"/>
        </w:rPr>
      </w:pPr>
      <w:r w:rsidRPr="00CA7D22">
        <w:rPr>
          <w:color w:val="000000"/>
        </w:rPr>
        <w:t>Domes priekšsēdētājs</w:t>
      </w:r>
      <w:r w:rsidRPr="00CA7D22">
        <w:rPr>
          <w:color w:val="000000"/>
        </w:rPr>
        <w:tab/>
        <w:t xml:space="preserve">          </w:t>
      </w:r>
      <w:r w:rsidRPr="00CA7D22">
        <w:rPr>
          <w:color w:val="000000"/>
        </w:rPr>
        <w:tab/>
      </w:r>
      <w:r w:rsidRPr="00CA7D22">
        <w:rPr>
          <w:color w:val="000000"/>
        </w:rPr>
        <w:tab/>
      </w:r>
      <w:r w:rsidRPr="00CA7D22">
        <w:rPr>
          <w:color w:val="000000"/>
        </w:rPr>
        <w:tab/>
      </w:r>
      <w:r w:rsidRPr="00CA7D22">
        <w:rPr>
          <w:color w:val="000000"/>
        </w:rPr>
        <w:tab/>
      </w:r>
      <w:r w:rsidRPr="00CA7D22">
        <w:rPr>
          <w:color w:val="000000"/>
        </w:rPr>
        <w:tab/>
      </w:r>
      <w:r>
        <w:rPr>
          <w:color w:val="000000"/>
        </w:rPr>
        <w:t xml:space="preserve">                                 </w:t>
      </w:r>
      <w:proofErr w:type="spellStart"/>
      <w:r w:rsidRPr="00CA7D22">
        <w:rPr>
          <w:color w:val="000000"/>
        </w:rPr>
        <w:t>I.Gorskis</w:t>
      </w:r>
      <w:proofErr w:type="spellEnd"/>
      <w:r w:rsidRPr="00CA7D22">
        <w:rPr>
          <w:color w:val="000000"/>
        </w:rPr>
        <w:br w:type="page"/>
      </w:r>
    </w:p>
    <w:p w14:paraId="43ABB505" w14:textId="77777777" w:rsidR="008B5A90" w:rsidRPr="00F22C10" w:rsidRDefault="008B5A90" w:rsidP="008B5A90">
      <w:pPr>
        <w:tabs>
          <w:tab w:val="left" w:pos="-24212"/>
        </w:tabs>
        <w:spacing w:after="160" w:line="259" w:lineRule="auto"/>
        <w:jc w:val="center"/>
        <w:rPr>
          <w:rFonts w:eastAsia="Calibri"/>
          <w:sz w:val="20"/>
          <w:szCs w:val="20"/>
          <w:lang w:eastAsia="en-US"/>
        </w:rPr>
      </w:pPr>
      <w:r w:rsidRPr="00F22C10">
        <w:rPr>
          <w:rFonts w:eastAsia="Calibri"/>
          <w:noProof/>
          <w:sz w:val="20"/>
          <w:szCs w:val="20"/>
        </w:rPr>
        <w:lastRenderedPageBreak/>
        <w:drawing>
          <wp:inline distT="0" distB="0" distL="0" distR="0" wp14:anchorId="0DF3A9C8" wp14:editId="57C50F7C">
            <wp:extent cx="676275" cy="752475"/>
            <wp:effectExtent l="0" t="0" r="9525" b="9525"/>
            <wp:docPr id="9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4C5676" w14:textId="77777777" w:rsidR="008B5A90" w:rsidRPr="00F22C10" w:rsidRDefault="008B5A90" w:rsidP="008B5A90">
      <w:pPr>
        <w:tabs>
          <w:tab w:val="center" w:pos="4320"/>
          <w:tab w:val="right" w:pos="8640"/>
        </w:tabs>
        <w:jc w:val="center"/>
        <w:rPr>
          <w:sz w:val="20"/>
          <w:szCs w:val="20"/>
          <w:lang w:val="en-US" w:eastAsia="x-none"/>
        </w:rPr>
      </w:pPr>
      <w:r w:rsidRPr="00F22C10">
        <w:rPr>
          <w:sz w:val="20"/>
          <w:szCs w:val="20"/>
          <w:lang w:val="en-US" w:eastAsia="x-none"/>
        </w:rPr>
        <w:t>LATVIJAS REPUBLIKA</w:t>
      </w:r>
    </w:p>
    <w:p w14:paraId="649DB7F2" w14:textId="77777777" w:rsidR="008B5A90" w:rsidRPr="00F22C10" w:rsidRDefault="008B5A90" w:rsidP="008B5A90">
      <w:pPr>
        <w:tabs>
          <w:tab w:val="center" w:pos="4320"/>
          <w:tab w:val="right" w:pos="8640"/>
        </w:tabs>
        <w:jc w:val="center"/>
        <w:rPr>
          <w:b/>
          <w:sz w:val="32"/>
          <w:szCs w:val="32"/>
          <w:lang w:val="en-US" w:eastAsia="x-none"/>
        </w:rPr>
      </w:pPr>
      <w:r w:rsidRPr="00F22C10">
        <w:rPr>
          <w:b/>
          <w:sz w:val="32"/>
          <w:szCs w:val="32"/>
          <w:lang w:val="en-US" w:eastAsia="x-none"/>
        </w:rPr>
        <w:t>DOBELES NOVADA DOME</w:t>
      </w:r>
    </w:p>
    <w:p w14:paraId="11A698E8" w14:textId="77777777" w:rsidR="008B5A90" w:rsidRPr="00F22C10" w:rsidRDefault="008B5A90" w:rsidP="008B5A90">
      <w:pPr>
        <w:tabs>
          <w:tab w:val="center" w:pos="4320"/>
          <w:tab w:val="right" w:pos="8640"/>
        </w:tabs>
        <w:jc w:val="center"/>
        <w:rPr>
          <w:sz w:val="16"/>
          <w:szCs w:val="16"/>
          <w:lang w:val="en-US" w:eastAsia="x-none"/>
        </w:rPr>
      </w:pPr>
      <w:proofErr w:type="spellStart"/>
      <w:r w:rsidRPr="00F22C10">
        <w:rPr>
          <w:sz w:val="16"/>
          <w:szCs w:val="16"/>
          <w:lang w:val="en-US" w:eastAsia="x-none"/>
        </w:rPr>
        <w:t>Brīvības</w:t>
      </w:r>
      <w:proofErr w:type="spellEnd"/>
      <w:r w:rsidRPr="00F22C10">
        <w:rPr>
          <w:sz w:val="16"/>
          <w:szCs w:val="16"/>
          <w:lang w:val="en-US" w:eastAsia="x-none"/>
        </w:rPr>
        <w:t xml:space="preserve"> </w:t>
      </w:r>
      <w:proofErr w:type="spellStart"/>
      <w:r w:rsidRPr="00F22C10">
        <w:rPr>
          <w:sz w:val="16"/>
          <w:szCs w:val="16"/>
          <w:lang w:val="en-US" w:eastAsia="x-none"/>
        </w:rPr>
        <w:t>iela</w:t>
      </w:r>
      <w:proofErr w:type="spellEnd"/>
      <w:r w:rsidRPr="00F22C10">
        <w:rPr>
          <w:sz w:val="16"/>
          <w:szCs w:val="16"/>
          <w:lang w:val="en-US" w:eastAsia="x-none"/>
        </w:rPr>
        <w:t xml:space="preserve"> 17, </w:t>
      </w:r>
      <w:proofErr w:type="spellStart"/>
      <w:r w:rsidRPr="00F22C10">
        <w:rPr>
          <w:sz w:val="16"/>
          <w:szCs w:val="16"/>
          <w:lang w:val="en-US" w:eastAsia="x-none"/>
        </w:rPr>
        <w:t>Dobele</w:t>
      </w:r>
      <w:proofErr w:type="spellEnd"/>
      <w:r w:rsidRPr="00F22C10">
        <w:rPr>
          <w:sz w:val="16"/>
          <w:szCs w:val="16"/>
          <w:lang w:val="en-US" w:eastAsia="x-none"/>
        </w:rPr>
        <w:t xml:space="preserve">, </w:t>
      </w:r>
      <w:proofErr w:type="spellStart"/>
      <w:r w:rsidRPr="00F22C10">
        <w:rPr>
          <w:sz w:val="16"/>
          <w:szCs w:val="16"/>
          <w:lang w:val="en-US" w:eastAsia="x-none"/>
        </w:rPr>
        <w:t>Dobeles</w:t>
      </w:r>
      <w:proofErr w:type="spellEnd"/>
      <w:r w:rsidRPr="00F22C10">
        <w:rPr>
          <w:sz w:val="16"/>
          <w:szCs w:val="16"/>
          <w:lang w:val="en-US" w:eastAsia="x-none"/>
        </w:rPr>
        <w:t xml:space="preserve"> </w:t>
      </w:r>
      <w:proofErr w:type="spellStart"/>
      <w:r w:rsidRPr="00F22C10">
        <w:rPr>
          <w:sz w:val="16"/>
          <w:szCs w:val="16"/>
          <w:lang w:val="en-US" w:eastAsia="x-none"/>
        </w:rPr>
        <w:t>novads</w:t>
      </w:r>
      <w:proofErr w:type="spellEnd"/>
      <w:r w:rsidRPr="00F22C10">
        <w:rPr>
          <w:sz w:val="16"/>
          <w:szCs w:val="16"/>
          <w:lang w:val="en-US" w:eastAsia="x-none"/>
        </w:rPr>
        <w:t>, LV-3701</w:t>
      </w:r>
    </w:p>
    <w:p w14:paraId="3F44B587" w14:textId="77777777" w:rsidR="008B5A90" w:rsidRPr="00F22C10"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F22C10">
        <w:rPr>
          <w:sz w:val="16"/>
          <w:szCs w:val="16"/>
          <w:lang w:val="en-US" w:eastAsia="x-none"/>
        </w:rPr>
        <w:t>Tālr</w:t>
      </w:r>
      <w:proofErr w:type="spellEnd"/>
      <w:r w:rsidRPr="00F22C10">
        <w:rPr>
          <w:sz w:val="16"/>
          <w:szCs w:val="16"/>
          <w:lang w:val="en-US" w:eastAsia="x-none"/>
        </w:rPr>
        <w:t xml:space="preserve">. 63707269, 63700137, 63720940, e-pasts </w:t>
      </w:r>
      <w:hyperlink r:id="rId39" w:history="1">
        <w:r w:rsidRPr="00F22C10">
          <w:rPr>
            <w:rFonts w:eastAsia="Calibri"/>
            <w:color w:val="000000"/>
            <w:sz w:val="16"/>
            <w:szCs w:val="16"/>
            <w:u w:val="single"/>
            <w:lang w:val="en-US" w:eastAsia="x-none"/>
          </w:rPr>
          <w:t>dome@dobele.lv</w:t>
        </w:r>
      </w:hyperlink>
    </w:p>
    <w:p w14:paraId="49F4CD31" w14:textId="77777777" w:rsidR="008B5A90" w:rsidRPr="00F22C10" w:rsidRDefault="008B5A90" w:rsidP="008B5A90">
      <w:pPr>
        <w:suppressAutoHyphens/>
        <w:jc w:val="center"/>
        <w:rPr>
          <w:rFonts w:eastAsia="Calibri"/>
          <w:b/>
          <w:lang w:eastAsia="ar-SA"/>
        </w:rPr>
      </w:pPr>
    </w:p>
    <w:p w14:paraId="4F709FC6" w14:textId="77777777" w:rsidR="008B5A90" w:rsidRPr="00F22C10" w:rsidRDefault="008B5A90" w:rsidP="008B5A90">
      <w:pPr>
        <w:suppressAutoHyphens/>
        <w:jc w:val="center"/>
        <w:rPr>
          <w:rFonts w:eastAsia="Calibri"/>
          <w:b/>
          <w:lang w:eastAsia="ar-SA"/>
        </w:rPr>
      </w:pPr>
      <w:r w:rsidRPr="00F22C10">
        <w:rPr>
          <w:rFonts w:eastAsia="Calibri"/>
          <w:b/>
          <w:lang w:eastAsia="ar-SA"/>
        </w:rPr>
        <w:t>LĒMUMS</w:t>
      </w:r>
    </w:p>
    <w:p w14:paraId="2EAE5A01" w14:textId="77777777" w:rsidR="008B5A90" w:rsidRPr="00F22C10" w:rsidRDefault="008B5A90" w:rsidP="008B5A90">
      <w:pPr>
        <w:suppressAutoHyphens/>
        <w:jc w:val="center"/>
        <w:rPr>
          <w:rFonts w:eastAsia="Calibri"/>
          <w:b/>
          <w:lang w:eastAsia="ar-SA"/>
        </w:rPr>
      </w:pPr>
      <w:r w:rsidRPr="00F22C10">
        <w:rPr>
          <w:rFonts w:eastAsia="Calibri"/>
          <w:b/>
          <w:lang w:eastAsia="ar-SA"/>
        </w:rPr>
        <w:t>Dobelē</w:t>
      </w:r>
    </w:p>
    <w:p w14:paraId="71BFA17E" w14:textId="77777777" w:rsidR="008B5A90" w:rsidRPr="00F22C10" w:rsidRDefault="008B5A90" w:rsidP="008B5A90">
      <w:pPr>
        <w:tabs>
          <w:tab w:val="center" w:pos="4153"/>
          <w:tab w:val="right" w:pos="8306"/>
        </w:tabs>
        <w:jc w:val="both"/>
        <w:rPr>
          <w:color w:val="000000"/>
          <w:lang w:eastAsia="en-US"/>
        </w:rPr>
      </w:pPr>
    </w:p>
    <w:p w14:paraId="5FA34367" w14:textId="77777777" w:rsidR="008B5A90" w:rsidRPr="005D3023" w:rsidRDefault="008B5A90" w:rsidP="008B5A90">
      <w:pPr>
        <w:tabs>
          <w:tab w:val="center" w:pos="4320"/>
          <w:tab w:val="right" w:pos="9498"/>
        </w:tabs>
        <w:rPr>
          <w:color w:val="000000"/>
          <w:lang w:val="en-US" w:eastAsia="x-none"/>
        </w:rPr>
      </w:pPr>
      <w:r w:rsidRPr="00F22C10">
        <w:rPr>
          <w:b/>
          <w:szCs w:val="20"/>
          <w:lang w:val="en-US" w:eastAsia="x-none"/>
        </w:rPr>
        <w:t>2021. </w:t>
      </w:r>
      <w:proofErr w:type="spellStart"/>
      <w:r w:rsidRPr="00F22C10">
        <w:rPr>
          <w:b/>
          <w:szCs w:val="20"/>
          <w:lang w:val="en-US" w:eastAsia="x-none"/>
        </w:rPr>
        <w:t>gada</w:t>
      </w:r>
      <w:proofErr w:type="spellEnd"/>
      <w:r w:rsidRPr="00F22C10">
        <w:rPr>
          <w:b/>
          <w:szCs w:val="20"/>
          <w:lang w:val="en-US" w:eastAsia="x-none"/>
        </w:rPr>
        <w:t xml:space="preserve"> </w:t>
      </w:r>
      <w:r>
        <w:rPr>
          <w:b/>
          <w:szCs w:val="20"/>
          <w:lang w:val="en-US" w:eastAsia="x-none"/>
        </w:rPr>
        <w:t>29</w:t>
      </w:r>
      <w:r w:rsidRPr="005D3023">
        <w:rPr>
          <w:b/>
          <w:szCs w:val="20"/>
          <w:lang w:val="en-US" w:eastAsia="x-none"/>
        </w:rPr>
        <w:t>.</w:t>
      </w:r>
      <w:r w:rsidRPr="00F22C10">
        <w:rPr>
          <w:b/>
          <w:szCs w:val="20"/>
          <w:lang w:val="en-US" w:eastAsia="x-none"/>
        </w:rPr>
        <w:t> </w:t>
      </w:r>
      <w:proofErr w:type="spellStart"/>
      <w:r w:rsidRPr="00F22C10">
        <w:rPr>
          <w:b/>
          <w:szCs w:val="20"/>
          <w:lang w:val="en-US" w:eastAsia="x-none"/>
        </w:rPr>
        <w:t>decembrī</w:t>
      </w:r>
      <w:proofErr w:type="spellEnd"/>
      <w:r w:rsidRPr="00F22C10">
        <w:rPr>
          <w:b/>
          <w:szCs w:val="20"/>
          <w:lang w:val="en-US" w:eastAsia="x-none"/>
        </w:rPr>
        <w:tab/>
      </w:r>
      <w:r w:rsidRPr="00F22C10">
        <w:rPr>
          <w:b/>
          <w:szCs w:val="20"/>
          <w:lang w:val="en-US" w:eastAsia="x-none"/>
        </w:rPr>
        <w:tab/>
      </w:r>
      <w:r w:rsidRPr="00F22C10">
        <w:rPr>
          <w:b/>
          <w:color w:val="000000"/>
          <w:lang w:val="en-US" w:eastAsia="x-none"/>
        </w:rPr>
        <w:t>Nr</w:t>
      </w:r>
      <w:r w:rsidRPr="005D3023">
        <w:rPr>
          <w:b/>
          <w:color w:val="000000"/>
          <w:lang w:val="en-US" w:eastAsia="x-none"/>
        </w:rPr>
        <w:t>.</w:t>
      </w:r>
      <w:r>
        <w:rPr>
          <w:b/>
          <w:color w:val="000000"/>
          <w:lang w:val="en-US" w:eastAsia="x-none"/>
        </w:rPr>
        <w:t>322</w:t>
      </w:r>
      <w:r w:rsidRPr="005D3023">
        <w:rPr>
          <w:b/>
          <w:color w:val="000000"/>
          <w:lang w:val="en-US" w:eastAsia="x-none"/>
        </w:rPr>
        <w:t>/</w:t>
      </w:r>
      <w:r>
        <w:rPr>
          <w:b/>
          <w:color w:val="000000"/>
          <w:lang w:val="en-US" w:eastAsia="x-none"/>
        </w:rPr>
        <w:t>19</w:t>
      </w:r>
    </w:p>
    <w:p w14:paraId="155D9E29" w14:textId="77777777" w:rsidR="008B5A90" w:rsidRPr="00F22C10" w:rsidRDefault="008B5A90" w:rsidP="008B5A90">
      <w:pPr>
        <w:tabs>
          <w:tab w:val="center" w:pos="4320"/>
          <w:tab w:val="right" w:pos="8640"/>
        </w:tabs>
        <w:jc w:val="right"/>
        <w:rPr>
          <w:color w:val="000000"/>
          <w:lang w:val="en-US" w:eastAsia="x-none"/>
        </w:rPr>
      </w:pPr>
      <w:r w:rsidRPr="005D3023">
        <w:rPr>
          <w:color w:val="000000"/>
          <w:lang w:val="en-US" w:eastAsia="x-none"/>
        </w:rPr>
        <w:t>(prot.Nr.</w:t>
      </w:r>
      <w:r>
        <w:rPr>
          <w:color w:val="000000"/>
          <w:lang w:val="en-US" w:eastAsia="x-none"/>
        </w:rPr>
        <w:t>19</w:t>
      </w:r>
      <w:r w:rsidRPr="005D3023">
        <w:rPr>
          <w:color w:val="000000"/>
          <w:lang w:val="en-US" w:eastAsia="x-none"/>
        </w:rPr>
        <w:t xml:space="preserve">, </w:t>
      </w:r>
      <w:proofErr w:type="gramStart"/>
      <w:r>
        <w:rPr>
          <w:color w:val="000000"/>
          <w:lang w:val="en-US" w:eastAsia="x-none"/>
        </w:rPr>
        <w:t>12.</w:t>
      </w:r>
      <w:r w:rsidRPr="005D3023">
        <w:rPr>
          <w:color w:val="000000"/>
          <w:lang w:val="en-US" w:eastAsia="x-none"/>
        </w:rPr>
        <w:t>§</w:t>
      </w:r>
      <w:proofErr w:type="gramEnd"/>
      <w:r w:rsidRPr="005D3023">
        <w:rPr>
          <w:color w:val="000000"/>
          <w:lang w:val="en-US" w:eastAsia="x-none"/>
        </w:rPr>
        <w:t>)</w:t>
      </w:r>
    </w:p>
    <w:p w14:paraId="43895945" w14:textId="77777777" w:rsidR="008B5A90" w:rsidRPr="00F22C10" w:rsidRDefault="008B5A90" w:rsidP="008B5A90">
      <w:pPr>
        <w:spacing w:after="160" w:line="259" w:lineRule="auto"/>
        <w:jc w:val="center"/>
        <w:rPr>
          <w:rFonts w:eastAsia="Calibri"/>
          <w:b/>
          <w:bCs/>
          <w:u w:val="single"/>
          <w:lang w:eastAsia="en-US"/>
        </w:rPr>
      </w:pPr>
    </w:p>
    <w:p w14:paraId="073285C2" w14:textId="77777777" w:rsidR="008B5A90" w:rsidRPr="00067A9E" w:rsidRDefault="008B5A90" w:rsidP="008B5A90">
      <w:pPr>
        <w:jc w:val="center"/>
        <w:rPr>
          <w:b/>
          <w:color w:val="000000" w:themeColor="text1"/>
        </w:rPr>
      </w:pPr>
      <w:r w:rsidRPr="005125E3">
        <w:rPr>
          <w:b/>
          <w:bCs/>
          <w:u w:val="single"/>
        </w:rPr>
        <w:t xml:space="preserve">Par Dobeles novada </w:t>
      </w:r>
      <w:r>
        <w:rPr>
          <w:b/>
          <w:bCs/>
          <w:u w:val="single"/>
        </w:rPr>
        <w:t>domes</w:t>
      </w:r>
      <w:r w:rsidRPr="005125E3">
        <w:rPr>
          <w:b/>
          <w:bCs/>
          <w:u w:val="single"/>
        </w:rPr>
        <w:t xml:space="preserve"> </w:t>
      </w:r>
      <w:r>
        <w:rPr>
          <w:b/>
          <w:bCs/>
          <w:u w:val="single"/>
        </w:rPr>
        <w:t xml:space="preserve">saistošo noteikumu </w:t>
      </w:r>
      <w:r w:rsidRPr="005D3023">
        <w:rPr>
          <w:b/>
          <w:bCs/>
          <w:u w:val="single"/>
        </w:rPr>
        <w:t>Nr</w:t>
      </w:r>
      <w:r>
        <w:rPr>
          <w:b/>
          <w:bCs/>
          <w:u w:val="single"/>
        </w:rPr>
        <w:t>.11</w:t>
      </w:r>
      <w:r w:rsidRPr="005D3023">
        <w:rPr>
          <w:b/>
          <w:bCs/>
          <w:u w:val="single"/>
        </w:rPr>
        <w:t xml:space="preserve"> </w:t>
      </w:r>
      <w:r w:rsidRPr="005D3023">
        <w:rPr>
          <w:b/>
          <w:u w:val="single"/>
        </w:rPr>
        <w:t>„</w:t>
      </w:r>
      <w:r w:rsidRPr="00067A9E">
        <w:rPr>
          <w:b/>
          <w:color w:val="000000" w:themeColor="text1"/>
          <w:u w:val="single"/>
        </w:rPr>
        <w:t xml:space="preserve"> Par Dobeles novada pašvaldības </w:t>
      </w:r>
      <w:r w:rsidRPr="00BF46A7">
        <w:rPr>
          <w:b/>
          <w:color w:val="000000" w:themeColor="text1"/>
          <w:u w:val="single"/>
        </w:rPr>
        <w:t>brīvprātīgās iniciatīvas</w:t>
      </w:r>
      <w:r w:rsidRPr="00067A9E">
        <w:rPr>
          <w:b/>
          <w:color w:val="000000" w:themeColor="text1"/>
          <w:u w:val="single"/>
        </w:rPr>
        <w:t xml:space="preserve"> pabalstiem </w:t>
      </w:r>
      <w:r>
        <w:rPr>
          <w:b/>
          <w:u w:val="single"/>
        </w:rPr>
        <w:t xml:space="preserve">” </w:t>
      </w:r>
      <w:r w:rsidRPr="005125E3">
        <w:rPr>
          <w:b/>
          <w:bCs/>
          <w:u w:val="single"/>
        </w:rPr>
        <w:t xml:space="preserve">apstiprināšanu </w:t>
      </w:r>
    </w:p>
    <w:p w14:paraId="38422736" w14:textId="77777777" w:rsidR="008B5A90" w:rsidRDefault="008B5A90" w:rsidP="008B5A90">
      <w:pPr>
        <w:tabs>
          <w:tab w:val="left" w:pos="6840"/>
        </w:tabs>
        <w:ind w:right="-43"/>
        <w:rPr>
          <w:szCs w:val="22"/>
        </w:rPr>
      </w:pPr>
    </w:p>
    <w:p w14:paraId="5CE7243F" w14:textId="77777777" w:rsidR="008B5A90" w:rsidRDefault="008B5A90" w:rsidP="008B5A90">
      <w:pPr>
        <w:pStyle w:val="Default"/>
        <w:jc w:val="both"/>
        <w:rPr>
          <w:sz w:val="23"/>
          <w:szCs w:val="23"/>
          <w:u w:val="single"/>
        </w:rPr>
      </w:pPr>
    </w:p>
    <w:p w14:paraId="2A6678BA" w14:textId="77777777" w:rsidR="008B5A90" w:rsidRDefault="008B5A90" w:rsidP="008B5A90">
      <w:pPr>
        <w:pStyle w:val="Default"/>
        <w:ind w:firstLine="426"/>
        <w:jc w:val="both"/>
        <w:rPr>
          <w:sz w:val="23"/>
          <w:szCs w:val="23"/>
        </w:rPr>
      </w:pPr>
    </w:p>
    <w:p w14:paraId="38324A5E" w14:textId="77777777" w:rsidR="008B5A90" w:rsidRPr="000B5D0C" w:rsidRDefault="008B5A90" w:rsidP="008B5A90">
      <w:pPr>
        <w:ind w:firstLine="720"/>
        <w:jc w:val="both"/>
        <w:rPr>
          <w:rStyle w:val="NoSpacingChar"/>
        </w:rPr>
      </w:pPr>
      <w:r w:rsidRPr="005D3023">
        <w:t>Saskaņā ar</w:t>
      </w:r>
      <w:r w:rsidRPr="00BB5D11">
        <w:t xml:space="preserve"> likuma „Par pašvaldībām” </w:t>
      </w:r>
      <w:r w:rsidRPr="00E42FAF">
        <w:t xml:space="preserve">43.panta trešo daļu, </w:t>
      </w:r>
      <w:r w:rsidRPr="00E42FAF">
        <w:rPr>
          <w:rStyle w:val="NoSpacingChar"/>
        </w:rPr>
        <w:t>atklāti</w:t>
      </w:r>
      <w:r w:rsidRPr="00102744">
        <w:rPr>
          <w:rStyle w:val="NoSpacingChar"/>
        </w:rPr>
        <w:t xml:space="preserve"> balsojot: </w:t>
      </w:r>
      <w:bookmarkStart w:id="15" w:name="_Hlk92025307"/>
      <w:r w:rsidRPr="00102744">
        <w:rPr>
          <w:rStyle w:val="NoSpacingChar"/>
        </w:rPr>
        <w:t xml:space="preserve">PAR – </w:t>
      </w:r>
      <w:r>
        <w:rPr>
          <w:rStyle w:val="NoSpacingChar"/>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Sanita </w:t>
      </w:r>
      <w:proofErr w:type="spellStart"/>
      <w:r>
        <w:rPr>
          <w:lang w:eastAsia="et-EE"/>
        </w:rPr>
        <w:t>Olševska</w:t>
      </w:r>
      <w:proofErr w:type="spellEnd"/>
      <w:r>
        <w:rPr>
          <w:lang w:eastAsia="et-EE"/>
        </w:rPr>
        <w:t xml:space="preserve">,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 xml:space="preserve">), </w:t>
      </w:r>
      <w:r w:rsidRPr="00102744">
        <w:rPr>
          <w:rStyle w:val="NoSpacingChar"/>
        </w:rPr>
        <w:t xml:space="preserve">PRET – </w:t>
      </w:r>
      <w:r>
        <w:rPr>
          <w:rStyle w:val="NoSpacingChar"/>
        </w:rPr>
        <w:t>nav</w:t>
      </w:r>
      <w:r w:rsidRPr="00102744">
        <w:rPr>
          <w:rStyle w:val="NoSpacingChar"/>
        </w:rPr>
        <w:t xml:space="preserve">, ATTURAS – </w:t>
      </w:r>
      <w:r>
        <w:rPr>
          <w:rStyle w:val="NoSpacingChar"/>
        </w:rPr>
        <w:t>nav,</w:t>
      </w:r>
      <w:r w:rsidRPr="00102744">
        <w:rPr>
          <w:rStyle w:val="NoSpacingChar"/>
        </w:rPr>
        <w:t xml:space="preserve"> </w:t>
      </w:r>
      <w:bookmarkEnd w:id="15"/>
      <w:r w:rsidRPr="00102744">
        <w:rPr>
          <w:rStyle w:val="NoSpacingChar"/>
        </w:rPr>
        <w:t xml:space="preserve">Dobeles novada dome </w:t>
      </w:r>
      <w:r w:rsidRPr="000B5D0C">
        <w:rPr>
          <w:rStyle w:val="NoSpacingChar"/>
        </w:rPr>
        <w:t>NOLEMJ:</w:t>
      </w:r>
    </w:p>
    <w:p w14:paraId="7C5BC6F8" w14:textId="77777777" w:rsidR="008B5A90" w:rsidRPr="00BB5D11" w:rsidRDefault="008B5A90" w:rsidP="008B5A90">
      <w:pPr>
        <w:pStyle w:val="Default"/>
        <w:ind w:firstLine="426"/>
        <w:jc w:val="both"/>
        <w:rPr>
          <w:sz w:val="23"/>
          <w:szCs w:val="23"/>
        </w:rPr>
      </w:pPr>
    </w:p>
    <w:p w14:paraId="67ED1B97" w14:textId="77777777" w:rsidR="008B5A90" w:rsidRPr="006D110D" w:rsidRDefault="008B5A90" w:rsidP="008B5A90">
      <w:pPr>
        <w:pStyle w:val="Title"/>
        <w:jc w:val="both"/>
        <w:rPr>
          <w:rFonts w:ascii="Times New Roman" w:hAnsi="Times New Roman" w:cs="Times New Roman"/>
          <w:bCs/>
          <w:sz w:val="24"/>
        </w:rPr>
      </w:pPr>
      <w:r w:rsidRPr="00067A9E">
        <w:rPr>
          <w:sz w:val="24"/>
        </w:rPr>
        <w:t xml:space="preserve"> </w:t>
      </w:r>
      <w:r w:rsidRPr="006D110D">
        <w:rPr>
          <w:rFonts w:ascii="Times New Roman" w:hAnsi="Times New Roman" w:cs="Times New Roman"/>
          <w:sz w:val="24"/>
        </w:rPr>
        <w:t xml:space="preserve">Apstiprināt Dobeles novada </w:t>
      </w:r>
      <w:r w:rsidRPr="006D110D">
        <w:rPr>
          <w:rFonts w:ascii="Times New Roman" w:hAnsi="Times New Roman" w:cs="Times New Roman"/>
          <w:bCs/>
          <w:sz w:val="24"/>
        </w:rPr>
        <w:t xml:space="preserve">domes saistošos noteikumus Nr.11 </w:t>
      </w:r>
      <w:r w:rsidRPr="006D110D">
        <w:rPr>
          <w:rFonts w:ascii="Times New Roman" w:hAnsi="Times New Roman" w:cs="Times New Roman"/>
          <w:sz w:val="24"/>
        </w:rPr>
        <w:t>„Par Dobeles novada pašvaldības brīvprātīgās iniciatīvas pabalstiem” (pielikumā).</w:t>
      </w:r>
    </w:p>
    <w:p w14:paraId="0E4867AB" w14:textId="77777777" w:rsidR="008B5A90" w:rsidRPr="006D110D" w:rsidRDefault="008B5A90" w:rsidP="008B5A90">
      <w:pPr>
        <w:pStyle w:val="Default"/>
        <w:ind w:left="426"/>
        <w:jc w:val="both"/>
        <w:rPr>
          <w:bCs/>
        </w:rPr>
      </w:pPr>
    </w:p>
    <w:p w14:paraId="0ABDCF9C" w14:textId="77777777" w:rsidR="008B5A90" w:rsidRPr="006D110D" w:rsidRDefault="008B5A90" w:rsidP="008B5A90">
      <w:pPr>
        <w:pStyle w:val="Default"/>
        <w:jc w:val="both"/>
        <w:rPr>
          <w:sz w:val="23"/>
          <w:szCs w:val="23"/>
        </w:rPr>
      </w:pPr>
    </w:p>
    <w:p w14:paraId="2ED247E6" w14:textId="77777777" w:rsidR="008B5A90" w:rsidRPr="006D110D" w:rsidRDefault="008B5A90" w:rsidP="008B5A90">
      <w:pPr>
        <w:pStyle w:val="Default"/>
        <w:jc w:val="both"/>
      </w:pPr>
      <w:r w:rsidRPr="006D110D">
        <w:t>Domes priekšsēdētājs</w:t>
      </w:r>
      <w:r w:rsidRPr="006D110D">
        <w:tab/>
      </w:r>
      <w:r w:rsidRPr="006D110D">
        <w:tab/>
      </w:r>
      <w:r w:rsidRPr="006D110D">
        <w:tab/>
      </w:r>
      <w:r w:rsidRPr="006D110D">
        <w:tab/>
      </w:r>
      <w:r w:rsidRPr="006D110D">
        <w:tab/>
      </w:r>
      <w:r w:rsidRPr="006D110D">
        <w:tab/>
      </w:r>
      <w:r w:rsidRPr="006D110D">
        <w:tab/>
      </w:r>
      <w:r w:rsidRPr="006D110D">
        <w:tab/>
      </w:r>
      <w:r w:rsidRPr="006D110D">
        <w:tab/>
        <w:t>I.Gorskis</w:t>
      </w:r>
    </w:p>
    <w:p w14:paraId="541D0D2F" w14:textId="77777777" w:rsidR="008B5A90" w:rsidRDefault="008B5A90" w:rsidP="008B5A90">
      <w:pPr>
        <w:pStyle w:val="Default"/>
        <w:jc w:val="both"/>
      </w:pPr>
    </w:p>
    <w:p w14:paraId="798F9A9D" w14:textId="77777777" w:rsidR="008B5A90" w:rsidRDefault="008B5A90" w:rsidP="008B5A90">
      <w:pPr>
        <w:pStyle w:val="Default"/>
        <w:jc w:val="both"/>
      </w:pPr>
    </w:p>
    <w:p w14:paraId="152B715F" w14:textId="77777777" w:rsidR="008B5A90" w:rsidRDefault="008B5A90" w:rsidP="008B5A90">
      <w:r>
        <w:br w:type="page"/>
      </w:r>
    </w:p>
    <w:p w14:paraId="3EA91890" w14:textId="77777777" w:rsidR="008B5A90" w:rsidRDefault="008B5A90" w:rsidP="008B5A90">
      <w:pPr>
        <w:tabs>
          <w:tab w:val="left" w:pos="-24212"/>
        </w:tabs>
        <w:jc w:val="center"/>
        <w:rPr>
          <w:sz w:val="20"/>
          <w:szCs w:val="20"/>
        </w:rPr>
      </w:pPr>
      <w:r w:rsidRPr="00034E44">
        <w:rPr>
          <w:noProof/>
          <w:sz w:val="20"/>
          <w:szCs w:val="20"/>
        </w:rPr>
        <w:lastRenderedPageBreak/>
        <w:drawing>
          <wp:inline distT="0" distB="0" distL="0" distR="0" wp14:anchorId="3DEFD9DE" wp14:editId="358600FA">
            <wp:extent cx="685800" cy="77152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771525"/>
                    </a:xfrm>
                    <a:prstGeom prst="rect">
                      <a:avLst/>
                    </a:prstGeom>
                    <a:noFill/>
                    <a:ln>
                      <a:noFill/>
                    </a:ln>
                  </pic:spPr>
                </pic:pic>
              </a:graphicData>
            </a:graphic>
          </wp:inline>
        </w:drawing>
      </w:r>
    </w:p>
    <w:p w14:paraId="782017FD" w14:textId="77777777" w:rsidR="008B5A90" w:rsidRPr="00B07134" w:rsidRDefault="008B5A90" w:rsidP="008B5A90">
      <w:pPr>
        <w:pStyle w:val="Header"/>
        <w:jc w:val="center"/>
        <w:rPr>
          <w:sz w:val="20"/>
        </w:rPr>
      </w:pPr>
      <w:r w:rsidRPr="00B07134">
        <w:rPr>
          <w:sz w:val="20"/>
        </w:rPr>
        <w:t>LATVIJAS REPUBLIKA</w:t>
      </w:r>
    </w:p>
    <w:p w14:paraId="02453049" w14:textId="77777777" w:rsidR="008B5A90" w:rsidRPr="0072604C" w:rsidRDefault="008B5A90" w:rsidP="008B5A90">
      <w:pPr>
        <w:pStyle w:val="Header"/>
        <w:jc w:val="center"/>
        <w:rPr>
          <w:b/>
          <w:sz w:val="32"/>
          <w:szCs w:val="32"/>
        </w:rPr>
      </w:pPr>
      <w:r w:rsidRPr="0072604C">
        <w:rPr>
          <w:b/>
          <w:sz w:val="32"/>
          <w:szCs w:val="32"/>
        </w:rPr>
        <w:t>DOBELES NOVADA DOME</w:t>
      </w:r>
    </w:p>
    <w:p w14:paraId="335A1F3C" w14:textId="77777777" w:rsidR="008B5A90" w:rsidRPr="00E32F18" w:rsidRDefault="008B5A90" w:rsidP="008B5A90">
      <w:pPr>
        <w:pStyle w:val="Header"/>
        <w:jc w:val="center"/>
        <w:rPr>
          <w:sz w:val="16"/>
          <w:szCs w:val="16"/>
        </w:rPr>
      </w:pPr>
      <w:r w:rsidRPr="00E32F18">
        <w:rPr>
          <w:sz w:val="16"/>
          <w:szCs w:val="16"/>
        </w:rPr>
        <w:t xml:space="preserve">Brīvības iela 17, Dobele, </w:t>
      </w:r>
      <w:r>
        <w:rPr>
          <w:sz w:val="16"/>
          <w:szCs w:val="16"/>
        </w:rPr>
        <w:t xml:space="preserve">Dobeles novads, </w:t>
      </w:r>
      <w:r w:rsidRPr="00E32F18">
        <w:rPr>
          <w:sz w:val="16"/>
          <w:szCs w:val="16"/>
        </w:rPr>
        <w:t>LV-3701</w:t>
      </w:r>
    </w:p>
    <w:p w14:paraId="236D1BEA" w14:textId="77777777" w:rsidR="008B5A90" w:rsidRPr="00994514" w:rsidRDefault="008B5A90" w:rsidP="008B5A90">
      <w:pPr>
        <w:pStyle w:val="Header"/>
        <w:pBdr>
          <w:bottom w:val="double" w:sz="6" w:space="1" w:color="auto"/>
        </w:pBdr>
        <w:jc w:val="center"/>
        <w:rPr>
          <w:color w:val="000000"/>
          <w:sz w:val="16"/>
          <w:szCs w:val="16"/>
        </w:rPr>
      </w:pPr>
      <w:r w:rsidRPr="00E32F18">
        <w:rPr>
          <w:sz w:val="16"/>
          <w:szCs w:val="16"/>
        </w:rPr>
        <w:t>Tālr. 637</w:t>
      </w:r>
      <w:r>
        <w:rPr>
          <w:sz w:val="16"/>
          <w:szCs w:val="16"/>
        </w:rPr>
        <w:t>07269</w:t>
      </w:r>
      <w:r w:rsidRPr="00E32F18">
        <w:rPr>
          <w:sz w:val="16"/>
          <w:szCs w:val="16"/>
        </w:rPr>
        <w:t>, 637</w:t>
      </w:r>
      <w:r>
        <w:rPr>
          <w:sz w:val="16"/>
          <w:szCs w:val="16"/>
        </w:rPr>
        <w:t>00137</w:t>
      </w:r>
      <w:r w:rsidRPr="00E32F18">
        <w:rPr>
          <w:sz w:val="16"/>
          <w:szCs w:val="16"/>
        </w:rPr>
        <w:t>, 6372</w:t>
      </w:r>
      <w:r>
        <w:rPr>
          <w:sz w:val="16"/>
          <w:szCs w:val="16"/>
        </w:rPr>
        <w:t>0940</w:t>
      </w:r>
      <w:r w:rsidRPr="00E32F18">
        <w:rPr>
          <w:sz w:val="16"/>
          <w:szCs w:val="16"/>
        </w:rPr>
        <w:t>, e-</w:t>
      </w:r>
      <w:r w:rsidRPr="000A08AE">
        <w:rPr>
          <w:sz w:val="16"/>
          <w:szCs w:val="16"/>
        </w:rPr>
        <w:t xml:space="preserve">pasts </w:t>
      </w:r>
      <w:hyperlink r:id="rId41" w:history="1">
        <w:r w:rsidRPr="00994514">
          <w:rPr>
            <w:rStyle w:val="Hyperlink"/>
            <w:rFonts w:eastAsia="Calibri"/>
            <w:color w:val="000000"/>
            <w:sz w:val="16"/>
            <w:szCs w:val="16"/>
          </w:rPr>
          <w:t>dome@dobele.lv</w:t>
        </w:r>
      </w:hyperlink>
    </w:p>
    <w:p w14:paraId="2BD4A5B1" w14:textId="77777777" w:rsidR="008B5A90" w:rsidRDefault="008B5A90" w:rsidP="008B5A90">
      <w:pPr>
        <w:jc w:val="center"/>
        <w:rPr>
          <w:b/>
          <w:bCs/>
        </w:rPr>
      </w:pPr>
    </w:p>
    <w:p w14:paraId="17E54E4C" w14:textId="77777777" w:rsidR="008B5A90" w:rsidRPr="005D3023" w:rsidRDefault="008B5A90" w:rsidP="008B5A90">
      <w:pPr>
        <w:pStyle w:val="Default"/>
        <w:ind w:left="5040"/>
        <w:rPr>
          <w:sz w:val="23"/>
          <w:szCs w:val="23"/>
        </w:rPr>
      </w:pPr>
      <w:r w:rsidRPr="005D3023">
        <w:rPr>
          <w:sz w:val="23"/>
          <w:szCs w:val="23"/>
        </w:rPr>
        <w:t>APSTIPRINĀTI</w:t>
      </w:r>
    </w:p>
    <w:p w14:paraId="52F968AA" w14:textId="77777777" w:rsidR="008B5A90" w:rsidRPr="005D3023" w:rsidRDefault="008B5A90" w:rsidP="008B5A90">
      <w:pPr>
        <w:pStyle w:val="Default"/>
        <w:ind w:left="5040"/>
        <w:rPr>
          <w:sz w:val="23"/>
          <w:szCs w:val="23"/>
        </w:rPr>
      </w:pPr>
      <w:r w:rsidRPr="005D3023">
        <w:rPr>
          <w:sz w:val="23"/>
          <w:szCs w:val="23"/>
        </w:rPr>
        <w:t>ar Dobeles novada domes</w:t>
      </w:r>
    </w:p>
    <w:p w14:paraId="45311E4B" w14:textId="77777777" w:rsidR="008B5A90" w:rsidRPr="005D3023" w:rsidRDefault="008B5A90" w:rsidP="008B5A90">
      <w:pPr>
        <w:pStyle w:val="Default"/>
        <w:ind w:left="5040"/>
        <w:rPr>
          <w:sz w:val="23"/>
          <w:szCs w:val="23"/>
        </w:rPr>
      </w:pPr>
      <w:r w:rsidRPr="005D3023">
        <w:rPr>
          <w:sz w:val="23"/>
          <w:szCs w:val="23"/>
        </w:rPr>
        <w:t xml:space="preserve">2021.gada </w:t>
      </w:r>
      <w:r>
        <w:rPr>
          <w:sz w:val="23"/>
          <w:szCs w:val="23"/>
        </w:rPr>
        <w:t>29.</w:t>
      </w:r>
      <w:r w:rsidRPr="005D3023">
        <w:rPr>
          <w:sz w:val="23"/>
          <w:szCs w:val="23"/>
        </w:rPr>
        <w:t>decembra lēmumu Nr</w:t>
      </w:r>
      <w:r>
        <w:rPr>
          <w:sz w:val="23"/>
          <w:szCs w:val="23"/>
        </w:rPr>
        <w:t>.322/19</w:t>
      </w:r>
    </w:p>
    <w:p w14:paraId="0864099A" w14:textId="77777777" w:rsidR="008B5A90" w:rsidRPr="005D3023" w:rsidRDefault="008B5A90" w:rsidP="008B5A90">
      <w:pPr>
        <w:pStyle w:val="Default"/>
        <w:ind w:left="5040"/>
        <w:rPr>
          <w:sz w:val="23"/>
          <w:szCs w:val="23"/>
        </w:rPr>
      </w:pPr>
      <w:r w:rsidRPr="005D3023">
        <w:rPr>
          <w:sz w:val="23"/>
          <w:szCs w:val="23"/>
        </w:rPr>
        <w:t>(protokols Nr</w:t>
      </w:r>
      <w:r>
        <w:rPr>
          <w:sz w:val="23"/>
          <w:szCs w:val="23"/>
        </w:rPr>
        <w:t>.19)</w:t>
      </w:r>
    </w:p>
    <w:p w14:paraId="00D11112" w14:textId="77777777" w:rsidR="008B5A90" w:rsidRPr="00BF46A7" w:rsidRDefault="008B5A90" w:rsidP="008B5A90">
      <w:pPr>
        <w:tabs>
          <w:tab w:val="left" w:pos="-18092"/>
        </w:tabs>
        <w:ind w:left="360"/>
        <w:jc w:val="both"/>
        <w:rPr>
          <w:b/>
        </w:rPr>
      </w:pPr>
    </w:p>
    <w:p w14:paraId="6F8894E3" w14:textId="77777777" w:rsidR="008B5A90" w:rsidRPr="00D356B7" w:rsidRDefault="008B5A90" w:rsidP="008B5A90">
      <w:pPr>
        <w:pStyle w:val="Default"/>
        <w:jc w:val="center"/>
        <w:rPr>
          <w:b/>
          <w:sz w:val="23"/>
          <w:szCs w:val="23"/>
          <w:highlight w:val="yellow"/>
        </w:rPr>
      </w:pPr>
      <w:r w:rsidRPr="00BF46A7">
        <w:rPr>
          <w:b/>
          <w:sz w:val="23"/>
          <w:szCs w:val="23"/>
        </w:rPr>
        <w:t>2021. gada</w:t>
      </w:r>
      <w:r>
        <w:rPr>
          <w:b/>
          <w:sz w:val="23"/>
          <w:szCs w:val="23"/>
        </w:rPr>
        <w:t xml:space="preserve"> 29.decembrī</w:t>
      </w:r>
      <w:r w:rsidRPr="00BF46A7">
        <w:rPr>
          <w:b/>
          <w:sz w:val="23"/>
          <w:szCs w:val="23"/>
        </w:rPr>
        <w:tab/>
      </w:r>
      <w:r w:rsidRPr="00BF46A7">
        <w:rPr>
          <w:b/>
          <w:sz w:val="23"/>
          <w:szCs w:val="23"/>
        </w:rPr>
        <w:tab/>
      </w:r>
      <w:r w:rsidRPr="00BF46A7">
        <w:rPr>
          <w:b/>
          <w:sz w:val="23"/>
          <w:szCs w:val="23"/>
        </w:rPr>
        <w:tab/>
      </w:r>
      <w:r w:rsidRPr="00BF46A7">
        <w:rPr>
          <w:b/>
          <w:sz w:val="23"/>
          <w:szCs w:val="23"/>
        </w:rPr>
        <w:tab/>
      </w:r>
      <w:r w:rsidRPr="00BF46A7">
        <w:rPr>
          <w:b/>
          <w:sz w:val="23"/>
          <w:szCs w:val="23"/>
        </w:rPr>
        <w:tab/>
      </w:r>
      <w:r w:rsidRPr="00BF46A7">
        <w:rPr>
          <w:b/>
          <w:sz w:val="23"/>
          <w:szCs w:val="23"/>
        </w:rPr>
        <w:tab/>
        <w:t>Saistošie noteikumi Nr. </w:t>
      </w:r>
      <w:r>
        <w:rPr>
          <w:b/>
          <w:sz w:val="23"/>
          <w:szCs w:val="23"/>
        </w:rPr>
        <w:t>11</w:t>
      </w:r>
    </w:p>
    <w:p w14:paraId="65C4AEE4" w14:textId="77777777" w:rsidR="008B5A90" w:rsidRPr="005B5B08" w:rsidRDefault="008B5A90" w:rsidP="008B5A90">
      <w:pPr>
        <w:autoSpaceDE w:val="0"/>
        <w:autoSpaceDN w:val="0"/>
        <w:adjustRightInd w:val="0"/>
        <w:spacing w:line="257" w:lineRule="auto"/>
        <w:jc w:val="both"/>
        <w:rPr>
          <w:sz w:val="23"/>
          <w:szCs w:val="23"/>
        </w:rPr>
      </w:pPr>
    </w:p>
    <w:p w14:paraId="457651E5" w14:textId="77777777" w:rsidR="008B5A90" w:rsidRPr="003149B6" w:rsidRDefault="008B5A90" w:rsidP="008B5A90">
      <w:pPr>
        <w:jc w:val="center"/>
        <w:rPr>
          <w:b/>
          <w:color w:val="000000" w:themeColor="text1"/>
        </w:rPr>
      </w:pPr>
      <w:r w:rsidRPr="003149B6">
        <w:rPr>
          <w:b/>
          <w:color w:val="000000" w:themeColor="text1"/>
        </w:rPr>
        <w:t xml:space="preserve">Par Dobeles novada </w:t>
      </w:r>
      <w:r w:rsidRPr="00BF46A7">
        <w:rPr>
          <w:b/>
          <w:color w:val="000000" w:themeColor="text1"/>
        </w:rPr>
        <w:t>pašvaldības brīvprātīgās iniciatīvas</w:t>
      </w:r>
      <w:r w:rsidRPr="003149B6">
        <w:rPr>
          <w:b/>
          <w:color w:val="000000" w:themeColor="text1"/>
        </w:rPr>
        <w:t xml:space="preserve"> pabalstiem</w:t>
      </w:r>
    </w:p>
    <w:p w14:paraId="67309BB3" w14:textId="77777777" w:rsidR="008B5A90" w:rsidRDefault="008B5A90" w:rsidP="008B5A90">
      <w:pPr>
        <w:jc w:val="right"/>
        <w:rPr>
          <w:sz w:val="22"/>
          <w:szCs w:val="22"/>
          <w:highlight w:val="yellow"/>
        </w:rPr>
      </w:pPr>
    </w:p>
    <w:p w14:paraId="4ED2163E" w14:textId="77777777" w:rsidR="008B5A90" w:rsidRPr="00612182" w:rsidRDefault="008B5A90" w:rsidP="008B5A90">
      <w:pPr>
        <w:jc w:val="right"/>
        <w:rPr>
          <w:sz w:val="22"/>
          <w:szCs w:val="22"/>
        </w:rPr>
      </w:pPr>
      <w:r w:rsidRPr="00612182">
        <w:rPr>
          <w:sz w:val="22"/>
          <w:szCs w:val="22"/>
        </w:rPr>
        <w:t>Izdoti saskaņā ar likuma</w:t>
      </w:r>
    </w:p>
    <w:p w14:paraId="6CAC17CC" w14:textId="77777777" w:rsidR="008B5A90" w:rsidRDefault="008B5A90" w:rsidP="008B5A90">
      <w:pPr>
        <w:jc w:val="right"/>
        <w:rPr>
          <w:sz w:val="16"/>
          <w:szCs w:val="16"/>
        </w:rPr>
      </w:pPr>
      <w:r w:rsidRPr="00612182">
        <w:rPr>
          <w:sz w:val="22"/>
          <w:szCs w:val="22"/>
        </w:rPr>
        <w:t>„Par pašvaldībām”43.panta trešo daļu</w:t>
      </w:r>
    </w:p>
    <w:p w14:paraId="2119CDB2" w14:textId="77777777" w:rsidR="008B5A90" w:rsidRDefault="008B5A90" w:rsidP="008B5A90">
      <w:pPr>
        <w:jc w:val="both"/>
        <w:rPr>
          <w:sz w:val="16"/>
          <w:szCs w:val="16"/>
        </w:rPr>
      </w:pPr>
    </w:p>
    <w:p w14:paraId="75F4DE62" w14:textId="77777777" w:rsidR="008B5A90" w:rsidRPr="00A26766" w:rsidRDefault="008B5A90" w:rsidP="008B5A90">
      <w:pPr>
        <w:jc w:val="center"/>
        <w:rPr>
          <w:b/>
        </w:rPr>
      </w:pPr>
      <w:r w:rsidRPr="00A26766">
        <w:rPr>
          <w:b/>
        </w:rPr>
        <w:t>I .Vispārīgie jautājumi</w:t>
      </w:r>
    </w:p>
    <w:p w14:paraId="4E0442B2" w14:textId="77777777" w:rsidR="008B5A90" w:rsidRDefault="008B5A90" w:rsidP="008B5A90">
      <w:pPr>
        <w:jc w:val="both"/>
        <w:rPr>
          <w:highlight w:val="yellow"/>
        </w:rPr>
      </w:pPr>
    </w:p>
    <w:p w14:paraId="147F927D" w14:textId="77777777" w:rsidR="008B5A90" w:rsidRDefault="008B5A90" w:rsidP="008B5A90">
      <w:pPr>
        <w:pStyle w:val="Default"/>
        <w:jc w:val="both"/>
      </w:pPr>
      <w:r>
        <w:t>1. Saistošie noteikumi (turpmāk – noteikumi) nosaka Dobeles novada pašvaldības brīvprātīgās iniciatīvas pabalstu  veidus, apmēru</w:t>
      </w:r>
      <w:r w:rsidRPr="007C3CD9">
        <w:t>, pieprasīšanas,</w:t>
      </w:r>
      <w:r>
        <w:t xml:space="preserve"> piešķiršanas un izmaksas kārtību.</w:t>
      </w:r>
    </w:p>
    <w:p w14:paraId="7D23877E" w14:textId="77777777" w:rsidR="008B5A90" w:rsidRPr="008235E0" w:rsidRDefault="008B5A90" w:rsidP="008B5A90">
      <w:pPr>
        <w:pStyle w:val="Default"/>
        <w:jc w:val="both"/>
        <w:rPr>
          <w:color w:val="FF0000"/>
        </w:rPr>
      </w:pPr>
    </w:p>
    <w:p w14:paraId="5711F4EB" w14:textId="77777777" w:rsidR="008B5A90" w:rsidRPr="00FD4F3B" w:rsidRDefault="008B5A90" w:rsidP="008B5A90">
      <w:pPr>
        <w:pStyle w:val="Default"/>
        <w:jc w:val="both"/>
      </w:pPr>
      <w:r w:rsidRPr="00DA0972">
        <w:rPr>
          <w:color w:val="auto"/>
        </w:rPr>
        <w:t>2. Noteikumu izpratnē brīvprātīgās iniciatīvas pabalsti Dobeles novada pašvaldībā ir Dobeles novada pašvaldības pabalsti, kurus piešķir, neizvērtējot mājsaimniecības materiālo situāciju, lai nodrošinātu materiālo atbalstu noteiktai iedzīvotāju mērķa grupai vai personai svarīgos dzīves periodos, vai personas aktuālās problēmas risināšanai</w:t>
      </w:r>
      <w:r>
        <w:rPr>
          <w:color w:val="auto"/>
        </w:rPr>
        <w:t xml:space="preserve">, </w:t>
      </w:r>
      <w:r w:rsidRPr="00303571">
        <w:rPr>
          <w:color w:val="auto"/>
        </w:rPr>
        <w:t xml:space="preserve">izņemot Noteikumu </w:t>
      </w:r>
      <w:r w:rsidRPr="00FD4F3B">
        <w:t xml:space="preserve">4.7. apakšpunktā minēto pabalstu. </w:t>
      </w:r>
    </w:p>
    <w:p w14:paraId="66EDB6DB" w14:textId="77777777" w:rsidR="008B5A90" w:rsidRPr="008235E0" w:rsidRDefault="008B5A90" w:rsidP="008B5A90">
      <w:pPr>
        <w:pStyle w:val="Default"/>
        <w:jc w:val="both"/>
        <w:rPr>
          <w:color w:val="FF0000"/>
        </w:rPr>
      </w:pPr>
      <w:bookmarkStart w:id="16" w:name="p-461729"/>
      <w:bookmarkEnd w:id="16"/>
    </w:p>
    <w:p w14:paraId="488CE772" w14:textId="77777777" w:rsidR="008B5A90" w:rsidRPr="00DA0972" w:rsidRDefault="008B5A90" w:rsidP="008B5A90">
      <w:pPr>
        <w:pStyle w:val="Default"/>
        <w:jc w:val="both"/>
        <w:rPr>
          <w:color w:val="auto"/>
        </w:rPr>
      </w:pPr>
      <w:r w:rsidRPr="00DA0972">
        <w:rPr>
          <w:color w:val="auto"/>
        </w:rPr>
        <w:t xml:space="preserve">3. Brīvprātīgās iniciatīvas pabalstus piešķir </w:t>
      </w:r>
      <w:r>
        <w:rPr>
          <w:color w:val="auto"/>
        </w:rPr>
        <w:t>personai</w:t>
      </w:r>
      <w:r w:rsidRPr="00DA0972">
        <w:rPr>
          <w:color w:val="auto"/>
        </w:rPr>
        <w:t xml:space="preserve">, kura savu pamata dzīvesvietu deklarējusi </w:t>
      </w:r>
      <w:r w:rsidRPr="00CD3B94">
        <w:rPr>
          <w:color w:val="auto"/>
        </w:rPr>
        <w:t>Dobeles novada pašvaldības</w:t>
      </w:r>
      <w:r w:rsidRPr="00DA0972">
        <w:rPr>
          <w:color w:val="auto"/>
        </w:rPr>
        <w:t xml:space="preserve"> administratīvajā teritorijā</w:t>
      </w:r>
      <w:r>
        <w:rPr>
          <w:color w:val="auto"/>
        </w:rPr>
        <w:t>.</w:t>
      </w:r>
    </w:p>
    <w:p w14:paraId="6097CBDD" w14:textId="77777777" w:rsidR="008B5A90" w:rsidRPr="008235E0" w:rsidRDefault="008B5A90" w:rsidP="008B5A90">
      <w:pPr>
        <w:pStyle w:val="Default"/>
        <w:rPr>
          <w:b/>
          <w:bCs/>
        </w:rPr>
      </w:pPr>
    </w:p>
    <w:p w14:paraId="3A74DA1E" w14:textId="77777777" w:rsidR="008B5A90" w:rsidRPr="008A56CB" w:rsidRDefault="008B5A90" w:rsidP="008B5A90">
      <w:pPr>
        <w:jc w:val="both"/>
      </w:pPr>
      <w:r>
        <w:t>4</w:t>
      </w:r>
      <w:r w:rsidRPr="008A56CB">
        <w:t>. Brīvprātīgās iniciatīvas pabalstu veidi Dobeles novada pašvaldībā ir:</w:t>
      </w:r>
    </w:p>
    <w:p w14:paraId="2FE07BE7" w14:textId="77777777" w:rsidR="008B5A90" w:rsidRPr="00067A9E" w:rsidRDefault="008B5A90" w:rsidP="008B5A90">
      <w:pPr>
        <w:ind w:left="426"/>
        <w:jc w:val="both"/>
      </w:pPr>
      <w:r w:rsidRPr="00067A9E">
        <w:t>4.1. pabalsts bērna piedzimšanas gadījumā;</w:t>
      </w:r>
    </w:p>
    <w:p w14:paraId="51FE1FF0" w14:textId="77777777" w:rsidR="008B5A90" w:rsidRPr="00067A9E" w:rsidRDefault="008B5A90" w:rsidP="008B5A90">
      <w:pPr>
        <w:ind w:firstLine="426"/>
        <w:jc w:val="both"/>
      </w:pPr>
      <w:r w:rsidRPr="00067A9E">
        <w:t>4.2. pabalsts kāzu jubilejā;</w:t>
      </w:r>
    </w:p>
    <w:p w14:paraId="1D1C1DEB" w14:textId="77777777" w:rsidR="008B5A90" w:rsidRPr="00067A9E" w:rsidRDefault="008B5A90" w:rsidP="008B5A90">
      <w:pPr>
        <w:ind w:firstLine="426"/>
        <w:jc w:val="both"/>
      </w:pPr>
      <w:r w:rsidRPr="00067A9E">
        <w:t>4.3. pabalsts dzīves jubilejā;</w:t>
      </w:r>
      <w:r>
        <w:t xml:space="preserve"> </w:t>
      </w:r>
    </w:p>
    <w:p w14:paraId="5AB49124" w14:textId="77777777" w:rsidR="008B5A90" w:rsidRPr="00067A9E" w:rsidRDefault="008B5A90" w:rsidP="008B5A90">
      <w:pPr>
        <w:ind w:firstLine="426"/>
        <w:jc w:val="both"/>
      </w:pPr>
      <w:r w:rsidRPr="00067A9E">
        <w:t>4.4. pabalsts politiski represētajām personām un nacionālās pretošanās kustības dalībniekiem;</w:t>
      </w:r>
    </w:p>
    <w:p w14:paraId="5C310AF0" w14:textId="77777777" w:rsidR="008B5A90" w:rsidRPr="00067A9E" w:rsidRDefault="008B5A90" w:rsidP="008B5A90">
      <w:pPr>
        <w:ind w:firstLine="426"/>
        <w:jc w:val="both"/>
      </w:pPr>
      <w:r w:rsidRPr="00067A9E">
        <w:t>4.5.pabalsts Černobiļas atomelektrostacijas avārijas seku likvidēšanas dalībniekam;</w:t>
      </w:r>
    </w:p>
    <w:p w14:paraId="607D7280" w14:textId="77777777" w:rsidR="008B5A90" w:rsidRPr="00067A9E" w:rsidRDefault="008B5A90" w:rsidP="008B5A90">
      <w:pPr>
        <w:autoSpaceDE w:val="0"/>
        <w:autoSpaceDN w:val="0"/>
        <w:adjustRightInd w:val="0"/>
        <w:spacing w:line="257" w:lineRule="auto"/>
        <w:ind w:firstLine="426"/>
        <w:jc w:val="both"/>
        <w:rPr>
          <w:bCs/>
        </w:rPr>
      </w:pPr>
      <w:r w:rsidRPr="00067A9E">
        <w:rPr>
          <w:bCs/>
        </w:rPr>
        <w:t>4.6. apbedīšanas pabalsts;</w:t>
      </w:r>
    </w:p>
    <w:p w14:paraId="479E861F" w14:textId="77777777" w:rsidR="008B5A90" w:rsidRDefault="008B5A90" w:rsidP="008B5A90">
      <w:pPr>
        <w:autoSpaceDE w:val="0"/>
        <w:autoSpaceDN w:val="0"/>
        <w:adjustRightInd w:val="0"/>
        <w:spacing w:line="257" w:lineRule="auto"/>
        <w:ind w:firstLine="426"/>
        <w:jc w:val="both"/>
        <w:rPr>
          <w:bCs/>
        </w:rPr>
      </w:pPr>
      <w:r w:rsidRPr="00067A9E">
        <w:rPr>
          <w:bCs/>
        </w:rPr>
        <w:t>4.7. pabalsts sociālās rehabilitācijas plāna mērķu sasniegšanai</w:t>
      </w:r>
      <w:r>
        <w:rPr>
          <w:bCs/>
        </w:rPr>
        <w:t>;</w:t>
      </w:r>
    </w:p>
    <w:p w14:paraId="278C2323" w14:textId="77777777" w:rsidR="008B5A90" w:rsidRPr="008A56CB" w:rsidRDefault="008B5A90" w:rsidP="008B5A90">
      <w:pPr>
        <w:autoSpaceDE w:val="0"/>
        <w:autoSpaceDN w:val="0"/>
        <w:adjustRightInd w:val="0"/>
        <w:spacing w:line="257" w:lineRule="auto"/>
        <w:ind w:firstLine="426"/>
        <w:jc w:val="both"/>
        <w:rPr>
          <w:bCs/>
        </w:rPr>
      </w:pPr>
      <w:r w:rsidRPr="00612182">
        <w:rPr>
          <w:bCs/>
        </w:rPr>
        <w:t>4.8. pabalsts aizgād</w:t>
      </w:r>
      <w:r>
        <w:rPr>
          <w:bCs/>
        </w:rPr>
        <w:t>n</w:t>
      </w:r>
      <w:r w:rsidRPr="00612182">
        <w:rPr>
          <w:bCs/>
        </w:rPr>
        <w:t>ībā esošu personu aizgādņiem.</w:t>
      </w:r>
    </w:p>
    <w:p w14:paraId="462CC151" w14:textId="77777777" w:rsidR="008B5A90" w:rsidRDefault="008B5A90" w:rsidP="008B5A90">
      <w:pPr>
        <w:jc w:val="center"/>
        <w:rPr>
          <w:b/>
        </w:rPr>
      </w:pPr>
    </w:p>
    <w:p w14:paraId="3E0124D5" w14:textId="77777777" w:rsidR="008B5A90" w:rsidRPr="00787803" w:rsidRDefault="008B5A90" w:rsidP="008B5A90">
      <w:pPr>
        <w:jc w:val="center"/>
        <w:rPr>
          <w:b/>
          <w:color w:val="FF0000"/>
        </w:rPr>
      </w:pPr>
      <w:r w:rsidRPr="00A26766">
        <w:rPr>
          <w:b/>
        </w:rPr>
        <w:t xml:space="preserve">II. </w:t>
      </w:r>
      <w:r>
        <w:rPr>
          <w:b/>
        </w:rPr>
        <w:t>Pabalsts bērna piedzimšanas gadījumā</w:t>
      </w:r>
    </w:p>
    <w:p w14:paraId="4CEEC224" w14:textId="77777777" w:rsidR="008B5A90" w:rsidRDefault="008B5A90" w:rsidP="008B5A90">
      <w:pPr>
        <w:jc w:val="both"/>
        <w:rPr>
          <w:i/>
        </w:rPr>
      </w:pPr>
    </w:p>
    <w:p w14:paraId="7E9AB2D8" w14:textId="77777777" w:rsidR="008B5A90" w:rsidRDefault="008B5A90" w:rsidP="008B5A90">
      <w:pPr>
        <w:pStyle w:val="Default"/>
        <w:jc w:val="both"/>
        <w:rPr>
          <w:sz w:val="23"/>
          <w:szCs w:val="23"/>
        </w:rPr>
      </w:pPr>
      <w:r>
        <w:rPr>
          <w:sz w:val="23"/>
          <w:szCs w:val="23"/>
        </w:rPr>
        <w:t>5. Pabalstu bērna piedzimšanas gadījumā piešķir par katru bērnu, kura pirmreizējā dzīvesvieta deklarēta Dobeles novada administratīvajā teritorijā un vismaz viens no vecākiem ir deklarēts Dobeles novada administratīvajā teritorijā.</w:t>
      </w:r>
    </w:p>
    <w:p w14:paraId="0FCC0B86" w14:textId="77777777" w:rsidR="008B5A90" w:rsidRPr="001F2930" w:rsidRDefault="008B5A90" w:rsidP="008B5A90">
      <w:pPr>
        <w:pStyle w:val="Default"/>
        <w:jc w:val="both"/>
        <w:rPr>
          <w:sz w:val="23"/>
          <w:szCs w:val="23"/>
        </w:rPr>
      </w:pPr>
    </w:p>
    <w:p w14:paraId="21E2BB52" w14:textId="77777777" w:rsidR="008B5A90" w:rsidRPr="00612182" w:rsidRDefault="008B5A90" w:rsidP="008B5A90">
      <w:pPr>
        <w:tabs>
          <w:tab w:val="left" w:pos="1701"/>
        </w:tabs>
        <w:autoSpaceDE w:val="0"/>
        <w:autoSpaceDN w:val="0"/>
        <w:spacing w:after="27" w:line="240" w:lineRule="atLeast"/>
        <w:ind w:right="-142"/>
        <w:jc w:val="both"/>
        <w:rPr>
          <w:rFonts w:eastAsia="Calibri"/>
          <w:color w:val="000000"/>
        </w:rPr>
      </w:pPr>
      <w:r w:rsidRPr="000460FF">
        <w:rPr>
          <w:rFonts w:eastAsia="Calibri"/>
          <w:color w:val="000000"/>
          <w:lang w:val="it-IT"/>
        </w:rPr>
        <w:t xml:space="preserve">6. </w:t>
      </w:r>
      <w:r w:rsidRPr="00612182">
        <w:rPr>
          <w:rFonts w:eastAsia="Calibri"/>
          <w:color w:val="000000"/>
        </w:rPr>
        <w:t>Pabalstu bērna piedzimšanas gadījumā piešķir šādā apmērā:</w:t>
      </w:r>
    </w:p>
    <w:p w14:paraId="1238EFA4" w14:textId="77777777" w:rsidR="008B5A90" w:rsidRPr="00612182" w:rsidRDefault="008B5A90" w:rsidP="008B5A90">
      <w:pPr>
        <w:tabs>
          <w:tab w:val="left" w:pos="1701"/>
        </w:tabs>
        <w:autoSpaceDE w:val="0"/>
        <w:autoSpaceDN w:val="0"/>
        <w:spacing w:after="27" w:line="240" w:lineRule="atLeast"/>
        <w:ind w:left="720" w:right="-142"/>
        <w:jc w:val="both"/>
        <w:rPr>
          <w:rFonts w:eastAsia="Calibri"/>
        </w:rPr>
      </w:pPr>
      <w:r w:rsidRPr="00612182">
        <w:rPr>
          <w:rFonts w:eastAsia="Calibri"/>
          <w:color w:val="000000"/>
        </w:rPr>
        <w:t>6.1</w:t>
      </w:r>
      <w:r w:rsidRPr="00612182">
        <w:rPr>
          <w:rFonts w:eastAsia="Calibri"/>
        </w:rPr>
        <w:t xml:space="preserve">. </w:t>
      </w:r>
      <w:bookmarkStart w:id="17" w:name="_Hlk90583742"/>
      <w:r w:rsidRPr="00612182">
        <w:rPr>
          <w:rFonts w:eastAsia="Calibri"/>
          <w:bCs/>
          <w:i/>
          <w:iCs/>
        </w:rPr>
        <w:t>200,00</w:t>
      </w:r>
      <w:r w:rsidRPr="00612182">
        <w:rPr>
          <w:rFonts w:eastAsia="Calibri"/>
          <w:bCs/>
        </w:rPr>
        <w:t xml:space="preserve"> </w:t>
      </w:r>
      <w:proofErr w:type="spellStart"/>
      <w:r w:rsidRPr="00612182">
        <w:rPr>
          <w:rFonts w:eastAsia="Calibri"/>
          <w:bCs/>
          <w:i/>
          <w:iCs/>
        </w:rPr>
        <w:t>euro</w:t>
      </w:r>
      <w:bookmarkEnd w:id="17"/>
      <w:proofErr w:type="spellEnd"/>
      <w:r w:rsidRPr="00612182">
        <w:rPr>
          <w:rFonts w:eastAsia="Calibri"/>
          <w:bCs/>
          <w:color w:val="000000"/>
        </w:rPr>
        <w:t xml:space="preserve">, </w:t>
      </w:r>
      <w:r w:rsidRPr="00612182">
        <w:rPr>
          <w:rFonts w:eastAsia="Calibri"/>
          <w:bCs/>
        </w:rPr>
        <w:t xml:space="preserve">ja vienās dzemdībās piedzimst viens bērns; </w:t>
      </w:r>
    </w:p>
    <w:p w14:paraId="2D4E188F" w14:textId="77777777" w:rsidR="008B5A90" w:rsidRPr="00612182" w:rsidRDefault="008B5A90" w:rsidP="008B5A90">
      <w:pPr>
        <w:tabs>
          <w:tab w:val="left" w:pos="1701"/>
        </w:tabs>
        <w:autoSpaceDE w:val="0"/>
        <w:autoSpaceDN w:val="0"/>
        <w:spacing w:after="27" w:line="240" w:lineRule="atLeast"/>
        <w:ind w:left="720" w:right="-142"/>
        <w:jc w:val="both"/>
        <w:rPr>
          <w:rFonts w:eastAsia="Calibri"/>
        </w:rPr>
      </w:pPr>
      <w:r w:rsidRPr="00612182">
        <w:rPr>
          <w:rFonts w:eastAsia="Calibri"/>
          <w:color w:val="000000"/>
        </w:rPr>
        <w:t>6.2</w:t>
      </w:r>
      <w:r w:rsidRPr="00612182">
        <w:rPr>
          <w:rFonts w:eastAsia="Calibri"/>
          <w:i/>
          <w:iCs/>
          <w:color w:val="000000"/>
        </w:rPr>
        <w:t xml:space="preserve">. </w:t>
      </w:r>
      <w:r w:rsidRPr="00612182">
        <w:rPr>
          <w:rFonts w:eastAsia="Calibri"/>
          <w:bCs/>
          <w:i/>
          <w:iCs/>
        </w:rPr>
        <w:t>600,00</w:t>
      </w:r>
      <w:r w:rsidRPr="00612182">
        <w:rPr>
          <w:rFonts w:eastAsia="Calibri"/>
          <w:bCs/>
        </w:rPr>
        <w:t xml:space="preserve"> </w:t>
      </w:r>
      <w:proofErr w:type="spellStart"/>
      <w:r w:rsidRPr="00612182">
        <w:rPr>
          <w:rFonts w:eastAsia="Calibri"/>
          <w:bCs/>
          <w:i/>
          <w:iCs/>
        </w:rPr>
        <w:t>euro</w:t>
      </w:r>
      <w:proofErr w:type="spellEnd"/>
      <w:r w:rsidRPr="00612182">
        <w:rPr>
          <w:rFonts w:eastAsia="Calibri"/>
          <w:bCs/>
        </w:rPr>
        <w:t>, ja vienās dzemdībās piedzimst divi bērni</w:t>
      </w:r>
      <w:r>
        <w:rPr>
          <w:rFonts w:eastAsia="Calibri"/>
          <w:bCs/>
        </w:rPr>
        <w:t>;</w:t>
      </w:r>
      <w:r w:rsidRPr="00612182">
        <w:rPr>
          <w:rFonts w:eastAsia="Calibri"/>
          <w:bCs/>
        </w:rPr>
        <w:t xml:space="preserve">   </w:t>
      </w:r>
    </w:p>
    <w:p w14:paraId="2810DF59" w14:textId="77777777" w:rsidR="008B5A90" w:rsidRPr="00612182" w:rsidRDefault="008B5A90" w:rsidP="008B5A90">
      <w:pPr>
        <w:tabs>
          <w:tab w:val="left" w:pos="1701"/>
        </w:tabs>
        <w:autoSpaceDE w:val="0"/>
        <w:autoSpaceDN w:val="0"/>
        <w:spacing w:after="27" w:line="240" w:lineRule="atLeast"/>
        <w:ind w:left="720" w:right="-142"/>
        <w:jc w:val="both"/>
        <w:rPr>
          <w:rFonts w:eastAsia="Calibri"/>
          <w:color w:val="00000A"/>
        </w:rPr>
      </w:pPr>
      <w:r w:rsidRPr="00612182">
        <w:rPr>
          <w:rFonts w:eastAsia="Calibri"/>
          <w:bCs/>
        </w:rPr>
        <w:t>6.3.</w:t>
      </w:r>
      <w:r w:rsidRPr="00612182">
        <w:rPr>
          <w:rFonts w:eastAsia="Calibri"/>
          <w:b/>
        </w:rPr>
        <w:t xml:space="preserve"> </w:t>
      </w:r>
      <w:r w:rsidRPr="00612182">
        <w:rPr>
          <w:rFonts w:eastAsia="Calibri"/>
          <w:i/>
          <w:iCs/>
        </w:rPr>
        <w:t>1000,00</w:t>
      </w:r>
      <w:r w:rsidRPr="00612182">
        <w:rPr>
          <w:rFonts w:eastAsia="Calibri"/>
        </w:rPr>
        <w:t xml:space="preserve"> </w:t>
      </w:r>
      <w:proofErr w:type="spellStart"/>
      <w:r w:rsidRPr="00612182">
        <w:rPr>
          <w:rFonts w:eastAsia="Calibri"/>
          <w:i/>
          <w:iCs/>
        </w:rPr>
        <w:t>euro</w:t>
      </w:r>
      <w:proofErr w:type="spellEnd"/>
      <w:r w:rsidRPr="00612182">
        <w:rPr>
          <w:rFonts w:eastAsia="Calibri"/>
        </w:rPr>
        <w:t xml:space="preserve">, ja vienās dzemdībās  </w:t>
      </w:r>
      <w:r w:rsidRPr="00612182">
        <w:rPr>
          <w:rFonts w:eastAsia="Calibri"/>
          <w:color w:val="00000A"/>
        </w:rPr>
        <w:t>piedzimst trīs</w:t>
      </w:r>
      <w:r>
        <w:rPr>
          <w:rFonts w:eastAsia="Calibri"/>
          <w:color w:val="00000A"/>
        </w:rPr>
        <w:t xml:space="preserve"> bērni;</w:t>
      </w:r>
    </w:p>
    <w:p w14:paraId="2A55120E" w14:textId="77777777" w:rsidR="008B5A90" w:rsidRPr="00612182" w:rsidRDefault="008B5A90" w:rsidP="008B5A90">
      <w:pPr>
        <w:tabs>
          <w:tab w:val="left" w:pos="1701"/>
        </w:tabs>
        <w:autoSpaceDE w:val="0"/>
        <w:autoSpaceDN w:val="0"/>
        <w:spacing w:after="27" w:line="240" w:lineRule="atLeast"/>
        <w:ind w:left="720" w:right="-142"/>
        <w:jc w:val="both"/>
      </w:pPr>
      <w:r w:rsidRPr="00303571">
        <w:rPr>
          <w:rFonts w:eastAsia="Calibri"/>
          <w:bCs/>
        </w:rPr>
        <w:lastRenderedPageBreak/>
        <w:t>6.4. gadījumos, kad vienās dzemdībās piedzimst četri un vairāk bērni, pabalsta apmēru nosaka Dobeles novada dome ar lēmumu.</w:t>
      </w:r>
      <w:r w:rsidRPr="00612182">
        <w:rPr>
          <w:rFonts w:eastAsia="Calibri"/>
          <w:bCs/>
        </w:rPr>
        <w:t xml:space="preserve"> </w:t>
      </w:r>
    </w:p>
    <w:p w14:paraId="1CA269D2" w14:textId="77777777" w:rsidR="008B5A90" w:rsidRDefault="008B5A90" w:rsidP="008B5A90">
      <w:pPr>
        <w:pStyle w:val="Default"/>
        <w:jc w:val="both"/>
        <w:rPr>
          <w:sz w:val="23"/>
          <w:szCs w:val="23"/>
        </w:rPr>
      </w:pPr>
    </w:p>
    <w:p w14:paraId="1DC262C0" w14:textId="77777777" w:rsidR="008B5A90" w:rsidRPr="004A1CEE" w:rsidRDefault="008B5A90" w:rsidP="008B5A90">
      <w:pPr>
        <w:jc w:val="both"/>
        <w:rPr>
          <w:color w:val="000000" w:themeColor="text1"/>
        </w:rPr>
      </w:pPr>
      <w:r>
        <w:rPr>
          <w:color w:val="000000" w:themeColor="text1"/>
          <w:sz w:val="23"/>
          <w:szCs w:val="23"/>
        </w:rPr>
        <w:t xml:space="preserve">7. </w:t>
      </w:r>
      <w:r w:rsidRPr="004A1CEE">
        <w:rPr>
          <w:color w:val="000000" w:themeColor="text1"/>
          <w:sz w:val="23"/>
          <w:szCs w:val="23"/>
        </w:rPr>
        <w:t xml:space="preserve">Pabalstu piešķir vienam no bērna vecākiem </w:t>
      </w:r>
      <w:r w:rsidRPr="004A1CEE">
        <w:rPr>
          <w:color w:val="000000" w:themeColor="text1"/>
        </w:rPr>
        <w:t xml:space="preserve">vai personai, kura ar bāriņtiesas lēmumu ir iecelta par aizbildni, </w:t>
      </w:r>
      <w:r w:rsidRPr="004A1CEE">
        <w:rPr>
          <w:color w:val="000000" w:themeColor="text1"/>
          <w:sz w:val="23"/>
          <w:szCs w:val="23"/>
        </w:rPr>
        <w:t>veicot jaundzimušā reģistrāciju Dzimtsarakstu nodaļā.</w:t>
      </w:r>
    </w:p>
    <w:p w14:paraId="455321D6" w14:textId="77777777" w:rsidR="008B5A90" w:rsidRDefault="008B5A90" w:rsidP="008B5A90">
      <w:pPr>
        <w:ind w:left="426" w:hanging="426"/>
        <w:jc w:val="both"/>
      </w:pPr>
      <w:bookmarkStart w:id="18" w:name="p-461737"/>
      <w:bookmarkStart w:id="19" w:name="p8"/>
      <w:bookmarkStart w:id="20" w:name="p-498340"/>
      <w:bookmarkStart w:id="21" w:name="p10"/>
      <w:bookmarkStart w:id="22" w:name="p-461740"/>
      <w:bookmarkStart w:id="23" w:name="p11"/>
      <w:bookmarkStart w:id="24" w:name="p-498341"/>
      <w:bookmarkStart w:id="25" w:name="p12"/>
      <w:bookmarkEnd w:id="18"/>
      <w:bookmarkEnd w:id="19"/>
      <w:bookmarkEnd w:id="20"/>
      <w:bookmarkEnd w:id="21"/>
      <w:bookmarkEnd w:id="22"/>
      <w:bookmarkEnd w:id="23"/>
      <w:bookmarkEnd w:id="24"/>
      <w:bookmarkEnd w:id="25"/>
    </w:p>
    <w:p w14:paraId="2145F087" w14:textId="77777777" w:rsidR="008B5A90" w:rsidRDefault="008B5A90" w:rsidP="008B5A90">
      <w:pPr>
        <w:jc w:val="both"/>
      </w:pPr>
      <w:r>
        <w:t>8. Lai saņemtu pabalstu, tā pieprasītājs iesniedz rakstisku iesniegumu Dzimtsarakstu nodaļā. Ja bērna dzimšanas fakts reģistrēts ārvalsts institūcijā, iesniegumam ir jāpievieno ārvalsts institūcijas izdots dokuments, ievērojot Dokumentu legalizācijas likumā un Valsts valodas likumā noteiktās prasības attiecībā uz dokumentu legalizāciju un valsts valodas lietojumu.</w:t>
      </w:r>
    </w:p>
    <w:p w14:paraId="13292018" w14:textId="77777777" w:rsidR="008B5A90" w:rsidRDefault="008B5A90" w:rsidP="008B5A90">
      <w:pPr>
        <w:pStyle w:val="ListParagraph"/>
      </w:pPr>
    </w:p>
    <w:p w14:paraId="2BC10346" w14:textId="77777777" w:rsidR="008B5A90" w:rsidRDefault="008B5A90" w:rsidP="008B5A90">
      <w:pPr>
        <w:jc w:val="both"/>
      </w:pPr>
      <w:r>
        <w:t>9. Pabalstu var pieprasīt ne vēlāk kā sešus mēnešus no bērna piedzimšanas dienas.</w:t>
      </w:r>
    </w:p>
    <w:p w14:paraId="26A76401" w14:textId="77777777" w:rsidR="008B5A90" w:rsidRDefault="008B5A90" w:rsidP="008B5A90">
      <w:pPr>
        <w:jc w:val="both"/>
      </w:pPr>
    </w:p>
    <w:p w14:paraId="7EB45074" w14:textId="77777777" w:rsidR="008B5A90" w:rsidRDefault="008B5A90" w:rsidP="008B5A90">
      <w:pPr>
        <w:jc w:val="both"/>
      </w:pPr>
      <w:r>
        <w:t>10. Lēmumu par pabalsta piešķiršanu vai atteikumu to piešķirt pieņem piecu darba dienu laikā no iesnieguma saņemšanas brīža.</w:t>
      </w:r>
    </w:p>
    <w:p w14:paraId="667F6707" w14:textId="77777777" w:rsidR="008B5A90" w:rsidRDefault="008B5A90" w:rsidP="008B5A90">
      <w:pPr>
        <w:jc w:val="both"/>
      </w:pPr>
    </w:p>
    <w:p w14:paraId="40A05F2B" w14:textId="77777777" w:rsidR="008B5A90" w:rsidRDefault="008B5A90" w:rsidP="008B5A90">
      <w:pPr>
        <w:jc w:val="both"/>
      </w:pPr>
      <w:r>
        <w:t xml:space="preserve">11. Pabalstu pārskaita uz pieprasītāja iesniegumā </w:t>
      </w:r>
      <w:r w:rsidRPr="005A21E7">
        <w:t>norādīto</w:t>
      </w:r>
      <w:r w:rsidRPr="00626624">
        <w:t xml:space="preserve"> kredītiestādes maksājumu vai pasta norēķinu sistēmas kont</w:t>
      </w:r>
      <w:r>
        <w:t>u</w:t>
      </w:r>
      <w:r w:rsidRPr="00626624">
        <w:t>.</w:t>
      </w:r>
    </w:p>
    <w:p w14:paraId="636FD67A" w14:textId="77777777" w:rsidR="008B5A90" w:rsidRDefault="008B5A90" w:rsidP="008B5A90">
      <w:pPr>
        <w:jc w:val="both"/>
      </w:pPr>
    </w:p>
    <w:p w14:paraId="5483E8B3" w14:textId="77777777" w:rsidR="008B5A90" w:rsidRDefault="008B5A90" w:rsidP="008B5A90">
      <w:pPr>
        <w:jc w:val="both"/>
      </w:pPr>
      <w:r>
        <w:t>12. Pabalstu nepiešķir, ja bērns ievietots valsts vai pašvaldības ilgstošas sociālās aprūpes un sociālās rehabilitācijas institūcijā.</w:t>
      </w:r>
    </w:p>
    <w:p w14:paraId="638307D2" w14:textId="77777777" w:rsidR="008B5A90" w:rsidRDefault="008B5A90" w:rsidP="008B5A90">
      <w:pPr>
        <w:jc w:val="both"/>
      </w:pPr>
    </w:p>
    <w:p w14:paraId="34CFF99A" w14:textId="77777777" w:rsidR="008B5A90" w:rsidRPr="00A26766" w:rsidRDefault="008B5A90" w:rsidP="008B5A90">
      <w:pPr>
        <w:jc w:val="center"/>
        <w:rPr>
          <w:b/>
        </w:rPr>
      </w:pPr>
      <w:bookmarkStart w:id="26" w:name="p-324270"/>
      <w:bookmarkStart w:id="27" w:name="p20"/>
      <w:bookmarkEnd w:id="26"/>
      <w:bookmarkEnd w:id="27"/>
      <w:r w:rsidRPr="00A26766">
        <w:rPr>
          <w:b/>
        </w:rPr>
        <w:t>I</w:t>
      </w:r>
      <w:r>
        <w:rPr>
          <w:b/>
        </w:rPr>
        <w:t>II</w:t>
      </w:r>
      <w:r w:rsidRPr="00A26766">
        <w:rPr>
          <w:b/>
        </w:rPr>
        <w:t>.  Pabalsts kāzu jubilejā</w:t>
      </w:r>
      <w:r>
        <w:rPr>
          <w:b/>
        </w:rPr>
        <w:t xml:space="preserve"> </w:t>
      </w:r>
    </w:p>
    <w:p w14:paraId="29A75B85" w14:textId="77777777" w:rsidR="008B5A90" w:rsidRPr="005A21E7" w:rsidRDefault="008B5A90" w:rsidP="008B5A90">
      <w:pPr>
        <w:jc w:val="center"/>
        <w:rPr>
          <w:color w:val="FF0000"/>
        </w:rPr>
      </w:pPr>
    </w:p>
    <w:p w14:paraId="146EB73D" w14:textId="77777777" w:rsidR="008B5A90" w:rsidRDefault="008B5A90" w:rsidP="008B5A90">
      <w:pPr>
        <w:spacing w:line="276" w:lineRule="auto"/>
        <w:jc w:val="both"/>
      </w:pPr>
      <w:r w:rsidRPr="00364BD3">
        <w:t>1</w:t>
      </w:r>
      <w:r>
        <w:t>3</w:t>
      </w:r>
      <w:r w:rsidRPr="00364BD3">
        <w:t xml:space="preserve">. </w:t>
      </w:r>
      <w:bookmarkStart w:id="28" w:name="_Hlk87672761"/>
      <w:r w:rsidRPr="00364BD3">
        <w:t xml:space="preserve">Pabalsts </w:t>
      </w:r>
      <w:bookmarkStart w:id="29" w:name="_Hlk90584053"/>
      <w:r w:rsidRPr="00850DB8">
        <w:rPr>
          <w:rFonts w:eastAsia="Calibri"/>
          <w:bCs/>
          <w:i/>
          <w:iCs/>
          <w:lang w:val="it-IT"/>
        </w:rPr>
        <w:t>100,00</w:t>
      </w:r>
      <w:r w:rsidRPr="000460FF">
        <w:rPr>
          <w:rFonts w:eastAsia="Calibri"/>
          <w:bCs/>
          <w:lang w:val="it-IT"/>
        </w:rPr>
        <w:t xml:space="preserve"> </w:t>
      </w:r>
      <w:r w:rsidRPr="000460FF">
        <w:rPr>
          <w:rFonts w:eastAsia="Calibri"/>
          <w:bCs/>
          <w:i/>
          <w:iCs/>
          <w:lang w:val="it-IT"/>
        </w:rPr>
        <w:t>euro</w:t>
      </w:r>
      <w:r w:rsidRPr="000460FF">
        <w:rPr>
          <w:rFonts w:eastAsia="Calibri"/>
          <w:b/>
          <w:bCs/>
          <w:i/>
          <w:iCs/>
          <w:lang w:val="it-IT"/>
        </w:rPr>
        <w:t xml:space="preserve"> </w:t>
      </w:r>
      <w:bookmarkEnd w:id="29"/>
      <w:r w:rsidRPr="000460FF">
        <w:rPr>
          <w:rFonts w:eastAsia="Calibri"/>
          <w:bCs/>
          <w:lang w:val="it-IT"/>
        </w:rPr>
        <w:t>apmērā</w:t>
      </w:r>
      <w:r w:rsidRPr="00364BD3">
        <w:t xml:space="preserve"> tiek piešķirts laulātajiem pāriem kopdzīves 50 gadu (Zelta kāzas)</w:t>
      </w:r>
      <w:r>
        <w:t xml:space="preserve">, </w:t>
      </w:r>
      <w:r w:rsidRPr="00364BD3">
        <w:t>60 gadu (Dimanta kāzas)</w:t>
      </w:r>
      <w:r>
        <w:t>, 70gadu (Briljanta kāzu)</w:t>
      </w:r>
      <w:r w:rsidRPr="00364BD3">
        <w:t xml:space="preserve"> jubilejā, kuri informē Dzimtsarakstu nodaļu  par  Zelta</w:t>
      </w:r>
      <w:r>
        <w:t xml:space="preserve">, </w:t>
      </w:r>
      <w:r w:rsidRPr="00364BD3">
        <w:t>Dimanta</w:t>
      </w:r>
      <w:r>
        <w:t xml:space="preserve"> vai Briljanta</w:t>
      </w:r>
      <w:r w:rsidRPr="00364BD3">
        <w:t xml:space="preserve"> kāzu jubileju.</w:t>
      </w:r>
    </w:p>
    <w:p w14:paraId="7678624B" w14:textId="77777777" w:rsidR="008B5A90" w:rsidRDefault="008B5A90" w:rsidP="008B5A90">
      <w:pPr>
        <w:spacing w:line="276" w:lineRule="auto"/>
        <w:jc w:val="both"/>
      </w:pPr>
    </w:p>
    <w:p w14:paraId="035FCDDD" w14:textId="77777777" w:rsidR="008B5A90" w:rsidRPr="00850DB8" w:rsidRDefault="008B5A90" w:rsidP="008B5A90">
      <w:pPr>
        <w:jc w:val="both"/>
      </w:pPr>
      <w:r w:rsidRPr="00850DB8">
        <w:t xml:space="preserve">14. </w:t>
      </w:r>
      <w:bookmarkEnd w:id="28"/>
      <w:r w:rsidRPr="00850DB8">
        <w:t>Pabalsta saņemšanai laulātie iesniedz Dzimtsarakstu nodaļā rakstisku iesniegumu ne vēlāk kā</w:t>
      </w:r>
      <w:r w:rsidRPr="00850DB8">
        <w:rPr>
          <w:shd w:val="clear" w:color="auto" w:fill="FFFF00"/>
        </w:rPr>
        <w:t xml:space="preserve"> </w:t>
      </w:r>
      <w:r w:rsidRPr="00850DB8">
        <w:t>mēnesi pēc Zelta, Dimanta vai Briljanta kāzu jubilejas datuma.</w:t>
      </w:r>
    </w:p>
    <w:p w14:paraId="0D693915" w14:textId="77777777" w:rsidR="008B5A90" w:rsidRDefault="008B5A90" w:rsidP="008B5A90">
      <w:pPr>
        <w:spacing w:line="276" w:lineRule="auto"/>
        <w:jc w:val="both"/>
      </w:pPr>
    </w:p>
    <w:p w14:paraId="18BF8B09" w14:textId="77777777" w:rsidR="008B5A90" w:rsidRDefault="008B5A90" w:rsidP="008B5A90">
      <w:pPr>
        <w:spacing w:line="276" w:lineRule="auto"/>
        <w:jc w:val="both"/>
      </w:pPr>
      <w:r>
        <w:t xml:space="preserve">15. Pabalstu pārskaita uz laulāto </w:t>
      </w:r>
      <w:bookmarkStart w:id="30" w:name="_Hlk90585865"/>
      <w:r>
        <w:t xml:space="preserve">iesniegumā norādīto </w:t>
      </w:r>
      <w:r w:rsidRPr="00626624">
        <w:t>kredītiestādes maksājumu vai pasta norēķinu sistēmas kont</w:t>
      </w:r>
      <w:r>
        <w:t>u.</w:t>
      </w:r>
    </w:p>
    <w:bookmarkEnd w:id="30"/>
    <w:p w14:paraId="074598C9" w14:textId="77777777" w:rsidR="008B5A90" w:rsidRDefault="008B5A90" w:rsidP="008B5A90">
      <w:pPr>
        <w:rPr>
          <w:color w:val="FF0000"/>
        </w:rPr>
      </w:pPr>
    </w:p>
    <w:p w14:paraId="1403198F" w14:textId="77777777" w:rsidR="008B5A90" w:rsidRPr="00231C59" w:rsidRDefault="008B5A90" w:rsidP="008B5A90">
      <w:pPr>
        <w:jc w:val="center"/>
        <w:rPr>
          <w:b/>
          <w:color w:val="FF0000"/>
        </w:rPr>
      </w:pPr>
      <w:r>
        <w:rPr>
          <w:b/>
        </w:rPr>
        <w:t>I</w:t>
      </w:r>
      <w:r w:rsidRPr="00A26766">
        <w:rPr>
          <w:b/>
        </w:rPr>
        <w:t>V. Pabalsts</w:t>
      </w:r>
      <w:r>
        <w:rPr>
          <w:b/>
        </w:rPr>
        <w:t xml:space="preserve"> </w:t>
      </w:r>
      <w:r w:rsidRPr="00E33025">
        <w:rPr>
          <w:b/>
        </w:rPr>
        <w:t>dzīves jubilejā</w:t>
      </w:r>
    </w:p>
    <w:p w14:paraId="55F841D0" w14:textId="77777777" w:rsidR="008B5A90" w:rsidRDefault="008B5A90" w:rsidP="008B5A90">
      <w:pPr>
        <w:jc w:val="both"/>
      </w:pPr>
    </w:p>
    <w:p w14:paraId="3001B19D" w14:textId="77777777" w:rsidR="008B5A90" w:rsidRPr="00AF40D1" w:rsidRDefault="008B5A90" w:rsidP="008B5A90">
      <w:pPr>
        <w:jc w:val="both"/>
      </w:pPr>
      <w:r w:rsidRPr="00874A8A">
        <w:t>1</w:t>
      </w:r>
      <w:r>
        <w:t>6</w:t>
      </w:r>
      <w:r w:rsidRPr="00874A8A">
        <w:t>. Pabalstu piešķir person</w:t>
      </w:r>
      <w:r>
        <w:t>ai,</w:t>
      </w:r>
      <w:r w:rsidRPr="00874A8A">
        <w:t xml:space="preserve"> </w:t>
      </w:r>
      <w:r w:rsidRPr="00AF40D1">
        <w:t>kuras deklarētā dzīvesvieta ir Dobeles novada pašvaldības administratīvā teritorija,</w:t>
      </w:r>
      <w:r w:rsidRPr="00E33025">
        <w:t xml:space="preserve"> </w:t>
      </w:r>
      <w:r w:rsidRPr="00AF40D1">
        <w:t>šādā apmērā:</w:t>
      </w:r>
    </w:p>
    <w:p w14:paraId="4C07A0D6" w14:textId="77777777" w:rsidR="008B5A90" w:rsidRDefault="008B5A90" w:rsidP="008B5A90">
      <w:pPr>
        <w:jc w:val="both"/>
        <w:rPr>
          <w:rFonts w:eastAsia="Calibri"/>
          <w:lang w:val="it-IT"/>
        </w:rPr>
      </w:pPr>
      <w:r w:rsidRPr="00AF40D1">
        <w:tab/>
        <w:t xml:space="preserve">16.1.  </w:t>
      </w:r>
      <w:bookmarkStart w:id="31" w:name="_Hlk90584204"/>
      <w:r w:rsidRPr="00AF40D1">
        <w:rPr>
          <w:i/>
          <w:iCs/>
          <w:lang w:val="it-IT"/>
        </w:rPr>
        <w:t>50,00</w:t>
      </w:r>
      <w:r w:rsidRPr="00AF40D1">
        <w:rPr>
          <w:lang w:val="it-IT"/>
        </w:rPr>
        <w:t xml:space="preserve"> </w:t>
      </w:r>
      <w:r w:rsidRPr="00AF40D1">
        <w:rPr>
          <w:i/>
          <w:iCs/>
          <w:lang w:val="it-IT"/>
        </w:rPr>
        <w:t xml:space="preserve">euro </w:t>
      </w:r>
      <w:r w:rsidRPr="00AF40D1">
        <w:t xml:space="preserve">90 </w:t>
      </w:r>
      <w:r>
        <w:t xml:space="preserve">un 95 </w:t>
      </w:r>
      <w:r w:rsidRPr="00AF40D1">
        <w:t>gadu dzīves jubilejā;</w:t>
      </w:r>
      <w:bookmarkEnd w:id="31"/>
    </w:p>
    <w:p w14:paraId="5BB2128C" w14:textId="77777777" w:rsidR="008B5A90" w:rsidRPr="00303571" w:rsidRDefault="008B5A90" w:rsidP="008B5A90">
      <w:pPr>
        <w:jc w:val="both"/>
        <w:rPr>
          <w:rFonts w:eastAsia="Calibri"/>
          <w:lang w:val="it-IT"/>
        </w:rPr>
      </w:pPr>
      <w:r w:rsidRPr="00AF40D1">
        <w:rPr>
          <w:rFonts w:eastAsia="Calibri"/>
          <w:lang w:val="it-IT"/>
        </w:rPr>
        <w:tab/>
        <w:t>16.</w:t>
      </w:r>
      <w:r>
        <w:rPr>
          <w:rFonts w:eastAsia="Calibri"/>
          <w:lang w:val="it-IT"/>
        </w:rPr>
        <w:t>2</w:t>
      </w:r>
      <w:r w:rsidRPr="00AF40D1">
        <w:rPr>
          <w:rFonts w:eastAsia="Calibri"/>
          <w:lang w:val="it-IT"/>
        </w:rPr>
        <w:t xml:space="preserve">. </w:t>
      </w:r>
      <w:r w:rsidRPr="00AF40D1">
        <w:rPr>
          <w:rFonts w:eastAsia="Calibri"/>
          <w:i/>
          <w:iCs/>
          <w:lang w:val="it-IT"/>
        </w:rPr>
        <w:t>100,00</w:t>
      </w:r>
      <w:r w:rsidRPr="00AF40D1">
        <w:rPr>
          <w:rFonts w:eastAsia="Calibri"/>
          <w:lang w:val="it-IT"/>
        </w:rPr>
        <w:t xml:space="preserve"> </w:t>
      </w:r>
      <w:r w:rsidRPr="00AF40D1">
        <w:rPr>
          <w:rFonts w:eastAsia="Calibri"/>
          <w:i/>
          <w:iCs/>
          <w:lang w:val="it-IT"/>
        </w:rPr>
        <w:t>euro</w:t>
      </w:r>
      <w:r>
        <w:rPr>
          <w:rFonts w:eastAsia="Calibri"/>
          <w:i/>
          <w:iCs/>
          <w:lang w:val="it-IT"/>
        </w:rPr>
        <w:t xml:space="preserve"> </w:t>
      </w:r>
      <w:r w:rsidRPr="00AF40D1">
        <w:rPr>
          <w:rFonts w:eastAsia="Calibri"/>
        </w:rPr>
        <w:t>100 gadu dzīves jubilejā.</w:t>
      </w:r>
    </w:p>
    <w:p w14:paraId="597E78C6" w14:textId="77777777" w:rsidR="008B5A90" w:rsidRDefault="008B5A90" w:rsidP="008B5A90">
      <w:pPr>
        <w:jc w:val="both"/>
      </w:pPr>
    </w:p>
    <w:p w14:paraId="63EC1DB1" w14:textId="77777777" w:rsidR="008B5A90" w:rsidRDefault="008B5A90" w:rsidP="008B5A90">
      <w:pPr>
        <w:jc w:val="both"/>
      </w:pPr>
      <w:r>
        <w:t>17. Pamats lēmuma pieņemšanai par pabalsta piešķiršanu ir Iedzīvotāju reģistra ziņas.</w:t>
      </w:r>
      <w:r w:rsidRPr="006F45AD">
        <w:rPr>
          <w:rFonts w:eastAsia="Calibri"/>
          <w:b/>
          <w:highlight w:val="yellow"/>
          <w:lang w:val="it-IT"/>
        </w:rPr>
        <w:t xml:space="preserve"> </w:t>
      </w:r>
    </w:p>
    <w:p w14:paraId="743C005D" w14:textId="77777777" w:rsidR="008B5A90" w:rsidRDefault="008B5A90" w:rsidP="008B5A90">
      <w:pPr>
        <w:tabs>
          <w:tab w:val="right" w:pos="9354"/>
        </w:tabs>
        <w:jc w:val="both"/>
      </w:pPr>
    </w:p>
    <w:p w14:paraId="3CE6F3A9" w14:textId="77777777" w:rsidR="008B5A90" w:rsidRPr="00E33025" w:rsidRDefault="008B5A90" w:rsidP="008B5A90">
      <w:pPr>
        <w:jc w:val="both"/>
      </w:pPr>
      <w:r>
        <w:t>18. Pabalsta saņēmējam</w:t>
      </w:r>
      <w:r w:rsidRPr="00184F3A">
        <w:t xml:space="preserve"> </w:t>
      </w:r>
      <w:r>
        <w:t>pabalstu personīgi nogādā pašvaldības administrācijas pārstāvji.</w:t>
      </w:r>
    </w:p>
    <w:p w14:paraId="031E6840" w14:textId="77777777" w:rsidR="008B5A90" w:rsidRDefault="008B5A90" w:rsidP="008B5A90"/>
    <w:p w14:paraId="40920829" w14:textId="77777777" w:rsidR="008B5A90" w:rsidRPr="00E33025" w:rsidRDefault="008B5A90" w:rsidP="008B5A90">
      <w:pPr>
        <w:jc w:val="center"/>
        <w:rPr>
          <w:b/>
        </w:rPr>
      </w:pPr>
      <w:r w:rsidRPr="00A26766">
        <w:rPr>
          <w:b/>
        </w:rPr>
        <w:t xml:space="preserve">V. </w:t>
      </w:r>
      <w:bookmarkStart w:id="32" w:name="_Hlk88638677"/>
      <w:r w:rsidRPr="00A26766">
        <w:rPr>
          <w:b/>
        </w:rPr>
        <w:t xml:space="preserve">Pabalsts politiski represētajām </w:t>
      </w:r>
      <w:r w:rsidRPr="00A825F3">
        <w:rPr>
          <w:b/>
        </w:rPr>
        <w:t xml:space="preserve">personām un </w:t>
      </w:r>
      <w:r w:rsidRPr="00E33025">
        <w:rPr>
          <w:b/>
        </w:rPr>
        <w:t>nacionālās pretošanās kustības dalībniekiem</w:t>
      </w:r>
    </w:p>
    <w:bookmarkEnd w:id="32"/>
    <w:p w14:paraId="3D4FED7B" w14:textId="77777777" w:rsidR="008B5A90" w:rsidRPr="00A26766" w:rsidRDefault="008B5A90" w:rsidP="008B5A90">
      <w:pPr>
        <w:jc w:val="center"/>
        <w:rPr>
          <w:b/>
        </w:rPr>
      </w:pPr>
    </w:p>
    <w:p w14:paraId="3E565755" w14:textId="77777777" w:rsidR="008B5A90" w:rsidRPr="00303571" w:rsidRDefault="008B5A90" w:rsidP="008B5A90">
      <w:pPr>
        <w:pStyle w:val="Sarakstsnumurts1"/>
        <w:numPr>
          <w:ilvl w:val="0"/>
          <w:numId w:val="0"/>
        </w:numPr>
        <w:spacing w:line="240" w:lineRule="auto"/>
        <w:ind w:left="360" w:hanging="360"/>
        <w:jc w:val="both"/>
        <w:rPr>
          <w:b w:val="0"/>
          <w:color w:val="auto"/>
          <w:lang w:val="lv-LV"/>
        </w:rPr>
      </w:pPr>
      <w:r>
        <w:rPr>
          <w:b w:val="0"/>
          <w:color w:val="000000"/>
        </w:rPr>
        <w:t xml:space="preserve">19. </w:t>
      </w:r>
      <w:r w:rsidRPr="00303571">
        <w:rPr>
          <w:b w:val="0"/>
          <w:color w:val="auto"/>
          <w:lang w:val="lv-LV"/>
        </w:rPr>
        <w:t xml:space="preserve">Pabalsts </w:t>
      </w:r>
      <w:bookmarkStart w:id="33" w:name="_Hlk90584556"/>
      <w:r w:rsidRPr="00303571">
        <w:rPr>
          <w:b w:val="0"/>
          <w:i/>
          <w:iCs/>
          <w:color w:val="auto"/>
          <w:lang w:val="lv-LV"/>
        </w:rPr>
        <w:t>60,00</w:t>
      </w:r>
      <w:r w:rsidRPr="00303571">
        <w:rPr>
          <w:b w:val="0"/>
          <w:color w:val="auto"/>
          <w:lang w:val="lv-LV"/>
        </w:rPr>
        <w:t xml:space="preserve"> </w:t>
      </w:r>
      <w:proofErr w:type="spellStart"/>
      <w:r w:rsidRPr="00303571">
        <w:rPr>
          <w:b w:val="0"/>
          <w:i/>
          <w:iCs/>
          <w:color w:val="auto"/>
          <w:lang w:val="lv-LV"/>
        </w:rPr>
        <w:t>euro</w:t>
      </w:r>
      <w:proofErr w:type="spellEnd"/>
      <w:r w:rsidRPr="00303571">
        <w:rPr>
          <w:b w:val="0"/>
          <w:color w:val="auto"/>
          <w:lang w:val="lv-LV"/>
        </w:rPr>
        <w:t xml:space="preserve"> </w:t>
      </w:r>
      <w:bookmarkEnd w:id="33"/>
      <w:r w:rsidRPr="00303571">
        <w:rPr>
          <w:b w:val="0"/>
          <w:color w:val="auto"/>
          <w:lang w:val="lv-LV"/>
        </w:rPr>
        <w:t>apmērā tiek piešķirts politiski represētajām personām un nacionālās pretošanās kustības dalībniekiem un tiek izmaksāts reizi gadā novembra mēnesī.</w:t>
      </w:r>
    </w:p>
    <w:p w14:paraId="116134F1" w14:textId="77777777" w:rsidR="008B5A90" w:rsidRDefault="008B5A90" w:rsidP="008B5A90">
      <w:pPr>
        <w:pStyle w:val="tv213"/>
        <w:ind w:left="426" w:hanging="426"/>
        <w:jc w:val="both"/>
      </w:pPr>
      <w:r>
        <w:t xml:space="preserve">20. Pabalsta saņēmēju sarakstu katru kalendāro gadu līdz 5.novembrim sagatavo Dzimtsarakstu nodaļa, </w:t>
      </w:r>
      <w:r w:rsidRPr="004B163B">
        <w:t xml:space="preserve">pamatojoties uz Pilsonības un migrācijas lietu pārvaldes </w:t>
      </w:r>
      <w:r>
        <w:t xml:space="preserve">sniegto informāciju par </w:t>
      </w:r>
      <w:r w:rsidRPr="008F6628">
        <w:t>Dobeles novada pašvaldības administratīvajā teritorijā deklarētajām personām.</w:t>
      </w:r>
    </w:p>
    <w:p w14:paraId="5938CBF4" w14:textId="77777777" w:rsidR="008B5A90" w:rsidRDefault="008B5A90" w:rsidP="008B5A90">
      <w:pPr>
        <w:pStyle w:val="tv213"/>
        <w:ind w:left="426" w:hanging="426"/>
        <w:jc w:val="both"/>
      </w:pPr>
      <w:r>
        <w:lastRenderedPageBreak/>
        <w:t>21. Ja personai ir tiesības saņemt pabalstu, bet tā nav iekļauta sarakstā, tad persona pabalstu pieprasa Dzimtsarakstu nodaļā, iesniedzot iesniegumu ne vēlāk kā līdz kalendārā gada 10.decembrim.</w:t>
      </w:r>
    </w:p>
    <w:p w14:paraId="72F537A3" w14:textId="77777777" w:rsidR="008B5A90" w:rsidRDefault="008B5A90" w:rsidP="008B5A90">
      <w:pPr>
        <w:jc w:val="both"/>
      </w:pPr>
      <w:bookmarkStart w:id="34" w:name="p-498348"/>
      <w:bookmarkStart w:id="35" w:name="p33"/>
      <w:bookmarkEnd w:id="34"/>
      <w:bookmarkEnd w:id="35"/>
      <w:r>
        <w:t xml:space="preserve">22. Pabalstu pārskaita uz pieprasītāja iesniegumā </w:t>
      </w:r>
      <w:r w:rsidRPr="005A21E7">
        <w:t>norādīto</w:t>
      </w:r>
      <w:r w:rsidRPr="00626624">
        <w:t xml:space="preserve"> kredītiestādes maksājumu vai pasta norēķinu sistēmas kont</w:t>
      </w:r>
      <w:r>
        <w:t>u</w:t>
      </w:r>
      <w:r w:rsidRPr="00626624">
        <w:t>.</w:t>
      </w:r>
    </w:p>
    <w:p w14:paraId="44646CEA" w14:textId="77777777" w:rsidR="008B5A90" w:rsidRPr="00D6698A" w:rsidRDefault="008B5A90" w:rsidP="008B5A90"/>
    <w:p w14:paraId="5BB31ADB" w14:textId="77777777" w:rsidR="008B5A90" w:rsidRDefault="008B5A90" w:rsidP="008B5A90">
      <w:pPr>
        <w:jc w:val="center"/>
        <w:rPr>
          <w:b/>
          <w:color w:val="FF0000"/>
        </w:rPr>
      </w:pPr>
      <w:r w:rsidRPr="00D6698A">
        <w:rPr>
          <w:b/>
        </w:rPr>
        <w:t xml:space="preserve">VI. </w:t>
      </w:r>
      <w:bookmarkStart w:id="36" w:name="_Hlk88638650"/>
      <w:r w:rsidRPr="00D6698A">
        <w:rPr>
          <w:b/>
        </w:rPr>
        <w:t>Pabalsts Černobiļas atomelektrostacijas avārijas seku likvidēšanas dalībniekam</w:t>
      </w:r>
      <w:bookmarkEnd w:id="36"/>
      <w:r>
        <w:rPr>
          <w:b/>
          <w:color w:val="FF0000"/>
        </w:rPr>
        <w:t xml:space="preserve"> </w:t>
      </w:r>
    </w:p>
    <w:p w14:paraId="011A3933" w14:textId="77777777" w:rsidR="008B5A90" w:rsidRPr="00D6698A" w:rsidRDefault="008B5A90" w:rsidP="008B5A90">
      <w:pPr>
        <w:jc w:val="center"/>
        <w:rPr>
          <w:b/>
        </w:rPr>
      </w:pPr>
    </w:p>
    <w:p w14:paraId="661113BF" w14:textId="77777777" w:rsidR="008B5A90" w:rsidRPr="00303571" w:rsidRDefault="008B5A90" w:rsidP="008B5A90">
      <w:pPr>
        <w:pStyle w:val="Sarakstsnumurts1"/>
        <w:numPr>
          <w:ilvl w:val="0"/>
          <w:numId w:val="0"/>
        </w:numPr>
        <w:spacing w:line="240" w:lineRule="auto"/>
        <w:ind w:left="360" w:hanging="360"/>
        <w:jc w:val="both"/>
        <w:rPr>
          <w:b w:val="0"/>
          <w:color w:val="auto"/>
          <w:lang w:val="lv-LV"/>
        </w:rPr>
      </w:pPr>
      <w:r w:rsidRPr="00D6698A">
        <w:rPr>
          <w:b w:val="0"/>
          <w:color w:val="auto"/>
        </w:rPr>
        <w:t>2</w:t>
      </w:r>
      <w:r>
        <w:rPr>
          <w:b w:val="0"/>
          <w:color w:val="auto"/>
        </w:rPr>
        <w:t>3</w:t>
      </w:r>
      <w:r w:rsidRPr="00D6698A">
        <w:rPr>
          <w:b w:val="0"/>
          <w:color w:val="auto"/>
        </w:rPr>
        <w:t>.</w:t>
      </w:r>
      <w:r w:rsidRPr="00D6698A">
        <w:rPr>
          <w:color w:val="auto"/>
        </w:rPr>
        <w:t xml:space="preserve"> </w:t>
      </w:r>
      <w:r w:rsidRPr="00303571">
        <w:rPr>
          <w:b w:val="0"/>
          <w:color w:val="auto"/>
          <w:lang w:val="lv-LV"/>
        </w:rPr>
        <w:t xml:space="preserve">Pabalsts </w:t>
      </w:r>
      <w:bookmarkStart w:id="37" w:name="_Hlk90585585"/>
      <w:r w:rsidRPr="00303571">
        <w:rPr>
          <w:b w:val="0"/>
          <w:i/>
          <w:iCs/>
          <w:color w:val="auto"/>
          <w:lang w:val="lv-LV"/>
        </w:rPr>
        <w:t>60,00</w:t>
      </w:r>
      <w:r w:rsidRPr="00303571">
        <w:rPr>
          <w:b w:val="0"/>
          <w:color w:val="auto"/>
          <w:lang w:val="lv-LV"/>
        </w:rPr>
        <w:t xml:space="preserve"> </w:t>
      </w:r>
      <w:proofErr w:type="spellStart"/>
      <w:r w:rsidRPr="00303571">
        <w:rPr>
          <w:b w:val="0"/>
          <w:i/>
          <w:iCs/>
          <w:color w:val="auto"/>
          <w:lang w:val="lv-LV"/>
        </w:rPr>
        <w:t>euro</w:t>
      </w:r>
      <w:proofErr w:type="spellEnd"/>
      <w:r w:rsidRPr="00303571">
        <w:rPr>
          <w:b w:val="0"/>
          <w:color w:val="auto"/>
          <w:lang w:val="lv-LV"/>
        </w:rPr>
        <w:t xml:space="preserve"> </w:t>
      </w:r>
      <w:bookmarkEnd w:id="37"/>
      <w:r w:rsidRPr="00303571">
        <w:rPr>
          <w:b w:val="0"/>
          <w:color w:val="auto"/>
          <w:lang w:val="lv-LV"/>
        </w:rPr>
        <w:t>apmērā tiek piešķirts Černobiļas atomelektrostacijas avārijas seku likvidēšanas dalībniekam</w:t>
      </w:r>
      <w:r>
        <w:rPr>
          <w:b w:val="0"/>
          <w:color w:val="auto"/>
          <w:lang w:val="lv-LV"/>
        </w:rPr>
        <w:t xml:space="preserve"> un </w:t>
      </w:r>
      <w:r w:rsidRPr="00303571">
        <w:rPr>
          <w:b w:val="0"/>
          <w:color w:val="auto"/>
          <w:lang w:val="lv-LV"/>
        </w:rPr>
        <w:t xml:space="preserve"> izmaksāts reizi gadā aprīļa mēnesī.</w:t>
      </w:r>
    </w:p>
    <w:p w14:paraId="382F6566" w14:textId="77777777" w:rsidR="008B5A90" w:rsidRPr="00D6698A" w:rsidRDefault="008B5A90" w:rsidP="008B5A90">
      <w:pPr>
        <w:pStyle w:val="tv213"/>
        <w:ind w:left="426" w:hanging="426"/>
        <w:jc w:val="both"/>
      </w:pPr>
      <w:r>
        <w:t xml:space="preserve">24. </w:t>
      </w:r>
      <w:r w:rsidRPr="00D6698A">
        <w:t xml:space="preserve">Pabalsta saņemšanai persona iesniedz Dzimtsarakstu nodaļā rakstisku iesniegumu, uzrādot personu apliecinošu dokumentu </w:t>
      </w:r>
      <w:r>
        <w:t xml:space="preserve">un </w:t>
      </w:r>
      <w:r w:rsidRPr="007053BB">
        <w:t>Černobiļas atomelektrostacijas avārijas seku likvidēšanas dalībnieka apliecību.</w:t>
      </w:r>
    </w:p>
    <w:p w14:paraId="0D51C549" w14:textId="77777777" w:rsidR="008B5A90" w:rsidRPr="00D6698A" w:rsidRDefault="008B5A90" w:rsidP="008B5A90">
      <w:pPr>
        <w:jc w:val="both"/>
      </w:pPr>
      <w:r w:rsidRPr="00D6698A">
        <w:t>2</w:t>
      </w:r>
      <w:r>
        <w:t>5</w:t>
      </w:r>
      <w:r w:rsidRPr="00D6698A">
        <w:t>. Pabalstu pārskaita uz pieprasītāja iesniegumā norādīto kredītiestādes maksājumu vai pasta norēķinu sistēmas kontu mēneša laikā pēc iesnieguma saņemšanas.</w:t>
      </w:r>
    </w:p>
    <w:p w14:paraId="150A4316" w14:textId="77777777" w:rsidR="008B5A90" w:rsidRPr="00D6698A" w:rsidRDefault="008B5A90" w:rsidP="008B5A90">
      <w:pPr>
        <w:pStyle w:val="tv213"/>
        <w:ind w:left="426" w:hanging="426"/>
        <w:jc w:val="center"/>
        <w:rPr>
          <w:b/>
          <w:bCs/>
        </w:rPr>
      </w:pPr>
      <w:r w:rsidRPr="00D6698A">
        <w:rPr>
          <w:b/>
          <w:bCs/>
        </w:rPr>
        <w:t>VII.  Apbedīšanas pabalsts</w:t>
      </w:r>
    </w:p>
    <w:p w14:paraId="45BC53FF" w14:textId="77777777" w:rsidR="008B5A90" w:rsidRDefault="008B5A90" w:rsidP="008B5A90">
      <w:pPr>
        <w:autoSpaceDE w:val="0"/>
        <w:autoSpaceDN w:val="0"/>
        <w:adjustRightInd w:val="0"/>
        <w:jc w:val="both"/>
      </w:pPr>
      <w:r w:rsidRPr="00F605EA">
        <w:rPr>
          <w:color w:val="000000"/>
        </w:rPr>
        <w:t>2</w:t>
      </w:r>
      <w:r>
        <w:rPr>
          <w:color w:val="000000"/>
        </w:rPr>
        <w:t>6</w:t>
      </w:r>
      <w:r w:rsidRPr="00F605EA">
        <w:rPr>
          <w:color w:val="000000"/>
        </w:rPr>
        <w:t xml:space="preserve">. </w:t>
      </w:r>
      <w:r>
        <w:t>Apbedīšanas pabalstu</w:t>
      </w:r>
      <w:r w:rsidRPr="00F605EA">
        <w:t xml:space="preserve"> ir tiesības saņemt personai, kura uzņēmusies apbedīšanu, ja mirusi persona, kuras pēdējā deklarētā dzīvesvieta bija </w:t>
      </w:r>
      <w:r w:rsidRPr="006F26BB">
        <w:t xml:space="preserve">Dobeles novada pašvaldība </w:t>
      </w:r>
      <w:r w:rsidRPr="00D338C5">
        <w:t>un Valsts sociālās apdrošināšanas aģentūra (turpmāk – VSAA) nav piešķīrusi apbedīšanas pabalstu vai piešķīrusi pabalstu, kas ir mazāks par noteikumos noteikto apbedīšanas pabalsta apmēru.</w:t>
      </w:r>
    </w:p>
    <w:p w14:paraId="64EF2F88" w14:textId="77777777" w:rsidR="008B5A90" w:rsidRDefault="008B5A90" w:rsidP="008B5A90">
      <w:pPr>
        <w:autoSpaceDE w:val="0"/>
        <w:autoSpaceDN w:val="0"/>
        <w:adjustRightInd w:val="0"/>
        <w:jc w:val="both"/>
      </w:pPr>
    </w:p>
    <w:p w14:paraId="46FF62B3" w14:textId="77777777" w:rsidR="008B5A90" w:rsidRDefault="008B5A90" w:rsidP="008B5A90">
      <w:pPr>
        <w:autoSpaceDE w:val="0"/>
        <w:autoSpaceDN w:val="0"/>
        <w:adjustRightInd w:val="0"/>
        <w:jc w:val="both"/>
        <w:rPr>
          <w:color w:val="000000"/>
        </w:rPr>
      </w:pPr>
      <w:r>
        <w:t xml:space="preserve">27. </w:t>
      </w:r>
      <w:r w:rsidRPr="00AA2E44">
        <w:t xml:space="preserve">Ja VSAA piešķirtais apbedīšanas pabalsts ir mazāks </w:t>
      </w:r>
      <w:r w:rsidRPr="00915103">
        <w:t>par 2</w:t>
      </w:r>
      <w:r>
        <w:t>6</w:t>
      </w:r>
      <w:r w:rsidRPr="00915103">
        <w:t>.punktā noteikto apbedīšanas pabalstu, tad pabalsts tiek izmaksāts tādā apmērā, lai segtu starpību starp 2</w:t>
      </w:r>
      <w:r>
        <w:t>6</w:t>
      </w:r>
      <w:r w:rsidRPr="00915103">
        <w:t>.punktā noteikto un VSAA piešķirto pabalstu.</w:t>
      </w:r>
      <w:r w:rsidRPr="00327C39">
        <w:rPr>
          <w:color w:val="000000"/>
        </w:rPr>
        <w:t xml:space="preserve"> </w:t>
      </w:r>
      <w:r>
        <w:rPr>
          <w:color w:val="000000"/>
        </w:rPr>
        <w:t>Apbedīšanas pabalsts</w:t>
      </w:r>
      <w:r w:rsidRPr="0002320C">
        <w:rPr>
          <w:color w:val="000000"/>
        </w:rPr>
        <w:t xml:space="preserve"> tiek piešķirts ne vairāk </w:t>
      </w:r>
      <w:r w:rsidRPr="006F26BB">
        <w:rPr>
          <w:color w:val="000000"/>
        </w:rPr>
        <w:t xml:space="preserve">kā </w:t>
      </w:r>
      <w:r w:rsidRPr="006F26BB">
        <w:rPr>
          <w:i/>
          <w:iCs/>
          <w:lang w:val="it-IT"/>
        </w:rPr>
        <w:t>430,00</w:t>
      </w:r>
      <w:r w:rsidRPr="006F26BB">
        <w:rPr>
          <w:lang w:val="it-IT"/>
        </w:rPr>
        <w:t xml:space="preserve"> </w:t>
      </w:r>
      <w:r w:rsidRPr="006F26BB">
        <w:rPr>
          <w:i/>
          <w:iCs/>
          <w:lang w:val="it-IT"/>
        </w:rPr>
        <w:t>euro</w:t>
      </w:r>
      <w:r w:rsidRPr="006F26BB">
        <w:rPr>
          <w:b/>
          <w:lang w:val="it-IT"/>
        </w:rPr>
        <w:t xml:space="preserve"> </w:t>
      </w:r>
      <w:r w:rsidRPr="0002320C">
        <w:rPr>
          <w:color w:val="000000"/>
        </w:rPr>
        <w:t>apmērā</w:t>
      </w:r>
      <w:r>
        <w:rPr>
          <w:color w:val="000000"/>
        </w:rPr>
        <w:t xml:space="preserve"> apbedīšanas izdevumu segšanai</w:t>
      </w:r>
      <w:r w:rsidRPr="0002320C">
        <w:rPr>
          <w:color w:val="000000"/>
        </w:rPr>
        <w:t>.</w:t>
      </w:r>
    </w:p>
    <w:p w14:paraId="4E7A5541" w14:textId="77777777" w:rsidR="008B5A90" w:rsidRPr="00AA2E44" w:rsidRDefault="008B5A90" w:rsidP="008B5A90">
      <w:pPr>
        <w:autoSpaceDE w:val="0"/>
        <w:autoSpaceDN w:val="0"/>
        <w:adjustRightInd w:val="0"/>
        <w:jc w:val="both"/>
      </w:pPr>
    </w:p>
    <w:p w14:paraId="46256B7D" w14:textId="77777777" w:rsidR="008B5A90" w:rsidRDefault="008B5A90" w:rsidP="008B5A90">
      <w:pPr>
        <w:autoSpaceDE w:val="0"/>
        <w:autoSpaceDN w:val="0"/>
        <w:adjustRightInd w:val="0"/>
        <w:jc w:val="both"/>
      </w:pPr>
      <w:r>
        <w:t>28</w:t>
      </w:r>
      <w:r w:rsidRPr="00AA2E44">
        <w:t>. Pabalstu pieprasa ne vēlāk kā viena mēneša laikā no miršanas fakta reģistrācijas dienas.</w:t>
      </w:r>
    </w:p>
    <w:p w14:paraId="24998230" w14:textId="77777777" w:rsidR="008B5A90" w:rsidRPr="00AA2E44" w:rsidRDefault="008B5A90" w:rsidP="008B5A90">
      <w:pPr>
        <w:autoSpaceDE w:val="0"/>
        <w:autoSpaceDN w:val="0"/>
        <w:adjustRightInd w:val="0"/>
        <w:jc w:val="both"/>
        <w:rPr>
          <w:vertAlign w:val="superscript"/>
        </w:rPr>
      </w:pPr>
    </w:p>
    <w:p w14:paraId="302434DE" w14:textId="77777777" w:rsidR="008B5A90" w:rsidRPr="006F26BB" w:rsidRDefault="008B5A90" w:rsidP="008B5A90">
      <w:pPr>
        <w:autoSpaceDE w:val="0"/>
        <w:autoSpaceDN w:val="0"/>
        <w:adjustRightInd w:val="0"/>
        <w:jc w:val="both"/>
      </w:pPr>
      <w:r w:rsidRPr="006F26BB">
        <w:t xml:space="preserve">29. Pabalstu </w:t>
      </w:r>
      <w:bookmarkStart w:id="38" w:name="_Hlk90585825"/>
      <w:r w:rsidRPr="006F26BB">
        <w:t xml:space="preserve">pārskaita uz </w:t>
      </w:r>
      <w:r w:rsidRPr="00F605EA">
        <w:t>persona</w:t>
      </w:r>
      <w:r>
        <w:t>s</w:t>
      </w:r>
      <w:r w:rsidRPr="00F605EA">
        <w:t>, kura uzņēmusies apbedīšanu</w:t>
      </w:r>
      <w:r>
        <w:t>,</w:t>
      </w:r>
      <w:r w:rsidRPr="006F26BB">
        <w:t xml:space="preserve"> kredītiestādes norēķinu kontu.</w:t>
      </w:r>
    </w:p>
    <w:bookmarkEnd w:id="38"/>
    <w:p w14:paraId="780D02C9" w14:textId="77777777" w:rsidR="008B5A90" w:rsidRDefault="008B5A90" w:rsidP="008B5A90">
      <w:pPr>
        <w:autoSpaceDE w:val="0"/>
        <w:autoSpaceDN w:val="0"/>
        <w:adjustRightInd w:val="0"/>
        <w:jc w:val="both"/>
        <w:rPr>
          <w:b/>
          <w:bCs/>
        </w:rPr>
      </w:pPr>
    </w:p>
    <w:p w14:paraId="2630C691" w14:textId="77777777" w:rsidR="008B5A90" w:rsidRPr="004A1CEE" w:rsidRDefault="008B5A90" w:rsidP="008B5A90">
      <w:pPr>
        <w:autoSpaceDE w:val="0"/>
        <w:autoSpaceDN w:val="0"/>
        <w:adjustRightInd w:val="0"/>
        <w:jc w:val="center"/>
        <w:rPr>
          <w:b/>
          <w:bCs/>
          <w:color w:val="000000" w:themeColor="text1"/>
        </w:rPr>
      </w:pPr>
      <w:r>
        <w:rPr>
          <w:b/>
          <w:bCs/>
          <w:color w:val="000000" w:themeColor="text1"/>
        </w:rPr>
        <w:t>VIII</w:t>
      </w:r>
      <w:r w:rsidRPr="00CE1029">
        <w:rPr>
          <w:b/>
          <w:bCs/>
          <w:color w:val="000000" w:themeColor="text1"/>
        </w:rPr>
        <w:t xml:space="preserve">. </w:t>
      </w:r>
      <w:bookmarkStart w:id="39" w:name="_Hlk89584807"/>
      <w:r w:rsidRPr="00CE1029">
        <w:rPr>
          <w:b/>
          <w:bCs/>
          <w:color w:val="000000" w:themeColor="text1"/>
        </w:rPr>
        <w:t xml:space="preserve">Pabalsts sociālās rehabilitācijas </w:t>
      </w:r>
      <w:r>
        <w:rPr>
          <w:b/>
          <w:bCs/>
          <w:color w:val="000000" w:themeColor="text1"/>
        </w:rPr>
        <w:t xml:space="preserve">plāna </w:t>
      </w:r>
      <w:r w:rsidRPr="00CE1029">
        <w:rPr>
          <w:b/>
          <w:bCs/>
          <w:color w:val="000000" w:themeColor="text1"/>
        </w:rPr>
        <w:t>mērķu sasniegšanai</w:t>
      </w:r>
      <w:bookmarkEnd w:id="39"/>
    </w:p>
    <w:p w14:paraId="383E71BB" w14:textId="77777777" w:rsidR="008B5A90" w:rsidRPr="00A84684" w:rsidRDefault="008B5A90" w:rsidP="008B5A90">
      <w:pPr>
        <w:pStyle w:val="NormalWeb"/>
        <w:jc w:val="both"/>
      </w:pPr>
      <w:r w:rsidRPr="00A84684">
        <w:t xml:space="preserve">30. Pabalstu </w:t>
      </w:r>
      <w:r w:rsidRPr="00A84684">
        <w:rPr>
          <w:bCs/>
        </w:rPr>
        <w:t>sociālās rehabilitācijas plāna mērķu sasniegšanai</w:t>
      </w:r>
      <w:r w:rsidRPr="00A84684">
        <w:t xml:space="preserve"> piešķir </w:t>
      </w:r>
      <w:r w:rsidRPr="00C70158">
        <w:t>personai (mājsaimniecībai),</w:t>
      </w:r>
      <w:r w:rsidRPr="0023287D">
        <w:t xml:space="preserve"> </w:t>
      </w:r>
      <w:r w:rsidRPr="00A84684">
        <w:t>kurai nepieciešama sociālā rehabilitācija un kurai ir izstrādāts sociālās rehabilitācijas plāns, rehabilitācijas plānā noteikto pasākumu īstenošanai.</w:t>
      </w:r>
    </w:p>
    <w:p w14:paraId="4E9DF098" w14:textId="77777777" w:rsidR="008B5A90" w:rsidRPr="00A84684" w:rsidRDefault="008B5A90" w:rsidP="008B5A90">
      <w:pPr>
        <w:pStyle w:val="NormalWeb"/>
        <w:jc w:val="both"/>
      </w:pPr>
      <w:r w:rsidRPr="00A84684">
        <w:t>3</w:t>
      </w:r>
      <w:r>
        <w:t>1</w:t>
      </w:r>
      <w:r w:rsidRPr="00A84684">
        <w:t xml:space="preserve">. Pabalstu ir tiesības saņemt </w:t>
      </w:r>
      <w:r w:rsidRPr="00C70158">
        <w:t xml:space="preserve">personai </w:t>
      </w:r>
      <w:r w:rsidRPr="00FD4F3B">
        <w:t>(mājsaimniecībai),</w:t>
      </w:r>
      <w:r w:rsidRPr="006F26BB">
        <w:t xml:space="preserve"> kura </w:t>
      </w:r>
      <w:r w:rsidRPr="00A84684">
        <w:t>ir deklarējusi pamata dzīvesvietu un dzīvo Dobeles novada pašvaldības administratīvajā teritorijā</w:t>
      </w:r>
      <w:r>
        <w:t>,</w:t>
      </w:r>
      <w:r w:rsidRPr="00A84684">
        <w:t xml:space="preserve"> un sociālā darbinieka </w:t>
      </w:r>
      <w:proofErr w:type="spellStart"/>
      <w:r w:rsidRPr="00A84684">
        <w:t>izvērtējum</w:t>
      </w:r>
      <w:r>
        <w:t>ā</w:t>
      </w:r>
      <w:proofErr w:type="spellEnd"/>
      <w:r>
        <w:t xml:space="preserve"> ir konstatēts, ka pastāv kāds no šādiem apstākļiem</w:t>
      </w:r>
      <w:r w:rsidRPr="00A84684">
        <w:t>:</w:t>
      </w:r>
    </w:p>
    <w:p w14:paraId="1C23D302" w14:textId="77777777" w:rsidR="008B5A90" w:rsidRPr="00A84684" w:rsidRDefault="008B5A90" w:rsidP="008B5A90">
      <w:pPr>
        <w:pStyle w:val="NormalWeb"/>
        <w:ind w:firstLine="720"/>
        <w:jc w:val="both"/>
      </w:pPr>
      <w:r w:rsidRPr="00A84684">
        <w:t>3</w:t>
      </w:r>
      <w:r>
        <w:t>1</w:t>
      </w:r>
      <w:r w:rsidRPr="00A84684">
        <w:t xml:space="preserve">.1. </w:t>
      </w:r>
      <w:r>
        <w:t>ģimenē</w:t>
      </w:r>
      <w:r w:rsidRPr="00A84684">
        <w:t xml:space="preserve"> ir bērna attīstībai nelabvēlīgi apstākļi;</w:t>
      </w:r>
    </w:p>
    <w:p w14:paraId="2562BAC3" w14:textId="77777777" w:rsidR="008B5A90" w:rsidRPr="00A84684" w:rsidRDefault="008B5A90" w:rsidP="008B5A90">
      <w:pPr>
        <w:pStyle w:val="NormalWeb"/>
        <w:ind w:firstLine="720"/>
        <w:jc w:val="both"/>
      </w:pPr>
      <w:r w:rsidRPr="00A84684">
        <w:t>3</w:t>
      </w:r>
      <w:r>
        <w:t>1</w:t>
      </w:r>
      <w:r w:rsidRPr="00A84684">
        <w:t xml:space="preserve">.2. ir nepieciešams veicināt </w:t>
      </w:r>
      <w:r w:rsidRPr="0023287D">
        <w:t>personas (mājsaimniecības)</w:t>
      </w:r>
      <w:r>
        <w:t xml:space="preserve"> </w:t>
      </w:r>
      <w:r w:rsidRPr="00A84684">
        <w:t>sociālās funkcionēšanas spēj</w:t>
      </w:r>
      <w:r>
        <w:t>as</w:t>
      </w:r>
      <w:r w:rsidRPr="00A84684">
        <w:t>;</w:t>
      </w:r>
    </w:p>
    <w:p w14:paraId="57A385CF" w14:textId="77777777" w:rsidR="008B5A90" w:rsidRPr="00A84684" w:rsidRDefault="008B5A90" w:rsidP="008B5A90">
      <w:pPr>
        <w:pStyle w:val="NormalWeb"/>
        <w:ind w:firstLine="720"/>
        <w:jc w:val="both"/>
      </w:pPr>
      <w:r w:rsidRPr="00A84684">
        <w:t>3</w:t>
      </w:r>
      <w:r>
        <w:t>1</w:t>
      </w:r>
      <w:r w:rsidRPr="00A84684">
        <w:t>.3. personai (mājsaimniecībai) nav ienākumu un tā nespēj segt izdevumus par dokumentiem, kuru neesamības dēļ persona nevar realizēt savas sociālās tiesības.</w:t>
      </w:r>
    </w:p>
    <w:p w14:paraId="37512E2A" w14:textId="77777777" w:rsidR="008B5A90" w:rsidRPr="00FD462E" w:rsidRDefault="008B5A90" w:rsidP="008B5A90">
      <w:pPr>
        <w:pStyle w:val="NormalWeb"/>
        <w:jc w:val="both"/>
      </w:pPr>
      <w:r w:rsidRPr="00072BD2">
        <w:t>3</w:t>
      </w:r>
      <w:r>
        <w:t>2</w:t>
      </w:r>
      <w:r w:rsidRPr="00C70158">
        <w:t>. Pabalsta piešķiršanas pamats ir personas iesniegums, Sociālā dienesta sociālā darba speciālista sniegtais atzinums vai sastādītais individuālais sociālās rehabilitācijas plāns.</w:t>
      </w:r>
      <w:r w:rsidRPr="00B73D2C">
        <w:t xml:space="preserve"> </w:t>
      </w:r>
    </w:p>
    <w:p w14:paraId="4064E48A" w14:textId="77777777" w:rsidR="008B5A90" w:rsidRPr="00FD462E" w:rsidRDefault="008B5A90" w:rsidP="008B5A90">
      <w:pPr>
        <w:pStyle w:val="NormalWeb"/>
        <w:jc w:val="both"/>
      </w:pPr>
      <w:r w:rsidRPr="00500957">
        <w:lastRenderedPageBreak/>
        <w:t>33. Sociālā dienesta sociālā darba speciālist</w:t>
      </w:r>
      <w:r>
        <w:t>am</w:t>
      </w:r>
      <w:r w:rsidRPr="00500957">
        <w:t xml:space="preserve"> ir tiesības pieprasīt papildus dokumentus, kas nepieciešami personas (mājsaimniecības) sociālās funkcionēšanas, vajadzību vai resursu </w:t>
      </w:r>
      <w:proofErr w:type="spellStart"/>
      <w:r w:rsidRPr="00500957">
        <w:t>izvērtējuma</w:t>
      </w:r>
      <w:proofErr w:type="spellEnd"/>
      <w:r w:rsidRPr="00500957">
        <w:t xml:space="preserve"> veikšanai.</w:t>
      </w:r>
    </w:p>
    <w:p w14:paraId="79A04F75" w14:textId="77777777" w:rsidR="008B5A90" w:rsidRPr="00072BD2" w:rsidRDefault="008B5A90" w:rsidP="008B5A90">
      <w:pPr>
        <w:pStyle w:val="NormalWeb"/>
        <w:jc w:val="both"/>
      </w:pPr>
      <w:r w:rsidRPr="00072BD2">
        <w:t>3</w:t>
      </w:r>
      <w:r>
        <w:t>4</w:t>
      </w:r>
      <w:r w:rsidRPr="00072BD2">
        <w:t xml:space="preserve">. Pabalsta apmērs </w:t>
      </w:r>
      <w:r w:rsidRPr="00500957">
        <w:t xml:space="preserve">ir </w:t>
      </w:r>
      <w:r w:rsidRPr="00FD4F3B">
        <w:t xml:space="preserve">ne vairāk kā </w:t>
      </w:r>
      <w:r w:rsidRPr="00FD4F3B">
        <w:rPr>
          <w:i/>
          <w:iCs/>
        </w:rPr>
        <w:t>300</w:t>
      </w:r>
      <w:r w:rsidRPr="00E32323">
        <w:rPr>
          <w:bCs/>
          <w:i/>
          <w:iCs/>
          <w:lang w:val="it-IT"/>
        </w:rPr>
        <w:t>,00</w:t>
      </w:r>
      <w:r w:rsidRPr="00E32323">
        <w:rPr>
          <w:bCs/>
          <w:lang w:val="it-IT"/>
        </w:rPr>
        <w:t xml:space="preserve"> </w:t>
      </w:r>
      <w:r w:rsidRPr="00E32323">
        <w:rPr>
          <w:bCs/>
          <w:i/>
          <w:iCs/>
          <w:lang w:val="it-IT"/>
        </w:rPr>
        <w:t>euro</w:t>
      </w:r>
      <w:r w:rsidRPr="00E32323">
        <w:rPr>
          <w:b/>
          <w:lang w:val="it-IT"/>
        </w:rPr>
        <w:t xml:space="preserve"> </w:t>
      </w:r>
      <w:r w:rsidRPr="00072BD2">
        <w:t>vienai personai mājsaimniecībā kalendārajā</w:t>
      </w:r>
      <w:r>
        <w:t xml:space="preserve"> gadā</w:t>
      </w:r>
      <w:r w:rsidRPr="00072BD2">
        <w:t xml:space="preserve"> </w:t>
      </w:r>
      <w:r w:rsidRPr="00190FCA">
        <w:t>rehabilitācijas plānā ietverto uzdevumu un sagaidāmo rezultātu īstenošanai vai sociālās situācijas risināšanai</w:t>
      </w:r>
      <w:r>
        <w:t>.</w:t>
      </w:r>
    </w:p>
    <w:p w14:paraId="161526BB" w14:textId="77777777" w:rsidR="008B5A90" w:rsidRPr="00304A26" w:rsidRDefault="008B5A90" w:rsidP="008B5A90">
      <w:pPr>
        <w:pStyle w:val="NormalWeb"/>
        <w:jc w:val="both"/>
      </w:pPr>
      <w:r w:rsidRPr="00072BD2">
        <w:t xml:space="preserve">35. Lēmumu par pabalsta piešķiršanu vai atteikumu to piešķirt pieņem desmit dienu laikā </w:t>
      </w:r>
      <w:r>
        <w:t>no</w:t>
      </w:r>
      <w:r w:rsidRPr="00072BD2">
        <w:t xml:space="preserve"> iesnieguma saņemšanas</w:t>
      </w:r>
      <w:r>
        <w:t xml:space="preserve"> brīža</w:t>
      </w:r>
      <w:r w:rsidRPr="00072BD2">
        <w:t>.</w:t>
      </w:r>
    </w:p>
    <w:p w14:paraId="447B84B6" w14:textId="77777777" w:rsidR="008B5A90" w:rsidRDefault="008B5A90" w:rsidP="008B5A90">
      <w:pPr>
        <w:jc w:val="both"/>
      </w:pPr>
      <w:r w:rsidRPr="00FD4F3B">
        <w:t>36. Pabalsts tiek pārskaitīts pakalpojumu sniedzējiem vai preču piegādātājiem atbilstoši noslēgtajiem līgumiem un iesniegtajiem rēķiniem vai iesniegumā norādīto kredītiestādes maksājumu</w:t>
      </w:r>
      <w:r>
        <w:t>,</w:t>
      </w:r>
      <w:r w:rsidRPr="00FD4F3B">
        <w:t xml:space="preserve"> vai pasta norēķinu sistēmas kontu.</w:t>
      </w:r>
    </w:p>
    <w:p w14:paraId="519F1D79" w14:textId="77777777" w:rsidR="008B5A90" w:rsidRPr="00FD4F3B" w:rsidRDefault="008B5A90" w:rsidP="008B5A90">
      <w:pPr>
        <w:jc w:val="both"/>
      </w:pPr>
    </w:p>
    <w:p w14:paraId="603A7F40" w14:textId="77777777" w:rsidR="008B5A90" w:rsidRPr="00E57386" w:rsidRDefault="008B5A90" w:rsidP="008B5A90">
      <w:pPr>
        <w:autoSpaceDE w:val="0"/>
        <w:autoSpaceDN w:val="0"/>
        <w:adjustRightInd w:val="0"/>
        <w:spacing w:line="257" w:lineRule="auto"/>
        <w:ind w:firstLine="426"/>
        <w:jc w:val="center"/>
        <w:rPr>
          <w:b/>
        </w:rPr>
      </w:pPr>
      <w:r>
        <w:rPr>
          <w:b/>
          <w:bCs/>
          <w:color w:val="000000" w:themeColor="text1"/>
        </w:rPr>
        <w:t>IX</w:t>
      </w:r>
      <w:r w:rsidRPr="00CE1029">
        <w:rPr>
          <w:b/>
          <w:bCs/>
          <w:color w:val="000000" w:themeColor="text1"/>
        </w:rPr>
        <w:t xml:space="preserve">. </w:t>
      </w:r>
      <w:r>
        <w:rPr>
          <w:b/>
        </w:rPr>
        <w:t>P</w:t>
      </w:r>
      <w:r w:rsidRPr="00E57386">
        <w:rPr>
          <w:b/>
        </w:rPr>
        <w:t>abalsts aizgād</w:t>
      </w:r>
      <w:r>
        <w:rPr>
          <w:b/>
        </w:rPr>
        <w:t>n</w:t>
      </w:r>
      <w:r w:rsidRPr="00E57386">
        <w:rPr>
          <w:b/>
        </w:rPr>
        <w:t>ībā esošu personu aizgādņiem</w:t>
      </w:r>
    </w:p>
    <w:p w14:paraId="3F30A15A" w14:textId="77777777" w:rsidR="008B5A90" w:rsidRDefault="008B5A90" w:rsidP="008B5A90">
      <w:pPr>
        <w:autoSpaceDE w:val="0"/>
        <w:autoSpaceDN w:val="0"/>
        <w:adjustRightInd w:val="0"/>
        <w:rPr>
          <w:b/>
          <w:bCs/>
          <w:color w:val="000000" w:themeColor="text1"/>
        </w:rPr>
      </w:pPr>
    </w:p>
    <w:p w14:paraId="47AAD123" w14:textId="77777777" w:rsidR="008B5A90" w:rsidRPr="00500957" w:rsidRDefault="008B5A90" w:rsidP="008B5A90">
      <w:pPr>
        <w:pStyle w:val="ColorfulList-Accent11"/>
        <w:ind w:left="0"/>
        <w:jc w:val="both"/>
        <w:rPr>
          <w:lang w:val="lv-LV"/>
        </w:rPr>
      </w:pPr>
      <w:r>
        <w:t xml:space="preserve">37.  </w:t>
      </w:r>
      <w:r w:rsidRPr="00500957">
        <w:rPr>
          <w:lang w:val="lv-LV"/>
        </w:rPr>
        <w:t xml:space="preserve">Tiesības saņemt pabalstu ir </w:t>
      </w:r>
      <w:bookmarkStart w:id="40" w:name="_Hlk90586422"/>
      <w:r w:rsidRPr="00500957">
        <w:rPr>
          <w:lang w:val="lv-LV"/>
        </w:rPr>
        <w:t xml:space="preserve">aizgādnim </w:t>
      </w:r>
      <w:r>
        <w:rPr>
          <w:lang w:val="lv-LV"/>
        </w:rPr>
        <w:t>vai</w:t>
      </w:r>
      <w:r w:rsidRPr="00500957">
        <w:rPr>
          <w:lang w:val="lv-LV"/>
        </w:rPr>
        <w:t xml:space="preserve"> pagaidu aizgādnim</w:t>
      </w:r>
      <w:bookmarkEnd w:id="40"/>
      <w:r w:rsidRPr="00500957">
        <w:rPr>
          <w:lang w:val="lv-LV"/>
        </w:rPr>
        <w:t xml:space="preserve"> par aizgād</w:t>
      </w:r>
      <w:r>
        <w:rPr>
          <w:lang w:val="lv-LV"/>
        </w:rPr>
        <w:t>n</w:t>
      </w:r>
      <w:r w:rsidRPr="00500957">
        <w:rPr>
          <w:lang w:val="lv-LV"/>
        </w:rPr>
        <w:t xml:space="preserve">ībā esošu personu, </w:t>
      </w:r>
      <w:r>
        <w:rPr>
          <w:lang w:val="lv-LV"/>
        </w:rPr>
        <w:t xml:space="preserve">kuras </w:t>
      </w:r>
      <w:r w:rsidRPr="00500957">
        <w:rPr>
          <w:lang w:val="lv-LV"/>
        </w:rPr>
        <w:t>deklarētā dzīvesvieta ir Dobeles novada administratīvajā teritorijā, vai kura</w:t>
      </w:r>
      <w:r>
        <w:rPr>
          <w:lang w:val="lv-LV"/>
        </w:rPr>
        <w:t>i</w:t>
      </w:r>
      <w:r w:rsidRPr="00500957">
        <w:rPr>
          <w:lang w:val="lv-LV"/>
        </w:rPr>
        <w:t xml:space="preserve"> līdz ievietošanai ilgstošas sociālās aprūpes un sociālās rehabilitācijas institūcijā deklarētā dzīvesvieta ir bijusi Dobeles novada administratīvajā teritorijā.</w:t>
      </w:r>
    </w:p>
    <w:p w14:paraId="7F260494" w14:textId="77777777" w:rsidR="008B5A90" w:rsidRDefault="008B5A90" w:rsidP="008B5A90">
      <w:pPr>
        <w:pStyle w:val="ColorfulList-Accent11"/>
        <w:ind w:left="0"/>
        <w:jc w:val="both"/>
        <w:rPr>
          <w:lang w:val="lv-LV"/>
        </w:rPr>
      </w:pPr>
    </w:p>
    <w:p w14:paraId="708A8BF0" w14:textId="77777777" w:rsidR="008B5A90" w:rsidRPr="00500957" w:rsidRDefault="008B5A90" w:rsidP="008B5A90">
      <w:pPr>
        <w:pStyle w:val="ColorfulList-Accent11"/>
        <w:ind w:left="0"/>
        <w:jc w:val="both"/>
        <w:rPr>
          <w:lang w:val="lv-LV"/>
        </w:rPr>
      </w:pPr>
      <w:r w:rsidRPr="00500957">
        <w:rPr>
          <w:lang w:val="lv-LV"/>
        </w:rPr>
        <w:t>3</w:t>
      </w:r>
      <w:r>
        <w:rPr>
          <w:lang w:val="lv-LV"/>
        </w:rPr>
        <w:t>8</w:t>
      </w:r>
      <w:r w:rsidRPr="00500957">
        <w:rPr>
          <w:lang w:val="lv-LV"/>
        </w:rPr>
        <w:t xml:space="preserve">. Pabalsta apmērs ir </w:t>
      </w:r>
      <w:r w:rsidRPr="00500957">
        <w:rPr>
          <w:bCs/>
          <w:i/>
          <w:iCs/>
          <w:lang w:val="lv-LV"/>
        </w:rPr>
        <w:t>50,00</w:t>
      </w:r>
      <w:r w:rsidRPr="00500957">
        <w:rPr>
          <w:bCs/>
          <w:lang w:val="lv-LV"/>
        </w:rPr>
        <w:t xml:space="preserve"> </w:t>
      </w:r>
      <w:proofErr w:type="spellStart"/>
      <w:r w:rsidRPr="00500957">
        <w:rPr>
          <w:bCs/>
          <w:i/>
          <w:iCs/>
          <w:lang w:val="lv-LV"/>
        </w:rPr>
        <w:t>euro</w:t>
      </w:r>
      <w:proofErr w:type="spellEnd"/>
      <w:r w:rsidRPr="00500957">
        <w:rPr>
          <w:b/>
          <w:lang w:val="lv-LV"/>
        </w:rPr>
        <w:t xml:space="preserve"> </w:t>
      </w:r>
      <w:r w:rsidRPr="00500957">
        <w:rPr>
          <w:lang w:val="lv-LV"/>
        </w:rPr>
        <w:t>mēnesī, neatkarīgi no aizgādņu skaita p</w:t>
      </w:r>
      <w:r>
        <w:rPr>
          <w:lang w:val="lv-LV"/>
        </w:rPr>
        <w:t>a</w:t>
      </w:r>
      <w:r w:rsidRPr="00500957">
        <w:rPr>
          <w:lang w:val="lv-LV"/>
        </w:rPr>
        <w:t>r vienu aizgādnībā esošo personu.</w:t>
      </w:r>
    </w:p>
    <w:p w14:paraId="0E275EDE" w14:textId="77777777" w:rsidR="008B5A90" w:rsidRPr="00500957" w:rsidRDefault="008B5A90" w:rsidP="008B5A90">
      <w:pPr>
        <w:pStyle w:val="ColorfulList-Accent11"/>
        <w:ind w:left="0"/>
        <w:jc w:val="both"/>
        <w:rPr>
          <w:lang w:val="lv-LV"/>
        </w:rPr>
      </w:pPr>
    </w:p>
    <w:p w14:paraId="176F14B0" w14:textId="77777777" w:rsidR="008B5A90" w:rsidRPr="00500957" w:rsidRDefault="008B5A90" w:rsidP="008B5A90">
      <w:pPr>
        <w:pStyle w:val="ColorfulList-Accent11"/>
        <w:ind w:left="0"/>
        <w:jc w:val="both"/>
        <w:rPr>
          <w:lang w:val="lv-LV"/>
        </w:rPr>
      </w:pPr>
      <w:r>
        <w:rPr>
          <w:lang w:val="lv-LV"/>
        </w:rPr>
        <w:t>39</w:t>
      </w:r>
      <w:r w:rsidRPr="00500957">
        <w:rPr>
          <w:lang w:val="lv-LV"/>
        </w:rPr>
        <w:t xml:space="preserve">. Pabalstu aizgādnis </w:t>
      </w:r>
      <w:r>
        <w:rPr>
          <w:lang w:val="lv-LV"/>
        </w:rPr>
        <w:t>vai</w:t>
      </w:r>
      <w:r w:rsidRPr="00500957">
        <w:rPr>
          <w:lang w:val="lv-LV"/>
        </w:rPr>
        <w:t xml:space="preserve"> pagaidu aizgādnis var pieprasīt 6 mēnešu laikā no tiesību rašanās dienas, iesniedzot iesniegumu Bāriņtiesā.</w:t>
      </w:r>
    </w:p>
    <w:p w14:paraId="1B795398" w14:textId="77777777" w:rsidR="008B5A90" w:rsidRPr="00500957" w:rsidRDefault="008B5A90" w:rsidP="008B5A90">
      <w:pPr>
        <w:pStyle w:val="ColorfulList-Accent11"/>
        <w:ind w:left="0"/>
        <w:jc w:val="both"/>
        <w:rPr>
          <w:lang w:val="lv-LV"/>
        </w:rPr>
      </w:pPr>
    </w:p>
    <w:p w14:paraId="1888B5C7" w14:textId="77777777" w:rsidR="008B5A90" w:rsidRPr="00500957" w:rsidRDefault="008B5A90" w:rsidP="008B5A90">
      <w:pPr>
        <w:pStyle w:val="ColorfulList-Accent11"/>
        <w:ind w:left="0"/>
        <w:jc w:val="both"/>
        <w:rPr>
          <w:lang w:val="lv-LV"/>
        </w:rPr>
      </w:pPr>
      <w:r w:rsidRPr="00500957">
        <w:rPr>
          <w:lang w:val="lv-LV"/>
        </w:rPr>
        <w:t>4</w:t>
      </w:r>
      <w:r>
        <w:rPr>
          <w:lang w:val="lv-LV"/>
        </w:rPr>
        <w:t>0</w:t>
      </w:r>
      <w:r w:rsidRPr="00500957">
        <w:rPr>
          <w:lang w:val="lv-LV"/>
        </w:rPr>
        <w:t xml:space="preserve">. Pabalsts netiek piešķirts aizgādnim </w:t>
      </w:r>
      <w:r>
        <w:rPr>
          <w:lang w:val="lv-LV"/>
        </w:rPr>
        <w:t>vai</w:t>
      </w:r>
      <w:r w:rsidRPr="00500957">
        <w:rPr>
          <w:lang w:val="lv-LV"/>
        </w:rPr>
        <w:t xml:space="preserve"> pagaidu aizgādnim, kas ir aizgādnībā esošas personas laulātais, vecāks vai bērns.</w:t>
      </w:r>
    </w:p>
    <w:p w14:paraId="4FB258AD" w14:textId="77777777" w:rsidR="008B5A90" w:rsidRPr="00500957" w:rsidRDefault="008B5A90" w:rsidP="008B5A90">
      <w:pPr>
        <w:pStyle w:val="ColorfulList-Accent11"/>
        <w:ind w:left="0"/>
        <w:jc w:val="both"/>
        <w:rPr>
          <w:lang w:val="lv-LV"/>
        </w:rPr>
      </w:pPr>
    </w:p>
    <w:p w14:paraId="0800C655" w14:textId="77777777" w:rsidR="008B5A90" w:rsidRPr="00500957" w:rsidRDefault="008B5A90" w:rsidP="008B5A90">
      <w:pPr>
        <w:pStyle w:val="ColorfulList-Accent11"/>
        <w:ind w:left="0"/>
        <w:jc w:val="both"/>
        <w:rPr>
          <w:lang w:val="lv-LV"/>
        </w:rPr>
      </w:pPr>
      <w:r w:rsidRPr="00500957">
        <w:rPr>
          <w:lang w:val="lv-LV"/>
        </w:rPr>
        <w:t>4</w:t>
      </w:r>
      <w:r>
        <w:rPr>
          <w:lang w:val="lv-LV"/>
        </w:rPr>
        <w:t>1</w:t>
      </w:r>
      <w:r w:rsidRPr="00500957">
        <w:rPr>
          <w:lang w:val="lv-LV"/>
        </w:rPr>
        <w:t xml:space="preserve">. Lēmumu par pabalsta piešķiršanu pieņem trīsdesmit dienu laikā </w:t>
      </w:r>
      <w:r>
        <w:rPr>
          <w:lang w:val="lv-LV"/>
        </w:rPr>
        <w:t>no</w:t>
      </w:r>
      <w:r w:rsidRPr="00500957">
        <w:rPr>
          <w:lang w:val="lv-LV"/>
        </w:rPr>
        <w:t xml:space="preserve"> iesnieguma saņemšanas</w:t>
      </w:r>
      <w:r>
        <w:rPr>
          <w:lang w:val="lv-LV"/>
        </w:rPr>
        <w:t xml:space="preserve"> brīža</w:t>
      </w:r>
      <w:r w:rsidRPr="00500957">
        <w:rPr>
          <w:lang w:val="lv-LV"/>
        </w:rPr>
        <w:t>.</w:t>
      </w:r>
    </w:p>
    <w:p w14:paraId="20C56A6C" w14:textId="77777777" w:rsidR="008B5A90" w:rsidRPr="00500957" w:rsidRDefault="008B5A90" w:rsidP="008B5A90">
      <w:pPr>
        <w:rPr>
          <w:b/>
        </w:rPr>
      </w:pPr>
    </w:p>
    <w:p w14:paraId="509065E9" w14:textId="77777777" w:rsidR="008B5A90" w:rsidRPr="00A26766" w:rsidRDefault="008B5A90" w:rsidP="008B5A90">
      <w:pPr>
        <w:jc w:val="center"/>
        <w:rPr>
          <w:b/>
        </w:rPr>
      </w:pPr>
      <w:r w:rsidRPr="00500957">
        <w:rPr>
          <w:b/>
        </w:rPr>
        <w:t>X. Lēmumu pieņemšanas, apstrīdēšanas un pārsūdzēšanas kārtība</w:t>
      </w:r>
    </w:p>
    <w:p w14:paraId="4EA269B8" w14:textId="77777777" w:rsidR="008B5A90" w:rsidRDefault="008B5A90" w:rsidP="008B5A90">
      <w:pPr>
        <w:jc w:val="both"/>
      </w:pPr>
    </w:p>
    <w:p w14:paraId="47BE9C06" w14:textId="77777777" w:rsidR="008B5A90" w:rsidRPr="00A144AA" w:rsidRDefault="008B5A90" w:rsidP="008B5A90">
      <w:pPr>
        <w:pStyle w:val="ColorfulList-Accent11"/>
        <w:spacing w:line="276" w:lineRule="auto"/>
        <w:ind w:left="0"/>
        <w:jc w:val="both"/>
        <w:rPr>
          <w:bCs/>
          <w:lang w:val="lv-LV"/>
        </w:rPr>
      </w:pPr>
      <w:r w:rsidRPr="00900AF7">
        <w:t>43</w:t>
      </w:r>
      <w:r w:rsidRPr="00A144AA">
        <w:rPr>
          <w:lang w:val="lv-LV"/>
        </w:rPr>
        <w:t xml:space="preserve">. </w:t>
      </w:r>
      <w:r w:rsidRPr="00A144AA">
        <w:rPr>
          <w:bCs/>
          <w:lang w:val="lv-LV"/>
        </w:rPr>
        <w:t>Lēmumus par šajos noteikumos noteiktajiem pabalstiem pieņem:</w:t>
      </w:r>
    </w:p>
    <w:p w14:paraId="76746665" w14:textId="77777777" w:rsidR="008B5A90" w:rsidRPr="00A144AA" w:rsidRDefault="008B5A90" w:rsidP="008B5A90">
      <w:pPr>
        <w:pStyle w:val="ColorfulList-Accent11"/>
        <w:spacing w:line="276" w:lineRule="auto"/>
        <w:ind w:left="0"/>
        <w:jc w:val="both"/>
        <w:rPr>
          <w:bCs/>
          <w:lang w:val="lv-LV"/>
        </w:rPr>
      </w:pPr>
      <w:r w:rsidRPr="00A144AA">
        <w:rPr>
          <w:bCs/>
          <w:lang w:val="lv-LV"/>
        </w:rPr>
        <w:t>43.1. Dobeles novada Dzimtsarakstu nodaļas vadītāja par noteikumu 4.1., 4.2., 4.3., 4.4., 4.5. un 4.6.apakšpunktā noteikto pabalstu;</w:t>
      </w:r>
    </w:p>
    <w:p w14:paraId="6A89372F" w14:textId="77777777" w:rsidR="008B5A90" w:rsidRPr="00A144AA" w:rsidRDefault="008B5A90" w:rsidP="008B5A90">
      <w:pPr>
        <w:pStyle w:val="ColorfulList-Accent11"/>
        <w:spacing w:line="276" w:lineRule="auto"/>
        <w:ind w:left="0"/>
        <w:jc w:val="both"/>
        <w:rPr>
          <w:bCs/>
          <w:lang w:val="lv-LV"/>
        </w:rPr>
      </w:pPr>
      <w:r w:rsidRPr="00A144AA">
        <w:rPr>
          <w:bCs/>
          <w:lang w:val="lv-LV"/>
        </w:rPr>
        <w:t>43.2. Dobeles novada Sociālais dienests par noteikumu 4.7.apakšpunktā noteikto pabalstu;</w:t>
      </w:r>
    </w:p>
    <w:p w14:paraId="2D170814" w14:textId="77777777" w:rsidR="008B5A90" w:rsidRDefault="008B5A90" w:rsidP="008B5A90">
      <w:pPr>
        <w:pStyle w:val="ColorfulList-Accent11"/>
        <w:spacing w:line="276" w:lineRule="auto"/>
        <w:ind w:left="0"/>
        <w:jc w:val="both"/>
        <w:rPr>
          <w:bCs/>
          <w:lang w:val="lv-LV"/>
        </w:rPr>
      </w:pPr>
      <w:r w:rsidRPr="00A144AA">
        <w:rPr>
          <w:bCs/>
          <w:lang w:val="lv-LV"/>
        </w:rPr>
        <w:t>43.3. Bāriņtiesas priekšsēdētāja par noteikumu 4.8.apakšpunktā noteikto pabalstu.</w:t>
      </w:r>
    </w:p>
    <w:p w14:paraId="679DA05C" w14:textId="77777777" w:rsidR="008B5A90" w:rsidRPr="00A144AA" w:rsidRDefault="008B5A90" w:rsidP="008B5A90">
      <w:pPr>
        <w:pStyle w:val="ColorfulList-Accent11"/>
        <w:spacing w:line="276" w:lineRule="auto"/>
        <w:ind w:left="0"/>
        <w:jc w:val="both"/>
        <w:rPr>
          <w:bCs/>
          <w:lang w:val="lv-LV"/>
        </w:rPr>
      </w:pPr>
    </w:p>
    <w:p w14:paraId="251DD2FF" w14:textId="77777777" w:rsidR="008B5A90" w:rsidRPr="00331813" w:rsidRDefault="008B5A90" w:rsidP="008B5A90">
      <w:pPr>
        <w:pStyle w:val="ColorfulList-Accent11"/>
        <w:spacing w:line="276" w:lineRule="auto"/>
        <w:ind w:left="0"/>
        <w:jc w:val="both"/>
        <w:rPr>
          <w:lang w:val="lv-LV"/>
        </w:rPr>
      </w:pPr>
      <w:r>
        <w:rPr>
          <w:lang w:val="lv-LV"/>
        </w:rPr>
        <w:t xml:space="preserve">44. </w:t>
      </w:r>
      <w:r w:rsidRPr="00331813">
        <w:rPr>
          <w:lang w:val="lv-LV"/>
        </w:rPr>
        <w:t xml:space="preserve">Dzimtsarakstu nodaļas vadītājas, Bāriņtiesas priekšsēdētājas vai Sociālā dienesta </w:t>
      </w:r>
      <w:r>
        <w:rPr>
          <w:lang w:val="lv-LV"/>
        </w:rPr>
        <w:t xml:space="preserve">pieņemtos </w:t>
      </w:r>
      <w:r w:rsidRPr="00331813">
        <w:rPr>
          <w:lang w:val="lv-LV"/>
        </w:rPr>
        <w:t>lēmumus var apstrīdēt Dobeles novada domē Administratīvā procesa likumā noteiktajā kārtībā.</w:t>
      </w:r>
    </w:p>
    <w:p w14:paraId="043457DB" w14:textId="77777777" w:rsidR="008B5A90" w:rsidRPr="00AC7554" w:rsidRDefault="008B5A90" w:rsidP="008B5A90">
      <w:pPr>
        <w:jc w:val="both"/>
        <w:rPr>
          <w:highlight w:val="yellow"/>
        </w:rPr>
      </w:pPr>
    </w:p>
    <w:p w14:paraId="671B3084" w14:textId="77777777" w:rsidR="008B5A90" w:rsidRPr="00331813" w:rsidRDefault="008B5A90" w:rsidP="008B5A90">
      <w:pPr>
        <w:jc w:val="both"/>
      </w:pPr>
      <w:r w:rsidRPr="00331813">
        <w:t>4</w:t>
      </w:r>
      <w:r>
        <w:t>5</w:t>
      </w:r>
      <w:r w:rsidRPr="00331813">
        <w:t>. Dobeles novada domes lēmumu var pārsūdzēt Administratīvajā rajona tiesā Administratīvā procesa likumā noteiktajā kārtībā.</w:t>
      </w:r>
    </w:p>
    <w:p w14:paraId="19212E7E" w14:textId="77777777" w:rsidR="008B5A90" w:rsidRDefault="008B5A90" w:rsidP="008B5A90">
      <w:pPr>
        <w:ind w:left="426" w:hanging="426"/>
        <w:jc w:val="both"/>
      </w:pPr>
    </w:p>
    <w:p w14:paraId="290158E3" w14:textId="77777777" w:rsidR="008B5A90" w:rsidRDefault="008B5A90" w:rsidP="008B5A90">
      <w:pPr>
        <w:ind w:left="426" w:hanging="426"/>
        <w:jc w:val="both"/>
      </w:pPr>
    </w:p>
    <w:p w14:paraId="33BBD063" w14:textId="77777777" w:rsidR="008B5A90" w:rsidRDefault="008B5A90" w:rsidP="008B5A90">
      <w:pPr>
        <w:ind w:left="426" w:hanging="426"/>
        <w:jc w:val="both"/>
      </w:pPr>
    </w:p>
    <w:p w14:paraId="47362A39" w14:textId="77777777" w:rsidR="008B5A90" w:rsidRPr="00EA00BA" w:rsidRDefault="008B5A90" w:rsidP="008B5A90">
      <w:pPr>
        <w:ind w:left="426" w:hanging="426"/>
        <w:jc w:val="both"/>
      </w:pPr>
    </w:p>
    <w:p w14:paraId="03FEB8C2" w14:textId="77777777" w:rsidR="008B5A90" w:rsidRDefault="008B5A90" w:rsidP="008B5A90">
      <w:pPr>
        <w:jc w:val="center"/>
        <w:rPr>
          <w:b/>
          <w:bCs/>
        </w:rPr>
      </w:pPr>
    </w:p>
    <w:p w14:paraId="5E029B1B" w14:textId="77777777" w:rsidR="008B5A90" w:rsidRDefault="008B5A90" w:rsidP="008B5A90">
      <w:pPr>
        <w:jc w:val="center"/>
        <w:rPr>
          <w:b/>
          <w:bCs/>
        </w:rPr>
      </w:pPr>
    </w:p>
    <w:p w14:paraId="2505303B" w14:textId="77777777" w:rsidR="008B5A90" w:rsidRDefault="008B5A90" w:rsidP="008B5A90">
      <w:pPr>
        <w:jc w:val="center"/>
        <w:rPr>
          <w:b/>
        </w:rPr>
      </w:pPr>
      <w:r w:rsidRPr="00A144AA">
        <w:rPr>
          <w:b/>
          <w:bCs/>
        </w:rPr>
        <w:lastRenderedPageBreak/>
        <w:t>XI.</w:t>
      </w:r>
      <w:r w:rsidRPr="00A26766">
        <w:rPr>
          <w:b/>
        </w:rPr>
        <w:t xml:space="preserve"> Noslēguma jautājumi</w:t>
      </w:r>
    </w:p>
    <w:p w14:paraId="5317FD9B" w14:textId="77777777" w:rsidR="008B5A90" w:rsidRPr="00A26766" w:rsidRDefault="008B5A90" w:rsidP="008B5A90">
      <w:pPr>
        <w:jc w:val="center"/>
        <w:rPr>
          <w:b/>
        </w:rPr>
      </w:pPr>
    </w:p>
    <w:p w14:paraId="5A6909A9" w14:textId="77777777" w:rsidR="008B5A90" w:rsidRDefault="008B5A90" w:rsidP="008B5A90">
      <w:pPr>
        <w:jc w:val="both"/>
      </w:pPr>
      <w:r w:rsidRPr="00A144AA">
        <w:t xml:space="preserve">46. </w:t>
      </w:r>
      <w:r>
        <w:t>Atzīt par</w:t>
      </w:r>
      <w:r w:rsidRPr="00A144AA">
        <w:t xml:space="preserve"> spēku zaudē</w:t>
      </w:r>
      <w:r>
        <w:t>jušiem</w:t>
      </w:r>
      <w:r w:rsidRPr="00A144AA">
        <w:t xml:space="preserve"> Dobeles novada pašvaldības 2015. gada 26. novembra saistoš</w:t>
      </w:r>
      <w:r>
        <w:t>os</w:t>
      </w:r>
      <w:r w:rsidRPr="00A144AA">
        <w:t xml:space="preserve"> noteikum</w:t>
      </w:r>
      <w:r>
        <w:t>us</w:t>
      </w:r>
      <w:r w:rsidRPr="00A144AA">
        <w:t xml:space="preserve"> Nr.12 „ Par pašvaldības pabalstiem”</w:t>
      </w:r>
      <w:r>
        <w:t>.</w:t>
      </w:r>
      <w:r w:rsidRPr="00A144AA">
        <w:t xml:space="preserve"> </w:t>
      </w:r>
    </w:p>
    <w:p w14:paraId="0AA476E2" w14:textId="77777777" w:rsidR="008B5A90" w:rsidRDefault="008B5A90" w:rsidP="008B5A90">
      <w:pPr>
        <w:jc w:val="both"/>
      </w:pPr>
    </w:p>
    <w:p w14:paraId="62717173" w14:textId="77777777" w:rsidR="008B5A90" w:rsidRDefault="008B5A90" w:rsidP="008B5A90">
      <w:pPr>
        <w:jc w:val="both"/>
      </w:pPr>
      <w:r>
        <w:t>47. Atzīt par</w:t>
      </w:r>
      <w:r w:rsidRPr="00A144AA">
        <w:t xml:space="preserve"> spēku zaudē</w:t>
      </w:r>
      <w:r>
        <w:t>jušiem</w:t>
      </w:r>
      <w:r w:rsidRPr="00A144AA">
        <w:t xml:space="preserve"> Tērvetes novada pašvaldības </w:t>
      </w:r>
      <w:r>
        <w:t>2017.gada 30.novembra s</w:t>
      </w:r>
      <w:r w:rsidRPr="00A144AA">
        <w:t>aistoš</w:t>
      </w:r>
      <w:r>
        <w:t>os</w:t>
      </w:r>
      <w:r w:rsidRPr="00A144AA">
        <w:t xml:space="preserve"> noteikum</w:t>
      </w:r>
      <w:r>
        <w:t>us</w:t>
      </w:r>
      <w:r w:rsidRPr="00A144AA">
        <w:t xml:space="preserve"> Nr. 15 </w:t>
      </w:r>
      <w:r>
        <w:t>“</w:t>
      </w:r>
      <w:r w:rsidRPr="00A144AA">
        <w:t>Par brīvprātīgās iniciatīvas pabalstiem Tērvetes novada pašvaldībā”</w:t>
      </w:r>
      <w:r>
        <w:t>.</w:t>
      </w:r>
      <w:r w:rsidRPr="00A144AA">
        <w:t xml:space="preserve"> </w:t>
      </w:r>
    </w:p>
    <w:p w14:paraId="351A2F35" w14:textId="77777777" w:rsidR="008B5A90" w:rsidRDefault="008B5A90" w:rsidP="008B5A90">
      <w:pPr>
        <w:jc w:val="both"/>
      </w:pPr>
    </w:p>
    <w:p w14:paraId="4891C358" w14:textId="77777777" w:rsidR="008B5A90" w:rsidRDefault="008B5A90" w:rsidP="008B5A90">
      <w:pPr>
        <w:jc w:val="both"/>
      </w:pPr>
      <w:r>
        <w:t>48. Atzīt par</w:t>
      </w:r>
      <w:r w:rsidRPr="00A144AA">
        <w:t xml:space="preserve"> spēku zaudē</w:t>
      </w:r>
      <w:r>
        <w:t>jušiem</w:t>
      </w:r>
      <w:r w:rsidRPr="00A144AA">
        <w:t xml:space="preserve"> Auces novada pašvaldības 2017.gada 25.oktobra saistoš</w:t>
      </w:r>
      <w:r>
        <w:t>os</w:t>
      </w:r>
      <w:r w:rsidRPr="00A144AA">
        <w:t xml:space="preserve"> noteikum</w:t>
      </w:r>
      <w:r>
        <w:t>us</w:t>
      </w:r>
      <w:r w:rsidRPr="00A144AA">
        <w:t xml:space="preserve"> Nr.9 “Par brīvprātīgās iniciatīvas pabalstiem Auces novada pašvaldībā”</w:t>
      </w:r>
      <w:r>
        <w:t>.</w:t>
      </w:r>
    </w:p>
    <w:p w14:paraId="1AFFDE90" w14:textId="77777777" w:rsidR="008B5A90" w:rsidRDefault="008B5A90" w:rsidP="008B5A90">
      <w:pPr>
        <w:jc w:val="both"/>
      </w:pPr>
    </w:p>
    <w:p w14:paraId="6509FAC0" w14:textId="77777777" w:rsidR="008B5A90" w:rsidRDefault="008B5A90" w:rsidP="008B5A90">
      <w:pPr>
        <w:jc w:val="both"/>
      </w:pPr>
      <w:r>
        <w:t>49. Atzīt par</w:t>
      </w:r>
      <w:r w:rsidRPr="00A144AA">
        <w:t xml:space="preserve"> spēku zaudē</w:t>
      </w:r>
      <w:r>
        <w:t>jušiem</w:t>
      </w:r>
      <w:r w:rsidRPr="00A144AA">
        <w:t xml:space="preserve"> Dobeles novada domes 2015.gada 29.decembra saistoš</w:t>
      </w:r>
      <w:r>
        <w:t>os</w:t>
      </w:r>
      <w:r w:rsidRPr="00A144AA">
        <w:t xml:space="preserve"> noteikum</w:t>
      </w:r>
      <w:r>
        <w:t>us</w:t>
      </w:r>
      <w:r w:rsidRPr="00A144AA">
        <w:t xml:space="preserve"> Nr. 16 “Par pabalstu aizgādnībā esošo personu aizgādņiem”</w:t>
      </w:r>
      <w:r>
        <w:t>.</w:t>
      </w:r>
    </w:p>
    <w:p w14:paraId="4AE579AE" w14:textId="77777777" w:rsidR="008B5A90" w:rsidRDefault="008B5A90" w:rsidP="008B5A90">
      <w:pPr>
        <w:jc w:val="both"/>
      </w:pPr>
    </w:p>
    <w:p w14:paraId="6079F18F" w14:textId="77777777" w:rsidR="008B5A90" w:rsidRDefault="008B5A90" w:rsidP="008B5A90">
      <w:pPr>
        <w:pStyle w:val="NormalWeb"/>
        <w:jc w:val="both"/>
      </w:pPr>
      <w:r>
        <w:t>Domes priekšsēdētājs</w:t>
      </w:r>
      <w:r>
        <w:tab/>
      </w:r>
      <w:r>
        <w:tab/>
      </w:r>
      <w:r>
        <w:tab/>
      </w:r>
      <w:r>
        <w:tab/>
      </w:r>
      <w:r>
        <w:tab/>
      </w:r>
      <w:r>
        <w:tab/>
      </w:r>
      <w:r>
        <w:tab/>
      </w:r>
      <w:r>
        <w:tab/>
        <w:t xml:space="preserve">                      </w:t>
      </w:r>
      <w:proofErr w:type="spellStart"/>
      <w:r>
        <w:t>I.Gorskis</w:t>
      </w:r>
      <w:proofErr w:type="spellEnd"/>
      <w:r>
        <w:br w:type="page"/>
      </w:r>
    </w:p>
    <w:p w14:paraId="4134E3A0" w14:textId="77777777" w:rsidR="008B5A90" w:rsidRPr="00E94F9B" w:rsidRDefault="008B5A90" w:rsidP="008B5A90">
      <w:pPr>
        <w:jc w:val="center"/>
        <w:rPr>
          <w:b/>
        </w:rPr>
      </w:pPr>
      <w:r w:rsidRPr="00E94F9B">
        <w:rPr>
          <w:b/>
        </w:rPr>
        <w:lastRenderedPageBreak/>
        <w:t>Saistošo noteikumu Nr.11</w:t>
      </w:r>
    </w:p>
    <w:p w14:paraId="250D4173" w14:textId="77777777" w:rsidR="008B5A90" w:rsidRPr="00E94F9B" w:rsidRDefault="008B5A90" w:rsidP="008B5A90">
      <w:pPr>
        <w:jc w:val="center"/>
        <w:rPr>
          <w:b/>
        </w:rPr>
      </w:pPr>
      <w:r w:rsidRPr="00E94F9B">
        <w:rPr>
          <w:b/>
        </w:rPr>
        <w:t>“Par Dobeles novada pašvaldības brīvprātīgās iniciatīvas pabalstiem”</w:t>
      </w:r>
      <w:r w:rsidRPr="00E94F9B">
        <w:rPr>
          <w:b/>
        </w:rPr>
        <w:br/>
        <w:t>paskaidrojuma 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14"/>
        <w:gridCol w:w="5868"/>
      </w:tblGrid>
      <w:tr w:rsidR="008B5A90" w:rsidRPr="009A70AF" w14:paraId="2CB9E0AD" w14:textId="77777777" w:rsidTr="005277D4">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0894A7D5" w14:textId="77777777" w:rsidR="008B5A90" w:rsidRPr="009A70AF" w:rsidRDefault="008B5A90" w:rsidP="005277D4">
            <w:pPr>
              <w:jc w:val="center"/>
            </w:pPr>
            <w:r w:rsidRPr="009A70AF">
              <w:t>Paskaidrojuma raksta sadaļa</w:t>
            </w:r>
          </w:p>
        </w:tc>
        <w:tc>
          <w:tcPr>
            <w:tcW w:w="3071" w:type="pct"/>
            <w:tcBorders>
              <w:top w:val="outset" w:sz="6" w:space="0" w:color="auto"/>
              <w:left w:val="outset" w:sz="6" w:space="0" w:color="auto"/>
              <w:bottom w:val="outset" w:sz="6" w:space="0" w:color="auto"/>
              <w:right w:val="outset" w:sz="6" w:space="0" w:color="auto"/>
            </w:tcBorders>
            <w:hideMark/>
          </w:tcPr>
          <w:p w14:paraId="49F73BB1" w14:textId="77777777" w:rsidR="008B5A90" w:rsidRPr="009A70AF" w:rsidRDefault="008B5A90" w:rsidP="005277D4">
            <w:pPr>
              <w:jc w:val="center"/>
            </w:pPr>
            <w:r w:rsidRPr="009A70AF">
              <w:t>Informācija</w:t>
            </w:r>
          </w:p>
        </w:tc>
      </w:tr>
      <w:tr w:rsidR="008B5A90" w:rsidRPr="00975CC6" w14:paraId="4E0FB6D3" w14:textId="77777777" w:rsidTr="005277D4">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71ED0B7C" w14:textId="77777777" w:rsidR="008B5A90" w:rsidRPr="009A70AF" w:rsidRDefault="008B5A90" w:rsidP="005277D4">
            <w:pPr>
              <w:spacing w:before="100" w:beforeAutospacing="1" w:after="100" w:afterAutospacing="1"/>
            </w:pPr>
            <w:r w:rsidRPr="009A70AF">
              <w:t>1. Projekta nepieciešamības pamatojums</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DDE8E8E" w14:textId="77777777" w:rsidR="008B5A90" w:rsidRPr="005357DE" w:rsidRDefault="008B5A90" w:rsidP="005277D4">
            <w:pPr>
              <w:jc w:val="both"/>
            </w:pPr>
            <w:r w:rsidRPr="005357DE">
              <w:t>Saskaņā ar Administratīvo teritoriju un apdzīvotu vietu likuma Pārejas noteikumu 17.punktu, 2021.gada pašvaldību vēlēšanās ievēlētā novada dome izvērtē novadu veidojošo bijušo pašvaldību pieņemtos saistošos noteikumus un pieņem jaunus novada saistošos noteikumus. Pamatojoties uz iepriekš minēto, ir izstrādāti jauni saistošie noteikumi "Par Dobeles novada pašvaldības brīvprātīgās iniciatīvas pabalstiem”.</w:t>
            </w:r>
          </w:p>
        </w:tc>
      </w:tr>
      <w:tr w:rsidR="008B5A90" w:rsidRPr="00975CC6" w14:paraId="550F2EBC" w14:textId="77777777" w:rsidTr="005277D4">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4BE5A34E" w14:textId="77777777" w:rsidR="008B5A90" w:rsidRPr="009A70AF" w:rsidRDefault="008B5A90" w:rsidP="005277D4">
            <w:pPr>
              <w:spacing w:before="100" w:beforeAutospacing="1" w:after="100" w:afterAutospacing="1"/>
            </w:pPr>
            <w:r w:rsidRPr="009A70AF">
              <w:t>2. Īss projekta satura izklāsts</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3B6BB55" w14:textId="77777777" w:rsidR="008B5A90" w:rsidRPr="005357DE" w:rsidRDefault="008B5A90" w:rsidP="005277D4">
            <w:pPr>
              <w:jc w:val="both"/>
            </w:pPr>
            <w:r w:rsidRPr="005357DE">
              <w:t>Saistošie noteikumi (turpmāk – noteikumi) nosaka Dobeles novada pašvaldības brīvprātīgās iniciatīvas pabalstu  veidus, apmēru, pieprasīšanas, pi</w:t>
            </w:r>
            <w:r>
              <w:t>ešķiršanas un izmaksas kārtību.</w:t>
            </w:r>
          </w:p>
          <w:p w14:paraId="543D771B" w14:textId="77777777" w:rsidR="008B5A90" w:rsidRPr="005357DE" w:rsidRDefault="008B5A90" w:rsidP="005277D4"/>
        </w:tc>
      </w:tr>
      <w:tr w:rsidR="008B5A90" w:rsidRPr="00975CC6" w14:paraId="6DD774F6" w14:textId="77777777" w:rsidTr="005277D4">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4280B9AA" w14:textId="77777777" w:rsidR="008B5A90" w:rsidRPr="009A70AF" w:rsidRDefault="008B5A90" w:rsidP="005277D4">
            <w:pPr>
              <w:spacing w:before="100" w:beforeAutospacing="1" w:after="100" w:afterAutospacing="1"/>
            </w:pPr>
            <w:r w:rsidRPr="009A70AF">
              <w:t>3. Informācija par plānoto projekta ietekmi uz pašvaldības budžetu</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F5F80A7" w14:textId="77777777" w:rsidR="008B5A90" w:rsidRPr="005357DE" w:rsidRDefault="008B5A90" w:rsidP="005277D4">
            <w:pPr>
              <w:jc w:val="both"/>
            </w:pPr>
            <w:r w:rsidRPr="005357DE">
              <w:t xml:space="preserve">Saistošo noteikumu izpildes nodrošināšanai 2022.gadā būs nepieciešami </w:t>
            </w:r>
            <w:r>
              <w:t>papildu 25390</w:t>
            </w:r>
            <w:r w:rsidRPr="005357DE">
              <w:t xml:space="preserve"> EUR.</w:t>
            </w:r>
          </w:p>
        </w:tc>
      </w:tr>
      <w:tr w:rsidR="008B5A90" w:rsidRPr="00975CC6" w14:paraId="66521570" w14:textId="77777777" w:rsidTr="005277D4">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7DAEE997" w14:textId="77777777" w:rsidR="008B5A90" w:rsidRPr="009A70AF" w:rsidRDefault="008B5A90" w:rsidP="005277D4">
            <w:pPr>
              <w:spacing w:before="100" w:beforeAutospacing="1" w:after="100" w:afterAutospacing="1"/>
            </w:pPr>
            <w:r w:rsidRPr="009A70AF">
              <w:t>4. Informācija par plānoto projekta ietekmi uz uzņēmējdarbības vidi pašvaldības teritorijā</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A44392C" w14:textId="77777777" w:rsidR="008B5A90" w:rsidRPr="005357DE" w:rsidRDefault="008B5A90" w:rsidP="005277D4">
            <w:r w:rsidRPr="005357DE">
              <w:t>Nav attiecināma.</w:t>
            </w:r>
          </w:p>
        </w:tc>
      </w:tr>
      <w:tr w:rsidR="008B5A90" w:rsidRPr="005357DE" w14:paraId="6ADD26C1" w14:textId="77777777" w:rsidTr="005277D4">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760D5C53" w14:textId="77777777" w:rsidR="008B5A90" w:rsidRPr="009A70AF" w:rsidRDefault="008B5A90" w:rsidP="005277D4">
            <w:pPr>
              <w:spacing w:before="100" w:beforeAutospacing="1" w:after="100" w:afterAutospacing="1"/>
            </w:pPr>
            <w:r w:rsidRPr="009A70AF">
              <w:t>5. Informācija par administratīvajām procedūrām</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99BD8E8" w14:textId="77777777" w:rsidR="008B5A90" w:rsidRPr="005357DE" w:rsidRDefault="008B5A90" w:rsidP="005277D4">
            <w:pPr>
              <w:jc w:val="both"/>
            </w:pPr>
            <w:r w:rsidRPr="005357DE">
              <w:t xml:space="preserve">Saistošo noteikumu izpildi nodrošina Dobeles novada Pašvaldības administrācijas Dzimtsarakstu nodaļa, Dobeles novada Sociālais dienests un Dobeles novada bāriņtiesa. </w:t>
            </w:r>
          </w:p>
        </w:tc>
      </w:tr>
      <w:tr w:rsidR="008B5A90" w:rsidRPr="00975CC6" w14:paraId="1FCAB8FC" w14:textId="77777777" w:rsidTr="005277D4">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4124984C" w14:textId="77777777" w:rsidR="008B5A90" w:rsidRPr="009A70AF" w:rsidRDefault="008B5A90" w:rsidP="005277D4">
            <w:pPr>
              <w:spacing w:before="100" w:beforeAutospacing="1" w:after="100" w:afterAutospacing="1"/>
            </w:pPr>
            <w:r w:rsidRPr="009A70AF">
              <w:t>6. Informācija par konsultācijām ar privātpersonām</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3F381E3" w14:textId="77777777" w:rsidR="008B5A90" w:rsidRPr="005357DE" w:rsidRDefault="008B5A90" w:rsidP="005277D4">
            <w:r w:rsidRPr="005357DE">
              <w:t>Nav attiecināma.</w:t>
            </w:r>
          </w:p>
        </w:tc>
      </w:tr>
    </w:tbl>
    <w:p w14:paraId="3F275504" w14:textId="77777777" w:rsidR="008B5A90" w:rsidRDefault="008B5A90" w:rsidP="008B5A90">
      <w:pPr>
        <w:pStyle w:val="BodyText"/>
        <w:rPr>
          <w:b/>
        </w:rPr>
      </w:pPr>
    </w:p>
    <w:p w14:paraId="62F56081" w14:textId="77777777" w:rsidR="008B5A90" w:rsidRDefault="008B5A90" w:rsidP="008B5A90">
      <w:pPr>
        <w:pStyle w:val="NoSpacing"/>
        <w:ind w:firstLine="720"/>
        <w:jc w:val="both"/>
        <w:rPr>
          <w:color w:val="000000"/>
        </w:rPr>
      </w:pPr>
      <w:r w:rsidRPr="005D3023">
        <w:rPr>
          <w:color w:val="000000"/>
        </w:rPr>
        <w:t>Domes priekšsēdētājs</w:t>
      </w:r>
      <w:r w:rsidRPr="005D3023">
        <w:rPr>
          <w:color w:val="000000"/>
        </w:rPr>
        <w:tab/>
        <w:t xml:space="preserve"> </w:t>
      </w:r>
      <w:r w:rsidRPr="005D3023">
        <w:rPr>
          <w:color w:val="000000"/>
        </w:rPr>
        <w:tab/>
      </w:r>
      <w:r w:rsidRPr="005D3023">
        <w:rPr>
          <w:color w:val="000000"/>
        </w:rPr>
        <w:tab/>
      </w:r>
      <w:r w:rsidRPr="005D3023">
        <w:rPr>
          <w:color w:val="000000"/>
        </w:rPr>
        <w:tab/>
      </w:r>
      <w:r w:rsidRPr="005D3023">
        <w:rPr>
          <w:color w:val="000000"/>
        </w:rPr>
        <w:tab/>
      </w:r>
      <w:r w:rsidRPr="005D3023">
        <w:rPr>
          <w:color w:val="000000"/>
        </w:rPr>
        <w:tab/>
      </w:r>
      <w:r>
        <w:rPr>
          <w:color w:val="000000"/>
        </w:rPr>
        <w:tab/>
      </w:r>
      <w:r>
        <w:rPr>
          <w:color w:val="000000"/>
        </w:rPr>
        <w:tab/>
      </w:r>
      <w:proofErr w:type="spellStart"/>
      <w:r w:rsidRPr="005D3023">
        <w:rPr>
          <w:color w:val="000000"/>
        </w:rPr>
        <w:t>I.Gorskis</w:t>
      </w:r>
      <w:proofErr w:type="spellEnd"/>
      <w:r>
        <w:rPr>
          <w:color w:val="000000"/>
        </w:rPr>
        <w:br w:type="page"/>
      </w:r>
    </w:p>
    <w:p w14:paraId="7A841DD6" w14:textId="77777777" w:rsidR="008B5A90" w:rsidRPr="006D1C88" w:rsidRDefault="008B5A90" w:rsidP="008B5A90">
      <w:pPr>
        <w:tabs>
          <w:tab w:val="left" w:pos="-24212"/>
        </w:tabs>
        <w:spacing w:after="160" w:line="259" w:lineRule="auto"/>
        <w:jc w:val="center"/>
        <w:rPr>
          <w:rFonts w:eastAsia="Calibri"/>
          <w:sz w:val="20"/>
          <w:szCs w:val="20"/>
          <w:lang w:eastAsia="en-US"/>
        </w:rPr>
      </w:pPr>
      <w:r w:rsidRPr="006D1C88">
        <w:rPr>
          <w:rFonts w:eastAsia="Calibri"/>
          <w:sz w:val="20"/>
          <w:szCs w:val="20"/>
          <w:lang w:eastAsia="en-US"/>
        </w:rPr>
        <w:lastRenderedPageBreak/>
        <w:t>a</w:t>
      </w:r>
      <w:r w:rsidRPr="006D1C88">
        <w:rPr>
          <w:rFonts w:eastAsia="Calibri"/>
          <w:noProof/>
          <w:sz w:val="20"/>
          <w:szCs w:val="20"/>
        </w:rPr>
        <w:drawing>
          <wp:inline distT="0" distB="0" distL="0" distR="0" wp14:anchorId="70E03CCD" wp14:editId="65897756">
            <wp:extent cx="676275" cy="752475"/>
            <wp:effectExtent l="0" t="0" r="9525" b="9525"/>
            <wp:docPr id="9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7986F0" w14:textId="77777777" w:rsidR="008B5A90" w:rsidRPr="006D1C88" w:rsidRDefault="008B5A90" w:rsidP="008B5A90">
      <w:pPr>
        <w:tabs>
          <w:tab w:val="center" w:pos="4320"/>
          <w:tab w:val="right" w:pos="8640"/>
        </w:tabs>
        <w:jc w:val="center"/>
        <w:rPr>
          <w:sz w:val="20"/>
          <w:szCs w:val="20"/>
          <w:lang w:val="en-US" w:eastAsia="x-none"/>
        </w:rPr>
      </w:pPr>
      <w:r w:rsidRPr="006D1C88">
        <w:rPr>
          <w:sz w:val="20"/>
          <w:szCs w:val="20"/>
          <w:lang w:val="en-US" w:eastAsia="x-none"/>
        </w:rPr>
        <w:t>LATVIJAS REPUBLIKA</w:t>
      </w:r>
    </w:p>
    <w:p w14:paraId="063A8A1F" w14:textId="77777777" w:rsidR="008B5A90" w:rsidRPr="006D1C88" w:rsidRDefault="008B5A90" w:rsidP="008B5A90">
      <w:pPr>
        <w:tabs>
          <w:tab w:val="center" w:pos="4320"/>
          <w:tab w:val="right" w:pos="8640"/>
        </w:tabs>
        <w:jc w:val="center"/>
        <w:rPr>
          <w:b/>
          <w:sz w:val="32"/>
          <w:szCs w:val="32"/>
          <w:lang w:val="en-US" w:eastAsia="x-none"/>
        </w:rPr>
      </w:pPr>
      <w:r w:rsidRPr="006D1C88">
        <w:rPr>
          <w:b/>
          <w:sz w:val="32"/>
          <w:szCs w:val="32"/>
          <w:lang w:val="en-US" w:eastAsia="x-none"/>
        </w:rPr>
        <w:t>DOBELES NOVADA DOME</w:t>
      </w:r>
    </w:p>
    <w:p w14:paraId="0ED16E14" w14:textId="77777777" w:rsidR="008B5A90" w:rsidRPr="006D1C88" w:rsidRDefault="008B5A90" w:rsidP="008B5A90">
      <w:pPr>
        <w:tabs>
          <w:tab w:val="center" w:pos="4320"/>
          <w:tab w:val="right" w:pos="8640"/>
        </w:tabs>
        <w:jc w:val="center"/>
        <w:rPr>
          <w:sz w:val="16"/>
          <w:szCs w:val="16"/>
          <w:lang w:val="en-US" w:eastAsia="x-none"/>
        </w:rPr>
      </w:pPr>
      <w:proofErr w:type="spellStart"/>
      <w:r w:rsidRPr="006D1C88">
        <w:rPr>
          <w:sz w:val="16"/>
          <w:szCs w:val="16"/>
          <w:lang w:val="en-US" w:eastAsia="x-none"/>
        </w:rPr>
        <w:t>Brīvības</w:t>
      </w:r>
      <w:proofErr w:type="spellEnd"/>
      <w:r w:rsidRPr="006D1C88">
        <w:rPr>
          <w:sz w:val="16"/>
          <w:szCs w:val="16"/>
          <w:lang w:val="en-US" w:eastAsia="x-none"/>
        </w:rPr>
        <w:t xml:space="preserve"> </w:t>
      </w:r>
      <w:proofErr w:type="spellStart"/>
      <w:r w:rsidRPr="006D1C88">
        <w:rPr>
          <w:sz w:val="16"/>
          <w:szCs w:val="16"/>
          <w:lang w:val="en-US" w:eastAsia="x-none"/>
        </w:rPr>
        <w:t>iela</w:t>
      </w:r>
      <w:proofErr w:type="spellEnd"/>
      <w:r w:rsidRPr="006D1C88">
        <w:rPr>
          <w:sz w:val="16"/>
          <w:szCs w:val="16"/>
          <w:lang w:val="en-US" w:eastAsia="x-none"/>
        </w:rPr>
        <w:t xml:space="preserve"> 17, </w:t>
      </w:r>
      <w:proofErr w:type="spellStart"/>
      <w:r w:rsidRPr="006D1C88">
        <w:rPr>
          <w:sz w:val="16"/>
          <w:szCs w:val="16"/>
          <w:lang w:val="en-US" w:eastAsia="x-none"/>
        </w:rPr>
        <w:t>Dobele</w:t>
      </w:r>
      <w:proofErr w:type="spellEnd"/>
      <w:r w:rsidRPr="006D1C88">
        <w:rPr>
          <w:sz w:val="16"/>
          <w:szCs w:val="16"/>
          <w:lang w:val="en-US" w:eastAsia="x-none"/>
        </w:rPr>
        <w:t xml:space="preserve">, </w:t>
      </w:r>
      <w:proofErr w:type="spellStart"/>
      <w:r w:rsidRPr="006D1C88">
        <w:rPr>
          <w:sz w:val="16"/>
          <w:szCs w:val="16"/>
          <w:lang w:val="en-US" w:eastAsia="x-none"/>
        </w:rPr>
        <w:t>Dobeles</w:t>
      </w:r>
      <w:proofErr w:type="spellEnd"/>
      <w:r w:rsidRPr="006D1C88">
        <w:rPr>
          <w:sz w:val="16"/>
          <w:szCs w:val="16"/>
          <w:lang w:val="en-US" w:eastAsia="x-none"/>
        </w:rPr>
        <w:t xml:space="preserve"> </w:t>
      </w:r>
      <w:proofErr w:type="spellStart"/>
      <w:r w:rsidRPr="006D1C88">
        <w:rPr>
          <w:sz w:val="16"/>
          <w:szCs w:val="16"/>
          <w:lang w:val="en-US" w:eastAsia="x-none"/>
        </w:rPr>
        <w:t>novads</w:t>
      </w:r>
      <w:proofErr w:type="spellEnd"/>
      <w:r w:rsidRPr="006D1C88">
        <w:rPr>
          <w:sz w:val="16"/>
          <w:szCs w:val="16"/>
          <w:lang w:val="en-US" w:eastAsia="x-none"/>
        </w:rPr>
        <w:t>, LV-3701</w:t>
      </w:r>
    </w:p>
    <w:p w14:paraId="1378AC31" w14:textId="77777777" w:rsidR="008B5A90" w:rsidRPr="006D1C88"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6D1C88">
        <w:rPr>
          <w:sz w:val="16"/>
          <w:szCs w:val="16"/>
          <w:lang w:val="en-US" w:eastAsia="x-none"/>
        </w:rPr>
        <w:t>Tālr</w:t>
      </w:r>
      <w:proofErr w:type="spellEnd"/>
      <w:r w:rsidRPr="006D1C88">
        <w:rPr>
          <w:sz w:val="16"/>
          <w:szCs w:val="16"/>
          <w:lang w:val="en-US" w:eastAsia="x-none"/>
        </w:rPr>
        <w:t xml:space="preserve">. 63707269, 63700137, 63720940, e-pasts </w:t>
      </w:r>
      <w:hyperlink r:id="rId42" w:history="1">
        <w:r w:rsidRPr="006D1C88">
          <w:rPr>
            <w:rFonts w:eastAsia="Calibri"/>
            <w:color w:val="000000"/>
            <w:sz w:val="16"/>
            <w:szCs w:val="16"/>
            <w:u w:val="single"/>
            <w:lang w:val="en-US" w:eastAsia="x-none"/>
          </w:rPr>
          <w:t>dome@dobele.lv</w:t>
        </w:r>
      </w:hyperlink>
    </w:p>
    <w:p w14:paraId="17728CC0" w14:textId="77777777" w:rsidR="008B5A90" w:rsidRPr="006D1C88" w:rsidRDefault="008B5A90" w:rsidP="008B5A90">
      <w:pPr>
        <w:suppressAutoHyphens/>
        <w:jc w:val="center"/>
        <w:rPr>
          <w:rFonts w:eastAsia="Calibri"/>
          <w:b/>
          <w:lang w:eastAsia="ar-SA"/>
        </w:rPr>
      </w:pPr>
    </w:p>
    <w:p w14:paraId="208E5707" w14:textId="77777777" w:rsidR="008B5A90" w:rsidRPr="006D1C88" w:rsidRDefault="008B5A90" w:rsidP="008B5A90">
      <w:pPr>
        <w:suppressAutoHyphens/>
        <w:jc w:val="center"/>
        <w:rPr>
          <w:rFonts w:eastAsia="Calibri"/>
          <w:b/>
          <w:lang w:eastAsia="ar-SA"/>
        </w:rPr>
      </w:pPr>
      <w:r w:rsidRPr="006D1C88">
        <w:rPr>
          <w:rFonts w:eastAsia="Calibri"/>
          <w:b/>
          <w:lang w:eastAsia="ar-SA"/>
        </w:rPr>
        <w:t>LĒMUMS</w:t>
      </w:r>
    </w:p>
    <w:p w14:paraId="0FAD60A4" w14:textId="77777777" w:rsidR="008B5A90" w:rsidRPr="006D1C88" w:rsidRDefault="008B5A90" w:rsidP="008B5A90">
      <w:pPr>
        <w:suppressAutoHyphens/>
        <w:jc w:val="center"/>
        <w:rPr>
          <w:rFonts w:eastAsia="Calibri"/>
          <w:b/>
          <w:lang w:eastAsia="ar-SA"/>
        </w:rPr>
      </w:pPr>
      <w:r w:rsidRPr="006D1C88">
        <w:rPr>
          <w:rFonts w:eastAsia="Calibri"/>
          <w:b/>
          <w:lang w:eastAsia="ar-SA"/>
        </w:rPr>
        <w:t>Dobelē</w:t>
      </w:r>
    </w:p>
    <w:p w14:paraId="096136CB" w14:textId="77777777" w:rsidR="008B5A90" w:rsidRPr="006D1C88" w:rsidRDefault="008B5A90" w:rsidP="008B5A90">
      <w:pPr>
        <w:tabs>
          <w:tab w:val="center" w:pos="4153"/>
          <w:tab w:val="right" w:pos="8306"/>
        </w:tabs>
        <w:jc w:val="both"/>
        <w:rPr>
          <w:color w:val="000000"/>
          <w:lang w:eastAsia="en-US"/>
        </w:rPr>
      </w:pPr>
    </w:p>
    <w:p w14:paraId="717FBA99" w14:textId="77777777" w:rsidR="008B5A90" w:rsidRPr="006D1C88" w:rsidRDefault="008B5A90" w:rsidP="008B5A90">
      <w:pPr>
        <w:tabs>
          <w:tab w:val="center" w:pos="4320"/>
          <w:tab w:val="right" w:pos="9498"/>
        </w:tabs>
        <w:rPr>
          <w:color w:val="000000"/>
          <w:lang w:val="en-US" w:eastAsia="x-none"/>
        </w:rPr>
      </w:pPr>
      <w:r w:rsidRPr="006D1C88">
        <w:rPr>
          <w:b/>
          <w:szCs w:val="20"/>
          <w:lang w:val="en-US" w:eastAsia="x-none"/>
        </w:rPr>
        <w:t>2021. </w:t>
      </w:r>
      <w:proofErr w:type="spellStart"/>
      <w:r w:rsidRPr="006D1C88">
        <w:rPr>
          <w:b/>
          <w:szCs w:val="20"/>
          <w:lang w:val="en-US" w:eastAsia="x-none"/>
        </w:rPr>
        <w:t>gada</w:t>
      </w:r>
      <w:proofErr w:type="spellEnd"/>
      <w:r w:rsidRPr="006D1C88">
        <w:rPr>
          <w:b/>
          <w:szCs w:val="20"/>
          <w:lang w:val="en-US" w:eastAsia="x-none"/>
        </w:rPr>
        <w:t xml:space="preserve"> </w:t>
      </w:r>
      <w:r>
        <w:rPr>
          <w:b/>
          <w:szCs w:val="20"/>
          <w:lang w:val="en-US" w:eastAsia="x-none"/>
        </w:rPr>
        <w:t>29</w:t>
      </w:r>
      <w:r w:rsidRPr="006D1C88">
        <w:rPr>
          <w:b/>
          <w:szCs w:val="20"/>
          <w:lang w:val="en-US" w:eastAsia="x-none"/>
        </w:rPr>
        <w:t>. </w:t>
      </w:r>
      <w:proofErr w:type="spellStart"/>
      <w:r w:rsidRPr="006D1C88">
        <w:rPr>
          <w:b/>
          <w:szCs w:val="20"/>
          <w:lang w:val="en-US" w:eastAsia="x-none"/>
        </w:rPr>
        <w:t>decembrī</w:t>
      </w:r>
      <w:proofErr w:type="spellEnd"/>
      <w:r w:rsidRPr="006D1C88">
        <w:rPr>
          <w:b/>
          <w:szCs w:val="20"/>
          <w:lang w:val="en-US" w:eastAsia="x-none"/>
        </w:rPr>
        <w:tab/>
      </w:r>
      <w:r w:rsidRPr="006D1C88">
        <w:rPr>
          <w:b/>
          <w:szCs w:val="20"/>
          <w:lang w:val="en-US" w:eastAsia="x-none"/>
        </w:rPr>
        <w:tab/>
      </w:r>
      <w:r w:rsidRPr="006D1C88">
        <w:rPr>
          <w:b/>
          <w:color w:val="000000"/>
          <w:lang w:val="en-US" w:eastAsia="x-none"/>
        </w:rPr>
        <w:t>Nr.</w:t>
      </w:r>
      <w:r>
        <w:rPr>
          <w:b/>
          <w:color w:val="000000"/>
          <w:lang w:val="en-US" w:eastAsia="x-none"/>
        </w:rPr>
        <w:t>323</w:t>
      </w:r>
      <w:r w:rsidRPr="006D1C88">
        <w:rPr>
          <w:b/>
          <w:color w:val="000000"/>
          <w:lang w:val="en-US" w:eastAsia="x-none"/>
        </w:rPr>
        <w:t>/</w:t>
      </w:r>
      <w:r>
        <w:rPr>
          <w:b/>
          <w:color w:val="000000"/>
          <w:lang w:val="en-US" w:eastAsia="x-none"/>
        </w:rPr>
        <w:t>19</w:t>
      </w:r>
    </w:p>
    <w:p w14:paraId="4C2669E8" w14:textId="77777777" w:rsidR="008B5A90" w:rsidRPr="006D1C88" w:rsidRDefault="008B5A90" w:rsidP="008B5A90">
      <w:pPr>
        <w:tabs>
          <w:tab w:val="center" w:pos="4320"/>
          <w:tab w:val="right" w:pos="8640"/>
        </w:tabs>
        <w:jc w:val="right"/>
        <w:rPr>
          <w:color w:val="000000"/>
          <w:lang w:val="en-US" w:eastAsia="x-none"/>
        </w:rPr>
      </w:pPr>
      <w:r w:rsidRPr="006D1C88">
        <w:rPr>
          <w:color w:val="000000"/>
          <w:lang w:val="en-US" w:eastAsia="x-none"/>
        </w:rPr>
        <w:t>(prot.Nr.</w:t>
      </w:r>
      <w:r>
        <w:rPr>
          <w:color w:val="000000"/>
          <w:lang w:val="en-US" w:eastAsia="x-none"/>
        </w:rPr>
        <w:t>19</w:t>
      </w:r>
      <w:r w:rsidRPr="006D1C88">
        <w:rPr>
          <w:color w:val="000000"/>
          <w:lang w:val="en-US" w:eastAsia="x-none"/>
        </w:rPr>
        <w:t xml:space="preserve">, </w:t>
      </w:r>
      <w:proofErr w:type="gramStart"/>
      <w:r>
        <w:rPr>
          <w:color w:val="000000"/>
          <w:lang w:val="en-US" w:eastAsia="x-none"/>
        </w:rPr>
        <w:t>13.</w:t>
      </w:r>
      <w:r w:rsidRPr="006D1C88">
        <w:rPr>
          <w:color w:val="000000"/>
          <w:lang w:val="en-US" w:eastAsia="x-none"/>
        </w:rPr>
        <w:t>§</w:t>
      </w:r>
      <w:proofErr w:type="gramEnd"/>
      <w:r w:rsidRPr="006D1C88">
        <w:rPr>
          <w:color w:val="000000"/>
          <w:lang w:val="en-US" w:eastAsia="x-none"/>
        </w:rPr>
        <w:t>)</w:t>
      </w:r>
    </w:p>
    <w:p w14:paraId="78B9B987" w14:textId="77777777" w:rsidR="008B5A90" w:rsidRPr="006D1C88" w:rsidRDefault="008B5A90" w:rsidP="008B5A90">
      <w:pPr>
        <w:spacing w:after="160" w:line="259" w:lineRule="auto"/>
        <w:jc w:val="center"/>
        <w:rPr>
          <w:rFonts w:eastAsia="Calibri"/>
          <w:b/>
          <w:bCs/>
          <w:u w:val="single"/>
          <w:lang w:eastAsia="en-US"/>
        </w:rPr>
      </w:pPr>
    </w:p>
    <w:p w14:paraId="080F5E7E" w14:textId="77777777" w:rsidR="008B5A90" w:rsidRPr="006D1C88" w:rsidRDefault="008B5A90" w:rsidP="008B5A90">
      <w:pPr>
        <w:jc w:val="center"/>
        <w:rPr>
          <w:rFonts w:eastAsia="Calibri"/>
          <w:b/>
          <w:bCs/>
          <w:u w:val="single"/>
          <w:lang w:eastAsia="en-US"/>
        </w:rPr>
      </w:pPr>
      <w:r w:rsidRPr="006D1C88">
        <w:rPr>
          <w:rFonts w:eastAsia="Calibri"/>
          <w:b/>
          <w:bCs/>
          <w:u w:val="single"/>
          <w:lang w:eastAsia="en-US"/>
        </w:rPr>
        <w:t>Par Annenieku pagasta pārvaldes vadītāja</w:t>
      </w:r>
      <w:r w:rsidRPr="006D1C88">
        <w:rPr>
          <w:rFonts w:eastAsia="Calibri"/>
          <w:u w:val="single"/>
          <w:lang w:eastAsia="en-US"/>
        </w:rPr>
        <w:t xml:space="preserve"> </w:t>
      </w:r>
      <w:r w:rsidRPr="006D1C88">
        <w:rPr>
          <w:rFonts w:eastAsia="Calibri"/>
          <w:b/>
          <w:bCs/>
          <w:u w:val="single"/>
          <w:lang w:eastAsia="en-US"/>
        </w:rPr>
        <w:t>iecelšanu amatā</w:t>
      </w:r>
    </w:p>
    <w:p w14:paraId="50A8B15C" w14:textId="77777777" w:rsidR="008B5A90" w:rsidRPr="006D1C88" w:rsidRDefault="008B5A90" w:rsidP="008B5A90">
      <w:pPr>
        <w:jc w:val="center"/>
        <w:rPr>
          <w:rFonts w:eastAsia="Calibri"/>
          <w:b/>
          <w:bCs/>
          <w:u w:val="single"/>
          <w:lang w:eastAsia="en-US"/>
        </w:rPr>
      </w:pPr>
    </w:p>
    <w:p w14:paraId="72A8E8FD" w14:textId="77777777" w:rsidR="008B5A90" w:rsidRPr="006D1C88" w:rsidRDefault="008B5A90" w:rsidP="008B5A90">
      <w:pPr>
        <w:ind w:firstLine="720"/>
        <w:jc w:val="both"/>
        <w:rPr>
          <w:rFonts w:eastAsia="Calibri"/>
          <w:lang w:eastAsia="en-US"/>
        </w:rPr>
      </w:pPr>
      <w:r w:rsidRPr="006D1C88">
        <w:rPr>
          <w:rFonts w:eastAsia="Calibri"/>
          <w:bCs/>
          <w:lang w:eastAsia="en-US"/>
        </w:rPr>
        <w:t>Dobeles</w:t>
      </w:r>
      <w:r w:rsidRPr="006D1C88">
        <w:rPr>
          <w:rFonts w:eastAsia="Calibri"/>
          <w:lang w:eastAsia="en-US"/>
        </w:rPr>
        <w:t xml:space="preserve"> novada pašvaldības 2021.</w:t>
      </w:r>
      <w:r w:rsidRPr="006D1C88">
        <w:rPr>
          <w:rFonts w:eastAsia="Calibri"/>
          <w:bCs/>
          <w:lang w:eastAsia="en-US"/>
        </w:rPr>
        <w:t>gada 19.jūlija</w:t>
      </w:r>
      <w:r w:rsidRPr="006D1C88">
        <w:rPr>
          <w:rFonts w:eastAsia="Calibri"/>
          <w:lang w:eastAsia="en-US"/>
        </w:rPr>
        <w:t xml:space="preserve"> saistoš</w:t>
      </w:r>
      <w:r w:rsidRPr="006D1C88">
        <w:rPr>
          <w:rFonts w:eastAsia="Calibri"/>
          <w:bCs/>
          <w:lang w:eastAsia="en-US"/>
        </w:rPr>
        <w:t>o</w:t>
      </w:r>
      <w:r w:rsidRPr="006D1C88">
        <w:rPr>
          <w:rFonts w:eastAsia="Calibri"/>
          <w:lang w:eastAsia="en-US"/>
        </w:rPr>
        <w:t xml:space="preserve"> noteikum</w:t>
      </w:r>
      <w:r w:rsidRPr="006D1C88">
        <w:rPr>
          <w:rFonts w:eastAsia="Calibri"/>
          <w:bCs/>
          <w:lang w:eastAsia="en-US"/>
        </w:rPr>
        <w:t>u</w:t>
      </w:r>
      <w:r w:rsidRPr="006D1C88">
        <w:rPr>
          <w:rFonts w:eastAsia="Calibri"/>
          <w:lang w:eastAsia="en-US"/>
        </w:rPr>
        <w:t xml:space="preserve"> Nr.1 “</w:t>
      </w:r>
      <w:r w:rsidRPr="006D1C88">
        <w:rPr>
          <w:rFonts w:eastAsia="Calibri"/>
          <w:bCs/>
          <w:lang w:eastAsia="en-US"/>
        </w:rPr>
        <w:t>Dobeles</w:t>
      </w:r>
      <w:r w:rsidRPr="006D1C88">
        <w:rPr>
          <w:rFonts w:eastAsia="Calibri"/>
          <w:lang w:eastAsia="en-US"/>
        </w:rPr>
        <w:t xml:space="preserve"> novada pašvaldības nolikums” (turpmāk – nolikums) 11. punkts nosaka, ka  pašvaldības sniegto pakalpojumu pieejamību pašvaldības teritoriālajās vienībās nodrošina </w:t>
      </w:r>
      <w:r>
        <w:rPr>
          <w:rFonts w:eastAsia="Calibri"/>
          <w:lang w:eastAsia="en-US"/>
        </w:rPr>
        <w:t>p</w:t>
      </w:r>
      <w:r w:rsidRPr="006D1C88">
        <w:rPr>
          <w:rFonts w:eastAsia="Calibri"/>
          <w:lang w:eastAsia="en-US"/>
        </w:rPr>
        <w:t xml:space="preserve">ašvaldības administrācijas struktūrvienības – pilsētas un pagastu pārvaldes, tajā skaitā arī Annenieku pagasta pārvalde. </w:t>
      </w:r>
    </w:p>
    <w:p w14:paraId="54FF388E" w14:textId="77777777" w:rsidR="008B5A90" w:rsidRPr="006D1C88" w:rsidRDefault="008B5A90" w:rsidP="008B5A90">
      <w:pPr>
        <w:ind w:firstLine="720"/>
        <w:jc w:val="both"/>
        <w:rPr>
          <w:rFonts w:eastAsia="Calibri"/>
          <w:lang w:eastAsia="en-US"/>
        </w:rPr>
      </w:pPr>
      <w:r w:rsidRPr="006D1C88">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5E298929" w14:textId="77777777" w:rsidR="008B5A90" w:rsidRPr="006D1C88" w:rsidRDefault="008B5A90" w:rsidP="008B5A90">
      <w:pPr>
        <w:ind w:firstLine="720"/>
        <w:jc w:val="both"/>
        <w:rPr>
          <w:rFonts w:eastAsia="Calibri"/>
          <w:lang w:eastAsia="en-US"/>
        </w:rPr>
      </w:pPr>
      <w:r w:rsidRPr="006D1C88">
        <w:rPr>
          <w:rFonts w:eastAsia="Calibri"/>
          <w:lang w:eastAsia="en-US"/>
        </w:rPr>
        <w:t xml:space="preserve">Guntis </w:t>
      </w:r>
      <w:proofErr w:type="spellStart"/>
      <w:r w:rsidRPr="006D1C88">
        <w:rPr>
          <w:rFonts w:eastAsia="Calibri"/>
          <w:lang w:eastAsia="en-US"/>
        </w:rPr>
        <w:t>Šmīdlers</w:t>
      </w:r>
      <w:proofErr w:type="spellEnd"/>
      <w:r w:rsidRPr="006D1C88">
        <w:rPr>
          <w:rFonts w:eastAsia="Calibri"/>
          <w:lang w:eastAsia="en-US"/>
        </w:rPr>
        <w:t xml:space="preserve"> ilgstoši pildījis bijušās Dobeles novada pašvaldības Annenieku pagasta pārvaldes vadītāja amatu</w:t>
      </w:r>
      <w:r w:rsidRPr="006D1C88">
        <w:rPr>
          <w:rFonts w:eastAsia="Calibri"/>
          <w:color w:val="000000"/>
          <w:lang w:eastAsia="en-US"/>
        </w:rPr>
        <w:t>,</w:t>
      </w:r>
      <w:r w:rsidRPr="006D1C88">
        <w:rPr>
          <w:rFonts w:eastAsia="Calibri"/>
          <w:lang w:eastAsia="en-US"/>
        </w:rPr>
        <w:t xml:space="preserve"> tādēļ </w:t>
      </w:r>
      <w:proofErr w:type="spellStart"/>
      <w:r w:rsidRPr="006D1C88">
        <w:rPr>
          <w:rFonts w:eastAsia="Calibri"/>
          <w:lang w:eastAsia="en-US"/>
        </w:rPr>
        <w:t>G.Šmīdlers</w:t>
      </w:r>
      <w:proofErr w:type="spellEnd"/>
      <w:r w:rsidRPr="006D1C88">
        <w:rPr>
          <w:rFonts w:eastAsia="Calibri"/>
          <w:lang w:eastAsia="en-US"/>
        </w:rPr>
        <w:t xml:space="preserve"> ir atzīstams par piemērotu kandidātu Dobeles novada </w:t>
      </w:r>
      <w:r>
        <w:rPr>
          <w:rFonts w:eastAsia="Calibri"/>
          <w:lang w:eastAsia="en-US"/>
        </w:rPr>
        <w:t>p</w:t>
      </w:r>
      <w:r w:rsidRPr="006D1C88">
        <w:rPr>
          <w:rFonts w:eastAsia="Calibri"/>
          <w:lang w:eastAsia="en-US"/>
        </w:rPr>
        <w:t>ašvaldības administrācijas struktūrvienības -Annenieku pagasta pārvaldes vadītāja</w:t>
      </w:r>
      <w:r w:rsidRPr="006D1C88">
        <w:rPr>
          <w:rFonts w:eastAsia="Calibri"/>
          <w:color w:val="000000"/>
          <w:lang w:eastAsia="en-US"/>
        </w:rPr>
        <w:t xml:space="preserve"> </w:t>
      </w:r>
      <w:r w:rsidRPr="006D1C88">
        <w:rPr>
          <w:rFonts w:eastAsia="Calibri"/>
          <w:lang w:eastAsia="en-US"/>
        </w:rPr>
        <w:t>amatam.</w:t>
      </w:r>
    </w:p>
    <w:p w14:paraId="7A7FC11C" w14:textId="77777777" w:rsidR="008B5A90" w:rsidRPr="006D1C88" w:rsidRDefault="008B5A90" w:rsidP="008B5A90">
      <w:pPr>
        <w:ind w:firstLine="720"/>
        <w:jc w:val="both"/>
        <w:rPr>
          <w:rFonts w:eastAsia="Calibri"/>
          <w:lang w:eastAsia="en-US"/>
        </w:rPr>
      </w:pPr>
      <w:r w:rsidRPr="006D1C88">
        <w:rPr>
          <w:rFonts w:eastAsia="Calibri"/>
          <w:lang w:eastAsia="en-US"/>
        </w:rPr>
        <w:t>Pamatojoties uz minēto</w:t>
      </w:r>
      <w:r>
        <w:rPr>
          <w:rFonts w:eastAsia="Calibri"/>
          <w:lang w:eastAsia="en-US"/>
        </w:rPr>
        <w:t>,</w:t>
      </w:r>
      <w:r w:rsidRPr="006D1C88">
        <w:rPr>
          <w:rFonts w:eastAsia="Calibri"/>
          <w:lang w:eastAsia="en-US"/>
        </w:rPr>
        <w:t xml:space="preserve"> Dobeles novada pašvaldības izpilddirektors ierosina domei iecelt Gunti </w:t>
      </w:r>
      <w:proofErr w:type="spellStart"/>
      <w:r w:rsidRPr="006D1C88">
        <w:rPr>
          <w:rFonts w:eastAsia="Calibri"/>
          <w:lang w:eastAsia="en-US"/>
        </w:rPr>
        <w:t>Šmīdleru</w:t>
      </w:r>
      <w:proofErr w:type="spellEnd"/>
      <w:r w:rsidRPr="006D1C88">
        <w:rPr>
          <w:rFonts w:eastAsia="Calibri"/>
          <w:lang w:eastAsia="en-US"/>
        </w:rPr>
        <w:t xml:space="preserve"> Dobeles novada </w:t>
      </w:r>
      <w:r>
        <w:rPr>
          <w:rFonts w:eastAsia="Calibri"/>
          <w:lang w:eastAsia="en-US"/>
        </w:rPr>
        <w:t>p</w:t>
      </w:r>
      <w:r w:rsidRPr="006D1C88">
        <w:rPr>
          <w:rFonts w:eastAsia="Calibri"/>
          <w:lang w:eastAsia="en-US"/>
        </w:rPr>
        <w:t>ašvaldības administrācijas struktūrvienības -</w:t>
      </w:r>
      <w:r>
        <w:rPr>
          <w:rFonts w:eastAsia="Calibri"/>
          <w:lang w:eastAsia="en-US"/>
        </w:rPr>
        <w:t xml:space="preserve"> </w:t>
      </w:r>
      <w:r w:rsidRPr="006D1C88">
        <w:rPr>
          <w:rFonts w:eastAsia="Calibri"/>
          <w:lang w:eastAsia="en-US"/>
        </w:rPr>
        <w:t>Annenieku pagasta pārvaldes vadītāja amatā, atklāti balsojot ar vēlēšanu zīmēm.</w:t>
      </w:r>
    </w:p>
    <w:p w14:paraId="12203980" w14:textId="77777777" w:rsidR="008B5A90" w:rsidRPr="006D1C88" w:rsidRDefault="008B5A90" w:rsidP="008B5A90">
      <w:pPr>
        <w:ind w:firstLine="720"/>
        <w:jc w:val="both"/>
        <w:rPr>
          <w:rFonts w:eastAsia="Calibri"/>
          <w:lang w:eastAsia="en-US"/>
        </w:rPr>
      </w:pPr>
      <w:r w:rsidRPr="006D1C88">
        <w:rPr>
          <w:rFonts w:eastAsia="Calibri"/>
          <w:lang w:eastAsia="en-US"/>
        </w:rPr>
        <w:t xml:space="preserve">Pamatojoties uz likuma “Par pašvaldībām” 21.panta pirmās daļas 9.punktu, 40.panta pirmo un ceturto daļu,  </w:t>
      </w:r>
      <w:r w:rsidRPr="006D1C88">
        <w:rPr>
          <w:rFonts w:eastAsia="Calibri"/>
          <w:bCs/>
          <w:lang w:eastAsia="en-US"/>
        </w:rPr>
        <w:t>Dobeles</w:t>
      </w:r>
      <w:r w:rsidRPr="006D1C88">
        <w:rPr>
          <w:rFonts w:eastAsia="Calibri"/>
          <w:lang w:eastAsia="en-US"/>
        </w:rPr>
        <w:t xml:space="preserve"> novada pašvaldības 2021.</w:t>
      </w:r>
      <w:r w:rsidRPr="006D1C88">
        <w:rPr>
          <w:rFonts w:eastAsia="Calibri"/>
          <w:bCs/>
          <w:lang w:eastAsia="en-US"/>
        </w:rPr>
        <w:t>gada 19.jūlija</w:t>
      </w:r>
      <w:r w:rsidRPr="006D1C88">
        <w:rPr>
          <w:rFonts w:eastAsia="Calibri"/>
          <w:lang w:eastAsia="en-US"/>
        </w:rPr>
        <w:t xml:space="preserve"> saistoš</w:t>
      </w:r>
      <w:r w:rsidRPr="006D1C88">
        <w:rPr>
          <w:rFonts w:eastAsia="Calibri"/>
          <w:bCs/>
          <w:lang w:eastAsia="en-US"/>
        </w:rPr>
        <w:t>o</w:t>
      </w:r>
      <w:r w:rsidRPr="006D1C88">
        <w:rPr>
          <w:rFonts w:eastAsia="Calibri"/>
          <w:lang w:eastAsia="en-US"/>
        </w:rPr>
        <w:t xml:space="preserve"> noteikum</w:t>
      </w:r>
      <w:r w:rsidRPr="006D1C88">
        <w:rPr>
          <w:rFonts w:eastAsia="Calibri"/>
          <w:bCs/>
          <w:lang w:eastAsia="en-US"/>
        </w:rPr>
        <w:t>u</w:t>
      </w:r>
      <w:r w:rsidRPr="006D1C88">
        <w:rPr>
          <w:rFonts w:eastAsia="Calibri"/>
          <w:lang w:eastAsia="en-US"/>
        </w:rPr>
        <w:t xml:space="preserve"> Nr.1 “</w:t>
      </w:r>
      <w:r w:rsidRPr="006D1C88">
        <w:rPr>
          <w:rFonts w:eastAsia="Calibri"/>
          <w:bCs/>
          <w:lang w:eastAsia="en-US"/>
        </w:rPr>
        <w:t>Dobeles</w:t>
      </w:r>
      <w:r w:rsidRPr="006D1C88">
        <w:rPr>
          <w:rFonts w:eastAsia="Calibri"/>
          <w:lang w:eastAsia="en-US"/>
        </w:rPr>
        <w:t xml:space="preserve"> novada pašvaldības nolikums”</w:t>
      </w:r>
      <w:r w:rsidRPr="006D1C88">
        <w:rPr>
          <w:rFonts w:eastAsia="Calibri"/>
          <w:bCs/>
          <w:lang w:eastAsia="en-US"/>
        </w:rPr>
        <w:t xml:space="preserve"> 11.</w:t>
      </w:r>
      <w:r>
        <w:rPr>
          <w:rFonts w:eastAsia="Calibri"/>
          <w:bCs/>
          <w:lang w:eastAsia="en-US"/>
        </w:rPr>
        <w:t>2</w:t>
      </w:r>
      <w:r w:rsidRPr="006D1C88">
        <w:rPr>
          <w:rFonts w:eastAsia="Calibri"/>
          <w:bCs/>
          <w:lang w:eastAsia="en-US"/>
        </w:rPr>
        <w:t xml:space="preserve">. apakšpunktu, </w:t>
      </w:r>
      <w:r w:rsidRPr="006D1C88">
        <w:rPr>
          <w:rFonts w:eastAsia="Calibri"/>
          <w:lang w:eastAsia="en-US"/>
        </w:rPr>
        <w:t>Dobeles novada dome, atklāti balsojot ar vēlēšanu zīmēm</w:t>
      </w:r>
      <w:r>
        <w:rPr>
          <w:rStyle w:val="NoSpacingChar"/>
        </w:rPr>
        <w:t>,</w:t>
      </w:r>
      <w:r w:rsidRPr="006D1C88">
        <w:rPr>
          <w:rFonts w:eastAsia="Calibri"/>
          <w:lang w:eastAsia="en-US"/>
        </w:rPr>
        <w:t xml:space="preserve"> NOLEMJ:</w:t>
      </w:r>
    </w:p>
    <w:p w14:paraId="794A8D62" w14:textId="77777777" w:rsidR="008B5A90" w:rsidRPr="006D1C88" w:rsidRDefault="008B5A90" w:rsidP="008B5A90">
      <w:pPr>
        <w:ind w:left="284"/>
        <w:contextualSpacing/>
        <w:jc w:val="both"/>
      </w:pPr>
      <w:r w:rsidRPr="006D1C88">
        <w:t xml:space="preserve">1. Iecelt Gunti </w:t>
      </w:r>
      <w:proofErr w:type="spellStart"/>
      <w:r w:rsidRPr="006D1C88">
        <w:t>Šmīdleru</w:t>
      </w:r>
      <w:proofErr w:type="spellEnd"/>
      <w:r w:rsidRPr="006D1C88">
        <w:t xml:space="preserve"> Dobeles novada </w:t>
      </w:r>
      <w:r>
        <w:t>p</w:t>
      </w:r>
      <w:r w:rsidRPr="006D1C88">
        <w:t>ašvaldības administrācijas struktūrvienības -Annenieku pagasta pārvaldes vadītāja</w:t>
      </w:r>
      <w:r w:rsidRPr="006D1C88">
        <w:rPr>
          <w:color w:val="000000"/>
        </w:rPr>
        <w:t xml:space="preserve"> </w:t>
      </w:r>
      <w:r w:rsidRPr="006D1C88">
        <w:t>amatā.</w:t>
      </w:r>
    </w:p>
    <w:p w14:paraId="3C1ED70C" w14:textId="77777777" w:rsidR="008B5A90" w:rsidRPr="006D1C88" w:rsidRDefault="008B5A90" w:rsidP="008B5A90">
      <w:pPr>
        <w:ind w:left="284"/>
        <w:contextualSpacing/>
        <w:jc w:val="both"/>
      </w:pPr>
      <w:r w:rsidRPr="006D1C88">
        <w:t xml:space="preserve">2. Noteikt, ka Guntis </w:t>
      </w:r>
      <w:proofErr w:type="spellStart"/>
      <w:r w:rsidRPr="006D1C88">
        <w:t>Šmīdlers</w:t>
      </w:r>
      <w:proofErr w:type="spellEnd"/>
      <w:r w:rsidRPr="006D1C88">
        <w:t xml:space="preserve"> lēmuma 1.punktā noteiktos pienākumus uzsāk pildīt ar 2022.gada 1.janvāri.</w:t>
      </w:r>
    </w:p>
    <w:p w14:paraId="062CB750" w14:textId="77777777" w:rsidR="008B5A90" w:rsidRPr="006D1C88" w:rsidRDefault="008B5A90" w:rsidP="008B5A90">
      <w:pPr>
        <w:ind w:firstLine="284"/>
        <w:jc w:val="both"/>
        <w:rPr>
          <w:rFonts w:eastAsia="Calibri"/>
          <w:lang w:eastAsia="en-US"/>
        </w:rPr>
      </w:pPr>
      <w:r w:rsidRPr="006D1C88">
        <w:rPr>
          <w:rFonts w:eastAsia="Calibri"/>
          <w:lang w:eastAsia="en-US"/>
        </w:rPr>
        <w:t xml:space="preserve">3. Uzdot Dobeles novada pašvaldības izpilddirektoram Agrim Vilkam pārjaunot Darba līgumu ar Dobeles novada </w:t>
      </w:r>
      <w:r>
        <w:rPr>
          <w:rFonts w:eastAsia="Calibri"/>
          <w:lang w:eastAsia="en-US"/>
        </w:rPr>
        <w:t>p</w:t>
      </w:r>
      <w:r w:rsidRPr="006D1C88">
        <w:rPr>
          <w:rFonts w:eastAsia="Calibri"/>
          <w:lang w:eastAsia="en-US"/>
        </w:rPr>
        <w:t>ašvaldības administrācijas struktūrvienības -</w:t>
      </w:r>
      <w:r>
        <w:rPr>
          <w:rFonts w:eastAsia="Calibri"/>
          <w:lang w:eastAsia="en-US"/>
        </w:rPr>
        <w:t xml:space="preserve"> </w:t>
      </w:r>
      <w:r w:rsidRPr="006D1C88">
        <w:rPr>
          <w:rFonts w:eastAsia="Calibri"/>
          <w:lang w:eastAsia="en-US"/>
        </w:rPr>
        <w:t xml:space="preserve">Annenieku pagasta pārvaldes vadītāju Gunti </w:t>
      </w:r>
      <w:proofErr w:type="spellStart"/>
      <w:r w:rsidRPr="006D1C88">
        <w:rPr>
          <w:rFonts w:eastAsia="Calibri"/>
          <w:lang w:eastAsia="en-US"/>
        </w:rPr>
        <w:t>Šmīdleru</w:t>
      </w:r>
      <w:proofErr w:type="spellEnd"/>
      <w:r w:rsidRPr="006D1C88">
        <w:rPr>
          <w:rFonts w:eastAsia="Calibri"/>
          <w:lang w:eastAsia="en-US"/>
        </w:rPr>
        <w:t>.</w:t>
      </w:r>
    </w:p>
    <w:p w14:paraId="7C812444" w14:textId="77777777" w:rsidR="008B5A90" w:rsidRPr="006D1C88" w:rsidRDefault="008B5A90" w:rsidP="008B5A90">
      <w:pPr>
        <w:ind w:firstLine="720"/>
        <w:jc w:val="both"/>
        <w:rPr>
          <w:rFonts w:eastAsia="Lucida Sans Unicode"/>
          <w:kern w:val="1"/>
          <w:lang w:eastAsia="en-US"/>
        </w:rPr>
      </w:pPr>
    </w:p>
    <w:p w14:paraId="01594B5A" w14:textId="77777777" w:rsidR="008B5A90" w:rsidRPr="006D1C88" w:rsidRDefault="008B5A90" w:rsidP="008B5A90">
      <w:pPr>
        <w:widowControl w:val="0"/>
        <w:suppressAutoHyphens/>
        <w:rPr>
          <w:rFonts w:eastAsia="Lucida Sans Unicode"/>
          <w:kern w:val="1"/>
          <w:lang w:eastAsia="en-US"/>
        </w:rPr>
      </w:pPr>
      <w:r w:rsidRPr="006D1C88">
        <w:rPr>
          <w:rFonts w:eastAsia="Lucida Sans Unicode"/>
          <w:kern w:val="1"/>
          <w:lang w:eastAsia="en-US"/>
        </w:rPr>
        <w:t>Domes priekšsēdētājs</w:t>
      </w:r>
      <w:r w:rsidRPr="006D1C88">
        <w:rPr>
          <w:rFonts w:eastAsia="Lucida Sans Unicode"/>
          <w:kern w:val="1"/>
          <w:lang w:eastAsia="en-US"/>
        </w:rPr>
        <w:tab/>
      </w:r>
      <w:r w:rsidRPr="006D1C88">
        <w:rPr>
          <w:rFonts w:eastAsia="Lucida Sans Unicode"/>
          <w:kern w:val="1"/>
          <w:lang w:eastAsia="en-US"/>
        </w:rPr>
        <w:tab/>
      </w:r>
      <w:r w:rsidRPr="006D1C88">
        <w:rPr>
          <w:rFonts w:eastAsia="Lucida Sans Unicode"/>
          <w:kern w:val="1"/>
          <w:lang w:eastAsia="en-US"/>
        </w:rPr>
        <w:tab/>
      </w:r>
      <w:r w:rsidRPr="006D1C88">
        <w:rPr>
          <w:rFonts w:eastAsia="Lucida Sans Unicode"/>
          <w:kern w:val="1"/>
          <w:lang w:eastAsia="en-US"/>
        </w:rPr>
        <w:tab/>
      </w:r>
      <w:r w:rsidRPr="006D1C88">
        <w:rPr>
          <w:rFonts w:eastAsia="Lucida Sans Unicode"/>
          <w:kern w:val="1"/>
          <w:lang w:eastAsia="en-US"/>
        </w:rPr>
        <w:tab/>
      </w:r>
      <w:r w:rsidRPr="006D1C88">
        <w:rPr>
          <w:rFonts w:eastAsia="Lucida Sans Unicode"/>
          <w:kern w:val="1"/>
          <w:lang w:eastAsia="en-US"/>
        </w:rPr>
        <w:tab/>
      </w:r>
      <w:r w:rsidRPr="006D1C88">
        <w:rPr>
          <w:rFonts w:eastAsia="Lucida Sans Unicode"/>
          <w:kern w:val="1"/>
          <w:lang w:eastAsia="en-US"/>
        </w:rPr>
        <w:tab/>
      </w:r>
      <w:r w:rsidRPr="006D1C88">
        <w:rPr>
          <w:rFonts w:eastAsia="Lucida Sans Unicode"/>
          <w:kern w:val="1"/>
          <w:lang w:eastAsia="en-US"/>
        </w:rPr>
        <w:tab/>
      </w:r>
      <w:r w:rsidRPr="006D1C88">
        <w:rPr>
          <w:rFonts w:eastAsia="Lucida Sans Unicode"/>
          <w:kern w:val="1"/>
          <w:lang w:eastAsia="en-US"/>
        </w:rPr>
        <w:tab/>
      </w:r>
      <w:proofErr w:type="spellStart"/>
      <w:r w:rsidRPr="006D1C88">
        <w:rPr>
          <w:rFonts w:eastAsia="Lucida Sans Unicode"/>
          <w:kern w:val="1"/>
          <w:lang w:eastAsia="en-US"/>
        </w:rPr>
        <w:t>I.Gorskis</w:t>
      </w:r>
      <w:proofErr w:type="spellEnd"/>
    </w:p>
    <w:p w14:paraId="59AC7EE8" w14:textId="77777777" w:rsidR="008B5A90" w:rsidRPr="006D1C88" w:rsidRDefault="008B5A90" w:rsidP="008B5A90">
      <w:pPr>
        <w:widowControl w:val="0"/>
        <w:suppressAutoHyphens/>
        <w:jc w:val="both"/>
        <w:rPr>
          <w:rFonts w:eastAsia="Lucida Sans Unicode"/>
          <w:kern w:val="1"/>
          <w:lang w:eastAsia="en-US"/>
        </w:rPr>
      </w:pPr>
    </w:p>
    <w:p w14:paraId="498D6180" w14:textId="77777777" w:rsidR="008B5A90" w:rsidRDefault="008B5A90" w:rsidP="008B5A90">
      <w:pPr>
        <w:jc w:val="both"/>
        <w:rPr>
          <w:rFonts w:eastAsiaTheme="minorHAnsi"/>
          <w:bCs/>
          <w:color w:val="000000"/>
        </w:rPr>
      </w:pPr>
      <w:r>
        <w:rPr>
          <w:rFonts w:eastAsiaTheme="minorHAnsi"/>
          <w:bCs/>
          <w:color w:val="000000"/>
        </w:rPr>
        <w:br w:type="page"/>
      </w:r>
    </w:p>
    <w:p w14:paraId="4FE23AEC" w14:textId="77777777" w:rsidR="008B5A90" w:rsidRPr="009E204F" w:rsidRDefault="008B5A90" w:rsidP="008B5A90">
      <w:pPr>
        <w:tabs>
          <w:tab w:val="left" w:pos="-24212"/>
        </w:tabs>
        <w:spacing w:after="160" w:line="259" w:lineRule="auto"/>
        <w:jc w:val="center"/>
        <w:rPr>
          <w:rFonts w:eastAsia="Calibri"/>
          <w:sz w:val="20"/>
          <w:szCs w:val="20"/>
          <w:lang w:eastAsia="en-US"/>
        </w:rPr>
      </w:pPr>
      <w:r w:rsidRPr="009E204F">
        <w:rPr>
          <w:rFonts w:eastAsia="Calibri"/>
          <w:noProof/>
          <w:sz w:val="20"/>
          <w:szCs w:val="20"/>
        </w:rPr>
        <w:lastRenderedPageBreak/>
        <w:drawing>
          <wp:inline distT="0" distB="0" distL="0" distR="0" wp14:anchorId="65B4099D" wp14:editId="46E1B10A">
            <wp:extent cx="676275" cy="752475"/>
            <wp:effectExtent l="0" t="0" r="9525" b="9525"/>
            <wp:docPr id="9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FB5E41" w14:textId="77777777" w:rsidR="008B5A90" w:rsidRPr="009E204F" w:rsidRDefault="008B5A90" w:rsidP="008B5A90">
      <w:pPr>
        <w:tabs>
          <w:tab w:val="center" w:pos="4320"/>
          <w:tab w:val="right" w:pos="8640"/>
        </w:tabs>
        <w:jc w:val="center"/>
        <w:rPr>
          <w:sz w:val="20"/>
          <w:szCs w:val="20"/>
          <w:lang w:val="en-US" w:eastAsia="x-none"/>
        </w:rPr>
      </w:pPr>
      <w:r w:rsidRPr="009E204F">
        <w:rPr>
          <w:sz w:val="20"/>
          <w:szCs w:val="20"/>
          <w:lang w:val="en-US" w:eastAsia="x-none"/>
        </w:rPr>
        <w:t>LATVIJAS REPUBLIKA</w:t>
      </w:r>
    </w:p>
    <w:p w14:paraId="2A5BBA62" w14:textId="77777777" w:rsidR="008B5A90" w:rsidRPr="009E204F" w:rsidRDefault="008B5A90" w:rsidP="008B5A90">
      <w:pPr>
        <w:tabs>
          <w:tab w:val="center" w:pos="4320"/>
          <w:tab w:val="right" w:pos="8640"/>
        </w:tabs>
        <w:jc w:val="center"/>
        <w:rPr>
          <w:b/>
          <w:sz w:val="32"/>
          <w:szCs w:val="32"/>
          <w:lang w:val="en-US" w:eastAsia="x-none"/>
        </w:rPr>
      </w:pPr>
      <w:r w:rsidRPr="009E204F">
        <w:rPr>
          <w:b/>
          <w:sz w:val="32"/>
          <w:szCs w:val="32"/>
          <w:lang w:val="en-US" w:eastAsia="x-none"/>
        </w:rPr>
        <w:t>DOBELES NOVADA DOME</w:t>
      </w:r>
    </w:p>
    <w:p w14:paraId="1C0A021E" w14:textId="77777777" w:rsidR="008B5A90" w:rsidRPr="009E204F" w:rsidRDefault="008B5A90" w:rsidP="008B5A90">
      <w:pPr>
        <w:tabs>
          <w:tab w:val="center" w:pos="4320"/>
          <w:tab w:val="right" w:pos="8640"/>
        </w:tabs>
        <w:jc w:val="center"/>
        <w:rPr>
          <w:sz w:val="16"/>
          <w:szCs w:val="16"/>
          <w:lang w:val="en-US" w:eastAsia="x-none"/>
        </w:rPr>
      </w:pPr>
      <w:proofErr w:type="spellStart"/>
      <w:r w:rsidRPr="009E204F">
        <w:rPr>
          <w:sz w:val="16"/>
          <w:szCs w:val="16"/>
          <w:lang w:val="en-US" w:eastAsia="x-none"/>
        </w:rPr>
        <w:t>Brīvības</w:t>
      </w:r>
      <w:proofErr w:type="spellEnd"/>
      <w:r w:rsidRPr="009E204F">
        <w:rPr>
          <w:sz w:val="16"/>
          <w:szCs w:val="16"/>
          <w:lang w:val="en-US" w:eastAsia="x-none"/>
        </w:rPr>
        <w:t xml:space="preserve"> </w:t>
      </w:r>
      <w:proofErr w:type="spellStart"/>
      <w:r w:rsidRPr="009E204F">
        <w:rPr>
          <w:sz w:val="16"/>
          <w:szCs w:val="16"/>
          <w:lang w:val="en-US" w:eastAsia="x-none"/>
        </w:rPr>
        <w:t>iela</w:t>
      </w:r>
      <w:proofErr w:type="spellEnd"/>
      <w:r w:rsidRPr="009E204F">
        <w:rPr>
          <w:sz w:val="16"/>
          <w:szCs w:val="16"/>
          <w:lang w:val="en-US" w:eastAsia="x-none"/>
        </w:rPr>
        <w:t xml:space="preserve"> 17, </w:t>
      </w:r>
      <w:proofErr w:type="spellStart"/>
      <w:r w:rsidRPr="009E204F">
        <w:rPr>
          <w:sz w:val="16"/>
          <w:szCs w:val="16"/>
          <w:lang w:val="en-US" w:eastAsia="x-none"/>
        </w:rPr>
        <w:t>Dobele</w:t>
      </w:r>
      <w:proofErr w:type="spellEnd"/>
      <w:r w:rsidRPr="009E204F">
        <w:rPr>
          <w:sz w:val="16"/>
          <w:szCs w:val="16"/>
          <w:lang w:val="en-US" w:eastAsia="x-none"/>
        </w:rPr>
        <w:t xml:space="preserve">, </w:t>
      </w:r>
      <w:proofErr w:type="spellStart"/>
      <w:r w:rsidRPr="009E204F">
        <w:rPr>
          <w:sz w:val="16"/>
          <w:szCs w:val="16"/>
          <w:lang w:val="en-US" w:eastAsia="x-none"/>
        </w:rPr>
        <w:t>Dobeles</w:t>
      </w:r>
      <w:proofErr w:type="spellEnd"/>
      <w:r w:rsidRPr="009E204F">
        <w:rPr>
          <w:sz w:val="16"/>
          <w:szCs w:val="16"/>
          <w:lang w:val="en-US" w:eastAsia="x-none"/>
        </w:rPr>
        <w:t xml:space="preserve"> </w:t>
      </w:r>
      <w:proofErr w:type="spellStart"/>
      <w:r w:rsidRPr="009E204F">
        <w:rPr>
          <w:sz w:val="16"/>
          <w:szCs w:val="16"/>
          <w:lang w:val="en-US" w:eastAsia="x-none"/>
        </w:rPr>
        <w:t>novads</w:t>
      </w:r>
      <w:proofErr w:type="spellEnd"/>
      <w:r w:rsidRPr="009E204F">
        <w:rPr>
          <w:sz w:val="16"/>
          <w:szCs w:val="16"/>
          <w:lang w:val="en-US" w:eastAsia="x-none"/>
        </w:rPr>
        <w:t>, LV-3701</w:t>
      </w:r>
    </w:p>
    <w:p w14:paraId="46FFFB6F" w14:textId="77777777" w:rsidR="008B5A90" w:rsidRPr="009E204F"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9E204F">
        <w:rPr>
          <w:sz w:val="16"/>
          <w:szCs w:val="16"/>
          <w:lang w:val="en-US" w:eastAsia="x-none"/>
        </w:rPr>
        <w:t>Tālr</w:t>
      </w:r>
      <w:proofErr w:type="spellEnd"/>
      <w:r w:rsidRPr="009E204F">
        <w:rPr>
          <w:sz w:val="16"/>
          <w:szCs w:val="16"/>
          <w:lang w:val="en-US" w:eastAsia="x-none"/>
        </w:rPr>
        <w:t xml:space="preserve">. 63707269, 63700137, 63720940, e-pasts </w:t>
      </w:r>
      <w:hyperlink r:id="rId43" w:history="1">
        <w:r w:rsidRPr="009E204F">
          <w:rPr>
            <w:rFonts w:eastAsia="Calibri"/>
            <w:color w:val="000000"/>
            <w:sz w:val="16"/>
            <w:szCs w:val="16"/>
            <w:u w:val="single"/>
            <w:lang w:val="en-US" w:eastAsia="x-none"/>
          </w:rPr>
          <w:t>dome@dobele.lv</w:t>
        </w:r>
      </w:hyperlink>
    </w:p>
    <w:p w14:paraId="655DB68D" w14:textId="77777777" w:rsidR="008B5A90" w:rsidRPr="009E204F" w:rsidRDefault="008B5A90" w:rsidP="008B5A90">
      <w:pPr>
        <w:suppressAutoHyphens/>
        <w:jc w:val="center"/>
        <w:rPr>
          <w:rFonts w:eastAsia="Calibri"/>
          <w:b/>
          <w:lang w:eastAsia="ar-SA"/>
        </w:rPr>
      </w:pPr>
    </w:p>
    <w:p w14:paraId="57312845" w14:textId="77777777" w:rsidR="008B5A90" w:rsidRPr="009E204F" w:rsidRDefault="008B5A90" w:rsidP="008B5A90">
      <w:pPr>
        <w:suppressAutoHyphens/>
        <w:jc w:val="center"/>
        <w:rPr>
          <w:rFonts w:eastAsia="Calibri"/>
          <w:b/>
          <w:lang w:eastAsia="ar-SA"/>
        </w:rPr>
      </w:pPr>
      <w:r w:rsidRPr="009E204F">
        <w:rPr>
          <w:rFonts w:eastAsia="Calibri"/>
          <w:b/>
          <w:lang w:eastAsia="ar-SA"/>
        </w:rPr>
        <w:t>LĒMUMS</w:t>
      </w:r>
    </w:p>
    <w:p w14:paraId="13E2D23C" w14:textId="77777777" w:rsidR="008B5A90" w:rsidRPr="009E204F" w:rsidRDefault="008B5A90" w:rsidP="008B5A90">
      <w:pPr>
        <w:suppressAutoHyphens/>
        <w:jc w:val="center"/>
        <w:rPr>
          <w:rFonts w:eastAsia="Calibri"/>
          <w:b/>
          <w:lang w:eastAsia="ar-SA"/>
        </w:rPr>
      </w:pPr>
      <w:r w:rsidRPr="009E204F">
        <w:rPr>
          <w:rFonts w:eastAsia="Calibri"/>
          <w:b/>
          <w:lang w:eastAsia="ar-SA"/>
        </w:rPr>
        <w:t>Dobelē</w:t>
      </w:r>
    </w:p>
    <w:p w14:paraId="7FA8023D" w14:textId="77777777" w:rsidR="008B5A90" w:rsidRPr="009E204F" w:rsidRDefault="008B5A90" w:rsidP="008B5A90">
      <w:pPr>
        <w:tabs>
          <w:tab w:val="center" w:pos="4153"/>
          <w:tab w:val="right" w:pos="8306"/>
        </w:tabs>
        <w:jc w:val="both"/>
        <w:rPr>
          <w:color w:val="000000"/>
          <w:lang w:eastAsia="en-US"/>
        </w:rPr>
      </w:pPr>
    </w:p>
    <w:p w14:paraId="6B6AD212" w14:textId="77777777" w:rsidR="008B5A90" w:rsidRPr="009E204F" w:rsidRDefault="008B5A90" w:rsidP="008B5A90">
      <w:pPr>
        <w:tabs>
          <w:tab w:val="center" w:pos="4320"/>
          <w:tab w:val="right" w:pos="9498"/>
        </w:tabs>
        <w:rPr>
          <w:color w:val="000000"/>
          <w:lang w:val="en-US" w:eastAsia="x-none"/>
        </w:rPr>
      </w:pPr>
      <w:r w:rsidRPr="009E204F">
        <w:rPr>
          <w:b/>
          <w:szCs w:val="20"/>
          <w:lang w:val="en-US" w:eastAsia="x-none"/>
        </w:rPr>
        <w:t>2021. </w:t>
      </w:r>
      <w:proofErr w:type="spellStart"/>
      <w:r w:rsidRPr="009E204F">
        <w:rPr>
          <w:b/>
          <w:szCs w:val="20"/>
          <w:lang w:val="en-US" w:eastAsia="x-none"/>
        </w:rPr>
        <w:t>gada</w:t>
      </w:r>
      <w:proofErr w:type="spellEnd"/>
      <w:r w:rsidRPr="009E204F">
        <w:rPr>
          <w:b/>
          <w:szCs w:val="20"/>
          <w:lang w:val="en-US" w:eastAsia="x-none"/>
        </w:rPr>
        <w:t xml:space="preserve"> </w:t>
      </w:r>
      <w:r>
        <w:rPr>
          <w:b/>
          <w:szCs w:val="20"/>
          <w:lang w:val="en-US" w:eastAsia="x-none"/>
        </w:rPr>
        <w:t>29</w:t>
      </w:r>
      <w:r w:rsidRPr="009E204F">
        <w:rPr>
          <w:b/>
          <w:szCs w:val="20"/>
          <w:lang w:val="en-US" w:eastAsia="x-none"/>
        </w:rPr>
        <w:t>. </w:t>
      </w:r>
      <w:proofErr w:type="spellStart"/>
      <w:r w:rsidRPr="009E204F">
        <w:rPr>
          <w:b/>
          <w:szCs w:val="20"/>
          <w:lang w:val="en-US" w:eastAsia="x-none"/>
        </w:rPr>
        <w:t>decembrī</w:t>
      </w:r>
      <w:proofErr w:type="spellEnd"/>
      <w:r w:rsidRPr="009E204F">
        <w:rPr>
          <w:b/>
          <w:szCs w:val="20"/>
          <w:lang w:val="en-US" w:eastAsia="x-none"/>
        </w:rPr>
        <w:tab/>
      </w:r>
      <w:r w:rsidRPr="009E204F">
        <w:rPr>
          <w:b/>
          <w:szCs w:val="20"/>
          <w:lang w:val="en-US" w:eastAsia="x-none"/>
        </w:rPr>
        <w:tab/>
      </w:r>
      <w:r w:rsidRPr="009E204F">
        <w:rPr>
          <w:b/>
          <w:color w:val="000000"/>
          <w:lang w:val="en-US" w:eastAsia="x-none"/>
        </w:rPr>
        <w:t>Nr.</w:t>
      </w:r>
      <w:r>
        <w:rPr>
          <w:b/>
          <w:color w:val="000000"/>
          <w:lang w:val="en-US" w:eastAsia="x-none"/>
        </w:rPr>
        <w:t>324</w:t>
      </w:r>
      <w:r w:rsidRPr="009E204F">
        <w:rPr>
          <w:b/>
          <w:color w:val="000000"/>
          <w:lang w:val="en-US" w:eastAsia="x-none"/>
        </w:rPr>
        <w:t>/</w:t>
      </w:r>
      <w:r>
        <w:rPr>
          <w:b/>
          <w:color w:val="000000"/>
          <w:lang w:val="en-US" w:eastAsia="x-none"/>
        </w:rPr>
        <w:t>19</w:t>
      </w:r>
    </w:p>
    <w:p w14:paraId="7C09FCBD" w14:textId="77777777" w:rsidR="008B5A90" w:rsidRPr="009E204F" w:rsidRDefault="008B5A90" w:rsidP="008B5A90">
      <w:pPr>
        <w:tabs>
          <w:tab w:val="center" w:pos="4320"/>
          <w:tab w:val="right" w:pos="8640"/>
        </w:tabs>
        <w:jc w:val="right"/>
        <w:rPr>
          <w:color w:val="000000"/>
          <w:lang w:val="en-US" w:eastAsia="x-none"/>
        </w:rPr>
      </w:pPr>
      <w:r w:rsidRPr="009E204F">
        <w:rPr>
          <w:color w:val="000000"/>
          <w:lang w:val="en-US" w:eastAsia="x-none"/>
        </w:rPr>
        <w:t>(prot.Nr.</w:t>
      </w:r>
      <w:r>
        <w:rPr>
          <w:color w:val="000000"/>
          <w:lang w:val="en-US" w:eastAsia="x-none"/>
        </w:rPr>
        <w:t>19</w:t>
      </w:r>
      <w:r w:rsidRPr="009E204F">
        <w:rPr>
          <w:color w:val="000000"/>
          <w:lang w:val="en-US" w:eastAsia="x-none"/>
        </w:rPr>
        <w:t xml:space="preserve">, </w:t>
      </w:r>
      <w:proofErr w:type="gramStart"/>
      <w:r>
        <w:rPr>
          <w:color w:val="000000"/>
          <w:lang w:val="en-US" w:eastAsia="x-none"/>
        </w:rPr>
        <w:t>14.</w:t>
      </w:r>
      <w:r w:rsidRPr="009E204F">
        <w:rPr>
          <w:color w:val="000000"/>
          <w:lang w:val="en-US" w:eastAsia="x-none"/>
        </w:rPr>
        <w:t>§</w:t>
      </w:r>
      <w:proofErr w:type="gramEnd"/>
      <w:r w:rsidRPr="009E204F">
        <w:rPr>
          <w:color w:val="000000"/>
          <w:lang w:val="en-US" w:eastAsia="x-none"/>
        </w:rPr>
        <w:t>)</w:t>
      </w:r>
    </w:p>
    <w:p w14:paraId="2631D6C6" w14:textId="77777777" w:rsidR="008B5A90" w:rsidRPr="009E204F" w:rsidRDefault="008B5A90" w:rsidP="008B5A90">
      <w:pPr>
        <w:spacing w:after="160" w:line="259" w:lineRule="auto"/>
        <w:jc w:val="center"/>
        <w:rPr>
          <w:rFonts w:eastAsia="Calibri"/>
          <w:b/>
          <w:bCs/>
          <w:u w:val="single"/>
          <w:lang w:eastAsia="en-US"/>
        </w:rPr>
      </w:pPr>
    </w:p>
    <w:p w14:paraId="610923FF" w14:textId="77777777" w:rsidR="008B5A90" w:rsidRPr="009E204F" w:rsidRDefault="008B5A90" w:rsidP="008B5A90">
      <w:pPr>
        <w:jc w:val="center"/>
        <w:rPr>
          <w:rFonts w:eastAsia="Calibri"/>
          <w:b/>
          <w:bCs/>
          <w:u w:val="single"/>
          <w:lang w:eastAsia="en-US"/>
        </w:rPr>
      </w:pPr>
      <w:r w:rsidRPr="009E204F">
        <w:rPr>
          <w:rFonts w:eastAsia="Calibri"/>
          <w:b/>
          <w:bCs/>
          <w:u w:val="single"/>
          <w:lang w:eastAsia="en-US"/>
        </w:rPr>
        <w:t>Par Auces pilsētas pārvaldes vadītāja vietnieka</w:t>
      </w:r>
      <w:r w:rsidRPr="009E204F">
        <w:rPr>
          <w:rFonts w:eastAsia="Calibri"/>
          <w:u w:val="single"/>
          <w:lang w:eastAsia="en-US"/>
        </w:rPr>
        <w:t xml:space="preserve"> </w:t>
      </w:r>
      <w:r w:rsidRPr="009E204F">
        <w:rPr>
          <w:rFonts w:eastAsia="Calibri"/>
          <w:b/>
          <w:bCs/>
          <w:u w:val="single"/>
          <w:lang w:eastAsia="en-US"/>
        </w:rPr>
        <w:t>iecelšanu amatā</w:t>
      </w:r>
    </w:p>
    <w:p w14:paraId="36B6E513" w14:textId="77777777" w:rsidR="008B5A90" w:rsidRPr="009E204F" w:rsidRDefault="008B5A90" w:rsidP="008B5A90">
      <w:pPr>
        <w:jc w:val="center"/>
        <w:rPr>
          <w:rFonts w:eastAsia="Calibri"/>
          <w:b/>
          <w:bCs/>
          <w:u w:val="single"/>
          <w:lang w:eastAsia="en-US"/>
        </w:rPr>
      </w:pPr>
    </w:p>
    <w:p w14:paraId="217ED1E9" w14:textId="77777777" w:rsidR="008B5A90" w:rsidRPr="009E204F" w:rsidRDefault="008B5A90" w:rsidP="008B5A90">
      <w:pPr>
        <w:ind w:firstLine="720"/>
        <w:jc w:val="both"/>
        <w:rPr>
          <w:rFonts w:eastAsia="Calibri"/>
          <w:lang w:eastAsia="en-US"/>
        </w:rPr>
      </w:pPr>
      <w:r w:rsidRPr="009E204F">
        <w:rPr>
          <w:rFonts w:eastAsia="Calibri"/>
          <w:bCs/>
          <w:lang w:eastAsia="en-US"/>
        </w:rPr>
        <w:t>Dobeles</w:t>
      </w:r>
      <w:r w:rsidRPr="009E204F">
        <w:rPr>
          <w:rFonts w:eastAsia="Calibri"/>
          <w:lang w:eastAsia="en-US"/>
        </w:rPr>
        <w:t xml:space="preserve"> novada pašvaldības 2021.</w:t>
      </w:r>
      <w:r w:rsidRPr="009E204F">
        <w:rPr>
          <w:rFonts w:eastAsia="Calibri"/>
          <w:bCs/>
          <w:lang w:eastAsia="en-US"/>
        </w:rPr>
        <w:t>gada 19.jūlija</w:t>
      </w:r>
      <w:r w:rsidRPr="009E204F">
        <w:rPr>
          <w:rFonts w:eastAsia="Calibri"/>
          <w:lang w:eastAsia="en-US"/>
        </w:rPr>
        <w:t xml:space="preserve"> saistoš</w:t>
      </w:r>
      <w:r w:rsidRPr="009E204F">
        <w:rPr>
          <w:rFonts w:eastAsia="Calibri"/>
          <w:bCs/>
          <w:lang w:eastAsia="en-US"/>
        </w:rPr>
        <w:t>o</w:t>
      </w:r>
      <w:r w:rsidRPr="009E204F">
        <w:rPr>
          <w:rFonts w:eastAsia="Calibri"/>
          <w:lang w:eastAsia="en-US"/>
        </w:rPr>
        <w:t xml:space="preserve"> noteikum</w:t>
      </w:r>
      <w:r w:rsidRPr="009E204F">
        <w:rPr>
          <w:rFonts w:eastAsia="Calibri"/>
          <w:bCs/>
          <w:lang w:eastAsia="en-US"/>
        </w:rPr>
        <w:t>u</w:t>
      </w:r>
      <w:r w:rsidRPr="009E204F">
        <w:rPr>
          <w:rFonts w:eastAsia="Calibri"/>
          <w:lang w:eastAsia="en-US"/>
        </w:rPr>
        <w:t xml:space="preserve"> Nr.1 “</w:t>
      </w:r>
      <w:r w:rsidRPr="009E204F">
        <w:rPr>
          <w:rFonts w:eastAsia="Calibri"/>
          <w:bCs/>
          <w:lang w:eastAsia="en-US"/>
        </w:rPr>
        <w:t>Dobeles</w:t>
      </w:r>
      <w:r w:rsidRPr="009E204F">
        <w:rPr>
          <w:rFonts w:eastAsia="Calibri"/>
          <w:lang w:eastAsia="en-US"/>
        </w:rPr>
        <w:t xml:space="preserve"> novada pašvaldības nolikums” (turpmāk – nolikums) 11.punkts nosaka, ka pašvaldības sniegto pakalpojumu pieejamību pašvaldības teritoriālajās vienībās nodrošina </w:t>
      </w:r>
      <w:r>
        <w:rPr>
          <w:rFonts w:eastAsia="Calibri"/>
          <w:lang w:eastAsia="en-US"/>
        </w:rPr>
        <w:t>p</w:t>
      </w:r>
      <w:r w:rsidRPr="009E204F">
        <w:rPr>
          <w:rFonts w:eastAsia="Calibri"/>
          <w:lang w:eastAsia="en-US"/>
        </w:rPr>
        <w:t xml:space="preserve">ašvaldības administrācijas struktūrvienības – pilsētas un pagastu pārvaldes, tajā skaitā arī Auces pilsētas pārvalde. </w:t>
      </w:r>
    </w:p>
    <w:p w14:paraId="1947A07A" w14:textId="77777777" w:rsidR="008B5A90" w:rsidRPr="009E204F" w:rsidRDefault="008B5A90" w:rsidP="008B5A90">
      <w:pPr>
        <w:ind w:firstLine="720"/>
        <w:jc w:val="both"/>
        <w:rPr>
          <w:rFonts w:eastAsia="Calibri"/>
          <w:lang w:eastAsia="en-US"/>
        </w:rPr>
      </w:pPr>
      <w:r w:rsidRPr="009E204F">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6BE43113" w14:textId="77777777" w:rsidR="008B5A90" w:rsidRPr="009E204F" w:rsidRDefault="008B5A90" w:rsidP="008B5A90">
      <w:pPr>
        <w:ind w:firstLine="720"/>
        <w:jc w:val="both"/>
        <w:rPr>
          <w:rFonts w:eastAsia="Calibri"/>
          <w:lang w:eastAsia="en-US"/>
        </w:rPr>
      </w:pPr>
      <w:r w:rsidRPr="009E204F">
        <w:rPr>
          <w:rFonts w:eastAsia="Calibri"/>
          <w:lang w:eastAsia="en-US"/>
        </w:rPr>
        <w:t xml:space="preserve">Guntis </w:t>
      </w:r>
      <w:proofErr w:type="spellStart"/>
      <w:r w:rsidRPr="009E204F">
        <w:rPr>
          <w:rFonts w:eastAsia="Calibri"/>
          <w:lang w:eastAsia="en-US"/>
        </w:rPr>
        <w:t>Šēfers</w:t>
      </w:r>
      <w:proofErr w:type="spellEnd"/>
      <w:r w:rsidRPr="009E204F">
        <w:rPr>
          <w:rFonts w:eastAsia="Calibri"/>
          <w:lang w:eastAsia="en-US"/>
        </w:rPr>
        <w:t xml:space="preserve"> ilgstoši pildījis bijušās Auces novada pašvaldības izpilddirektora  vietnieka amatu, kura pakļautībā  bija  arī bijušās Auces novada pašvaldības pagastu pārvaldes</w:t>
      </w:r>
      <w:r w:rsidRPr="009E204F">
        <w:rPr>
          <w:rFonts w:eastAsia="Calibri"/>
          <w:color w:val="000000"/>
          <w:lang w:eastAsia="en-US"/>
        </w:rPr>
        <w:t>,</w:t>
      </w:r>
      <w:r w:rsidRPr="009E204F">
        <w:rPr>
          <w:rFonts w:eastAsia="Calibri"/>
          <w:lang w:eastAsia="en-US"/>
        </w:rPr>
        <w:t xml:space="preserve"> tādēļ </w:t>
      </w:r>
      <w:proofErr w:type="spellStart"/>
      <w:r w:rsidRPr="009E204F">
        <w:rPr>
          <w:rFonts w:eastAsia="Calibri"/>
          <w:lang w:eastAsia="en-US"/>
        </w:rPr>
        <w:t>G.Šēfers</w:t>
      </w:r>
      <w:proofErr w:type="spellEnd"/>
      <w:r w:rsidRPr="009E204F">
        <w:rPr>
          <w:rFonts w:eastAsia="Calibri"/>
          <w:lang w:eastAsia="en-US"/>
        </w:rPr>
        <w:t xml:space="preserve"> ir atzīstams par piemērotu kandidātu Dobeles novada </w:t>
      </w:r>
      <w:r>
        <w:rPr>
          <w:rFonts w:eastAsia="Calibri"/>
          <w:lang w:eastAsia="en-US"/>
        </w:rPr>
        <w:t>p</w:t>
      </w:r>
      <w:r w:rsidRPr="009E204F">
        <w:rPr>
          <w:rFonts w:eastAsia="Calibri"/>
          <w:lang w:eastAsia="en-US"/>
        </w:rPr>
        <w:t>ašvaldības administrācijas struktūrvienības -Auces pilsētas pārvaldes vadītāja</w:t>
      </w:r>
      <w:r w:rsidRPr="009E204F">
        <w:rPr>
          <w:rFonts w:eastAsia="Calibri"/>
          <w:color w:val="000000"/>
          <w:lang w:eastAsia="en-US"/>
        </w:rPr>
        <w:t xml:space="preserve"> vietnieka </w:t>
      </w:r>
      <w:r w:rsidRPr="009E204F">
        <w:rPr>
          <w:rFonts w:eastAsia="Calibri"/>
          <w:lang w:eastAsia="en-US"/>
        </w:rPr>
        <w:t xml:space="preserve">amatam. Tā kā </w:t>
      </w:r>
      <w:proofErr w:type="spellStart"/>
      <w:r w:rsidRPr="009E204F">
        <w:rPr>
          <w:rFonts w:eastAsia="Calibri"/>
          <w:lang w:eastAsia="en-US"/>
        </w:rPr>
        <w:t>G.Šēfers</w:t>
      </w:r>
      <w:proofErr w:type="spellEnd"/>
      <w:r w:rsidRPr="009E204F">
        <w:rPr>
          <w:rFonts w:eastAsia="Calibri"/>
          <w:lang w:eastAsia="en-US"/>
        </w:rPr>
        <w:t xml:space="preserve"> pilda pašvaldības izpilddirektora vietnieka amatu vienlaicīgi ar jautājuma par </w:t>
      </w:r>
      <w:proofErr w:type="spellStart"/>
      <w:r w:rsidRPr="009E204F">
        <w:rPr>
          <w:rFonts w:eastAsia="Calibri"/>
          <w:lang w:eastAsia="en-US"/>
        </w:rPr>
        <w:t>G.Šēfera</w:t>
      </w:r>
      <w:proofErr w:type="spellEnd"/>
      <w:r w:rsidRPr="009E204F">
        <w:rPr>
          <w:rFonts w:eastAsia="Calibri"/>
          <w:lang w:eastAsia="en-US"/>
        </w:rPr>
        <w:t xml:space="preserve"> iecelšanu Dobeles novada </w:t>
      </w:r>
      <w:r>
        <w:rPr>
          <w:rFonts w:eastAsia="Calibri"/>
          <w:lang w:eastAsia="en-US"/>
        </w:rPr>
        <w:t>p</w:t>
      </w:r>
      <w:r w:rsidRPr="009E204F">
        <w:rPr>
          <w:rFonts w:eastAsia="Calibri"/>
          <w:lang w:eastAsia="en-US"/>
        </w:rPr>
        <w:t xml:space="preserve">ašvaldības administrācijas struktūrvienības -Auces pilsētas pārvaldes vadītāja vietnieka amatā izlemjams jautājums par </w:t>
      </w:r>
      <w:proofErr w:type="spellStart"/>
      <w:r w:rsidRPr="009E204F">
        <w:rPr>
          <w:rFonts w:eastAsia="Calibri"/>
          <w:lang w:eastAsia="en-US"/>
        </w:rPr>
        <w:t>G.Šēfera</w:t>
      </w:r>
      <w:proofErr w:type="spellEnd"/>
      <w:r w:rsidRPr="009E204F">
        <w:rPr>
          <w:rFonts w:eastAsia="Calibri"/>
          <w:lang w:eastAsia="en-US"/>
        </w:rPr>
        <w:t xml:space="preserve"> atcelšanu no pašvaldības izpilddirektora vietnieka amata.</w:t>
      </w:r>
    </w:p>
    <w:p w14:paraId="2C3B8E0E" w14:textId="77777777" w:rsidR="008B5A90" w:rsidRPr="009E204F" w:rsidRDefault="008B5A90" w:rsidP="008B5A90">
      <w:pPr>
        <w:ind w:firstLine="720"/>
        <w:jc w:val="both"/>
        <w:rPr>
          <w:rFonts w:eastAsia="Calibri"/>
          <w:lang w:eastAsia="en-US"/>
        </w:rPr>
      </w:pPr>
      <w:r w:rsidRPr="009E204F">
        <w:rPr>
          <w:rFonts w:eastAsia="Calibri"/>
          <w:lang w:eastAsia="en-US"/>
        </w:rPr>
        <w:t>Pamatojoties uz minēto</w:t>
      </w:r>
      <w:r>
        <w:rPr>
          <w:rFonts w:eastAsia="Calibri"/>
          <w:lang w:eastAsia="en-US"/>
        </w:rPr>
        <w:t>,</w:t>
      </w:r>
      <w:r w:rsidRPr="009E204F">
        <w:rPr>
          <w:rFonts w:eastAsia="Calibri"/>
          <w:lang w:eastAsia="en-US"/>
        </w:rPr>
        <w:t xml:space="preserve"> Dobeles novada pašvaldības izpilddirektors ierosina domei atcelt </w:t>
      </w:r>
      <w:proofErr w:type="spellStart"/>
      <w:r w:rsidRPr="009E204F">
        <w:rPr>
          <w:rFonts w:eastAsia="Calibri"/>
          <w:lang w:eastAsia="en-US"/>
        </w:rPr>
        <w:t>G.Šēferu</w:t>
      </w:r>
      <w:proofErr w:type="spellEnd"/>
      <w:r w:rsidRPr="009E204F">
        <w:rPr>
          <w:rFonts w:eastAsia="Calibri"/>
          <w:lang w:eastAsia="en-US"/>
        </w:rPr>
        <w:t xml:space="preserve"> no pašvaldības izpilddirektora vietnieka amata, ieceļot Gunti </w:t>
      </w:r>
      <w:proofErr w:type="spellStart"/>
      <w:r w:rsidRPr="009E204F">
        <w:rPr>
          <w:rFonts w:eastAsia="Calibri"/>
          <w:lang w:eastAsia="en-US"/>
        </w:rPr>
        <w:t>Šēferu</w:t>
      </w:r>
      <w:proofErr w:type="spellEnd"/>
      <w:r w:rsidRPr="009E204F">
        <w:rPr>
          <w:rFonts w:eastAsia="Calibri"/>
          <w:lang w:eastAsia="en-US"/>
        </w:rPr>
        <w:t xml:space="preserve"> Dobeles novada </w:t>
      </w:r>
      <w:r>
        <w:rPr>
          <w:rFonts w:eastAsia="Calibri"/>
          <w:lang w:eastAsia="en-US"/>
        </w:rPr>
        <w:t>p</w:t>
      </w:r>
      <w:r w:rsidRPr="009E204F">
        <w:rPr>
          <w:rFonts w:eastAsia="Calibri"/>
          <w:lang w:eastAsia="en-US"/>
        </w:rPr>
        <w:t>ašvaldības administrācijas struktūrvienības -Auces pilsētas pārvaldes vadītāja vietnieka amatā, atklāti balsojot ar vēlēšanu zīmēm.</w:t>
      </w:r>
    </w:p>
    <w:p w14:paraId="03C57526" w14:textId="77777777" w:rsidR="008B5A90" w:rsidRPr="009E204F" w:rsidRDefault="008B5A90" w:rsidP="008B5A90">
      <w:pPr>
        <w:ind w:firstLine="284"/>
        <w:jc w:val="both"/>
        <w:rPr>
          <w:rFonts w:eastAsia="Calibri"/>
          <w:lang w:eastAsia="en-US"/>
        </w:rPr>
      </w:pPr>
      <w:r w:rsidRPr="009E204F">
        <w:rPr>
          <w:rFonts w:eastAsia="Calibri"/>
          <w:lang w:eastAsia="en-US"/>
        </w:rPr>
        <w:t xml:space="preserve">Pamatojoties uz likuma “Par pašvaldībām” 21.panta pirmās daļas 9.punktu, 40.panta pirmo un ceturto daļu,  </w:t>
      </w:r>
      <w:r w:rsidRPr="009E204F">
        <w:rPr>
          <w:rFonts w:eastAsia="Calibri"/>
          <w:bCs/>
          <w:lang w:eastAsia="en-US"/>
        </w:rPr>
        <w:t>Dobeles</w:t>
      </w:r>
      <w:r w:rsidRPr="009E204F">
        <w:rPr>
          <w:rFonts w:eastAsia="Calibri"/>
          <w:lang w:eastAsia="en-US"/>
        </w:rPr>
        <w:t xml:space="preserve"> novada pašvaldības 2021.</w:t>
      </w:r>
      <w:r w:rsidRPr="009E204F">
        <w:rPr>
          <w:rFonts w:eastAsia="Calibri"/>
          <w:bCs/>
          <w:lang w:eastAsia="en-US"/>
        </w:rPr>
        <w:t>gada 19.jūlija</w:t>
      </w:r>
      <w:r w:rsidRPr="009E204F">
        <w:rPr>
          <w:rFonts w:eastAsia="Calibri"/>
          <w:lang w:eastAsia="en-US"/>
        </w:rPr>
        <w:t xml:space="preserve"> saistoš</w:t>
      </w:r>
      <w:r w:rsidRPr="009E204F">
        <w:rPr>
          <w:rFonts w:eastAsia="Calibri"/>
          <w:bCs/>
          <w:lang w:eastAsia="en-US"/>
        </w:rPr>
        <w:t>o</w:t>
      </w:r>
      <w:r w:rsidRPr="009E204F">
        <w:rPr>
          <w:rFonts w:eastAsia="Calibri"/>
          <w:lang w:eastAsia="en-US"/>
        </w:rPr>
        <w:t xml:space="preserve"> noteikum</w:t>
      </w:r>
      <w:r w:rsidRPr="009E204F">
        <w:rPr>
          <w:rFonts w:eastAsia="Calibri"/>
          <w:bCs/>
          <w:lang w:eastAsia="en-US"/>
        </w:rPr>
        <w:t>u</w:t>
      </w:r>
      <w:r w:rsidRPr="009E204F">
        <w:rPr>
          <w:rFonts w:eastAsia="Calibri"/>
          <w:lang w:eastAsia="en-US"/>
        </w:rPr>
        <w:t xml:space="preserve"> Nr.1 “</w:t>
      </w:r>
      <w:r w:rsidRPr="009E204F">
        <w:rPr>
          <w:rFonts w:eastAsia="Calibri"/>
          <w:bCs/>
          <w:lang w:eastAsia="en-US"/>
        </w:rPr>
        <w:t>Dobeles</w:t>
      </w:r>
      <w:r w:rsidRPr="009E204F">
        <w:rPr>
          <w:rFonts w:eastAsia="Calibri"/>
          <w:lang w:eastAsia="en-US"/>
        </w:rPr>
        <w:t xml:space="preserve"> novada pašvaldības nolikums”</w:t>
      </w:r>
      <w:r w:rsidRPr="009E204F">
        <w:rPr>
          <w:rFonts w:eastAsia="Calibri"/>
          <w:bCs/>
          <w:lang w:eastAsia="en-US"/>
        </w:rPr>
        <w:t xml:space="preserve">  11.1. apakšpunktu, </w:t>
      </w:r>
      <w:r w:rsidRPr="009E204F">
        <w:rPr>
          <w:rFonts w:eastAsia="Calibri"/>
          <w:lang w:eastAsia="en-US"/>
        </w:rPr>
        <w:t>Dobeles novada dome, atklāti balsojot ar vēlēšanu zīmēm</w:t>
      </w:r>
      <w:r>
        <w:rPr>
          <w:rStyle w:val="NoSpacingChar"/>
        </w:rPr>
        <w:t>,</w:t>
      </w:r>
      <w:r w:rsidRPr="009E204F">
        <w:rPr>
          <w:rFonts w:eastAsia="Calibri"/>
          <w:lang w:eastAsia="en-US"/>
        </w:rPr>
        <w:t xml:space="preserve"> NOLEMJ:</w:t>
      </w:r>
    </w:p>
    <w:p w14:paraId="492BDFE9" w14:textId="77777777" w:rsidR="008B5A90" w:rsidRPr="009E204F" w:rsidRDefault="008B5A90" w:rsidP="008B5A90">
      <w:pPr>
        <w:ind w:left="284"/>
        <w:contextualSpacing/>
        <w:jc w:val="both"/>
      </w:pPr>
      <w:r w:rsidRPr="009E204F">
        <w:t xml:space="preserve">1. Atcelt </w:t>
      </w:r>
      <w:proofErr w:type="spellStart"/>
      <w:r w:rsidRPr="009E204F">
        <w:t>G.Šēferu</w:t>
      </w:r>
      <w:proofErr w:type="spellEnd"/>
      <w:r w:rsidRPr="009E204F">
        <w:t xml:space="preserve"> no pašvaldības izpilddirektora vietnieka amata, ieceļot Gunti </w:t>
      </w:r>
      <w:proofErr w:type="spellStart"/>
      <w:r w:rsidRPr="009E204F">
        <w:t>Šēferu</w:t>
      </w:r>
      <w:proofErr w:type="spellEnd"/>
      <w:r w:rsidRPr="009E204F">
        <w:t xml:space="preserve"> Dobeles novada </w:t>
      </w:r>
      <w:r>
        <w:t>p</w:t>
      </w:r>
      <w:r w:rsidRPr="009E204F">
        <w:t>ašvaldības administrācijas struktūrvienības -Auces pilsētas pārvaldes vadītāja</w:t>
      </w:r>
      <w:r w:rsidRPr="009E204F">
        <w:rPr>
          <w:color w:val="000000"/>
        </w:rPr>
        <w:t xml:space="preserve"> vietnieka </w:t>
      </w:r>
      <w:r w:rsidRPr="009E204F">
        <w:t>amatā.</w:t>
      </w:r>
    </w:p>
    <w:p w14:paraId="3339D4D2" w14:textId="77777777" w:rsidR="008B5A90" w:rsidRDefault="008B5A90" w:rsidP="008B5A90">
      <w:pPr>
        <w:ind w:left="284"/>
        <w:contextualSpacing/>
        <w:jc w:val="both"/>
      </w:pPr>
      <w:r w:rsidRPr="009E204F">
        <w:t xml:space="preserve">2. Noteikt, ka Guntis </w:t>
      </w:r>
      <w:proofErr w:type="spellStart"/>
      <w:r w:rsidRPr="009E204F">
        <w:t>Šēfers</w:t>
      </w:r>
      <w:proofErr w:type="spellEnd"/>
      <w:r w:rsidRPr="009E204F">
        <w:t xml:space="preserve"> lēmuma 1.punktā noteiktos pienākumus uzsāk pildīt ar 2022.gada 1.janvāri.</w:t>
      </w:r>
    </w:p>
    <w:p w14:paraId="4CA65AB3" w14:textId="77777777" w:rsidR="008B5A90" w:rsidRDefault="008B5A90" w:rsidP="008B5A90">
      <w:pPr>
        <w:ind w:left="284"/>
        <w:contextualSpacing/>
        <w:jc w:val="both"/>
      </w:pPr>
    </w:p>
    <w:p w14:paraId="24F259C6" w14:textId="77777777" w:rsidR="008B5A90" w:rsidRDefault="008B5A90" w:rsidP="008B5A90">
      <w:pPr>
        <w:ind w:left="284"/>
        <w:contextualSpacing/>
        <w:jc w:val="both"/>
      </w:pPr>
    </w:p>
    <w:p w14:paraId="006AC51E" w14:textId="77777777" w:rsidR="008B5A90" w:rsidRPr="009E204F" w:rsidRDefault="008B5A90" w:rsidP="008B5A90">
      <w:pPr>
        <w:ind w:firstLine="284"/>
        <w:jc w:val="both"/>
        <w:rPr>
          <w:rFonts w:eastAsia="Calibri"/>
          <w:lang w:eastAsia="en-US"/>
        </w:rPr>
      </w:pPr>
      <w:r w:rsidRPr="009E204F">
        <w:rPr>
          <w:rFonts w:eastAsia="Calibri"/>
          <w:lang w:eastAsia="en-US"/>
        </w:rPr>
        <w:t>3. Uzdot Dobeles novada pašvaldības izpilddirektoram Agrim Vilkam pārjaunot Darba līgumu ar   Dobeles novada</w:t>
      </w:r>
      <w:r>
        <w:rPr>
          <w:rFonts w:eastAsia="Calibri"/>
          <w:lang w:eastAsia="en-US"/>
        </w:rPr>
        <w:t xml:space="preserve"> p</w:t>
      </w:r>
      <w:r w:rsidRPr="009E204F">
        <w:rPr>
          <w:rFonts w:eastAsia="Calibri"/>
          <w:lang w:eastAsia="en-US"/>
        </w:rPr>
        <w:t xml:space="preserve">ašvaldības administrācijas struktūrvienības -Auces pilsētas pārvaldes vadītāja vietnieku Gunti </w:t>
      </w:r>
      <w:proofErr w:type="spellStart"/>
      <w:r w:rsidRPr="009E204F">
        <w:rPr>
          <w:rFonts w:eastAsia="Calibri"/>
          <w:lang w:eastAsia="en-US"/>
        </w:rPr>
        <w:t>Šēferu</w:t>
      </w:r>
      <w:proofErr w:type="spellEnd"/>
      <w:r w:rsidRPr="009E204F">
        <w:rPr>
          <w:rFonts w:eastAsia="Calibri"/>
          <w:lang w:eastAsia="en-US"/>
        </w:rPr>
        <w:t>.</w:t>
      </w:r>
    </w:p>
    <w:p w14:paraId="1B18CE9E" w14:textId="77777777" w:rsidR="008B5A90" w:rsidRPr="009E204F" w:rsidRDefault="008B5A90" w:rsidP="008B5A90">
      <w:pPr>
        <w:widowControl w:val="0"/>
        <w:suppressAutoHyphens/>
        <w:jc w:val="center"/>
        <w:rPr>
          <w:rFonts w:eastAsia="Lucida Sans Unicode"/>
          <w:kern w:val="1"/>
          <w:lang w:eastAsia="en-US"/>
        </w:rPr>
      </w:pPr>
    </w:p>
    <w:p w14:paraId="21BB3827" w14:textId="77777777" w:rsidR="008B5A90" w:rsidRPr="009E204F" w:rsidRDefault="008B5A90" w:rsidP="008B5A90">
      <w:pPr>
        <w:widowControl w:val="0"/>
        <w:suppressAutoHyphens/>
        <w:jc w:val="center"/>
        <w:rPr>
          <w:rFonts w:eastAsia="Lucida Sans Unicode"/>
          <w:kern w:val="1"/>
          <w:lang w:eastAsia="en-US"/>
        </w:rPr>
      </w:pPr>
    </w:p>
    <w:p w14:paraId="2665EA5A" w14:textId="77777777" w:rsidR="008B5A90" w:rsidRDefault="008B5A90" w:rsidP="008B5A90">
      <w:pPr>
        <w:widowControl w:val="0"/>
        <w:suppressAutoHyphens/>
        <w:rPr>
          <w:rFonts w:eastAsia="Lucida Sans Unicode"/>
          <w:kern w:val="1"/>
          <w:lang w:eastAsia="en-US"/>
        </w:rPr>
      </w:pPr>
      <w:r w:rsidRPr="009E204F">
        <w:rPr>
          <w:rFonts w:eastAsia="Lucida Sans Unicode"/>
          <w:kern w:val="1"/>
          <w:lang w:eastAsia="en-US"/>
        </w:rPr>
        <w:t>Domes priekšsēdētājs</w:t>
      </w:r>
      <w:r w:rsidRPr="009E204F">
        <w:rPr>
          <w:rFonts w:eastAsia="Lucida Sans Unicode"/>
          <w:kern w:val="1"/>
          <w:lang w:eastAsia="en-US"/>
        </w:rPr>
        <w:tab/>
      </w:r>
      <w:r w:rsidRPr="009E204F">
        <w:rPr>
          <w:rFonts w:eastAsia="Lucida Sans Unicode"/>
          <w:kern w:val="1"/>
          <w:lang w:eastAsia="en-US"/>
        </w:rPr>
        <w:tab/>
      </w:r>
      <w:r w:rsidRPr="009E204F">
        <w:rPr>
          <w:rFonts w:eastAsia="Lucida Sans Unicode"/>
          <w:kern w:val="1"/>
          <w:lang w:eastAsia="en-US"/>
        </w:rPr>
        <w:tab/>
      </w:r>
      <w:r w:rsidRPr="009E204F">
        <w:rPr>
          <w:rFonts w:eastAsia="Lucida Sans Unicode"/>
          <w:kern w:val="1"/>
          <w:lang w:eastAsia="en-US"/>
        </w:rPr>
        <w:tab/>
      </w:r>
      <w:r w:rsidRPr="009E204F">
        <w:rPr>
          <w:rFonts w:eastAsia="Lucida Sans Unicode"/>
          <w:kern w:val="1"/>
          <w:lang w:eastAsia="en-US"/>
        </w:rPr>
        <w:tab/>
      </w:r>
      <w:r w:rsidRPr="009E204F">
        <w:rPr>
          <w:rFonts w:eastAsia="Lucida Sans Unicode"/>
          <w:kern w:val="1"/>
          <w:lang w:eastAsia="en-US"/>
        </w:rPr>
        <w:tab/>
      </w:r>
      <w:r w:rsidRPr="009E204F">
        <w:rPr>
          <w:rFonts w:eastAsia="Lucida Sans Unicode"/>
          <w:kern w:val="1"/>
          <w:lang w:eastAsia="en-US"/>
        </w:rPr>
        <w:tab/>
      </w:r>
      <w:r w:rsidRPr="009E204F">
        <w:rPr>
          <w:rFonts w:eastAsia="Lucida Sans Unicode"/>
          <w:kern w:val="1"/>
          <w:lang w:eastAsia="en-US"/>
        </w:rPr>
        <w:tab/>
      </w:r>
      <w:r w:rsidRPr="009E204F">
        <w:rPr>
          <w:rFonts w:eastAsia="Lucida Sans Unicode"/>
          <w:kern w:val="1"/>
          <w:lang w:eastAsia="en-US"/>
        </w:rPr>
        <w:tab/>
      </w:r>
      <w:proofErr w:type="spellStart"/>
      <w:r w:rsidRPr="009E204F">
        <w:rPr>
          <w:rFonts w:eastAsia="Lucida Sans Unicode"/>
          <w:kern w:val="1"/>
          <w:lang w:eastAsia="en-US"/>
        </w:rPr>
        <w:t>I.Gorskis</w:t>
      </w:r>
      <w:proofErr w:type="spellEnd"/>
    </w:p>
    <w:p w14:paraId="2EDC470A" w14:textId="77777777" w:rsidR="008B5A90" w:rsidRDefault="008B5A90" w:rsidP="008B5A90">
      <w:pPr>
        <w:widowControl w:val="0"/>
        <w:suppressAutoHyphens/>
        <w:rPr>
          <w:rFonts w:eastAsia="Lucida Sans Unicode"/>
          <w:kern w:val="1"/>
          <w:lang w:eastAsia="en-US"/>
        </w:rPr>
      </w:pPr>
    </w:p>
    <w:p w14:paraId="539E1FA3" w14:textId="77777777" w:rsidR="008B5A90" w:rsidRDefault="008B5A90" w:rsidP="008B5A90">
      <w:pPr>
        <w:widowControl w:val="0"/>
        <w:suppressAutoHyphens/>
        <w:rPr>
          <w:rFonts w:eastAsia="Lucida Sans Unicode"/>
          <w:kern w:val="1"/>
          <w:lang w:eastAsia="en-US"/>
        </w:rPr>
      </w:pPr>
    </w:p>
    <w:p w14:paraId="74309FF8" w14:textId="77777777" w:rsidR="008B5A90" w:rsidRDefault="008B5A90" w:rsidP="008B5A90">
      <w:pPr>
        <w:widowControl w:val="0"/>
        <w:suppressAutoHyphens/>
        <w:rPr>
          <w:rFonts w:eastAsia="Lucida Sans Unicode"/>
          <w:kern w:val="1"/>
          <w:lang w:eastAsia="en-US"/>
        </w:rPr>
      </w:pPr>
    </w:p>
    <w:p w14:paraId="0875D6E5" w14:textId="77777777" w:rsidR="008B5A90" w:rsidRPr="005D516F" w:rsidRDefault="008B5A90" w:rsidP="008B5A90">
      <w:pPr>
        <w:tabs>
          <w:tab w:val="left" w:pos="-24212"/>
        </w:tabs>
        <w:spacing w:after="160" w:line="259" w:lineRule="auto"/>
        <w:jc w:val="center"/>
        <w:rPr>
          <w:rFonts w:eastAsia="Calibri"/>
          <w:sz w:val="20"/>
          <w:szCs w:val="20"/>
          <w:lang w:eastAsia="en-US"/>
        </w:rPr>
      </w:pPr>
      <w:r w:rsidRPr="005D516F">
        <w:rPr>
          <w:rFonts w:eastAsia="Calibri"/>
          <w:noProof/>
          <w:sz w:val="20"/>
          <w:szCs w:val="20"/>
        </w:rPr>
        <w:drawing>
          <wp:inline distT="0" distB="0" distL="0" distR="0" wp14:anchorId="5B51A0C7" wp14:editId="6591CB75">
            <wp:extent cx="676275" cy="752475"/>
            <wp:effectExtent l="0" t="0" r="9525" b="9525"/>
            <wp:docPr id="9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C1D4F4" w14:textId="77777777" w:rsidR="008B5A90" w:rsidRPr="005D516F" w:rsidRDefault="008B5A90" w:rsidP="008B5A90">
      <w:pPr>
        <w:tabs>
          <w:tab w:val="center" w:pos="4320"/>
          <w:tab w:val="right" w:pos="8640"/>
        </w:tabs>
        <w:jc w:val="center"/>
        <w:rPr>
          <w:sz w:val="20"/>
          <w:szCs w:val="20"/>
          <w:lang w:val="en-US" w:eastAsia="x-none"/>
        </w:rPr>
      </w:pPr>
      <w:r w:rsidRPr="005D516F">
        <w:rPr>
          <w:sz w:val="20"/>
          <w:szCs w:val="20"/>
          <w:lang w:val="en-US" w:eastAsia="x-none"/>
        </w:rPr>
        <w:t>LATVIJAS REPUBLIKA</w:t>
      </w:r>
    </w:p>
    <w:p w14:paraId="46134C3D" w14:textId="77777777" w:rsidR="008B5A90" w:rsidRPr="005D516F" w:rsidRDefault="008B5A90" w:rsidP="008B5A90">
      <w:pPr>
        <w:tabs>
          <w:tab w:val="center" w:pos="4320"/>
          <w:tab w:val="right" w:pos="8640"/>
        </w:tabs>
        <w:jc w:val="center"/>
        <w:rPr>
          <w:b/>
          <w:sz w:val="32"/>
          <w:szCs w:val="32"/>
          <w:lang w:val="en-US" w:eastAsia="x-none"/>
        </w:rPr>
      </w:pPr>
      <w:r w:rsidRPr="005D516F">
        <w:rPr>
          <w:b/>
          <w:sz w:val="32"/>
          <w:szCs w:val="32"/>
          <w:lang w:val="en-US" w:eastAsia="x-none"/>
        </w:rPr>
        <w:t>DOBELES NOVADA DOME</w:t>
      </w:r>
    </w:p>
    <w:p w14:paraId="6D609174" w14:textId="77777777" w:rsidR="008B5A90" w:rsidRPr="005D516F" w:rsidRDefault="008B5A90" w:rsidP="008B5A90">
      <w:pPr>
        <w:tabs>
          <w:tab w:val="center" w:pos="4320"/>
          <w:tab w:val="right" w:pos="8640"/>
        </w:tabs>
        <w:jc w:val="center"/>
        <w:rPr>
          <w:sz w:val="16"/>
          <w:szCs w:val="16"/>
          <w:lang w:val="en-US" w:eastAsia="x-none"/>
        </w:rPr>
      </w:pPr>
      <w:proofErr w:type="spellStart"/>
      <w:r w:rsidRPr="005D516F">
        <w:rPr>
          <w:sz w:val="16"/>
          <w:szCs w:val="16"/>
          <w:lang w:val="en-US" w:eastAsia="x-none"/>
        </w:rPr>
        <w:t>Brīvības</w:t>
      </w:r>
      <w:proofErr w:type="spellEnd"/>
      <w:r w:rsidRPr="005D516F">
        <w:rPr>
          <w:sz w:val="16"/>
          <w:szCs w:val="16"/>
          <w:lang w:val="en-US" w:eastAsia="x-none"/>
        </w:rPr>
        <w:t xml:space="preserve"> </w:t>
      </w:r>
      <w:proofErr w:type="spellStart"/>
      <w:r w:rsidRPr="005D516F">
        <w:rPr>
          <w:sz w:val="16"/>
          <w:szCs w:val="16"/>
          <w:lang w:val="en-US" w:eastAsia="x-none"/>
        </w:rPr>
        <w:t>iela</w:t>
      </w:r>
      <w:proofErr w:type="spellEnd"/>
      <w:r w:rsidRPr="005D516F">
        <w:rPr>
          <w:sz w:val="16"/>
          <w:szCs w:val="16"/>
          <w:lang w:val="en-US" w:eastAsia="x-none"/>
        </w:rPr>
        <w:t xml:space="preserve"> 17, </w:t>
      </w:r>
      <w:proofErr w:type="spellStart"/>
      <w:r w:rsidRPr="005D516F">
        <w:rPr>
          <w:sz w:val="16"/>
          <w:szCs w:val="16"/>
          <w:lang w:val="en-US" w:eastAsia="x-none"/>
        </w:rPr>
        <w:t>Dobele</w:t>
      </w:r>
      <w:proofErr w:type="spellEnd"/>
      <w:r w:rsidRPr="005D516F">
        <w:rPr>
          <w:sz w:val="16"/>
          <w:szCs w:val="16"/>
          <w:lang w:val="en-US" w:eastAsia="x-none"/>
        </w:rPr>
        <w:t xml:space="preserve">, </w:t>
      </w:r>
      <w:proofErr w:type="spellStart"/>
      <w:r w:rsidRPr="005D516F">
        <w:rPr>
          <w:sz w:val="16"/>
          <w:szCs w:val="16"/>
          <w:lang w:val="en-US" w:eastAsia="x-none"/>
        </w:rPr>
        <w:t>Dobeles</w:t>
      </w:r>
      <w:proofErr w:type="spellEnd"/>
      <w:r w:rsidRPr="005D516F">
        <w:rPr>
          <w:sz w:val="16"/>
          <w:szCs w:val="16"/>
          <w:lang w:val="en-US" w:eastAsia="x-none"/>
        </w:rPr>
        <w:t xml:space="preserve"> </w:t>
      </w:r>
      <w:proofErr w:type="spellStart"/>
      <w:r w:rsidRPr="005D516F">
        <w:rPr>
          <w:sz w:val="16"/>
          <w:szCs w:val="16"/>
          <w:lang w:val="en-US" w:eastAsia="x-none"/>
        </w:rPr>
        <w:t>novads</w:t>
      </w:r>
      <w:proofErr w:type="spellEnd"/>
      <w:r w:rsidRPr="005D516F">
        <w:rPr>
          <w:sz w:val="16"/>
          <w:szCs w:val="16"/>
          <w:lang w:val="en-US" w:eastAsia="x-none"/>
        </w:rPr>
        <w:t>, LV-3701</w:t>
      </w:r>
    </w:p>
    <w:p w14:paraId="2CB9126B" w14:textId="77777777" w:rsidR="008B5A90" w:rsidRPr="005D516F"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5D516F">
        <w:rPr>
          <w:sz w:val="16"/>
          <w:szCs w:val="16"/>
          <w:lang w:val="en-US" w:eastAsia="x-none"/>
        </w:rPr>
        <w:t>Tālr</w:t>
      </w:r>
      <w:proofErr w:type="spellEnd"/>
      <w:r w:rsidRPr="005D516F">
        <w:rPr>
          <w:sz w:val="16"/>
          <w:szCs w:val="16"/>
          <w:lang w:val="en-US" w:eastAsia="x-none"/>
        </w:rPr>
        <w:t xml:space="preserve">. 63707269, 63700137, 63720940, e-pasts </w:t>
      </w:r>
      <w:hyperlink r:id="rId44" w:history="1">
        <w:r w:rsidRPr="005D516F">
          <w:rPr>
            <w:rFonts w:eastAsia="Calibri"/>
            <w:color w:val="000000"/>
            <w:sz w:val="16"/>
            <w:szCs w:val="16"/>
            <w:u w:val="single"/>
            <w:lang w:val="en-US" w:eastAsia="x-none"/>
          </w:rPr>
          <w:t>dome@dobele.lv</w:t>
        </w:r>
      </w:hyperlink>
    </w:p>
    <w:p w14:paraId="53044F56" w14:textId="77777777" w:rsidR="008B5A90" w:rsidRPr="005D516F" w:rsidRDefault="008B5A90" w:rsidP="008B5A90">
      <w:pPr>
        <w:suppressAutoHyphens/>
        <w:jc w:val="center"/>
        <w:rPr>
          <w:rFonts w:eastAsia="Calibri"/>
          <w:b/>
          <w:lang w:eastAsia="ar-SA"/>
        </w:rPr>
      </w:pPr>
    </w:p>
    <w:p w14:paraId="6764867C" w14:textId="77777777" w:rsidR="008B5A90" w:rsidRPr="005D516F" w:rsidRDefault="008B5A90" w:rsidP="008B5A90">
      <w:pPr>
        <w:suppressAutoHyphens/>
        <w:jc w:val="center"/>
        <w:rPr>
          <w:rFonts w:eastAsia="Calibri"/>
          <w:b/>
          <w:lang w:eastAsia="ar-SA"/>
        </w:rPr>
      </w:pPr>
      <w:r w:rsidRPr="005D516F">
        <w:rPr>
          <w:rFonts w:eastAsia="Calibri"/>
          <w:b/>
          <w:lang w:eastAsia="ar-SA"/>
        </w:rPr>
        <w:t>LĒMUMS</w:t>
      </w:r>
    </w:p>
    <w:p w14:paraId="168820A3" w14:textId="77777777" w:rsidR="008B5A90" w:rsidRPr="005D516F" w:rsidRDefault="008B5A90" w:rsidP="008B5A90">
      <w:pPr>
        <w:suppressAutoHyphens/>
        <w:jc w:val="center"/>
        <w:rPr>
          <w:rFonts w:eastAsia="Calibri"/>
          <w:b/>
          <w:lang w:eastAsia="ar-SA"/>
        </w:rPr>
      </w:pPr>
      <w:r w:rsidRPr="005D516F">
        <w:rPr>
          <w:rFonts w:eastAsia="Calibri"/>
          <w:b/>
          <w:lang w:eastAsia="ar-SA"/>
        </w:rPr>
        <w:t>Dobelē</w:t>
      </w:r>
    </w:p>
    <w:p w14:paraId="7F58BBAB" w14:textId="77777777" w:rsidR="008B5A90" w:rsidRPr="005D516F" w:rsidRDefault="008B5A90" w:rsidP="008B5A90">
      <w:pPr>
        <w:tabs>
          <w:tab w:val="center" w:pos="4153"/>
          <w:tab w:val="right" w:pos="8306"/>
        </w:tabs>
        <w:jc w:val="both"/>
        <w:rPr>
          <w:color w:val="000000"/>
          <w:lang w:eastAsia="en-US"/>
        </w:rPr>
      </w:pPr>
    </w:p>
    <w:p w14:paraId="0A2480A4" w14:textId="77777777" w:rsidR="008B5A90" w:rsidRPr="005D516F" w:rsidRDefault="008B5A90" w:rsidP="008B5A90">
      <w:pPr>
        <w:tabs>
          <w:tab w:val="center" w:pos="4320"/>
          <w:tab w:val="right" w:pos="9498"/>
        </w:tabs>
        <w:rPr>
          <w:color w:val="000000"/>
          <w:lang w:val="en-US" w:eastAsia="x-none"/>
        </w:rPr>
      </w:pPr>
      <w:r w:rsidRPr="005D516F">
        <w:rPr>
          <w:b/>
          <w:szCs w:val="20"/>
          <w:lang w:val="en-US" w:eastAsia="x-none"/>
        </w:rPr>
        <w:t>2021. </w:t>
      </w:r>
      <w:proofErr w:type="spellStart"/>
      <w:r w:rsidRPr="005D516F">
        <w:rPr>
          <w:b/>
          <w:szCs w:val="20"/>
          <w:lang w:val="en-US" w:eastAsia="x-none"/>
        </w:rPr>
        <w:t>gada</w:t>
      </w:r>
      <w:proofErr w:type="spellEnd"/>
      <w:r w:rsidRPr="005D516F">
        <w:rPr>
          <w:b/>
          <w:szCs w:val="20"/>
          <w:lang w:val="en-US" w:eastAsia="x-none"/>
        </w:rPr>
        <w:t xml:space="preserve"> </w:t>
      </w:r>
      <w:r>
        <w:rPr>
          <w:b/>
          <w:szCs w:val="20"/>
          <w:lang w:val="en-US" w:eastAsia="x-none"/>
        </w:rPr>
        <w:t>29</w:t>
      </w:r>
      <w:r w:rsidRPr="005D516F">
        <w:rPr>
          <w:b/>
          <w:szCs w:val="20"/>
          <w:lang w:val="en-US" w:eastAsia="x-none"/>
        </w:rPr>
        <w:t>. </w:t>
      </w:r>
      <w:proofErr w:type="spellStart"/>
      <w:r w:rsidRPr="005D516F">
        <w:rPr>
          <w:b/>
          <w:szCs w:val="20"/>
          <w:lang w:val="en-US" w:eastAsia="x-none"/>
        </w:rPr>
        <w:t>decembrī</w:t>
      </w:r>
      <w:proofErr w:type="spellEnd"/>
      <w:r w:rsidRPr="005D516F">
        <w:rPr>
          <w:b/>
          <w:szCs w:val="20"/>
          <w:lang w:val="en-US" w:eastAsia="x-none"/>
        </w:rPr>
        <w:tab/>
      </w:r>
      <w:r w:rsidRPr="005D516F">
        <w:rPr>
          <w:b/>
          <w:szCs w:val="20"/>
          <w:lang w:val="en-US" w:eastAsia="x-none"/>
        </w:rPr>
        <w:tab/>
      </w:r>
      <w:r w:rsidRPr="005D516F">
        <w:rPr>
          <w:b/>
          <w:color w:val="000000"/>
          <w:lang w:val="en-US" w:eastAsia="x-none"/>
        </w:rPr>
        <w:t>Nr.</w:t>
      </w:r>
      <w:r>
        <w:rPr>
          <w:b/>
          <w:color w:val="000000"/>
          <w:lang w:val="en-US" w:eastAsia="x-none"/>
        </w:rPr>
        <w:t>325</w:t>
      </w:r>
      <w:r w:rsidRPr="005D516F">
        <w:rPr>
          <w:b/>
          <w:color w:val="000000"/>
          <w:lang w:val="en-US" w:eastAsia="x-none"/>
        </w:rPr>
        <w:t>/</w:t>
      </w:r>
      <w:r>
        <w:rPr>
          <w:b/>
          <w:color w:val="000000"/>
          <w:lang w:val="en-US" w:eastAsia="x-none"/>
        </w:rPr>
        <w:t>19</w:t>
      </w:r>
    </w:p>
    <w:p w14:paraId="3567CE3F" w14:textId="77777777" w:rsidR="008B5A90" w:rsidRPr="005D516F" w:rsidRDefault="008B5A90" w:rsidP="008B5A90">
      <w:pPr>
        <w:tabs>
          <w:tab w:val="center" w:pos="4320"/>
          <w:tab w:val="right" w:pos="8640"/>
        </w:tabs>
        <w:jc w:val="right"/>
        <w:rPr>
          <w:color w:val="000000"/>
          <w:lang w:val="en-US" w:eastAsia="x-none"/>
        </w:rPr>
      </w:pPr>
      <w:r w:rsidRPr="005D516F">
        <w:rPr>
          <w:color w:val="000000"/>
          <w:lang w:val="en-US" w:eastAsia="x-none"/>
        </w:rPr>
        <w:t>(prot.Nr.</w:t>
      </w:r>
      <w:r>
        <w:rPr>
          <w:color w:val="000000"/>
          <w:lang w:val="en-US" w:eastAsia="x-none"/>
        </w:rPr>
        <w:t>19</w:t>
      </w:r>
      <w:r w:rsidRPr="005D516F">
        <w:rPr>
          <w:color w:val="000000"/>
          <w:lang w:val="en-US" w:eastAsia="x-none"/>
        </w:rPr>
        <w:t xml:space="preserve">, </w:t>
      </w:r>
      <w:proofErr w:type="gramStart"/>
      <w:r>
        <w:rPr>
          <w:color w:val="000000"/>
          <w:lang w:val="en-US" w:eastAsia="x-none"/>
        </w:rPr>
        <w:t>15.</w:t>
      </w:r>
      <w:r w:rsidRPr="005D516F">
        <w:rPr>
          <w:color w:val="000000"/>
          <w:lang w:val="en-US" w:eastAsia="x-none"/>
        </w:rPr>
        <w:t>§</w:t>
      </w:r>
      <w:proofErr w:type="gramEnd"/>
      <w:r w:rsidRPr="005D516F">
        <w:rPr>
          <w:color w:val="000000"/>
          <w:lang w:val="en-US" w:eastAsia="x-none"/>
        </w:rPr>
        <w:t>)</w:t>
      </w:r>
    </w:p>
    <w:p w14:paraId="6A602957" w14:textId="77777777" w:rsidR="008B5A90" w:rsidRPr="005D516F" w:rsidRDefault="008B5A90" w:rsidP="008B5A90">
      <w:pPr>
        <w:spacing w:after="160" w:line="259" w:lineRule="auto"/>
        <w:jc w:val="center"/>
        <w:rPr>
          <w:rFonts w:eastAsia="Calibri"/>
          <w:b/>
          <w:bCs/>
          <w:u w:val="single"/>
          <w:lang w:eastAsia="en-US"/>
        </w:rPr>
      </w:pPr>
    </w:p>
    <w:p w14:paraId="061EE260" w14:textId="77777777" w:rsidR="008B5A90" w:rsidRPr="005D516F" w:rsidRDefault="008B5A90" w:rsidP="008B5A90">
      <w:pPr>
        <w:jc w:val="center"/>
        <w:rPr>
          <w:rFonts w:eastAsia="Calibri"/>
          <w:b/>
          <w:bCs/>
          <w:u w:val="single"/>
          <w:lang w:eastAsia="en-US"/>
        </w:rPr>
      </w:pPr>
      <w:r w:rsidRPr="005D516F">
        <w:rPr>
          <w:rFonts w:eastAsia="Calibri"/>
          <w:b/>
          <w:bCs/>
          <w:u w:val="single"/>
          <w:lang w:eastAsia="en-US"/>
        </w:rPr>
        <w:t>Par Augstkalnes pagasta pārvaldes vadītāja</w:t>
      </w:r>
      <w:r w:rsidRPr="005D516F">
        <w:rPr>
          <w:rFonts w:eastAsia="Calibri"/>
          <w:u w:val="single"/>
          <w:lang w:eastAsia="en-US"/>
        </w:rPr>
        <w:t xml:space="preserve"> </w:t>
      </w:r>
      <w:r w:rsidRPr="005D516F">
        <w:rPr>
          <w:rFonts w:eastAsia="Calibri"/>
          <w:b/>
          <w:bCs/>
          <w:u w:val="single"/>
          <w:lang w:eastAsia="en-US"/>
        </w:rPr>
        <w:t>iecelšanu amatā</w:t>
      </w:r>
    </w:p>
    <w:p w14:paraId="69DF2256" w14:textId="77777777" w:rsidR="008B5A90" w:rsidRPr="005D516F" w:rsidRDefault="008B5A90" w:rsidP="008B5A90">
      <w:pPr>
        <w:jc w:val="center"/>
        <w:rPr>
          <w:rFonts w:eastAsia="Calibri"/>
          <w:b/>
          <w:bCs/>
          <w:u w:val="single"/>
          <w:lang w:eastAsia="en-US"/>
        </w:rPr>
      </w:pPr>
    </w:p>
    <w:p w14:paraId="3035368D" w14:textId="77777777" w:rsidR="008B5A90" w:rsidRPr="005D516F" w:rsidRDefault="008B5A90" w:rsidP="008B5A90">
      <w:pPr>
        <w:ind w:firstLine="720"/>
        <w:jc w:val="both"/>
        <w:rPr>
          <w:rFonts w:eastAsia="Calibri"/>
          <w:lang w:eastAsia="en-US"/>
        </w:rPr>
      </w:pPr>
      <w:r w:rsidRPr="005D516F">
        <w:rPr>
          <w:rFonts w:eastAsia="Calibri"/>
          <w:bCs/>
          <w:lang w:eastAsia="en-US"/>
        </w:rPr>
        <w:t>Dobeles</w:t>
      </w:r>
      <w:r w:rsidRPr="005D516F">
        <w:rPr>
          <w:rFonts w:eastAsia="Calibri"/>
          <w:lang w:eastAsia="en-US"/>
        </w:rPr>
        <w:t xml:space="preserve"> novada pašvaldības 2021.</w:t>
      </w:r>
      <w:r w:rsidRPr="005D516F">
        <w:rPr>
          <w:rFonts w:eastAsia="Calibri"/>
          <w:bCs/>
          <w:lang w:eastAsia="en-US"/>
        </w:rPr>
        <w:t>gada 19.jūlija</w:t>
      </w:r>
      <w:r w:rsidRPr="005D516F">
        <w:rPr>
          <w:rFonts w:eastAsia="Calibri"/>
          <w:lang w:eastAsia="en-US"/>
        </w:rPr>
        <w:t xml:space="preserve"> saistoš</w:t>
      </w:r>
      <w:r w:rsidRPr="005D516F">
        <w:rPr>
          <w:rFonts w:eastAsia="Calibri"/>
          <w:bCs/>
          <w:lang w:eastAsia="en-US"/>
        </w:rPr>
        <w:t>o</w:t>
      </w:r>
      <w:r w:rsidRPr="005D516F">
        <w:rPr>
          <w:rFonts w:eastAsia="Calibri"/>
          <w:lang w:eastAsia="en-US"/>
        </w:rPr>
        <w:t xml:space="preserve"> noteikum</w:t>
      </w:r>
      <w:r w:rsidRPr="005D516F">
        <w:rPr>
          <w:rFonts w:eastAsia="Calibri"/>
          <w:bCs/>
          <w:lang w:eastAsia="en-US"/>
        </w:rPr>
        <w:t>u</w:t>
      </w:r>
      <w:r w:rsidRPr="005D516F">
        <w:rPr>
          <w:rFonts w:eastAsia="Calibri"/>
          <w:lang w:eastAsia="en-US"/>
        </w:rPr>
        <w:t xml:space="preserve"> Nr.1 “</w:t>
      </w:r>
      <w:r w:rsidRPr="005D516F">
        <w:rPr>
          <w:rFonts w:eastAsia="Calibri"/>
          <w:bCs/>
          <w:lang w:eastAsia="en-US"/>
        </w:rPr>
        <w:t>Dobeles</w:t>
      </w:r>
      <w:r w:rsidRPr="005D516F">
        <w:rPr>
          <w:rFonts w:eastAsia="Calibri"/>
          <w:lang w:eastAsia="en-US"/>
        </w:rPr>
        <w:t xml:space="preserve"> novada pašvaldības nolikums” (turpmāk – nolikums) 11.punkts nosaka, ka  pašvaldības sniegto pakalpojumu pieejamību pašvaldības teritoriālajās vienībās nodrošina </w:t>
      </w:r>
      <w:r>
        <w:rPr>
          <w:rFonts w:eastAsia="Calibri"/>
          <w:lang w:eastAsia="en-US"/>
        </w:rPr>
        <w:t>p</w:t>
      </w:r>
      <w:r w:rsidRPr="005D516F">
        <w:rPr>
          <w:rFonts w:eastAsia="Calibri"/>
          <w:lang w:eastAsia="en-US"/>
        </w:rPr>
        <w:t xml:space="preserve">ašvaldības administrācijas struktūrvienības – pilsētas un pagastu pārvaldes, tajā skaitā arī Augstkalnes pagasta pārvalde ar Bukaišu klientu apkalpošanas punktu. </w:t>
      </w:r>
    </w:p>
    <w:p w14:paraId="047A9BFD" w14:textId="77777777" w:rsidR="008B5A90" w:rsidRPr="005D516F" w:rsidRDefault="008B5A90" w:rsidP="008B5A90">
      <w:pPr>
        <w:ind w:firstLine="720"/>
        <w:jc w:val="both"/>
        <w:rPr>
          <w:rFonts w:eastAsia="Calibri"/>
          <w:lang w:eastAsia="en-US"/>
        </w:rPr>
      </w:pPr>
      <w:r w:rsidRPr="005D516F">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6EBEE770" w14:textId="77777777" w:rsidR="008B5A90" w:rsidRPr="005D516F" w:rsidRDefault="008B5A90" w:rsidP="008B5A90">
      <w:pPr>
        <w:ind w:firstLine="720"/>
        <w:jc w:val="both"/>
        <w:rPr>
          <w:rFonts w:eastAsia="Calibri"/>
          <w:lang w:eastAsia="en-US"/>
        </w:rPr>
      </w:pPr>
      <w:r w:rsidRPr="005D516F">
        <w:rPr>
          <w:rFonts w:eastAsia="Calibri"/>
          <w:lang w:eastAsia="en-US"/>
        </w:rPr>
        <w:t xml:space="preserve">Sandra </w:t>
      </w:r>
      <w:proofErr w:type="spellStart"/>
      <w:r w:rsidRPr="005D516F">
        <w:rPr>
          <w:rFonts w:eastAsia="Calibri"/>
          <w:lang w:eastAsia="en-US"/>
        </w:rPr>
        <w:t>Latiša</w:t>
      </w:r>
      <w:proofErr w:type="spellEnd"/>
      <w:r w:rsidRPr="005D516F">
        <w:rPr>
          <w:rFonts w:eastAsia="Calibri"/>
          <w:lang w:eastAsia="en-US"/>
        </w:rPr>
        <w:t xml:space="preserve"> ilgstoši pildījusi bijušās Tērvete novada pašvaldības Bukaišu pagasta pārvaldes vadītājas amatu</w:t>
      </w:r>
      <w:r w:rsidRPr="005D516F">
        <w:rPr>
          <w:rFonts w:eastAsia="Calibri"/>
          <w:color w:val="000000"/>
          <w:lang w:eastAsia="en-US"/>
        </w:rPr>
        <w:t>,</w:t>
      </w:r>
      <w:r w:rsidRPr="005D516F">
        <w:rPr>
          <w:rFonts w:eastAsia="Calibri"/>
          <w:lang w:eastAsia="en-US"/>
        </w:rPr>
        <w:t xml:space="preserve"> tādēļ </w:t>
      </w:r>
      <w:proofErr w:type="spellStart"/>
      <w:r w:rsidRPr="005D516F">
        <w:rPr>
          <w:rFonts w:eastAsia="Calibri"/>
          <w:lang w:eastAsia="en-US"/>
        </w:rPr>
        <w:t>S.Latiša</w:t>
      </w:r>
      <w:proofErr w:type="spellEnd"/>
      <w:r w:rsidRPr="005D516F">
        <w:rPr>
          <w:rFonts w:eastAsia="Calibri"/>
          <w:lang w:eastAsia="en-US"/>
        </w:rPr>
        <w:t xml:space="preserve"> ir atzīstama par piemērotu kandidātu Dobeles novada </w:t>
      </w:r>
      <w:r>
        <w:rPr>
          <w:rFonts w:eastAsia="Calibri"/>
          <w:lang w:eastAsia="en-US"/>
        </w:rPr>
        <w:t>p</w:t>
      </w:r>
      <w:r w:rsidRPr="005D516F">
        <w:rPr>
          <w:rFonts w:eastAsia="Calibri"/>
          <w:lang w:eastAsia="en-US"/>
        </w:rPr>
        <w:t>ašvaldības administrācijas struktūrvienības - Augstkalnes pagasta pārvaldes ar Bukaišu klientu apkalpošanas punktu vadītājas</w:t>
      </w:r>
      <w:r w:rsidRPr="005D516F">
        <w:rPr>
          <w:rFonts w:eastAsia="Calibri"/>
          <w:color w:val="000000"/>
          <w:lang w:eastAsia="en-US"/>
        </w:rPr>
        <w:t xml:space="preserve"> </w:t>
      </w:r>
      <w:r w:rsidRPr="005D516F">
        <w:rPr>
          <w:rFonts w:eastAsia="Calibri"/>
          <w:lang w:eastAsia="en-US"/>
        </w:rPr>
        <w:t>amatam.</w:t>
      </w:r>
    </w:p>
    <w:p w14:paraId="2CC1AC2C" w14:textId="77777777" w:rsidR="008B5A90" w:rsidRPr="005D516F" w:rsidRDefault="008B5A90" w:rsidP="008B5A90">
      <w:pPr>
        <w:ind w:firstLine="720"/>
        <w:jc w:val="both"/>
        <w:rPr>
          <w:rFonts w:eastAsia="Calibri"/>
          <w:lang w:eastAsia="en-US"/>
        </w:rPr>
      </w:pPr>
      <w:r w:rsidRPr="005D516F">
        <w:rPr>
          <w:rFonts w:eastAsia="Calibri"/>
          <w:lang w:eastAsia="en-US"/>
        </w:rPr>
        <w:t>Pamatojoties uz minēto</w:t>
      </w:r>
      <w:r>
        <w:rPr>
          <w:rFonts w:eastAsia="Calibri"/>
          <w:lang w:eastAsia="en-US"/>
        </w:rPr>
        <w:t>,</w:t>
      </w:r>
      <w:r w:rsidRPr="005D516F">
        <w:rPr>
          <w:rFonts w:eastAsia="Calibri"/>
          <w:lang w:eastAsia="en-US"/>
        </w:rPr>
        <w:t xml:space="preserve"> Dobeles novada pašvaldības izpilddirektors ierosina domei iecelt Sandru </w:t>
      </w:r>
      <w:proofErr w:type="spellStart"/>
      <w:r w:rsidRPr="005D516F">
        <w:rPr>
          <w:rFonts w:eastAsia="Calibri"/>
          <w:lang w:eastAsia="en-US"/>
        </w:rPr>
        <w:t>Latišu</w:t>
      </w:r>
      <w:proofErr w:type="spellEnd"/>
      <w:r w:rsidRPr="005D516F">
        <w:rPr>
          <w:rFonts w:eastAsia="Calibri"/>
          <w:lang w:eastAsia="en-US"/>
        </w:rPr>
        <w:t xml:space="preserve"> Dobeles novada </w:t>
      </w:r>
      <w:r>
        <w:rPr>
          <w:rFonts w:eastAsia="Calibri"/>
          <w:lang w:eastAsia="en-US"/>
        </w:rPr>
        <w:t>p</w:t>
      </w:r>
      <w:r w:rsidRPr="005D516F">
        <w:rPr>
          <w:rFonts w:eastAsia="Calibri"/>
          <w:lang w:eastAsia="en-US"/>
        </w:rPr>
        <w:t>ašvaldības administrācijas struktūrvienības - Augstkalnes pagasta pārvaldes ar Bukaišu klientu apkalpošanas punktu vadītājas amatā, atklāti balsojot ar vēlēšanu zīmēm.</w:t>
      </w:r>
    </w:p>
    <w:p w14:paraId="1CF6F0D3" w14:textId="77777777" w:rsidR="008B5A90" w:rsidRPr="005D516F" w:rsidRDefault="008B5A90" w:rsidP="008B5A90">
      <w:pPr>
        <w:ind w:firstLine="284"/>
        <w:jc w:val="both"/>
        <w:rPr>
          <w:rFonts w:eastAsia="Calibri"/>
          <w:lang w:eastAsia="en-US"/>
        </w:rPr>
      </w:pPr>
      <w:r w:rsidRPr="005D516F">
        <w:rPr>
          <w:rFonts w:eastAsia="Calibri"/>
          <w:lang w:eastAsia="en-US"/>
        </w:rPr>
        <w:t xml:space="preserve">Pamatojoties uz likuma “Par pašvaldībām” 21.panta pirmās daļas 9.punktu, 40.panta pirmo un ceturto daļu,  </w:t>
      </w:r>
      <w:r w:rsidRPr="005D516F">
        <w:rPr>
          <w:rFonts w:eastAsia="Calibri"/>
          <w:bCs/>
          <w:lang w:eastAsia="en-US"/>
        </w:rPr>
        <w:t>Dobeles</w:t>
      </w:r>
      <w:r w:rsidRPr="005D516F">
        <w:rPr>
          <w:rFonts w:eastAsia="Calibri"/>
          <w:lang w:eastAsia="en-US"/>
        </w:rPr>
        <w:t xml:space="preserve"> novada pašvaldības 2021.</w:t>
      </w:r>
      <w:r w:rsidRPr="005D516F">
        <w:rPr>
          <w:rFonts w:eastAsia="Calibri"/>
          <w:bCs/>
          <w:lang w:eastAsia="en-US"/>
        </w:rPr>
        <w:t>gada 19.jūlija</w:t>
      </w:r>
      <w:r w:rsidRPr="005D516F">
        <w:rPr>
          <w:rFonts w:eastAsia="Calibri"/>
          <w:lang w:eastAsia="en-US"/>
        </w:rPr>
        <w:t xml:space="preserve"> saistoš</w:t>
      </w:r>
      <w:r w:rsidRPr="005D516F">
        <w:rPr>
          <w:rFonts w:eastAsia="Calibri"/>
          <w:bCs/>
          <w:lang w:eastAsia="en-US"/>
        </w:rPr>
        <w:t>o</w:t>
      </w:r>
      <w:r w:rsidRPr="005D516F">
        <w:rPr>
          <w:rFonts w:eastAsia="Calibri"/>
          <w:lang w:eastAsia="en-US"/>
        </w:rPr>
        <w:t xml:space="preserve"> noteikum</w:t>
      </w:r>
      <w:r w:rsidRPr="005D516F">
        <w:rPr>
          <w:rFonts w:eastAsia="Calibri"/>
          <w:bCs/>
          <w:lang w:eastAsia="en-US"/>
        </w:rPr>
        <w:t>u</w:t>
      </w:r>
      <w:r w:rsidRPr="005D516F">
        <w:rPr>
          <w:rFonts w:eastAsia="Calibri"/>
          <w:lang w:eastAsia="en-US"/>
        </w:rPr>
        <w:t xml:space="preserve"> Nr.1 “</w:t>
      </w:r>
      <w:r w:rsidRPr="005D516F">
        <w:rPr>
          <w:rFonts w:eastAsia="Calibri"/>
          <w:bCs/>
          <w:lang w:eastAsia="en-US"/>
        </w:rPr>
        <w:t>Dobeles</w:t>
      </w:r>
      <w:r w:rsidRPr="005D516F">
        <w:rPr>
          <w:rFonts w:eastAsia="Calibri"/>
          <w:lang w:eastAsia="en-US"/>
        </w:rPr>
        <w:t xml:space="preserve"> novada pašvaldības nolikums”</w:t>
      </w:r>
      <w:r w:rsidRPr="005D516F">
        <w:rPr>
          <w:rFonts w:eastAsia="Calibri"/>
          <w:bCs/>
          <w:lang w:eastAsia="en-US"/>
        </w:rPr>
        <w:t xml:space="preserve">  11.</w:t>
      </w:r>
      <w:r>
        <w:rPr>
          <w:rFonts w:eastAsia="Calibri"/>
          <w:bCs/>
          <w:lang w:eastAsia="en-US"/>
        </w:rPr>
        <w:t>3</w:t>
      </w:r>
      <w:r w:rsidRPr="005D516F">
        <w:rPr>
          <w:rFonts w:eastAsia="Calibri"/>
          <w:bCs/>
          <w:lang w:eastAsia="en-US"/>
        </w:rPr>
        <w:t xml:space="preserve">. apakšpunktu, </w:t>
      </w:r>
      <w:r w:rsidRPr="005D516F">
        <w:rPr>
          <w:rFonts w:eastAsia="Calibri"/>
          <w:lang w:eastAsia="en-US"/>
        </w:rPr>
        <w:t>Dobeles novada dome, atklāti balsojot ar vēlēšanu zīmēm</w:t>
      </w:r>
      <w:r>
        <w:rPr>
          <w:rStyle w:val="NoSpacingChar"/>
        </w:rPr>
        <w:t>,</w:t>
      </w:r>
      <w:r w:rsidRPr="00102744">
        <w:rPr>
          <w:rStyle w:val="NoSpacingChar"/>
        </w:rPr>
        <w:t xml:space="preserve"> </w:t>
      </w:r>
      <w:r w:rsidRPr="005D516F">
        <w:rPr>
          <w:rFonts w:eastAsia="Calibri"/>
          <w:lang w:eastAsia="en-US"/>
        </w:rPr>
        <w:t>NOLEMJ:</w:t>
      </w:r>
    </w:p>
    <w:p w14:paraId="48818427" w14:textId="77777777" w:rsidR="008B5A90" w:rsidRPr="005D516F" w:rsidRDefault="008B5A90" w:rsidP="008B5A90">
      <w:pPr>
        <w:ind w:left="284"/>
        <w:contextualSpacing/>
        <w:jc w:val="both"/>
      </w:pPr>
      <w:r w:rsidRPr="005D516F">
        <w:t xml:space="preserve">1. Iecelt Sandru </w:t>
      </w:r>
      <w:proofErr w:type="spellStart"/>
      <w:r w:rsidRPr="005D516F">
        <w:t>Latišu</w:t>
      </w:r>
      <w:proofErr w:type="spellEnd"/>
      <w:r w:rsidRPr="005D516F">
        <w:t xml:space="preserve"> Dobeles novada </w:t>
      </w:r>
      <w:r>
        <w:t>p</w:t>
      </w:r>
      <w:r w:rsidRPr="005D516F">
        <w:t>ašvaldības administrācijas struktūrvienības - Augstkalnes pagasta pārvaldes ar Bukaišu klientu apkalpošanas punktu vadītājas</w:t>
      </w:r>
      <w:r w:rsidRPr="005D516F">
        <w:rPr>
          <w:color w:val="000000"/>
        </w:rPr>
        <w:t xml:space="preserve"> </w:t>
      </w:r>
      <w:r w:rsidRPr="005D516F">
        <w:t>amatā.</w:t>
      </w:r>
    </w:p>
    <w:p w14:paraId="2BB79A2B" w14:textId="77777777" w:rsidR="008B5A90" w:rsidRPr="005D516F" w:rsidRDefault="008B5A90" w:rsidP="008B5A90">
      <w:pPr>
        <w:ind w:left="284"/>
        <w:contextualSpacing/>
        <w:jc w:val="both"/>
      </w:pPr>
      <w:r w:rsidRPr="005D516F">
        <w:t xml:space="preserve">2. Noteikt, ka Sandra </w:t>
      </w:r>
      <w:proofErr w:type="spellStart"/>
      <w:r w:rsidRPr="005D516F">
        <w:t>Latiša</w:t>
      </w:r>
      <w:proofErr w:type="spellEnd"/>
      <w:r w:rsidRPr="005D516F">
        <w:t xml:space="preserve"> lēmuma 1.punktā noteiktos pienākumus uzsāk pildīt ar 2022.gada 1.janvāri.</w:t>
      </w:r>
    </w:p>
    <w:p w14:paraId="3DA240D5" w14:textId="77777777" w:rsidR="008B5A90" w:rsidRDefault="008B5A90" w:rsidP="008B5A90">
      <w:pPr>
        <w:ind w:firstLine="284"/>
        <w:jc w:val="both"/>
        <w:rPr>
          <w:rFonts w:eastAsia="Calibri"/>
          <w:lang w:eastAsia="en-US"/>
        </w:rPr>
      </w:pPr>
      <w:r w:rsidRPr="005D516F">
        <w:rPr>
          <w:rFonts w:eastAsia="Calibri"/>
          <w:lang w:eastAsia="en-US"/>
        </w:rPr>
        <w:t xml:space="preserve">3. Uzdot Dobeles novada pašvaldības izpilddirektoram Agrim Vilkam pārjaunot Darba līgumu ar Dobeles novada </w:t>
      </w:r>
      <w:r>
        <w:rPr>
          <w:rFonts w:eastAsia="Calibri"/>
          <w:lang w:eastAsia="en-US"/>
        </w:rPr>
        <w:t>p</w:t>
      </w:r>
      <w:r w:rsidRPr="005D516F">
        <w:rPr>
          <w:rFonts w:eastAsia="Calibri"/>
          <w:lang w:eastAsia="en-US"/>
        </w:rPr>
        <w:t xml:space="preserve">ašvaldības administrācijas struktūrvienības - Augstkalnes pagasta pārvaldes ar Bukaišu klientu apkalpošanas punktu vadītāju Sandru </w:t>
      </w:r>
      <w:proofErr w:type="spellStart"/>
      <w:r w:rsidRPr="005D516F">
        <w:rPr>
          <w:rFonts w:eastAsia="Calibri"/>
          <w:lang w:eastAsia="en-US"/>
        </w:rPr>
        <w:t>Latišu</w:t>
      </w:r>
      <w:proofErr w:type="spellEnd"/>
      <w:r w:rsidRPr="005D516F">
        <w:rPr>
          <w:rFonts w:eastAsia="Calibri"/>
          <w:lang w:eastAsia="en-US"/>
        </w:rPr>
        <w:t>.</w:t>
      </w:r>
    </w:p>
    <w:p w14:paraId="149E03B9" w14:textId="77777777" w:rsidR="008B5A90" w:rsidRDefault="008B5A90" w:rsidP="008B5A90">
      <w:pPr>
        <w:ind w:firstLine="284"/>
        <w:jc w:val="both"/>
        <w:rPr>
          <w:rFonts w:eastAsia="Calibri"/>
          <w:lang w:eastAsia="en-US"/>
        </w:rPr>
      </w:pPr>
    </w:p>
    <w:p w14:paraId="0D01899B" w14:textId="77777777" w:rsidR="008B5A90" w:rsidRPr="005D516F" w:rsidRDefault="008B5A90" w:rsidP="008B5A90">
      <w:pPr>
        <w:ind w:firstLine="284"/>
        <w:jc w:val="both"/>
        <w:rPr>
          <w:rFonts w:eastAsia="Calibri"/>
          <w:lang w:eastAsia="en-US"/>
        </w:rPr>
      </w:pPr>
    </w:p>
    <w:p w14:paraId="0F08B808" w14:textId="77777777" w:rsidR="008B5A90" w:rsidRPr="005D516F" w:rsidRDefault="008B5A90" w:rsidP="008B5A90">
      <w:pPr>
        <w:widowControl w:val="0"/>
        <w:suppressAutoHyphens/>
        <w:rPr>
          <w:rFonts w:eastAsia="Lucida Sans Unicode"/>
          <w:kern w:val="1"/>
          <w:lang w:eastAsia="en-US"/>
        </w:rPr>
      </w:pPr>
      <w:r w:rsidRPr="005D516F">
        <w:rPr>
          <w:rFonts w:eastAsia="Lucida Sans Unicode"/>
          <w:kern w:val="1"/>
          <w:lang w:eastAsia="en-US"/>
        </w:rPr>
        <w:t>Domes priekšsēdētājs</w:t>
      </w:r>
      <w:r w:rsidRPr="005D516F">
        <w:rPr>
          <w:rFonts w:eastAsia="Lucida Sans Unicode"/>
          <w:kern w:val="1"/>
          <w:lang w:eastAsia="en-US"/>
        </w:rPr>
        <w:tab/>
      </w:r>
      <w:r w:rsidRPr="005D516F">
        <w:rPr>
          <w:rFonts w:eastAsia="Lucida Sans Unicode"/>
          <w:kern w:val="1"/>
          <w:lang w:eastAsia="en-US"/>
        </w:rPr>
        <w:tab/>
      </w:r>
      <w:r w:rsidRPr="005D516F">
        <w:rPr>
          <w:rFonts w:eastAsia="Lucida Sans Unicode"/>
          <w:kern w:val="1"/>
          <w:lang w:eastAsia="en-US"/>
        </w:rPr>
        <w:tab/>
      </w:r>
      <w:r w:rsidRPr="005D516F">
        <w:rPr>
          <w:rFonts w:eastAsia="Lucida Sans Unicode"/>
          <w:kern w:val="1"/>
          <w:lang w:eastAsia="en-US"/>
        </w:rPr>
        <w:tab/>
      </w:r>
      <w:r w:rsidRPr="005D516F">
        <w:rPr>
          <w:rFonts w:eastAsia="Lucida Sans Unicode"/>
          <w:kern w:val="1"/>
          <w:lang w:eastAsia="en-US"/>
        </w:rPr>
        <w:tab/>
      </w:r>
      <w:r w:rsidRPr="005D516F">
        <w:rPr>
          <w:rFonts w:eastAsia="Lucida Sans Unicode"/>
          <w:kern w:val="1"/>
          <w:lang w:eastAsia="en-US"/>
        </w:rPr>
        <w:tab/>
      </w:r>
      <w:r w:rsidRPr="005D516F">
        <w:rPr>
          <w:rFonts w:eastAsia="Lucida Sans Unicode"/>
          <w:kern w:val="1"/>
          <w:lang w:eastAsia="en-US"/>
        </w:rPr>
        <w:tab/>
      </w:r>
      <w:r w:rsidRPr="005D516F">
        <w:rPr>
          <w:rFonts w:eastAsia="Lucida Sans Unicode"/>
          <w:kern w:val="1"/>
          <w:lang w:eastAsia="en-US"/>
        </w:rPr>
        <w:tab/>
      </w:r>
      <w:r w:rsidRPr="005D516F">
        <w:rPr>
          <w:rFonts w:eastAsia="Lucida Sans Unicode"/>
          <w:kern w:val="1"/>
          <w:lang w:eastAsia="en-US"/>
        </w:rPr>
        <w:tab/>
      </w:r>
      <w:r>
        <w:rPr>
          <w:rFonts w:eastAsia="Lucida Sans Unicode"/>
          <w:kern w:val="1"/>
          <w:lang w:eastAsia="en-US"/>
        </w:rPr>
        <w:t xml:space="preserve">          </w:t>
      </w:r>
      <w:proofErr w:type="spellStart"/>
      <w:r w:rsidRPr="005D516F">
        <w:rPr>
          <w:rFonts w:eastAsia="Lucida Sans Unicode"/>
          <w:kern w:val="1"/>
          <w:lang w:eastAsia="en-US"/>
        </w:rPr>
        <w:t>I.Gorskis</w:t>
      </w:r>
      <w:proofErr w:type="spellEnd"/>
    </w:p>
    <w:p w14:paraId="5C88D1A3" w14:textId="77777777" w:rsidR="008B5A90" w:rsidRDefault="008B5A90" w:rsidP="008B5A90">
      <w:pPr>
        <w:widowControl w:val="0"/>
        <w:suppressAutoHyphens/>
        <w:jc w:val="both"/>
        <w:rPr>
          <w:rFonts w:eastAsiaTheme="minorHAnsi"/>
          <w:bCs/>
          <w:color w:val="000000"/>
        </w:rPr>
      </w:pPr>
      <w:r>
        <w:rPr>
          <w:rFonts w:eastAsiaTheme="minorHAnsi"/>
          <w:bCs/>
          <w:color w:val="000000"/>
        </w:rPr>
        <w:br w:type="page"/>
      </w:r>
    </w:p>
    <w:p w14:paraId="07DF460A" w14:textId="77777777" w:rsidR="008B5A90" w:rsidRPr="005D516F" w:rsidRDefault="008B5A90" w:rsidP="008B5A90">
      <w:pPr>
        <w:jc w:val="both"/>
        <w:rPr>
          <w:rFonts w:eastAsia="Calibri"/>
          <w:lang w:eastAsia="en-US"/>
        </w:rPr>
      </w:pPr>
    </w:p>
    <w:p w14:paraId="1B8EAFB9" w14:textId="77777777" w:rsidR="008B5A90" w:rsidRPr="00D76BB1" w:rsidRDefault="008B5A90" w:rsidP="008B5A90">
      <w:pPr>
        <w:tabs>
          <w:tab w:val="left" w:pos="-24212"/>
        </w:tabs>
        <w:spacing w:after="160" w:line="259" w:lineRule="auto"/>
        <w:jc w:val="center"/>
        <w:rPr>
          <w:rFonts w:eastAsia="Calibri"/>
          <w:sz w:val="20"/>
          <w:szCs w:val="20"/>
          <w:lang w:eastAsia="en-US"/>
        </w:rPr>
      </w:pPr>
      <w:r w:rsidRPr="00D76BB1">
        <w:rPr>
          <w:rFonts w:eastAsia="Calibri"/>
          <w:noProof/>
          <w:sz w:val="20"/>
          <w:szCs w:val="20"/>
        </w:rPr>
        <w:drawing>
          <wp:inline distT="0" distB="0" distL="0" distR="0" wp14:anchorId="25372730" wp14:editId="4FE7348D">
            <wp:extent cx="676275" cy="752475"/>
            <wp:effectExtent l="0" t="0" r="9525" b="9525"/>
            <wp:docPr id="28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F807A0" w14:textId="77777777" w:rsidR="008B5A90" w:rsidRPr="00D76BB1" w:rsidRDefault="008B5A90" w:rsidP="008B5A90">
      <w:pPr>
        <w:tabs>
          <w:tab w:val="center" w:pos="4320"/>
          <w:tab w:val="right" w:pos="8640"/>
        </w:tabs>
        <w:jc w:val="center"/>
        <w:rPr>
          <w:sz w:val="20"/>
          <w:szCs w:val="20"/>
          <w:lang w:val="en-US" w:eastAsia="x-none"/>
        </w:rPr>
      </w:pPr>
      <w:r w:rsidRPr="00D76BB1">
        <w:rPr>
          <w:sz w:val="20"/>
          <w:szCs w:val="20"/>
          <w:lang w:val="en-US" w:eastAsia="x-none"/>
        </w:rPr>
        <w:t>LATVIJAS REPUBLIKA</w:t>
      </w:r>
    </w:p>
    <w:p w14:paraId="0549608B" w14:textId="77777777" w:rsidR="008B5A90" w:rsidRPr="00D76BB1" w:rsidRDefault="008B5A90" w:rsidP="008B5A90">
      <w:pPr>
        <w:tabs>
          <w:tab w:val="center" w:pos="4320"/>
          <w:tab w:val="right" w:pos="8640"/>
        </w:tabs>
        <w:jc w:val="center"/>
        <w:rPr>
          <w:b/>
          <w:sz w:val="32"/>
          <w:szCs w:val="32"/>
          <w:lang w:val="en-US" w:eastAsia="x-none"/>
        </w:rPr>
      </w:pPr>
      <w:r w:rsidRPr="00D76BB1">
        <w:rPr>
          <w:b/>
          <w:sz w:val="32"/>
          <w:szCs w:val="32"/>
          <w:lang w:val="en-US" w:eastAsia="x-none"/>
        </w:rPr>
        <w:t>DOBELES NOVADA DOME</w:t>
      </w:r>
    </w:p>
    <w:p w14:paraId="6B0958AF" w14:textId="77777777" w:rsidR="008B5A90" w:rsidRPr="00D76BB1" w:rsidRDefault="008B5A90" w:rsidP="008B5A90">
      <w:pPr>
        <w:tabs>
          <w:tab w:val="center" w:pos="4320"/>
          <w:tab w:val="right" w:pos="8640"/>
        </w:tabs>
        <w:jc w:val="center"/>
        <w:rPr>
          <w:sz w:val="16"/>
          <w:szCs w:val="16"/>
          <w:lang w:val="en-US" w:eastAsia="x-none"/>
        </w:rPr>
      </w:pPr>
      <w:proofErr w:type="spellStart"/>
      <w:r w:rsidRPr="00D76BB1">
        <w:rPr>
          <w:sz w:val="16"/>
          <w:szCs w:val="16"/>
          <w:lang w:val="en-US" w:eastAsia="x-none"/>
        </w:rPr>
        <w:t>Brīvības</w:t>
      </w:r>
      <w:proofErr w:type="spellEnd"/>
      <w:r w:rsidRPr="00D76BB1">
        <w:rPr>
          <w:sz w:val="16"/>
          <w:szCs w:val="16"/>
          <w:lang w:val="en-US" w:eastAsia="x-none"/>
        </w:rPr>
        <w:t xml:space="preserve"> </w:t>
      </w:r>
      <w:proofErr w:type="spellStart"/>
      <w:r w:rsidRPr="00D76BB1">
        <w:rPr>
          <w:sz w:val="16"/>
          <w:szCs w:val="16"/>
          <w:lang w:val="en-US" w:eastAsia="x-none"/>
        </w:rPr>
        <w:t>iela</w:t>
      </w:r>
      <w:proofErr w:type="spellEnd"/>
      <w:r w:rsidRPr="00D76BB1">
        <w:rPr>
          <w:sz w:val="16"/>
          <w:szCs w:val="16"/>
          <w:lang w:val="en-US" w:eastAsia="x-none"/>
        </w:rPr>
        <w:t xml:space="preserve"> 17, </w:t>
      </w:r>
      <w:proofErr w:type="spellStart"/>
      <w:r w:rsidRPr="00D76BB1">
        <w:rPr>
          <w:sz w:val="16"/>
          <w:szCs w:val="16"/>
          <w:lang w:val="en-US" w:eastAsia="x-none"/>
        </w:rPr>
        <w:t>Dobele</w:t>
      </w:r>
      <w:proofErr w:type="spellEnd"/>
      <w:r w:rsidRPr="00D76BB1">
        <w:rPr>
          <w:sz w:val="16"/>
          <w:szCs w:val="16"/>
          <w:lang w:val="en-US" w:eastAsia="x-none"/>
        </w:rPr>
        <w:t xml:space="preserve">, </w:t>
      </w:r>
      <w:proofErr w:type="spellStart"/>
      <w:r w:rsidRPr="00D76BB1">
        <w:rPr>
          <w:sz w:val="16"/>
          <w:szCs w:val="16"/>
          <w:lang w:val="en-US" w:eastAsia="x-none"/>
        </w:rPr>
        <w:t>Dobeles</w:t>
      </w:r>
      <w:proofErr w:type="spellEnd"/>
      <w:r w:rsidRPr="00D76BB1">
        <w:rPr>
          <w:sz w:val="16"/>
          <w:szCs w:val="16"/>
          <w:lang w:val="en-US" w:eastAsia="x-none"/>
        </w:rPr>
        <w:t xml:space="preserve"> </w:t>
      </w:r>
      <w:proofErr w:type="spellStart"/>
      <w:r w:rsidRPr="00D76BB1">
        <w:rPr>
          <w:sz w:val="16"/>
          <w:szCs w:val="16"/>
          <w:lang w:val="en-US" w:eastAsia="x-none"/>
        </w:rPr>
        <w:t>novads</w:t>
      </w:r>
      <w:proofErr w:type="spellEnd"/>
      <w:r w:rsidRPr="00D76BB1">
        <w:rPr>
          <w:sz w:val="16"/>
          <w:szCs w:val="16"/>
          <w:lang w:val="en-US" w:eastAsia="x-none"/>
        </w:rPr>
        <w:t>, LV-3701</w:t>
      </w:r>
    </w:p>
    <w:p w14:paraId="609C2782" w14:textId="77777777" w:rsidR="008B5A90" w:rsidRPr="00D76BB1"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D76BB1">
        <w:rPr>
          <w:sz w:val="16"/>
          <w:szCs w:val="16"/>
          <w:lang w:val="en-US" w:eastAsia="x-none"/>
        </w:rPr>
        <w:t>Tālr</w:t>
      </w:r>
      <w:proofErr w:type="spellEnd"/>
      <w:r w:rsidRPr="00D76BB1">
        <w:rPr>
          <w:sz w:val="16"/>
          <w:szCs w:val="16"/>
          <w:lang w:val="en-US" w:eastAsia="x-none"/>
        </w:rPr>
        <w:t xml:space="preserve">. 63707269, 63700137, 63720940, e-pasts </w:t>
      </w:r>
      <w:hyperlink r:id="rId45" w:history="1">
        <w:r w:rsidRPr="00D76BB1">
          <w:rPr>
            <w:rFonts w:eastAsia="Calibri"/>
            <w:color w:val="000000"/>
            <w:sz w:val="16"/>
            <w:szCs w:val="16"/>
            <w:u w:val="single"/>
            <w:lang w:val="en-US" w:eastAsia="x-none"/>
          </w:rPr>
          <w:t>dome@dobele.lv</w:t>
        </w:r>
      </w:hyperlink>
    </w:p>
    <w:p w14:paraId="61A4A2D5" w14:textId="77777777" w:rsidR="008B5A90" w:rsidRPr="00D76BB1" w:rsidRDefault="008B5A90" w:rsidP="008B5A90">
      <w:pPr>
        <w:suppressAutoHyphens/>
        <w:jc w:val="center"/>
        <w:rPr>
          <w:rFonts w:eastAsia="Calibri"/>
          <w:b/>
          <w:lang w:eastAsia="ar-SA"/>
        </w:rPr>
      </w:pPr>
    </w:p>
    <w:p w14:paraId="0407A1D8" w14:textId="77777777" w:rsidR="008B5A90" w:rsidRPr="00D76BB1" w:rsidRDefault="008B5A90" w:rsidP="008B5A90">
      <w:pPr>
        <w:suppressAutoHyphens/>
        <w:jc w:val="center"/>
        <w:rPr>
          <w:rFonts w:eastAsia="Calibri"/>
          <w:b/>
          <w:lang w:eastAsia="ar-SA"/>
        </w:rPr>
      </w:pPr>
      <w:r w:rsidRPr="00D76BB1">
        <w:rPr>
          <w:rFonts w:eastAsia="Calibri"/>
          <w:b/>
          <w:lang w:eastAsia="ar-SA"/>
        </w:rPr>
        <w:t>LĒMUMS</w:t>
      </w:r>
    </w:p>
    <w:p w14:paraId="33D8947E" w14:textId="77777777" w:rsidR="008B5A90" w:rsidRPr="00D76BB1" w:rsidRDefault="008B5A90" w:rsidP="008B5A90">
      <w:pPr>
        <w:suppressAutoHyphens/>
        <w:jc w:val="center"/>
        <w:rPr>
          <w:rFonts w:eastAsia="Calibri"/>
          <w:b/>
          <w:lang w:eastAsia="ar-SA"/>
        </w:rPr>
      </w:pPr>
      <w:r w:rsidRPr="00D76BB1">
        <w:rPr>
          <w:rFonts w:eastAsia="Calibri"/>
          <w:b/>
          <w:lang w:eastAsia="ar-SA"/>
        </w:rPr>
        <w:t>Dobelē</w:t>
      </w:r>
    </w:p>
    <w:p w14:paraId="16C56205" w14:textId="77777777" w:rsidR="008B5A90" w:rsidRPr="00D76BB1" w:rsidRDefault="008B5A90" w:rsidP="008B5A90">
      <w:pPr>
        <w:tabs>
          <w:tab w:val="center" w:pos="4153"/>
          <w:tab w:val="right" w:pos="8306"/>
        </w:tabs>
        <w:jc w:val="both"/>
        <w:rPr>
          <w:color w:val="000000"/>
          <w:lang w:eastAsia="en-US"/>
        </w:rPr>
      </w:pPr>
    </w:p>
    <w:p w14:paraId="2D4E0ECB" w14:textId="77777777" w:rsidR="008B5A90" w:rsidRPr="00D76BB1" w:rsidRDefault="008B5A90" w:rsidP="008B5A90">
      <w:pPr>
        <w:tabs>
          <w:tab w:val="center" w:pos="4320"/>
          <w:tab w:val="right" w:pos="9498"/>
        </w:tabs>
        <w:rPr>
          <w:color w:val="000000"/>
          <w:lang w:val="en-US" w:eastAsia="x-none"/>
        </w:rPr>
      </w:pPr>
      <w:r w:rsidRPr="00D76BB1">
        <w:rPr>
          <w:b/>
          <w:szCs w:val="20"/>
          <w:lang w:val="en-US" w:eastAsia="x-none"/>
        </w:rPr>
        <w:t>2021. </w:t>
      </w:r>
      <w:proofErr w:type="spellStart"/>
      <w:r w:rsidRPr="00D76BB1">
        <w:rPr>
          <w:b/>
          <w:szCs w:val="20"/>
          <w:lang w:val="en-US" w:eastAsia="x-none"/>
        </w:rPr>
        <w:t>gada</w:t>
      </w:r>
      <w:proofErr w:type="spellEnd"/>
      <w:r w:rsidRPr="00D76BB1">
        <w:rPr>
          <w:b/>
          <w:szCs w:val="20"/>
          <w:lang w:val="en-US" w:eastAsia="x-none"/>
        </w:rPr>
        <w:t xml:space="preserve"> </w:t>
      </w:r>
      <w:r>
        <w:rPr>
          <w:b/>
          <w:szCs w:val="20"/>
          <w:lang w:val="en-US" w:eastAsia="x-none"/>
        </w:rPr>
        <w:t>29</w:t>
      </w:r>
      <w:r w:rsidRPr="00D76BB1">
        <w:rPr>
          <w:b/>
          <w:szCs w:val="20"/>
          <w:lang w:val="en-US" w:eastAsia="x-none"/>
        </w:rPr>
        <w:t>. </w:t>
      </w:r>
      <w:proofErr w:type="spellStart"/>
      <w:r w:rsidRPr="00D76BB1">
        <w:rPr>
          <w:b/>
          <w:szCs w:val="20"/>
          <w:lang w:val="en-US" w:eastAsia="x-none"/>
        </w:rPr>
        <w:t>decembrī</w:t>
      </w:r>
      <w:proofErr w:type="spellEnd"/>
      <w:r w:rsidRPr="00D76BB1">
        <w:rPr>
          <w:b/>
          <w:szCs w:val="20"/>
          <w:lang w:val="en-US" w:eastAsia="x-none"/>
        </w:rPr>
        <w:tab/>
      </w:r>
      <w:r w:rsidRPr="00D76BB1">
        <w:rPr>
          <w:b/>
          <w:szCs w:val="20"/>
          <w:lang w:val="en-US" w:eastAsia="x-none"/>
        </w:rPr>
        <w:tab/>
      </w:r>
      <w:r w:rsidRPr="00D76BB1">
        <w:rPr>
          <w:b/>
          <w:color w:val="000000"/>
          <w:lang w:val="en-US" w:eastAsia="x-none"/>
        </w:rPr>
        <w:t>Nr.</w:t>
      </w:r>
      <w:r>
        <w:rPr>
          <w:b/>
          <w:color w:val="000000"/>
          <w:lang w:val="en-US" w:eastAsia="x-none"/>
        </w:rPr>
        <w:t>326</w:t>
      </w:r>
      <w:r w:rsidRPr="00D76BB1">
        <w:rPr>
          <w:b/>
          <w:color w:val="000000"/>
          <w:lang w:val="en-US" w:eastAsia="x-none"/>
        </w:rPr>
        <w:t>/</w:t>
      </w:r>
      <w:r>
        <w:rPr>
          <w:b/>
          <w:color w:val="000000"/>
          <w:lang w:val="en-US" w:eastAsia="x-none"/>
        </w:rPr>
        <w:t>19</w:t>
      </w:r>
    </w:p>
    <w:p w14:paraId="269A4555" w14:textId="77777777" w:rsidR="008B5A90" w:rsidRPr="00D76BB1" w:rsidRDefault="008B5A90" w:rsidP="008B5A90">
      <w:pPr>
        <w:tabs>
          <w:tab w:val="center" w:pos="4320"/>
          <w:tab w:val="right" w:pos="8640"/>
        </w:tabs>
        <w:jc w:val="right"/>
        <w:rPr>
          <w:color w:val="000000"/>
          <w:lang w:val="en-US" w:eastAsia="x-none"/>
        </w:rPr>
      </w:pPr>
      <w:r w:rsidRPr="00D76BB1">
        <w:rPr>
          <w:color w:val="000000"/>
          <w:lang w:val="en-US" w:eastAsia="x-none"/>
        </w:rPr>
        <w:t>(prot.Nr.</w:t>
      </w:r>
      <w:r>
        <w:rPr>
          <w:color w:val="000000"/>
          <w:lang w:val="en-US" w:eastAsia="x-none"/>
        </w:rPr>
        <w:t>19</w:t>
      </w:r>
      <w:r w:rsidRPr="00D76BB1">
        <w:rPr>
          <w:color w:val="000000"/>
          <w:lang w:val="en-US" w:eastAsia="x-none"/>
        </w:rPr>
        <w:t xml:space="preserve">, </w:t>
      </w:r>
      <w:proofErr w:type="gramStart"/>
      <w:r>
        <w:rPr>
          <w:color w:val="000000"/>
          <w:lang w:val="en-US" w:eastAsia="x-none"/>
        </w:rPr>
        <w:t>16</w:t>
      </w:r>
      <w:r w:rsidRPr="00D76BB1">
        <w:rPr>
          <w:color w:val="000000"/>
          <w:lang w:val="en-US" w:eastAsia="x-none"/>
        </w:rPr>
        <w:t>.§</w:t>
      </w:r>
      <w:proofErr w:type="gramEnd"/>
      <w:r w:rsidRPr="00D76BB1">
        <w:rPr>
          <w:color w:val="000000"/>
          <w:lang w:val="en-US" w:eastAsia="x-none"/>
        </w:rPr>
        <w:t>)</w:t>
      </w:r>
    </w:p>
    <w:p w14:paraId="0762A194" w14:textId="77777777" w:rsidR="008B5A90" w:rsidRPr="00D76BB1" w:rsidRDefault="008B5A90" w:rsidP="008B5A90">
      <w:pPr>
        <w:spacing w:after="160" w:line="259" w:lineRule="auto"/>
        <w:jc w:val="center"/>
        <w:rPr>
          <w:rFonts w:eastAsia="Calibri"/>
          <w:b/>
          <w:bCs/>
          <w:u w:val="single"/>
          <w:lang w:eastAsia="en-US"/>
        </w:rPr>
      </w:pPr>
    </w:p>
    <w:p w14:paraId="6DDD5A1E" w14:textId="77777777" w:rsidR="008B5A90" w:rsidRPr="00D76BB1" w:rsidRDefault="008B5A90" w:rsidP="008B5A90">
      <w:pPr>
        <w:jc w:val="center"/>
        <w:rPr>
          <w:rFonts w:eastAsia="Calibri"/>
          <w:b/>
          <w:bCs/>
          <w:u w:val="single"/>
          <w:lang w:eastAsia="en-US"/>
        </w:rPr>
      </w:pPr>
      <w:r w:rsidRPr="00D76BB1">
        <w:rPr>
          <w:rFonts w:eastAsia="Calibri"/>
          <w:b/>
          <w:bCs/>
          <w:u w:val="single"/>
          <w:lang w:eastAsia="en-US"/>
        </w:rPr>
        <w:t>Par Auru pagasta pārvaldes vadītāja</w:t>
      </w:r>
      <w:r w:rsidRPr="00D76BB1">
        <w:rPr>
          <w:rFonts w:eastAsia="Calibri"/>
          <w:u w:val="single"/>
          <w:lang w:eastAsia="en-US"/>
        </w:rPr>
        <w:t xml:space="preserve"> </w:t>
      </w:r>
      <w:r w:rsidRPr="00D76BB1">
        <w:rPr>
          <w:rFonts w:eastAsia="Calibri"/>
          <w:b/>
          <w:bCs/>
          <w:u w:val="single"/>
          <w:lang w:eastAsia="en-US"/>
        </w:rPr>
        <w:t>iecelšanu amatā</w:t>
      </w:r>
    </w:p>
    <w:p w14:paraId="5FD7294E" w14:textId="77777777" w:rsidR="008B5A90" w:rsidRPr="00D76BB1" w:rsidRDefault="008B5A90" w:rsidP="008B5A90">
      <w:pPr>
        <w:jc w:val="center"/>
        <w:rPr>
          <w:rFonts w:eastAsia="Calibri"/>
          <w:b/>
          <w:bCs/>
          <w:u w:val="single"/>
          <w:lang w:eastAsia="en-US"/>
        </w:rPr>
      </w:pPr>
    </w:p>
    <w:p w14:paraId="5C5891A4" w14:textId="77777777" w:rsidR="008B5A90" w:rsidRPr="00D76BB1" w:rsidRDefault="008B5A90" w:rsidP="008B5A90">
      <w:pPr>
        <w:ind w:firstLine="720"/>
        <w:jc w:val="both"/>
        <w:rPr>
          <w:rFonts w:eastAsia="Calibri"/>
          <w:lang w:eastAsia="en-US"/>
        </w:rPr>
      </w:pPr>
      <w:r w:rsidRPr="00D76BB1">
        <w:rPr>
          <w:rFonts w:eastAsia="Calibri"/>
          <w:bCs/>
          <w:lang w:eastAsia="en-US"/>
        </w:rPr>
        <w:t>Dobeles</w:t>
      </w:r>
      <w:r w:rsidRPr="00D76BB1">
        <w:rPr>
          <w:rFonts w:eastAsia="Calibri"/>
          <w:lang w:eastAsia="en-US"/>
        </w:rPr>
        <w:t xml:space="preserve"> novada pašvaldības 2021.</w:t>
      </w:r>
      <w:r w:rsidRPr="00D76BB1">
        <w:rPr>
          <w:rFonts w:eastAsia="Calibri"/>
          <w:bCs/>
          <w:lang w:eastAsia="en-US"/>
        </w:rPr>
        <w:t>gada 19.jūlija</w:t>
      </w:r>
      <w:r w:rsidRPr="00D76BB1">
        <w:rPr>
          <w:rFonts w:eastAsia="Calibri"/>
          <w:lang w:eastAsia="en-US"/>
        </w:rPr>
        <w:t xml:space="preserve"> saistoš</w:t>
      </w:r>
      <w:r w:rsidRPr="00D76BB1">
        <w:rPr>
          <w:rFonts w:eastAsia="Calibri"/>
          <w:bCs/>
          <w:lang w:eastAsia="en-US"/>
        </w:rPr>
        <w:t>o</w:t>
      </w:r>
      <w:r w:rsidRPr="00D76BB1">
        <w:rPr>
          <w:rFonts w:eastAsia="Calibri"/>
          <w:lang w:eastAsia="en-US"/>
        </w:rPr>
        <w:t xml:space="preserve"> noteikum</w:t>
      </w:r>
      <w:r w:rsidRPr="00D76BB1">
        <w:rPr>
          <w:rFonts w:eastAsia="Calibri"/>
          <w:bCs/>
          <w:lang w:eastAsia="en-US"/>
        </w:rPr>
        <w:t>u</w:t>
      </w:r>
      <w:r w:rsidRPr="00D76BB1">
        <w:rPr>
          <w:rFonts w:eastAsia="Calibri"/>
          <w:lang w:eastAsia="en-US"/>
        </w:rPr>
        <w:t xml:space="preserve"> Nr.1 “</w:t>
      </w:r>
      <w:r w:rsidRPr="00D76BB1">
        <w:rPr>
          <w:rFonts w:eastAsia="Calibri"/>
          <w:bCs/>
          <w:lang w:eastAsia="en-US"/>
        </w:rPr>
        <w:t>Dobeles</w:t>
      </w:r>
      <w:r w:rsidRPr="00D76BB1">
        <w:rPr>
          <w:rFonts w:eastAsia="Calibri"/>
          <w:lang w:eastAsia="en-US"/>
        </w:rPr>
        <w:t xml:space="preserve"> novada pašvaldības nolikums” (turpmāk – nolikums) 11.punkts nosaka, ka  pašvaldības sniegto pakalpojumu pieejamību pašvaldības teritoriālajās vienībās nodrošina </w:t>
      </w:r>
      <w:r>
        <w:rPr>
          <w:rFonts w:eastAsia="Calibri"/>
          <w:lang w:eastAsia="en-US"/>
        </w:rPr>
        <w:t>p</w:t>
      </w:r>
      <w:r w:rsidRPr="00D76BB1">
        <w:rPr>
          <w:rFonts w:eastAsia="Calibri"/>
          <w:lang w:eastAsia="en-US"/>
        </w:rPr>
        <w:t xml:space="preserve">ašvaldības administrācijas struktūrvienības – pilsētas un pagastu pārvaldes, tajā skaitā arī Auru pagasta pārvalde. </w:t>
      </w:r>
    </w:p>
    <w:p w14:paraId="4CD82787" w14:textId="77777777" w:rsidR="008B5A90" w:rsidRPr="00D76BB1" w:rsidRDefault="008B5A90" w:rsidP="008B5A90">
      <w:pPr>
        <w:ind w:firstLine="720"/>
        <w:jc w:val="both"/>
        <w:rPr>
          <w:rFonts w:eastAsia="Calibri"/>
          <w:lang w:eastAsia="en-US"/>
        </w:rPr>
      </w:pPr>
      <w:r w:rsidRPr="00D76BB1">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1B7155EA" w14:textId="77777777" w:rsidR="008B5A90" w:rsidRPr="00D76BB1" w:rsidRDefault="008B5A90" w:rsidP="008B5A90">
      <w:pPr>
        <w:ind w:firstLine="720"/>
        <w:jc w:val="both"/>
        <w:rPr>
          <w:rFonts w:eastAsia="Calibri"/>
          <w:lang w:eastAsia="en-US"/>
        </w:rPr>
      </w:pPr>
      <w:r w:rsidRPr="00D76BB1">
        <w:rPr>
          <w:rFonts w:eastAsia="Calibri"/>
          <w:lang w:eastAsia="en-US"/>
        </w:rPr>
        <w:t>Jānis Ozoliņš ilgstoši pildījis bijušās Dobeles novada pašvaldības Auru pagasta pārvaldes vadītāja amatu</w:t>
      </w:r>
      <w:r w:rsidRPr="00D76BB1">
        <w:rPr>
          <w:rFonts w:eastAsia="Calibri"/>
          <w:color w:val="000000"/>
          <w:lang w:eastAsia="en-US"/>
        </w:rPr>
        <w:t>,</w:t>
      </w:r>
      <w:r w:rsidRPr="00D76BB1">
        <w:rPr>
          <w:rFonts w:eastAsia="Calibri"/>
          <w:lang w:eastAsia="en-US"/>
        </w:rPr>
        <w:t xml:space="preserve"> tādēļ </w:t>
      </w:r>
      <w:proofErr w:type="spellStart"/>
      <w:r w:rsidRPr="00D76BB1">
        <w:rPr>
          <w:rFonts w:eastAsia="Calibri"/>
          <w:lang w:eastAsia="en-US"/>
        </w:rPr>
        <w:t>J.Ozoliņš</w:t>
      </w:r>
      <w:proofErr w:type="spellEnd"/>
      <w:r w:rsidRPr="00D76BB1">
        <w:rPr>
          <w:rFonts w:eastAsia="Calibri"/>
          <w:lang w:eastAsia="en-US"/>
        </w:rPr>
        <w:t xml:space="preserve"> ir atzīstams par piemērotu kandidātu Dobeles novada </w:t>
      </w:r>
      <w:r>
        <w:rPr>
          <w:rFonts w:eastAsia="Calibri"/>
          <w:lang w:eastAsia="en-US"/>
        </w:rPr>
        <w:t>p</w:t>
      </w:r>
      <w:r w:rsidRPr="00D76BB1">
        <w:rPr>
          <w:rFonts w:eastAsia="Calibri"/>
          <w:lang w:eastAsia="en-US"/>
        </w:rPr>
        <w:t>ašvaldības administrācijas struktūrvienības -Auru pagasta pārvaldes vadītāja</w:t>
      </w:r>
      <w:r w:rsidRPr="00D76BB1">
        <w:rPr>
          <w:rFonts w:eastAsia="Calibri"/>
          <w:color w:val="000000"/>
          <w:lang w:eastAsia="en-US"/>
        </w:rPr>
        <w:t xml:space="preserve"> </w:t>
      </w:r>
      <w:r w:rsidRPr="00D76BB1">
        <w:rPr>
          <w:rFonts w:eastAsia="Calibri"/>
          <w:lang w:eastAsia="en-US"/>
        </w:rPr>
        <w:t>amatam.</w:t>
      </w:r>
    </w:p>
    <w:p w14:paraId="65F9ACC0" w14:textId="77777777" w:rsidR="008B5A90" w:rsidRPr="00D76BB1" w:rsidRDefault="008B5A90" w:rsidP="008B5A90">
      <w:pPr>
        <w:ind w:firstLine="720"/>
        <w:jc w:val="both"/>
        <w:rPr>
          <w:rFonts w:eastAsia="Calibri"/>
          <w:lang w:eastAsia="en-US"/>
        </w:rPr>
      </w:pPr>
      <w:r w:rsidRPr="00D76BB1">
        <w:rPr>
          <w:rFonts w:eastAsia="Calibri"/>
          <w:lang w:eastAsia="en-US"/>
        </w:rPr>
        <w:t>Pamatojoties uz minēto</w:t>
      </w:r>
      <w:r>
        <w:rPr>
          <w:rFonts w:eastAsia="Calibri"/>
          <w:lang w:eastAsia="en-US"/>
        </w:rPr>
        <w:t>,</w:t>
      </w:r>
      <w:r w:rsidRPr="00D76BB1">
        <w:rPr>
          <w:rFonts w:eastAsia="Calibri"/>
          <w:lang w:eastAsia="en-US"/>
        </w:rPr>
        <w:t xml:space="preserve"> Dobeles novada pašvaldības izpilddirektors ierosina domei iecelt Jāni Ozoliņu Dobeles novada </w:t>
      </w:r>
      <w:r>
        <w:rPr>
          <w:rFonts w:eastAsia="Calibri"/>
          <w:lang w:eastAsia="en-US"/>
        </w:rPr>
        <w:t>p</w:t>
      </w:r>
      <w:r w:rsidRPr="00D76BB1">
        <w:rPr>
          <w:rFonts w:eastAsia="Calibri"/>
          <w:lang w:eastAsia="en-US"/>
        </w:rPr>
        <w:t>ašvaldības administrācijas struktūrvienības -Auru pagasta pārvaldes vadītāja amatā, atklāti balsojot ar vēlēšanu zīmēm.</w:t>
      </w:r>
    </w:p>
    <w:p w14:paraId="36652B2D" w14:textId="77777777" w:rsidR="008B5A90" w:rsidRPr="00D76BB1" w:rsidRDefault="008B5A90" w:rsidP="008B5A90">
      <w:pPr>
        <w:ind w:firstLine="284"/>
        <w:jc w:val="both"/>
        <w:rPr>
          <w:rFonts w:eastAsia="Calibri"/>
          <w:lang w:eastAsia="en-US"/>
        </w:rPr>
      </w:pPr>
      <w:r w:rsidRPr="00D76BB1">
        <w:rPr>
          <w:rFonts w:eastAsia="Calibri"/>
          <w:lang w:eastAsia="en-US"/>
        </w:rPr>
        <w:t xml:space="preserve">Pamatojoties uz likuma “Par pašvaldībām” 21.panta pirmās daļas 9.punktu, 40.panta pirmo un ceturto daļu,  </w:t>
      </w:r>
      <w:r w:rsidRPr="00D76BB1">
        <w:rPr>
          <w:rFonts w:eastAsia="Calibri"/>
          <w:bCs/>
          <w:lang w:eastAsia="en-US"/>
        </w:rPr>
        <w:t>Dobeles</w:t>
      </w:r>
      <w:r w:rsidRPr="00D76BB1">
        <w:rPr>
          <w:rFonts w:eastAsia="Calibri"/>
          <w:lang w:eastAsia="en-US"/>
        </w:rPr>
        <w:t xml:space="preserve"> novada pašvaldības 2021.</w:t>
      </w:r>
      <w:r w:rsidRPr="00D76BB1">
        <w:rPr>
          <w:rFonts w:eastAsia="Calibri"/>
          <w:bCs/>
          <w:lang w:eastAsia="en-US"/>
        </w:rPr>
        <w:t>gada 19.jūlija</w:t>
      </w:r>
      <w:r w:rsidRPr="00D76BB1">
        <w:rPr>
          <w:rFonts w:eastAsia="Calibri"/>
          <w:lang w:eastAsia="en-US"/>
        </w:rPr>
        <w:t xml:space="preserve"> saistoš</w:t>
      </w:r>
      <w:r w:rsidRPr="00D76BB1">
        <w:rPr>
          <w:rFonts w:eastAsia="Calibri"/>
          <w:bCs/>
          <w:lang w:eastAsia="en-US"/>
        </w:rPr>
        <w:t>o</w:t>
      </w:r>
      <w:r w:rsidRPr="00D76BB1">
        <w:rPr>
          <w:rFonts w:eastAsia="Calibri"/>
          <w:lang w:eastAsia="en-US"/>
        </w:rPr>
        <w:t xml:space="preserve"> noteikum</w:t>
      </w:r>
      <w:r w:rsidRPr="00D76BB1">
        <w:rPr>
          <w:rFonts w:eastAsia="Calibri"/>
          <w:bCs/>
          <w:lang w:eastAsia="en-US"/>
        </w:rPr>
        <w:t>u</w:t>
      </w:r>
      <w:r w:rsidRPr="00D76BB1">
        <w:rPr>
          <w:rFonts w:eastAsia="Calibri"/>
          <w:lang w:eastAsia="en-US"/>
        </w:rPr>
        <w:t xml:space="preserve"> Nr.1 “</w:t>
      </w:r>
      <w:r w:rsidRPr="00D76BB1">
        <w:rPr>
          <w:rFonts w:eastAsia="Calibri"/>
          <w:bCs/>
          <w:lang w:eastAsia="en-US"/>
        </w:rPr>
        <w:t>Dobeles</w:t>
      </w:r>
      <w:r w:rsidRPr="00D76BB1">
        <w:rPr>
          <w:rFonts w:eastAsia="Calibri"/>
          <w:lang w:eastAsia="en-US"/>
        </w:rPr>
        <w:t xml:space="preserve"> novada pašvaldības nolikums”</w:t>
      </w:r>
      <w:r>
        <w:rPr>
          <w:rFonts w:eastAsia="Calibri"/>
          <w:bCs/>
          <w:lang w:eastAsia="en-US"/>
        </w:rPr>
        <w:t xml:space="preserve">  11.</w:t>
      </w:r>
      <w:r w:rsidRPr="00D76BB1">
        <w:rPr>
          <w:rFonts w:eastAsia="Calibri"/>
          <w:bCs/>
          <w:lang w:eastAsia="en-US"/>
        </w:rPr>
        <w:t xml:space="preserve">4. apakšpunktu, </w:t>
      </w:r>
      <w:r w:rsidRPr="00D76BB1">
        <w:rPr>
          <w:rFonts w:eastAsia="Calibri"/>
          <w:lang w:eastAsia="en-US"/>
        </w:rPr>
        <w:t>Dobeles novada dome, atklāti balsojot ar vēlēšanu zīmēm</w:t>
      </w:r>
      <w:r>
        <w:rPr>
          <w:rStyle w:val="NoSpacingChar"/>
        </w:rPr>
        <w:t>,</w:t>
      </w:r>
      <w:r w:rsidRPr="00102744">
        <w:rPr>
          <w:rStyle w:val="NoSpacingChar"/>
        </w:rPr>
        <w:t xml:space="preserve"> </w:t>
      </w:r>
      <w:r w:rsidRPr="00D76BB1">
        <w:rPr>
          <w:rFonts w:eastAsia="Calibri"/>
          <w:lang w:eastAsia="en-US"/>
        </w:rPr>
        <w:t xml:space="preserve"> NOLEMJ:</w:t>
      </w:r>
    </w:p>
    <w:p w14:paraId="623626A0" w14:textId="77777777" w:rsidR="008B5A90" w:rsidRPr="00D76BB1" w:rsidRDefault="008B5A90" w:rsidP="008B5A90">
      <w:pPr>
        <w:ind w:left="284"/>
        <w:contextualSpacing/>
        <w:jc w:val="both"/>
      </w:pPr>
      <w:r w:rsidRPr="00D76BB1">
        <w:t xml:space="preserve">1. Iecelt Jāni Ozoliņu Dobeles novada </w:t>
      </w:r>
      <w:r>
        <w:t>p</w:t>
      </w:r>
      <w:r w:rsidRPr="00D76BB1">
        <w:t>ašvaldības administrācijas struktūrvienības -</w:t>
      </w:r>
      <w:r>
        <w:t xml:space="preserve"> </w:t>
      </w:r>
      <w:r w:rsidRPr="00D76BB1">
        <w:t>Auru pagasta pārvaldes vadītāja</w:t>
      </w:r>
      <w:r w:rsidRPr="00D76BB1">
        <w:rPr>
          <w:color w:val="000000"/>
        </w:rPr>
        <w:t xml:space="preserve"> </w:t>
      </w:r>
      <w:r w:rsidRPr="00D76BB1">
        <w:t>amatā.</w:t>
      </w:r>
    </w:p>
    <w:p w14:paraId="5274BAB1" w14:textId="77777777" w:rsidR="008B5A90" w:rsidRPr="00D76BB1" w:rsidRDefault="008B5A90" w:rsidP="008B5A90">
      <w:pPr>
        <w:ind w:left="284"/>
        <w:contextualSpacing/>
        <w:jc w:val="both"/>
      </w:pPr>
      <w:r w:rsidRPr="00D76BB1">
        <w:t>2. Noteikt, ka Jānis Ozoliņš lēmuma 1.punktā noteiktos pienākumus uzsāk pildīt ar 2022.gada 1.janvāri.</w:t>
      </w:r>
    </w:p>
    <w:p w14:paraId="632AE7B9" w14:textId="77777777" w:rsidR="008B5A90" w:rsidRPr="00D76BB1" w:rsidRDefault="008B5A90" w:rsidP="008B5A90">
      <w:pPr>
        <w:ind w:firstLine="284"/>
        <w:jc w:val="both"/>
        <w:rPr>
          <w:rFonts w:eastAsia="Calibri"/>
          <w:lang w:eastAsia="en-US"/>
        </w:rPr>
      </w:pPr>
      <w:r w:rsidRPr="00D76BB1">
        <w:rPr>
          <w:rFonts w:eastAsia="Calibri"/>
          <w:lang w:eastAsia="en-US"/>
        </w:rPr>
        <w:t>3. Uzdot Dobeles novada pašvaldības izpilddirektoram Agrim Vi</w:t>
      </w:r>
      <w:r>
        <w:rPr>
          <w:rFonts w:eastAsia="Calibri"/>
          <w:lang w:eastAsia="en-US"/>
        </w:rPr>
        <w:t xml:space="preserve">lkam pārjaunot Darba līgumu ar </w:t>
      </w:r>
      <w:r w:rsidRPr="00D76BB1">
        <w:rPr>
          <w:rFonts w:eastAsia="Calibri"/>
          <w:lang w:eastAsia="en-US"/>
        </w:rPr>
        <w:t xml:space="preserve">Dobeles novada </w:t>
      </w:r>
      <w:r>
        <w:rPr>
          <w:rFonts w:eastAsia="Calibri"/>
          <w:lang w:eastAsia="en-US"/>
        </w:rPr>
        <w:t>p</w:t>
      </w:r>
      <w:r w:rsidRPr="00D76BB1">
        <w:rPr>
          <w:rFonts w:eastAsia="Calibri"/>
          <w:lang w:eastAsia="en-US"/>
        </w:rPr>
        <w:t>ašvaldības administrācijas struktūrvienības -</w:t>
      </w:r>
      <w:r>
        <w:rPr>
          <w:rFonts w:eastAsia="Calibri"/>
          <w:lang w:eastAsia="en-US"/>
        </w:rPr>
        <w:t xml:space="preserve"> </w:t>
      </w:r>
      <w:r w:rsidRPr="00D76BB1">
        <w:rPr>
          <w:rFonts w:eastAsia="Calibri"/>
          <w:lang w:eastAsia="en-US"/>
        </w:rPr>
        <w:t>Auru pagasta pārvaldes vadītāju Jāni Ozoliņu.</w:t>
      </w:r>
    </w:p>
    <w:p w14:paraId="000892BB" w14:textId="77777777" w:rsidR="008B5A90" w:rsidRPr="00D76BB1" w:rsidRDefault="008B5A90" w:rsidP="008B5A90">
      <w:pPr>
        <w:ind w:firstLine="720"/>
        <w:jc w:val="both"/>
        <w:rPr>
          <w:rFonts w:eastAsia="Lucida Sans Unicode"/>
          <w:kern w:val="1"/>
          <w:lang w:eastAsia="en-US"/>
        </w:rPr>
      </w:pPr>
    </w:p>
    <w:p w14:paraId="63F1C056" w14:textId="77777777" w:rsidR="008B5A90" w:rsidRPr="00D76BB1" w:rsidRDefault="008B5A90" w:rsidP="008B5A90">
      <w:pPr>
        <w:widowControl w:val="0"/>
        <w:suppressAutoHyphens/>
        <w:jc w:val="center"/>
        <w:rPr>
          <w:rFonts w:eastAsia="Lucida Sans Unicode"/>
          <w:kern w:val="1"/>
          <w:lang w:eastAsia="en-US"/>
        </w:rPr>
      </w:pPr>
    </w:p>
    <w:p w14:paraId="4C6C8A1F" w14:textId="77777777" w:rsidR="008B5A90" w:rsidRDefault="008B5A90" w:rsidP="008B5A90">
      <w:pPr>
        <w:widowControl w:val="0"/>
        <w:suppressAutoHyphens/>
        <w:rPr>
          <w:rFonts w:eastAsia="Lucida Sans Unicode"/>
          <w:kern w:val="1"/>
          <w:lang w:eastAsia="en-US"/>
        </w:rPr>
      </w:pPr>
      <w:r w:rsidRPr="00D76BB1">
        <w:rPr>
          <w:rFonts w:eastAsia="Lucida Sans Unicode"/>
          <w:kern w:val="1"/>
          <w:lang w:eastAsia="en-US"/>
        </w:rPr>
        <w:t>Domes priekšsēdētājs</w:t>
      </w:r>
      <w:r w:rsidRPr="00D76BB1">
        <w:rPr>
          <w:rFonts w:eastAsia="Lucida Sans Unicode"/>
          <w:kern w:val="1"/>
          <w:lang w:eastAsia="en-US"/>
        </w:rPr>
        <w:tab/>
      </w:r>
      <w:r w:rsidRPr="00D76BB1">
        <w:rPr>
          <w:rFonts w:eastAsia="Lucida Sans Unicode"/>
          <w:kern w:val="1"/>
          <w:lang w:eastAsia="en-US"/>
        </w:rPr>
        <w:tab/>
      </w:r>
      <w:r w:rsidRPr="00D76BB1">
        <w:rPr>
          <w:rFonts w:eastAsia="Lucida Sans Unicode"/>
          <w:kern w:val="1"/>
          <w:lang w:eastAsia="en-US"/>
        </w:rPr>
        <w:tab/>
      </w:r>
      <w:r w:rsidRPr="00D76BB1">
        <w:rPr>
          <w:rFonts w:eastAsia="Lucida Sans Unicode"/>
          <w:kern w:val="1"/>
          <w:lang w:eastAsia="en-US"/>
        </w:rPr>
        <w:tab/>
      </w:r>
      <w:r w:rsidRPr="00D76BB1">
        <w:rPr>
          <w:rFonts w:eastAsia="Lucida Sans Unicode"/>
          <w:kern w:val="1"/>
          <w:lang w:eastAsia="en-US"/>
        </w:rPr>
        <w:tab/>
      </w:r>
      <w:r w:rsidRPr="00D76BB1">
        <w:rPr>
          <w:rFonts w:eastAsia="Lucida Sans Unicode"/>
          <w:kern w:val="1"/>
          <w:lang w:eastAsia="en-US"/>
        </w:rPr>
        <w:tab/>
      </w:r>
      <w:r w:rsidRPr="00D76BB1">
        <w:rPr>
          <w:rFonts w:eastAsia="Lucida Sans Unicode"/>
          <w:kern w:val="1"/>
          <w:lang w:eastAsia="en-US"/>
        </w:rPr>
        <w:tab/>
      </w:r>
      <w:r w:rsidRPr="00D76BB1">
        <w:rPr>
          <w:rFonts w:eastAsia="Lucida Sans Unicode"/>
          <w:kern w:val="1"/>
          <w:lang w:eastAsia="en-US"/>
        </w:rPr>
        <w:tab/>
      </w:r>
      <w:r w:rsidRPr="00D76BB1">
        <w:rPr>
          <w:rFonts w:eastAsia="Lucida Sans Unicode"/>
          <w:kern w:val="1"/>
          <w:lang w:eastAsia="en-US"/>
        </w:rPr>
        <w:tab/>
      </w:r>
      <w:r>
        <w:rPr>
          <w:rFonts w:eastAsia="Lucida Sans Unicode"/>
          <w:kern w:val="1"/>
          <w:lang w:eastAsia="en-US"/>
        </w:rPr>
        <w:t xml:space="preserve">          </w:t>
      </w:r>
      <w:proofErr w:type="spellStart"/>
      <w:r w:rsidRPr="00D76BB1">
        <w:rPr>
          <w:rFonts w:eastAsia="Lucida Sans Unicode"/>
          <w:kern w:val="1"/>
          <w:lang w:eastAsia="en-US"/>
        </w:rPr>
        <w:t>I.Gorskis</w:t>
      </w:r>
      <w:proofErr w:type="spellEnd"/>
    </w:p>
    <w:p w14:paraId="7AFB976F" w14:textId="77777777" w:rsidR="008B5A90" w:rsidRDefault="008B5A90" w:rsidP="008B5A90">
      <w:pPr>
        <w:widowControl w:val="0"/>
        <w:suppressAutoHyphens/>
        <w:rPr>
          <w:rFonts w:eastAsia="Lucida Sans Unicode"/>
          <w:kern w:val="1"/>
          <w:lang w:eastAsia="en-US"/>
        </w:rPr>
      </w:pPr>
    </w:p>
    <w:p w14:paraId="20ED64CD" w14:textId="77777777" w:rsidR="008B5A90" w:rsidRDefault="008B5A90" w:rsidP="008B5A90">
      <w:pPr>
        <w:widowControl w:val="0"/>
        <w:suppressAutoHyphens/>
        <w:rPr>
          <w:rFonts w:eastAsia="Lucida Sans Unicode"/>
          <w:kern w:val="1"/>
          <w:lang w:eastAsia="en-US"/>
        </w:rPr>
      </w:pPr>
      <w:r>
        <w:rPr>
          <w:rFonts w:eastAsia="Lucida Sans Unicode"/>
          <w:kern w:val="1"/>
          <w:lang w:eastAsia="en-US"/>
        </w:rPr>
        <w:br w:type="page"/>
      </w:r>
    </w:p>
    <w:p w14:paraId="4E40E077" w14:textId="77777777" w:rsidR="008B5A90" w:rsidRPr="0097691F" w:rsidRDefault="008B5A90" w:rsidP="008B5A90">
      <w:pPr>
        <w:tabs>
          <w:tab w:val="left" w:pos="-24212"/>
        </w:tabs>
        <w:jc w:val="center"/>
        <w:rPr>
          <w:sz w:val="20"/>
          <w:szCs w:val="20"/>
        </w:rPr>
      </w:pPr>
      <w:r w:rsidRPr="0097691F">
        <w:rPr>
          <w:noProof/>
          <w:sz w:val="20"/>
          <w:szCs w:val="20"/>
        </w:rPr>
        <w:lastRenderedPageBreak/>
        <w:drawing>
          <wp:inline distT="0" distB="0" distL="0" distR="0" wp14:anchorId="73D7F670" wp14:editId="3F161223">
            <wp:extent cx="676275" cy="752475"/>
            <wp:effectExtent l="0" t="0" r="9525" b="9525"/>
            <wp:docPr id="28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F026D3" w14:textId="77777777" w:rsidR="008B5A90" w:rsidRPr="0097691F" w:rsidRDefault="008B5A90" w:rsidP="008B5A90">
      <w:pPr>
        <w:pStyle w:val="Header"/>
        <w:jc w:val="center"/>
        <w:rPr>
          <w:sz w:val="20"/>
        </w:rPr>
      </w:pPr>
      <w:r w:rsidRPr="0097691F">
        <w:rPr>
          <w:sz w:val="20"/>
        </w:rPr>
        <w:t>LATVIJAS REPUBLIKA</w:t>
      </w:r>
    </w:p>
    <w:p w14:paraId="7D0E2E36" w14:textId="77777777" w:rsidR="008B5A90" w:rsidRPr="0097691F" w:rsidRDefault="008B5A90" w:rsidP="008B5A90">
      <w:pPr>
        <w:pStyle w:val="Header"/>
        <w:jc w:val="center"/>
        <w:rPr>
          <w:b/>
          <w:sz w:val="32"/>
          <w:szCs w:val="32"/>
        </w:rPr>
      </w:pPr>
      <w:r w:rsidRPr="0097691F">
        <w:rPr>
          <w:b/>
          <w:sz w:val="32"/>
          <w:szCs w:val="32"/>
        </w:rPr>
        <w:t>DOBELES NOVADA DOME</w:t>
      </w:r>
    </w:p>
    <w:p w14:paraId="240FCB59" w14:textId="77777777" w:rsidR="008B5A90" w:rsidRPr="0097691F" w:rsidRDefault="008B5A90" w:rsidP="008B5A90">
      <w:pPr>
        <w:pStyle w:val="Header"/>
        <w:jc w:val="center"/>
        <w:rPr>
          <w:sz w:val="16"/>
          <w:szCs w:val="16"/>
        </w:rPr>
      </w:pPr>
      <w:r w:rsidRPr="0097691F">
        <w:rPr>
          <w:sz w:val="16"/>
          <w:szCs w:val="16"/>
        </w:rPr>
        <w:t>Brīvības iela 17, Dobele, Dobeles novads, LV-3701</w:t>
      </w:r>
    </w:p>
    <w:p w14:paraId="0CF8E762" w14:textId="77777777" w:rsidR="008B5A90" w:rsidRPr="0097691F" w:rsidRDefault="008B5A90" w:rsidP="008B5A90">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46" w:history="1">
        <w:r w:rsidRPr="0097691F">
          <w:rPr>
            <w:rStyle w:val="Hyperlink"/>
            <w:rFonts w:eastAsia="Calibri"/>
            <w:color w:val="000000"/>
            <w:sz w:val="16"/>
            <w:szCs w:val="16"/>
          </w:rPr>
          <w:t>dome@dobele.lv</w:t>
        </w:r>
      </w:hyperlink>
    </w:p>
    <w:p w14:paraId="43D14A1B" w14:textId="77777777" w:rsidR="008B5A90" w:rsidRPr="0097691F" w:rsidRDefault="008B5A90" w:rsidP="008B5A90">
      <w:pPr>
        <w:pStyle w:val="NoSpacing"/>
        <w:jc w:val="center"/>
        <w:rPr>
          <w:b/>
        </w:rPr>
      </w:pPr>
    </w:p>
    <w:p w14:paraId="4F14CDCB" w14:textId="77777777" w:rsidR="008B5A90" w:rsidRPr="00C562F5" w:rsidRDefault="008B5A90" w:rsidP="008B5A90">
      <w:pPr>
        <w:pStyle w:val="NoSpacing"/>
        <w:jc w:val="center"/>
        <w:rPr>
          <w:b/>
        </w:rPr>
      </w:pPr>
      <w:r w:rsidRPr="00C562F5">
        <w:rPr>
          <w:b/>
        </w:rPr>
        <w:t>LĒMUMS</w:t>
      </w:r>
    </w:p>
    <w:p w14:paraId="6C27B25F" w14:textId="77777777" w:rsidR="008B5A90" w:rsidRPr="00C562F5" w:rsidRDefault="008B5A90" w:rsidP="008B5A90">
      <w:pPr>
        <w:pStyle w:val="NoSpacing"/>
        <w:jc w:val="center"/>
        <w:rPr>
          <w:b/>
        </w:rPr>
      </w:pPr>
      <w:r w:rsidRPr="00C562F5">
        <w:rPr>
          <w:b/>
        </w:rPr>
        <w:t>Dobelē</w:t>
      </w:r>
    </w:p>
    <w:p w14:paraId="49F2C73E" w14:textId="77777777" w:rsidR="008B5A90" w:rsidRPr="0097691F" w:rsidRDefault="008B5A90" w:rsidP="008B5A90">
      <w:pPr>
        <w:tabs>
          <w:tab w:val="center" w:pos="4153"/>
          <w:tab w:val="right" w:pos="8306"/>
        </w:tabs>
        <w:jc w:val="both"/>
        <w:rPr>
          <w:color w:val="000000"/>
        </w:rPr>
      </w:pPr>
    </w:p>
    <w:p w14:paraId="01D2828C" w14:textId="77777777" w:rsidR="008B5A90" w:rsidRPr="0097691F" w:rsidRDefault="008B5A90" w:rsidP="008B5A90">
      <w:pPr>
        <w:pStyle w:val="Header"/>
        <w:tabs>
          <w:tab w:val="right" w:pos="9498"/>
        </w:tabs>
        <w:rPr>
          <w:color w:val="000000"/>
        </w:rPr>
      </w:pPr>
      <w:r w:rsidRPr="0097691F">
        <w:rPr>
          <w:b/>
        </w:rPr>
        <w:t xml:space="preserve">2021. gada </w:t>
      </w:r>
      <w:r>
        <w:rPr>
          <w:b/>
        </w:rPr>
        <w:t xml:space="preserve">29. decembrī                                                                                                  </w:t>
      </w:r>
      <w:r w:rsidRPr="0097691F">
        <w:rPr>
          <w:b/>
          <w:color w:val="000000"/>
        </w:rPr>
        <w:t>Nr.</w:t>
      </w:r>
      <w:r>
        <w:rPr>
          <w:b/>
          <w:color w:val="000000"/>
        </w:rPr>
        <w:t>327</w:t>
      </w:r>
      <w:r w:rsidRPr="0097691F">
        <w:rPr>
          <w:b/>
          <w:color w:val="000000"/>
        </w:rPr>
        <w:t>/</w:t>
      </w:r>
      <w:r>
        <w:rPr>
          <w:b/>
          <w:color w:val="000000"/>
        </w:rPr>
        <w:t>19</w:t>
      </w:r>
    </w:p>
    <w:p w14:paraId="03E6F35B" w14:textId="77777777" w:rsidR="008B5A90" w:rsidRPr="0097691F" w:rsidRDefault="008B5A90" w:rsidP="008B5A90">
      <w:pPr>
        <w:pStyle w:val="Header"/>
        <w:jc w:val="right"/>
        <w:rPr>
          <w:color w:val="000000"/>
        </w:rPr>
      </w:pPr>
      <w:r>
        <w:rPr>
          <w:color w:val="000000"/>
        </w:rPr>
        <w:t xml:space="preserve">                                                                                                </w:t>
      </w:r>
      <w:r w:rsidRPr="0097691F">
        <w:rPr>
          <w:color w:val="000000"/>
        </w:rPr>
        <w:t>(prot.Nr.</w:t>
      </w:r>
      <w:r>
        <w:rPr>
          <w:color w:val="000000"/>
        </w:rPr>
        <w:t>19, 17.</w:t>
      </w:r>
      <w:r w:rsidRPr="0097691F">
        <w:rPr>
          <w:color w:val="000000"/>
        </w:rPr>
        <w:t>§)</w:t>
      </w:r>
    </w:p>
    <w:p w14:paraId="4E1289E8" w14:textId="77777777" w:rsidR="008B5A90" w:rsidRDefault="008B5A90" w:rsidP="008B5A90">
      <w:pPr>
        <w:jc w:val="center"/>
        <w:rPr>
          <w:b/>
          <w:bCs/>
          <w:u w:val="single"/>
        </w:rPr>
      </w:pPr>
    </w:p>
    <w:p w14:paraId="38415B52" w14:textId="77777777" w:rsidR="008B5A90" w:rsidRDefault="008B5A90" w:rsidP="008B5A90">
      <w:pPr>
        <w:jc w:val="center"/>
        <w:rPr>
          <w:b/>
          <w:bCs/>
          <w:u w:val="single"/>
        </w:rPr>
      </w:pPr>
      <w:r w:rsidRPr="005C0A78">
        <w:rPr>
          <w:b/>
          <w:bCs/>
          <w:u w:val="single"/>
        </w:rPr>
        <w:t xml:space="preserve">Par </w:t>
      </w:r>
      <w:r>
        <w:rPr>
          <w:b/>
          <w:bCs/>
          <w:u w:val="single"/>
        </w:rPr>
        <w:t xml:space="preserve">Bēnes pagasta pārvaldes </w:t>
      </w:r>
      <w:r w:rsidRPr="002D79E8">
        <w:rPr>
          <w:b/>
          <w:bCs/>
          <w:u w:val="single"/>
        </w:rPr>
        <w:t>vadītāja</w:t>
      </w:r>
      <w:r w:rsidRPr="002D79E8">
        <w:rPr>
          <w:u w:val="single"/>
        </w:rPr>
        <w:t xml:space="preserve"> </w:t>
      </w:r>
      <w:r w:rsidRPr="002D79E8">
        <w:rPr>
          <w:b/>
          <w:bCs/>
          <w:u w:val="single"/>
        </w:rPr>
        <w:t>iecelšanu</w:t>
      </w:r>
      <w:r>
        <w:rPr>
          <w:b/>
          <w:bCs/>
          <w:u w:val="single"/>
        </w:rPr>
        <w:t xml:space="preserve"> amatā</w:t>
      </w:r>
    </w:p>
    <w:p w14:paraId="3E591F5F" w14:textId="77777777" w:rsidR="008B5A90" w:rsidRPr="005C0A78" w:rsidRDefault="008B5A90" w:rsidP="008B5A90">
      <w:pPr>
        <w:jc w:val="center"/>
        <w:rPr>
          <w:b/>
          <w:bCs/>
          <w:u w:val="single"/>
        </w:rPr>
      </w:pPr>
    </w:p>
    <w:p w14:paraId="7C155D65" w14:textId="77777777" w:rsidR="008B5A90" w:rsidRDefault="008B5A90" w:rsidP="008B5A90">
      <w:pPr>
        <w:ind w:firstLine="720"/>
        <w:jc w:val="both"/>
      </w:pPr>
      <w:r w:rsidRPr="00C05986">
        <w:rPr>
          <w:bCs/>
        </w:rPr>
        <w:t>Dobeles</w:t>
      </w:r>
      <w:r w:rsidRPr="00C05986">
        <w:t xml:space="preserve"> novada pašvaldības 2021.</w:t>
      </w:r>
      <w:r w:rsidRPr="00C05986">
        <w:rPr>
          <w:bCs/>
        </w:rPr>
        <w:t>gada 19.jūlija</w:t>
      </w:r>
      <w:r w:rsidRPr="00C05986">
        <w:t xml:space="preserve"> saistoš</w:t>
      </w:r>
      <w:r w:rsidRPr="00C05986">
        <w:rPr>
          <w:bCs/>
        </w:rPr>
        <w:t>o</w:t>
      </w:r>
      <w:r w:rsidRPr="00C05986">
        <w:t xml:space="preserve"> noteikum</w:t>
      </w:r>
      <w:r w:rsidRPr="00C05986">
        <w:rPr>
          <w:bCs/>
        </w:rPr>
        <w:t>u</w:t>
      </w:r>
      <w:r w:rsidRPr="00C05986">
        <w:t xml:space="preserve"> Nr.1 “</w:t>
      </w:r>
      <w:r w:rsidRPr="00C05986">
        <w:rPr>
          <w:bCs/>
        </w:rPr>
        <w:t>Dobeles</w:t>
      </w:r>
      <w:r w:rsidRPr="00C05986">
        <w:t xml:space="preserve"> novada pašvaldības nolikums” </w:t>
      </w:r>
      <w:r>
        <w:t xml:space="preserve">(turpmāk – nolikums) 11.punkts nosaka, ka pašvaldības sniegto pakalpojumu pieejamību pašvaldības teritoriālajās vienībās nodrošina pašvaldības administrācijas struktūrvienības </w:t>
      </w:r>
      <w:r w:rsidRPr="00540B42">
        <w:t>– pilsētas un pagastu pārvald</w:t>
      </w:r>
      <w:r>
        <w:t>es, tajā skaitā arī Bēnes pagasta pārvalde ar Ukru klientu apkalpošanas punktu.</w:t>
      </w:r>
      <w:r w:rsidRPr="00540B42">
        <w:t xml:space="preserve"> </w:t>
      </w:r>
    </w:p>
    <w:p w14:paraId="5AACDC62" w14:textId="77777777" w:rsidR="008B5A90" w:rsidRPr="00C05986" w:rsidRDefault="008B5A90" w:rsidP="008B5A90">
      <w:pPr>
        <w:ind w:firstLine="720"/>
        <w:jc w:val="both"/>
      </w:pPr>
      <w:r w:rsidRPr="00C05986">
        <w:t xml:space="preserve">Likuma “Par pašvaldībām” 21.panta pirmās daļas </w:t>
      </w:r>
      <w:r>
        <w:t>9</w:t>
      </w:r>
      <w:r w:rsidRPr="00C05986">
        <w:t>.punkts no</w:t>
      </w:r>
      <w:r>
        <w:t>saka</w:t>
      </w:r>
      <w:r w:rsidRPr="00C05986">
        <w:t xml:space="preserve">, ka tikai dome var iecelt </w:t>
      </w:r>
      <w:r>
        <w:t xml:space="preserve">amatā </w:t>
      </w:r>
      <w:r w:rsidRPr="005A024A">
        <w:t>citas amatpersonas pašvaldības nolikumā paredzētajos gadījumos, 40.panta pirmā un ceturtā daļa no</w:t>
      </w:r>
      <w:r>
        <w:t>saka</w:t>
      </w:r>
      <w:r w:rsidRPr="005A024A">
        <w:t xml:space="preserve">, ka par pašvaldības </w:t>
      </w:r>
      <w:r>
        <w:t>pagasta vai pilsētas pārvaldes vadītāja</w:t>
      </w:r>
      <w:r w:rsidRPr="005A024A">
        <w:t xml:space="preserve"> amatam </w:t>
      </w:r>
      <w:r w:rsidRPr="00C05986">
        <w:t>izvirzīto kandidatūru balso atklāti, vārdiski un ar vēlēšanu zīmēm</w:t>
      </w:r>
      <w:r>
        <w:t>.</w:t>
      </w:r>
    </w:p>
    <w:p w14:paraId="348F7CA2" w14:textId="77777777" w:rsidR="008B5A90" w:rsidRPr="00C05986" w:rsidRDefault="008B5A90" w:rsidP="008B5A90">
      <w:pPr>
        <w:ind w:firstLine="720"/>
        <w:jc w:val="both"/>
      </w:pPr>
      <w:r>
        <w:t xml:space="preserve">Gints </w:t>
      </w:r>
      <w:proofErr w:type="spellStart"/>
      <w:r>
        <w:t>Vežuks</w:t>
      </w:r>
      <w:proofErr w:type="spellEnd"/>
      <w:r>
        <w:t xml:space="preserve"> iepriekš ir pildījis bijušās Auces novada pašvaldības Bēnes</w:t>
      </w:r>
      <w:r w:rsidRPr="00CE460F">
        <w:t xml:space="preserve"> pagast</w:t>
      </w:r>
      <w:r>
        <w:t>a</w:t>
      </w:r>
      <w:r w:rsidRPr="00CE460F">
        <w:t xml:space="preserve"> pārvaldes</w:t>
      </w:r>
      <w:r>
        <w:t xml:space="preserve"> vadītāja amatu</w:t>
      </w:r>
      <w:r w:rsidRPr="00CE460F">
        <w:rPr>
          <w:color w:val="000000"/>
        </w:rPr>
        <w:t>,</w:t>
      </w:r>
      <w:r w:rsidRPr="00CE460F">
        <w:t xml:space="preserve"> tādēļ</w:t>
      </w:r>
      <w:r>
        <w:t xml:space="preserve"> </w:t>
      </w:r>
      <w:proofErr w:type="spellStart"/>
      <w:r>
        <w:t>G.Vežuks</w:t>
      </w:r>
      <w:proofErr w:type="spellEnd"/>
      <w:r>
        <w:t xml:space="preserve"> ir atzīstams par piemērotu kandidātu Dobeles novada pašvaldības administrācijas struktūrvienības -</w:t>
      </w:r>
      <w:r w:rsidRPr="00E3145E">
        <w:t xml:space="preserve"> </w:t>
      </w:r>
      <w:r>
        <w:t>Bēnes pagasta pārvaldes ar Ukru klientu apkalpošanas punktu vadītāja</w:t>
      </w:r>
      <w:r w:rsidRPr="00113FFB">
        <w:rPr>
          <w:color w:val="000000"/>
        </w:rPr>
        <w:t xml:space="preserve"> </w:t>
      </w:r>
      <w:r>
        <w:t>amatam.</w:t>
      </w:r>
    </w:p>
    <w:p w14:paraId="7FAD354E" w14:textId="77777777" w:rsidR="008B5A90" w:rsidRPr="00C05986" w:rsidRDefault="008B5A90" w:rsidP="008B5A90">
      <w:pPr>
        <w:ind w:firstLine="720"/>
        <w:jc w:val="both"/>
      </w:pPr>
      <w:r w:rsidRPr="00C05986">
        <w:t xml:space="preserve">Pamatojoties uz </w:t>
      </w:r>
      <w:r>
        <w:t>minēto,</w:t>
      </w:r>
      <w:r w:rsidRPr="00C05986">
        <w:t xml:space="preserve"> Dobeles novada </w:t>
      </w:r>
      <w:r>
        <w:t>pašvaldības izpilddirektors</w:t>
      </w:r>
      <w:r w:rsidRPr="00C05986">
        <w:t xml:space="preserve"> ierosina domei iecelt </w:t>
      </w:r>
      <w:r>
        <w:t xml:space="preserve">Gintu </w:t>
      </w:r>
      <w:proofErr w:type="spellStart"/>
      <w:r>
        <w:t>Vežuku</w:t>
      </w:r>
      <w:proofErr w:type="spellEnd"/>
      <w:r w:rsidRPr="00C05986">
        <w:t xml:space="preserve"> </w:t>
      </w:r>
      <w:r>
        <w:t>Dobeles novada Pašvaldības administrācijas struktūrvienības -</w:t>
      </w:r>
      <w:r w:rsidRPr="00717F23">
        <w:t xml:space="preserve"> </w:t>
      </w:r>
      <w:r>
        <w:t xml:space="preserve">Bēnes pagasta pārvaldes ar Ukru klientu apkalpošanas punktu vadītāja </w:t>
      </w:r>
      <w:r w:rsidRPr="00C05986">
        <w:t>amatā, atklāti balsojot ar vēlēšanu zīmēm.</w:t>
      </w:r>
    </w:p>
    <w:p w14:paraId="32E2E51A" w14:textId="77777777" w:rsidR="008B5A90" w:rsidRPr="00C05986" w:rsidRDefault="008B5A90" w:rsidP="008B5A90">
      <w:pPr>
        <w:ind w:firstLine="284"/>
        <w:jc w:val="both"/>
      </w:pPr>
      <w:r w:rsidRPr="00C05986">
        <w:t xml:space="preserve">Pamatojoties uz likuma “Par pašvaldībām” 21.panta pirmās daļas </w:t>
      </w:r>
      <w:r>
        <w:t>9</w:t>
      </w:r>
      <w:r w:rsidRPr="00C05986">
        <w:t xml:space="preserve">.punktu, 40.panta pirmo un ceturto daļu,  </w:t>
      </w:r>
      <w:r w:rsidRPr="00C05986">
        <w:rPr>
          <w:bCs/>
        </w:rPr>
        <w:t>Dobeles</w:t>
      </w:r>
      <w:r w:rsidRPr="00C05986">
        <w:t xml:space="preserve"> novada pašvaldības 2021.</w:t>
      </w:r>
      <w:r w:rsidRPr="00C05986">
        <w:rPr>
          <w:bCs/>
        </w:rPr>
        <w:t>gada 19.jūlija</w:t>
      </w:r>
      <w:r w:rsidRPr="00C05986">
        <w:t xml:space="preserve"> saistoš</w:t>
      </w:r>
      <w:r w:rsidRPr="00C05986">
        <w:rPr>
          <w:bCs/>
        </w:rPr>
        <w:t>o</w:t>
      </w:r>
      <w:r w:rsidRPr="00C05986">
        <w:t xml:space="preserve"> noteikum</w:t>
      </w:r>
      <w:r w:rsidRPr="00C05986">
        <w:rPr>
          <w:bCs/>
        </w:rPr>
        <w:t>u</w:t>
      </w:r>
      <w:r w:rsidRPr="00C05986">
        <w:t xml:space="preserve"> Nr.1 “</w:t>
      </w:r>
      <w:r w:rsidRPr="00C05986">
        <w:rPr>
          <w:bCs/>
        </w:rPr>
        <w:t>Dobeles</w:t>
      </w:r>
      <w:r w:rsidRPr="00C05986">
        <w:t xml:space="preserve"> novada pašvaldības nolikums”</w:t>
      </w:r>
      <w:r w:rsidRPr="00C05986">
        <w:rPr>
          <w:bCs/>
        </w:rPr>
        <w:t xml:space="preserve">  </w:t>
      </w:r>
      <w:r>
        <w:rPr>
          <w:bCs/>
        </w:rPr>
        <w:t xml:space="preserve">11.5. </w:t>
      </w:r>
      <w:r w:rsidRPr="00C05986">
        <w:rPr>
          <w:bCs/>
        </w:rPr>
        <w:t xml:space="preserve">apakšpunktu, </w:t>
      </w:r>
      <w:r w:rsidRPr="00C05986">
        <w:t>Dobeles novada dome, atklāti balsojot ar vēlēšanu zīmēm, NOLEMJ:</w:t>
      </w:r>
    </w:p>
    <w:p w14:paraId="457BE259" w14:textId="77777777" w:rsidR="008B5A90" w:rsidRPr="00C05986" w:rsidRDefault="008B5A90" w:rsidP="008B5A90">
      <w:pPr>
        <w:pStyle w:val="ListParagraph"/>
        <w:ind w:left="284"/>
        <w:jc w:val="both"/>
      </w:pPr>
      <w:r>
        <w:t xml:space="preserve">1. </w:t>
      </w:r>
      <w:r w:rsidRPr="00C05986">
        <w:t xml:space="preserve">Iecelt </w:t>
      </w:r>
      <w:r>
        <w:t xml:space="preserve">Gintu </w:t>
      </w:r>
      <w:proofErr w:type="spellStart"/>
      <w:r>
        <w:t>Vežuku</w:t>
      </w:r>
      <w:proofErr w:type="spellEnd"/>
      <w:r>
        <w:t xml:space="preserve"> Dobeles novada pašvaldības administrācijas struktūrvienības -</w:t>
      </w:r>
      <w:r w:rsidRPr="00717F23">
        <w:t xml:space="preserve"> </w:t>
      </w:r>
      <w:r>
        <w:t>Bēnes pagasta pārvaldes ar Ukru klientu apkalpošanas punktu vadītāja</w:t>
      </w:r>
      <w:r w:rsidRPr="00113FFB">
        <w:rPr>
          <w:color w:val="000000"/>
        </w:rPr>
        <w:t xml:space="preserve"> </w:t>
      </w:r>
      <w:r w:rsidRPr="00C05986">
        <w:t>amatā.</w:t>
      </w:r>
    </w:p>
    <w:p w14:paraId="3CA74A3F" w14:textId="77777777" w:rsidR="008B5A90" w:rsidRPr="00C05986" w:rsidRDefault="008B5A90" w:rsidP="008B5A90">
      <w:pPr>
        <w:pStyle w:val="ListParagraph"/>
        <w:ind w:left="284"/>
        <w:jc w:val="both"/>
      </w:pPr>
      <w:r>
        <w:t xml:space="preserve">2. </w:t>
      </w:r>
      <w:r w:rsidRPr="00C05986">
        <w:t xml:space="preserve">Noteikt, ka </w:t>
      </w:r>
      <w:r>
        <w:t xml:space="preserve">Gints </w:t>
      </w:r>
      <w:proofErr w:type="spellStart"/>
      <w:r>
        <w:t>Vežuks</w:t>
      </w:r>
      <w:proofErr w:type="spellEnd"/>
      <w:r w:rsidRPr="00C05986">
        <w:t xml:space="preserve"> lēmuma 1.punktā noteiktos pienākumus uzsāk pildīt ar 202</w:t>
      </w:r>
      <w:r>
        <w:t>2</w:t>
      </w:r>
      <w:r w:rsidRPr="00C05986">
        <w:t xml:space="preserve">.gada </w:t>
      </w:r>
      <w:r>
        <w:t>1.janvāri</w:t>
      </w:r>
      <w:r w:rsidRPr="00C05986">
        <w:t>.</w:t>
      </w:r>
    </w:p>
    <w:p w14:paraId="78D82B86" w14:textId="77777777" w:rsidR="008B5A90" w:rsidRDefault="008B5A90" w:rsidP="008B5A90">
      <w:pPr>
        <w:ind w:firstLine="284"/>
        <w:jc w:val="both"/>
      </w:pPr>
      <w:r>
        <w:t>3</w:t>
      </w:r>
      <w:r w:rsidRPr="00C05986">
        <w:t xml:space="preserve">. Uzdot Dobeles novada </w:t>
      </w:r>
      <w:r>
        <w:t>pašvaldības</w:t>
      </w:r>
      <w:r w:rsidRPr="00C05986">
        <w:t xml:space="preserve"> </w:t>
      </w:r>
      <w:r>
        <w:t>izpilddirektoram Agrim Vilkam</w:t>
      </w:r>
      <w:r w:rsidRPr="00C05986">
        <w:t xml:space="preserve"> </w:t>
      </w:r>
      <w:r>
        <w:t>pārjaunot</w:t>
      </w:r>
      <w:r w:rsidRPr="00C05986">
        <w:t xml:space="preserve"> Darba līgumu ar </w:t>
      </w:r>
      <w:r>
        <w:t xml:space="preserve">  Dobeles novada pašvaldības administrācijas struktūrvienības -</w:t>
      </w:r>
      <w:r w:rsidRPr="00717F23">
        <w:t xml:space="preserve"> </w:t>
      </w:r>
      <w:r>
        <w:t xml:space="preserve">Bēnes pagasta pārvaldes ar Ukru klientu apkalpošanas punktu vadītāju Gintu </w:t>
      </w:r>
      <w:proofErr w:type="spellStart"/>
      <w:r>
        <w:t>Vežuku</w:t>
      </w:r>
      <w:proofErr w:type="spellEnd"/>
      <w:r w:rsidRPr="00C05986">
        <w:t>.</w:t>
      </w:r>
    </w:p>
    <w:p w14:paraId="180AAF50" w14:textId="77777777" w:rsidR="008B5A90" w:rsidRPr="00C05986" w:rsidRDefault="008B5A90" w:rsidP="008B5A90">
      <w:pPr>
        <w:ind w:firstLine="284"/>
        <w:jc w:val="both"/>
      </w:pPr>
    </w:p>
    <w:p w14:paraId="6CF45ECF" w14:textId="77777777" w:rsidR="008B5A90" w:rsidRDefault="008B5A90" w:rsidP="008B5A90">
      <w:pPr>
        <w:widowControl w:val="0"/>
        <w:suppressAutoHyphens/>
        <w:jc w:val="center"/>
        <w:rPr>
          <w:rFonts w:eastAsia="Lucida Sans Unicode"/>
          <w:kern w:val="1"/>
        </w:rPr>
      </w:pPr>
    </w:p>
    <w:p w14:paraId="75E627BA" w14:textId="77777777" w:rsidR="008B5A90" w:rsidRPr="00FD4358" w:rsidRDefault="008B5A90" w:rsidP="008B5A90">
      <w:pPr>
        <w:widowControl w:val="0"/>
        <w:suppressAutoHyphens/>
        <w:rPr>
          <w:rFonts w:eastAsia="Lucida Sans Unicode"/>
          <w:kern w:val="1"/>
        </w:rPr>
      </w:pPr>
      <w:r>
        <w:rPr>
          <w:rFonts w:eastAsia="Lucida Sans Unicode"/>
          <w:kern w:val="1"/>
        </w:rPr>
        <w:t>Domes priekšsēdētājs</w:t>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t xml:space="preserve">           </w:t>
      </w:r>
      <w:proofErr w:type="spellStart"/>
      <w:r>
        <w:rPr>
          <w:rFonts w:eastAsia="Lucida Sans Unicode"/>
          <w:kern w:val="1"/>
        </w:rPr>
        <w:t>I.Gorskis</w:t>
      </w:r>
      <w:proofErr w:type="spellEnd"/>
    </w:p>
    <w:p w14:paraId="198F0694" w14:textId="77777777" w:rsidR="008B5A90" w:rsidRDefault="008B5A90" w:rsidP="008B5A90">
      <w:pPr>
        <w:widowControl w:val="0"/>
        <w:suppressAutoHyphens/>
        <w:jc w:val="both"/>
        <w:rPr>
          <w:rFonts w:eastAsia="Lucida Sans Unicode"/>
          <w:kern w:val="1"/>
        </w:rPr>
      </w:pPr>
    </w:p>
    <w:p w14:paraId="1EFC26EC" w14:textId="77777777" w:rsidR="008B5A90" w:rsidRDefault="008B5A90" w:rsidP="008B5A90">
      <w:pPr>
        <w:jc w:val="both"/>
        <w:rPr>
          <w:rFonts w:eastAsiaTheme="minorHAnsi"/>
          <w:bCs/>
          <w:color w:val="000000"/>
        </w:rPr>
      </w:pPr>
    </w:p>
    <w:p w14:paraId="4A6DE654" w14:textId="77777777" w:rsidR="008B5A90" w:rsidRDefault="008B5A90" w:rsidP="008B5A90">
      <w:pPr>
        <w:jc w:val="both"/>
        <w:rPr>
          <w:rFonts w:eastAsiaTheme="minorHAnsi"/>
          <w:bCs/>
          <w:color w:val="000000"/>
        </w:rPr>
      </w:pPr>
    </w:p>
    <w:p w14:paraId="752A0000" w14:textId="77777777" w:rsidR="008B5A90" w:rsidRDefault="008B5A90" w:rsidP="008B5A90">
      <w:pPr>
        <w:jc w:val="both"/>
        <w:rPr>
          <w:rFonts w:eastAsiaTheme="minorHAnsi"/>
          <w:bCs/>
          <w:color w:val="000000"/>
        </w:rPr>
      </w:pPr>
    </w:p>
    <w:p w14:paraId="674EF7E2" w14:textId="77777777" w:rsidR="008B5A90" w:rsidRDefault="008B5A90" w:rsidP="008B5A90">
      <w:pPr>
        <w:widowControl w:val="0"/>
        <w:suppressAutoHyphens/>
        <w:rPr>
          <w:rFonts w:eastAsiaTheme="minorHAnsi"/>
          <w:bCs/>
          <w:color w:val="000000"/>
        </w:rPr>
      </w:pPr>
    </w:p>
    <w:p w14:paraId="5B888AEB" w14:textId="77777777" w:rsidR="008B5A90" w:rsidRPr="007B72A7" w:rsidRDefault="008B5A90" w:rsidP="008B5A90">
      <w:pPr>
        <w:tabs>
          <w:tab w:val="left" w:pos="-24212"/>
        </w:tabs>
        <w:spacing w:after="160" w:line="259" w:lineRule="auto"/>
        <w:jc w:val="center"/>
        <w:rPr>
          <w:rFonts w:eastAsia="Calibri"/>
          <w:sz w:val="20"/>
          <w:szCs w:val="20"/>
          <w:lang w:eastAsia="en-US"/>
        </w:rPr>
      </w:pPr>
      <w:r w:rsidRPr="007B72A7">
        <w:rPr>
          <w:rFonts w:eastAsia="Calibri"/>
          <w:noProof/>
          <w:sz w:val="20"/>
          <w:szCs w:val="20"/>
        </w:rPr>
        <w:lastRenderedPageBreak/>
        <w:drawing>
          <wp:inline distT="0" distB="0" distL="0" distR="0" wp14:anchorId="4CC28E79" wp14:editId="5EE095EA">
            <wp:extent cx="676275" cy="752475"/>
            <wp:effectExtent l="0" t="0" r="9525" b="9525"/>
            <wp:docPr id="29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462FD7" w14:textId="77777777" w:rsidR="008B5A90" w:rsidRPr="007B72A7" w:rsidRDefault="008B5A90" w:rsidP="008B5A90">
      <w:pPr>
        <w:tabs>
          <w:tab w:val="center" w:pos="4320"/>
          <w:tab w:val="right" w:pos="8640"/>
        </w:tabs>
        <w:jc w:val="center"/>
        <w:rPr>
          <w:sz w:val="20"/>
          <w:szCs w:val="20"/>
          <w:lang w:val="en-US" w:eastAsia="x-none"/>
        </w:rPr>
      </w:pPr>
      <w:r w:rsidRPr="007B72A7">
        <w:rPr>
          <w:sz w:val="20"/>
          <w:szCs w:val="20"/>
          <w:lang w:val="en-US" w:eastAsia="x-none"/>
        </w:rPr>
        <w:t>LATVIJAS REPUBLIKA</w:t>
      </w:r>
    </w:p>
    <w:p w14:paraId="3FA6161C" w14:textId="77777777" w:rsidR="008B5A90" w:rsidRPr="007B72A7" w:rsidRDefault="008B5A90" w:rsidP="008B5A90">
      <w:pPr>
        <w:tabs>
          <w:tab w:val="center" w:pos="4320"/>
          <w:tab w:val="right" w:pos="8640"/>
        </w:tabs>
        <w:jc w:val="center"/>
        <w:rPr>
          <w:b/>
          <w:sz w:val="32"/>
          <w:szCs w:val="32"/>
          <w:lang w:val="en-US" w:eastAsia="x-none"/>
        </w:rPr>
      </w:pPr>
      <w:r w:rsidRPr="007B72A7">
        <w:rPr>
          <w:b/>
          <w:sz w:val="32"/>
          <w:szCs w:val="32"/>
          <w:lang w:val="en-US" w:eastAsia="x-none"/>
        </w:rPr>
        <w:t>DOBELES NOVADA DOME</w:t>
      </w:r>
    </w:p>
    <w:p w14:paraId="61AB0331" w14:textId="77777777" w:rsidR="008B5A90" w:rsidRPr="007B72A7" w:rsidRDefault="008B5A90" w:rsidP="008B5A90">
      <w:pPr>
        <w:tabs>
          <w:tab w:val="center" w:pos="4320"/>
          <w:tab w:val="right" w:pos="8640"/>
        </w:tabs>
        <w:jc w:val="center"/>
        <w:rPr>
          <w:sz w:val="16"/>
          <w:szCs w:val="16"/>
          <w:lang w:val="en-US" w:eastAsia="x-none"/>
        </w:rPr>
      </w:pPr>
      <w:proofErr w:type="spellStart"/>
      <w:r w:rsidRPr="007B72A7">
        <w:rPr>
          <w:sz w:val="16"/>
          <w:szCs w:val="16"/>
          <w:lang w:val="en-US" w:eastAsia="x-none"/>
        </w:rPr>
        <w:t>Brīvības</w:t>
      </w:r>
      <w:proofErr w:type="spellEnd"/>
      <w:r w:rsidRPr="007B72A7">
        <w:rPr>
          <w:sz w:val="16"/>
          <w:szCs w:val="16"/>
          <w:lang w:val="en-US" w:eastAsia="x-none"/>
        </w:rPr>
        <w:t xml:space="preserve"> </w:t>
      </w:r>
      <w:proofErr w:type="spellStart"/>
      <w:r w:rsidRPr="007B72A7">
        <w:rPr>
          <w:sz w:val="16"/>
          <w:szCs w:val="16"/>
          <w:lang w:val="en-US" w:eastAsia="x-none"/>
        </w:rPr>
        <w:t>iela</w:t>
      </w:r>
      <w:proofErr w:type="spellEnd"/>
      <w:r w:rsidRPr="007B72A7">
        <w:rPr>
          <w:sz w:val="16"/>
          <w:szCs w:val="16"/>
          <w:lang w:val="en-US" w:eastAsia="x-none"/>
        </w:rPr>
        <w:t xml:space="preserve"> 17, </w:t>
      </w:r>
      <w:proofErr w:type="spellStart"/>
      <w:r w:rsidRPr="007B72A7">
        <w:rPr>
          <w:sz w:val="16"/>
          <w:szCs w:val="16"/>
          <w:lang w:val="en-US" w:eastAsia="x-none"/>
        </w:rPr>
        <w:t>Dobele</w:t>
      </w:r>
      <w:proofErr w:type="spellEnd"/>
      <w:r w:rsidRPr="007B72A7">
        <w:rPr>
          <w:sz w:val="16"/>
          <w:szCs w:val="16"/>
          <w:lang w:val="en-US" w:eastAsia="x-none"/>
        </w:rPr>
        <w:t xml:space="preserve">, </w:t>
      </w:r>
      <w:proofErr w:type="spellStart"/>
      <w:r w:rsidRPr="007B72A7">
        <w:rPr>
          <w:sz w:val="16"/>
          <w:szCs w:val="16"/>
          <w:lang w:val="en-US" w:eastAsia="x-none"/>
        </w:rPr>
        <w:t>Dobeles</w:t>
      </w:r>
      <w:proofErr w:type="spellEnd"/>
      <w:r w:rsidRPr="007B72A7">
        <w:rPr>
          <w:sz w:val="16"/>
          <w:szCs w:val="16"/>
          <w:lang w:val="en-US" w:eastAsia="x-none"/>
        </w:rPr>
        <w:t xml:space="preserve"> </w:t>
      </w:r>
      <w:proofErr w:type="spellStart"/>
      <w:r w:rsidRPr="007B72A7">
        <w:rPr>
          <w:sz w:val="16"/>
          <w:szCs w:val="16"/>
          <w:lang w:val="en-US" w:eastAsia="x-none"/>
        </w:rPr>
        <w:t>novads</w:t>
      </w:r>
      <w:proofErr w:type="spellEnd"/>
      <w:r w:rsidRPr="007B72A7">
        <w:rPr>
          <w:sz w:val="16"/>
          <w:szCs w:val="16"/>
          <w:lang w:val="en-US" w:eastAsia="x-none"/>
        </w:rPr>
        <w:t>, LV-3701</w:t>
      </w:r>
    </w:p>
    <w:p w14:paraId="78A65287" w14:textId="77777777" w:rsidR="008B5A90" w:rsidRPr="007B72A7"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7B72A7">
        <w:rPr>
          <w:sz w:val="16"/>
          <w:szCs w:val="16"/>
          <w:lang w:val="en-US" w:eastAsia="x-none"/>
        </w:rPr>
        <w:t>Tālr</w:t>
      </w:r>
      <w:proofErr w:type="spellEnd"/>
      <w:r w:rsidRPr="007B72A7">
        <w:rPr>
          <w:sz w:val="16"/>
          <w:szCs w:val="16"/>
          <w:lang w:val="en-US" w:eastAsia="x-none"/>
        </w:rPr>
        <w:t xml:space="preserve">. 63707269, 63700137, 63720940, e-pasts </w:t>
      </w:r>
      <w:hyperlink r:id="rId47" w:history="1">
        <w:r w:rsidRPr="007B72A7">
          <w:rPr>
            <w:rFonts w:eastAsia="Calibri"/>
            <w:color w:val="000000"/>
            <w:sz w:val="16"/>
            <w:szCs w:val="16"/>
            <w:u w:val="single"/>
            <w:lang w:val="en-US" w:eastAsia="x-none"/>
          </w:rPr>
          <w:t>dome@dobele.lv</w:t>
        </w:r>
      </w:hyperlink>
    </w:p>
    <w:p w14:paraId="1FB8FC2E" w14:textId="77777777" w:rsidR="008B5A90" w:rsidRPr="007B72A7" w:rsidRDefault="008B5A90" w:rsidP="008B5A90">
      <w:pPr>
        <w:suppressAutoHyphens/>
        <w:jc w:val="center"/>
        <w:rPr>
          <w:rFonts w:eastAsia="Calibri"/>
          <w:b/>
          <w:lang w:eastAsia="ar-SA"/>
        </w:rPr>
      </w:pPr>
    </w:p>
    <w:p w14:paraId="16AF435C" w14:textId="77777777" w:rsidR="008B5A90" w:rsidRPr="007B72A7" w:rsidRDefault="008B5A90" w:rsidP="008B5A90">
      <w:pPr>
        <w:suppressAutoHyphens/>
        <w:jc w:val="center"/>
        <w:rPr>
          <w:rFonts w:eastAsia="Calibri"/>
          <w:b/>
          <w:lang w:eastAsia="ar-SA"/>
        </w:rPr>
      </w:pPr>
      <w:r w:rsidRPr="007B72A7">
        <w:rPr>
          <w:rFonts w:eastAsia="Calibri"/>
          <w:b/>
          <w:lang w:eastAsia="ar-SA"/>
        </w:rPr>
        <w:t>LĒMUMS</w:t>
      </w:r>
    </w:p>
    <w:p w14:paraId="5CB7E14F" w14:textId="77777777" w:rsidR="008B5A90" w:rsidRPr="007B72A7" w:rsidRDefault="008B5A90" w:rsidP="008B5A90">
      <w:pPr>
        <w:suppressAutoHyphens/>
        <w:jc w:val="center"/>
        <w:rPr>
          <w:rFonts w:eastAsia="Calibri"/>
          <w:b/>
          <w:lang w:eastAsia="ar-SA"/>
        </w:rPr>
      </w:pPr>
      <w:r w:rsidRPr="007B72A7">
        <w:rPr>
          <w:rFonts w:eastAsia="Calibri"/>
          <w:b/>
          <w:lang w:eastAsia="ar-SA"/>
        </w:rPr>
        <w:t>Dobelē</w:t>
      </w:r>
    </w:p>
    <w:p w14:paraId="154B7915" w14:textId="77777777" w:rsidR="008B5A90" w:rsidRPr="007B72A7" w:rsidRDefault="008B5A90" w:rsidP="008B5A90">
      <w:pPr>
        <w:tabs>
          <w:tab w:val="center" w:pos="4153"/>
          <w:tab w:val="right" w:pos="8306"/>
        </w:tabs>
        <w:jc w:val="both"/>
        <w:rPr>
          <w:color w:val="000000"/>
          <w:lang w:eastAsia="en-US"/>
        </w:rPr>
      </w:pPr>
    </w:p>
    <w:p w14:paraId="0B70C4E4" w14:textId="77777777" w:rsidR="008B5A90" w:rsidRPr="007B72A7" w:rsidRDefault="008B5A90" w:rsidP="008B5A90">
      <w:pPr>
        <w:tabs>
          <w:tab w:val="center" w:pos="4320"/>
          <w:tab w:val="right" w:pos="9498"/>
        </w:tabs>
        <w:rPr>
          <w:color w:val="000000"/>
          <w:lang w:val="en-US" w:eastAsia="x-none"/>
        </w:rPr>
      </w:pPr>
      <w:r w:rsidRPr="007B72A7">
        <w:rPr>
          <w:b/>
          <w:szCs w:val="20"/>
          <w:lang w:val="en-US" w:eastAsia="x-none"/>
        </w:rPr>
        <w:t>2021. </w:t>
      </w:r>
      <w:proofErr w:type="spellStart"/>
      <w:r w:rsidRPr="007B72A7">
        <w:rPr>
          <w:b/>
          <w:szCs w:val="20"/>
          <w:lang w:val="en-US" w:eastAsia="x-none"/>
        </w:rPr>
        <w:t>gada</w:t>
      </w:r>
      <w:proofErr w:type="spellEnd"/>
      <w:r w:rsidRPr="007B72A7">
        <w:rPr>
          <w:b/>
          <w:szCs w:val="20"/>
          <w:lang w:val="en-US" w:eastAsia="x-none"/>
        </w:rPr>
        <w:t xml:space="preserve"> </w:t>
      </w:r>
      <w:r>
        <w:rPr>
          <w:b/>
          <w:szCs w:val="20"/>
          <w:lang w:val="en-US" w:eastAsia="x-none"/>
        </w:rPr>
        <w:t>29</w:t>
      </w:r>
      <w:r w:rsidRPr="007B72A7">
        <w:rPr>
          <w:b/>
          <w:szCs w:val="20"/>
          <w:lang w:val="en-US" w:eastAsia="x-none"/>
        </w:rPr>
        <w:t>. </w:t>
      </w:r>
      <w:proofErr w:type="spellStart"/>
      <w:r w:rsidRPr="007B72A7">
        <w:rPr>
          <w:b/>
          <w:szCs w:val="20"/>
          <w:lang w:val="en-US" w:eastAsia="x-none"/>
        </w:rPr>
        <w:t>decembrī</w:t>
      </w:r>
      <w:proofErr w:type="spellEnd"/>
      <w:r w:rsidRPr="007B72A7">
        <w:rPr>
          <w:b/>
          <w:szCs w:val="20"/>
          <w:lang w:val="en-US" w:eastAsia="x-none"/>
        </w:rPr>
        <w:tab/>
      </w:r>
      <w:r w:rsidRPr="007B72A7">
        <w:rPr>
          <w:b/>
          <w:szCs w:val="20"/>
          <w:lang w:val="en-US" w:eastAsia="x-none"/>
        </w:rPr>
        <w:tab/>
      </w:r>
      <w:r w:rsidRPr="007B72A7">
        <w:rPr>
          <w:b/>
          <w:color w:val="000000"/>
          <w:lang w:val="en-US" w:eastAsia="x-none"/>
        </w:rPr>
        <w:t>Nr.</w:t>
      </w:r>
      <w:r>
        <w:rPr>
          <w:b/>
          <w:color w:val="000000"/>
          <w:lang w:val="en-US" w:eastAsia="x-none"/>
        </w:rPr>
        <w:t>328</w:t>
      </w:r>
      <w:r w:rsidRPr="007B72A7">
        <w:rPr>
          <w:b/>
          <w:color w:val="000000"/>
          <w:lang w:val="en-US" w:eastAsia="x-none"/>
        </w:rPr>
        <w:t>/</w:t>
      </w:r>
      <w:r>
        <w:rPr>
          <w:b/>
          <w:color w:val="000000"/>
          <w:lang w:val="en-US" w:eastAsia="x-none"/>
        </w:rPr>
        <w:t>19</w:t>
      </w:r>
    </w:p>
    <w:p w14:paraId="003E2364" w14:textId="77777777" w:rsidR="008B5A90" w:rsidRPr="007B72A7" w:rsidRDefault="008B5A90" w:rsidP="008B5A90">
      <w:pPr>
        <w:tabs>
          <w:tab w:val="center" w:pos="4320"/>
          <w:tab w:val="right" w:pos="8640"/>
        </w:tabs>
        <w:jc w:val="right"/>
        <w:rPr>
          <w:color w:val="000000"/>
          <w:lang w:val="en-US" w:eastAsia="x-none"/>
        </w:rPr>
      </w:pPr>
      <w:r w:rsidRPr="007B72A7">
        <w:rPr>
          <w:color w:val="000000"/>
          <w:lang w:val="en-US" w:eastAsia="x-none"/>
        </w:rPr>
        <w:t>(prot.Nr.</w:t>
      </w:r>
      <w:r>
        <w:rPr>
          <w:color w:val="000000"/>
          <w:lang w:val="en-US" w:eastAsia="x-none"/>
        </w:rPr>
        <w:t>19</w:t>
      </w:r>
      <w:r w:rsidRPr="007B72A7">
        <w:rPr>
          <w:color w:val="000000"/>
          <w:lang w:val="en-US" w:eastAsia="x-none"/>
        </w:rPr>
        <w:t xml:space="preserve">, </w:t>
      </w:r>
      <w:proofErr w:type="gramStart"/>
      <w:r>
        <w:rPr>
          <w:color w:val="000000"/>
          <w:lang w:val="en-US" w:eastAsia="x-none"/>
        </w:rPr>
        <w:t>18.</w:t>
      </w:r>
      <w:r w:rsidRPr="007B72A7">
        <w:rPr>
          <w:color w:val="000000"/>
          <w:lang w:val="en-US" w:eastAsia="x-none"/>
        </w:rPr>
        <w:t>§</w:t>
      </w:r>
      <w:proofErr w:type="gramEnd"/>
      <w:r w:rsidRPr="007B72A7">
        <w:rPr>
          <w:color w:val="000000"/>
          <w:lang w:val="en-US" w:eastAsia="x-none"/>
        </w:rPr>
        <w:t>)</w:t>
      </w:r>
    </w:p>
    <w:p w14:paraId="6AE06E85" w14:textId="77777777" w:rsidR="008B5A90" w:rsidRPr="007B72A7" w:rsidRDefault="008B5A90" w:rsidP="008B5A90">
      <w:pPr>
        <w:spacing w:after="160" w:line="259" w:lineRule="auto"/>
        <w:jc w:val="center"/>
        <w:rPr>
          <w:rFonts w:eastAsia="Calibri"/>
          <w:b/>
          <w:bCs/>
          <w:u w:val="single"/>
          <w:lang w:eastAsia="en-US"/>
        </w:rPr>
      </w:pPr>
    </w:p>
    <w:p w14:paraId="3EFCD130" w14:textId="77777777" w:rsidR="008B5A90" w:rsidRPr="007B72A7" w:rsidRDefault="008B5A90" w:rsidP="008B5A90">
      <w:pPr>
        <w:jc w:val="center"/>
        <w:rPr>
          <w:rFonts w:eastAsia="Calibri"/>
          <w:b/>
          <w:bCs/>
          <w:u w:val="single"/>
          <w:lang w:eastAsia="en-US"/>
        </w:rPr>
      </w:pPr>
      <w:r w:rsidRPr="007B72A7">
        <w:rPr>
          <w:rFonts w:eastAsia="Calibri"/>
          <w:b/>
          <w:bCs/>
          <w:u w:val="single"/>
          <w:lang w:eastAsia="en-US"/>
        </w:rPr>
        <w:t>Par Bērzes pagasta pārvaldes vadītāja</w:t>
      </w:r>
      <w:r w:rsidRPr="007B72A7">
        <w:rPr>
          <w:rFonts w:eastAsia="Calibri"/>
          <w:u w:val="single"/>
          <w:lang w:eastAsia="en-US"/>
        </w:rPr>
        <w:t xml:space="preserve"> </w:t>
      </w:r>
      <w:r w:rsidRPr="007B72A7">
        <w:rPr>
          <w:rFonts w:eastAsia="Calibri"/>
          <w:b/>
          <w:bCs/>
          <w:u w:val="single"/>
          <w:lang w:eastAsia="en-US"/>
        </w:rPr>
        <w:t>iecelšanu amatā</w:t>
      </w:r>
    </w:p>
    <w:p w14:paraId="03F203D2" w14:textId="77777777" w:rsidR="008B5A90" w:rsidRPr="007B72A7" w:rsidRDefault="008B5A90" w:rsidP="008B5A90">
      <w:pPr>
        <w:jc w:val="center"/>
        <w:rPr>
          <w:rFonts w:eastAsia="Calibri"/>
          <w:b/>
          <w:bCs/>
          <w:u w:val="single"/>
          <w:lang w:eastAsia="en-US"/>
        </w:rPr>
      </w:pPr>
    </w:p>
    <w:p w14:paraId="7689398C" w14:textId="77777777" w:rsidR="008B5A90" w:rsidRPr="007B72A7" w:rsidRDefault="008B5A90" w:rsidP="008B5A90">
      <w:pPr>
        <w:ind w:firstLine="720"/>
        <w:jc w:val="both"/>
        <w:rPr>
          <w:rFonts w:eastAsia="Calibri"/>
          <w:lang w:eastAsia="en-US"/>
        </w:rPr>
      </w:pPr>
      <w:r w:rsidRPr="007B72A7">
        <w:rPr>
          <w:rFonts w:eastAsia="Calibri"/>
          <w:bCs/>
          <w:lang w:eastAsia="en-US"/>
        </w:rPr>
        <w:t>Dobeles</w:t>
      </w:r>
      <w:r w:rsidRPr="007B72A7">
        <w:rPr>
          <w:rFonts w:eastAsia="Calibri"/>
          <w:lang w:eastAsia="en-US"/>
        </w:rPr>
        <w:t xml:space="preserve"> novada pašvaldības 2021.</w:t>
      </w:r>
      <w:r w:rsidRPr="007B72A7">
        <w:rPr>
          <w:rFonts w:eastAsia="Calibri"/>
          <w:bCs/>
          <w:lang w:eastAsia="en-US"/>
        </w:rPr>
        <w:t>gada 19.jūlija</w:t>
      </w:r>
      <w:r w:rsidRPr="007B72A7">
        <w:rPr>
          <w:rFonts w:eastAsia="Calibri"/>
          <w:lang w:eastAsia="en-US"/>
        </w:rPr>
        <w:t xml:space="preserve"> saistoš</w:t>
      </w:r>
      <w:r w:rsidRPr="007B72A7">
        <w:rPr>
          <w:rFonts w:eastAsia="Calibri"/>
          <w:bCs/>
          <w:lang w:eastAsia="en-US"/>
        </w:rPr>
        <w:t>o</w:t>
      </w:r>
      <w:r w:rsidRPr="007B72A7">
        <w:rPr>
          <w:rFonts w:eastAsia="Calibri"/>
          <w:lang w:eastAsia="en-US"/>
        </w:rPr>
        <w:t xml:space="preserve"> noteikum</w:t>
      </w:r>
      <w:r w:rsidRPr="007B72A7">
        <w:rPr>
          <w:rFonts w:eastAsia="Calibri"/>
          <w:bCs/>
          <w:lang w:eastAsia="en-US"/>
        </w:rPr>
        <w:t>u</w:t>
      </w:r>
      <w:r w:rsidRPr="007B72A7">
        <w:rPr>
          <w:rFonts w:eastAsia="Calibri"/>
          <w:lang w:eastAsia="en-US"/>
        </w:rPr>
        <w:t xml:space="preserve"> Nr.1 “</w:t>
      </w:r>
      <w:r w:rsidRPr="007B72A7">
        <w:rPr>
          <w:rFonts w:eastAsia="Calibri"/>
          <w:bCs/>
          <w:lang w:eastAsia="en-US"/>
        </w:rPr>
        <w:t>Dobeles</w:t>
      </w:r>
      <w:r w:rsidRPr="007B72A7">
        <w:rPr>
          <w:rFonts w:eastAsia="Calibri"/>
          <w:lang w:eastAsia="en-US"/>
        </w:rPr>
        <w:t xml:space="preserve"> novada pašvaldības nolikums” (turpmāk – nolikums) 11.punkts nosaka, ka  pašvaldības sniegto pakalpojumu pieejamību pašvaldības teritoriālajās vienībās nodrošina </w:t>
      </w:r>
      <w:r>
        <w:rPr>
          <w:rFonts w:eastAsia="Calibri"/>
          <w:lang w:eastAsia="en-US"/>
        </w:rPr>
        <w:t>p</w:t>
      </w:r>
      <w:r w:rsidRPr="007B72A7">
        <w:rPr>
          <w:rFonts w:eastAsia="Calibri"/>
          <w:lang w:eastAsia="en-US"/>
        </w:rPr>
        <w:t xml:space="preserve">ašvaldības administrācijas struktūrvienības – pilsētas un pagastu pārvaldes, tajā skaitā arī Bērzes pagasta pārvalde. </w:t>
      </w:r>
    </w:p>
    <w:p w14:paraId="09719AC9" w14:textId="77777777" w:rsidR="008B5A90" w:rsidRPr="007B72A7" w:rsidRDefault="008B5A90" w:rsidP="008B5A90">
      <w:pPr>
        <w:ind w:firstLine="720"/>
        <w:jc w:val="both"/>
        <w:rPr>
          <w:rFonts w:eastAsia="Calibri"/>
          <w:lang w:eastAsia="en-US"/>
        </w:rPr>
      </w:pPr>
      <w:r w:rsidRPr="007B72A7">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664BCC49" w14:textId="77777777" w:rsidR="008B5A90" w:rsidRPr="007B72A7" w:rsidRDefault="008B5A90" w:rsidP="008B5A90">
      <w:pPr>
        <w:ind w:firstLine="720"/>
        <w:jc w:val="both"/>
        <w:rPr>
          <w:rFonts w:eastAsia="Calibri"/>
          <w:lang w:eastAsia="en-US"/>
        </w:rPr>
      </w:pPr>
      <w:r w:rsidRPr="007B72A7">
        <w:rPr>
          <w:rFonts w:eastAsia="Calibri"/>
          <w:lang w:eastAsia="en-US"/>
        </w:rPr>
        <w:t>Juris Kronbergs ilgstoši pildījis bijušās Dobeles novada pašvaldības Bērzes pagasta pārvaldes vadītāja amatu</w:t>
      </w:r>
      <w:r w:rsidRPr="007B72A7">
        <w:rPr>
          <w:rFonts w:eastAsia="Calibri"/>
          <w:color w:val="000000"/>
          <w:lang w:eastAsia="en-US"/>
        </w:rPr>
        <w:t>,</w:t>
      </w:r>
      <w:r w:rsidRPr="007B72A7">
        <w:rPr>
          <w:rFonts w:eastAsia="Calibri"/>
          <w:lang w:eastAsia="en-US"/>
        </w:rPr>
        <w:t xml:space="preserve"> tādēļ </w:t>
      </w:r>
      <w:proofErr w:type="spellStart"/>
      <w:r w:rsidRPr="007B72A7">
        <w:rPr>
          <w:rFonts w:eastAsia="Calibri"/>
          <w:lang w:eastAsia="en-US"/>
        </w:rPr>
        <w:t>J.Kronbergs</w:t>
      </w:r>
      <w:proofErr w:type="spellEnd"/>
      <w:r w:rsidRPr="007B72A7">
        <w:rPr>
          <w:rFonts w:eastAsia="Calibri"/>
          <w:lang w:eastAsia="en-US"/>
        </w:rPr>
        <w:t xml:space="preserve"> ir atzīstams par piemērotu kandidātu Dobeles novada </w:t>
      </w:r>
      <w:r>
        <w:rPr>
          <w:rFonts w:eastAsia="Calibri"/>
          <w:lang w:eastAsia="en-US"/>
        </w:rPr>
        <w:t>p</w:t>
      </w:r>
      <w:r w:rsidRPr="007B72A7">
        <w:rPr>
          <w:rFonts w:eastAsia="Calibri"/>
          <w:lang w:eastAsia="en-US"/>
        </w:rPr>
        <w:t>ašvaldības administrācijas struktūrvienības -Bērzes pagasta pārvaldes vadītāja</w:t>
      </w:r>
      <w:r w:rsidRPr="007B72A7">
        <w:rPr>
          <w:rFonts w:eastAsia="Calibri"/>
          <w:color w:val="000000"/>
          <w:lang w:eastAsia="en-US"/>
        </w:rPr>
        <w:t xml:space="preserve"> </w:t>
      </w:r>
      <w:r w:rsidRPr="007B72A7">
        <w:rPr>
          <w:rFonts w:eastAsia="Calibri"/>
          <w:lang w:eastAsia="en-US"/>
        </w:rPr>
        <w:t>amatam.</w:t>
      </w:r>
    </w:p>
    <w:p w14:paraId="04E9005D" w14:textId="77777777" w:rsidR="008B5A90" w:rsidRPr="007B72A7" w:rsidRDefault="008B5A90" w:rsidP="008B5A90">
      <w:pPr>
        <w:ind w:firstLine="720"/>
        <w:jc w:val="both"/>
        <w:rPr>
          <w:rFonts w:eastAsia="Calibri"/>
          <w:lang w:eastAsia="en-US"/>
        </w:rPr>
      </w:pPr>
      <w:r w:rsidRPr="007B72A7">
        <w:rPr>
          <w:rFonts w:eastAsia="Calibri"/>
          <w:lang w:eastAsia="en-US"/>
        </w:rPr>
        <w:t>Pamatojoties uz minēto</w:t>
      </w:r>
      <w:r>
        <w:rPr>
          <w:rFonts w:eastAsia="Calibri"/>
          <w:lang w:eastAsia="en-US"/>
        </w:rPr>
        <w:t>,</w:t>
      </w:r>
      <w:r w:rsidRPr="007B72A7">
        <w:rPr>
          <w:rFonts w:eastAsia="Calibri"/>
          <w:lang w:eastAsia="en-US"/>
        </w:rPr>
        <w:t xml:space="preserve"> Dobeles novada pašvaldības izpilddirektors ierosina domei iecelt</w:t>
      </w:r>
      <w:r>
        <w:rPr>
          <w:rFonts w:eastAsia="Calibri"/>
          <w:lang w:eastAsia="en-US"/>
        </w:rPr>
        <w:t xml:space="preserve"> Juri Kronbergu Dobeles novada p</w:t>
      </w:r>
      <w:r w:rsidRPr="007B72A7">
        <w:rPr>
          <w:rFonts w:eastAsia="Calibri"/>
          <w:lang w:eastAsia="en-US"/>
        </w:rPr>
        <w:t>ašvaldības administrācijas struktūrvienības -</w:t>
      </w:r>
      <w:r>
        <w:rPr>
          <w:rFonts w:eastAsia="Calibri"/>
          <w:lang w:eastAsia="en-US"/>
        </w:rPr>
        <w:t xml:space="preserve"> </w:t>
      </w:r>
      <w:r w:rsidRPr="007B72A7">
        <w:rPr>
          <w:rFonts w:eastAsia="Calibri"/>
          <w:lang w:eastAsia="en-US"/>
        </w:rPr>
        <w:t>Bērzes pagasta pārvaldes vadītāja amatā, atklāti balsojot ar vēlēšanu zīmēm.</w:t>
      </w:r>
    </w:p>
    <w:p w14:paraId="79BF9C37" w14:textId="77777777" w:rsidR="008B5A90" w:rsidRPr="007B72A7" w:rsidRDefault="008B5A90" w:rsidP="008B5A90">
      <w:pPr>
        <w:ind w:firstLine="284"/>
        <w:jc w:val="both"/>
        <w:rPr>
          <w:rFonts w:eastAsia="Calibri"/>
          <w:lang w:eastAsia="en-US"/>
        </w:rPr>
      </w:pPr>
      <w:r w:rsidRPr="007B72A7">
        <w:rPr>
          <w:rFonts w:eastAsia="Calibri"/>
          <w:lang w:eastAsia="en-US"/>
        </w:rPr>
        <w:t xml:space="preserve">Pamatojoties uz likuma “Par pašvaldībām” 21.panta pirmās daļas 9.punktu, 40.panta pirmo un ceturto daļu,  </w:t>
      </w:r>
      <w:r w:rsidRPr="007B72A7">
        <w:rPr>
          <w:rFonts w:eastAsia="Calibri"/>
          <w:bCs/>
          <w:lang w:eastAsia="en-US"/>
        </w:rPr>
        <w:t>Dobeles</w:t>
      </w:r>
      <w:r w:rsidRPr="007B72A7">
        <w:rPr>
          <w:rFonts w:eastAsia="Calibri"/>
          <w:lang w:eastAsia="en-US"/>
        </w:rPr>
        <w:t xml:space="preserve"> novada pašvaldības 2021.</w:t>
      </w:r>
      <w:r w:rsidRPr="007B72A7">
        <w:rPr>
          <w:rFonts w:eastAsia="Calibri"/>
          <w:bCs/>
          <w:lang w:eastAsia="en-US"/>
        </w:rPr>
        <w:t>gada 19.jūlija</w:t>
      </w:r>
      <w:r w:rsidRPr="007B72A7">
        <w:rPr>
          <w:rFonts w:eastAsia="Calibri"/>
          <w:lang w:eastAsia="en-US"/>
        </w:rPr>
        <w:t xml:space="preserve"> saistoš</w:t>
      </w:r>
      <w:r w:rsidRPr="007B72A7">
        <w:rPr>
          <w:rFonts w:eastAsia="Calibri"/>
          <w:bCs/>
          <w:lang w:eastAsia="en-US"/>
        </w:rPr>
        <w:t>o</w:t>
      </w:r>
      <w:r w:rsidRPr="007B72A7">
        <w:rPr>
          <w:rFonts w:eastAsia="Calibri"/>
          <w:lang w:eastAsia="en-US"/>
        </w:rPr>
        <w:t xml:space="preserve"> noteikum</w:t>
      </w:r>
      <w:r w:rsidRPr="007B72A7">
        <w:rPr>
          <w:rFonts w:eastAsia="Calibri"/>
          <w:bCs/>
          <w:lang w:eastAsia="en-US"/>
        </w:rPr>
        <w:t>u</w:t>
      </w:r>
      <w:r w:rsidRPr="007B72A7">
        <w:rPr>
          <w:rFonts w:eastAsia="Calibri"/>
          <w:lang w:eastAsia="en-US"/>
        </w:rPr>
        <w:t xml:space="preserve"> Nr.1 “</w:t>
      </w:r>
      <w:r w:rsidRPr="007B72A7">
        <w:rPr>
          <w:rFonts w:eastAsia="Calibri"/>
          <w:bCs/>
          <w:lang w:eastAsia="en-US"/>
        </w:rPr>
        <w:t>Dobeles</w:t>
      </w:r>
      <w:r w:rsidRPr="007B72A7">
        <w:rPr>
          <w:rFonts w:eastAsia="Calibri"/>
          <w:lang w:eastAsia="en-US"/>
        </w:rPr>
        <w:t xml:space="preserve"> novada pašvaldības nolikums”</w:t>
      </w:r>
      <w:r w:rsidRPr="007B72A7">
        <w:rPr>
          <w:rFonts w:eastAsia="Calibri"/>
          <w:bCs/>
          <w:lang w:eastAsia="en-US"/>
        </w:rPr>
        <w:t xml:space="preserve">  11.</w:t>
      </w:r>
      <w:r>
        <w:rPr>
          <w:rFonts w:eastAsia="Calibri"/>
          <w:bCs/>
          <w:lang w:eastAsia="en-US"/>
        </w:rPr>
        <w:t>6</w:t>
      </w:r>
      <w:r w:rsidRPr="007B72A7">
        <w:rPr>
          <w:rFonts w:eastAsia="Calibri"/>
          <w:bCs/>
          <w:lang w:eastAsia="en-US"/>
        </w:rPr>
        <w:t xml:space="preserve">. apakšpunktu, </w:t>
      </w:r>
      <w:r w:rsidRPr="007B72A7">
        <w:rPr>
          <w:rFonts w:eastAsia="Calibri"/>
          <w:lang w:eastAsia="en-US"/>
        </w:rPr>
        <w:t>Dobeles novada dome, atklāti balsojot ar vēlēšanu zīmēm, NOLEMJ:</w:t>
      </w:r>
    </w:p>
    <w:p w14:paraId="46D8DF2B" w14:textId="77777777" w:rsidR="008B5A90" w:rsidRPr="007B72A7" w:rsidRDefault="008B5A90" w:rsidP="008B5A90">
      <w:pPr>
        <w:ind w:left="284"/>
        <w:contextualSpacing/>
        <w:jc w:val="both"/>
      </w:pPr>
      <w:r w:rsidRPr="007B72A7">
        <w:t xml:space="preserve">1. Iecelt Juri Kronbergu Dobeles novada </w:t>
      </w:r>
      <w:r>
        <w:t>p</w:t>
      </w:r>
      <w:r w:rsidRPr="007B72A7">
        <w:t>ašvaldības administrācijas struktūrvienības -Bērzes pagasta pārvaldes vadītāja</w:t>
      </w:r>
      <w:r w:rsidRPr="007B72A7">
        <w:rPr>
          <w:color w:val="000000"/>
        </w:rPr>
        <w:t xml:space="preserve"> </w:t>
      </w:r>
      <w:r w:rsidRPr="007B72A7">
        <w:t>amatā.</w:t>
      </w:r>
    </w:p>
    <w:p w14:paraId="08F651C3" w14:textId="77777777" w:rsidR="008B5A90" w:rsidRPr="007B72A7" w:rsidRDefault="008B5A90" w:rsidP="008B5A90">
      <w:pPr>
        <w:ind w:left="284"/>
        <w:contextualSpacing/>
        <w:jc w:val="both"/>
      </w:pPr>
      <w:r w:rsidRPr="007B72A7">
        <w:t>2. Noteikt, ka Juris Kronbergs lēmuma 1.punktā noteiktos pienākumus uzsāk pildīt ar 2022.gada 1.janvāri.</w:t>
      </w:r>
    </w:p>
    <w:p w14:paraId="6CAB50D9" w14:textId="77777777" w:rsidR="008B5A90" w:rsidRDefault="008B5A90" w:rsidP="008B5A90">
      <w:pPr>
        <w:ind w:firstLine="284"/>
        <w:jc w:val="both"/>
        <w:rPr>
          <w:rFonts w:eastAsia="Calibri"/>
          <w:lang w:eastAsia="en-US"/>
        </w:rPr>
      </w:pPr>
      <w:r w:rsidRPr="007B72A7">
        <w:rPr>
          <w:rFonts w:eastAsia="Calibri"/>
          <w:lang w:eastAsia="en-US"/>
        </w:rPr>
        <w:t xml:space="preserve">3. Uzdot Dobeles novada pašvaldības izpilddirektoram Agrim Vilkam pārjaunot Darba līgumu ar Dobeles novada </w:t>
      </w:r>
      <w:r>
        <w:rPr>
          <w:rFonts w:eastAsia="Calibri"/>
          <w:lang w:eastAsia="en-US"/>
        </w:rPr>
        <w:t>p</w:t>
      </w:r>
      <w:r w:rsidRPr="007B72A7">
        <w:rPr>
          <w:rFonts w:eastAsia="Calibri"/>
          <w:lang w:eastAsia="en-US"/>
        </w:rPr>
        <w:t>ašvaldības administrācijas struktūrvienības -Bērzes pagasta pārvaldes vadītāju Juri Kronbergu.</w:t>
      </w:r>
    </w:p>
    <w:p w14:paraId="034978B7" w14:textId="77777777" w:rsidR="008B5A90" w:rsidRPr="007B72A7" w:rsidRDefault="008B5A90" w:rsidP="008B5A90">
      <w:pPr>
        <w:ind w:firstLine="284"/>
        <w:jc w:val="both"/>
        <w:rPr>
          <w:rFonts w:eastAsia="Calibri"/>
          <w:lang w:eastAsia="en-US"/>
        </w:rPr>
      </w:pPr>
    </w:p>
    <w:p w14:paraId="34A8BCE7" w14:textId="77777777" w:rsidR="008B5A90" w:rsidRPr="007B72A7" w:rsidRDefault="008B5A90" w:rsidP="008B5A90">
      <w:pPr>
        <w:widowControl w:val="0"/>
        <w:suppressAutoHyphens/>
        <w:jc w:val="center"/>
        <w:rPr>
          <w:rFonts w:eastAsia="Lucida Sans Unicode"/>
          <w:kern w:val="1"/>
          <w:lang w:eastAsia="en-US"/>
        </w:rPr>
      </w:pPr>
    </w:p>
    <w:p w14:paraId="4863BB24" w14:textId="77777777" w:rsidR="008B5A90" w:rsidRDefault="008B5A90" w:rsidP="008B5A90">
      <w:pPr>
        <w:widowControl w:val="0"/>
        <w:suppressAutoHyphens/>
        <w:rPr>
          <w:rFonts w:eastAsia="Lucida Sans Unicode"/>
          <w:kern w:val="1"/>
          <w:lang w:eastAsia="en-US"/>
        </w:rPr>
      </w:pPr>
      <w:r w:rsidRPr="007B72A7">
        <w:rPr>
          <w:rFonts w:eastAsia="Lucida Sans Unicode"/>
          <w:kern w:val="1"/>
          <w:lang w:eastAsia="en-US"/>
        </w:rPr>
        <w:t>Domes priekšsēdētājs</w:t>
      </w:r>
      <w:r w:rsidRPr="007B72A7">
        <w:rPr>
          <w:rFonts w:eastAsia="Lucida Sans Unicode"/>
          <w:kern w:val="1"/>
          <w:lang w:eastAsia="en-US"/>
        </w:rPr>
        <w:tab/>
      </w:r>
      <w:r w:rsidRPr="007B72A7">
        <w:rPr>
          <w:rFonts w:eastAsia="Lucida Sans Unicode"/>
          <w:kern w:val="1"/>
          <w:lang w:eastAsia="en-US"/>
        </w:rPr>
        <w:tab/>
      </w:r>
      <w:r w:rsidRPr="007B72A7">
        <w:rPr>
          <w:rFonts w:eastAsia="Lucida Sans Unicode"/>
          <w:kern w:val="1"/>
          <w:lang w:eastAsia="en-US"/>
        </w:rPr>
        <w:tab/>
      </w:r>
      <w:r w:rsidRPr="007B72A7">
        <w:rPr>
          <w:rFonts w:eastAsia="Lucida Sans Unicode"/>
          <w:kern w:val="1"/>
          <w:lang w:eastAsia="en-US"/>
        </w:rPr>
        <w:tab/>
      </w:r>
      <w:r w:rsidRPr="007B72A7">
        <w:rPr>
          <w:rFonts w:eastAsia="Lucida Sans Unicode"/>
          <w:kern w:val="1"/>
          <w:lang w:eastAsia="en-US"/>
        </w:rPr>
        <w:tab/>
      </w:r>
      <w:r w:rsidRPr="007B72A7">
        <w:rPr>
          <w:rFonts w:eastAsia="Lucida Sans Unicode"/>
          <w:kern w:val="1"/>
          <w:lang w:eastAsia="en-US"/>
        </w:rPr>
        <w:tab/>
      </w:r>
      <w:r w:rsidRPr="007B72A7">
        <w:rPr>
          <w:rFonts w:eastAsia="Lucida Sans Unicode"/>
          <w:kern w:val="1"/>
          <w:lang w:eastAsia="en-US"/>
        </w:rPr>
        <w:tab/>
      </w:r>
      <w:r w:rsidRPr="007B72A7">
        <w:rPr>
          <w:rFonts w:eastAsia="Lucida Sans Unicode"/>
          <w:kern w:val="1"/>
          <w:lang w:eastAsia="en-US"/>
        </w:rPr>
        <w:tab/>
      </w:r>
      <w:r w:rsidRPr="007B72A7">
        <w:rPr>
          <w:rFonts w:eastAsia="Lucida Sans Unicode"/>
          <w:kern w:val="1"/>
          <w:lang w:eastAsia="en-US"/>
        </w:rPr>
        <w:tab/>
      </w:r>
      <w:r>
        <w:rPr>
          <w:rFonts w:eastAsia="Lucida Sans Unicode"/>
          <w:kern w:val="1"/>
          <w:lang w:eastAsia="en-US"/>
        </w:rPr>
        <w:t xml:space="preserve">          </w:t>
      </w:r>
      <w:proofErr w:type="spellStart"/>
      <w:r w:rsidRPr="007B72A7">
        <w:rPr>
          <w:rFonts w:eastAsia="Lucida Sans Unicode"/>
          <w:kern w:val="1"/>
          <w:lang w:eastAsia="en-US"/>
        </w:rPr>
        <w:t>I.Gorskis</w:t>
      </w:r>
      <w:proofErr w:type="spellEnd"/>
    </w:p>
    <w:p w14:paraId="350F4106" w14:textId="77777777" w:rsidR="008B5A90" w:rsidRDefault="008B5A90" w:rsidP="008B5A90">
      <w:pPr>
        <w:widowControl w:val="0"/>
        <w:suppressAutoHyphens/>
        <w:rPr>
          <w:rFonts w:eastAsiaTheme="minorHAnsi"/>
          <w:bCs/>
          <w:color w:val="000000"/>
        </w:rPr>
      </w:pPr>
      <w:r>
        <w:rPr>
          <w:rFonts w:eastAsiaTheme="minorHAnsi"/>
          <w:bCs/>
          <w:color w:val="000000"/>
        </w:rPr>
        <w:br w:type="page"/>
      </w:r>
    </w:p>
    <w:p w14:paraId="253E6111" w14:textId="77777777" w:rsidR="008B5A90" w:rsidRPr="00245C3C" w:rsidRDefault="008B5A90" w:rsidP="008B5A90">
      <w:pPr>
        <w:tabs>
          <w:tab w:val="left" w:pos="-24212"/>
        </w:tabs>
        <w:spacing w:after="160" w:line="259" w:lineRule="auto"/>
        <w:jc w:val="center"/>
        <w:rPr>
          <w:rFonts w:eastAsia="Calibri"/>
          <w:sz w:val="20"/>
          <w:szCs w:val="20"/>
          <w:lang w:eastAsia="en-US"/>
        </w:rPr>
      </w:pPr>
      <w:r w:rsidRPr="00245C3C">
        <w:rPr>
          <w:rFonts w:eastAsia="Calibri"/>
          <w:noProof/>
          <w:sz w:val="20"/>
          <w:szCs w:val="20"/>
        </w:rPr>
        <w:lastRenderedPageBreak/>
        <w:drawing>
          <wp:inline distT="0" distB="0" distL="0" distR="0" wp14:anchorId="68E429AB" wp14:editId="141F6209">
            <wp:extent cx="676275" cy="752475"/>
            <wp:effectExtent l="0" t="0" r="9525" b="9525"/>
            <wp:docPr id="29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1E9381" w14:textId="77777777" w:rsidR="008B5A90" w:rsidRPr="00245C3C" w:rsidRDefault="008B5A90" w:rsidP="008B5A90">
      <w:pPr>
        <w:tabs>
          <w:tab w:val="center" w:pos="4320"/>
          <w:tab w:val="right" w:pos="8640"/>
        </w:tabs>
        <w:jc w:val="center"/>
        <w:rPr>
          <w:sz w:val="20"/>
          <w:szCs w:val="20"/>
          <w:lang w:val="en-US" w:eastAsia="x-none"/>
        </w:rPr>
      </w:pPr>
      <w:r w:rsidRPr="00245C3C">
        <w:rPr>
          <w:sz w:val="20"/>
          <w:szCs w:val="20"/>
          <w:lang w:val="en-US" w:eastAsia="x-none"/>
        </w:rPr>
        <w:t>LATVIJAS REPUBLIKA</w:t>
      </w:r>
    </w:p>
    <w:p w14:paraId="610D9CE5" w14:textId="77777777" w:rsidR="008B5A90" w:rsidRPr="00245C3C" w:rsidRDefault="008B5A90" w:rsidP="008B5A90">
      <w:pPr>
        <w:tabs>
          <w:tab w:val="center" w:pos="4320"/>
          <w:tab w:val="right" w:pos="8640"/>
        </w:tabs>
        <w:jc w:val="center"/>
        <w:rPr>
          <w:b/>
          <w:sz w:val="32"/>
          <w:szCs w:val="32"/>
          <w:lang w:val="en-US" w:eastAsia="x-none"/>
        </w:rPr>
      </w:pPr>
      <w:r w:rsidRPr="00245C3C">
        <w:rPr>
          <w:b/>
          <w:sz w:val="32"/>
          <w:szCs w:val="32"/>
          <w:lang w:val="en-US" w:eastAsia="x-none"/>
        </w:rPr>
        <w:t>DOBELES NOVADA DOME</w:t>
      </w:r>
    </w:p>
    <w:p w14:paraId="6248DFA5" w14:textId="77777777" w:rsidR="008B5A90" w:rsidRPr="00245C3C" w:rsidRDefault="008B5A90" w:rsidP="008B5A90">
      <w:pPr>
        <w:tabs>
          <w:tab w:val="center" w:pos="4320"/>
          <w:tab w:val="right" w:pos="8640"/>
        </w:tabs>
        <w:jc w:val="center"/>
        <w:rPr>
          <w:sz w:val="16"/>
          <w:szCs w:val="16"/>
          <w:lang w:val="en-US" w:eastAsia="x-none"/>
        </w:rPr>
      </w:pPr>
      <w:proofErr w:type="spellStart"/>
      <w:r w:rsidRPr="00245C3C">
        <w:rPr>
          <w:sz w:val="16"/>
          <w:szCs w:val="16"/>
          <w:lang w:val="en-US" w:eastAsia="x-none"/>
        </w:rPr>
        <w:t>Brīvības</w:t>
      </w:r>
      <w:proofErr w:type="spellEnd"/>
      <w:r w:rsidRPr="00245C3C">
        <w:rPr>
          <w:sz w:val="16"/>
          <w:szCs w:val="16"/>
          <w:lang w:val="en-US" w:eastAsia="x-none"/>
        </w:rPr>
        <w:t xml:space="preserve"> </w:t>
      </w:r>
      <w:proofErr w:type="spellStart"/>
      <w:r w:rsidRPr="00245C3C">
        <w:rPr>
          <w:sz w:val="16"/>
          <w:szCs w:val="16"/>
          <w:lang w:val="en-US" w:eastAsia="x-none"/>
        </w:rPr>
        <w:t>iela</w:t>
      </w:r>
      <w:proofErr w:type="spellEnd"/>
      <w:r w:rsidRPr="00245C3C">
        <w:rPr>
          <w:sz w:val="16"/>
          <w:szCs w:val="16"/>
          <w:lang w:val="en-US" w:eastAsia="x-none"/>
        </w:rPr>
        <w:t xml:space="preserve"> 17, </w:t>
      </w:r>
      <w:proofErr w:type="spellStart"/>
      <w:r w:rsidRPr="00245C3C">
        <w:rPr>
          <w:sz w:val="16"/>
          <w:szCs w:val="16"/>
          <w:lang w:val="en-US" w:eastAsia="x-none"/>
        </w:rPr>
        <w:t>Dobele</w:t>
      </w:r>
      <w:proofErr w:type="spellEnd"/>
      <w:r w:rsidRPr="00245C3C">
        <w:rPr>
          <w:sz w:val="16"/>
          <w:szCs w:val="16"/>
          <w:lang w:val="en-US" w:eastAsia="x-none"/>
        </w:rPr>
        <w:t xml:space="preserve">, </w:t>
      </w:r>
      <w:proofErr w:type="spellStart"/>
      <w:r w:rsidRPr="00245C3C">
        <w:rPr>
          <w:sz w:val="16"/>
          <w:szCs w:val="16"/>
          <w:lang w:val="en-US" w:eastAsia="x-none"/>
        </w:rPr>
        <w:t>Dobeles</w:t>
      </w:r>
      <w:proofErr w:type="spellEnd"/>
      <w:r w:rsidRPr="00245C3C">
        <w:rPr>
          <w:sz w:val="16"/>
          <w:szCs w:val="16"/>
          <w:lang w:val="en-US" w:eastAsia="x-none"/>
        </w:rPr>
        <w:t xml:space="preserve"> </w:t>
      </w:r>
      <w:proofErr w:type="spellStart"/>
      <w:r w:rsidRPr="00245C3C">
        <w:rPr>
          <w:sz w:val="16"/>
          <w:szCs w:val="16"/>
          <w:lang w:val="en-US" w:eastAsia="x-none"/>
        </w:rPr>
        <w:t>novads</w:t>
      </w:r>
      <w:proofErr w:type="spellEnd"/>
      <w:r w:rsidRPr="00245C3C">
        <w:rPr>
          <w:sz w:val="16"/>
          <w:szCs w:val="16"/>
          <w:lang w:val="en-US" w:eastAsia="x-none"/>
        </w:rPr>
        <w:t>, LV-3701</w:t>
      </w:r>
    </w:p>
    <w:p w14:paraId="20B8B0B5" w14:textId="77777777" w:rsidR="008B5A90" w:rsidRPr="00245C3C"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245C3C">
        <w:rPr>
          <w:sz w:val="16"/>
          <w:szCs w:val="16"/>
          <w:lang w:val="en-US" w:eastAsia="x-none"/>
        </w:rPr>
        <w:t>Tālr</w:t>
      </w:r>
      <w:proofErr w:type="spellEnd"/>
      <w:r w:rsidRPr="00245C3C">
        <w:rPr>
          <w:sz w:val="16"/>
          <w:szCs w:val="16"/>
          <w:lang w:val="en-US" w:eastAsia="x-none"/>
        </w:rPr>
        <w:t xml:space="preserve">. 63707269, 63700137, 63720940, e-pasts </w:t>
      </w:r>
      <w:hyperlink r:id="rId48" w:history="1">
        <w:r w:rsidRPr="00245C3C">
          <w:rPr>
            <w:rFonts w:eastAsia="Calibri"/>
            <w:color w:val="000000"/>
            <w:sz w:val="16"/>
            <w:szCs w:val="16"/>
            <w:u w:val="single"/>
            <w:lang w:val="en-US" w:eastAsia="x-none"/>
          </w:rPr>
          <w:t>dome@dobele.lv</w:t>
        </w:r>
      </w:hyperlink>
    </w:p>
    <w:p w14:paraId="685FDB94" w14:textId="77777777" w:rsidR="008B5A90" w:rsidRPr="00245C3C" w:rsidRDefault="008B5A90" w:rsidP="008B5A90">
      <w:pPr>
        <w:suppressAutoHyphens/>
        <w:jc w:val="center"/>
        <w:rPr>
          <w:rFonts w:eastAsia="Calibri"/>
          <w:b/>
          <w:lang w:eastAsia="ar-SA"/>
        </w:rPr>
      </w:pPr>
    </w:p>
    <w:p w14:paraId="4077B613" w14:textId="77777777" w:rsidR="008B5A90" w:rsidRPr="00245C3C" w:rsidRDefault="008B5A90" w:rsidP="008B5A90">
      <w:pPr>
        <w:suppressAutoHyphens/>
        <w:jc w:val="center"/>
        <w:rPr>
          <w:rFonts w:eastAsia="Calibri"/>
          <w:b/>
          <w:lang w:eastAsia="ar-SA"/>
        </w:rPr>
      </w:pPr>
      <w:r w:rsidRPr="00245C3C">
        <w:rPr>
          <w:rFonts w:eastAsia="Calibri"/>
          <w:b/>
          <w:lang w:eastAsia="ar-SA"/>
        </w:rPr>
        <w:t>LĒMUMS</w:t>
      </w:r>
    </w:p>
    <w:p w14:paraId="4B90D3AA" w14:textId="77777777" w:rsidR="008B5A90" w:rsidRPr="00245C3C" w:rsidRDefault="008B5A90" w:rsidP="008B5A90">
      <w:pPr>
        <w:suppressAutoHyphens/>
        <w:jc w:val="center"/>
        <w:rPr>
          <w:rFonts w:eastAsia="Calibri"/>
          <w:b/>
          <w:lang w:eastAsia="ar-SA"/>
        </w:rPr>
      </w:pPr>
      <w:r w:rsidRPr="00245C3C">
        <w:rPr>
          <w:rFonts w:eastAsia="Calibri"/>
          <w:b/>
          <w:lang w:eastAsia="ar-SA"/>
        </w:rPr>
        <w:t>Dobelē</w:t>
      </w:r>
    </w:p>
    <w:p w14:paraId="0E14F5A8" w14:textId="77777777" w:rsidR="008B5A90" w:rsidRPr="00245C3C" w:rsidRDefault="008B5A90" w:rsidP="008B5A90">
      <w:pPr>
        <w:tabs>
          <w:tab w:val="center" w:pos="4153"/>
          <w:tab w:val="right" w:pos="8306"/>
        </w:tabs>
        <w:jc w:val="both"/>
        <w:rPr>
          <w:color w:val="000000"/>
          <w:lang w:eastAsia="en-US"/>
        </w:rPr>
      </w:pPr>
    </w:p>
    <w:p w14:paraId="5520D9CA" w14:textId="77777777" w:rsidR="008B5A90" w:rsidRPr="00245C3C" w:rsidRDefault="008B5A90" w:rsidP="008B5A90">
      <w:pPr>
        <w:tabs>
          <w:tab w:val="center" w:pos="4320"/>
          <w:tab w:val="right" w:pos="9498"/>
        </w:tabs>
        <w:rPr>
          <w:color w:val="000000"/>
          <w:lang w:val="en-US" w:eastAsia="x-none"/>
        </w:rPr>
      </w:pPr>
      <w:r w:rsidRPr="00245C3C">
        <w:rPr>
          <w:b/>
          <w:szCs w:val="20"/>
          <w:lang w:val="en-US" w:eastAsia="x-none"/>
        </w:rPr>
        <w:t>2021. </w:t>
      </w:r>
      <w:proofErr w:type="spellStart"/>
      <w:r w:rsidRPr="00245C3C">
        <w:rPr>
          <w:b/>
          <w:szCs w:val="20"/>
          <w:lang w:val="en-US" w:eastAsia="x-none"/>
        </w:rPr>
        <w:t>gada</w:t>
      </w:r>
      <w:proofErr w:type="spellEnd"/>
      <w:r w:rsidRPr="00245C3C">
        <w:rPr>
          <w:b/>
          <w:szCs w:val="20"/>
          <w:lang w:val="en-US" w:eastAsia="x-none"/>
        </w:rPr>
        <w:t xml:space="preserve"> </w:t>
      </w:r>
      <w:r>
        <w:rPr>
          <w:b/>
          <w:szCs w:val="20"/>
          <w:lang w:val="en-US" w:eastAsia="x-none"/>
        </w:rPr>
        <w:t>29</w:t>
      </w:r>
      <w:r w:rsidRPr="00245C3C">
        <w:rPr>
          <w:b/>
          <w:szCs w:val="20"/>
          <w:lang w:val="en-US" w:eastAsia="x-none"/>
        </w:rPr>
        <w:t>. </w:t>
      </w:r>
      <w:proofErr w:type="spellStart"/>
      <w:r w:rsidRPr="00245C3C">
        <w:rPr>
          <w:b/>
          <w:szCs w:val="20"/>
          <w:lang w:val="en-US" w:eastAsia="x-none"/>
        </w:rPr>
        <w:t>decembrī</w:t>
      </w:r>
      <w:proofErr w:type="spellEnd"/>
      <w:r w:rsidRPr="00245C3C">
        <w:rPr>
          <w:b/>
          <w:szCs w:val="20"/>
          <w:lang w:val="en-US" w:eastAsia="x-none"/>
        </w:rPr>
        <w:tab/>
      </w:r>
      <w:r w:rsidRPr="00245C3C">
        <w:rPr>
          <w:b/>
          <w:szCs w:val="20"/>
          <w:lang w:val="en-US" w:eastAsia="x-none"/>
        </w:rPr>
        <w:tab/>
      </w:r>
      <w:r w:rsidRPr="00245C3C">
        <w:rPr>
          <w:b/>
          <w:color w:val="000000"/>
          <w:lang w:val="en-US" w:eastAsia="x-none"/>
        </w:rPr>
        <w:t>Nr.</w:t>
      </w:r>
      <w:r>
        <w:rPr>
          <w:b/>
          <w:color w:val="000000"/>
          <w:lang w:val="en-US" w:eastAsia="x-none"/>
        </w:rPr>
        <w:t>329</w:t>
      </w:r>
      <w:r w:rsidRPr="00245C3C">
        <w:rPr>
          <w:b/>
          <w:color w:val="000000"/>
          <w:lang w:val="en-US" w:eastAsia="x-none"/>
        </w:rPr>
        <w:t>/</w:t>
      </w:r>
      <w:r>
        <w:rPr>
          <w:b/>
          <w:color w:val="000000"/>
          <w:lang w:val="en-US" w:eastAsia="x-none"/>
        </w:rPr>
        <w:t>19</w:t>
      </w:r>
    </w:p>
    <w:p w14:paraId="684FF738" w14:textId="77777777" w:rsidR="008B5A90" w:rsidRPr="00245C3C" w:rsidRDefault="008B5A90" w:rsidP="008B5A90">
      <w:pPr>
        <w:tabs>
          <w:tab w:val="center" w:pos="4320"/>
          <w:tab w:val="right" w:pos="8640"/>
        </w:tabs>
        <w:jc w:val="right"/>
        <w:rPr>
          <w:color w:val="000000"/>
          <w:lang w:val="en-US" w:eastAsia="x-none"/>
        </w:rPr>
      </w:pPr>
      <w:r w:rsidRPr="00245C3C">
        <w:rPr>
          <w:color w:val="000000"/>
          <w:lang w:val="en-US" w:eastAsia="x-none"/>
        </w:rPr>
        <w:t>(prot.Nr.</w:t>
      </w:r>
      <w:r>
        <w:rPr>
          <w:color w:val="000000"/>
          <w:lang w:val="en-US" w:eastAsia="x-none"/>
        </w:rPr>
        <w:t>19</w:t>
      </w:r>
      <w:r w:rsidRPr="00245C3C">
        <w:rPr>
          <w:color w:val="000000"/>
          <w:lang w:val="en-US" w:eastAsia="x-none"/>
        </w:rPr>
        <w:t xml:space="preserve">, </w:t>
      </w:r>
      <w:proofErr w:type="gramStart"/>
      <w:r>
        <w:rPr>
          <w:color w:val="000000"/>
          <w:lang w:val="en-US" w:eastAsia="x-none"/>
        </w:rPr>
        <w:t>19.</w:t>
      </w:r>
      <w:r w:rsidRPr="00245C3C">
        <w:rPr>
          <w:color w:val="000000"/>
          <w:lang w:val="en-US" w:eastAsia="x-none"/>
        </w:rPr>
        <w:t>§</w:t>
      </w:r>
      <w:proofErr w:type="gramEnd"/>
      <w:r w:rsidRPr="00245C3C">
        <w:rPr>
          <w:color w:val="000000"/>
          <w:lang w:val="en-US" w:eastAsia="x-none"/>
        </w:rPr>
        <w:t>)</w:t>
      </w:r>
    </w:p>
    <w:p w14:paraId="5ECBFB34" w14:textId="77777777" w:rsidR="008B5A90" w:rsidRPr="00245C3C" w:rsidRDefault="008B5A90" w:rsidP="008B5A90">
      <w:pPr>
        <w:spacing w:after="160" w:line="259" w:lineRule="auto"/>
        <w:jc w:val="center"/>
        <w:rPr>
          <w:rFonts w:eastAsia="Calibri"/>
          <w:b/>
          <w:bCs/>
          <w:u w:val="single"/>
          <w:lang w:eastAsia="en-US"/>
        </w:rPr>
      </w:pPr>
    </w:p>
    <w:p w14:paraId="5270EE41" w14:textId="77777777" w:rsidR="008B5A90" w:rsidRPr="00245C3C" w:rsidRDefault="008B5A90" w:rsidP="008B5A90">
      <w:pPr>
        <w:jc w:val="center"/>
        <w:rPr>
          <w:rFonts w:eastAsia="Calibri"/>
          <w:b/>
          <w:bCs/>
          <w:u w:val="single"/>
          <w:lang w:eastAsia="en-US"/>
        </w:rPr>
      </w:pPr>
      <w:r w:rsidRPr="00245C3C">
        <w:rPr>
          <w:rFonts w:eastAsia="Calibri"/>
          <w:b/>
          <w:bCs/>
          <w:u w:val="single"/>
          <w:lang w:eastAsia="en-US"/>
        </w:rPr>
        <w:t>Par Bikstu pagasta pārvaldes vadītāja</w:t>
      </w:r>
      <w:r w:rsidRPr="00245C3C">
        <w:rPr>
          <w:rFonts w:eastAsia="Calibri"/>
          <w:u w:val="single"/>
          <w:lang w:eastAsia="en-US"/>
        </w:rPr>
        <w:t xml:space="preserve"> </w:t>
      </w:r>
      <w:r w:rsidRPr="00245C3C">
        <w:rPr>
          <w:rFonts w:eastAsia="Calibri"/>
          <w:b/>
          <w:bCs/>
          <w:u w:val="single"/>
          <w:lang w:eastAsia="en-US"/>
        </w:rPr>
        <w:t>iecelšanu amatā</w:t>
      </w:r>
    </w:p>
    <w:p w14:paraId="517110D3" w14:textId="77777777" w:rsidR="008B5A90" w:rsidRPr="00245C3C" w:rsidRDefault="008B5A90" w:rsidP="008B5A90">
      <w:pPr>
        <w:jc w:val="center"/>
        <w:rPr>
          <w:rFonts w:eastAsia="Calibri"/>
          <w:b/>
          <w:bCs/>
          <w:u w:val="single"/>
          <w:lang w:eastAsia="en-US"/>
        </w:rPr>
      </w:pPr>
    </w:p>
    <w:p w14:paraId="799F46FD" w14:textId="77777777" w:rsidR="008B5A90" w:rsidRPr="00245C3C" w:rsidRDefault="008B5A90" w:rsidP="008B5A90">
      <w:pPr>
        <w:ind w:firstLine="720"/>
        <w:jc w:val="both"/>
        <w:rPr>
          <w:rFonts w:eastAsia="Calibri"/>
          <w:lang w:eastAsia="en-US"/>
        </w:rPr>
      </w:pPr>
      <w:r w:rsidRPr="00245C3C">
        <w:rPr>
          <w:rFonts w:eastAsia="Calibri"/>
          <w:bCs/>
          <w:lang w:eastAsia="en-US"/>
        </w:rPr>
        <w:t>Dobeles</w:t>
      </w:r>
      <w:r w:rsidRPr="00245C3C">
        <w:rPr>
          <w:rFonts w:eastAsia="Calibri"/>
          <w:lang w:eastAsia="en-US"/>
        </w:rPr>
        <w:t xml:space="preserve"> novada pašvaldības 2021.</w:t>
      </w:r>
      <w:r w:rsidRPr="00245C3C">
        <w:rPr>
          <w:rFonts w:eastAsia="Calibri"/>
          <w:bCs/>
          <w:lang w:eastAsia="en-US"/>
        </w:rPr>
        <w:t>gada 19.jūlija</w:t>
      </w:r>
      <w:r w:rsidRPr="00245C3C">
        <w:rPr>
          <w:rFonts w:eastAsia="Calibri"/>
          <w:lang w:eastAsia="en-US"/>
        </w:rPr>
        <w:t xml:space="preserve"> saistoš</w:t>
      </w:r>
      <w:r w:rsidRPr="00245C3C">
        <w:rPr>
          <w:rFonts w:eastAsia="Calibri"/>
          <w:bCs/>
          <w:lang w:eastAsia="en-US"/>
        </w:rPr>
        <w:t>o</w:t>
      </w:r>
      <w:r w:rsidRPr="00245C3C">
        <w:rPr>
          <w:rFonts w:eastAsia="Calibri"/>
          <w:lang w:eastAsia="en-US"/>
        </w:rPr>
        <w:t xml:space="preserve"> noteikum</w:t>
      </w:r>
      <w:r w:rsidRPr="00245C3C">
        <w:rPr>
          <w:rFonts w:eastAsia="Calibri"/>
          <w:bCs/>
          <w:lang w:eastAsia="en-US"/>
        </w:rPr>
        <w:t>u</w:t>
      </w:r>
      <w:r w:rsidRPr="00245C3C">
        <w:rPr>
          <w:rFonts w:eastAsia="Calibri"/>
          <w:lang w:eastAsia="en-US"/>
        </w:rPr>
        <w:t xml:space="preserve"> Nr.1 “</w:t>
      </w:r>
      <w:r w:rsidRPr="00245C3C">
        <w:rPr>
          <w:rFonts w:eastAsia="Calibri"/>
          <w:bCs/>
          <w:lang w:eastAsia="en-US"/>
        </w:rPr>
        <w:t>Dobeles</w:t>
      </w:r>
      <w:r w:rsidRPr="00245C3C">
        <w:rPr>
          <w:rFonts w:eastAsia="Calibri"/>
          <w:lang w:eastAsia="en-US"/>
        </w:rPr>
        <w:t xml:space="preserve"> novada pašvaldības nolikums” (turpmāk – nolikums) 11.punkts nosaka, ka pašvaldības sniegto pakalpojumu pieejamību pašvaldības teritoriālajās vienībās nodrošina </w:t>
      </w:r>
      <w:r>
        <w:rPr>
          <w:rFonts w:eastAsia="Calibri"/>
          <w:lang w:eastAsia="en-US"/>
        </w:rPr>
        <w:t>p</w:t>
      </w:r>
      <w:r w:rsidRPr="00245C3C">
        <w:rPr>
          <w:rFonts w:eastAsia="Calibri"/>
          <w:lang w:eastAsia="en-US"/>
        </w:rPr>
        <w:t xml:space="preserve">ašvaldības administrācijas struktūrvienības – pilsētas un pagastu pārvaldes, tajā skaitā arī Bikstu pagasta pārvalde ar Zebrenes klientu apkalpošanas punktu. </w:t>
      </w:r>
    </w:p>
    <w:p w14:paraId="6E735E08" w14:textId="77777777" w:rsidR="008B5A90" w:rsidRPr="00245C3C" w:rsidRDefault="008B5A90" w:rsidP="008B5A90">
      <w:pPr>
        <w:ind w:firstLine="720"/>
        <w:jc w:val="both"/>
        <w:rPr>
          <w:rFonts w:eastAsia="Calibri"/>
          <w:lang w:eastAsia="en-US"/>
        </w:rPr>
      </w:pPr>
      <w:r w:rsidRPr="00245C3C">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5AEB3824" w14:textId="77777777" w:rsidR="008B5A90" w:rsidRPr="00245C3C" w:rsidRDefault="008B5A90" w:rsidP="008B5A90">
      <w:pPr>
        <w:ind w:firstLine="720"/>
        <w:jc w:val="both"/>
        <w:rPr>
          <w:rFonts w:eastAsia="Calibri"/>
          <w:lang w:eastAsia="en-US"/>
        </w:rPr>
      </w:pPr>
      <w:r w:rsidRPr="00245C3C">
        <w:rPr>
          <w:rFonts w:eastAsia="Calibri"/>
          <w:lang w:eastAsia="en-US"/>
        </w:rPr>
        <w:t>Irēna Dabra ilgstoši pildījusi bijušās Dobeles novada pašvaldības Bikstu pagasta pārvaldes vadītājas amatu</w:t>
      </w:r>
      <w:r w:rsidRPr="00245C3C">
        <w:rPr>
          <w:rFonts w:eastAsia="Calibri"/>
          <w:color w:val="000000"/>
          <w:lang w:eastAsia="en-US"/>
        </w:rPr>
        <w:t>,</w:t>
      </w:r>
      <w:r w:rsidRPr="00245C3C">
        <w:rPr>
          <w:rFonts w:eastAsia="Calibri"/>
          <w:lang w:eastAsia="en-US"/>
        </w:rPr>
        <w:t xml:space="preserve"> tādēļ </w:t>
      </w:r>
      <w:proofErr w:type="spellStart"/>
      <w:r w:rsidRPr="00245C3C">
        <w:rPr>
          <w:rFonts w:eastAsia="Calibri"/>
          <w:lang w:eastAsia="en-US"/>
        </w:rPr>
        <w:t>I.Dabra</w:t>
      </w:r>
      <w:proofErr w:type="spellEnd"/>
      <w:r w:rsidRPr="00245C3C">
        <w:rPr>
          <w:rFonts w:eastAsia="Calibri"/>
          <w:lang w:eastAsia="en-US"/>
        </w:rPr>
        <w:t xml:space="preserve"> ir atzīstama par piemērotu kandidātu Dobeles novada </w:t>
      </w:r>
      <w:r>
        <w:rPr>
          <w:rFonts w:eastAsia="Calibri"/>
          <w:lang w:eastAsia="en-US"/>
        </w:rPr>
        <w:t>p</w:t>
      </w:r>
      <w:r w:rsidRPr="00245C3C">
        <w:rPr>
          <w:rFonts w:eastAsia="Calibri"/>
          <w:lang w:eastAsia="en-US"/>
        </w:rPr>
        <w:t>ašvaldības administrācijas struktūrvienības - Bikstu pagasta pārvaldes ar Zebrenes klientu apkalpošanas punktu vadītājas</w:t>
      </w:r>
      <w:r w:rsidRPr="00245C3C">
        <w:rPr>
          <w:rFonts w:eastAsia="Calibri"/>
          <w:color w:val="000000"/>
          <w:lang w:eastAsia="en-US"/>
        </w:rPr>
        <w:t xml:space="preserve"> </w:t>
      </w:r>
      <w:r w:rsidRPr="00245C3C">
        <w:rPr>
          <w:rFonts w:eastAsia="Calibri"/>
          <w:lang w:eastAsia="en-US"/>
        </w:rPr>
        <w:t>amatam.</w:t>
      </w:r>
    </w:p>
    <w:p w14:paraId="0CD591D3" w14:textId="77777777" w:rsidR="008B5A90" w:rsidRPr="00245C3C" w:rsidRDefault="008B5A90" w:rsidP="008B5A90">
      <w:pPr>
        <w:ind w:firstLine="720"/>
        <w:jc w:val="both"/>
        <w:rPr>
          <w:rFonts w:eastAsia="Calibri"/>
          <w:lang w:eastAsia="en-US"/>
        </w:rPr>
      </w:pPr>
      <w:r w:rsidRPr="00245C3C">
        <w:rPr>
          <w:rFonts w:eastAsia="Calibri"/>
          <w:lang w:eastAsia="en-US"/>
        </w:rPr>
        <w:t>Pamatojoties uz minēto</w:t>
      </w:r>
      <w:r>
        <w:rPr>
          <w:rFonts w:eastAsia="Calibri"/>
          <w:lang w:eastAsia="en-US"/>
        </w:rPr>
        <w:t>,</w:t>
      </w:r>
      <w:r w:rsidRPr="00245C3C">
        <w:rPr>
          <w:rFonts w:eastAsia="Calibri"/>
          <w:lang w:eastAsia="en-US"/>
        </w:rPr>
        <w:t xml:space="preserve"> Dobeles novada pašvaldības izpilddirektors ierosina domei iecelt Irēnu Dabru Dobeles novada </w:t>
      </w:r>
      <w:r>
        <w:rPr>
          <w:rFonts w:eastAsia="Calibri"/>
          <w:lang w:eastAsia="en-US"/>
        </w:rPr>
        <w:t>p</w:t>
      </w:r>
      <w:r w:rsidRPr="00245C3C">
        <w:rPr>
          <w:rFonts w:eastAsia="Calibri"/>
          <w:lang w:eastAsia="en-US"/>
        </w:rPr>
        <w:t>ašvaldības administrācijas struktūrvienības - Bikstu pagasta pārvaldes ar Zebrenes klientu apkalpošanas punktu vadītājas amatā, atklāti balsojot ar vēlēšanu zīmēm.</w:t>
      </w:r>
    </w:p>
    <w:p w14:paraId="78480FD5" w14:textId="77777777" w:rsidR="008B5A90" w:rsidRPr="00245C3C" w:rsidRDefault="008B5A90" w:rsidP="008B5A90">
      <w:pPr>
        <w:ind w:firstLine="284"/>
        <w:jc w:val="both"/>
        <w:rPr>
          <w:rFonts w:eastAsia="Calibri"/>
          <w:lang w:eastAsia="en-US"/>
        </w:rPr>
      </w:pPr>
      <w:r w:rsidRPr="00245C3C">
        <w:rPr>
          <w:rFonts w:eastAsia="Calibri"/>
          <w:lang w:eastAsia="en-US"/>
        </w:rPr>
        <w:t xml:space="preserve">Pamatojoties uz likuma “Par pašvaldībām” 21.panta pirmās daļas 9.punktu, 40.panta pirmo un ceturto daļu,  </w:t>
      </w:r>
      <w:r w:rsidRPr="00245C3C">
        <w:rPr>
          <w:rFonts w:eastAsia="Calibri"/>
          <w:bCs/>
          <w:lang w:eastAsia="en-US"/>
        </w:rPr>
        <w:t>Dobeles</w:t>
      </w:r>
      <w:r w:rsidRPr="00245C3C">
        <w:rPr>
          <w:rFonts w:eastAsia="Calibri"/>
          <w:lang w:eastAsia="en-US"/>
        </w:rPr>
        <w:t xml:space="preserve"> novada pašvaldības 2021.</w:t>
      </w:r>
      <w:r w:rsidRPr="00245C3C">
        <w:rPr>
          <w:rFonts w:eastAsia="Calibri"/>
          <w:bCs/>
          <w:lang w:eastAsia="en-US"/>
        </w:rPr>
        <w:t>gada 19.jūlija</w:t>
      </w:r>
      <w:r w:rsidRPr="00245C3C">
        <w:rPr>
          <w:rFonts w:eastAsia="Calibri"/>
          <w:lang w:eastAsia="en-US"/>
        </w:rPr>
        <w:t xml:space="preserve"> saistoš</w:t>
      </w:r>
      <w:r w:rsidRPr="00245C3C">
        <w:rPr>
          <w:rFonts w:eastAsia="Calibri"/>
          <w:bCs/>
          <w:lang w:eastAsia="en-US"/>
        </w:rPr>
        <w:t>o</w:t>
      </w:r>
      <w:r w:rsidRPr="00245C3C">
        <w:rPr>
          <w:rFonts w:eastAsia="Calibri"/>
          <w:lang w:eastAsia="en-US"/>
        </w:rPr>
        <w:t xml:space="preserve"> noteikum</w:t>
      </w:r>
      <w:r w:rsidRPr="00245C3C">
        <w:rPr>
          <w:rFonts w:eastAsia="Calibri"/>
          <w:bCs/>
          <w:lang w:eastAsia="en-US"/>
        </w:rPr>
        <w:t>u</w:t>
      </w:r>
      <w:r w:rsidRPr="00245C3C">
        <w:rPr>
          <w:rFonts w:eastAsia="Calibri"/>
          <w:lang w:eastAsia="en-US"/>
        </w:rPr>
        <w:t xml:space="preserve"> Nr.1 “</w:t>
      </w:r>
      <w:r w:rsidRPr="00245C3C">
        <w:rPr>
          <w:rFonts w:eastAsia="Calibri"/>
          <w:bCs/>
          <w:lang w:eastAsia="en-US"/>
        </w:rPr>
        <w:t>Dobeles</w:t>
      </w:r>
      <w:r w:rsidRPr="00245C3C">
        <w:rPr>
          <w:rFonts w:eastAsia="Calibri"/>
          <w:lang w:eastAsia="en-US"/>
        </w:rPr>
        <w:t xml:space="preserve"> novada pašvaldības nolikums”</w:t>
      </w:r>
      <w:r w:rsidRPr="00245C3C">
        <w:rPr>
          <w:rFonts w:eastAsia="Calibri"/>
          <w:bCs/>
          <w:lang w:eastAsia="en-US"/>
        </w:rPr>
        <w:t xml:space="preserve">  11.</w:t>
      </w:r>
      <w:r>
        <w:rPr>
          <w:rFonts w:eastAsia="Calibri"/>
          <w:bCs/>
          <w:lang w:eastAsia="en-US"/>
        </w:rPr>
        <w:t>7</w:t>
      </w:r>
      <w:r w:rsidRPr="00245C3C">
        <w:rPr>
          <w:rFonts w:eastAsia="Calibri"/>
          <w:bCs/>
          <w:lang w:eastAsia="en-US"/>
        </w:rPr>
        <w:t xml:space="preserve">. apakšpunktu, </w:t>
      </w:r>
      <w:r w:rsidRPr="00245C3C">
        <w:rPr>
          <w:rFonts w:eastAsia="Calibri"/>
          <w:lang w:eastAsia="en-US"/>
        </w:rPr>
        <w:t>Dobeles novada dome, atklāti balsojot ar vēlēšanu zīmēm, NOLEMJ:</w:t>
      </w:r>
    </w:p>
    <w:p w14:paraId="7F9469D1" w14:textId="77777777" w:rsidR="008B5A90" w:rsidRPr="00245C3C" w:rsidRDefault="008B5A90" w:rsidP="008B5A90">
      <w:pPr>
        <w:jc w:val="both"/>
        <w:rPr>
          <w:rFonts w:eastAsia="Calibri"/>
          <w:lang w:eastAsia="en-US"/>
        </w:rPr>
      </w:pPr>
      <w:r w:rsidRPr="00245C3C">
        <w:rPr>
          <w:rFonts w:eastAsia="Calibri"/>
          <w:lang w:eastAsia="en-US"/>
        </w:rPr>
        <w:t xml:space="preserve">    1. Iecelt Irēnu Dabru</w:t>
      </w:r>
      <w:r>
        <w:rPr>
          <w:rFonts w:eastAsia="Calibri"/>
          <w:lang w:eastAsia="en-US"/>
        </w:rPr>
        <w:t xml:space="preserve"> </w:t>
      </w:r>
      <w:r w:rsidRPr="00245C3C">
        <w:rPr>
          <w:rFonts w:eastAsia="Calibri"/>
          <w:lang w:eastAsia="en-US"/>
        </w:rPr>
        <w:t xml:space="preserve">Dobeles novada </w:t>
      </w:r>
      <w:r>
        <w:rPr>
          <w:rFonts w:eastAsia="Calibri"/>
          <w:lang w:eastAsia="en-US"/>
        </w:rPr>
        <w:t>p</w:t>
      </w:r>
      <w:r w:rsidRPr="00245C3C">
        <w:rPr>
          <w:rFonts w:eastAsia="Calibri"/>
          <w:lang w:eastAsia="en-US"/>
        </w:rPr>
        <w:t>ašvaldības administrācijas struktūrvienības - Bikstu pagasta pārvaldes ar Zebrenes klientu apkalpošanas punktu vadītājas</w:t>
      </w:r>
      <w:r w:rsidRPr="00245C3C">
        <w:rPr>
          <w:rFonts w:eastAsia="Calibri"/>
          <w:color w:val="000000"/>
          <w:lang w:eastAsia="en-US"/>
        </w:rPr>
        <w:t xml:space="preserve"> </w:t>
      </w:r>
      <w:r w:rsidRPr="00245C3C">
        <w:rPr>
          <w:rFonts w:eastAsia="Calibri"/>
          <w:lang w:eastAsia="en-US"/>
        </w:rPr>
        <w:t>amatā.</w:t>
      </w:r>
    </w:p>
    <w:p w14:paraId="7BAC7879" w14:textId="77777777" w:rsidR="008B5A90" w:rsidRPr="00245C3C" w:rsidRDefault="008B5A90" w:rsidP="008B5A90">
      <w:pPr>
        <w:ind w:left="284"/>
        <w:contextualSpacing/>
        <w:jc w:val="both"/>
      </w:pPr>
      <w:r w:rsidRPr="00245C3C">
        <w:t>2. Noteikt, ka Irēna Dabra lēmuma 1.punktā noteiktos pienākumus uzsāk pildīt ar 2022.gada</w:t>
      </w:r>
    </w:p>
    <w:p w14:paraId="2296BC69" w14:textId="77777777" w:rsidR="008B5A90" w:rsidRPr="00245C3C" w:rsidRDefault="008B5A90" w:rsidP="008B5A90">
      <w:pPr>
        <w:jc w:val="both"/>
        <w:rPr>
          <w:rFonts w:eastAsia="Calibri"/>
          <w:lang w:eastAsia="en-US"/>
        </w:rPr>
      </w:pPr>
      <w:r w:rsidRPr="00245C3C">
        <w:rPr>
          <w:rFonts w:eastAsia="Calibri"/>
          <w:lang w:eastAsia="en-US"/>
        </w:rPr>
        <w:t>1.janvāri.</w:t>
      </w:r>
    </w:p>
    <w:p w14:paraId="0BC6C4C4" w14:textId="77777777" w:rsidR="008B5A90" w:rsidRDefault="008B5A90" w:rsidP="008B5A90">
      <w:pPr>
        <w:ind w:firstLine="284"/>
        <w:jc w:val="both"/>
        <w:rPr>
          <w:rFonts w:eastAsia="Calibri"/>
          <w:lang w:eastAsia="en-US"/>
        </w:rPr>
      </w:pPr>
      <w:r w:rsidRPr="00245C3C">
        <w:rPr>
          <w:rFonts w:eastAsia="Calibri"/>
          <w:lang w:eastAsia="en-US"/>
        </w:rPr>
        <w:t xml:space="preserve">3. Uzdot Dobeles novada pašvaldības izpilddirektoram Agrim Vilkam pārjaunot Darba līgumu ar Dobeles novada </w:t>
      </w:r>
      <w:r>
        <w:rPr>
          <w:rFonts w:eastAsia="Calibri"/>
          <w:lang w:eastAsia="en-US"/>
        </w:rPr>
        <w:t>p</w:t>
      </w:r>
      <w:r w:rsidRPr="00245C3C">
        <w:rPr>
          <w:rFonts w:eastAsia="Calibri"/>
          <w:lang w:eastAsia="en-US"/>
        </w:rPr>
        <w:t>ašvaldības administrācijas struktūrvienības - Bikstu pagasta pārvaldes ar Zebrenes klientu apkalpošanas punktu vadītāju Irēnu Dabru.</w:t>
      </w:r>
    </w:p>
    <w:p w14:paraId="637744A7" w14:textId="77777777" w:rsidR="008B5A90" w:rsidRDefault="008B5A90" w:rsidP="008B5A90">
      <w:pPr>
        <w:ind w:firstLine="284"/>
        <w:jc w:val="both"/>
        <w:rPr>
          <w:rFonts w:eastAsia="Calibri"/>
          <w:lang w:eastAsia="en-US"/>
        </w:rPr>
      </w:pPr>
    </w:p>
    <w:p w14:paraId="7191B65F" w14:textId="77777777" w:rsidR="008B5A90" w:rsidRPr="00245C3C" w:rsidRDefault="008B5A90" w:rsidP="008B5A90">
      <w:pPr>
        <w:ind w:firstLine="284"/>
        <w:jc w:val="both"/>
        <w:rPr>
          <w:rFonts w:eastAsia="Calibri"/>
          <w:lang w:eastAsia="en-US"/>
        </w:rPr>
      </w:pPr>
    </w:p>
    <w:p w14:paraId="7E0E5671" w14:textId="77777777" w:rsidR="008B5A90" w:rsidRDefault="008B5A90" w:rsidP="008B5A90">
      <w:pPr>
        <w:widowControl w:val="0"/>
        <w:suppressAutoHyphens/>
        <w:rPr>
          <w:rFonts w:eastAsia="Lucida Sans Unicode"/>
          <w:kern w:val="1"/>
          <w:lang w:eastAsia="en-US"/>
        </w:rPr>
      </w:pPr>
      <w:r w:rsidRPr="00245C3C">
        <w:rPr>
          <w:rFonts w:eastAsia="Lucida Sans Unicode"/>
          <w:kern w:val="1"/>
          <w:lang w:eastAsia="en-US"/>
        </w:rPr>
        <w:t>Domes priekšsēdētājs</w:t>
      </w:r>
      <w:r w:rsidRPr="00245C3C">
        <w:rPr>
          <w:rFonts w:eastAsia="Lucida Sans Unicode"/>
          <w:kern w:val="1"/>
          <w:lang w:eastAsia="en-US"/>
        </w:rPr>
        <w:tab/>
      </w:r>
      <w:r w:rsidRPr="00245C3C">
        <w:rPr>
          <w:rFonts w:eastAsia="Lucida Sans Unicode"/>
          <w:kern w:val="1"/>
          <w:lang w:eastAsia="en-US"/>
        </w:rPr>
        <w:tab/>
      </w:r>
      <w:r w:rsidRPr="00245C3C">
        <w:rPr>
          <w:rFonts w:eastAsia="Lucida Sans Unicode"/>
          <w:kern w:val="1"/>
          <w:lang w:eastAsia="en-US"/>
        </w:rPr>
        <w:tab/>
      </w:r>
      <w:r w:rsidRPr="00245C3C">
        <w:rPr>
          <w:rFonts w:eastAsia="Lucida Sans Unicode"/>
          <w:kern w:val="1"/>
          <w:lang w:eastAsia="en-US"/>
        </w:rPr>
        <w:tab/>
      </w:r>
      <w:r w:rsidRPr="00245C3C">
        <w:rPr>
          <w:rFonts w:eastAsia="Lucida Sans Unicode"/>
          <w:kern w:val="1"/>
          <w:lang w:eastAsia="en-US"/>
        </w:rPr>
        <w:tab/>
      </w:r>
      <w:r w:rsidRPr="00245C3C">
        <w:rPr>
          <w:rFonts w:eastAsia="Lucida Sans Unicode"/>
          <w:kern w:val="1"/>
          <w:lang w:eastAsia="en-US"/>
        </w:rPr>
        <w:tab/>
      </w:r>
      <w:r w:rsidRPr="00245C3C">
        <w:rPr>
          <w:rFonts w:eastAsia="Lucida Sans Unicode"/>
          <w:kern w:val="1"/>
          <w:lang w:eastAsia="en-US"/>
        </w:rPr>
        <w:tab/>
      </w:r>
      <w:r w:rsidRPr="00245C3C">
        <w:rPr>
          <w:rFonts w:eastAsia="Lucida Sans Unicode"/>
          <w:kern w:val="1"/>
          <w:lang w:eastAsia="en-US"/>
        </w:rPr>
        <w:tab/>
      </w:r>
      <w:r w:rsidRPr="00245C3C">
        <w:rPr>
          <w:rFonts w:eastAsia="Lucida Sans Unicode"/>
          <w:kern w:val="1"/>
          <w:lang w:eastAsia="en-US"/>
        </w:rPr>
        <w:tab/>
      </w:r>
      <w:r>
        <w:rPr>
          <w:rFonts w:eastAsia="Lucida Sans Unicode"/>
          <w:kern w:val="1"/>
          <w:lang w:eastAsia="en-US"/>
        </w:rPr>
        <w:t xml:space="preserve">          </w:t>
      </w:r>
      <w:proofErr w:type="spellStart"/>
      <w:r w:rsidRPr="00245C3C">
        <w:rPr>
          <w:rFonts w:eastAsia="Lucida Sans Unicode"/>
          <w:kern w:val="1"/>
          <w:lang w:eastAsia="en-US"/>
        </w:rPr>
        <w:t>I.Gorskis</w:t>
      </w:r>
      <w:proofErr w:type="spellEnd"/>
    </w:p>
    <w:p w14:paraId="071717AD" w14:textId="77777777" w:rsidR="008B5A90" w:rsidRDefault="008B5A90" w:rsidP="008B5A90">
      <w:pPr>
        <w:widowControl w:val="0"/>
        <w:suppressAutoHyphens/>
        <w:rPr>
          <w:rFonts w:eastAsiaTheme="minorHAnsi"/>
          <w:bCs/>
          <w:color w:val="000000"/>
        </w:rPr>
      </w:pPr>
      <w:r>
        <w:rPr>
          <w:rFonts w:eastAsiaTheme="minorHAnsi"/>
          <w:bCs/>
          <w:color w:val="000000"/>
        </w:rPr>
        <w:br w:type="page"/>
      </w:r>
    </w:p>
    <w:p w14:paraId="1BF40D9C" w14:textId="77777777" w:rsidR="008B5A90" w:rsidRPr="003B289E" w:rsidRDefault="008B5A90" w:rsidP="008B5A90">
      <w:pPr>
        <w:tabs>
          <w:tab w:val="left" w:pos="-24212"/>
        </w:tabs>
        <w:spacing w:after="160" w:line="259" w:lineRule="auto"/>
        <w:jc w:val="center"/>
        <w:rPr>
          <w:rFonts w:eastAsia="Calibri"/>
          <w:sz w:val="20"/>
          <w:szCs w:val="20"/>
          <w:lang w:eastAsia="en-US"/>
        </w:rPr>
      </w:pPr>
      <w:r w:rsidRPr="003B289E">
        <w:rPr>
          <w:rFonts w:eastAsia="Calibri"/>
          <w:noProof/>
          <w:sz w:val="20"/>
          <w:szCs w:val="20"/>
        </w:rPr>
        <w:lastRenderedPageBreak/>
        <w:drawing>
          <wp:inline distT="0" distB="0" distL="0" distR="0" wp14:anchorId="1300AFBD" wp14:editId="1C62AF8B">
            <wp:extent cx="676275" cy="752475"/>
            <wp:effectExtent l="0" t="0" r="9525" b="9525"/>
            <wp:docPr id="29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BAD144" w14:textId="77777777" w:rsidR="008B5A90" w:rsidRPr="003B289E" w:rsidRDefault="008B5A90" w:rsidP="008B5A90">
      <w:pPr>
        <w:tabs>
          <w:tab w:val="center" w:pos="4320"/>
          <w:tab w:val="right" w:pos="8640"/>
        </w:tabs>
        <w:jc w:val="center"/>
        <w:rPr>
          <w:sz w:val="20"/>
          <w:szCs w:val="20"/>
          <w:lang w:val="en-US" w:eastAsia="x-none"/>
        </w:rPr>
      </w:pPr>
      <w:r w:rsidRPr="003B289E">
        <w:rPr>
          <w:sz w:val="20"/>
          <w:szCs w:val="20"/>
          <w:lang w:val="en-US" w:eastAsia="x-none"/>
        </w:rPr>
        <w:t>LATVIJAS REPUBLIKA</w:t>
      </w:r>
    </w:p>
    <w:p w14:paraId="25FB155E" w14:textId="77777777" w:rsidR="008B5A90" w:rsidRPr="003B289E" w:rsidRDefault="008B5A90" w:rsidP="008B5A90">
      <w:pPr>
        <w:tabs>
          <w:tab w:val="center" w:pos="4320"/>
          <w:tab w:val="right" w:pos="8640"/>
        </w:tabs>
        <w:jc w:val="center"/>
        <w:rPr>
          <w:b/>
          <w:sz w:val="32"/>
          <w:szCs w:val="32"/>
          <w:lang w:val="en-US" w:eastAsia="x-none"/>
        </w:rPr>
      </w:pPr>
      <w:r w:rsidRPr="003B289E">
        <w:rPr>
          <w:b/>
          <w:sz w:val="32"/>
          <w:szCs w:val="32"/>
          <w:lang w:val="en-US" w:eastAsia="x-none"/>
        </w:rPr>
        <w:t>DOBELES NOVADA DOME</w:t>
      </w:r>
    </w:p>
    <w:p w14:paraId="2C6F6DC6" w14:textId="77777777" w:rsidR="008B5A90" w:rsidRPr="003B289E" w:rsidRDefault="008B5A90" w:rsidP="008B5A90">
      <w:pPr>
        <w:tabs>
          <w:tab w:val="center" w:pos="4320"/>
          <w:tab w:val="right" w:pos="8640"/>
        </w:tabs>
        <w:jc w:val="center"/>
        <w:rPr>
          <w:sz w:val="16"/>
          <w:szCs w:val="16"/>
          <w:lang w:val="en-US" w:eastAsia="x-none"/>
        </w:rPr>
      </w:pPr>
      <w:proofErr w:type="spellStart"/>
      <w:r w:rsidRPr="003B289E">
        <w:rPr>
          <w:sz w:val="16"/>
          <w:szCs w:val="16"/>
          <w:lang w:val="en-US" w:eastAsia="x-none"/>
        </w:rPr>
        <w:t>Brīvības</w:t>
      </w:r>
      <w:proofErr w:type="spellEnd"/>
      <w:r w:rsidRPr="003B289E">
        <w:rPr>
          <w:sz w:val="16"/>
          <w:szCs w:val="16"/>
          <w:lang w:val="en-US" w:eastAsia="x-none"/>
        </w:rPr>
        <w:t xml:space="preserve"> </w:t>
      </w:r>
      <w:proofErr w:type="spellStart"/>
      <w:r w:rsidRPr="003B289E">
        <w:rPr>
          <w:sz w:val="16"/>
          <w:szCs w:val="16"/>
          <w:lang w:val="en-US" w:eastAsia="x-none"/>
        </w:rPr>
        <w:t>iela</w:t>
      </w:r>
      <w:proofErr w:type="spellEnd"/>
      <w:r w:rsidRPr="003B289E">
        <w:rPr>
          <w:sz w:val="16"/>
          <w:szCs w:val="16"/>
          <w:lang w:val="en-US" w:eastAsia="x-none"/>
        </w:rPr>
        <w:t xml:space="preserve"> 17, </w:t>
      </w:r>
      <w:proofErr w:type="spellStart"/>
      <w:r w:rsidRPr="003B289E">
        <w:rPr>
          <w:sz w:val="16"/>
          <w:szCs w:val="16"/>
          <w:lang w:val="en-US" w:eastAsia="x-none"/>
        </w:rPr>
        <w:t>Dobele</w:t>
      </w:r>
      <w:proofErr w:type="spellEnd"/>
      <w:r w:rsidRPr="003B289E">
        <w:rPr>
          <w:sz w:val="16"/>
          <w:szCs w:val="16"/>
          <w:lang w:val="en-US" w:eastAsia="x-none"/>
        </w:rPr>
        <w:t xml:space="preserve">, </w:t>
      </w:r>
      <w:proofErr w:type="spellStart"/>
      <w:r w:rsidRPr="003B289E">
        <w:rPr>
          <w:sz w:val="16"/>
          <w:szCs w:val="16"/>
          <w:lang w:val="en-US" w:eastAsia="x-none"/>
        </w:rPr>
        <w:t>Dobeles</w:t>
      </w:r>
      <w:proofErr w:type="spellEnd"/>
      <w:r w:rsidRPr="003B289E">
        <w:rPr>
          <w:sz w:val="16"/>
          <w:szCs w:val="16"/>
          <w:lang w:val="en-US" w:eastAsia="x-none"/>
        </w:rPr>
        <w:t xml:space="preserve"> </w:t>
      </w:r>
      <w:proofErr w:type="spellStart"/>
      <w:r w:rsidRPr="003B289E">
        <w:rPr>
          <w:sz w:val="16"/>
          <w:szCs w:val="16"/>
          <w:lang w:val="en-US" w:eastAsia="x-none"/>
        </w:rPr>
        <w:t>novads</w:t>
      </w:r>
      <w:proofErr w:type="spellEnd"/>
      <w:r w:rsidRPr="003B289E">
        <w:rPr>
          <w:sz w:val="16"/>
          <w:szCs w:val="16"/>
          <w:lang w:val="en-US" w:eastAsia="x-none"/>
        </w:rPr>
        <w:t>, LV-3701</w:t>
      </w:r>
    </w:p>
    <w:p w14:paraId="49D3085D" w14:textId="77777777" w:rsidR="008B5A90" w:rsidRPr="003B289E"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3B289E">
        <w:rPr>
          <w:sz w:val="16"/>
          <w:szCs w:val="16"/>
          <w:lang w:val="en-US" w:eastAsia="x-none"/>
        </w:rPr>
        <w:t>Tālr</w:t>
      </w:r>
      <w:proofErr w:type="spellEnd"/>
      <w:r w:rsidRPr="003B289E">
        <w:rPr>
          <w:sz w:val="16"/>
          <w:szCs w:val="16"/>
          <w:lang w:val="en-US" w:eastAsia="x-none"/>
        </w:rPr>
        <w:t xml:space="preserve">. 63707269, 63700137, 63720940, e-pasts </w:t>
      </w:r>
      <w:hyperlink r:id="rId49" w:history="1">
        <w:r w:rsidRPr="003B289E">
          <w:rPr>
            <w:rFonts w:eastAsia="Calibri"/>
            <w:color w:val="000000"/>
            <w:sz w:val="16"/>
            <w:szCs w:val="16"/>
            <w:u w:val="single"/>
            <w:lang w:val="en-US" w:eastAsia="x-none"/>
          </w:rPr>
          <w:t>dome@dobele.lv</w:t>
        </w:r>
      </w:hyperlink>
    </w:p>
    <w:p w14:paraId="3FF4C3E8" w14:textId="77777777" w:rsidR="008B5A90" w:rsidRPr="003B289E" w:rsidRDefault="008B5A90" w:rsidP="008B5A90">
      <w:pPr>
        <w:suppressAutoHyphens/>
        <w:jc w:val="center"/>
        <w:rPr>
          <w:rFonts w:eastAsia="Calibri"/>
          <w:b/>
          <w:lang w:eastAsia="ar-SA"/>
        </w:rPr>
      </w:pPr>
    </w:p>
    <w:p w14:paraId="2C0C793E" w14:textId="77777777" w:rsidR="008B5A90" w:rsidRPr="003B289E" w:rsidRDefault="008B5A90" w:rsidP="008B5A90">
      <w:pPr>
        <w:suppressAutoHyphens/>
        <w:jc w:val="center"/>
        <w:rPr>
          <w:rFonts w:eastAsia="Calibri"/>
          <w:b/>
          <w:lang w:eastAsia="ar-SA"/>
        </w:rPr>
      </w:pPr>
      <w:r w:rsidRPr="003B289E">
        <w:rPr>
          <w:rFonts w:eastAsia="Calibri"/>
          <w:b/>
          <w:lang w:eastAsia="ar-SA"/>
        </w:rPr>
        <w:t>LĒMUMS</w:t>
      </w:r>
    </w:p>
    <w:p w14:paraId="759410D1" w14:textId="77777777" w:rsidR="008B5A90" w:rsidRPr="003B289E" w:rsidRDefault="008B5A90" w:rsidP="008B5A90">
      <w:pPr>
        <w:suppressAutoHyphens/>
        <w:jc w:val="center"/>
        <w:rPr>
          <w:rFonts w:eastAsia="Calibri"/>
          <w:b/>
          <w:lang w:eastAsia="ar-SA"/>
        </w:rPr>
      </w:pPr>
      <w:r w:rsidRPr="003B289E">
        <w:rPr>
          <w:rFonts w:eastAsia="Calibri"/>
          <w:b/>
          <w:lang w:eastAsia="ar-SA"/>
        </w:rPr>
        <w:t>Dobelē</w:t>
      </w:r>
    </w:p>
    <w:p w14:paraId="4C562533" w14:textId="77777777" w:rsidR="008B5A90" w:rsidRPr="003B289E" w:rsidRDefault="008B5A90" w:rsidP="008B5A90">
      <w:pPr>
        <w:tabs>
          <w:tab w:val="center" w:pos="4153"/>
          <w:tab w:val="right" w:pos="8306"/>
        </w:tabs>
        <w:jc w:val="both"/>
        <w:rPr>
          <w:color w:val="000000"/>
          <w:lang w:eastAsia="en-US"/>
        </w:rPr>
      </w:pPr>
    </w:p>
    <w:p w14:paraId="1FDDF85C" w14:textId="77777777" w:rsidR="008B5A90" w:rsidRPr="003B289E" w:rsidRDefault="008B5A90" w:rsidP="008B5A90">
      <w:pPr>
        <w:tabs>
          <w:tab w:val="center" w:pos="4320"/>
          <w:tab w:val="right" w:pos="9498"/>
        </w:tabs>
        <w:rPr>
          <w:color w:val="000000"/>
          <w:lang w:val="en-US" w:eastAsia="x-none"/>
        </w:rPr>
      </w:pPr>
      <w:r w:rsidRPr="003B289E">
        <w:rPr>
          <w:b/>
          <w:szCs w:val="20"/>
          <w:lang w:val="en-US" w:eastAsia="x-none"/>
        </w:rPr>
        <w:t>2021. </w:t>
      </w:r>
      <w:proofErr w:type="spellStart"/>
      <w:r w:rsidRPr="003B289E">
        <w:rPr>
          <w:b/>
          <w:szCs w:val="20"/>
          <w:lang w:val="en-US" w:eastAsia="x-none"/>
        </w:rPr>
        <w:t>gada</w:t>
      </w:r>
      <w:proofErr w:type="spellEnd"/>
      <w:r w:rsidRPr="003B289E">
        <w:rPr>
          <w:b/>
          <w:szCs w:val="20"/>
          <w:lang w:val="en-US" w:eastAsia="x-none"/>
        </w:rPr>
        <w:t xml:space="preserve"> </w:t>
      </w:r>
      <w:r>
        <w:rPr>
          <w:b/>
          <w:szCs w:val="20"/>
          <w:lang w:val="en-US" w:eastAsia="x-none"/>
        </w:rPr>
        <w:t>29</w:t>
      </w:r>
      <w:r w:rsidRPr="003B289E">
        <w:rPr>
          <w:b/>
          <w:szCs w:val="20"/>
          <w:lang w:val="en-US" w:eastAsia="x-none"/>
        </w:rPr>
        <w:t>. </w:t>
      </w:r>
      <w:proofErr w:type="spellStart"/>
      <w:r w:rsidRPr="003B289E">
        <w:rPr>
          <w:b/>
          <w:szCs w:val="20"/>
          <w:lang w:val="en-US" w:eastAsia="x-none"/>
        </w:rPr>
        <w:t>decembrī</w:t>
      </w:r>
      <w:proofErr w:type="spellEnd"/>
      <w:r w:rsidRPr="003B289E">
        <w:rPr>
          <w:b/>
          <w:szCs w:val="20"/>
          <w:lang w:val="en-US" w:eastAsia="x-none"/>
        </w:rPr>
        <w:tab/>
      </w:r>
      <w:r>
        <w:rPr>
          <w:b/>
          <w:szCs w:val="20"/>
          <w:lang w:val="en-US" w:eastAsia="x-none"/>
        </w:rPr>
        <w:t xml:space="preserve">                                                                                                    </w:t>
      </w:r>
      <w:r w:rsidRPr="003B289E">
        <w:rPr>
          <w:b/>
          <w:color w:val="000000"/>
          <w:lang w:val="en-US" w:eastAsia="x-none"/>
        </w:rPr>
        <w:t>Nr.</w:t>
      </w:r>
      <w:r>
        <w:rPr>
          <w:b/>
          <w:color w:val="000000"/>
          <w:lang w:val="en-US" w:eastAsia="x-none"/>
        </w:rPr>
        <w:t>330</w:t>
      </w:r>
      <w:r w:rsidRPr="003B289E">
        <w:rPr>
          <w:b/>
          <w:color w:val="000000"/>
          <w:lang w:val="en-US" w:eastAsia="x-none"/>
        </w:rPr>
        <w:t>/</w:t>
      </w:r>
      <w:r>
        <w:rPr>
          <w:b/>
          <w:color w:val="000000"/>
          <w:lang w:val="en-US" w:eastAsia="x-none"/>
        </w:rPr>
        <w:t>19</w:t>
      </w:r>
    </w:p>
    <w:p w14:paraId="218DAB4E" w14:textId="77777777" w:rsidR="008B5A90" w:rsidRPr="003B289E" w:rsidRDefault="008B5A90" w:rsidP="008B5A90">
      <w:pPr>
        <w:tabs>
          <w:tab w:val="center" w:pos="4320"/>
          <w:tab w:val="right" w:pos="8640"/>
        </w:tabs>
        <w:jc w:val="right"/>
        <w:rPr>
          <w:color w:val="000000"/>
          <w:lang w:val="en-US" w:eastAsia="x-none"/>
        </w:rPr>
      </w:pPr>
      <w:r>
        <w:rPr>
          <w:color w:val="000000"/>
          <w:lang w:val="en-US" w:eastAsia="x-none"/>
        </w:rPr>
        <w:t xml:space="preserve">         </w:t>
      </w:r>
      <w:r w:rsidRPr="003B289E">
        <w:rPr>
          <w:color w:val="000000"/>
          <w:lang w:val="en-US" w:eastAsia="x-none"/>
        </w:rPr>
        <w:t>(prot.Nr.</w:t>
      </w:r>
      <w:r>
        <w:rPr>
          <w:color w:val="000000"/>
          <w:lang w:val="en-US" w:eastAsia="x-none"/>
        </w:rPr>
        <w:t>19</w:t>
      </w:r>
      <w:r w:rsidRPr="003B289E">
        <w:rPr>
          <w:color w:val="000000"/>
          <w:lang w:val="en-US" w:eastAsia="x-none"/>
        </w:rPr>
        <w:t xml:space="preserve">, </w:t>
      </w:r>
      <w:proofErr w:type="gramStart"/>
      <w:r>
        <w:rPr>
          <w:color w:val="000000"/>
          <w:lang w:val="en-US" w:eastAsia="x-none"/>
        </w:rPr>
        <w:t>20.</w:t>
      </w:r>
      <w:r w:rsidRPr="003B289E">
        <w:rPr>
          <w:color w:val="000000"/>
          <w:lang w:val="en-US" w:eastAsia="x-none"/>
        </w:rPr>
        <w:t>§</w:t>
      </w:r>
      <w:proofErr w:type="gramEnd"/>
      <w:r w:rsidRPr="003B289E">
        <w:rPr>
          <w:color w:val="000000"/>
          <w:lang w:val="en-US" w:eastAsia="x-none"/>
        </w:rPr>
        <w:t>)</w:t>
      </w:r>
    </w:p>
    <w:p w14:paraId="52F1868F" w14:textId="77777777" w:rsidR="008B5A90" w:rsidRPr="003B289E" w:rsidRDefault="008B5A90" w:rsidP="008B5A90">
      <w:pPr>
        <w:spacing w:after="160" w:line="259" w:lineRule="auto"/>
        <w:jc w:val="center"/>
        <w:rPr>
          <w:rFonts w:eastAsia="Calibri"/>
          <w:b/>
          <w:bCs/>
          <w:u w:val="single"/>
          <w:lang w:eastAsia="en-US"/>
        </w:rPr>
      </w:pPr>
    </w:p>
    <w:p w14:paraId="16C3F0C5" w14:textId="77777777" w:rsidR="008B5A90" w:rsidRPr="003B289E" w:rsidRDefault="008B5A90" w:rsidP="008B5A90">
      <w:pPr>
        <w:jc w:val="center"/>
        <w:rPr>
          <w:rFonts w:eastAsia="Calibri"/>
          <w:b/>
          <w:bCs/>
          <w:u w:val="single"/>
          <w:lang w:eastAsia="en-US"/>
        </w:rPr>
      </w:pPr>
      <w:r w:rsidRPr="003B289E">
        <w:rPr>
          <w:rFonts w:eastAsia="Calibri"/>
          <w:b/>
          <w:bCs/>
          <w:u w:val="single"/>
          <w:lang w:eastAsia="en-US"/>
        </w:rPr>
        <w:t>Par Dobeles pagasta pārvaldes vadītāja</w:t>
      </w:r>
      <w:r w:rsidRPr="003B289E">
        <w:rPr>
          <w:rFonts w:eastAsia="Calibri"/>
          <w:u w:val="single"/>
          <w:lang w:eastAsia="en-US"/>
        </w:rPr>
        <w:t xml:space="preserve"> </w:t>
      </w:r>
      <w:r w:rsidRPr="003B289E">
        <w:rPr>
          <w:rFonts w:eastAsia="Calibri"/>
          <w:b/>
          <w:bCs/>
          <w:u w:val="single"/>
          <w:lang w:eastAsia="en-US"/>
        </w:rPr>
        <w:t>iecelšanu amatā</w:t>
      </w:r>
    </w:p>
    <w:p w14:paraId="75F880B7" w14:textId="77777777" w:rsidR="008B5A90" w:rsidRPr="003B289E" w:rsidRDefault="008B5A90" w:rsidP="008B5A90">
      <w:pPr>
        <w:jc w:val="center"/>
        <w:rPr>
          <w:rFonts w:eastAsia="Calibri"/>
          <w:b/>
          <w:bCs/>
          <w:u w:val="single"/>
          <w:lang w:eastAsia="en-US"/>
        </w:rPr>
      </w:pPr>
    </w:p>
    <w:p w14:paraId="596EF3CD" w14:textId="77777777" w:rsidR="008B5A90" w:rsidRPr="003B289E" w:rsidRDefault="008B5A90" w:rsidP="008B5A90">
      <w:pPr>
        <w:ind w:firstLine="720"/>
        <w:jc w:val="both"/>
        <w:rPr>
          <w:rFonts w:eastAsia="Calibri"/>
          <w:lang w:eastAsia="en-US"/>
        </w:rPr>
      </w:pPr>
      <w:r w:rsidRPr="003B289E">
        <w:rPr>
          <w:rFonts w:eastAsia="Calibri"/>
          <w:bCs/>
          <w:lang w:eastAsia="en-US"/>
        </w:rPr>
        <w:t>Dobeles</w:t>
      </w:r>
      <w:r w:rsidRPr="003B289E">
        <w:rPr>
          <w:rFonts w:eastAsia="Calibri"/>
          <w:lang w:eastAsia="en-US"/>
        </w:rPr>
        <w:t xml:space="preserve"> novada pašvaldības 2021.</w:t>
      </w:r>
      <w:r w:rsidRPr="003B289E">
        <w:rPr>
          <w:rFonts w:eastAsia="Calibri"/>
          <w:bCs/>
          <w:lang w:eastAsia="en-US"/>
        </w:rPr>
        <w:t>gada 19.jūlija</w:t>
      </w:r>
      <w:r w:rsidRPr="003B289E">
        <w:rPr>
          <w:rFonts w:eastAsia="Calibri"/>
          <w:lang w:eastAsia="en-US"/>
        </w:rPr>
        <w:t xml:space="preserve"> saistoš</w:t>
      </w:r>
      <w:r w:rsidRPr="003B289E">
        <w:rPr>
          <w:rFonts w:eastAsia="Calibri"/>
          <w:bCs/>
          <w:lang w:eastAsia="en-US"/>
        </w:rPr>
        <w:t>o</w:t>
      </w:r>
      <w:r w:rsidRPr="003B289E">
        <w:rPr>
          <w:rFonts w:eastAsia="Calibri"/>
          <w:lang w:eastAsia="en-US"/>
        </w:rPr>
        <w:t xml:space="preserve"> noteikum</w:t>
      </w:r>
      <w:r w:rsidRPr="003B289E">
        <w:rPr>
          <w:rFonts w:eastAsia="Calibri"/>
          <w:bCs/>
          <w:lang w:eastAsia="en-US"/>
        </w:rPr>
        <w:t>u</w:t>
      </w:r>
      <w:r w:rsidRPr="003B289E">
        <w:rPr>
          <w:rFonts w:eastAsia="Calibri"/>
          <w:lang w:eastAsia="en-US"/>
        </w:rPr>
        <w:t xml:space="preserve"> Nr.1 “</w:t>
      </w:r>
      <w:r w:rsidRPr="003B289E">
        <w:rPr>
          <w:rFonts w:eastAsia="Calibri"/>
          <w:bCs/>
          <w:lang w:eastAsia="en-US"/>
        </w:rPr>
        <w:t>Dobeles</w:t>
      </w:r>
      <w:r w:rsidRPr="003B289E">
        <w:rPr>
          <w:rFonts w:eastAsia="Calibri"/>
          <w:lang w:eastAsia="en-US"/>
        </w:rPr>
        <w:t xml:space="preserve"> novada pašvaldības nolikums” (turpmāk – nolikums) 11.punkts nosaka, ka  pašvaldības sniegto pakalpojumu pieejamību pašvaldības teritoriālajās vienībās nodrošina </w:t>
      </w:r>
      <w:r>
        <w:rPr>
          <w:rFonts w:eastAsia="Calibri"/>
          <w:lang w:eastAsia="en-US"/>
        </w:rPr>
        <w:t>p</w:t>
      </w:r>
      <w:r w:rsidRPr="003B289E">
        <w:rPr>
          <w:rFonts w:eastAsia="Calibri"/>
          <w:lang w:eastAsia="en-US"/>
        </w:rPr>
        <w:t xml:space="preserve">ašvaldības administrācijas struktūrvienības – pilsētas un pagastu pārvaldes, tajā skaitā arī Dobeles pagasta pārvalde. </w:t>
      </w:r>
    </w:p>
    <w:p w14:paraId="108BDB1D" w14:textId="77777777" w:rsidR="008B5A90" w:rsidRPr="003B289E" w:rsidRDefault="008B5A90" w:rsidP="008B5A90">
      <w:pPr>
        <w:ind w:firstLine="720"/>
        <w:jc w:val="both"/>
        <w:rPr>
          <w:rFonts w:eastAsia="Calibri"/>
          <w:lang w:eastAsia="en-US"/>
        </w:rPr>
      </w:pPr>
      <w:r w:rsidRPr="003B289E">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6061A0A1" w14:textId="77777777" w:rsidR="008B5A90" w:rsidRPr="003B289E" w:rsidRDefault="008B5A90" w:rsidP="008B5A90">
      <w:pPr>
        <w:ind w:firstLine="720"/>
        <w:jc w:val="both"/>
        <w:rPr>
          <w:rFonts w:eastAsia="Calibri"/>
          <w:lang w:eastAsia="en-US"/>
        </w:rPr>
      </w:pPr>
      <w:r w:rsidRPr="003B289E">
        <w:rPr>
          <w:rFonts w:eastAsia="Calibri"/>
          <w:lang w:eastAsia="en-US"/>
        </w:rPr>
        <w:t xml:space="preserve">Dace </w:t>
      </w:r>
      <w:proofErr w:type="spellStart"/>
      <w:r w:rsidRPr="003B289E">
        <w:rPr>
          <w:rFonts w:eastAsia="Calibri"/>
          <w:lang w:eastAsia="en-US"/>
        </w:rPr>
        <w:t>Škorņika</w:t>
      </w:r>
      <w:proofErr w:type="spellEnd"/>
      <w:r w:rsidRPr="003B289E">
        <w:rPr>
          <w:rFonts w:eastAsia="Calibri"/>
          <w:lang w:eastAsia="en-US"/>
        </w:rPr>
        <w:t xml:space="preserve"> ilgstoši pildījusi bijušās Dobeles novada pašvaldības Dobeles pagasta pārvaldes vadītājas amatu</w:t>
      </w:r>
      <w:r w:rsidRPr="003B289E">
        <w:rPr>
          <w:rFonts w:eastAsia="Calibri"/>
          <w:color w:val="000000"/>
          <w:lang w:eastAsia="en-US"/>
        </w:rPr>
        <w:t>,</w:t>
      </w:r>
      <w:r w:rsidRPr="003B289E">
        <w:rPr>
          <w:rFonts w:eastAsia="Calibri"/>
          <w:lang w:eastAsia="en-US"/>
        </w:rPr>
        <w:t xml:space="preserve"> tādēļ </w:t>
      </w:r>
      <w:proofErr w:type="spellStart"/>
      <w:r w:rsidRPr="003B289E">
        <w:rPr>
          <w:rFonts w:eastAsia="Calibri"/>
          <w:lang w:eastAsia="en-US"/>
        </w:rPr>
        <w:t>D.Škorņika</w:t>
      </w:r>
      <w:proofErr w:type="spellEnd"/>
      <w:r w:rsidRPr="003B289E">
        <w:rPr>
          <w:rFonts w:eastAsia="Calibri"/>
          <w:lang w:eastAsia="en-US"/>
        </w:rPr>
        <w:t xml:space="preserve"> ir atzīstama par piemērotu kandidātu Dobeles novada </w:t>
      </w:r>
      <w:r>
        <w:rPr>
          <w:rFonts w:eastAsia="Calibri"/>
          <w:lang w:eastAsia="en-US"/>
        </w:rPr>
        <w:t>p</w:t>
      </w:r>
      <w:r w:rsidRPr="003B289E">
        <w:rPr>
          <w:rFonts w:eastAsia="Calibri"/>
          <w:lang w:eastAsia="en-US"/>
        </w:rPr>
        <w:t>ašvaldības administrācijas struktūrvienības -Dobeles pagasta pārvaldes vadītājas</w:t>
      </w:r>
      <w:r w:rsidRPr="003B289E">
        <w:rPr>
          <w:rFonts w:eastAsia="Calibri"/>
          <w:color w:val="000000"/>
          <w:lang w:eastAsia="en-US"/>
        </w:rPr>
        <w:t xml:space="preserve"> </w:t>
      </w:r>
      <w:r w:rsidRPr="003B289E">
        <w:rPr>
          <w:rFonts w:eastAsia="Calibri"/>
          <w:lang w:eastAsia="en-US"/>
        </w:rPr>
        <w:t>amatam.</w:t>
      </w:r>
    </w:p>
    <w:p w14:paraId="1C5C2A11" w14:textId="77777777" w:rsidR="008B5A90" w:rsidRPr="003B289E" w:rsidRDefault="008B5A90" w:rsidP="008B5A90">
      <w:pPr>
        <w:ind w:firstLine="720"/>
        <w:jc w:val="both"/>
        <w:rPr>
          <w:rFonts w:eastAsia="Calibri"/>
          <w:lang w:eastAsia="en-US"/>
        </w:rPr>
      </w:pPr>
      <w:r w:rsidRPr="003B289E">
        <w:rPr>
          <w:rFonts w:eastAsia="Calibri"/>
          <w:lang w:eastAsia="en-US"/>
        </w:rPr>
        <w:t>Pamatojoties uz minēto</w:t>
      </w:r>
      <w:r>
        <w:rPr>
          <w:rFonts w:eastAsia="Calibri"/>
          <w:lang w:eastAsia="en-US"/>
        </w:rPr>
        <w:t>,</w:t>
      </w:r>
      <w:r w:rsidRPr="003B289E">
        <w:rPr>
          <w:rFonts w:eastAsia="Calibri"/>
          <w:lang w:eastAsia="en-US"/>
        </w:rPr>
        <w:t xml:space="preserve"> Dobeles novada pašvaldības izpilddirektors ierosina domei iecelt Daci </w:t>
      </w:r>
      <w:proofErr w:type="spellStart"/>
      <w:r w:rsidRPr="003B289E">
        <w:rPr>
          <w:rFonts w:eastAsia="Calibri"/>
          <w:lang w:eastAsia="en-US"/>
        </w:rPr>
        <w:t>Škorņiku</w:t>
      </w:r>
      <w:proofErr w:type="spellEnd"/>
      <w:r w:rsidRPr="003B289E">
        <w:rPr>
          <w:rFonts w:eastAsia="Calibri"/>
          <w:lang w:eastAsia="en-US"/>
        </w:rPr>
        <w:t xml:space="preserve"> Dobeles novada </w:t>
      </w:r>
      <w:r>
        <w:rPr>
          <w:rFonts w:eastAsia="Calibri"/>
          <w:lang w:eastAsia="en-US"/>
        </w:rPr>
        <w:t>p</w:t>
      </w:r>
      <w:r w:rsidRPr="003B289E">
        <w:rPr>
          <w:rFonts w:eastAsia="Calibri"/>
          <w:lang w:eastAsia="en-US"/>
        </w:rPr>
        <w:t>ašvaldības administrācijas struktūrvienības -</w:t>
      </w:r>
      <w:r>
        <w:rPr>
          <w:rFonts w:eastAsia="Calibri"/>
          <w:lang w:eastAsia="en-US"/>
        </w:rPr>
        <w:t xml:space="preserve"> </w:t>
      </w:r>
      <w:r w:rsidRPr="003B289E">
        <w:rPr>
          <w:rFonts w:eastAsia="Calibri"/>
          <w:lang w:eastAsia="en-US"/>
        </w:rPr>
        <w:t>Dobeles pagasta pārvaldes vadītājas amatā, atklāti balsojot ar vēlēšanu zīmēm.</w:t>
      </w:r>
    </w:p>
    <w:p w14:paraId="16C67F08" w14:textId="77777777" w:rsidR="008B5A90" w:rsidRPr="003B289E" w:rsidRDefault="008B5A90" w:rsidP="008B5A90">
      <w:pPr>
        <w:ind w:firstLine="284"/>
        <w:jc w:val="both"/>
        <w:rPr>
          <w:rFonts w:eastAsia="Calibri"/>
          <w:lang w:eastAsia="en-US"/>
        </w:rPr>
      </w:pPr>
      <w:r w:rsidRPr="003B289E">
        <w:rPr>
          <w:rFonts w:eastAsia="Calibri"/>
          <w:lang w:eastAsia="en-US"/>
        </w:rPr>
        <w:t xml:space="preserve">Pamatojoties uz likuma “Par pašvaldībām” 21.panta pirmās daļas 9.punktu, 40.panta pirmo un ceturto daļu,  </w:t>
      </w:r>
      <w:r w:rsidRPr="003B289E">
        <w:rPr>
          <w:rFonts w:eastAsia="Calibri"/>
          <w:bCs/>
          <w:lang w:eastAsia="en-US"/>
        </w:rPr>
        <w:t>Dobeles</w:t>
      </w:r>
      <w:r w:rsidRPr="003B289E">
        <w:rPr>
          <w:rFonts w:eastAsia="Calibri"/>
          <w:lang w:eastAsia="en-US"/>
        </w:rPr>
        <w:t xml:space="preserve"> novada pašvaldības 2021.</w:t>
      </w:r>
      <w:r w:rsidRPr="003B289E">
        <w:rPr>
          <w:rFonts w:eastAsia="Calibri"/>
          <w:bCs/>
          <w:lang w:eastAsia="en-US"/>
        </w:rPr>
        <w:t>gada 19.jūlija</w:t>
      </w:r>
      <w:r w:rsidRPr="003B289E">
        <w:rPr>
          <w:rFonts w:eastAsia="Calibri"/>
          <w:lang w:eastAsia="en-US"/>
        </w:rPr>
        <w:t xml:space="preserve"> saistoš</w:t>
      </w:r>
      <w:r w:rsidRPr="003B289E">
        <w:rPr>
          <w:rFonts w:eastAsia="Calibri"/>
          <w:bCs/>
          <w:lang w:eastAsia="en-US"/>
        </w:rPr>
        <w:t>o</w:t>
      </w:r>
      <w:r w:rsidRPr="003B289E">
        <w:rPr>
          <w:rFonts w:eastAsia="Calibri"/>
          <w:lang w:eastAsia="en-US"/>
        </w:rPr>
        <w:t xml:space="preserve"> noteikum</w:t>
      </w:r>
      <w:r w:rsidRPr="003B289E">
        <w:rPr>
          <w:rFonts w:eastAsia="Calibri"/>
          <w:bCs/>
          <w:lang w:eastAsia="en-US"/>
        </w:rPr>
        <w:t>u</w:t>
      </w:r>
      <w:r w:rsidRPr="003B289E">
        <w:rPr>
          <w:rFonts w:eastAsia="Calibri"/>
          <w:lang w:eastAsia="en-US"/>
        </w:rPr>
        <w:t xml:space="preserve"> Nr.1 “</w:t>
      </w:r>
      <w:r w:rsidRPr="003B289E">
        <w:rPr>
          <w:rFonts w:eastAsia="Calibri"/>
          <w:bCs/>
          <w:lang w:eastAsia="en-US"/>
        </w:rPr>
        <w:t>Dobeles</w:t>
      </w:r>
      <w:r w:rsidRPr="003B289E">
        <w:rPr>
          <w:rFonts w:eastAsia="Calibri"/>
          <w:lang w:eastAsia="en-US"/>
        </w:rPr>
        <w:t xml:space="preserve"> novada pašvaldības nolikums”</w:t>
      </w:r>
      <w:r w:rsidRPr="003B289E">
        <w:rPr>
          <w:rFonts w:eastAsia="Calibri"/>
          <w:bCs/>
          <w:lang w:eastAsia="en-US"/>
        </w:rPr>
        <w:t xml:space="preserve">  11.</w:t>
      </w:r>
      <w:r>
        <w:rPr>
          <w:rFonts w:eastAsia="Calibri"/>
          <w:bCs/>
          <w:lang w:eastAsia="en-US"/>
        </w:rPr>
        <w:t>9</w:t>
      </w:r>
      <w:r w:rsidRPr="003B289E">
        <w:rPr>
          <w:rFonts w:eastAsia="Calibri"/>
          <w:bCs/>
          <w:lang w:eastAsia="en-US"/>
        </w:rPr>
        <w:t xml:space="preserve">. apakšpunktu, </w:t>
      </w:r>
      <w:r w:rsidRPr="003B289E">
        <w:rPr>
          <w:rFonts w:eastAsia="Calibri"/>
          <w:lang w:eastAsia="en-US"/>
        </w:rPr>
        <w:t>Dobeles novada dome, atklāti balsojot ar vēlēšanu zīmēm, NOLEMJ:</w:t>
      </w:r>
    </w:p>
    <w:p w14:paraId="580419DD" w14:textId="77777777" w:rsidR="008B5A90" w:rsidRPr="003B289E" w:rsidRDefault="008B5A90" w:rsidP="008B5A90">
      <w:pPr>
        <w:ind w:left="284"/>
        <w:contextualSpacing/>
        <w:jc w:val="both"/>
      </w:pPr>
      <w:r w:rsidRPr="003B289E">
        <w:t xml:space="preserve">1. Iecelt Daci </w:t>
      </w:r>
      <w:proofErr w:type="spellStart"/>
      <w:r w:rsidRPr="003B289E">
        <w:t>Škorņiku</w:t>
      </w:r>
      <w:proofErr w:type="spellEnd"/>
      <w:r w:rsidRPr="003B289E">
        <w:t xml:space="preserve"> Dobeles novada </w:t>
      </w:r>
      <w:r>
        <w:t>p</w:t>
      </w:r>
      <w:r w:rsidRPr="003B289E">
        <w:t>ašvaldības administrācijas struktūrvienības -Dobeles pagasta pārvaldes vadītājas</w:t>
      </w:r>
      <w:r w:rsidRPr="003B289E">
        <w:rPr>
          <w:color w:val="000000"/>
        </w:rPr>
        <w:t xml:space="preserve"> </w:t>
      </w:r>
      <w:r w:rsidRPr="003B289E">
        <w:t>amatā.</w:t>
      </w:r>
    </w:p>
    <w:p w14:paraId="306129D3" w14:textId="77777777" w:rsidR="008B5A90" w:rsidRPr="003B289E" w:rsidRDefault="008B5A90" w:rsidP="008B5A90">
      <w:pPr>
        <w:ind w:left="284"/>
        <w:contextualSpacing/>
        <w:jc w:val="both"/>
      </w:pPr>
      <w:r w:rsidRPr="003B289E">
        <w:t xml:space="preserve">2. Noteikt, ka Dace </w:t>
      </w:r>
      <w:proofErr w:type="spellStart"/>
      <w:r w:rsidRPr="003B289E">
        <w:t>Škorņika</w:t>
      </w:r>
      <w:proofErr w:type="spellEnd"/>
      <w:r w:rsidRPr="003B289E">
        <w:t xml:space="preserve"> lēmuma 1.punktā noteiktos pienākumus uzsāk pildīt ar 2022.gada 1.janvāri.</w:t>
      </w:r>
    </w:p>
    <w:p w14:paraId="1A8E44C5" w14:textId="77777777" w:rsidR="008B5A90" w:rsidRPr="003B289E" w:rsidRDefault="008B5A90" w:rsidP="008B5A90">
      <w:pPr>
        <w:ind w:firstLine="284"/>
        <w:jc w:val="both"/>
        <w:rPr>
          <w:rFonts w:eastAsia="Calibri"/>
          <w:lang w:eastAsia="en-US"/>
        </w:rPr>
      </w:pPr>
      <w:r w:rsidRPr="003B289E">
        <w:rPr>
          <w:rFonts w:eastAsia="Calibri"/>
          <w:lang w:eastAsia="en-US"/>
        </w:rPr>
        <w:t xml:space="preserve">3. Uzdot Dobeles novada pašvaldības izpilddirektoram Agrim Vilkam pārjaunot Darba līgumu ar Dobeles novada </w:t>
      </w:r>
      <w:r>
        <w:rPr>
          <w:rFonts w:eastAsia="Calibri"/>
          <w:lang w:eastAsia="en-US"/>
        </w:rPr>
        <w:t>p</w:t>
      </w:r>
      <w:r w:rsidRPr="003B289E">
        <w:rPr>
          <w:rFonts w:eastAsia="Calibri"/>
          <w:lang w:eastAsia="en-US"/>
        </w:rPr>
        <w:t xml:space="preserve">ašvaldības administrācijas struktūrvienības -Dobeles pagasta pārvaldes vadītāju Daci </w:t>
      </w:r>
      <w:proofErr w:type="spellStart"/>
      <w:r w:rsidRPr="003B289E">
        <w:rPr>
          <w:rFonts w:eastAsia="Calibri"/>
          <w:lang w:eastAsia="en-US"/>
        </w:rPr>
        <w:t>Škorņiku</w:t>
      </w:r>
      <w:proofErr w:type="spellEnd"/>
      <w:r w:rsidRPr="003B289E">
        <w:rPr>
          <w:rFonts w:eastAsia="Calibri"/>
          <w:lang w:eastAsia="en-US"/>
        </w:rPr>
        <w:t>.</w:t>
      </w:r>
    </w:p>
    <w:p w14:paraId="5EF0E71F" w14:textId="77777777" w:rsidR="008B5A90" w:rsidRPr="003B289E" w:rsidRDefault="008B5A90" w:rsidP="008B5A90">
      <w:pPr>
        <w:widowControl w:val="0"/>
        <w:suppressAutoHyphens/>
        <w:jc w:val="center"/>
        <w:rPr>
          <w:rFonts w:eastAsia="Lucida Sans Unicode"/>
          <w:kern w:val="1"/>
          <w:lang w:eastAsia="en-US"/>
        </w:rPr>
      </w:pPr>
    </w:p>
    <w:p w14:paraId="5ADF7AE2" w14:textId="77777777" w:rsidR="008B5A90" w:rsidRPr="003B289E" w:rsidRDefault="008B5A90" w:rsidP="008B5A90">
      <w:pPr>
        <w:widowControl w:val="0"/>
        <w:suppressAutoHyphens/>
        <w:jc w:val="center"/>
        <w:rPr>
          <w:rFonts w:eastAsia="Lucida Sans Unicode"/>
          <w:kern w:val="1"/>
          <w:lang w:eastAsia="en-US"/>
        </w:rPr>
      </w:pPr>
    </w:p>
    <w:p w14:paraId="4A7A1C26" w14:textId="77777777" w:rsidR="008B5A90" w:rsidRPr="003B289E" w:rsidRDefault="008B5A90" w:rsidP="008B5A90">
      <w:pPr>
        <w:widowControl w:val="0"/>
        <w:suppressAutoHyphens/>
        <w:rPr>
          <w:rFonts w:eastAsia="Lucida Sans Unicode"/>
          <w:kern w:val="1"/>
          <w:lang w:eastAsia="en-US"/>
        </w:rPr>
      </w:pPr>
      <w:r w:rsidRPr="003B289E">
        <w:rPr>
          <w:rFonts w:eastAsia="Lucida Sans Unicode"/>
          <w:kern w:val="1"/>
          <w:lang w:eastAsia="en-US"/>
        </w:rPr>
        <w:t>Domes priekšsēdētājs</w:t>
      </w:r>
      <w:r w:rsidRPr="003B289E">
        <w:rPr>
          <w:rFonts w:eastAsia="Lucida Sans Unicode"/>
          <w:kern w:val="1"/>
          <w:lang w:eastAsia="en-US"/>
        </w:rPr>
        <w:tab/>
      </w:r>
      <w:r w:rsidRPr="003B289E">
        <w:rPr>
          <w:rFonts w:eastAsia="Lucida Sans Unicode"/>
          <w:kern w:val="1"/>
          <w:lang w:eastAsia="en-US"/>
        </w:rPr>
        <w:tab/>
      </w:r>
      <w:r w:rsidRPr="003B289E">
        <w:rPr>
          <w:rFonts w:eastAsia="Lucida Sans Unicode"/>
          <w:kern w:val="1"/>
          <w:lang w:eastAsia="en-US"/>
        </w:rPr>
        <w:tab/>
      </w:r>
      <w:r w:rsidRPr="003B289E">
        <w:rPr>
          <w:rFonts w:eastAsia="Lucida Sans Unicode"/>
          <w:kern w:val="1"/>
          <w:lang w:eastAsia="en-US"/>
        </w:rPr>
        <w:tab/>
      </w:r>
      <w:r w:rsidRPr="003B289E">
        <w:rPr>
          <w:rFonts w:eastAsia="Lucida Sans Unicode"/>
          <w:kern w:val="1"/>
          <w:lang w:eastAsia="en-US"/>
        </w:rPr>
        <w:tab/>
      </w:r>
      <w:r w:rsidRPr="003B289E">
        <w:rPr>
          <w:rFonts w:eastAsia="Lucida Sans Unicode"/>
          <w:kern w:val="1"/>
          <w:lang w:eastAsia="en-US"/>
        </w:rPr>
        <w:tab/>
      </w:r>
      <w:r w:rsidRPr="003B289E">
        <w:rPr>
          <w:rFonts w:eastAsia="Lucida Sans Unicode"/>
          <w:kern w:val="1"/>
          <w:lang w:eastAsia="en-US"/>
        </w:rPr>
        <w:tab/>
      </w:r>
      <w:r w:rsidRPr="003B289E">
        <w:rPr>
          <w:rFonts w:eastAsia="Lucida Sans Unicode"/>
          <w:kern w:val="1"/>
          <w:lang w:eastAsia="en-US"/>
        </w:rPr>
        <w:tab/>
      </w:r>
      <w:r w:rsidRPr="003B289E">
        <w:rPr>
          <w:rFonts w:eastAsia="Lucida Sans Unicode"/>
          <w:kern w:val="1"/>
          <w:lang w:eastAsia="en-US"/>
        </w:rPr>
        <w:tab/>
      </w:r>
      <w:r>
        <w:rPr>
          <w:rFonts w:eastAsia="Lucida Sans Unicode"/>
          <w:kern w:val="1"/>
          <w:lang w:eastAsia="en-US"/>
        </w:rPr>
        <w:t xml:space="preserve">           </w:t>
      </w:r>
      <w:proofErr w:type="spellStart"/>
      <w:r w:rsidRPr="003B289E">
        <w:rPr>
          <w:rFonts w:eastAsia="Lucida Sans Unicode"/>
          <w:kern w:val="1"/>
          <w:lang w:eastAsia="en-US"/>
        </w:rPr>
        <w:t>I.Gorskis</w:t>
      </w:r>
      <w:proofErr w:type="spellEnd"/>
    </w:p>
    <w:p w14:paraId="4996B4CC" w14:textId="77777777" w:rsidR="008B5A90" w:rsidRDefault="008B5A90" w:rsidP="008B5A90">
      <w:pPr>
        <w:widowControl w:val="0"/>
        <w:suppressAutoHyphens/>
        <w:jc w:val="both"/>
        <w:rPr>
          <w:rFonts w:eastAsiaTheme="minorHAnsi"/>
          <w:bCs/>
          <w:color w:val="000000"/>
        </w:rPr>
      </w:pPr>
      <w:r>
        <w:rPr>
          <w:rFonts w:eastAsiaTheme="minorHAnsi"/>
          <w:bCs/>
          <w:color w:val="000000"/>
        </w:rPr>
        <w:br w:type="page"/>
      </w:r>
    </w:p>
    <w:p w14:paraId="35A2CB87" w14:textId="77777777" w:rsidR="008B5A90" w:rsidRPr="00280131" w:rsidRDefault="008B5A90" w:rsidP="008B5A90">
      <w:pPr>
        <w:tabs>
          <w:tab w:val="left" w:pos="-24212"/>
        </w:tabs>
        <w:spacing w:after="160" w:line="259" w:lineRule="auto"/>
        <w:jc w:val="center"/>
        <w:rPr>
          <w:rFonts w:eastAsia="Calibri"/>
          <w:sz w:val="20"/>
          <w:szCs w:val="20"/>
          <w:lang w:eastAsia="en-US"/>
        </w:rPr>
      </w:pPr>
      <w:r w:rsidRPr="00280131">
        <w:rPr>
          <w:rFonts w:eastAsia="Calibri"/>
          <w:noProof/>
          <w:sz w:val="20"/>
          <w:szCs w:val="20"/>
        </w:rPr>
        <w:lastRenderedPageBreak/>
        <w:drawing>
          <wp:inline distT="0" distB="0" distL="0" distR="0" wp14:anchorId="10F51EB9" wp14:editId="26A84DAA">
            <wp:extent cx="676275" cy="752475"/>
            <wp:effectExtent l="0" t="0" r="9525" b="9525"/>
            <wp:docPr id="29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66D694" w14:textId="77777777" w:rsidR="008B5A90" w:rsidRPr="00280131" w:rsidRDefault="008B5A90" w:rsidP="008B5A90">
      <w:pPr>
        <w:tabs>
          <w:tab w:val="center" w:pos="4320"/>
          <w:tab w:val="right" w:pos="8640"/>
        </w:tabs>
        <w:jc w:val="center"/>
        <w:rPr>
          <w:sz w:val="20"/>
          <w:szCs w:val="20"/>
          <w:lang w:val="en-US" w:eastAsia="x-none"/>
        </w:rPr>
      </w:pPr>
      <w:r w:rsidRPr="00280131">
        <w:rPr>
          <w:sz w:val="20"/>
          <w:szCs w:val="20"/>
          <w:lang w:val="en-US" w:eastAsia="x-none"/>
        </w:rPr>
        <w:t>LATVIJAS REPUBLIKA</w:t>
      </w:r>
    </w:p>
    <w:p w14:paraId="2142D21F" w14:textId="77777777" w:rsidR="008B5A90" w:rsidRPr="00280131" w:rsidRDefault="008B5A90" w:rsidP="008B5A90">
      <w:pPr>
        <w:tabs>
          <w:tab w:val="center" w:pos="4320"/>
          <w:tab w:val="right" w:pos="8640"/>
        </w:tabs>
        <w:jc w:val="center"/>
        <w:rPr>
          <w:b/>
          <w:sz w:val="32"/>
          <w:szCs w:val="32"/>
          <w:lang w:val="en-US" w:eastAsia="x-none"/>
        </w:rPr>
      </w:pPr>
      <w:r w:rsidRPr="00280131">
        <w:rPr>
          <w:b/>
          <w:sz w:val="32"/>
          <w:szCs w:val="32"/>
          <w:lang w:val="en-US" w:eastAsia="x-none"/>
        </w:rPr>
        <w:t>DOBELES NOVADA DOME</w:t>
      </w:r>
    </w:p>
    <w:p w14:paraId="1B83A763" w14:textId="77777777" w:rsidR="008B5A90" w:rsidRPr="00280131" w:rsidRDefault="008B5A90" w:rsidP="008B5A90">
      <w:pPr>
        <w:tabs>
          <w:tab w:val="center" w:pos="4320"/>
          <w:tab w:val="right" w:pos="8640"/>
        </w:tabs>
        <w:jc w:val="center"/>
        <w:rPr>
          <w:sz w:val="16"/>
          <w:szCs w:val="16"/>
          <w:lang w:val="en-US" w:eastAsia="x-none"/>
        </w:rPr>
      </w:pPr>
      <w:proofErr w:type="spellStart"/>
      <w:r w:rsidRPr="00280131">
        <w:rPr>
          <w:sz w:val="16"/>
          <w:szCs w:val="16"/>
          <w:lang w:val="en-US" w:eastAsia="x-none"/>
        </w:rPr>
        <w:t>Brīvības</w:t>
      </w:r>
      <w:proofErr w:type="spellEnd"/>
      <w:r w:rsidRPr="00280131">
        <w:rPr>
          <w:sz w:val="16"/>
          <w:szCs w:val="16"/>
          <w:lang w:val="en-US" w:eastAsia="x-none"/>
        </w:rPr>
        <w:t xml:space="preserve"> </w:t>
      </w:r>
      <w:proofErr w:type="spellStart"/>
      <w:r w:rsidRPr="00280131">
        <w:rPr>
          <w:sz w:val="16"/>
          <w:szCs w:val="16"/>
          <w:lang w:val="en-US" w:eastAsia="x-none"/>
        </w:rPr>
        <w:t>iela</w:t>
      </w:r>
      <w:proofErr w:type="spellEnd"/>
      <w:r w:rsidRPr="00280131">
        <w:rPr>
          <w:sz w:val="16"/>
          <w:szCs w:val="16"/>
          <w:lang w:val="en-US" w:eastAsia="x-none"/>
        </w:rPr>
        <w:t xml:space="preserve"> 17, </w:t>
      </w:r>
      <w:proofErr w:type="spellStart"/>
      <w:r w:rsidRPr="00280131">
        <w:rPr>
          <w:sz w:val="16"/>
          <w:szCs w:val="16"/>
          <w:lang w:val="en-US" w:eastAsia="x-none"/>
        </w:rPr>
        <w:t>Dobele</w:t>
      </w:r>
      <w:proofErr w:type="spellEnd"/>
      <w:r w:rsidRPr="00280131">
        <w:rPr>
          <w:sz w:val="16"/>
          <w:szCs w:val="16"/>
          <w:lang w:val="en-US" w:eastAsia="x-none"/>
        </w:rPr>
        <w:t xml:space="preserve">, </w:t>
      </w:r>
      <w:proofErr w:type="spellStart"/>
      <w:r w:rsidRPr="00280131">
        <w:rPr>
          <w:sz w:val="16"/>
          <w:szCs w:val="16"/>
          <w:lang w:val="en-US" w:eastAsia="x-none"/>
        </w:rPr>
        <w:t>Dobeles</w:t>
      </w:r>
      <w:proofErr w:type="spellEnd"/>
      <w:r w:rsidRPr="00280131">
        <w:rPr>
          <w:sz w:val="16"/>
          <w:szCs w:val="16"/>
          <w:lang w:val="en-US" w:eastAsia="x-none"/>
        </w:rPr>
        <w:t xml:space="preserve"> </w:t>
      </w:r>
      <w:proofErr w:type="spellStart"/>
      <w:r w:rsidRPr="00280131">
        <w:rPr>
          <w:sz w:val="16"/>
          <w:szCs w:val="16"/>
          <w:lang w:val="en-US" w:eastAsia="x-none"/>
        </w:rPr>
        <w:t>novads</w:t>
      </w:r>
      <w:proofErr w:type="spellEnd"/>
      <w:r w:rsidRPr="00280131">
        <w:rPr>
          <w:sz w:val="16"/>
          <w:szCs w:val="16"/>
          <w:lang w:val="en-US" w:eastAsia="x-none"/>
        </w:rPr>
        <w:t>, LV-3701</w:t>
      </w:r>
    </w:p>
    <w:p w14:paraId="24B93651" w14:textId="77777777" w:rsidR="008B5A90" w:rsidRPr="00280131"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280131">
        <w:rPr>
          <w:sz w:val="16"/>
          <w:szCs w:val="16"/>
          <w:lang w:val="en-US" w:eastAsia="x-none"/>
        </w:rPr>
        <w:t>Tālr</w:t>
      </w:r>
      <w:proofErr w:type="spellEnd"/>
      <w:r w:rsidRPr="00280131">
        <w:rPr>
          <w:sz w:val="16"/>
          <w:szCs w:val="16"/>
          <w:lang w:val="en-US" w:eastAsia="x-none"/>
        </w:rPr>
        <w:t xml:space="preserve">. 63707269, 63700137, 63720940, e-pasts </w:t>
      </w:r>
      <w:hyperlink r:id="rId50" w:history="1">
        <w:r w:rsidRPr="00280131">
          <w:rPr>
            <w:rFonts w:eastAsia="Calibri"/>
            <w:color w:val="000000"/>
            <w:sz w:val="16"/>
            <w:szCs w:val="16"/>
            <w:u w:val="single"/>
            <w:lang w:val="en-US" w:eastAsia="x-none"/>
          </w:rPr>
          <w:t>dome@dobele.lv</w:t>
        </w:r>
      </w:hyperlink>
    </w:p>
    <w:p w14:paraId="7065817D" w14:textId="77777777" w:rsidR="008B5A90" w:rsidRPr="00280131" w:rsidRDefault="008B5A90" w:rsidP="008B5A90">
      <w:pPr>
        <w:suppressAutoHyphens/>
        <w:jc w:val="center"/>
        <w:rPr>
          <w:rFonts w:eastAsia="Calibri"/>
          <w:b/>
          <w:lang w:eastAsia="ar-SA"/>
        </w:rPr>
      </w:pPr>
    </w:p>
    <w:p w14:paraId="01257DDE" w14:textId="77777777" w:rsidR="008B5A90" w:rsidRPr="00280131" w:rsidRDefault="008B5A90" w:rsidP="008B5A90">
      <w:pPr>
        <w:suppressAutoHyphens/>
        <w:jc w:val="center"/>
        <w:rPr>
          <w:rFonts w:eastAsia="Calibri"/>
          <w:b/>
          <w:lang w:eastAsia="ar-SA"/>
        </w:rPr>
      </w:pPr>
      <w:r w:rsidRPr="00280131">
        <w:rPr>
          <w:rFonts w:eastAsia="Calibri"/>
          <w:b/>
          <w:lang w:eastAsia="ar-SA"/>
        </w:rPr>
        <w:t>LĒMUMS</w:t>
      </w:r>
    </w:p>
    <w:p w14:paraId="165A5F07" w14:textId="77777777" w:rsidR="008B5A90" w:rsidRPr="00280131" w:rsidRDefault="008B5A90" w:rsidP="008B5A90">
      <w:pPr>
        <w:suppressAutoHyphens/>
        <w:jc w:val="center"/>
        <w:rPr>
          <w:rFonts w:eastAsia="Calibri"/>
          <w:b/>
          <w:lang w:eastAsia="ar-SA"/>
        </w:rPr>
      </w:pPr>
      <w:r w:rsidRPr="00280131">
        <w:rPr>
          <w:rFonts w:eastAsia="Calibri"/>
          <w:b/>
          <w:lang w:eastAsia="ar-SA"/>
        </w:rPr>
        <w:t>Dobelē</w:t>
      </w:r>
    </w:p>
    <w:p w14:paraId="23FC5DEC" w14:textId="77777777" w:rsidR="008B5A90" w:rsidRPr="00280131" w:rsidRDefault="008B5A90" w:rsidP="008B5A90">
      <w:pPr>
        <w:tabs>
          <w:tab w:val="center" w:pos="4153"/>
          <w:tab w:val="right" w:pos="8306"/>
        </w:tabs>
        <w:jc w:val="both"/>
        <w:rPr>
          <w:color w:val="000000"/>
          <w:lang w:eastAsia="en-US"/>
        </w:rPr>
      </w:pPr>
    </w:p>
    <w:p w14:paraId="23ABE590" w14:textId="77777777" w:rsidR="008B5A90" w:rsidRPr="00280131" w:rsidRDefault="008B5A90" w:rsidP="008B5A90">
      <w:pPr>
        <w:tabs>
          <w:tab w:val="center" w:pos="4320"/>
          <w:tab w:val="right" w:pos="9498"/>
        </w:tabs>
        <w:rPr>
          <w:color w:val="000000"/>
          <w:lang w:val="en-US" w:eastAsia="x-none"/>
        </w:rPr>
      </w:pPr>
      <w:r w:rsidRPr="00280131">
        <w:rPr>
          <w:b/>
          <w:szCs w:val="20"/>
          <w:lang w:val="en-US" w:eastAsia="x-none"/>
        </w:rPr>
        <w:t>2021. </w:t>
      </w:r>
      <w:proofErr w:type="spellStart"/>
      <w:r w:rsidRPr="00280131">
        <w:rPr>
          <w:b/>
          <w:szCs w:val="20"/>
          <w:lang w:val="en-US" w:eastAsia="x-none"/>
        </w:rPr>
        <w:t>gada</w:t>
      </w:r>
      <w:proofErr w:type="spellEnd"/>
      <w:r w:rsidRPr="00280131">
        <w:rPr>
          <w:b/>
          <w:szCs w:val="20"/>
          <w:lang w:val="en-US" w:eastAsia="x-none"/>
        </w:rPr>
        <w:t xml:space="preserve"> </w:t>
      </w:r>
      <w:r>
        <w:rPr>
          <w:b/>
          <w:szCs w:val="20"/>
          <w:lang w:val="en-US" w:eastAsia="x-none"/>
        </w:rPr>
        <w:t>29</w:t>
      </w:r>
      <w:r w:rsidRPr="00280131">
        <w:rPr>
          <w:b/>
          <w:szCs w:val="20"/>
          <w:lang w:val="en-US" w:eastAsia="x-none"/>
        </w:rPr>
        <w:t>. </w:t>
      </w:r>
      <w:proofErr w:type="spellStart"/>
      <w:r w:rsidRPr="00280131">
        <w:rPr>
          <w:b/>
          <w:szCs w:val="20"/>
          <w:lang w:val="en-US" w:eastAsia="x-none"/>
        </w:rPr>
        <w:t>decembrī</w:t>
      </w:r>
      <w:proofErr w:type="spellEnd"/>
      <w:r w:rsidRPr="00280131">
        <w:rPr>
          <w:b/>
          <w:szCs w:val="20"/>
          <w:lang w:val="en-US" w:eastAsia="x-none"/>
        </w:rPr>
        <w:tab/>
      </w:r>
      <w:r w:rsidRPr="00280131">
        <w:rPr>
          <w:b/>
          <w:szCs w:val="20"/>
          <w:lang w:val="en-US" w:eastAsia="x-none"/>
        </w:rPr>
        <w:tab/>
      </w:r>
      <w:r w:rsidRPr="00280131">
        <w:rPr>
          <w:b/>
          <w:color w:val="000000"/>
          <w:lang w:val="en-US" w:eastAsia="x-none"/>
        </w:rPr>
        <w:t>Nr.</w:t>
      </w:r>
      <w:r>
        <w:rPr>
          <w:b/>
          <w:color w:val="000000"/>
          <w:lang w:val="en-US" w:eastAsia="x-none"/>
        </w:rPr>
        <w:t>331</w:t>
      </w:r>
      <w:r w:rsidRPr="00280131">
        <w:rPr>
          <w:b/>
          <w:color w:val="000000"/>
          <w:lang w:val="en-US" w:eastAsia="x-none"/>
        </w:rPr>
        <w:t>/</w:t>
      </w:r>
      <w:r>
        <w:rPr>
          <w:b/>
          <w:color w:val="000000"/>
          <w:lang w:val="en-US" w:eastAsia="x-none"/>
        </w:rPr>
        <w:t>19</w:t>
      </w:r>
    </w:p>
    <w:p w14:paraId="149297B3" w14:textId="77777777" w:rsidR="008B5A90" w:rsidRPr="00280131" w:rsidRDefault="008B5A90" w:rsidP="008B5A90">
      <w:pPr>
        <w:tabs>
          <w:tab w:val="center" w:pos="4320"/>
          <w:tab w:val="right" w:pos="8640"/>
        </w:tabs>
        <w:jc w:val="right"/>
        <w:rPr>
          <w:color w:val="000000"/>
          <w:lang w:val="en-US" w:eastAsia="x-none"/>
        </w:rPr>
      </w:pPr>
      <w:r w:rsidRPr="00280131">
        <w:rPr>
          <w:color w:val="000000"/>
          <w:lang w:val="en-US" w:eastAsia="x-none"/>
        </w:rPr>
        <w:t>(prot.Nr.</w:t>
      </w:r>
      <w:r>
        <w:rPr>
          <w:color w:val="000000"/>
          <w:lang w:val="en-US" w:eastAsia="x-none"/>
        </w:rPr>
        <w:t>19</w:t>
      </w:r>
      <w:r w:rsidRPr="00280131">
        <w:rPr>
          <w:color w:val="000000"/>
          <w:lang w:val="en-US" w:eastAsia="x-none"/>
        </w:rPr>
        <w:t xml:space="preserve">, </w:t>
      </w:r>
      <w:proofErr w:type="gramStart"/>
      <w:r>
        <w:rPr>
          <w:color w:val="000000"/>
          <w:lang w:val="en-US" w:eastAsia="x-none"/>
        </w:rPr>
        <w:t>21.</w:t>
      </w:r>
      <w:r w:rsidRPr="00280131">
        <w:rPr>
          <w:color w:val="000000"/>
          <w:lang w:val="en-US" w:eastAsia="x-none"/>
        </w:rPr>
        <w:t>§</w:t>
      </w:r>
      <w:proofErr w:type="gramEnd"/>
      <w:r w:rsidRPr="00280131">
        <w:rPr>
          <w:color w:val="000000"/>
          <w:lang w:val="en-US" w:eastAsia="x-none"/>
        </w:rPr>
        <w:t>)</w:t>
      </w:r>
    </w:p>
    <w:p w14:paraId="56D269B5" w14:textId="77777777" w:rsidR="008B5A90" w:rsidRPr="00280131" w:rsidRDefault="008B5A90" w:rsidP="008B5A90">
      <w:pPr>
        <w:spacing w:after="160" w:line="259" w:lineRule="auto"/>
        <w:jc w:val="center"/>
        <w:rPr>
          <w:rFonts w:eastAsia="Calibri"/>
          <w:b/>
          <w:bCs/>
          <w:u w:val="single"/>
          <w:lang w:eastAsia="en-US"/>
        </w:rPr>
      </w:pPr>
    </w:p>
    <w:p w14:paraId="612E255F" w14:textId="77777777" w:rsidR="008B5A90" w:rsidRPr="00280131" w:rsidRDefault="008B5A90" w:rsidP="008B5A90">
      <w:pPr>
        <w:jc w:val="center"/>
        <w:rPr>
          <w:rFonts w:eastAsia="Calibri"/>
          <w:b/>
          <w:bCs/>
          <w:u w:val="single"/>
          <w:lang w:eastAsia="en-US"/>
        </w:rPr>
      </w:pPr>
      <w:r w:rsidRPr="00280131">
        <w:rPr>
          <w:rFonts w:eastAsia="Calibri"/>
          <w:b/>
          <w:bCs/>
          <w:u w:val="single"/>
          <w:lang w:eastAsia="en-US"/>
        </w:rPr>
        <w:t>Par Jaunbērzes pagasta pārvaldes vadītāja</w:t>
      </w:r>
      <w:r w:rsidRPr="00280131">
        <w:rPr>
          <w:rFonts w:eastAsia="Calibri"/>
          <w:u w:val="single"/>
          <w:lang w:eastAsia="en-US"/>
        </w:rPr>
        <w:t xml:space="preserve"> </w:t>
      </w:r>
      <w:r w:rsidRPr="00280131">
        <w:rPr>
          <w:rFonts w:eastAsia="Calibri"/>
          <w:b/>
          <w:bCs/>
          <w:u w:val="single"/>
          <w:lang w:eastAsia="en-US"/>
        </w:rPr>
        <w:t>iecelšanu amatā</w:t>
      </w:r>
    </w:p>
    <w:p w14:paraId="425CA326" w14:textId="77777777" w:rsidR="008B5A90" w:rsidRPr="00280131" w:rsidRDefault="008B5A90" w:rsidP="008B5A90">
      <w:pPr>
        <w:jc w:val="center"/>
        <w:rPr>
          <w:rFonts w:eastAsia="Calibri"/>
          <w:b/>
          <w:bCs/>
          <w:u w:val="single"/>
          <w:lang w:eastAsia="en-US"/>
        </w:rPr>
      </w:pPr>
    </w:p>
    <w:p w14:paraId="76EBC962" w14:textId="77777777" w:rsidR="008B5A90" w:rsidRPr="00280131" w:rsidRDefault="008B5A90" w:rsidP="008B5A90">
      <w:pPr>
        <w:ind w:firstLine="720"/>
        <w:jc w:val="both"/>
        <w:rPr>
          <w:rFonts w:eastAsia="Calibri"/>
          <w:lang w:eastAsia="en-US"/>
        </w:rPr>
      </w:pPr>
      <w:r w:rsidRPr="00280131">
        <w:rPr>
          <w:rFonts w:eastAsia="Calibri"/>
          <w:bCs/>
          <w:lang w:eastAsia="en-US"/>
        </w:rPr>
        <w:t>Dobeles</w:t>
      </w:r>
      <w:r w:rsidRPr="00280131">
        <w:rPr>
          <w:rFonts w:eastAsia="Calibri"/>
          <w:lang w:eastAsia="en-US"/>
        </w:rPr>
        <w:t xml:space="preserve"> novada pašvaldības 2021.</w:t>
      </w:r>
      <w:r w:rsidRPr="00280131">
        <w:rPr>
          <w:rFonts w:eastAsia="Calibri"/>
          <w:bCs/>
          <w:lang w:eastAsia="en-US"/>
        </w:rPr>
        <w:t>gada 19.jūlija</w:t>
      </w:r>
      <w:r w:rsidRPr="00280131">
        <w:rPr>
          <w:rFonts w:eastAsia="Calibri"/>
          <w:lang w:eastAsia="en-US"/>
        </w:rPr>
        <w:t xml:space="preserve"> saistoš</w:t>
      </w:r>
      <w:r w:rsidRPr="00280131">
        <w:rPr>
          <w:rFonts w:eastAsia="Calibri"/>
          <w:bCs/>
          <w:lang w:eastAsia="en-US"/>
        </w:rPr>
        <w:t>o</w:t>
      </w:r>
      <w:r w:rsidRPr="00280131">
        <w:rPr>
          <w:rFonts w:eastAsia="Calibri"/>
          <w:lang w:eastAsia="en-US"/>
        </w:rPr>
        <w:t xml:space="preserve"> noteikum</w:t>
      </w:r>
      <w:r w:rsidRPr="00280131">
        <w:rPr>
          <w:rFonts w:eastAsia="Calibri"/>
          <w:bCs/>
          <w:lang w:eastAsia="en-US"/>
        </w:rPr>
        <w:t>u</w:t>
      </w:r>
      <w:r w:rsidRPr="00280131">
        <w:rPr>
          <w:rFonts w:eastAsia="Calibri"/>
          <w:lang w:eastAsia="en-US"/>
        </w:rPr>
        <w:t xml:space="preserve"> Nr.1 “</w:t>
      </w:r>
      <w:r w:rsidRPr="00280131">
        <w:rPr>
          <w:rFonts w:eastAsia="Calibri"/>
          <w:bCs/>
          <w:lang w:eastAsia="en-US"/>
        </w:rPr>
        <w:t>Dobeles</w:t>
      </w:r>
      <w:r w:rsidRPr="00280131">
        <w:rPr>
          <w:rFonts w:eastAsia="Calibri"/>
          <w:lang w:eastAsia="en-US"/>
        </w:rPr>
        <w:t xml:space="preserve"> novada pašvaldības noli</w:t>
      </w:r>
      <w:r>
        <w:rPr>
          <w:rFonts w:eastAsia="Calibri"/>
          <w:lang w:eastAsia="en-US"/>
        </w:rPr>
        <w:t>kums” (turpmāk – nolikums) 11.</w:t>
      </w:r>
      <w:r w:rsidRPr="00280131">
        <w:rPr>
          <w:rFonts w:eastAsia="Calibri"/>
          <w:lang w:eastAsia="en-US"/>
        </w:rPr>
        <w:t xml:space="preserve">punkts nosaka, ka  pašvaldības sniegto pakalpojumu pieejamību pašvaldības teritoriālajās vienībās nodrošina </w:t>
      </w:r>
      <w:r>
        <w:rPr>
          <w:rFonts w:eastAsia="Calibri"/>
          <w:lang w:eastAsia="en-US"/>
        </w:rPr>
        <w:t>p</w:t>
      </w:r>
      <w:r w:rsidRPr="00280131">
        <w:rPr>
          <w:rFonts w:eastAsia="Calibri"/>
          <w:lang w:eastAsia="en-US"/>
        </w:rPr>
        <w:t xml:space="preserve">ašvaldības administrācijas struktūrvienības – pilsētas un pagastu pārvaldes, tajā skaitā arī Jaunbērzes pagasta pārvalde. </w:t>
      </w:r>
    </w:p>
    <w:p w14:paraId="4E99B9F9" w14:textId="77777777" w:rsidR="008B5A90" w:rsidRPr="00280131" w:rsidRDefault="008B5A90" w:rsidP="008B5A90">
      <w:pPr>
        <w:ind w:firstLine="720"/>
        <w:jc w:val="both"/>
        <w:rPr>
          <w:rFonts w:eastAsia="Calibri"/>
          <w:lang w:eastAsia="en-US"/>
        </w:rPr>
      </w:pPr>
      <w:r w:rsidRPr="00280131">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7A806B95" w14:textId="77777777" w:rsidR="008B5A90" w:rsidRPr="00280131" w:rsidRDefault="008B5A90" w:rsidP="008B5A90">
      <w:pPr>
        <w:ind w:firstLine="720"/>
        <w:jc w:val="both"/>
        <w:rPr>
          <w:rFonts w:eastAsia="Calibri"/>
          <w:lang w:eastAsia="en-US"/>
        </w:rPr>
      </w:pPr>
      <w:r w:rsidRPr="00280131">
        <w:rPr>
          <w:rFonts w:eastAsia="Calibri"/>
          <w:lang w:eastAsia="en-US"/>
        </w:rPr>
        <w:t>Raimonds Sīpols ilgstoši pildījis bijušās Dobeles novada pašvaldības Jaunbērzes pagasta pārvaldes vadītāja amatu</w:t>
      </w:r>
      <w:r w:rsidRPr="00280131">
        <w:rPr>
          <w:rFonts w:eastAsia="Calibri"/>
          <w:color w:val="000000"/>
          <w:lang w:eastAsia="en-US"/>
        </w:rPr>
        <w:t>,</w:t>
      </w:r>
      <w:r w:rsidRPr="00280131">
        <w:rPr>
          <w:rFonts w:eastAsia="Calibri"/>
          <w:lang w:eastAsia="en-US"/>
        </w:rPr>
        <w:t xml:space="preserve"> tādēļ </w:t>
      </w:r>
      <w:proofErr w:type="spellStart"/>
      <w:r w:rsidRPr="00280131">
        <w:rPr>
          <w:rFonts w:eastAsia="Calibri"/>
          <w:lang w:eastAsia="en-US"/>
        </w:rPr>
        <w:t>R.Sīpols</w:t>
      </w:r>
      <w:proofErr w:type="spellEnd"/>
      <w:r w:rsidRPr="00280131">
        <w:rPr>
          <w:rFonts w:eastAsia="Calibri"/>
          <w:lang w:eastAsia="en-US"/>
        </w:rPr>
        <w:t xml:space="preserve"> ir atzīstams par piemērotu kandidātu Dobeles novada </w:t>
      </w:r>
      <w:r>
        <w:rPr>
          <w:rFonts w:eastAsia="Calibri"/>
          <w:lang w:eastAsia="en-US"/>
        </w:rPr>
        <w:t>p</w:t>
      </w:r>
      <w:r w:rsidRPr="00280131">
        <w:rPr>
          <w:rFonts w:eastAsia="Calibri"/>
          <w:lang w:eastAsia="en-US"/>
        </w:rPr>
        <w:t>ašvaldības administrācijas struktūrvienības -</w:t>
      </w:r>
      <w:r>
        <w:rPr>
          <w:rFonts w:eastAsia="Calibri"/>
          <w:lang w:eastAsia="en-US"/>
        </w:rPr>
        <w:t xml:space="preserve"> </w:t>
      </w:r>
      <w:r w:rsidRPr="00280131">
        <w:rPr>
          <w:rFonts w:eastAsia="Calibri"/>
          <w:lang w:eastAsia="en-US"/>
        </w:rPr>
        <w:t>Jaunbērzes pagasta pārvaldes vadītāja</w:t>
      </w:r>
      <w:r w:rsidRPr="00280131">
        <w:rPr>
          <w:rFonts w:eastAsia="Calibri"/>
          <w:color w:val="000000"/>
          <w:lang w:eastAsia="en-US"/>
        </w:rPr>
        <w:t xml:space="preserve"> </w:t>
      </w:r>
      <w:r w:rsidRPr="00280131">
        <w:rPr>
          <w:rFonts w:eastAsia="Calibri"/>
          <w:lang w:eastAsia="en-US"/>
        </w:rPr>
        <w:t>amatam.</w:t>
      </w:r>
    </w:p>
    <w:p w14:paraId="2BAC2313" w14:textId="77777777" w:rsidR="008B5A90" w:rsidRPr="00280131" w:rsidRDefault="008B5A90" w:rsidP="008B5A90">
      <w:pPr>
        <w:ind w:firstLine="720"/>
        <w:jc w:val="both"/>
        <w:rPr>
          <w:rFonts w:eastAsia="Calibri"/>
          <w:lang w:eastAsia="en-US"/>
        </w:rPr>
      </w:pPr>
      <w:r w:rsidRPr="00280131">
        <w:rPr>
          <w:rFonts w:eastAsia="Calibri"/>
          <w:lang w:eastAsia="en-US"/>
        </w:rPr>
        <w:t>Pamatojoties uz minēto</w:t>
      </w:r>
      <w:r>
        <w:rPr>
          <w:rFonts w:eastAsia="Calibri"/>
          <w:lang w:eastAsia="en-US"/>
        </w:rPr>
        <w:t>,</w:t>
      </w:r>
      <w:r w:rsidRPr="00280131">
        <w:rPr>
          <w:rFonts w:eastAsia="Calibri"/>
          <w:lang w:eastAsia="en-US"/>
        </w:rPr>
        <w:t xml:space="preserve"> Dobeles novada pašvaldības izpilddirektors ierosina domei iecelt Raimondu Sīpolu Dobeles novada </w:t>
      </w:r>
      <w:r>
        <w:rPr>
          <w:rFonts w:eastAsia="Calibri"/>
          <w:lang w:eastAsia="en-US"/>
        </w:rPr>
        <w:t>p</w:t>
      </w:r>
      <w:r w:rsidRPr="00280131">
        <w:rPr>
          <w:rFonts w:eastAsia="Calibri"/>
          <w:lang w:eastAsia="en-US"/>
        </w:rPr>
        <w:t>ašvaldības administrācijas struktūrvienības -Jaunbērzes pagasta pārvaldes vadītāja amatā, atklāti balsojot ar vēlēšanu zīmēm.</w:t>
      </w:r>
    </w:p>
    <w:p w14:paraId="05CA51C5" w14:textId="77777777" w:rsidR="008B5A90" w:rsidRPr="00280131" w:rsidRDefault="008B5A90" w:rsidP="008B5A90">
      <w:pPr>
        <w:ind w:firstLine="284"/>
        <w:jc w:val="both"/>
        <w:rPr>
          <w:rFonts w:eastAsia="Calibri"/>
          <w:lang w:eastAsia="en-US"/>
        </w:rPr>
      </w:pPr>
      <w:r w:rsidRPr="00280131">
        <w:rPr>
          <w:rFonts w:eastAsia="Calibri"/>
          <w:lang w:eastAsia="en-US"/>
        </w:rPr>
        <w:t xml:space="preserve">Pamatojoties uz likuma “Par pašvaldībām” 21.panta pirmās daļas 9.punktu, 40.panta pirmo un ceturto daļu,  </w:t>
      </w:r>
      <w:r w:rsidRPr="00280131">
        <w:rPr>
          <w:rFonts w:eastAsia="Calibri"/>
          <w:bCs/>
          <w:lang w:eastAsia="en-US"/>
        </w:rPr>
        <w:t>Dobeles</w:t>
      </w:r>
      <w:r w:rsidRPr="00280131">
        <w:rPr>
          <w:rFonts w:eastAsia="Calibri"/>
          <w:lang w:eastAsia="en-US"/>
        </w:rPr>
        <w:t xml:space="preserve"> novada pašvaldības 2021.</w:t>
      </w:r>
      <w:r w:rsidRPr="00280131">
        <w:rPr>
          <w:rFonts w:eastAsia="Calibri"/>
          <w:bCs/>
          <w:lang w:eastAsia="en-US"/>
        </w:rPr>
        <w:t>gada 19.jūlija</w:t>
      </w:r>
      <w:r w:rsidRPr="00280131">
        <w:rPr>
          <w:rFonts w:eastAsia="Calibri"/>
          <w:lang w:eastAsia="en-US"/>
        </w:rPr>
        <w:t xml:space="preserve"> saistoš</w:t>
      </w:r>
      <w:r w:rsidRPr="00280131">
        <w:rPr>
          <w:rFonts w:eastAsia="Calibri"/>
          <w:bCs/>
          <w:lang w:eastAsia="en-US"/>
        </w:rPr>
        <w:t>o</w:t>
      </w:r>
      <w:r w:rsidRPr="00280131">
        <w:rPr>
          <w:rFonts w:eastAsia="Calibri"/>
          <w:lang w:eastAsia="en-US"/>
        </w:rPr>
        <w:t xml:space="preserve"> noteikum</w:t>
      </w:r>
      <w:r w:rsidRPr="00280131">
        <w:rPr>
          <w:rFonts w:eastAsia="Calibri"/>
          <w:bCs/>
          <w:lang w:eastAsia="en-US"/>
        </w:rPr>
        <w:t>u</w:t>
      </w:r>
      <w:r w:rsidRPr="00280131">
        <w:rPr>
          <w:rFonts w:eastAsia="Calibri"/>
          <w:lang w:eastAsia="en-US"/>
        </w:rPr>
        <w:t xml:space="preserve"> Nr.1 “</w:t>
      </w:r>
      <w:r w:rsidRPr="00280131">
        <w:rPr>
          <w:rFonts w:eastAsia="Calibri"/>
          <w:bCs/>
          <w:lang w:eastAsia="en-US"/>
        </w:rPr>
        <w:t>Dobeles</w:t>
      </w:r>
      <w:r w:rsidRPr="00280131">
        <w:rPr>
          <w:rFonts w:eastAsia="Calibri"/>
          <w:lang w:eastAsia="en-US"/>
        </w:rPr>
        <w:t xml:space="preserve"> novada pašvaldības nolikums”</w:t>
      </w:r>
      <w:r w:rsidRPr="00280131">
        <w:rPr>
          <w:rFonts w:eastAsia="Calibri"/>
          <w:bCs/>
          <w:lang w:eastAsia="en-US"/>
        </w:rPr>
        <w:t xml:space="preserve">  11.1</w:t>
      </w:r>
      <w:r>
        <w:rPr>
          <w:rFonts w:eastAsia="Calibri"/>
          <w:bCs/>
          <w:lang w:eastAsia="en-US"/>
        </w:rPr>
        <w:t>1</w:t>
      </w:r>
      <w:r w:rsidRPr="00280131">
        <w:rPr>
          <w:rFonts w:eastAsia="Calibri"/>
          <w:bCs/>
          <w:lang w:eastAsia="en-US"/>
        </w:rPr>
        <w:t xml:space="preserve">. apakšpunktu, </w:t>
      </w:r>
      <w:r w:rsidRPr="00280131">
        <w:rPr>
          <w:rFonts w:eastAsia="Calibri"/>
          <w:lang w:eastAsia="en-US"/>
        </w:rPr>
        <w:t>Dobeles novada dome, atklāti balsojot ar vēlēšanu zīmēm</w:t>
      </w:r>
      <w:r>
        <w:rPr>
          <w:rStyle w:val="NoSpacingChar"/>
        </w:rPr>
        <w:t>,</w:t>
      </w:r>
      <w:r w:rsidRPr="00280131">
        <w:rPr>
          <w:rFonts w:eastAsia="Calibri"/>
          <w:lang w:eastAsia="en-US"/>
        </w:rPr>
        <w:t xml:space="preserve"> NOLEMJ:</w:t>
      </w:r>
    </w:p>
    <w:p w14:paraId="3DAF9914" w14:textId="77777777" w:rsidR="008B5A90" w:rsidRPr="00280131" w:rsidRDefault="008B5A90" w:rsidP="008B5A90">
      <w:pPr>
        <w:ind w:left="284"/>
        <w:contextualSpacing/>
        <w:jc w:val="both"/>
      </w:pPr>
      <w:r w:rsidRPr="00280131">
        <w:t xml:space="preserve">1. Iecelt Raimondu Sīpolu Dobeles novada </w:t>
      </w:r>
      <w:r>
        <w:t>p</w:t>
      </w:r>
      <w:r w:rsidRPr="00280131">
        <w:t>ašvaldības administrācijas struktūrvienības -Jaunbērzes pagasta pārvaldes vadītāja</w:t>
      </w:r>
      <w:r w:rsidRPr="00280131">
        <w:rPr>
          <w:color w:val="000000"/>
        </w:rPr>
        <w:t xml:space="preserve"> </w:t>
      </w:r>
      <w:r w:rsidRPr="00280131">
        <w:t>amatā.</w:t>
      </w:r>
    </w:p>
    <w:p w14:paraId="14907C0B" w14:textId="77777777" w:rsidR="008B5A90" w:rsidRPr="00280131" w:rsidRDefault="008B5A90" w:rsidP="008B5A90">
      <w:pPr>
        <w:ind w:left="284"/>
        <w:contextualSpacing/>
        <w:jc w:val="both"/>
      </w:pPr>
      <w:r w:rsidRPr="00280131">
        <w:t>2. Noteikt, ka Raimonds Sīpols lēmuma 1.punktā noteiktos pienākumus uzsāk pildīt ar 2022.gada 1.janvāri.</w:t>
      </w:r>
    </w:p>
    <w:p w14:paraId="05F37B6E" w14:textId="77777777" w:rsidR="008B5A90" w:rsidRDefault="008B5A90" w:rsidP="008B5A90">
      <w:pPr>
        <w:ind w:firstLine="284"/>
        <w:jc w:val="both"/>
        <w:rPr>
          <w:rFonts w:eastAsia="Calibri"/>
          <w:lang w:eastAsia="en-US"/>
        </w:rPr>
      </w:pPr>
      <w:r w:rsidRPr="00280131">
        <w:rPr>
          <w:rFonts w:eastAsia="Calibri"/>
          <w:lang w:eastAsia="en-US"/>
        </w:rPr>
        <w:t xml:space="preserve">3. Uzdot Dobeles novada pašvaldības izpilddirektoram Agrim Vilkam pārjaunot Darba līgumu ar   Dobeles novada </w:t>
      </w:r>
      <w:r>
        <w:rPr>
          <w:rFonts w:eastAsia="Calibri"/>
          <w:lang w:eastAsia="en-US"/>
        </w:rPr>
        <w:t>p</w:t>
      </w:r>
      <w:r w:rsidRPr="00280131">
        <w:rPr>
          <w:rFonts w:eastAsia="Calibri"/>
          <w:lang w:eastAsia="en-US"/>
        </w:rPr>
        <w:t>ašvaldības administrācijas struktūrvienības -Jaunbērzes pagasta pārvaldes vadītāju Raimondu Sīpolu.</w:t>
      </w:r>
    </w:p>
    <w:p w14:paraId="68D2DEBC" w14:textId="77777777" w:rsidR="008B5A90" w:rsidRPr="00280131" w:rsidRDefault="008B5A90" w:rsidP="008B5A90">
      <w:pPr>
        <w:ind w:firstLine="284"/>
        <w:jc w:val="both"/>
        <w:rPr>
          <w:rFonts w:eastAsia="Calibri"/>
          <w:lang w:eastAsia="en-US"/>
        </w:rPr>
      </w:pPr>
    </w:p>
    <w:p w14:paraId="7CB7BFD7" w14:textId="77777777" w:rsidR="008B5A90" w:rsidRPr="00280131" w:rsidRDefault="008B5A90" w:rsidP="008B5A90">
      <w:pPr>
        <w:ind w:firstLine="284"/>
        <w:jc w:val="both"/>
        <w:rPr>
          <w:rFonts w:eastAsia="Calibri"/>
          <w:lang w:eastAsia="en-US"/>
        </w:rPr>
      </w:pPr>
    </w:p>
    <w:p w14:paraId="30478A60" w14:textId="77777777" w:rsidR="008B5A90" w:rsidRDefault="008B5A90" w:rsidP="008B5A90">
      <w:pPr>
        <w:widowControl w:val="0"/>
        <w:suppressAutoHyphens/>
        <w:rPr>
          <w:rFonts w:eastAsia="Lucida Sans Unicode"/>
          <w:kern w:val="1"/>
          <w:lang w:eastAsia="en-US"/>
        </w:rPr>
      </w:pPr>
      <w:r w:rsidRPr="00280131">
        <w:rPr>
          <w:rFonts w:eastAsia="Lucida Sans Unicode"/>
          <w:kern w:val="1"/>
          <w:lang w:eastAsia="en-US"/>
        </w:rPr>
        <w:t>Domes priekšsēdētājs</w:t>
      </w:r>
      <w:r w:rsidRPr="00280131">
        <w:rPr>
          <w:rFonts w:eastAsia="Lucida Sans Unicode"/>
          <w:kern w:val="1"/>
          <w:lang w:eastAsia="en-US"/>
        </w:rPr>
        <w:tab/>
      </w:r>
      <w:r w:rsidRPr="00280131">
        <w:rPr>
          <w:rFonts w:eastAsia="Lucida Sans Unicode"/>
          <w:kern w:val="1"/>
          <w:lang w:eastAsia="en-US"/>
        </w:rPr>
        <w:tab/>
      </w:r>
      <w:r w:rsidRPr="00280131">
        <w:rPr>
          <w:rFonts w:eastAsia="Lucida Sans Unicode"/>
          <w:kern w:val="1"/>
          <w:lang w:eastAsia="en-US"/>
        </w:rPr>
        <w:tab/>
      </w:r>
      <w:r w:rsidRPr="00280131">
        <w:rPr>
          <w:rFonts w:eastAsia="Lucida Sans Unicode"/>
          <w:kern w:val="1"/>
          <w:lang w:eastAsia="en-US"/>
        </w:rPr>
        <w:tab/>
      </w:r>
      <w:r w:rsidRPr="00280131">
        <w:rPr>
          <w:rFonts w:eastAsia="Lucida Sans Unicode"/>
          <w:kern w:val="1"/>
          <w:lang w:eastAsia="en-US"/>
        </w:rPr>
        <w:tab/>
      </w:r>
      <w:r w:rsidRPr="00280131">
        <w:rPr>
          <w:rFonts w:eastAsia="Lucida Sans Unicode"/>
          <w:kern w:val="1"/>
          <w:lang w:eastAsia="en-US"/>
        </w:rPr>
        <w:tab/>
      </w:r>
      <w:r w:rsidRPr="00280131">
        <w:rPr>
          <w:rFonts w:eastAsia="Lucida Sans Unicode"/>
          <w:kern w:val="1"/>
          <w:lang w:eastAsia="en-US"/>
        </w:rPr>
        <w:tab/>
      </w:r>
      <w:r w:rsidRPr="00280131">
        <w:rPr>
          <w:rFonts w:eastAsia="Lucida Sans Unicode"/>
          <w:kern w:val="1"/>
          <w:lang w:eastAsia="en-US"/>
        </w:rPr>
        <w:tab/>
      </w:r>
      <w:r w:rsidRPr="00280131">
        <w:rPr>
          <w:rFonts w:eastAsia="Lucida Sans Unicode"/>
          <w:kern w:val="1"/>
          <w:lang w:eastAsia="en-US"/>
        </w:rPr>
        <w:tab/>
      </w:r>
      <w:r>
        <w:rPr>
          <w:rFonts w:eastAsia="Lucida Sans Unicode"/>
          <w:kern w:val="1"/>
          <w:lang w:eastAsia="en-US"/>
        </w:rPr>
        <w:t xml:space="preserve">          </w:t>
      </w:r>
      <w:proofErr w:type="spellStart"/>
      <w:r w:rsidRPr="00280131">
        <w:rPr>
          <w:rFonts w:eastAsia="Lucida Sans Unicode"/>
          <w:kern w:val="1"/>
          <w:lang w:eastAsia="en-US"/>
        </w:rPr>
        <w:t>I.Gorskis</w:t>
      </w:r>
      <w:proofErr w:type="spellEnd"/>
    </w:p>
    <w:p w14:paraId="439454AC" w14:textId="77777777" w:rsidR="008B5A90" w:rsidRDefault="008B5A90" w:rsidP="008B5A90">
      <w:pPr>
        <w:widowControl w:val="0"/>
        <w:suppressAutoHyphens/>
        <w:rPr>
          <w:rFonts w:eastAsiaTheme="minorHAnsi"/>
          <w:bCs/>
          <w:color w:val="000000"/>
        </w:rPr>
      </w:pPr>
      <w:r>
        <w:rPr>
          <w:rFonts w:eastAsiaTheme="minorHAnsi"/>
          <w:bCs/>
          <w:color w:val="000000"/>
        </w:rPr>
        <w:br w:type="page"/>
      </w:r>
    </w:p>
    <w:p w14:paraId="2C81357C" w14:textId="77777777" w:rsidR="008B5A90" w:rsidRPr="004D1710" w:rsidRDefault="008B5A90" w:rsidP="008B5A90">
      <w:pPr>
        <w:tabs>
          <w:tab w:val="left" w:pos="-24212"/>
        </w:tabs>
        <w:spacing w:after="160" w:line="259" w:lineRule="auto"/>
        <w:jc w:val="center"/>
        <w:rPr>
          <w:rFonts w:eastAsia="Calibri"/>
          <w:sz w:val="20"/>
          <w:szCs w:val="20"/>
          <w:lang w:eastAsia="en-US"/>
        </w:rPr>
      </w:pPr>
      <w:r w:rsidRPr="004D1710">
        <w:rPr>
          <w:rFonts w:eastAsia="Calibri"/>
          <w:noProof/>
          <w:sz w:val="20"/>
          <w:szCs w:val="20"/>
        </w:rPr>
        <w:lastRenderedPageBreak/>
        <w:drawing>
          <wp:inline distT="0" distB="0" distL="0" distR="0" wp14:anchorId="21B83DEA" wp14:editId="342BF49A">
            <wp:extent cx="676275" cy="752475"/>
            <wp:effectExtent l="0" t="0" r="9525" b="9525"/>
            <wp:docPr id="29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ED9835" w14:textId="77777777" w:rsidR="008B5A90" w:rsidRPr="004D1710" w:rsidRDefault="008B5A90" w:rsidP="008B5A90">
      <w:pPr>
        <w:tabs>
          <w:tab w:val="center" w:pos="4320"/>
          <w:tab w:val="right" w:pos="8640"/>
        </w:tabs>
        <w:jc w:val="center"/>
        <w:rPr>
          <w:sz w:val="20"/>
          <w:szCs w:val="20"/>
          <w:lang w:val="en-US" w:eastAsia="x-none"/>
        </w:rPr>
      </w:pPr>
      <w:r w:rsidRPr="004D1710">
        <w:rPr>
          <w:sz w:val="20"/>
          <w:szCs w:val="20"/>
          <w:lang w:val="en-US" w:eastAsia="x-none"/>
        </w:rPr>
        <w:t>LATVIJAS REPUBLIKA</w:t>
      </w:r>
    </w:p>
    <w:p w14:paraId="7CF51200" w14:textId="77777777" w:rsidR="008B5A90" w:rsidRPr="004D1710" w:rsidRDefault="008B5A90" w:rsidP="008B5A90">
      <w:pPr>
        <w:tabs>
          <w:tab w:val="center" w:pos="4320"/>
          <w:tab w:val="right" w:pos="8640"/>
        </w:tabs>
        <w:jc w:val="center"/>
        <w:rPr>
          <w:b/>
          <w:sz w:val="32"/>
          <w:szCs w:val="32"/>
          <w:lang w:val="en-US" w:eastAsia="x-none"/>
        </w:rPr>
      </w:pPr>
      <w:r w:rsidRPr="004D1710">
        <w:rPr>
          <w:b/>
          <w:sz w:val="32"/>
          <w:szCs w:val="32"/>
          <w:lang w:val="en-US" w:eastAsia="x-none"/>
        </w:rPr>
        <w:t>DOBELES NOVADA DOME</w:t>
      </w:r>
    </w:p>
    <w:p w14:paraId="60C087CE" w14:textId="77777777" w:rsidR="008B5A90" w:rsidRPr="004D1710" w:rsidRDefault="008B5A90" w:rsidP="008B5A90">
      <w:pPr>
        <w:tabs>
          <w:tab w:val="center" w:pos="4320"/>
          <w:tab w:val="right" w:pos="8640"/>
        </w:tabs>
        <w:jc w:val="center"/>
        <w:rPr>
          <w:sz w:val="16"/>
          <w:szCs w:val="16"/>
          <w:lang w:val="en-US" w:eastAsia="x-none"/>
        </w:rPr>
      </w:pPr>
      <w:proofErr w:type="spellStart"/>
      <w:r w:rsidRPr="004D1710">
        <w:rPr>
          <w:sz w:val="16"/>
          <w:szCs w:val="16"/>
          <w:lang w:val="en-US" w:eastAsia="x-none"/>
        </w:rPr>
        <w:t>Brīvības</w:t>
      </w:r>
      <w:proofErr w:type="spellEnd"/>
      <w:r w:rsidRPr="004D1710">
        <w:rPr>
          <w:sz w:val="16"/>
          <w:szCs w:val="16"/>
          <w:lang w:val="en-US" w:eastAsia="x-none"/>
        </w:rPr>
        <w:t xml:space="preserve"> </w:t>
      </w:r>
      <w:proofErr w:type="spellStart"/>
      <w:r w:rsidRPr="004D1710">
        <w:rPr>
          <w:sz w:val="16"/>
          <w:szCs w:val="16"/>
          <w:lang w:val="en-US" w:eastAsia="x-none"/>
        </w:rPr>
        <w:t>iela</w:t>
      </w:r>
      <w:proofErr w:type="spellEnd"/>
      <w:r w:rsidRPr="004D1710">
        <w:rPr>
          <w:sz w:val="16"/>
          <w:szCs w:val="16"/>
          <w:lang w:val="en-US" w:eastAsia="x-none"/>
        </w:rPr>
        <w:t xml:space="preserve"> 17, </w:t>
      </w:r>
      <w:proofErr w:type="spellStart"/>
      <w:r w:rsidRPr="004D1710">
        <w:rPr>
          <w:sz w:val="16"/>
          <w:szCs w:val="16"/>
          <w:lang w:val="en-US" w:eastAsia="x-none"/>
        </w:rPr>
        <w:t>Dobele</w:t>
      </w:r>
      <w:proofErr w:type="spellEnd"/>
      <w:r w:rsidRPr="004D1710">
        <w:rPr>
          <w:sz w:val="16"/>
          <w:szCs w:val="16"/>
          <w:lang w:val="en-US" w:eastAsia="x-none"/>
        </w:rPr>
        <w:t xml:space="preserve">, </w:t>
      </w:r>
      <w:proofErr w:type="spellStart"/>
      <w:r w:rsidRPr="004D1710">
        <w:rPr>
          <w:sz w:val="16"/>
          <w:szCs w:val="16"/>
          <w:lang w:val="en-US" w:eastAsia="x-none"/>
        </w:rPr>
        <w:t>Dobeles</w:t>
      </w:r>
      <w:proofErr w:type="spellEnd"/>
      <w:r w:rsidRPr="004D1710">
        <w:rPr>
          <w:sz w:val="16"/>
          <w:szCs w:val="16"/>
          <w:lang w:val="en-US" w:eastAsia="x-none"/>
        </w:rPr>
        <w:t xml:space="preserve"> </w:t>
      </w:r>
      <w:proofErr w:type="spellStart"/>
      <w:r w:rsidRPr="004D1710">
        <w:rPr>
          <w:sz w:val="16"/>
          <w:szCs w:val="16"/>
          <w:lang w:val="en-US" w:eastAsia="x-none"/>
        </w:rPr>
        <w:t>novads</w:t>
      </w:r>
      <w:proofErr w:type="spellEnd"/>
      <w:r w:rsidRPr="004D1710">
        <w:rPr>
          <w:sz w:val="16"/>
          <w:szCs w:val="16"/>
          <w:lang w:val="en-US" w:eastAsia="x-none"/>
        </w:rPr>
        <w:t>, LV-3701</w:t>
      </w:r>
    </w:p>
    <w:p w14:paraId="5526C2C6" w14:textId="77777777" w:rsidR="008B5A90" w:rsidRPr="004D1710"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4D1710">
        <w:rPr>
          <w:sz w:val="16"/>
          <w:szCs w:val="16"/>
          <w:lang w:val="en-US" w:eastAsia="x-none"/>
        </w:rPr>
        <w:t>Tālr</w:t>
      </w:r>
      <w:proofErr w:type="spellEnd"/>
      <w:r w:rsidRPr="004D1710">
        <w:rPr>
          <w:sz w:val="16"/>
          <w:szCs w:val="16"/>
          <w:lang w:val="en-US" w:eastAsia="x-none"/>
        </w:rPr>
        <w:t xml:space="preserve">. 63707269, 63700137, 63720940, e-pasts </w:t>
      </w:r>
      <w:hyperlink r:id="rId51" w:history="1">
        <w:r w:rsidRPr="004D1710">
          <w:rPr>
            <w:rFonts w:eastAsia="Calibri"/>
            <w:color w:val="000000"/>
            <w:sz w:val="16"/>
            <w:szCs w:val="16"/>
            <w:u w:val="single"/>
            <w:lang w:val="en-US" w:eastAsia="x-none"/>
          </w:rPr>
          <w:t>dome@dobele.lv</w:t>
        </w:r>
      </w:hyperlink>
    </w:p>
    <w:p w14:paraId="4B0B1712" w14:textId="77777777" w:rsidR="008B5A90" w:rsidRPr="004D1710" w:rsidRDefault="008B5A90" w:rsidP="008B5A90">
      <w:pPr>
        <w:suppressAutoHyphens/>
        <w:jc w:val="center"/>
        <w:rPr>
          <w:rFonts w:eastAsia="Calibri"/>
          <w:b/>
          <w:lang w:eastAsia="ar-SA"/>
        </w:rPr>
      </w:pPr>
    </w:p>
    <w:p w14:paraId="0380F206" w14:textId="77777777" w:rsidR="008B5A90" w:rsidRPr="004D1710" w:rsidRDefault="008B5A90" w:rsidP="008B5A90">
      <w:pPr>
        <w:suppressAutoHyphens/>
        <w:jc w:val="center"/>
        <w:rPr>
          <w:rFonts w:eastAsia="Calibri"/>
          <w:b/>
          <w:lang w:eastAsia="ar-SA"/>
        </w:rPr>
      </w:pPr>
      <w:r w:rsidRPr="004D1710">
        <w:rPr>
          <w:rFonts w:eastAsia="Calibri"/>
          <w:b/>
          <w:lang w:eastAsia="ar-SA"/>
        </w:rPr>
        <w:t>LĒMUMS</w:t>
      </w:r>
    </w:p>
    <w:p w14:paraId="04D1738D" w14:textId="77777777" w:rsidR="008B5A90" w:rsidRPr="004D1710" w:rsidRDefault="008B5A90" w:rsidP="008B5A90">
      <w:pPr>
        <w:suppressAutoHyphens/>
        <w:jc w:val="center"/>
        <w:rPr>
          <w:rFonts w:eastAsia="Calibri"/>
          <w:b/>
          <w:lang w:eastAsia="ar-SA"/>
        </w:rPr>
      </w:pPr>
      <w:r w:rsidRPr="004D1710">
        <w:rPr>
          <w:rFonts w:eastAsia="Calibri"/>
          <w:b/>
          <w:lang w:eastAsia="ar-SA"/>
        </w:rPr>
        <w:t>Dobelē</w:t>
      </w:r>
    </w:p>
    <w:p w14:paraId="724A9181" w14:textId="77777777" w:rsidR="008B5A90" w:rsidRPr="004D1710" w:rsidRDefault="008B5A90" w:rsidP="008B5A90">
      <w:pPr>
        <w:tabs>
          <w:tab w:val="center" w:pos="4153"/>
          <w:tab w:val="right" w:pos="8306"/>
        </w:tabs>
        <w:jc w:val="both"/>
        <w:rPr>
          <w:color w:val="000000"/>
          <w:lang w:eastAsia="en-US"/>
        </w:rPr>
      </w:pPr>
    </w:p>
    <w:p w14:paraId="31BD054A" w14:textId="77777777" w:rsidR="008B5A90" w:rsidRPr="004D1710" w:rsidRDefault="008B5A90" w:rsidP="008B5A90">
      <w:pPr>
        <w:tabs>
          <w:tab w:val="center" w:pos="4320"/>
          <w:tab w:val="right" w:pos="9498"/>
        </w:tabs>
        <w:rPr>
          <w:color w:val="000000"/>
          <w:lang w:val="en-US" w:eastAsia="x-none"/>
        </w:rPr>
      </w:pPr>
      <w:r w:rsidRPr="004D1710">
        <w:rPr>
          <w:b/>
          <w:szCs w:val="20"/>
          <w:lang w:val="en-US" w:eastAsia="x-none"/>
        </w:rPr>
        <w:t>2021. </w:t>
      </w:r>
      <w:proofErr w:type="spellStart"/>
      <w:r w:rsidRPr="004D1710">
        <w:rPr>
          <w:b/>
          <w:szCs w:val="20"/>
          <w:lang w:val="en-US" w:eastAsia="x-none"/>
        </w:rPr>
        <w:t>gada</w:t>
      </w:r>
      <w:proofErr w:type="spellEnd"/>
      <w:r w:rsidRPr="004D1710">
        <w:rPr>
          <w:b/>
          <w:szCs w:val="20"/>
          <w:lang w:val="en-US" w:eastAsia="x-none"/>
        </w:rPr>
        <w:t xml:space="preserve"> </w:t>
      </w:r>
      <w:r>
        <w:rPr>
          <w:b/>
          <w:szCs w:val="20"/>
          <w:lang w:val="en-US" w:eastAsia="x-none"/>
        </w:rPr>
        <w:t>29</w:t>
      </w:r>
      <w:r w:rsidRPr="004D1710">
        <w:rPr>
          <w:b/>
          <w:szCs w:val="20"/>
          <w:lang w:val="en-US" w:eastAsia="x-none"/>
        </w:rPr>
        <w:t>. </w:t>
      </w:r>
      <w:proofErr w:type="spellStart"/>
      <w:r w:rsidRPr="004D1710">
        <w:rPr>
          <w:b/>
          <w:szCs w:val="20"/>
          <w:lang w:val="en-US" w:eastAsia="x-none"/>
        </w:rPr>
        <w:t>decembrī</w:t>
      </w:r>
      <w:proofErr w:type="spellEnd"/>
      <w:r w:rsidRPr="004D1710">
        <w:rPr>
          <w:b/>
          <w:szCs w:val="20"/>
          <w:lang w:val="en-US" w:eastAsia="x-none"/>
        </w:rPr>
        <w:tab/>
      </w:r>
      <w:r w:rsidRPr="004D1710">
        <w:rPr>
          <w:b/>
          <w:szCs w:val="20"/>
          <w:lang w:val="en-US" w:eastAsia="x-none"/>
        </w:rPr>
        <w:tab/>
      </w:r>
      <w:r w:rsidRPr="004D1710">
        <w:rPr>
          <w:b/>
          <w:color w:val="000000"/>
          <w:lang w:val="en-US" w:eastAsia="x-none"/>
        </w:rPr>
        <w:t>Nr.</w:t>
      </w:r>
      <w:r>
        <w:rPr>
          <w:b/>
          <w:color w:val="000000"/>
          <w:lang w:val="en-US" w:eastAsia="x-none"/>
        </w:rPr>
        <w:t>332</w:t>
      </w:r>
      <w:r w:rsidRPr="004D1710">
        <w:rPr>
          <w:b/>
          <w:color w:val="000000"/>
          <w:lang w:val="en-US" w:eastAsia="x-none"/>
        </w:rPr>
        <w:t>/</w:t>
      </w:r>
      <w:r>
        <w:rPr>
          <w:b/>
          <w:color w:val="000000"/>
          <w:lang w:val="en-US" w:eastAsia="x-none"/>
        </w:rPr>
        <w:t>19</w:t>
      </w:r>
    </w:p>
    <w:p w14:paraId="3B80B270" w14:textId="77777777" w:rsidR="008B5A90" w:rsidRPr="004D1710" w:rsidRDefault="008B5A90" w:rsidP="008B5A90">
      <w:pPr>
        <w:tabs>
          <w:tab w:val="center" w:pos="4320"/>
          <w:tab w:val="right" w:pos="8640"/>
        </w:tabs>
        <w:jc w:val="right"/>
        <w:rPr>
          <w:color w:val="000000"/>
          <w:lang w:val="en-US" w:eastAsia="x-none"/>
        </w:rPr>
      </w:pPr>
      <w:r w:rsidRPr="004D1710">
        <w:rPr>
          <w:color w:val="000000"/>
          <w:lang w:val="en-US" w:eastAsia="x-none"/>
        </w:rPr>
        <w:t>(prot.Nr.</w:t>
      </w:r>
      <w:r>
        <w:rPr>
          <w:color w:val="000000"/>
          <w:lang w:val="en-US" w:eastAsia="x-none"/>
        </w:rPr>
        <w:t>19</w:t>
      </w:r>
      <w:r w:rsidRPr="004D1710">
        <w:rPr>
          <w:color w:val="000000"/>
          <w:lang w:val="en-US" w:eastAsia="x-none"/>
        </w:rPr>
        <w:t xml:space="preserve">, </w:t>
      </w:r>
      <w:proofErr w:type="gramStart"/>
      <w:r>
        <w:rPr>
          <w:color w:val="000000"/>
          <w:lang w:val="en-US" w:eastAsia="x-none"/>
        </w:rPr>
        <w:t>22.</w:t>
      </w:r>
      <w:r w:rsidRPr="004D1710">
        <w:rPr>
          <w:color w:val="000000"/>
          <w:lang w:val="en-US" w:eastAsia="x-none"/>
        </w:rPr>
        <w:t>§</w:t>
      </w:r>
      <w:proofErr w:type="gramEnd"/>
      <w:r w:rsidRPr="004D1710">
        <w:rPr>
          <w:color w:val="000000"/>
          <w:lang w:val="en-US" w:eastAsia="x-none"/>
        </w:rPr>
        <w:t>)</w:t>
      </w:r>
    </w:p>
    <w:p w14:paraId="534A4243" w14:textId="77777777" w:rsidR="008B5A90" w:rsidRPr="004D1710" w:rsidRDefault="008B5A90" w:rsidP="008B5A90">
      <w:pPr>
        <w:spacing w:after="160" w:line="259" w:lineRule="auto"/>
        <w:jc w:val="center"/>
        <w:rPr>
          <w:rFonts w:eastAsia="Calibri"/>
          <w:b/>
          <w:bCs/>
          <w:u w:val="single"/>
          <w:lang w:eastAsia="en-US"/>
        </w:rPr>
      </w:pPr>
    </w:p>
    <w:p w14:paraId="62DCDA6E" w14:textId="77777777" w:rsidR="008B5A90" w:rsidRPr="004D1710" w:rsidRDefault="008B5A90" w:rsidP="008B5A90">
      <w:pPr>
        <w:jc w:val="center"/>
        <w:rPr>
          <w:rFonts w:eastAsia="Calibri"/>
          <w:b/>
          <w:bCs/>
          <w:u w:val="single"/>
          <w:lang w:eastAsia="en-US"/>
        </w:rPr>
      </w:pPr>
      <w:r w:rsidRPr="004D1710">
        <w:rPr>
          <w:rFonts w:eastAsia="Calibri"/>
          <w:b/>
          <w:bCs/>
          <w:u w:val="single"/>
          <w:lang w:eastAsia="en-US"/>
        </w:rPr>
        <w:t>Par Krimūnu pagasta pārvaldes vadītāja</w:t>
      </w:r>
      <w:r w:rsidRPr="004D1710">
        <w:rPr>
          <w:rFonts w:eastAsia="Calibri"/>
          <w:u w:val="single"/>
          <w:lang w:eastAsia="en-US"/>
        </w:rPr>
        <w:t xml:space="preserve"> </w:t>
      </w:r>
      <w:r w:rsidRPr="004D1710">
        <w:rPr>
          <w:rFonts w:eastAsia="Calibri"/>
          <w:b/>
          <w:bCs/>
          <w:u w:val="single"/>
          <w:lang w:eastAsia="en-US"/>
        </w:rPr>
        <w:t>iecelšanu amatā</w:t>
      </w:r>
    </w:p>
    <w:p w14:paraId="4DB4A2D9" w14:textId="77777777" w:rsidR="008B5A90" w:rsidRPr="004D1710" w:rsidRDefault="008B5A90" w:rsidP="008B5A90">
      <w:pPr>
        <w:jc w:val="center"/>
        <w:rPr>
          <w:rFonts w:eastAsia="Calibri"/>
          <w:b/>
          <w:bCs/>
          <w:u w:val="single"/>
          <w:lang w:eastAsia="en-US"/>
        </w:rPr>
      </w:pPr>
    </w:p>
    <w:p w14:paraId="25D84676" w14:textId="77777777" w:rsidR="008B5A90" w:rsidRPr="004D1710" w:rsidRDefault="008B5A90" w:rsidP="008B5A90">
      <w:pPr>
        <w:ind w:firstLine="720"/>
        <w:jc w:val="both"/>
        <w:rPr>
          <w:rFonts w:eastAsia="Calibri"/>
          <w:lang w:eastAsia="en-US"/>
        </w:rPr>
      </w:pPr>
      <w:r w:rsidRPr="004D1710">
        <w:rPr>
          <w:rFonts w:eastAsia="Calibri"/>
          <w:bCs/>
          <w:lang w:eastAsia="en-US"/>
        </w:rPr>
        <w:t>Dobeles</w:t>
      </w:r>
      <w:r w:rsidRPr="004D1710">
        <w:rPr>
          <w:rFonts w:eastAsia="Calibri"/>
          <w:lang w:eastAsia="en-US"/>
        </w:rPr>
        <w:t xml:space="preserve"> novada pašvaldības 2021.</w:t>
      </w:r>
      <w:r w:rsidRPr="004D1710">
        <w:rPr>
          <w:rFonts w:eastAsia="Calibri"/>
          <w:bCs/>
          <w:lang w:eastAsia="en-US"/>
        </w:rPr>
        <w:t>gada 19.jūlija</w:t>
      </w:r>
      <w:r w:rsidRPr="004D1710">
        <w:rPr>
          <w:rFonts w:eastAsia="Calibri"/>
          <w:lang w:eastAsia="en-US"/>
        </w:rPr>
        <w:t xml:space="preserve"> saistoš</w:t>
      </w:r>
      <w:r w:rsidRPr="004D1710">
        <w:rPr>
          <w:rFonts w:eastAsia="Calibri"/>
          <w:bCs/>
          <w:lang w:eastAsia="en-US"/>
        </w:rPr>
        <w:t>o</w:t>
      </w:r>
      <w:r w:rsidRPr="004D1710">
        <w:rPr>
          <w:rFonts w:eastAsia="Calibri"/>
          <w:lang w:eastAsia="en-US"/>
        </w:rPr>
        <w:t xml:space="preserve"> noteikum</w:t>
      </w:r>
      <w:r w:rsidRPr="004D1710">
        <w:rPr>
          <w:rFonts w:eastAsia="Calibri"/>
          <w:bCs/>
          <w:lang w:eastAsia="en-US"/>
        </w:rPr>
        <w:t>u</w:t>
      </w:r>
      <w:r w:rsidRPr="004D1710">
        <w:rPr>
          <w:rFonts w:eastAsia="Calibri"/>
          <w:lang w:eastAsia="en-US"/>
        </w:rPr>
        <w:t xml:space="preserve"> Nr.1 “</w:t>
      </w:r>
      <w:r w:rsidRPr="004D1710">
        <w:rPr>
          <w:rFonts w:eastAsia="Calibri"/>
          <w:bCs/>
          <w:lang w:eastAsia="en-US"/>
        </w:rPr>
        <w:t>Dobeles</w:t>
      </w:r>
      <w:r w:rsidRPr="004D1710">
        <w:rPr>
          <w:rFonts w:eastAsia="Calibri"/>
          <w:lang w:eastAsia="en-US"/>
        </w:rPr>
        <w:t xml:space="preserve"> novada pašvaldības nolikums” (turpmāk – nolikums) 11.apakšpunkts nosaka, ka  pašvaldības sniegto pakalpojumu pieejamību pašvaldības teritoriālajās vienībās nodrošina </w:t>
      </w:r>
      <w:r>
        <w:rPr>
          <w:rFonts w:eastAsia="Calibri"/>
          <w:lang w:eastAsia="en-US"/>
        </w:rPr>
        <w:t>p</w:t>
      </w:r>
      <w:r w:rsidRPr="004D1710">
        <w:rPr>
          <w:rFonts w:eastAsia="Calibri"/>
          <w:lang w:eastAsia="en-US"/>
        </w:rPr>
        <w:t xml:space="preserve">ašvaldības administrācijas struktūrvienības – pilsētas un pagastu pārvaldes, tajā skaitā arī Krimūnu pagasta pārvalde. </w:t>
      </w:r>
    </w:p>
    <w:p w14:paraId="7513D85B" w14:textId="77777777" w:rsidR="008B5A90" w:rsidRPr="004D1710" w:rsidRDefault="008B5A90" w:rsidP="008B5A90">
      <w:pPr>
        <w:ind w:firstLine="720"/>
        <w:jc w:val="both"/>
        <w:rPr>
          <w:rFonts w:eastAsia="Calibri"/>
          <w:lang w:eastAsia="en-US"/>
        </w:rPr>
      </w:pPr>
      <w:r w:rsidRPr="004D1710">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156023CE" w14:textId="77777777" w:rsidR="008B5A90" w:rsidRPr="004D1710" w:rsidRDefault="008B5A90" w:rsidP="008B5A90">
      <w:pPr>
        <w:ind w:firstLine="720"/>
        <w:jc w:val="both"/>
        <w:rPr>
          <w:rFonts w:eastAsia="Calibri"/>
          <w:lang w:eastAsia="en-US"/>
        </w:rPr>
      </w:pPr>
      <w:r w:rsidRPr="004D1710">
        <w:rPr>
          <w:rFonts w:eastAsia="Calibri"/>
          <w:lang w:eastAsia="en-US"/>
        </w:rPr>
        <w:t>Anita Riekstiņa ilgstoši pildījusi bijušās Dobeles novada pašvaldības Krimūnu pagasta pārvaldes vadītājas amatu</w:t>
      </w:r>
      <w:r w:rsidRPr="004D1710">
        <w:rPr>
          <w:rFonts w:eastAsia="Calibri"/>
          <w:color w:val="000000"/>
          <w:lang w:eastAsia="en-US"/>
        </w:rPr>
        <w:t>,</w:t>
      </w:r>
      <w:r w:rsidRPr="004D1710">
        <w:rPr>
          <w:rFonts w:eastAsia="Calibri"/>
          <w:lang w:eastAsia="en-US"/>
        </w:rPr>
        <w:t xml:space="preserve"> tādēļ </w:t>
      </w:r>
      <w:proofErr w:type="spellStart"/>
      <w:r w:rsidRPr="004D1710">
        <w:rPr>
          <w:rFonts w:eastAsia="Calibri"/>
          <w:lang w:eastAsia="en-US"/>
        </w:rPr>
        <w:t>A.Riekstiņa</w:t>
      </w:r>
      <w:proofErr w:type="spellEnd"/>
      <w:r w:rsidRPr="004D1710">
        <w:rPr>
          <w:rFonts w:eastAsia="Calibri"/>
          <w:lang w:eastAsia="en-US"/>
        </w:rPr>
        <w:t xml:space="preserve"> ir atzīstama par piemērotu kandidātu Dobeles novada </w:t>
      </w:r>
      <w:r>
        <w:rPr>
          <w:rFonts w:eastAsia="Calibri"/>
          <w:lang w:eastAsia="en-US"/>
        </w:rPr>
        <w:t>p</w:t>
      </w:r>
      <w:r w:rsidRPr="004D1710">
        <w:rPr>
          <w:rFonts w:eastAsia="Calibri"/>
          <w:lang w:eastAsia="en-US"/>
        </w:rPr>
        <w:t>ašvaldības administrācijas struktūrvienības -Krimūnu pagasta pārvaldes vadītājas</w:t>
      </w:r>
      <w:r w:rsidRPr="004D1710">
        <w:rPr>
          <w:rFonts w:eastAsia="Calibri"/>
          <w:color w:val="000000"/>
          <w:lang w:eastAsia="en-US"/>
        </w:rPr>
        <w:t xml:space="preserve"> </w:t>
      </w:r>
      <w:r w:rsidRPr="004D1710">
        <w:rPr>
          <w:rFonts w:eastAsia="Calibri"/>
          <w:lang w:eastAsia="en-US"/>
        </w:rPr>
        <w:t>amatam.</w:t>
      </w:r>
    </w:p>
    <w:p w14:paraId="244A5C58" w14:textId="77777777" w:rsidR="008B5A90" w:rsidRPr="004D1710" w:rsidRDefault="008B5A90" w:rsidP="008B5A90">
      <w:pPr>
        <w:ind w:firstLine="720"/>
        <w:jc w:val="both"/>
        <w:rPr>
          <w:rFonts w:eastAsia="Calibri"/>
          <w:lang w:eastAsia="en-US"/>
        </w:rPr>
      </w:pPr>
      <w:r w:rsidRPr="004D1710">
        <w:rPr>
          <w:rFonts w:eastAsia="Calibri"/>
          <w:lang w:eastAsia="en-US"/>
        </w:rPr>
        <w:t>Pamatojoties uz minēto</w:t>
      </w:r>
      <w:r>
        <w:rPr>
          <w:rFonts w:eastAsia="Calibri"/>
          <w:lang w:eastAsia="en-US"/>
        </w:rPr>
        <w:t>,</w:t>
      </w:r>
      <w:r w:rsidRPr="004D1710">
        <w:rPr>
          <w:rFonts w:eastAsia="Calibri"/>
          <w:lang w:eastAsia="en-US"/>
        </w:rPr>
        <w:t xml:space="preserve"> Dobeles novada pašvaldības izpilddirektors ierosina domei iecelt Anitu Riekstiņu Dobeles novada </w:t>
      </w:r>
      <w:r>
        <w:rPr>
          <w:rFonts w:eastAsia="Calibri"/>
          <w:lang w:eastAsia="en-US"/>
        </w:rPr>
        <w:t>p</w:t>
      </w:r>
      <w:r w:rsidRPr="004D1710">
        <w:rPr>
          <w:rFonts w:eastAsia="Calibri"/>
          <w:lang w:eastAsia="en-US"/>
        </w:rPr>
        <w:t>ašvaldības administrācijas struktūrvienības -</w:t>
      </w:r>
      <w:r>
        <w:rPr>
          <w:rFonts w:eastAsia="Calibri"/>
          <w:lang w:eastAsia="en-US"/>
        </w:rPr>
        <w:t xml:space="preserve"> </w:t>
      </w:r>
      <w:r w:rsidRPr="004D1710">
        <w:rPr>
          <w:rFonts w:eastAsia="Calibri"/>
          <w:lang w:eastAsia="en-US"/>
        </w:rPr>
        <w:t>Krimūnu pagasta pārvaldes vadītājas amatā, atklāti balsojot ar vēlēšanu zīmēm.</w:t>
      </w:r>
    </w:p>
    <w:p w14:paraId="53C572E2" w14:textId="77777777" w:rsidR="008B5A90" w:rsidRPr="004D1710" w:rsidRDefault="008B5A90" w:rsidP="008B5A90">
      <w:pPr>
        <w:ind w:firstLine="284"/>
        <w:jc w:val="both"/>
        <w:rPr>
          <w:rFonts w:eastAsia="Calibri"/>
          <w:lang w:eastAsia="en-US"/>
        </w:rPr>
      </w:pPr>
      <w:r w:rsidRPr="004D1710">
        <w:rPr>
          <w:rFonts w:eastAsia="Calibri"/>
          <w:lang w:eastAsia="en-US"/>
        </w:rPr>
        <w:t xml:space="preserve">Pamatojoties uz likuma “Par pašvaldībām” 21.panta pirmās daļas 9.punktu, 40.panta pirmo un ceturto daļu,  </w:t>
      </w:r>
      <w:r w:rsidRPr="004D1710">
        <w:rPr>
          <w:rFonts w:eastAsia="Calibri"/>
          <w:bCs/>
          <w:lang w:eastAsia="en-US"/>
        </w:rPr>
        <w:t>Dobeles</w:t>
      </w:r>
      <w:r w:rsidRPr="004D1710">
        <w:rPr>
          <w:rFonts w:eastAsia="Calibri"/>
          <w:lang w:eastAsia="en-US"/>
        </w:rPr>
        <w:t xml:space="preserve"> novada pašvaldības 2021.</w:t>
      </w:r>
      <w:r w:rsidRPr="004D1710">
        <w:rPr>
          <w:rFonts w:eastAsia="Calibri"/>
          <w:bCs/>
          <w:lang w:eastAsia="en-US"/>
        </w:rPr>
        <w:t>gada 19.jūlija</w:t>
      </w:r>
      <w:r w:rsidRPr="004D1710">
        <w:rPr>
          <w:rFonts w:eastAsia="Calibri"/>
          <w:lang w:eastAsia="en-US"/>
        </w:rPr>
        <w:t xml:space="preserve"> saistoš</w:t>
      </w:r>
      <w:r w:rsidRPr="004D1710">
        <w:rPr>
          <w:rFonts w:eastAsia="Calibri"/>
          <w:bCs/>
          <w:lang w:eastAsia="en-US"/>
        </w:rPr>
        <w:t>o</w:t>
      </w:r>
      <w:r w:rsidRPr="004D1710">
        <w:rPr>
          <w:rFonts w:eastAsia="Calibri"/>
          <w:lang w:eastAsia="en-US"/>
        </w:rPr>
        <w:t xml:space="preserve"> noteikum</w:t>
      </w:r>
      <w:r w:rsidRPr="004D1710">
        <w:rPr>
          <w:rFonts w:eastAsia="Calibri"/>
          <w:bCs/>
          <w:lang w:eastAsia="en-US"/>
        </w:rPr>
        <w:t>u</w:t>
      </w:r>
      <w:r w:rsidRPr="004D1710">
        <w:rPr>
          <w:rFonts w:eastAsia="Calibri"/>
          <w:lang w:eastAsia="en-US"/>
        </w:rPr>
        <w:t xml:space="preserve"> Nr.1 “</w:t>
      </w:r>
      <w:r w:rsidRPr="004D1710">
        <w:rPr>
          <w:rFonts w:eastAsia="Calibri"/>
          <w:bCs/>
          <w:lang w:eastAsia="en-US"/>
        </w:rPr>
        <w:t>Dobeles</w:t>
      </w:r>
      <w:r w:rsidRPr="004D1710">
        <w:rPr>
          <w:rFonts w:eastAsia="Calibri"/>
          <w:lang w:eastAsia="en-US"/>
        </w:rPr>
        <w:t xml:space="preserve"> novada pašvaldības nolikums”</w:t>
      </w:r>
      <w:r w:rsidRPr="004D1710">
        <w:rPr>
          <w:rFonts w:eastAsia="Calibri"/>
          <w:bCs/>
          <w:lang w:eastAsia="en-US"/>
        </w:rPr>
        <w:t xml:space="preserve">  11.1</w:t>
      </w:r>
      <w:r>
        <w:rPr>
          <w:rFonts w:eastAsia="Calibri"/>
          <w:bCs/>
          <w:lang w:eastAsia="en-US"/>
        </w:rPr>
        <w:t>2</w:t>
      </w:r>
      <w:r w:rsidRPr="004D1710">
        <w:rPr>
          <w:rFonts w:eastAsia="Calibri"/>
          <w:bCs/>
          <w:lang w:eastAsia="en-US"/>
        </w:rPr>
        <w:t xml:space="preserve">. apakšpunktu, </w:t>
      </w:r>
      <w:r w:rsidRPr="004D1710">
        <w:rPr>
          <w:rFonts w:eastAsia="Calibri"/>
          <w:lang w:eastAsia="en-US"/>
        </w:rPr>
        <w:t>Dobeles novada dome, atklāti balsojot ar vēlēšanu zīmēm</w:t>
      </w:r>
      <w:r>
        <w:rPr>
          <w:rStyle w:val="NoSpacingChar"/>
        </w:rPr>
        <w:t>,</w:t>
      </w:r>
      <w:r w:rsidRPr="00102744">
        <w:rPr>
          <w:rStyle w:val="NoSpacingChar"/>
        </w:rPr>
        <w:t xml:space="preserve"> </w:t>
      </w:r>
      <w:r w:rsidRPr="004D1710">
        <w:rPr>
          <w:rFonts w:eastAsia="Calibri"/>
          <w:lang w:eastAsia="en-US"/>
        </w:rPr>
        <w:t>NOLEMJ:</w:t>
      </w:r>
    </w:p>
    <w:p w14:paraId="58D53CEA" w14:textId="77777777" w:rsidR="008B5A90" w:rsidRPr="004D1710" w:rsidRDefault="008B5A90" w:rsidP="008B5A90">
      <w:pPr>
        <w:ind w:left="284"/>
        <w:contextualSpacing/>
        <w:jc w:val="both"/>
      </w:pPr>
      <w:r w:rsidRPr="004D1710">
        <w:t xml:space="preserve">1. Iecelt Anitu Riekstiņu Dobeles novada </w:t>
      </w:r>
      <w:r>
        <w:t>p</w:t>
      </w:r>
      <w:r w:rsidRPr="004D1710">
        <w:t>ašvaldības administrācijas struktūrvienības -Krimūnu pagasta pārvaldes vadītājas</w:t>
      </w:r>
      <w:r w:rsidRPr="004D1710">
        <w:rPr>
          <w:color w:val="000000"/>
        </w:rPr>
        <w:t xml:space="preserve"> </w:t>
      </w:r>
      <w:r w:rsidRPr="004D1710">
        <w:t>amatā.</w:t>
      </w:r>
    </w:p>
    <w:p w14:paraId="078EBDAB" w14:textId="77777777" w:rsidR="008B5A90" w:rsidRPr="004D1710" w:rsidRDefault="008B5A90" w:rsidP="008B5A90">
      <w:pPr>
        <w:ind w:left="284"/>
        <w:contextualSpacing/>
        <w:jc w:val="both"/>
      </w:pPr>
      <w:r w:rsidRPr="004D1710">
        <w:t>2. Noteikt, ka Anita Riekstiņa lēmuma 1.punktā noteiktos pienākumus uzsāk pildīt ar 2022.gada 1.janvāri.</w:t>
      </w:r>
    </w:p>
    <w:p w14:paraId="0A0F08BD" w14:textId="77777777" w:rsidR="008B5A90" w:rsidRPr="004D1710" w:rsidRDefault="008B5A90" w:rsidP="008B5A90">
      <w:pPr>
        <w:ind w:firstLine="284"/>
        <w:jc w:val="both"/>
        <w:rPr>
          <w:rFonts w:eastAsia="Calibri"/>
          <w:lang w:eastAsia="en-US"/>
        </w:rPr>
      </w:pPr>
      <w:r w:rsidRPr="004D1710">
        <w:rPr>
          <w:rFonts w:eastAsia="Calibri"/>
          <w:lang w:eastAsia="en-US"/>
        </w:rPr>
        <w:t xml:space="preserve">3. Uzdot Dobeles novada pašvaldības izpilddirektoram Agrim Vilkam pārjaunot Darba līgumu ar   Dobeles novada </w:t>
      </w:r>
      <w:r>
        <w:rPr>
          <w:rFonts w:eastAsia="Calibri"/>
          <w:lang w:eastAsia="en-US"/>
        </w:rPr>
        <w:t>p</w:t>
      </w:r>
      <w:r w:rsidRPr="004D1710">
        <w:rPr>
          <w:rFonts w:eastAsia="Calibri"/>
          <w:lang w:eastAsia="en-US"/>
        </w:rPr>
        <w:t>ašvaldības administrācijas struktūrvienības -Krimūnu pagasta pārvaldes vadītāju Anitu Riekstiņu.</w:t>
      </w:r>
    </w:p>
    <w:p w14:paraId="7DCEF64D" w14:textId="77777777" w:rsidR="008B5A90" w:rsidRDefault="008B5A90" w:rsidP="008B5A90">
      <w:pPr>
        <w:widowControl w:val="0"/>
        <w:suppressAutoHyphens/>
        <w:jc w:val="center"/>
        <w:rPr>
          <w:rFonts w:eastAsia="Lucida Sans Unicode"/>
          <w:kern w:val="1"/>
          <w:lang w:eastAsia="en-US"/>
        </w:rPr>
      </w:pPr>
    </w:p>
    <w:p w14:paraId="07CBD84B" w14:textId="77777777" w:rsidR="008B5A90" w:rsidRPr="004D1710" w:rsidRDefault="008B5A90" w:rsidP="008B5A90">
      <w:pPr>
        <w:widowControl w:val="0"/>
        <w:suppressAutoHyphens/>
        <w:jc w:val="center"/>
        <w:rPr>
          <w:rFonts w:eastAsia="Lucida Sans Unicode"/>
          <w:kern w:val="1"/>
          <w:lang w:eastAsia="en-US"/>
        </w:rPr>
      </w:pPr>
    </w:p>
    <w:p w14:paraId="32357383" w14:textId="77777777" w:rsidR="008B5A90" w:rsidRPr="004D1710" w:rsidRDefault="008B5A90" w:rsidP="008B5A90">
      <w:pPr>
        <w:widowControl w:val="0"/>
        <w:suppressAutoHyphens/>
        <w:rPr>
          <w:rFonts w:eastAsia="Lucida Sans Unicode"/>
          <w:kern w:val="1"/>
          <w:lang w:eastAsia="en-US"/>
        </w:rPr>
      </w:pPr>
      <w:r w:rsidRPr="004D1710">
        <w:rPr>
          <w:rFonts w:eastAsia="Lucida Sans Unicode"/>
          <w:kern w:val="1"/>
          <w:lang w:eastAsia="en-US"/>
        </w:rPr>
        <w:t>Domes priekšsēdētājs</w:t>
      </w:r>
      <w:r w:rsidRPr="004D1710">
        <w:rPr>
          <w:rFonts w:eastAsia="Lucida Sans Unicode"/>
          <w:kern w:val="1"/>
          <w:lang w:eastAsia="en-US"/>
        </w:rPr>
        <w:tab/>
      </w:r>
      <w:r w:rsidRPr="004D1710">
        <w:rPr>
          <w:rFonts w:eastAsia="Lucida Sans Unicode"/>
          <w:kern w:val="1"/>
          <w:lang w:eastAsia="en-US"/>
        </w:rPr>
        <w:tab/>
      </w:r>
      <w:r w:rsidRPr="004D1710">
        <w:rPr>
          <w:rFonts w:eastAsia="Lucida Sans Unicode"/>
          <w:kern w:val="1"/>
          <w:lang w:eastAsia="en-US"/>
        </w:rPr>
        <w:tab/>
      </w:r>
      <w:r w:rsidRPr="004D1710">
        <w:rPr>
          <w:rFonts w:eastAsia="Lucida Sans Unicode"/>
          <w:kern w:val="1"/>
          <w:lang w:eastAsia="en-US"/>
        </w:rPr>
        <w:tab/>
      </w:r>
      <w:r w:rsidRPr="004D1710">
        <w:rPr>
          <w:rFonts w:eastAsia="Lucida Sans Unicode"/>
          <w:kern w:val="1"/>
          <w:lang w:eastAsia="en-US"/>
        </w:rPr>
        <w:tab/>
      </w:r>
      <w:r w:rsidRPr="004D1710">
        <w:rPr>
          <w:rFonts w:eastAsia="Lucida Sans Unicode"/>
          <w:kern w:val="1"/>
          <w:lang w:eastAsia="en-US"/>
        </w:rPr>
        <w:tab/>
      </w:r>
      <w:r w:rsidRPr="004D1710">
        <w:rPr>
          <w:rFonts w:eastAsia="Lucida Sans Unicode"/>
          <w:kern w:val="1"/>
          <w:lang w:eastAsia="en-US"/>
        </w:rPr>
        <w:tab/>
      </w:r>
      <w:r w:rsidRPr="004D1710">
        <w:rPr>
          <w:rFonts w:eastAsia="Lucida Sans Unicode"/>
          <w:kern w:val="1"/>
          <w:lang w:eastAsia="en-US"/>
        </w:rPr>
        <w:tab/>
      </w:r>
      <w:r w:rsidRPr="004D1710">
        <w:rPr>
          <w:rFonts w:eastAsia="Lucida Sans Unicode"/>
          <w:kern w:val="1"/>
          <w:lang w:eastAsia="en-US"/>
        </w:rPr>
        <w:tab/>
      </w:r>
      <w:r>
        <w:rPr>
          <w:rFonts w:eastAsia="Lucida Sans Unicode"/>
          <w:kern w:val="1"/>
          <w:lang w:eastAsia="en-US"/>
        </w:rPr>
        <w:t xml:space="preserve">           </w:t>
      </w:r>
      <w:proofErr w:type="spellStart"/>
      <w:r w:rsidRPr="004D1710">
        <w:rPr>
          <w:rFonts w:eastAsia="Lucida Sans Unicode"/>
          <w:kern w:val="1"/>
          <w:lang w:eastAsia="en-US"/>
        </w:rPr>
        <w:t>I.Gorskis</w:t>
      </w:r>
      <w:proofErr w:type="spellEnd"/>
    </w:p>
    <w:p w14:paraId="479D4041" w14:textId="77777777" w:rsidR="008B5A90" w:rsidRDefault="008B5A90" w:rsidP="008B5A90">
      <w:pPr>
        <w:widowControl w:val="0"/>
        <w:suppressAutoHyphens/>
        <w:rPr>
          <w:rFonts w:eastAsiaTheme="minorHAnsi"/>
          <w:bCs/>
          <w:color w:val="000000"/>
        </w:rPr>
      </w:pPr>
      <w:r>
        <w:rPr>
          <w:rFonts w:eastAsiaTheme="minorHAnsi"/>
          <w:bCs/>
          <w:color w:val="000000"/>
        </w:rPr>
        <w:br w:type="page"/>
      </w:r>
    </w:p>
    <w:p w14:paraId="76B6EB61" w14:textId="77777777" w:rsidR="008B5A90" w:rsidRPr="00CE2718" w:rsidRDefault="008B5A90" w:rsidP="008B5A90">
      <w:pPr>
        <w:tabs>
          <w:tab w:val="left" w:pos="-24212"/>
        </w:tabs>
        <w:spacing w:after="160" w:line="259" w:lineRule="auto"/>
        <w:jc w:val="center"/>
        <w:rPr>
          <w:rFonts w:eastAsia="Calibri"/>
          <w:sz w:val="20"/>
          <w:szCs w:val="20"/>
          <w:lang w:eastAsia="en-US"/>
        </w:rPr>
      </w:pPr>
      <w:r w:rsidRPr="00CE2718">
        <w:rPr>
          <w:rFonts w:eastAsia="Calibri"/>
          <w:noProof/>
          <w:sz w:val="20"/>
          <w:szCs w:val="20"/>
        </w:rPr>
        <w:lastRenderedPageBreak/>
        <w:drawing>
          <wp:inline distT="0" distB="0" distL="0" distR="0" wp14:anchorId="15539370" wp14:editId="424BDAD9">
            <wp:extent cx="676275" cy="752475"/>
            <wp:effectExtent l="0" t="0" r="9525" b="9525"/>
            <wp:docPr id="29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70EC69" w14:textId="77777777" w:rsidR="008B5A90" w:rsidRPr="00CE2718" w:rsidRDefault="008B5A90" w:rsidP="008B5A90">
      <w:pPr>
        <w:tabs>
          <w:tab w:val="center" w:pos="4320"/>
          <w:tab w:val="right" w:pos="8640"/>
        </w:tabs>
        <w:jc w:val="center"/>
        <w:rPr>
          <w:sz w:val="20"/>
          <w:szCs w:val="20"/>
          <w:lang w:val="en-US" w:eastAsia="x-none"/>
        </w:rPr>
      </w:pPr>
      <w:r w:rsidRPr="00CE2718">
        <w:rPr>
          <w:sz w:val="20"/>
          <w:szCs w:val="20"/>
          <w:lang w:val="en-US" w:eastAsia="x-none"/>
        </w:rPr>
        <w:t>LATVIJAS REPUBLIKA</w:t>
      </w:r>
    </w:p>
    <w:p w14:paraId="212A61DF" w14:textId="77777777" w:rsidR="008B5A90" w:rsidRPr="00CE2718" w:rsidRDefault="008B5A90" w:rsidP="008B5A90">
      <w:pPr>
        <w:tabs>
          <w:tab w:val="center" w:pos="4320"/>
          <w:tab w:val="right" w:pos="8640"/>
        </w:tabs>
        <w:jc w:val="center"/>
        <w:rPr>
          <w:b/>
          <w:sz w:val="32"/>
          <w:szCs w:val="32"/>
          <w:lang w:val="en-US" w:eastAsia="x-none"/>
        </w:rPr>
      </w:pPr>
      <w:r w:rsidRPr="00CE2718">
        <w:rPr>
          <w:b/>
          <w:sz w:val="32"/>
          <w:szCs w:val="32"/>
          <w:lang w:val="en-US" w:eastAsia="x-none"/>
        </w:rPr>
        <w:t>DOBELES NOVADA DOME</w:t>
      </w:r>
    </w:p>
    <w:p w14:paraId="71F966CD" w14:textId="77777777" w:rsidR="008B5A90" w:rsidRPr="00CE2718" w:rsidRDefault="008B5A90" w:rsidP="008B5A90">
      <w:pPr>
        <w:tabs>
          <w:tab w:val="center" w:pos="4320"/>
          <w:tab w:val="right" w:pos="8640"/>
        </w:tabs>
        <w:jc w:val="center"/>
        <w:rPr>
          <w:sz w:val="16"/>
          <w:szCs w:val="16"/>
          <w:lang w:val="en-US" w:eastAsia="x-none"/>
        </w:rPr>
      </w:pPr>
      <w:proofErr w:type="spellStart"/>
      <w:r w:rsidRPr="00CE2718">
        <w:rPr>
          <w:sz w:val="16"/>
          <w:szCs w:val="16"/>
          <w:lang w:val="en-US" w:eastAsia="x-none"/>
        </w:rPr>
        <w:t>Brīvības</w:t>
      </w:r>
      <w:proofErr w:type="spellEnd"/>
      <w:r w:rsidRPr="00CE2718">
        <w:rPr>
          <w:sz w:val="16"/>
          <w:szCs w:val="16"/>
          <w:lang w:val="en-US" w:eastAsia="x-none"/>
        </w:rPr>
        <w:t xml:space="preserve"> </w:t>
      </w:r>
      <w:proofErr w:type="spellStart"/>
      <w:r w:rsidRPr="00CE2718">
        <w:rPr>
          <w:sz w:val="16"/>
          <w:szCs w:val="16"/>
          <w:lang w:val="en-US" w:eastAsia="x-none"/>
        </w:rPr>
        <w:t>iela</w:t>
      </w:r>
      <w:proofErr w:type="spellEnd"/>
      <w:r w:rsidRPr="00CE2718">
        <w:rPr>
          <w:sz w:val="16"/>
          <w:szCs w:val="16"/>
          <w:lang w:val="en-US" w:eastAsia="x-none"/>
        </w:rPr>
        <w:t xml:space="preserve"> 17, </w:t>
      </w:r>
      <w:proofErr w:type="spellStart"/>
      <w:r w:rsidRPr="00CE2718">
        <w:rPr>
          <w:sz w:val="16"/>
          <w:szCs w:val="16"/>
          <w:lang w:val="en-US" w:eastAsia="x-none"/>
        </w:rPr>
        <w:t>Dobele</w:t>
      </w:r>
      <w:proofErr w:type="spellEnd"/>
      <w:r w:rsidRPr="00CE2718">
        <w:rPr>
          <w:sz w:val="16"/>
          <w:szCs w:val="16"/>
          <w:lang w:val="en-US" w:eastAsia="x-none"/>
        </w:rPr>
        <w:t xml:space="preserve">, </w:t>
      </w:r>
      <w:proofErr w:type="spellStart"/>
      <w:r w:rsidRPr="00CE2718">
        <w:rPr>
          <w:sz w:val="16"/>
          <w:szCs w:val="16"/>
          <w:lang w:val="en-US" w:eastAsia="x-none"/>
        </w:rPr>
        <w:t>Dobeles</w:t>
      </w:r>
      <w:proofErr w:type="spellEnd"/>
      <w:r w:rsidRPr="00CE2718">
        <w:rPr>
          <w:sz w:val="16"/>
          <w:szCs w:val="16"/>
          <w:lang w:val="en-US" w:eastAsia="x-none"/>
        </w:rPr>
        <w:t xml:space="preserve"> </w:t>
      </w:r>
      <w:proofErr w:type="spellStart"/>
      <w:r w:rsidRPr="00CE2718">
        <w:rPr>
          <w:sz w:val="16"/>
          <w:szCs w:val="16"/>
          <w:lang w:val="en-US" w:eastAsia="x-none"/>
        </w:rPr>
        <w:t>novads</w:t>
      </w:r>
      <w:proofErr w:type="spellEnd"/>
      <w:r w:rsidRPr="00CE2718">
        <w:rPr>
          <w:sz w:val="16"/>
          <w:szCs w:val="16"/>
          <w:lang w:val="en-US" w:eastAsia="x-none"/>
        </w:rPr>
        <w:t>, LV-3701</w:t>
      </w:r>
    </w:p>
    <w:p w14:paraId="07E9A88F" w14:textId="77777777" w:rsidR="008B5A90" w:rsidRPr="00CE2718"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CE2718">
        <w:rPr>
          <w:sz w:val="16"/>
          <w:szCs w:val="16"/>
          <w:lang w:val="en-US" w:eastAsia="x-none"/>
        </w:rPr>
        <w:t>Tālr</w:t>
      </w:r>
      <w:proofErr w:type="spellEnd"/>
      <w:r w:rsidRPr="00CE2718">
        <w:rPr>
          <w:sz w:val="16"/>
          <w:szCs w:val="16"/>
          <w:lang w:val="en-US" w:eastAsia="x-none"/>
        </w:rPr>
        <w:t xml:space="preserve">. 63707269, 63700137, 63720940, e-pasts </w:t>
      </w:r>
      <w:hyperlink r:id="rId52" w:history="1">
        <w:r w:rsidRPr="00CE2718">
          <w:rPr>
            <w:rFonts w:eastAsia="Calibri"/>
            <w:color w:val="000000"/>
            <w:sz w:val="16"/>
            <w:szCs w:val="16"/>
            <w:u w:val="single"/>
            <w:lang w:val="en-US" w:eastAsia="x-none"/>
          </w:rPr>
          <w:t>dome@dobele.lv</w:t>
        </w:r>
      </w:hyperlink>
    </w:p>
    <w:p w14:paraId="29F42096" w14:textId="77777777" w:rsidR="008B5A90" w:rsidRPr="00CE2718" w:rsidRDefault="008B5A90" w:rsidP="008B5A90">
      <w:pPr>
        <w:suppressAutoHyphens/>
        <w:jc w:val="center"/>
        <w:rPr>
          <w:rFonts w:eastAsia="Calibri"/>
          <w:b/>
          <w:lang w:eastAsia="ar-SA"/>
        </w:rPr>
      </w:pPr>
    </w:p>
    <w:p w14:paraId="1592DB88" w14:textId="77777777" w:rsidR="008B5A90" w:rsidRPr="00CE2718" w:rsidRDefault="008B5A90" w:rsidP="008B5A90">
      <w:pPr>
        <w:suppressAutoHyphens/>
        <w:jc w:val="center"/>
        <w:rPr>
          <w:rFonts w:eastAsia="Calibri"/>
          <w:b/>
          <w:lang w:eastAsia="ar-SA"/>
        </w:rPr>
      </w:pPr>
      <w:r w:rsidRPr="00CE2718">
        <w:rPr>
          <w:rFonts w:eastAsia="Calibri"/>
          <w:b/>
          <w:lang w:eastAsia="ar-SA"/>
        </w:rPr>
        <w:t>LĒMUMS</w:t>
      </w:r>
    </w:p>
    <w:p w14:paraId="3DFCBD5C" w14:textId="77777777" w:rsidR="008B5A90" w:rsidRPr="00CE2718" w:rsidRDefault="008B5A90" w:rsidP="008B5A90">
      <w:pPr>
        <w:suppressAutoHyphens/>
        <w:jc w:val="center"/>
        <w:rPr>
          <w:rFonts w:eastAsia="Calibri"/>
          <w:b/>
          <w:lang w:eastAsia="ar-SA"/>
        </w:rPr>
      </w:pPr>
      <w:r w:rsidRPr="00CE2718">
        <w:rPr>
          <w:rFonts w:eastAsia="Calibri"/>
          <w:b/>
          <w:lang w:eastAsia="ar-SA"/>
        </w:rPr>
        <w:t>Dobelē</w:t>
      </w:r>
    </w:p>
    <w:p w14:paraId="23F93ACE" w14:textId="77777777" w:rsidR="008B5A90" w:rsidRPr="00CE2718" w:rsidRDefault="008B5A90" w:rsidP="008B5A90">
      <w:pPr>
        <w:tabs>
          <w:tab w:val="center" w:pos="4153"/>
          <w:tab w:val="right" w:pos="8306"/>
        </w:tabs>
        <w:jc w:val="both"/>
        <w:rPr>
          <w:color w:val="000000"/>
          <w:lang w:eastAsia="en-US"/>
        </w:rPr>
      </w:pPr>
    </w:p>
    <w:p w14:paraId="2B51B625" w14:textId="77777777" w:rsidR="008B5A90" w:rsidRPr="00CE2718" w:rsidRDefault="008B5A90" w:rsidP="008B5A90">
      <w:pPr>
        <w:tabs>
          <w:tab w:val="center" w:pos="4320"/>
          <w:tab w:val="right" w:pos="9498"/>
        </w:tabs>
        <w:rPr>
          <w:color w:val="000000"/>
          <w:lang w:val="en-US" w:eastAsia="x-none"/>
        </w:rPr>
      </w:pPr>
      <w:r w:rsidRPr="00CE2718">
        <w:rPr>
          <w:b/>
          <w:szCs w:val="20"/>
          <w:lang w:val="en-US" w:eastAsia="x-none"/>
        </w:rPr>
        <w:t>2021. </w:t>
      </w:r>
      <w:proofErr w:type="spellStart"/>
      <w:r w:rsidRPr="00CE2718">
        <w:rPr>
          <w:b/>
          <w:szCs w:val="20"/>
          <w:lang w:val="en-US" w:eastAsia="x-none"/>
        </w:rPr>
        <w:t>gada</w:t>
      </w:r>
      <w:proofErr w:type="spellEnd"/>
      <w:r w:rsidRPr="00CE2718">
        <w:rPr>
          <w:b/>
          <w:szCs w:val="20"/>
          <w:lang w:val="en-US" w:eastAsia="x-none"/>
        </w:rPr>
        <w:t xml:space="preserve"> </w:t>
      </w:r>
      <w:r>
        <w:rPr>
          <w:b/>
          <w:szCs w:val="20"/>
          <w:lang w:val="en-US" w:eastAsia="x-none"/>
        </w:rPr>
        <w:t>29</w:t>
      </w:r>
      <w:r w:rsidRPr="00CE2718">
        <w:rPr>
          <w:b/>
          <w:szCs w:val="20"/>
          <w:lang w:val="en-US" w:eastAsia="x-none"/>
        </w:rPr>
        <w:t>. </w:t>
      </w:r>
      <w:proofErr w:type="spellStart"/>
      <w:r w:rsidRPr="00CE2718">
        <w:rPr>
          <w:b/>
          <w:szCs w:val="20"/>
          <w:lang w:val="en-US" w:eastAsia="x-none"/>
        </w:rPr>
        <w:t>decembrī</w:t>
      </w:r>
      <w:proofErr w:type="spellEnd"/>
      <w:r w:rsidRPr="00CE2718">
        <w:rPr>
          <w:b/>
          <w:szCs w:val="20"/>
          <w:lang w:val="en-US" w:eastAsia="x-none"/>
        </w:rPr>
        <w:tab/>
      </w:r>
      <w:r w:rsidRPr="00CE2718">
        <w:rPr>
          <w:b/>
          <w:szCs w:val="20"/>
          <w:lang w:val="en-US" w:eastAsia="x-none"/>
        </w:rPr>
        <w:tab/>
      </w:r>
      <w:r w:rsidRPr="00CE2718">
        <w:rPr>
          <w:b/>
          <w:color w:val="000000"/>
          <w:lang w:val="en-US" w:eastAsia="x-none"/>
        </w:rPr>
        <w:t>Nr.</w:t>
      </w:r>
      <w:r>
        <w:rPr>
          <w:b/>
          <w:color w:val="000000"/>
          <w:lang w:val="en-US" w:eastAsia="x-none"/>
        </w:rPr>
        <w:t>333</w:t>
      </w:r>
      <w:r w:rsidRPr="00CE2718">
        <w:rPr>
          <w:b/>
          <w:color w:val="000000"/>
          <w:lang w:val="en-US" w:eastAsia="x-none"/>
        </w:rPr>
        <w:t>/</w:t>
      </w:r>
      <w:r>
        <w:rPr>
          <w:b/>
          <w:color w:val="000000"/>
          <w:lang w:val="en-US" w:eastAsia="x-none"/>
        </w:rPr>
        <w:t>19</w:t>
      </w:r>
    </w:p>
    <w:p w14:paraId="78C583F4" w14:textId="77777777" w:rsidR="008B5A90" w:rsidRPr="00CE2718" w:rsidRDefault="008B5A90" w:rsidP="008B5A90">
      <w:pPr>
        <w:tabs>
          <w:tab w:val="center" w:pos="4320"/>
          <w:tab w:val="right" w:pos="8640"/>
        </w:tabs>
        <w:jc w:val="right"/>
        <w:rPr>
          <w:color w:val="000000"/>
          <w:lang w:val="en-US" w:eastAsia="x-none"/>
        </w:rPr>
      </w:pPr>
      <w:r w:rsidRPr="00CE2718">
        <w:rPr>
          <w:color w:val="000000"/>
          <w:lang w:val="en-US" w:eastAsia="x-none"/>
        </w:rPr>
        <w:t>(prot.Nr.</w:t>
      </w:r>
      <w:r>
        <w:rPr>
          <w:color w:val="000000"/>
          <w:lang w:val="en-US" w:eastAsia="x-none"/>
        </w:rPr>
        <w:t>19</w:t>
      </w:r>
      <w:r w:rsidRPr="00CE2718">
        <w:rPr>
          <w:color w:val="000000"/>
          <w:lang w:val="en-US" w:eastAsia="x-none"/>
        </w:rPr>
        <w:t xml:space="preserve">, </w:t>
      </w:r>
      <w:proofErr w:type="gramStart"/>
      <w:r>
        <w:rPr>
          <w:color w:val="000000"/>
          <w:lang w:val="en-US" w:eastAsia="x-none"/>
        </w:rPr>
        <w:t>23.</w:t>
      </w:r>
      <w:r w:rsidRPr="00CE2718">
        <w:rPr>
          <w:color w:val="000000"/>
          <w:lang w:val="en-US" w:eastAsia="x-none"/>
        </w:rPr>
        <w:t>§</w:t>
      </w:r>
      <w:proofErr w:type="gramEnd"/>
      <w:r w:rsidRPr="00CE2718">
        <w:rPr>
          <w:color w:val="000000"/>
          <w:lang w:val="en-US" w:eastAsia="x-none"/>
        </w:rPr>
        <w:t>)</w:t>
      </w:r>
    </w:p>
    <w:p w14:paraId="4C6411AA" w14:textId="77777777" w:rsidR="008B5A90" w:rsidRPr="00CE2718" w:rsidRDefault="008B5A90" w:rsidP="008B5A90">
      <w:pPr>
        <w:jc w:val="center"/>
        <w:rPr>
          <w:rFonts w:eastAsia="Calibri"/>
          <w:b/>
          <w:bCs/>
          <w:u w:val="single"/>
          <w:lang w:eastAsia="en-US"/>
        </w:rPr>
      </w:pPr>
      <w:r w:rsidRPr="00CE2718">
        <w:rPr>
          <w:rFonts w:eastAsia="Calibri"/>
          <w:b/>
          <w:bCs/>
          <w:u w:val="single"/>
          <w:lang w:eastAsia="en-US"/>
        </w:rPr>
        <w:t>Par Lielauces pagasta pārvaldes vadītāja</w:t>
      </w:r>
      <w:r w:rsidRPr="00CE2718">
        <w:rPr>
          <w:rFonts w:eastAsia="Calibri"/>
          <w:u w:val="single"/>
          <w:lang w:eastAsia="en-US"/>
        </w:rPr>
        <w:t xml:space="preserve"> </w:t>
      </w:r>
      <w:r w:rsidRPr="00CE2718">
        <w:rPr>
          <w:rFonts w:eastAsia="Calibri"/>
          <w:b/>
          <w:bCs/>
          <w:u w:val="single"/>
          <w:lang w:eastAsia="en-US"/>
        </w:rPr>
        <w:t>iecelšanu amatā</w:t>
      </w:r>
    </w:p>
    <w:p w14:paraId="3606817F" w14:textId="77777777" w:rsidR="008B5A90" w:rsidRPr="00CE2718" w:rsidRDefault="008B5A90" w:rsidP="008B5A90">
      <w:pPr>
        <w:jc w:val="center"/>
        <w:rPr>
          <w:rFonts w:eastAsia="Calibri"/>
          <w:b/>
          <w:bCs/>
          <w:u w:val="single"/>
          <w:lang w:eastAsia="en-US"/>
        </w:rPr>
      </w:pPr>
    </w:p>
    <w:p w14:paraId="32A2BDB4" w14:textId="77777777" w:rsidR="008B5A90" w:rsidRPr="00CE2718" w:rsidRDefault="008B5A90" w:rsidP="008B5A90">
      <w:pPr>
        <w:ind w:firstLine="720"/>
        <w:jc w:val="both"/>
        <w:rPr>
          <w:rFonts w:eastAsia="Calibri"/>
          <w:lang w:eastAsia="en-US"/>
        </w:rPr>
      </w:pPr>
      <w:r w:rsidRPr="00CE2718">
        <w:rPr>
          <w:rFonts w:eastAsia="Calibri"/>
          <w:bCs/>
          <w:lang w:eastAsia="en-US"/>
        </w:rPr>
        <w:t>Dobeles</w:t>
      </w:r>
      <w:r w:rsidRPr="00CE2718">
        <w:rPr>
          <w:rFonts w:eastAsia="Calibri"/>
          <w:lang w:eastAsia="en-US"/>
        </w:rPr>
        <w:t xml:space="preserve"> novada pašvaldības 2021.</w:t>
      </w:r>
      <w:r w:rsidRPr="00CE2718">
        <w:rPr>
          <w:rFonts w:eastAsia="Calibri"/>
          <w:bCs/>
          <w:lang w:eastAsia="en-US"/>
        </w:rPr>
        <w:t>gada 19.jūlija</w:t>
      </w:r>
      <w:r w:rsidRPr="00CE2718">
        <w:rPr>
          <w:rFonts w:eastAsia="Calibri"/>
          <w:lang w:eastAsia="en-US"/>
        </w:rPr>
        <w:t xml:space="preserve"> saistoš</w:t>
      </w:r>
      <w:r w:rsidRPr="00CE2718">
        <w:rPr>
          <w:rFonts w:eastAsia="Calibri"/>
          <w:bCs/>
          <w:lang w:eastAsia="en-US"/>
        </w:rPr>
        <w:t>o</w:t>
      </w:r>
      <w:r w:rsidRPr="00CE2718">
        <w:rPr>
          <w:rFonts w:eastAsia="Calibri"/>
          <w:lang w:eastAsia="en-US"/>
        </w:rPr>
        <w:t xml:space="preserve"> noteikum</w:t>
      </w:r>
      <w:r w:rsidRPr="00CE2718">
        <w:rPr>
          <w:rFonts w:eastAsia="Calibri"/>
          <w:bCs/>
          <w:lang w:eastAsia="en-US"/>
        </w:rPr>
        <w:t>u</w:t>
      </w:r>
      <w:r w:rsidRPr="00CE2718">
        <w:rPr>
          <w:rFonts w:eastAsia="Calibri"/>
          <w:lang w:eastAsia="en-US"/>
        </w:rPr>
        <w:t xml:space="preserve"> Nr.1 “</w:t>
      </w:r>
      <w:r w:rsidRPr="00CE2718">
        <w:rPr>
          <w:rFonts w:eastAsia="Calibri"/>
          <w:bCs/>
          <w:lang w:eastAsia="en-US"/>
        </w:rPr>
        <w:t>Dobeles</w:t>
      </w:r>
      <w:r w:rsidRPr="00CE2718">
        <w:rPr>
          <w:rFonts w:eastAsia="Calibri"/>
          <w:lang w:eastAsia="en-US"/>
        </w:rPr>
        <w:t xml:space="preserve"> novada pašvaldības nolikums” (turpmāk – nolikums) 11.punkts nosaka, ka  pašvaldības sniegto pakalpojumu pieejamību pašvaldības teritoriālajās vienībās nodrošina </w:t>
      </w:r>
      <w:r>
        <w:rPr>
          <w:rFonts w:eastAsia="Calibri"/>
          <w:lang w:eastAsia="en-US"/>
        </w:rPr>
        <w:t>p</w:t>
      </w:r>
      <w:r w:rsidRPr="00CE2718">
        <w:rPr>
          <w:rFonts w:eastAsia="Calibri"/>
          <w:lang w:eastAsia="en-US"/>
        </w:rPr>
        <w:t xml:space="preserve">ašvaldības administrācijas struktūrvienības – pilsētas un pagastu pārvaldes, tajā skaitā arī Lielauces pagasta pārvalde ar Īles klientu apkalpošanas punktu. </w:t>
      </w:r>
    </w:p>
    <w:p w14:paraId="285470B1" w14:textId="77777777" w:rsidR="008B5A90" w:rsidRPr="00CE2718" w:rsidRDefault="008B5A90" w:rsidP="008B5A90">
      <w:pPr>
        <w:ind w:firstLine="720"/>
        <w:jc w:val="both"/>
        <w:rPr>
          <w:rFonts w:eastAsia="Calibri"/>
          <w:lang w:eastAsia="en-US"/>
        </w:rPr>
      </w:pPr>
      <w:r w:rsidRPr="00CE2718">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4A740905" w14:textId="77777777" w:rsidR="008B5A90" w:rsidRPr="00CE2718" w:rsidRDefault="008B5A90" w:rsidP="008B5A90">
      <w:pPr>
        <w:ind w:firstLine="720"/>
        <w:jc w:val="both"/>
        <w:rPr>
          <w:rFonts w:eastAsia="Calibri"/>
          <w:lang w:eastAsia="en-US"/>
        </w:rPr>
      </w:pPr>
      <w:r w:rsidRPr="00CE2718">
        <w:rPr>
          <w:rFonts w:eastAsia="Calibri"/>
          <w:lang w:eastAsia="en-US"/>
        </w:rPr>
        <w:t>Dina Meldere ilgstoši pildījusi bijušās Auces novada pašvaldības Lielauces pagasta pārvaldes vadītājas amatu</w:t>
      </w:r>
      <w:r w:rsidRPr="00CE2718">
        <w:rPr>
          <w:rFonts w:eastAsia="Calibri"/>
          <w:color w:val="000000"/>
          <w:lang w:eastAsia="en-US"/>
        </w:rPr>
        <w:t>,</w:t>
      </w:r>
      <w:r w:rsidRPr="00CE2718">
        <w:rPr>
          <w:rFonts w:eastAsia="Calibri"/>
          <w:lang w:eastAsia="en-US"/>
        </w:rPr>
        <w:t xml:space="preserve"> tādēļ </w:t>
      </w:r>
      <w:proofErr w:type="spellStart"/>
      <w:r w:rsidRPr="00CE2718">
        <w:rPr>
          <w:rFonts w:eastAsia="Calibri"/>
          <w:lang w:eastAsia="en-US"/>
        </w:rPr>
        <w:t>D.Meldere</w:t>
      </w:r>
      <w:proofErr w:type="spellEnd"/>
      <w:r w:rsidRPr="00CE2718">
        <w:rPr>
          <w:rFonts w:eastAsia="Calibri"/>
          <w:lang w:eastAsia="en-US"/>
        </w:rPr>
        <w:t xml:space="preserve"> ir atzīstama par piemērotu kandidātu Dobeles novada </w:t>
      </w:r>
      <w:r>
        <w:rPr>
          <w:rFonts w:eastAsia="Calibri"/>
          <w:lang w:eastAsia="en-US"/>
        </w:rPr>
        <w:t>p</w:t>
      </w:r>
      <w:r w:rsidRPr="00CE2718">
        <w:rPr>
          <w:rFonts w:eastAsia="Calibri"/>
          <w:lang w:eastAsia="en-US"/>
        </w:rPr>
        <w:t>ašvaldības administrācijas struktūrvienības -Lielauces pagasta pārvaldes ar Īles klientu apkalpošanas punktu vadītājas</w:t>
      </w:r>
      <w:r w:rsidRPr="00CE2718">
        <w:rPr>
          <w:rFonts w:eastAsia="Calibri"/>
          <w:color w:val="000000"/>
          <w:lang w:eastAsia="en-US"/>
        </w:rPr>
        <w:t xml:space="preserve"> </w:t>
      </w:r>
      <w:r w:rsidRPr="00CE2718">
        <w:rPr>
          <w:rFonts w:eastAsia="Calibri"/>
          <w:lang w:eastAsia="en-US"/>
        </w:rPr>
        <w:t>amatam.</w:t>
      </w:r>
    </w:p>
    <w:p w14:paraId="608AF309" w14:textId="77777777" w:rsidR="008B5A90" w:rsidRPr="00CE2718" w:rsidRDefault="008B5A90" w:rsidP="008B5A90">
      <w:pPr>
        <w:ind w:firstLine="720"/>
        <w:jc w:val="both"/>
        <w:rPr>
          <w:rFonts w:eastAsia="Calibri"/>
          <w:lang w:eastAsia="en-US"/>
        </w:rPr>
      </w:pPr>
      <w:r w:rsidRPr="00CE2718">
        <w:rPr>
          <w:rFonts w:eastAsia="Calibri"/>
          <w:lang w:eastAsia="en-US"/>
        </w:rPr>
        <w:t>Pamatojoties uz minēto</w:t>
      </w:r>
      <w:r>
        <w:rPr>
          <w:rFonts w:eastAsia="Calibri"/>
          <w:lang w:eastAsia="en-US"/>
        </w:rPr>
        <w:t>,</w:t>
      </w:r>
      <w:r w:rsidRPr="00CE2718">
        <w:rPr>
          <w:rFonts w:eastAsia="Calibri"/>
          <w:lang w:eastAsia="en-US"/>
        </w:rPr>
        <w:t xml:space="preserve"> Dobeles novada pašvaldības izpilddirektors ierosina domei iecelt Dinu Melderi Dobeles novada </w:t>
      </w:r>
      <w:r>
        <w:rPr>
          <w:rFonts w:eastAsia="Calibri"/>
          <w:lang w:eastAsia="en-US"/>
        </w:rPr>
        <w:t>p</w:t>
      </w:r>
      <w:r w:rsidRPr="00CE2718">
        <w:rPr>
          <w:rFonts w:eastAsia="Calibri"/>
          <w:lang w:eastAsia="en-US"/>
        </w:rPr>
        <w:t>ašvaldības administrācijas struktūrvienības - Lielauces pagasta pārvaldes ar Īles klientu apkalpošanas punktu vadītājas amatā, atklāti balsojot ar vēlēšanu zīmēm.</w:t>
      </w:r>
    </w:p>
    <w:p w14:paraId="4D9A8187" w14:textId="77777777" w:rsidR="008B5A90" w:rsidRPr="00CE2718" w:rsidRDefault="008B5A90" w:rsidP="008B5A90">
      <w:pPr>
        <w:ind w:firstLine="284"/>
        <w:jc w:val="both"/>
        <w:rPr>
          <w:rFonts w:eastAsia="Calibri"/>
          <w:lang w:eastAsia="en-US"/>
        </w:rPr>
      </w:pPr>
      <w:r w:rsidRPr="00CE2718">
        <w:rPr>
          <w:rFonts w:eastAsia="Calibri"/>
          <w:lang w:eastAsia="en-US"/>
        </w:rPr>
        <w:t xml:space="preserve">Pamatojoties uz likuma “Par pašvaldībām” 21.panta pirmās daļas 9.punktu, 40.panta pirmo un ceturto daļu,  </w:t>
      </w:r>
      <w:r w:rsidRPr="00CE2718">
        <w:rPr>
          <w:rFonts w:eastAsia="Calibri"/>
          <w:bCs/>
          <w:lang w:eastAsia="en-US"/>
        </w:rPr>
        <w:t>Dobeles</w:t>
      </w:r>
      <w:r w:rsidRPr="00CE2718">
        <w:rPr>
          <w:rFonts w:eastAsia="Calibri"/>
          <w:lang w:eastAsia="en-US"/>
        </w:rPr>
        <w:t xml:space="preserve"> novada pašvaldības 2021.</w:t>
      </w:r>
      <w:r w:rsidRPr="00CE2718">
        <w:rPr>
          <w:rFonts w:eastAsia="Calibri"/>
          <w:bCs/>
          <w:lang w:eastAsia="en-US"/>
        </w:rPr>
        <w:t>gada 19.jūlija</w:t>
      </w:r>
      <w:r w:rsidRPr="00CE2718">
        <w:rPr>
          <w:rFonts w:eastAsia="Calibri"/>
          <w:lang w:eastAsia="en-US"/>
        </w:rPr>
        <w:t xml:space="preserve"> saistoš</w:t>
      </w:r>
      <w:r w:rsidRPr="00CE2718">
        <w:rPr>
          <w:rFonts w:eastAsia="Calibri"/>
          <w:bCs/>
          <w:lang w:eastAsia="en-US"/>
        </w:rPr>
        <w:t>o</w:t>
      </w:r>
      <w:r w:rsidRPr="00CE2718">
        <w:rPr>
          <w:rFonts w:eastAsia="Calibri"/>
          <w:lang w:eastAsia="en-US"/>
        </w:rPr>
        <w:t xml:space="preserve"> noteikum</w:t>
      </w:r>
      <w:r w:rsidRPr="00CE2718">
        <w:rPr>
          <w:rFonts w:eastAsia="Calibri"/>
          <w:bCs/>
          <w:lang w:eastAsia="en-US"/>
        </w:rPr>
        <w:t>u</w:t>
      </w:r>
      <w:r w:rsidRPr="00CE2718">
        <w:rPr>
          <w:rFonts w:eastAsia="Calibri"/>
          <w:lang w:eastAsia="en-US"/>
        </w:rPr>
        <w:t xml:space="preserve"> Nr.1 “</w:t>
      </w:r>
      <w:r w:rsidRPr="00CE2718">
        <w:rPr>
          <w:rFonts w:eastAsia="Calibri"/>
          <w:bCs/>
          <w:lang w:eastAsia="en-US"/>
        </w:rPr>
        <w:t>Dobeles</w:t>
      </w:r>
      <w:r w:rsidRPr="00CE2718">
        <w:rPr>
          <w:rFonts w:eastAsia="Calibri"/>
          <w:lang w:eastAsia="en-US"/>
        </w:rPr>
        <w:t xml:space="preserve"> novada pašvaldības nolikums”</w:t>
      </w:r>
      <w:r w:rsidRPr="00CE2718">
        <w:rPr>
          <w:rFonts w:eastAsia="Calibri"/>
          <w:bCs/>
          <w:lang w:eastAsia="en-US"/>
        </w:rPr>
        <w:t xml:space="preserve">  11.1</w:t>
      </w:r>
      <w:r>
        <w:rPr>
          <w:rFonts w:eastAsia="Calibri"/>
          <w:bCs/>
          <w:lang w:eastAsia="en-US"/>
        </w:rPr>
        <w:t>0</w:t>
      </w:r>
      <w:r w:rsidRPr="00CE2718">
        <w:rPr>
          <w:rFonts w:eastAsia="Calibri"/>
          <w:bCs/>
          <w:lang w:eastAsia="en-US"/>
        </w:rPr>
        <w:t xml:space="preserve">. apakšpunktu, </w:t>
      </w:r>
      <w:r w:rsidRPr="00CE2718">
        <w:rPr>
          <w:rFonts w:eastAsia="Calibri"/>
          <w:lang w:eastAsia="en-US"/>
        </w:rPr>
        <w:t>Dobeles novada dome, atklāti balsojot ar vēlēšanu zīmēm</w:t>
      </w:r>
      <w:r>
        <w:rPr>
          <w:rStyle w:val="NoSpacingChar"/>
        </w:rPr>
        <w:t xml:space="preserve">, </w:t>
      </w:r>
      <w:r w:rsidRPr="00CE2718">
        <w:rPr>
          <w:rFonts w:eastAsia="Calibri"/>
          <w:lang w:eastAsia="en-US"/>
        </w:rPr>
        <w:t xml:space="preserve"> NOLEMJ:</w:t>
      </w:r>
    </w:p>
    <w:p w14:paraId="3B67E90B" w14:textId="77777777" w:rsidR="008B5A90" w:rsidRPr="00CE2718" w:rsidRDefault="008B5A90" w:rsidP="008B5A90">
      <w:pPr>
        <w:ind w:left="284"/>
        <w:contextualSpacing/>
        <w:jc w:val="both"/>
      </w:pPr>
      <w:r w:rsidRPr="00CE2718">
        <w:t xml:space="preserve">1. Iecelt Dinu Melderi Dobeles novada </w:t>
      </w:r>
      <w:r>
        <w:t>p</w:t>
      </w:r>
      <w:r w:rsidRPr="00CE2718">
        <w:t>ašvaldības administrācijas struktūrvienības - Lielauces pagasta pārvaldes ar Īles klientu apkalpošanas punktu vadītājas</w:t>
      </w:r>
      <w:r w:rsidRPr="00CE2718">
        <w:rPr>
          <w:color w:val="000000"/>
        </w:rPr>
        <w:t xml:space="preserve"> </w:t>
      </w:r>
      <w:r w:rsidRPr="00CE2718">
        <w:t>amatā.</w:t>
      </w:r>
    </w:p>
    <w:p w14:paraId="1C640C09" w14:textId="77777777" w:rsidR="008B5A90" w:rsidRPr="00CE2718" w:rsidRDefault="008B5A90" w:rsidP="008B5A90">
      <w:pPr>
        <w:ind w:left="284"/>
        <w:contextualSpacing/>
        <w:jc w:val="both"/>
      </w:pPr>
      <w:r w:rsidRPr="00CE2718">
        <w:t>2. Noteikt, ka Dina Meldere lēmuma 1.punktā noteiktos pienākumus uzsāk pildīt ar 2022.gada 1.janvāri.</w:t>
      </w:r>
    </w:p>
    <w:p w14:paraId="452E8239" w14:textId="77777777" w:rsidR="008B5A90" w:rsidRDefault="008B5A90" w:rsidP="008B5A90">
      <w:pPr>
        <w:ind w:firstLine="284"/>
        <w:jc w:val="both"/>
        <w:rPr>
          <w:rFonts w:eastAsia="Calibri"/>
          <w:lang w:eastAsia="en-US"/>
        </w:rPr>
      </w:pPr>
      <w:r w:rsidRPr="00CE2718">
        <w:rPr>
          <w:rFonts w:eastAsia="Calibri"/>
          <w:lang w:eastAsia="en-US"/>
        </w:rPr>
        <w:t xml:space="preserve">3. Uzdot Dobeles novada pašvaldības izpilddirektoram Agrim Vilkam pārjaunot Darba līgumu ar Dobeles novada </w:t>
      </w:r>
      <w:r>
        <w:rPr>
          <w:rFonts w:eastAsia="Calibri"/>
          <w:lang w:eastAsia="en-US"/>
        </w:rPr>
        <w:t>p</w:t>
      </w:r>
      <w:r w:rsidRPr="00CE2718">
        <w:rPr>
          <w:rFonts w:eastAsia="Calibri"/>
          <w:lang w:eastAsia="en-US"/>
        </w:rPr>
        <w:t>ašvaldības administrācijas struktūrvienības - Lielauces pagasta pārvaldes ar Īles klientu apkalpošanas punktu vadītāju Dinu Melderi.</w:t>
      </w:r>
    </w:p>
    <w:p w14:paraId="24468D17" w14:textId="77777777" w:rsidR="008B5A90" w:rsidRDefault="008B5A90" w:rsidP="008B5A90">
      <w:pPr>
        <w:ind w:firstLine="284"/>
        <w:jc w:val="both"/>
        <w:rPr>
          <w:rFonts w:eastAsia="Calibri"/>
          <w:lang w:eastAsia="en-US"/>
        </w:rPr>
      </w:pPr>
    </w:p>
    <w:p w14:paraId="419F70AA" w14:textId="77777777" w:rsidR="008B5A90" w:rsidRPr="00CE2718" w:rsidRDefault="008B5A90" w:rsidP="008B5A90">
      <w:pPr>
        <w:ind w:firstLine="284"/>
        <w:jc w:val="both"/>
        <w:rPr>
          <w:rFonts w:eastAsia="Calibri"/>
          <w:lang w:eastAsia="en-US"/>
        </w:rPr>
      </w:pPr>
    </w:p>
    <w:p w14:paraId="1CB20446" w14:textId="77777777" w:rsidR="008B5A90" w:rsidRPr="00CE2718" w:rsidRDefault="008B5A90" w:rsidP="008B5A90">
      <w:pPr>
        <w:widowControl w:val="0"/>
        <w:suppressAutoHyphens/>
        <w:rPr>
          <w:rFonts w:eastAsia="Lucida Sans Unicode"/>
          <w:kern w:val="1"/>
          <w:lang w:eastAsia="en-US"/>
        </w:rPr>
      </w:pPr>
      <w:r w:rsidRPr="00CE2718">
        <w:rPr>
          <w:rFonts w:eastAsia="Lucida Sans Unicode"/>
          <w:kern w:val="1"/>
          <w:lang w:eastAsia="en-US"/>
        </w:rPr>
        <w:t>Domes priekšsēdētājs</w:t>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Pr>
          <w:rFonts w:eastAsia="Lucida Sans Unicode"/>
          <w:kern w:val="1"/>
          <w:lang w:eastAsia="en-US"/>
        </w:rPr>
        <w:t xml:space="preserve">           </w:t>
      </w:r>
      <w:proofErr w:type="spellStart"/>
      <w:r w:rsidRPr="00CE2718">
        <w:rPr>
          <w:rFonts w:eastAsia="Lucida Sans Unicode"/>
          <w:kern w:val="1"/>
          <w:lang w:eastAsia="en-US"/>
        </w:rPr>
        <w:t>I.Gorskis</w:t>
      </w:r>
      <w:proofErr w:type="spellEnd"/>
    </w:p>
    <w:p w14:paraId="745AB516" w14:textId="77777777" w:rsidR="008B5A90" w:rsidRDefault="008B5A90" w:rsidP="008B5A90">
      <w:pPr>
        <w:widowControl w:val="0"/>
        <w:suppressAutoHyphens/>
        <w:rPr>
          <w:rFonts w:eastAsiaTheme="minorHAnsi"/>
          <w:bCs/>
          <w:color w:val="000000"/>
        </w:rPr>
      </w:pPr>
      <w:r>
        <w:rPr>
          <w:rFonts w:eastAsiaTheme="minorHAnsi"/>
          <w:bCs/>
          <w:color w:val="000000"/>
        </w:rPr>
        <w:br w:type="page"/>
      </w:r>
    </w:p>
    <w:p w14:paraId="56E20E05" w14:textId="77777777" w:rsidR="008B5A90" w:rsidRPr="00CE2718" w:rsidRDefault="008B5A90" w:rsidP="008B5A90">
      <w:pPr>
        <w:tabs>
          <w:tab w:val="left" w:pos="-24212"/>
        </w:tabs>
        <w:spacing w:after="160" w:line="259" w:lineRule="auto"/>
        <w:jc w:val="center"/>
        <w:rPr>
          <w:rFonts w:eastAsia="Calibri"/>
          <w:sz w:val="20"/>
          <w:szCs w:val="20"/>
          <w:lang w:eastAsia="en-US"/>
        </w:rPr>
      </w:pPr>
      <w:r w:rsidRPr="00CE2718">
        <w:rPr>
          <w:rFonts w:eastAsia="Calibri"/>
          <w:noProof/>
          <w:sz w:val="20"/>
          <w:szCs w:val="20"/>
        </w:rPr>
        <w:lastRenderedPageBreak/>
        <w:drawing>
          <wp:inline distT="0" distB="0" distL="0" distR="0" wp14:anchorId="73178248" wp14:editId="67EE00FC">
            <wp:extent cx="676275" cy="752475"/>
            <wp:effectExtent l="0" t="0" r="9525" b="9525"/>
            <wp:docPr id="29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40A790" w14:textId="77777777" w:rsidR="008B5A90" w:rsidRPr="00CE2718" w:rsidRDefault="008B5A90" w:rsidP="008B5A90">
      <w:pPr>
        <w:tabs>
          <w:tab w:val="center" w:pos="4320"/>
          <w:tab w:val="right" w:pos="8640"/>
        </w:tabs>
        <w:jc w:val="center"/>
        <w:rPr>
          <w:sz w:val="20"/>
          <w:szCs w:val="20"/>
          <w:lang w:val="en-US" w:eastAsia="x-none"/>
        </w:rPr>
      </w:pPr>
      <w:r w:rsidRPr="00CE2718">
        <w:rPr>
          <w:sz w:val="20"/>
          <w:szCs w:val="20"/>
          <w:lang w:val="en-US" w:eastAsia="x-none"/>
        </w:rPr>
        <w:t>LATVIJAS REPUBLIKA</w:t>
      </w:r>
    </w:p>
    <w:p w14:paraId="00691FAD" w14:textId="77777777" w:rsidR="008B5A90" w:rsidRPr="00CE2718" w:rsidRDefault="008B5A90" w:rsidP="008B5A90">
      <w:pPr>
        <w:tabs>
          <w:tab w:val="center" w:pos="4320"/>
          <w:tab w:val="right" w:pos="8640"/>
        </w:tabs>
        <w:jc w:val="center"/>
        <w:rPr>
          <w:b/>
          <w:sz w:val="32"/>
          <w:szCs w:val="32"/>
          <w:lang w:val="en-US" w:eastAsia="x-none"/>
        </w:rPr>
      </w:pPr>
      <w:r w:rsidRPr="00CE2718">
        <w:rPr>
          <w:b/>
          <w:sz w:val="32"/>
          <w:szCs w:val="32"/>
          <w:lang w:val="en-US" w:eastAsia="x-none"/>
        </w:rPr>
        <w:t>DOBELES NOVADA DOME</w:t>
      </w:r>
    </w:p>
    <w:p w14:paraId="5BF0D396" w14:textId="77777777" w:rsidR="008B5A90" w:rsidRPr="00CE2718" w:rsidRDefault="008B5A90" w:rsidP="008B5A90">
      <w:pPr>
        <w:tabs>
          <w:tab w:val="center" w:pos="4320"/>
          <w:tab w:val="right" w:pos="8640"/>
        </w:tabs>
        <w:jc w:val="center"/>
        <w:rPr>
          <w:sz w:val="16"/>
          <w:szCs w:val="16"/>
          <w:lang w:val="en-US" w:eastAsia="x-none"/>
        </w:rPr>
      </w:pPr>
      <w:proofErr w:type="spellStart"/>
      <w:r w:rsidRPr="00CE2718">
        <w:rPr>
          <w:sz w:val="16"/>
          <w:szCs w:val="16"/>
          <w:lang w:val="en-US" w:eastAsia="x-none"/>
        </w:rPr>
        <w:t>Brīvības</w:t>
      </w:r>
      <w:proofErr w:type="spellEnd"/>
      <w:r w:rsidRPr="00CE2718">
        <w:rPr>
          <w:sz w:val="16"/>
          <w:szCs w:val="16"/>
          <w:lang w:val="en-US" w:eastAsia="x-none"/>
        </w:rPr>
        <w:t xml:space="preserve"> </w:t>
      </w:r>
      <w:proofErr w:type="spellStart"/>
      <w:r w:rsidRPr="00CE2718">
        <w:rPr>
          <w:sz w:val="16"/>
          <w:szCs w:val="16"/>
          <w:lang w:val="en-US" w:eastAsia="x-none"/>
        </w:rPr>
        <w:t>iela</w:t>
      </w:r>
      <w:proofErr w:type="spellEnd"/>
      <w:r w:rsidRPr="00CE2718">
        <w:rPr>
          <w:sz w:val="16"/>
          <w:szCs w:val="16"/>
          <w:lang w:val="en-US" w:eastAsia="x-none"/>
        </w:rPr>
        <w:t xml:space="preserve"> 17, </w:t>
      </w:r>
      <w:proofErr w:type="spellStart"/>
      <w:r w:rsidRPr="00CE2718">
        <w:rPr>
          <w:sz w:val="16"/>
          <w:szCs w:val="16"/>
          <w:lang w:val="en-US" w:eastAsia="x-none"/>
        </w:rPr>
        <w:t>Dobele</w:t>
      </w:r>
      <w:proofErr w:type="spellEnd"/>
      <w:r w:rsidRPr="00CE2718">
        <w:rPr>
          <w:sz w:val="16"/>
          <w:szCs w:val="16"/>
          <w:lang w:val="en-US" w:eastAsia="x-none"/>
        </w:rPr>
        <w:t xml:space="preserve">, </w:t>
      </w:r>
      <w:proofErr w:type="spellStart"/>
      <w:r w:rsidRPr="00CE2718">
        <w:rPr>
          <w:sz w:val="16"/>
          <w:szCs w:val="16"/>
          <w:lang w:val="en-US" w:eastAsia="x-none"/>
        </w:rPr>
        <w:t>Dobeles</w:t>
      </w:r>
      <w:proofErr w:type="spellEnd"/>
      <w:r w:rsidRPr="00CE2718">
        <w:rPr>
          <w:sz w:val="16"/>
          <w:szCs w:val="16"/>
          <w:lang w:val="en-US" w:eastAsia="x-none"/>
        </w:rPr>
        <w:t xml:space="preserve"> </w:t>
      </w:r>
      <w:proofErr w:type="spellStart"/>
      <w:r w:rsidRPr="00CE2718">
        <w:rPr>
          <w:sz w:val="16"/>
          <w:szCs w:val="16"/>
          <w:lang w:val="en-US" w:eastAsia="x-none"/>
        </w:rPr>
        <w:t>novads</w:t>
      </w:r>
      <w:proofErr w:type="spellEnd"/>
      <w:r w:rsidRPr="00CE2718">
        <w:rPr>
          <w:sz w:val="16"/>
          <w:szCs w:val="16"/>
          <w:lang w:val="en-US" w:eastAsia="x-none"/>
        </w:rPr>
        <w:t>, LV-3701</w:t>
      </w:r>
    </w:p>
    <w:p w14:paraId="40F213FC" w14:textId="77777777" w:rsidR="008B5A90" w:rsidRPr="00CE2718"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CE2718">
        <w:rPr>
          <w:sz w:val="16"/>
          <w:szCs w:val="16"/>
          <w:lang w:val="en-US" w:eastAsia="x-none"/>
        </w:rPr>
        <w:t>Tālr</w:t>
      </w:r>
      <w:proofErr w:type="spellEnd"/>
      <w:r w:rsidRPr="00CE2718">
        <w:rPr>
          <w:sz w:val="16"/>
          <w:szCs w:val="16"/>
          <w:lang w:val="en-US" w:eastAsia="x-none"/>
        </w:rPr>
        <w:t xml:space="preserve">. 63707269, 63700137, 63720940, e-pasts </w:t>
      </w:r>
      <w:hyperlink r:id="rId53" w:history="1">
        <w:r w:rsidRPr="00CE2718">
          <w:rPr>
            <w:rFonts w:eastAsia="Calibri"/>
            <w:color w:val="000000"/>
            <w:sz w:val="16"/>
            <w:szCs w:val="16"/>
            <w:u w:val="single"/>
            <w:lang w:val="en-US" w:eastAsia="x-none"/>
          </w:rPr>
          <w:t>dome@dobele.lv</w:t>
        </w:r>
      </w:hyperlink>
    </w:p>
    <w:p w14:paraId="21F58164" w14:textId="77777777" w:rsidR="008B5A90" w:rsidRPr="00CE2718" w:rsidRDefault="008B5A90" w:rsidP="008B5A90">
      <w:pPr>
        <w:suppressAutoHyphens/>
        <w:jc w:val="center"/>
        <w:rPr>
          <w:rFonts w:eastAsia="Calibri"/>
          <w:b/>
          <w:lang w:eastAsia="ar-SA"/>
        </w:rPr>
      </w:pPr>
    </w:p>
    <w:p w14:paraId="6271A0CF" w14:textId="77777777" w:rsidR="008B5A90" w:rsidRPr="00CE2718" w:rsidRDefault="008B5A90" w:rsidP="008B5A90">
      <w:pPr>
        <w:suppressAutoHyphens/>
        <w:jc w:val="center"/>
        <w:rPr>
          <w:rFonts w:eastAsia="Calibri"/>
          <w:b/>
          <w:lang w:eastAsia="ar-SA"/>
        </w:rPr>
      </w:pPr>
      <w:r w:rsidRPr="00CE2718">
        <w:rPr>
          <w:rFonts w:eastAsia="Calibri"/>
          <w:b/>
          <w:lang w:eastAsia="ar-SA"/>
        </w:rPr>
        <w:t>LĒMUMS</w:t>
      </w:r>
    </w:p>
    <w:p w14:paraId="3C3309FA" w14:textId="77777777" w:rsidR="008B5A90" w:rsidRPr="00CE2718" w:rsidRDefault="008B5A90" w:rsidP="008B5A90">
      <w:pPr>
        <w:suppressAutoHyphens/>
        <w:jc w:val="center"/>
        <w:rPr>
          <w:rFonts w:eastAsia="Calibri"/>
          <w:b/>
          <w:lang w:eastAsia="ar-SA"/>
        </w:rPr>
      </w:pPr>
      <w:r w:rsidRPr="00CE2718">
        <w:rPr>
          <w:rFonts w:eastAsia="Calibri"/>
          <w:b/>
          <w:lang w:eastAsia="ar-SA"/>
        </w:rPr>
        <w:t>Dobelē</w:t>
      </w:r>
    </w:p>
    <w:p w14:paraId="0D12A16D" w14:textId="77777777" w:rsidR="008B5A90" w:rsidRPr="00CE2718" w:rsidRDefault="008B5A90" w:rsidP="008B5A90">
      <w:pPr>
        <w:tabs>
          <w:tab w:val="center" w:pos="4153"/>
          <w:tab w:val="right" w:pos="8306"/>
        </w:tabs>
        <w:jc w:val="both"/>
        <w:rPr>
          <w:color w:val="000000"/>
          <w:lang w:eastAsia="en-US"/>
        </w:rPr>
      </w:pPr>
    </w:p>
    <w:p w14:paraId="1EC791C4" w14:textId="77777777" w:rsidR="008B5A90" w:rsidRPr="00CE2718" w:rsidRDefault="008B5A90" w:rsidP="008B5A90">
      <w:pPr>
        <w:tabs>
          <w:tab w:val="center" w:pos="4320"/>
          <w:tab w:val="right" w:pos="9498"/>
        </w:tabs>
        <w:rPr>
          <w:color w:val="000000"/>
          <w:lang w:val="en-US" w:eastAsia="x-none"/>
        </w:rPr>
      </w:pPr>
      <w:r w:rsidRPr="00CE2718">
        <w:rPr>
          <w:b/>
          <w:szCs w:val="20"/>
          <w:lang w:val="en-US" w:eastAsia="x-none"/>
        </w:rPr>
        <w:t>2021. </w:t>
      </w:r>
      <w:proofErr w:type="spellStart"/>
      <w:r w:rsidRPr="00CE2718">
        <w:rPr>
          <w:b/>
          <w:szCs w:val="20"/>
          <w:lang w:val="en-US" w:eastAsia="x-none"/>
        </w:rPr>
        <w:t>gada</w:t>
      </w:r>
      <w:proofErr w:type="spellEnd"/>
      <w:r w:rsidRPr="00CE2718">
        <w:rPr>
          <w:b/>
          <w:szCs w:val="20"/>
          <w:lang w:val="en-US" w:eastAsia="x-none"/>
        </w:rPr>
        <w:t xml:space="preserve"> </w:t>
      </w:r>
      <w:r>
        <w:rPr>
          <w:b/>
          <w:szCs w:val="20"/>
          <w:lang w:val="en-US" w:eastAsia="x-none"/>
        </w:rPr>
        <w:t>29</w:t>
      </w:r>
      <w:r w:rsidRPr="00CE2718">
        <w:rPr>
          <w:b/>
          <w:szCs w:val="20"/>
          <w:lang w:val="en-US" w:eastAsia="x-none"/>
        </w:rPr>
        <w:t>. </w:t>
      </w:r>
      <w:proofErr w:type="spellStart"/>
      <w:r w:rsidRPr="00CE2718">
        <w:rPr>
          <w:b/>
          <w:szCs w:val="20"/>
          <w:lang w:val="en-US" w:eastAsia="x-none"/>
        </w:rPr>
        <w:t>decembrī</w:t>
      </w:r>
      <w:proofErr w:type="spellEnd"/>
      <w:r w:rsidRPr="00CE2718">
        <w:rPr>
          <w:b/>
          <w:szCs w:val="20"/>
          <w:lang w:val="en-US" w:eastAsia="x-none"/>
        </w:rPr>
        <w:tab/>
      </w:r>
      <w:r w:rsidRPr="00CE2718">
        <w:rPr>
          <w:b/>
          <w:szCs w:val="20"/>
          <w:lang w:val="en-US" w:eastAsia="x-none"/>
        </w:rPr>
        <w:tab/>
      </w:r>
      <w:r w:rsidRPr="00CE2718">
        <w:rPr>
          <w:b/>
          <w:color w:val="000000"/>
          <w:lang w:val="en-US" w:eastAsia="x-none"/>
        </w:rPr>
        <w:t>Nr.</w:t>
      </w:r>
      <w:r>
        <w:rPr>
          <w:b/>
          <w:color w:val="000000"/>
          <w:lang w:val="en-US" w:eastAsia="x-none"/>
        </w:rPr>
        <w:t>334</w:t>
      </w:r>
      <w:r w:rsidRPr="00CE2718">
        <w:rPr>
          <w:b/>
          <w:color w:val="000000"/>
          <w:lang w:val="en-US" w:eastAsia="x-none"/>
        </w:rPr>
        <w:t>/</w:t>
      </w:r>
      <w:r>
        <w:rPr>
          <w:b/>
          <w:color w:val="000000"/>
          <w:lang w:val="en-US" w:eastAsia="x-none"/>
        </w:rPr>
        <w:t>19</w:t>
      </w:r>
    </w:p>
    <w:p w14:paraId="692FC466" w14:textId="77777777" w:rsidR="008B5A90" w:rsidRPr="00CE2718" w:rsidRDefault="008B5A90" w:rsidP="008B5A90">
      <w:pPr>
        <w:tabs>
          <w:tab w:val="center" w:pos="4320"/>
          <w:tab w:val="right" w:pos="8640"/>
        </w:tabs>
        <w:jc w:val="right"/>
        <w:rPr>
          <w:color w:val="000000"/>
          <w:lang w:val="en-US" w:eastAsia="x-none"/>
        </w:rPr>
      </w:pPr>
      <w:r w:rsidRPr="00CE2718">
        <w:rPr>
          <w:color w:val="000000"/>
          <w:lang w:val="en-US" w:eastAsia="x-none"/>
        </w:rPr>
        <w:t>(prot.Nr.</w:t>
      </w:r>
      <w:r>
        <w:rPr>
          <w:color w:val="000000"/>
          <w:lang w:val="en-US" w:eastAsia="x-none"/>
        </w:rPr>
        <w:t>19</w:t>
      </w:r>
      <w:r w:rsidRPr="00CE2718">
        <w:rPr>
          <w:color w:val="000000"/>
          <w:lang w:val="en-US" w:eastAsia="x-none"/>
        </w:rPr>
        <w:t xml:space="preserve">, </w:t>
      </w:r>
      <w:proofErr w:type="gramStart"/>
      <w:r>
        <w:rPr>
          <w:color w:val="000000"/>
          <w:lang w:val="en-US" w:eastAsia="x-none"/>
        </w:rPr>
        <w:t>24.</w:t>
      </w:r>
      <w:r w:rsidRPr="00CE2718">
        <w:rPr>
          <w:color w:val="000000"/>
          <w:lang w:val="en-US" w:eastAsia="x-none"/>
        </w:rPr>
        <w:t>§</w:t>
      </w:r>
      <w:proofErr w:type="gramEnd"/>
      <w:r w:rsidRPr="00CE2718">
        <w:rPr>
          <w:color w:val="000000"/>
          <w:lang w:val="en-US" w:eastAsia="x-none"/>
        </w:rPr>
        <w:t>)</w:t>
      </w:r>
    </w:p>
    <w:p w14:paraId="688E5FBC" w14:textId="77777777" w:rsidR="008B5A90" w:rsidRPr="00CE2718" w:rsidRDefault="008B5A90" w:rsidP="008B5A90">
      <w:pPr>
        <w:jc w:val="center"/>
        <w:rPr>
          <w:rFonts w:eastAsia="Calibri"/>
          <w:b/>
          <w:bCs/>
          <w:u w:val="single"/>
          <w:lang w:eastAsia="en-US"/>
        </w:rPr>
      </w:pPr>
      <w:r w:rsidRPr="00CE2718">
        <w:rPr>
          <w:rFonts w:eastAsia="Calibri"/>
          <w:b/>
          <w:bCs/>
          <w:u w:val="single"/>
          <w:lang w:eastAsia="en-US"/>
        </w:rPr>
        <w:t>Par Tērvetes pagasta pārvaldes vadītāja</w:t>
      </w:r>
      <w:r w:rsidRPr="00CE2718">
        <w:rPr>
          <w:rFonts w:eastAsia="Calibri"/>
          <w:u w:val="single"/>
          <w:lang w:eastAsia="en-US"/>
        </w:rPr>
        <w:t xml:space="preserve"> </w:t>
      </w:r>
      <w:r w:rsidRPr="00CE2718">
        <w:rPr>
          <w:rFonts w:eastAsia="Calibri"/>
          <w:b/>
          <w:bCs/>
          <w:u w:val="single"/>
          <w:lang w:eastAsia="en-US"/>
        </w:rPr>
        <w:t>iecelšanu amatā</w:t>
      </w:r>
    </w:p>
    <w:p w14:paraId="38FB919B" w14:textId="77777777" w:rsidR="008B5A90" w:rsidRPr="00CE2718" w:rsidRDefault="008B5A90" w:rsidP="008B5A90">
      <w:pPr>
        <w:jc w:val="center"/>
        <w:rPr>
          <w:rFonts w:eastAsia="Calibri"/>
          <w:b/>
          <w:bCs/>
          <w:u w:val="single"/>
          <w:lang w:eastAsia="en-US"/>
        </w:rPr>
      </w:pPr>
    </w:p>
    <w:p w14:paraId="260DA6C6" w14:textId="77777777" w:rsidR="008B5A90" w:rsidRPr="00CE2718" w:rsidRDefault="008B5A90" w:rsidP="008B5A90">
      <w:pPr>
        <w:ind w:firstLine="720"/>
        <w:jc w:val="both"/>
        <w:rPr>
          <w:rFonts w:eastAsia="Calibri"/>
          <w:lang w:eastAsia="en-US"/>
        </w:rPr>
      </w:pPr>
      <w:r w:rsidRPr="00CE2718">
        <w:rPr>
          <w:rFonts w:eastAsia="Calibri"/>
          <w:bCs/>
          <w:lang w:eastAsia="en-US"/>
        </w:rPr>
        <w:t>Dobeles</w:t>
      </w:r>
      <w:r w:rsidRPr="00CE2718">
        <w:rPr>
          <w:rFonts w:eastAsia="Calibri"/>
          <w:lang w:eastAsia="en-US"/>
        </w:rPr>
        <w:t xml:space="preserve"> novada pašvaldības 2021.</w:t>
      </w:r>
      <w:r w:rsidRPr="00CE2718">
        <w:rPr>
          <w:rFonts w:eastAsia="Calibri"/>
          <w:bCs/>
          <w:lang w:eastAsia="en-US"/>
        </w:rPr>
        <w:t>gada 19.jūlija</w:t>
      </w:r>
      <w:r w:rsidRPr="00CE2718">
        <w:rPr>
          <w:rFonts w:eastAsia="Calibri"/>
          <w:lang w:eastAsia="en-US"/>
        </w:rPr>
        <w:t xml:space="preserve"> saistoš</w:t>
      </w:r>
      <w:r w:rsidRPr="00CE2718">
        <w:rPr>
          <w:rFonts w:eastAsia="Calibri"/>
          <w:bCs/>
          <w:lang w:eastAsia="en-US"/>
        </w:rPr>
        <w:t>o</w:t>
      </w:r>
      <w:r w:rsidRPr="00CE2718">
        <w:rPr>
          <w:rFonts w:eastAsia="Calibri"/>
          <w:lang w:eastAsia="en-US"/>
        </w:rPr>
        <w:t xml:space="preserve"> noteikum</w:t>
      </w:r>
      <w:r w:rsidRPr="00CE2718">
        <w:rPr>
          <w:rFonts w:eastAsia="Calibri"/>
          <w:bCs/>
          <w:lang w:eastAsia="en-US"/>
        </w:rPr>
        <w:t>u</w:t>
      </w:r>
      <w:r w:rsidRPr="00CE2718">
        <w:rPr>
          <w:rFonts w:eastAsia="Calibri"/>
          <w:lang w:eastAsia="en-US"/>
        </w:rPr>
        <w:t xml:space="preserve"> Nr.1 “</w:t>
      </w:r>
      <w:r w:rsidRPr="00CE2718">
        <w:rPr>
          <w:rFonts w:eastAsia="Calibri"/>
          <w:bCs/>
          <w:lang w:eastAsia="en-US"/>
        </w:rPr>
        <w:t>Dobeles</w:t>
      </w:r>
      <w:r w:rsidRPr="00CE2718">
        <w:rPr>
          <w:rFonts w:eastAsia="Calibri"/>
          <w:lang w:eastAsia="en-US"/>
        </w:rPr>
        <w:t xml:space="preserve"> novada pašvaldības nolikums” (turpmāk – nolikums) 11.punkts nosaka, ka  pašvaldības sniegto pakalpojumu pieejamību pašvaldības teritoriālajās vienībās nodrošina </w:t>
      </w:r>
      <w:r>
        <w:rPr>
          <w:rFonts w:eastAsia="Calibri"/>
          <w:lang w:eastAsia="en-US"/>
        </w:rPr>
        <w:t>p</w:t>
      </w:r>
      <w:r w:rsidRPr="00CE2718">
        <w:rPr>
          <w:rFonts w:eastAsia="Calibri"/>
          <w:lang w:eastAsia="en-US"/>
        </w:rPr>
        <w:t xml:space="preserve">ašvaldības administrācijas struktūrvienības – pilsētas un pagastu pārvaldes, tajā skaitā arī Tērvetes pagasta pārvalde. </w:t>
      </w:r>
    </w:p>
    <w:p w14:paraId="74C3CDFF" w14:textId="77777777" w:rsidR="008B5A90" w:rsidRPr="00CE2718" w:rsidRDefault="008B5A90" w:rsidP="008B5A90">
      <w:pPr>
        <w:ind w:firstLine="720"/>
        <w:jc w:val="both"/>
        <w:rPr>
          <w:rFonts w:eastAsia="Calibri"/>
          <w:lang w:eastAsia="en-US"/>
        </w:rPr>
      </w:pPr>
      <w:r w:rsidRPr="00CE2718">
        <w:rPr>
          <w:rFonts w:eastAsia="Calibri"/>
          <w:lang w:eastAsia="en-US"/>
        </w:rPr>
        <w:t>Likuma “Par pašvaldībām” 21.panta pirmās daļas 9.punkts nosaka, ka tikai dome var iecelt amatā citas amatpersonas pašvaldības nolikumā paredzētajos gadījumos, 40.panta pirmā un ceturtā daļa nosaka, ka par pašvaldības pagasta vai pilsētas pārvaldes vadītāja amatam izvirzīto kandidatūru balso atklāti, vārdiski un ar vēlēšanu zīmēm.</w:t>
      </w:r>
    </w:p>
    <w:p w14:paraId="16C2A833" w14:textId="77777777" w:rsidR="008B5A90" w:rsidRPr="00CE2718" w:rsidRDefault="008B5A90" w:rsidP="008B5A90">
      <w:pPr>
        <w:ind w:firstLine="720"/>
        <w:jc w:val="both"/>
        <w:rPr>
          <w:rFonts w:eastAsia="Calibri"/>
          <w:lang w:eastAsia="en-US"/>
        </w:rPr>
      </w:pPr>
      <w:r w:rsidRPr="00CE2718">
        <w:rPr>
          <w:rFonts w:eastAsia="Calibri"/>
          <w:lang w:eastAsia="en-US"/>
        </w:rPr>
        <w:t xml:space="preserve">Māris </w:t>
      </w:r>
      <w:proofErr w:type="spellStart"/>
      <w:r w:rsidRPr="00CE2718">
        <w:rPr>
          <w:rFonts w:eastAsia="Calibri"/>
          <w:lang w:eastAsia="en-US"/>
        </w:rPr>
        <w:t>Berlands</w:t>
      </w:r>
      <w:proofErr w:type="spellEnd"/>
      <w:r w:rsidRPr="00CE2718">
        <w:rPr>
          <w:rFonts w:eastAsia="Calibri"/>
          <w:lang w:eastAsia="en-US"/>
        </w:rPr>
        <w:t xml:space="preserve"> ilgstoši pildījis bijušās Tērvetes novada pašvaldības izpilddirektora amatu, kura tiešā pakļautībā  bija  arī bijušās Tērvetes novada pašvaldības pagastu pārvaldes</w:t>
      </w:r>
      <w:r w:rsidRPr="00CE2718">
        <w:rPr>
          <w:rFonts w:eastAsia="Calibri"/>
          <w:color w:val="000000"/>
          <w:lang w:eastAsia="en-US"/>
        </w:rPr>
        <w:t>,</w:t>
      </w:r>
      <w:r w:rsidRPr="00CE2718">
        <w:rPr>
          <w:rFonts w:eastAsia="Calibri"/>
          <w:lang w:eastAsia="en-US"/>
        </w:rPr>
        <w:t xml:space="preserve"> tādēļ </w:t>
      </w:r>
      <w:proofErr w:type="spellStart"/>
      <w:r w:rsidRPr="00CE2718">
        <w:rPr>
          <w:rFonts w:eastAsia="Calibri"/>
          <w:lang w:eastAsia="en-US"/>
        </w:rPr>
        <w:t>M.Berlands</w:t>
      </w:r>
      <w:proofErr w:type="spellEnd"/>
      <w:r w:rsidRPr="00CE2718">
        <w:rPr>
          <w:rFonts w:eastAsia="Calibri"/>
          <w:lang w:eastAsia="en-US"/>
        </w:rPr>
        <w:t xml:space="preserve"> ir atzīstams par piemērotu kandidātu Dobeles novada Pašvaldības administrācijas struktūrvienības -Tērvetes pagasta pārvaldes vadītāja</w:t>
      </w:r>
      <w:r w:rsidRPr="00CE2718">
        <w:rPr>
          <w:rFonts w:eastAsia="Calibri"/>
          <w:color w:val="000000"/>
          <w:lang w:eastAsia="en-US"/>
        </w:rPr>
        <w:t xml:space="preserve"> </w:t>
      </w:r>
      <w:r w:rsidRPr="00CE2718">
        <w:rPr>
          <w:rFonts w:eastAsia="Calibri"/>
          <w:lang w:eastAsia="en-US"/>
        </w:rPr>
        <w:t xml:space="preserve">amatam. Tā kā </w:t>
      </w:r>
      <w:proofErr w:type="spellStart"/>
      <w:r w:rsidRPr="00CE2718">
        <w:rPr>
          <w:rFonts w:eastAsia="Calibri"/>
          <w:lang w:eastAsia="en-US"/>
        </w:rPr>
        <w:t>M.Berlands</w:t>
      </w:r>
      <w:proofErr w:type="spellEnd"/>
      <w:r w:rsidRPr="00CE2718">
        <w:rPr>
          <w:rFonts w:eastAsia="Calibri"/>
          <w:lang w:eastAsia="en-US"/>
        </w:rPr>
        <w:t xml:space="preserve"> pilda pašvaldības izpilddirektora amatu</w:t>
      </w:r>
      <w:r>
        <w:rPr>
          <w:rFonts w:eastAsia="Calibri"/>
          <w:lang w:eastAsia="en-US"/>
        </w:rPr>
        <w:t>,</w:t>
      </w:r>
      <w:r w:rsidRPr="00CE2718">
        <w:rPr>
          <w:rFonts w:eastAsia="Calibri"/>
          <w:lang w:eastAsia="en-US"/>
        </w:rPr>
        <w:t xml:space="preserve"> vienlaicīgi ar jautājuma par </w:t>
      </w:r>
      <w:proofErr w:type="spellStart"/>
      <w:r w:rsidRPr="00CE2718">
        <w:rPr>
          <w:rFonts w:eastAsia="Calibri"/>
          <w:lang w:eastAsia="en-US"/>
        </w:rPr>
        <w:t>M.Berlanda</w:t>
      </w:r>
      <w:proofErr w:type="spellEnd"/>
      <w:r w:rsidRPr="00CE2718">
        <w:rPr>
          <w:rFonts w:eastAsia="Calibri"/>
          <w:lang w:eastAsia="en-US"/>
        </w:rPr>
        <w:t xml:space="preserve"> iecelšanu Dobeles novada </w:t>
      </w:r>
      <w:r>
        <w:rPr>
          <w:rFonts w:eastAsia="Calibri"/>
          <w:lang w:eastAsia="en-US"/>
        </w:rPr>
        <w:t>p</w:t>
      </w:r>
      <w:r w:rsidRPr="00CE2718">
        <w:rPr>
          <w:rFonts w:eastAsia="Calibri"/>
          <w:lang w:eastAsia="en-US"/>
        </w:rPr>
        <w:t xml:space="preserve">ašvaldības administrācijas struktūrvienības -Tērvetes pagasta pārvaldes vadītāja amatā izlemjams jautājums par </w:t>
      </w:r>
      <w:proofErr w:type="spellStart"/>
      <w:r w:rsidRPr="00CE2718">
        <w:rPr>
          <w:rFonts w:eastAsia="Calibri"/>
          <w:lang w:eastAsia="en-US"/>
        </w:rPr>
        <w:t>M.Berlanda</w:t>
      </w:r>
      <w:proofErr w:type="spellEnd"/>
      <w:r w:rsidRPr="00CE2718">
        <w:rPr>
          <w:rFonts w:eastAsia="Calibri"/>
          <w:lang w:eastAsia="en-US"/>
        </w:rPr>
        <w:t xml:space="preserve"> atcelšanu no pašvaldības izpilddirektora amata.</w:t>
      </w:r>
    </w:p>
    <w:p w14:paraId="44BB6A0B" w14:textId="77777777" w:rsidR="008B5A90" w:rsidRPr="00CE2718" w:rsidRDefault="008B5A90" w:rsidP="008B5A90">
      <w:pPr>
        <w:ind w:firstLine="720"/>
        <w:jc w:val="both"/>
        <w:rPr>
          <w:rFonts w:eastAsia="Calibri"/>
          <w:lang w:eastAsia="en-US"/>
        </w:rPr>
      </w:pPr>
      <w:r w:rsidRPr="00CE2718">
        <w:rPr>
          <w:rFonts w:eastAsia="Calibri"/>
          <w:lang w:eastAsia="en-US"/>
        </w:rPr>
        <w:t>Pamatojoties uz minēto</w:t>
      </w:r>
      <w:r>
        <w:rPr>
          <w:rFonts w:eastAsia="Calibri"/>
          <w:lang w:eastAsia="en-US"/>
        </w:rPr>
        <w:t>,</w:t>
      </w:r>
      <w:r w:rsidRPr="00CE2718">
        <w:rPr>
          <w:rFonts w:eastAsia="Calibri"/>
          <w:lang w:eastAsia="en-US"/>
        </w:rPr>
        <w:t xml:space="preserve"> Dobeles novada pašvaldības izpilddirektors ierosina domei atcelt </w:t>
      </w:r>
      <w:proofErr w:type="spellStart"/>
      <w:r w:rsidRPr="00CE2718">
        <w:rPr>
          <w:rFonts w:eastAsia="Calibri"/>
          <w:lang w:eastAsia="en-US"/>
        </w:rPr>
        <w:t>M.Berlandu</w:t>
      </w:r>
      <w:proofErr w:type="spellEnd"/>
      <w:r w:rsidRPr="00CE2718">
        <w:rPr>
          <w:rFonts w:eastAsia="Calibri"/>
          <w:lang w:eastAsia="en-US"/>
        </w:rPr>
        <w:t xml:space="preserve"> no pašvaldības izpilddirektora amata, ieceļot Māri </w:t>
      </w:r>
      <w:proofErr w:type="spellStart"/>
      <w:r w:rsidRPr="00CE2718">
        <w:rPr>
          <w:rFonts w:eastAsia="Calibri"/>
          <w:lang w:eastAsia="en-US"/>
        </w:rPr>
        <w:t>Be</w:t>
      </w:r>
      <w:r>
        <w:rPr>
          <w:rFonts w:eastAsia="Calibri"/>
          <w:lang w:eastAsia="en-US"/>
        </w:rPr>
        <w:t>r</w:t>
      </w:r>
      <w:r w:rsidRPr="00CE2718">
        <w:rPr>
          <w:rFonts w:eastAsia="Calibri"/>
          <w:lang w:eastAsia="en-US"/>
        </w:rPr>
        <w:t>landu</w:t>
      </w:r>
      <w:proofErr w:type="spellEnd"/>
      <w:r w:rsidRPr="00CE2718">
        <w:rPr>
          <w:rFonts w:eastAsia="Calibri"/>
          <w:lang w:eastAsia="en-US"/>
        </w:rPr>
        <w:t xml:space="preserve"> Dobeles novada </w:t>
      </w:r>
      <w:r>
        <w:rPr>
          <w:rFonts w:eastAsia="Calibri"/>
          <w:lang w:eastAsia="en-US"/>
        </w:rPr>
        <w:t>p</w:t>
      </w:r>
      <w:r w:rsidRPr="00CE2718">
        <w:rPr>
          <w:rFonts w:eastAsia="Calibri"/>
          <w:lang w:eastAsia="en-US"/>
        </w:rPr>
        <w:t>ašvaldības administrācijas struktūrvienības -</w:t>
      </w:r>
      <w:r>
        <w:rPr>
          <w:rFonts w:eastAsia="Calibri"/>
          <w:lang w:eastAsia="en-US"/>
        </w:rPr>
        <w:t xml:space="preserve"> </w:t>
      </w:r>
      <w:r w:rsidRPr="00CE2718">
        <w:rPr>
          <w:rFonts w:eastAsia="Calibri"/>
          <w:lang w:eastAsia="en-US"/>
        </w:rPr>
        <w:t>Tērvetes pagasta pārvaldes vadītāja amatā, atklāti balsojot ar vēlēšanu zīmēm.</w:t>
      </w:r>
    </w:p>
    <w:p w14:paraId="64E006B4" w14:textId="77777777" w:rsidR="008B5A90" w:rsidRPr="00CE2718" w:rsidRDefault="008B5A90" w:rsidP="008B5A90">
      <w:pPr>
        <w:ind w:firstLine="284"/>
        <w:jc w:val="both"/>
        <w:rPr>
          <w:rFonts w:eastAsia="Calibri"/>
          <w:lang w:eastAsia="en-US"/>
        </w:rPr>
      </w:pPr>
      <w:r w:rsidRPr="00CE2718">
        <w:rPr>
          <w:rFonts w:eastAsia="Calibri"/>
          <w:lang w:eastAsia="en-US"/>
        </w:rPr>
        <w:t xml:space="preserve">Pamatojoties uz likuma “Par pašvaldībām” 21.panta pirmās daļas 9.punktu, 40.panta pirmo un ceturto daļu,  </w:t>
      </w:r>
      <w:r w:rsidRPr="00CE2718">
        <w:rPr>
          <w:rFonts w:eastAsia="Calibri"/>
          <w:bCs/>
          <w:lang w:eastAsia="en-US"/>
        </w:rPr>
        <w:t>Dobeles</w:t>
      </w:r>
      <w:r w:rsidRPr="00CE2718">
        <w:rPr>
          <w:rFonts w:eastAsia="Calibri"/>
          <w:lang w:eastAsia="en-US"/>
        </w:rPr>
        <w:t xml:space="preserve"> novada pašvaldības 2021.</w:t>
      </w:r>
      <w:r w:rsidRPr="00CE2718">
        <w:rPr>
          <w:rFonts w:eastAsia="Calibri"/>
          <w:bCs/>
          <w:lang w:eastAsia="en-US"/>
        </w:rPr>
        <w:t>gada 19.jūlija</w:t>
      </w:r>
      <w:r w:rsidRPr="00CE2718">
        <w:rPr>
          <w:rFonts w:eastAsia="Calibri"/>
          <w:lang w:eastAsia="en-US"/>
        </w:rPr>
        <w:t xml:space="preserve"> saistoš</w:t>
      </w:r>
      <w:r w:rsidRPr="00CE2718">
        <w:rPr>
          <w:rFonts w:eastAsia="Calibri"/>
          <w:bCs/>
          <w:lang w:eastAsia="en-US"/>
        </w:rPr>
        <w:t>o</w:t>
      </w:r>
      <w:r w:rsidRPr="00CE2718">
        <w:rPr>
          <w:rFonts w:eastAsia="Calibri"/>
          <w:lang w:eastAsia="en-US"/>
        </w:rPr>
        <w:t xml:space="preserve"> noteikum</w:t>
      </w:r>
      <w:r w:rsidRPr="00CE2718">
        <w:rPr>
          <w:rFonts w:eastAsia="Calibri"/>
          <w:bCs/>
          <w:lang w:eastAsia="en-US"/>
        </w:rPr>
        <w:t>u</w:t>
      </w:r>
      <w:r w:rsidRPr="00CE2718">
        <w:rPr>
          <w:rFonts w:eastAsia="Calibri"/>
          <w:lang w:eastAsia="en-US"/>
        </w:rPr>
        <w:t xml:space="preserve"> Nr.1 “</w:t>
      </w:r>
      <w:r w:rsidRPr="00CE2718">
        <w:rPr>
          <w:rFonts w:eastAsia="Calibri"/>
          <w:bCs/>
          <w:lang w:eastAsia="en-US"/>
        </w:rPr>
        <w:t>Dobeles</w:t>
      </w:r>
      <w:r w:rsidRPr="00CE2718">
        <w:rPr>
          <w:rFonts w:eastAsia="Calibri"/>
          <w:lang w:eastAsia="en-US"/>
        </w:rPr>
        <w:t xml:space="preserve"> novada pašvaldības nolikums”</w:t>
      </w:r>
      <w:r w:rsidRPr="00CE2718">
        <w:rPr>
          <w:rFonts w:eastAsia="Calibri"/>
          <w:bCs/>
          <w:lang w:eastAsia="en-US"/>
        </w:rPr>
        <w:t xml:space="preserve">  11.14. apakšpunktu, </w:t>
      </w:r>
      <w:r w:rsidRPr="00CE2718">
        <w:rPr>
          <w:rFonts w:eastAsia="Calibri"/>
          <w:lang w:eastAsia="en-US"/>
        </w:rPr>
        <w:t>Dobeles novada dome, atklāti balsojot ar vēlēšanu zīmēm</w:t>
      </w:r>
      <w:r>
        <w:rPr>
          <w:rStyle w:val="NoSpacingChar"/>
        </w:rPr>
        <w:t>,</w:t>
      </w:r>
      <w:r w:rsidRPr="00102744">
        <w:rPr>
          <w:rStyle w:val="NoSpacingChar"/>
        </w:rPr>
        <w:t xml:space="preserve"> </w:t>
      </w:r>
      <w:r w:rsidRPr="00CE2718">
        <w:rPr>
          <w:rFonts w:eastAsia="Calibri"/>
          <w:lang w:eastAsia="en-US"/>
        </w:rPr>
        <w:t>NOLEMJ:</w:t>
      </w:r>
    </w:p>
    <w:p w14:paraId="016E1803" w14:textId="77777777" w:rsidR="008B5A90" w:rsidRPr="00CE2718" w:rsidRDefault="008B5A90" w:rsidP="008B5A90">
      <w:pPr>
        <w:ind w:left="284"/>
        <w:contextualSpacing/>
        <w:jc w:val="both"/>
      </w:pPr>
      <w:r w:rsidRPr="00CE2718">
        <w:t>1. Atcelt M</w:t>
      </w:r>
      <w:r>
        <w:t xml:space="preserve">āri </w:t>
      </w:r>
      <w:proofErr w:type="spellStart"/>
      <w:r w:rsidRPr="00CE2718">
        <w:t>Berlandu</w:t>
      </w:r>
      <w:proofErr w:type="spellEnd"/>
      <w:r w:rsidRPr="00CE2718">
        <w:t xml:space="preserve"> no pašvaldības izpilddirektora amata, ieceļot Māri </w:t>
      </w:r>
      <w:proofErr w:type="spellStart"/>
      <w:r w:rsidRPr="00CE2718">
        <w:t>Berlandu</w:t>
      </w:r>
      <w:proofErr w:type="spellEnd"/>
      <w:r w:rsidRPr="00CE2718">
        <w:t xml:space="preserve"> Dobeles novada </w:t>
      </w:r>
      <w:r>
        <w:t>p</w:t>
      </w:r>
      <w:r w:rsidRPr="00CE2718">
        <w:t>ašvaldības administrācijas struktūrvienības -Tērvetes pagasta pārvaldes vadītāja</w:t>
      </w:r>
      <w:r w:rsidRPr="00CE2718">
        <w:rPr>
          <w:color w:val="000000"/>
        </w:rPr>
        <w:t xml:space="preserve"> </w:t>
      </w:r>
      <w:r w:rsidRPr="00CE2718">
        <w:t>amatā.</w:t>
      </w:r>
    </w:p>
    <w:p w14:paraId="779BDECA" w14:textId="77777777" w:rsidR="008B5A90" w:rsidRDefault="008B5A90" w:rsidP="008B5A90">
      <w:pPr>
        <w:ind w:left="284"/>
        <w:contextualSpacing/>
        <w:jc w:val="both"/>
      </w:pPr>
      <w:r w:rsidRPr="00CE2718">
        <w:t xml:space="preserve">2. Noteikt, ka Māris </w:t>
      </w:r>
      <w:proofErr w:type="spellStart"/>
      <w:r w:rsidRPr="00CE2718">
        <w:t>Berlands</w:t>
      </w:r>
      <w:proofErr w:type="spellEnd"/>
      <w:r w:rsidRPr="00CE2718">
        <w:t xml:space="preserve"> lēmuma 1.punktā noteiktos pienākumus uzsāk pildīt ar 2022.gada 1.janvāri.</w:t>
      </w:r>
    </w:p>
    <w:p w14:paraId="31BED1F6" w14:textId="77777777" w:rsidR="008B5A90" w:rsidRPr="00CE2718" w:rsidRDefault="008B5A90" w:rsidP="008B5A90">
      <w:pPr>
        <w:ind w:firstLine="284"/>
        <w:jc w:val="both"/>
        <w:rPr>
          <w:rFonts w:eastAsia="Calibri"/>
          <w:lang w:eastAsia="en-US"/>
        </w:rPr>
      </w:pPr>
      <w:r w:rsidRPr="00CE2718">
        <w:rPr>
          <w:rFonts w:eastAsia="Calibri"/>
          <w:lang w:eastAsia="en-US"/>
        </w:rPr>
        <w:t xml:space="preserve">3. Uzdot Dobeles novada pašvaldības izpilddirektoram Agrim Vilkam pārjaunot Darba līgumu ar Dobeles novada </w:t>
      </w:r>
      <w:r>
        <w:rPr>
          <w:rFonts w:eastAsia="Calibri"/>
          <w:lang w:eastAsia="en-US"/>
        </w:rPr>
        <w:t>p</w:t>
      </w:r>
      <w:r w:rsidRPr="00CE2718">
        <w:rPr>
          <w:rFonts w:eastAsia="Calibri"/>
          <w:lang w:eastAsia="en-US"/>
        </w:rPr>
        <w:t xml:space="preserve">ašvaldības administrācijas struktūrvienības -Tērvetes pagasta pārvaldes vadītāju Māri </w:t>
      </w:r>
      <w:proofErr w:type="spellStart"/>
      <w:r w:rsidRPr="00CE2718">
        <w:rPr>
          <w:rFonts w:eastAsia="Calibri"/>
          <w:lang w:eastAsia="en-US"/>
        </w:rPr>
        <w:t>Berlandu</w:t>
      </w:r>
      <w:proofErr w:type="spellEnd"/>
      <w:r w:rsidRPr="00CE2718">
        <w:rPr>
          <w:rFonts w:eastAsia="Calibri"/>
          <w:lang w:eastAsia="en-US"/>
        </w:rPr>
        <w:t>.</w:t>
      </w:r>
    </w:p>
    <w:p w14:paraId="0089A303" w14:textId="77777777" w:rsidR="008B5A90" w:rsidRDefault="008B5A90" w:rsidP="008B5A90">
      <w:pPr>
        <w:widowControl w:val="0"/>
        <w:suppressAutoHyphens/>
        <w:jc w:val="center"/>
        <w:rPr>
          <w:rFonts w:eastAsia="Lucida Sans Unicode"/>
          <w:kern w:val="1"/>
          <w:lang w:eastAsia="en-US"/>
        </w:rPr>
      </w:pPr>
    </w:p>
    <w:p w14:paraId="3B3F58FF" w14:textId="77777777" w:rsidR="008B5A90" w:rsidRPr="00CE2718" w:rsidRDefault="008B5A90" w:rsidP="008B5A90">
      <w:pPr>
        <w:widowControl w:val="0"/>
        <w:suppressAutoHyphens/>
        <w:jc w:val="center"/>
        <w:rPr>
          <w:rFonts w:eastAsia="Lucida Sans Unicode"/>
          <w:kern w:val="1"/>
          <w:lang w:eastAsia="en-US"/>
        </w:rPr>
      </w:pPr>
    </w:p>
    <w:p w14:paraId="0845FD3E" w14:textId="77777777" w:rsidR="008B5A90" w:rsidRPr="00CE2718" w:rsidRDefault="008B5A90" w:rsidP="008B5A90">
      <w:pPr>
        <w:widowControl w:val="0"/>
        <w:suppressAutoHyphens/>
        <w:rPr>
          <w:rFonts w:eastAsia="Lucida Sans Unicode"/>
          <w:kern w:val="1"/>
          <w:lang w:eastAsia="en-US"/>
        </w:rPr>
      </w:pPr>
      <w:r w:rsidRPr="00CE2718">
        <w:rPr>
          <w:rFonts w:eastAsia="Lucida Sans Unicode"/>
          <w:kern w:val="1"/>
          <w:lang w:eastAsia="en-US"/>
        </w:rPr>
        <w:t>Domes priekšsēdētājs</w:t>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sidRPr="00CE2718">
        <w:rPr>
          <w:rFonts w:eastAsia="Lucida Sans Unicode"/>
          <w:kern w:val="1"/>
          <w:lang w:eastAsia="en-US"/>
        </w:rPr>
        <w:tab/>
      </w:r>
      <w:r>
        <w:rPr>
          <w:rFonts w:eastAsia="Lucida Sans Unicode"/>
          <w:kern w:val="1"/>
          <w:lang w:eastAsia="en-US"/>
        </w:rPr>
        <w:t xml:space="preserve">           </w:t>
      </w:r>
      <w:proofErr w:type="spellStart"/>
      <w:r w:rsidRPr="00CE2718">
        <w:rPr>
          <w:rFonts w:eastAsia="Lucida Sans Unicode"/>
          <w:kern w:val="1"/>
          <w:lang w:eastAsia="en-US"/>
        </w:rPr>
        <w:t>I.Gorskis</w:t>
      </w:r>
      <w:proofErr w:type="spellEnd"/>
    </w:p>
    <w:p w14:paraId="0010E0DC" w14:textId="77777777" w:rsidR="008B5A90" w:rsidRDefault="008B5A90" w:rsidP="008B5A90">
      <w:pPr>
        <w:tabs>
          <w:tab w:val="left" w:pos="-24212"/>
        </w:tabs>
        <w:rPr>
          <w:rFonts w:eastAsiaTheme="minorHAnsi"/>
          <w:bCs/>
          <w:color w:val="000000"/>
        </w:rPr>
      </w:pPr>
      <w:r>
        <w:rPr>
          <w:rFonts w:eastAsiaTheme="minorHAnsi"/>
          <w:bCs/>
          <w:color w:val="000000"/>
        </w:rPr>
        <w:br w:type="page"/>
      </w:r>
    </w:p>
    <w:p w14:paraId="6F3449C6" w14:textId="77777777" w:rsidR="008B5A90" w:rsidRPr="004E32AF" w:rsidRDefault="008B5A90" w:rsidP="008B5A90">
      <w:pPr>
        <w:tabs>
          <w:tab w:val="left" w:pos="-24212"/>
        </w:tabs>
        <w:jc w:val="center"/>
        <w:rPr>
          <w:sz w:val="20"/>
          <w:szCs w:val="20"/>
        </w:rPr>
      </w:pPr>
      <w:r w:rsidRPr="004E32AF">
        <w:rPr>
          <w:noProof/>
          <w:sz w:val="20"/>
          <w:szCs w:val="20"/>
        </w:rPr>
        <w:lastRenderedPageBreak/>
        <w:drawing>
          <wp:inline distT="0" distB="0" distL="0" distR="0" wp14:anchorId="23A2E572" wp14:editId="3B491EE8">
            <wp:extent cx="676275" cy="752475"/>
            <wp:effectExtent l="0" t="0" r="9525" b="9525"/>
            <wp:docPr id="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FF1AF4" w14:textId="77777777" w:rsidR="008B5A90" w:rsidRPr="004E32AF" w:rsidRDefault="008B5A90" w:rsidP="008B5A90">
      <w:pPr>
        <w:pStyle w:val="Header"/>
        <w:jc w:val="center"/>
        <w:rPr>
          <w:sz w:val="20"/>
        </w:rPr>
      </w:pPr>
      <w:r w:rsidRPr="004E32AF">
        <w:rPr>
          <w:sz w:val="20"/>
        </w:rPr>
        <w:t>LATVIJAS REPUBLIKA</w:t>
      </w:r>
    </w:p>
    <w:p w14:paraId="2CB9DD61" w14:textId="77777777" w:rsidR="008B5A90" w:rsidRPr="004E32AF" w:rsidRDefault="008B5A90" w:rsidP="008B5A90">
      <w:pPr>
        <w:pStyle w:val="Header"/>
        <w:jc w:val="center"/>
        <w:rPr>
          <w:b/>
          <w:sz w:val="32"/>
          <w:szCs w:val="32"/>
        </w:rPr>
      </w:pPr>
      <w:r w:rsidRPr="004E32AF">
        <w:rPr>
          <w:b/>
          <w:sz w:val="32"/>
          <w:szCs w:val="32"/>
        </w:rPr>
        <w:t>DOBELES NOVADA DOME</w:t>
      </w:r>
    </w:p>
    <w:p w14:paraId="716EAACD" w14:textId="77777777" w:rsidR="008B5A90" w:rsidRPr="004E32AF" w:rsidRDefault="008B5A90" w:rsidP="008B5A90">
      <w:pPr>
        <w:pStyle w:val="Header"/>
        <w:jc w:val="center"/>
        <w:rPr>
          <w:sz w:val="16"/>
          <w:szCs w:val="16"/>
        </w:rPr>
      </w:pPr>
      <w:r w:rsidRPr="004E32AF">
        <w:rPr>
          <w:sz w:val="16"/>
          <w:szCs w:val="16"/>
        </w:rPr>
        <w:t>Brīvības iela 17, Dobele, Dobeles novads, LV-3701</w:t>
      </w:r>
    </w:p>
    <w:p w14:paraId="3D9B6F23" w14:textId="77777777" w:rsidR="008B5A90" w:rsidRPr="004E32AF" w:rsidRDefault="008B5A90" w:rsidP="008B5A90">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54" w:history="1">
        <w:r w:rsidRPr="004E32AF">
          <w:rPr>
            <w:rStyle w:val="Hyperlink"/>
            <w:rFonts w:eastAsia="Calibri"/>
            <w:color w:val="000000"/>
            <w:sz w:val="16"/>
            <w:szCs w:val="16"/>
          </w:rPr>
          <w:t>dome@dobele.lv</w:t>
        </w:r>
      </w:hyperlink>
    </w:p>
    <w:p w14:paraId="0F036484" w14:textId="77777777" w:rsidR="008B5A90" w:rsidRPr="004E32AF" w:rsidRDefault="008B5A90" w:rsidP="008B5A90">
      <w:pPr>
        <w:jc w:val="center"/>
        <w:rPr>
          <w:b/>
        </w:rPr>
      </w:pPr>
    </w:p>
    <w:p w14:paraId="1033C46B" w14:textId="77777777" w:rsidR="008B5A90" w:rsidRPr="004E32AF" w:rsidRDefault="008B5A90" w:rsidP="008B5A90">
      <w:pPr>
        <w:jc w:val="center"/>
        <w:rPr>
          <w:b/>
        </w:rPr>
      </w:pPr>
      <w:r w:rsidRPr="004E32AF">
        <w:rPr>
          <w:b/>
        </w:rPr>
        <w:t>LĒMUMS</w:t>
      </w:r>
    </w:p>
    <w:p w14:paraId="2D02F3A5" w14:textId="77777777" w:rsidR="008B5A90" w:rsidRPr="004E32AF" w:rsidRDefault="008B5A90" w:rsidP="008B5A90">
      <w:pPr>
        <w:jc w:val="center"/>
        <w:rPr>
          <w:b/>
        </w:rPr>
      </w:pPr>
      <w:r w:rsidRPr="004E32AF">
        <w:rPr>
          <w:b/>
        </w:rPr>
        <w:t>Dobelē</w:t>
      </w:r>
    </w:p>
    <w:p w14:paraId="6549D250" w14:textId="77777777" w:rsidR="008B5A90" w:rsidRPr="004E32AF" w:rsidRDefault="008B5A90" w:rsidP="008B5A90">
      <w:pPr>
        <w:tabs>
          <w:tab w:val="left" w:pos="-18092"/>
        </w:tabs>
        <w:ind w:left="360"/>
        <w:jc w:val="both"/>
        <w:rPr>
          <w:b/>
        </w:rPr>
      </w:pPr>
    </w:p>
    <w:p w14:paraId="5C162AF1" w14:textId="77777777" w:rsidR="008B5A90" w:rsidRDefault="008B5A90" w:rsidP="008B5A90">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335</w:t>
      </w:r>
      <w:r w:rsidRPr="004E32AF">
        <w:rPr>
          <w:b/>
        </w:rPr>
        <w:t>/</w:t>
      </w:r>
      <w:r>
        <w:rPr>
          <w:b/>
        </w:rPr>
        <w:t>19</w:t>
      </w:r>
    </w:p>
    <w:p w14:paraId="597A3E42" w14:textId="77777777" w:rsidR="008B5A90" w:rsidRPr="0097691F" w:rsidRDefault="008B5A90" w:rsidP="008B5A90">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25.</w:t>
      </w:r>
      <w:r w:rsidRPr="0097691F">
        <w:rPr>
          <w:color w:val="000000"/>
        </w:rPr>
        <w:t>§)</w:t>
      </w:r>
    </w:p>
    <w:p w14:paraId="41B35A98" w14:textId="77777777" w:rsidR="008B5A90" w:rsidRDefault="008B5A90" w:rsidP="008B5A90">
      <w:pPr>
        <w:suppressAutoHyphens/>
        <w:jc w:val="right"/>
        <w:rPr>
          <w:b/>
          <w:lang w:eastAsia="ar-SA"/>
        </w:rPr>
      </w:pPr>
    </w:p>
    <w:p w14:paraId="18A75349" w14:textId="77777777" w:rsidR="008B5A90" w:rsidRDefault="008B5A90" w:rsidP="008B5A90">
      <w:pPr>
        <w:suppressAutoHyphens/>
        <w:jc w:val="right"/>
        <w:rPr>
          <w:b/>
          <w:lang w:eastAsia="ar-SA"/>
        </w:rPr>
      </w:pPr>
    </w:p>
    <w:p w14:paraId="6632D7BB" w14:textId="77777777" w:rsidR="008B5A90" w:rsidRPr="00E11F69" w:rsidRDefault="008B5A90" w:rsidP="008B5A90">
      <w:pPr>
        <w:jc w:val="center"/>
        <w:rPr>
          <w:b/>
          <w:u w:val="single"/>
        </w:rPr>
      </w:pPr>
      <w:r>
        <w:tab/>
      </w:r>
      <w:r w:rsidRPr="00E11F69">
        <w:rPr>
          <w:b/>
          <w:u w:val="single"/>
        </w:rPr>
        <w:t xml:space="preserve">Par </w:t>
      </w:r>
      <w:r>
        <w:rPr>
          <w:b/>
          <w:u w:val="single"/>
        </w:rPr>
        <w:t>Auces pilsētas pārvaldes</w:t>
      </w:r>
      <w:r w:rsidRPr="00E11F69">
        <w:rPr>
          <w:b/>
          <w:u w:val="single"/>
        </w:rPr>
        <w:t xml:space="preserve"> nolikuma apstiprināšanu</w:t>
      </w:r>
    </w:p>
    <w:p w14:paraId="478B1453" w14:textId="77777777" w:rsidR="008B5A90" w:rsidRDefault="008B5A90" w:rsidP="008B5A90">
      <w:pPr>
        <w:ind w:firstLine="644"/>
        <w:jc w:val="both"/>
      </w:pPr>
    </w:p>
    <w:p w14:paraId="3D978380" w14:textId="77777777" w:rsidR="008B5A90" w:rsidRPr="00E11F69" w:rsidRDefault="008B5A90" w:rsidP="008B5A90">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PRET–</w:t>
      </w:r>
      <w:r>
        <w:t>nav</w:t>
      </w:r>
      <w:r w:rsidRPr="001E72C8">
        <w:t>, ATTURAS –</w:t>
      </w:r>
      <w:r>
        <w:t xml:space="preserve"> nav,</w:t>
      </w:r>
      <w:r w:rsidRPr="00E11F69">
        <w:t xml:space="preserve"> Dobeles novada dome NOLEMJ:</w:t>
      </w:r>
    </w:p>
    <w:p w14:paraId="789CAD0C" w14:textId="77777777" w:rsidR="008B5A90" w:rsidRDefault="008B5A90" w:rsidP="008B5A90">
      <w:pPr>
        <w:pStyle w:val="ListParagraph"/>
        <w:ind w:left="644" w:right="-46"/>
        <w:jc w:val="both"/>
      </w:pPr>
    </w:p>
    <w:p w14:paraId="2DA7A69D" w14:textId="77777777" w:rsidR="008B5A90" w:rsidRPr="00E11F69" w:rsidRDefault="008B5A90" w:rsidP="008B5A90">
      <w:pPr>
        <w:pStyle w:val="ListParagraph"/>
        <w:ind w:left="644" w:right="-46"/>
        <w:jc w:val="both"/>
      </w:pPr>
      <w:r w:rsidRPr="00E11F69">
        <w:t>Apstiprināt</w:t>
      </w:r>
      <w:r w:rsidRPr="00E11F69">
        <w:rPr>
          <w:bCs/>
        </w:rPr>
        <w:t xml:space="preserve"> </w:t>
      </w:r>
      <w:r>
        <w:rPr>
          <w:bCs/>
        </w:rPr>
        <w:t>Auces pilsētas pārvaldes</w:t>
      </w:r>
      <w:r w:rsidRPr="00E11F69">
        <w:t xml:space="preserve"> nolikumu (lēmuma pielikumā).</w:t>
      </w:r>
    </w:p>
    <w:p w14:paraId="13AF9540" w14:textId="77777777" w:rsidR="008B5A90" w:rsidRDefault="008B5A90" w:rsidP="008B5A90">
      <w:pPr>
        <w:ind w:right="-568"/>
        <w:contextualSpacing/>
        <w:jc w:val="both"/>
      </w:pPr>
      <w:r>
        <w:t xml:space="preserve"> </w:t>
      </w:r>
    </w:p>
    <w:p w14:paraId="51FD8547" w14:textId="77777777" w:rsidR="008B5A90" w:rsidRPr="00E11F69" w:rsidRDefault="008B5A90" w:rsidP="008B5A90">
      <w:pPr>
        <w:ind w:right="-568"/>
        <w:contextualSpacing/>
        <w:jc w:val="both"/>
      </w:pPr>
    </w:p>
    <w:p w14:paraId="05EEC425" w14:textId="77777777" w:rsidR="008B5A90" w:rsidRDefault="008B5A90" w:rsidP="008B5A90">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33E780A1" w14:textId="77777777" w:rsidR="008B5A90" w:rsidRDefault="008B5A90" w:rsidP="008B5A90">
      <w:pPr>
        <w:ind w:firstLine="284"/>
        <w:jc w:val="both"/>
      </w:pPr>
    </w:p>
    <w:p w14:paraId="533E7B60" w14:textId="77777777" w:rsidR="008B5A90" w:rsidRDefault="008B5A90" w:rsidP="008B5A90">
      <w:pPr>
        <w:ind w:firstLine="284"/>
        <w:jc w:val="both"/>
      </w:pPr>
    </w:p>
    <w:p w14:paraId="1F0FF861" w14:textId="77777777" w:rsidR="008B5A90" w:rsidRDefault="008B5A90" w:rsidP="008B5A90">
      <w:r>
        <w:br w:type="page"/>
      </w:r>
    </w:p>
    <w:p w14:paraId="42B8674C" w14:textId="77777777" w:rsidR="008B5A90" w:rsidRPr="0050342A" w:rsidRDefault="008B5A90" w:rsidP="008B5A90">
      <w:pPr>
        <w:jc w:val="center"/>
        <w:rPr>
          <w:rFonts w:eastAsia="Lucida Sans Unicode"/>
          <w:noProof/>
          <w:kern w:val="2"/>
          <w:sz w:val="20"/>
          <w:szCs w:val="20"/>
          <w:lang w:eastAsia="en-GB"/>
        </w:rPr>
      </w:pPr>
      <w:r w:rsidRPr="0050342A">
        <w:rPr>
          <w:rFonts w:eastAsia="Lucida Sans Unicode"/>
          <w:noProof/>
          <w:kern w:val="2"/>
          <w:sz w:val="20"/>
          <w:szCs w:val="20"/>
        </w:rPr>
        <w:lastRenderedPageBreak/>
        <w:drawing>
          <wp:inline distT="0" distB="0" distL="0" distR="0" wp14:anchorId="7F33719C" wp14:editId="739A6AE0">
            <wp:extent cx="685800" cy="762000"/>
            <wp:effectExtent l="0" t="0" r="0" b="0"/>
            <wp:docPr id="299"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75FA215" w14:textId="77777777" w:rsidR="008B5A90" w:rsidRPr="0050342A" w:rsidRDefault="008B5A90" w:rsidP="008B5A90">
      <w:pPr>
        <w:tabs>
          <w:tab w:val="center" w:pos="4320"/>
          <w:tab w:val="right" w:pos="8640"/>
        </w:tabs>
        <w:jc w:val="center"/>
        <w:rPr>
          <w:rFonts w:eastAsia="Lucida Sans Unicode"/>
          <w:kern w:val="2"/>
          <w:sz w:val="20"/>
          <w:lang w:eastAsia="en-GB"/>
        </w:rPr>
      </w:pPr>
      <w:r w:rsidRPr="0050342A">
        <w:rPr>
          <w:rFonts w:eastAsia="Lucida Sans Unicode"/>
          <w:kern w:val="2"/>
          <w:sz w:val="20"/>
          <w:lang w:eastAsia="en-GB"/>
        </w:rPr>
        <w:t>LATVIJAS REPUBLIKA</w:t>
      </w:r>
    </w:p>
    <w:p w14:paraId="6AD9C071" w14:textId="77777777" w:rsidR="008B5A90" w:rsidRPr="0050342A" w:rsidRDefault="008B5A90" w:rsidP="008B5A90">
      <w:pPr>
        <w:tabs>
          <w:tab w:val="center" w:pos="4320"/>
          <w:tab w:val="right" w:pos="8640"/>
        </w:tabs>
        <w:jc w:val="center"/>
        <w:rPr>
          <w:rFonts w:eastAsia="Lucida Sans Unicode"/>
          <w:b/>
          <w:kern w:val="2"/>
          <w:sz w:val="32"/>
          <w:szCs w:val="32"/>
          <w:lang w:eastAsia="en-GB"/>
        </w:rPr>
      </w:pPr>
      <w:r w:rsidRPr="0050342A">
        <w:rPr>
          <w:rFonts w:eastAsia="Lucida Sans Unicode"/>
          <w:b/>
          <w:kern w:val="2"/>
          <w:sz w:val="32"/>
          <w:szCs w:val="32"/>
          <w:lang w:eastAsia="en-GB"/>
        </w:rPr>
        <w:t>DOBELES NOVADA DOME</w:t>
      </w:r>
    </w:p>
    <w:p w14:paraId="3EB88D76" w14:textId="77777777" w:rsidR="008B5A90" w:rsidRPr="0050342A" w:rsidRDefault="008B5A90" w:rsidP="008B5A90">
      <w:pPr>
        <w:tabs>
          <w:tab w:val="center" w:pos="4320"/>
          <w:tab w:val="right" w:pos="8640"/>
        </w:tabs>
        <w:jc w:val="center"/>
        <w:rPr>
          <w:rFonts w:eastAsia="Lucida Sans Unicode"/>
          <w:kern w:val="2"/>
          <w:sz w:val="16"/>
          <w:szCs w:val="16"/>
          <w:lang w:eastAsia="en-GB"/>
        </w:rPr>
      </w:pPr>
      <w:proofErr w:type="spellStart"/>
      <w:r w:rsidRPr="0050342A">
        <w:rPr>
          <w:rFonts w:eastAsia="Lucida Sans Unicode"/>
          <w:kern w:val="2"/>
          <w:sz w:val="16"/>
          <w:szCs w:val="16"/>
          <w:lang w:eastAsia="en-GB"/>
        </w:rPr>
        <w:t>Reģ</w:t>
      </w:r>
      <w:proofErr w:type="spellEnd"/>
      <w:r w:rsidRPr="0050342A">
        <w:rPr>
          <w:rFonts w:eastAsia="Lucida Sans Unicode"/>
          <w:kern w:val="2"/>
          <w:sz w:val="16"/>
          <w:szCs w:val="16"/>
          <w:lang w:eastAsia="en-GB"/>
        </w:rPr>
        <w:t>. Nr. 90009115092</w:t>
      </w:r>
    </w:p>
    <w:p w14:paraId="4917BC9C" w14:textId="77777777" w:rsidR="008B5A90" w:rsidRPr="0050342A" w:rsidRDefault="008B5A90" w:rsidP="008B5A90">
      <w:pPr>
        <w:tabs>
          <w:tab w:val="center" w:pos="4320"/>
          <w:tab w:val="right" w:pos="8640"/>
        </w:tabs>
        <w:jc w:val="center"/>
        <w:rPr>
          <w:rFonts w:eastAsia="Lucida Sans Unicode"/>
          <w:kern w:val="2"/>
          <w:sz w:val="16"/>
          <w:szCs w:val="16"/>
          <w:lang w:eastAsia="en-GB"/>
        </w:rPr>
      </w:pPr>
      <w:r w:rsidRPr="0050342A">
        <w:rPr>
          <w:rFonts w:eastAsia="Lucida Sans Unicode"/>
          <w:kern w:val="2"/>
          <w:sz w:val="16"/>
          <w:szCs w:val="16"/>
          <w:lang w:eastAsia="en-GB"/>
        </w:rPr>
        <w:t>Brīvības iela 17, Dobele, Dobeles novads, LV-3701</w:t>
      </w:r>
    </w:p>
    <w:p w14:paraId="2EAB9739" w14:textId="77777777" w:rsidR="008B5A90" w:rsidRPr="0050342A" w:rsidRDefault="008B5A90" w:rsidP="008B5A90">
      <w:pPr>
        <w:pBdr>
          <w:bottom w:val="double" w:sz="6" w:space="1" w:color="auto"/>
        </w:pBdr>
        <w:tabs>
          <w:tab w:val="center" w:pos="4320"/>
          <w:tab w:val="right" w:pos="8640"/>
        </w:tabs>
        <w:jc w:val="center"/>
        <w:rPr>
          <w:rFonts w:eastAsia="Lucida Sans Unicode"/>
          <w:kern w:val="2"/>
          <w:sz w:val="16"/>
          <w:szCs w:val="16"/>
          <w:lang w:eastAsia="en-GB"/>
        </w:rPr>
      </w:pPr>
      <w:r w:rsidRPr="0050342A">
        <w:rPr>
          <w:rFonts w:eastAsia="Lucida Sans Unicode"/>
          <w:kern w:val="2"/>
          <w:sz w:val="16"/>
          <w:szCs w:val="16"/>
          <w:lang w:eastAsia="en-GB"/>
        </w:rPr>
        <w:t xml:space="preserve">Tālr. 63721360, 63721113, fakss 63722463, e-pasts </w:t>
      </w:r>
      <w:hyperlink r:id="rId55" w:history="1">
        <w:r w:rsidRPr="0050342A">
          <w:rPr>
            <w:rFonts w:eastAsia="Lucida Sans Unicode"/>
            <w:color w:val="40407C"/>
            <w:kern w:val="2"/>
            <w:sz w:val="16"/>
            <w:szCs w:val="16"/>
            <w:lang w:eastAsia="en-GB"/>
          </w:rPr>
          <w:t>dome@dobele.lv</w:t>
        </w:r>
      </w:hyperlink>
    </w:p>
    <w:p w14:paraId="07D5246D" w14:textId="77777777" w:rsidR="008B5A90" w:rsidRPr="0050342A" w:rsidRDefault="008B5A90" w:rsidP="008B5A90">
      <w:pPr>
        <w:jc w:val="right"/>
        <w:rPr>
          <w:sz w:val="20"/>
          <w:szCs w:val="20"/>
          <w:lang w:eastAsia="en-GB"/>
        </w:rPr>
      </w:pPr>
    </w:p>
    <w:p w14:paraId="16E31E5A" w14:textId="77777777" w:rsidR="008B5A90" w:rsidRPr="0050342A" w:rsidRDefault="008B5A90" w:rsidP="008B5A90">
      <w:pPr>
        <w:jc w:val="right"/>
        <w:rPr>
          <w:lang w:eastAsia="en-GB"/>
        </w:rPr>
      </w:pPr>
      <w:r w:rsidRPr="0050342A">
        <w:rPr>
          <w:lang w:eastAsia="en-GB"/>
        </w:rPr>
        <w:t>APSTIPRINĀTS</w:t>
      </w:r>
    </w:p>
    <w:p w14:paraId="22101161" w14:textId="77777777" w:rsidR="008B5A90" w:rsidRPr="0050342A" w:rsidRDefault="008B5A90" w:rsidP="008B5A90">
      <w:pPr>
        <w:jc w:val="right"/>
        <w:rPr>
          <w:lang w:eastAsia="en-GB"/>
        </w:rPr>
      </w:pPr>
      <w:r w:rsidRPr="0050342A">
        <w:rPr>
          <w:lang w:eastAsia="en-GB"/>
        </w:rPr>
        <w:t xml:space="preserve">ar Dobeles novada domes </w:t>
      </w:r>
    </w:p>
    <w:p w14:paraId="5D776FEE" w14:textId="77777777" w:rsidR="008B5A90" w:rsidRPr="0050342A" w:rsidRDefault="008B5A90" w:rsidP="008B5A90">
      <w:pPr>
        <w:jc w:val="right"/>
        <w:rPr>
          <w:lang w:eastAsia="en-GB"/>
        </w:rPr>
      </w:pPr>
      <w:r w:rsidRPr="0050342A">
        <w:rPr>
          <w:lang w:eastAsia="en-GB"/>
        </w:rPr>
        <w:t xml:space="preserve">2021. gada </w:t>
      </w:r>
      <w:r>
        <w:rPr>
          <w:lang w:eastAsia="en-GB"/>
        </w:rPr>
        <w:t>29.decembra</w:t>
      </w:r>
      <w:r w:rsidRPr="0050342A">
        <w:rPr>
          <w:lang w:eastAsia="en-GB"/>
        </w:rPr>
        <w:t xml:space="preserve"> </w:t>
      </w:r>
    </w:p>
    <w:p w14:paraId="4A0DF86B" w14:textId="77777777" w:rsidR="008B5A90" w:rsidRPr="0050342A" w:rsidRDefault="008B5A90" w:rsidP="008B5A90">
      <w:pPr>
        <w:jc w:val="right"/>
        <w:rPr>
          <w:lang w:eastAsia="en-GB"/>
        </w:rPr>
      </w:pPr>
      <w:r w:rsidRPr="0050342A">
        <w:rPr>
          <w:lang w:eastAsia="en-GB"/>
        </w:rPr>
        <w:t>lēmumu Nr.</w:t>
      </w:r>
      <w:r>
        <w:rPr>
          <w:lang w:eastAsia="en-GB"/>
        </w:rPr>
        <w:t>335</w:t>
      </w:r>
      <w:r w:rsidRPr="0050342A">
        <w:rPr>
          <w:lang w:eastAsia="en-GB"/>
        </w:rPr>
        <w:t>/</w:t>
      </w:r>
      <w:r>
        <w:rPr>
          <w:lang w:eastAsia="en-GB"/>
        </w:rPr>
        <w:t>19</w:t>
      </w:r>
    </w:p>
    <w:p w14:paraId="14FFFD7C" w14:textId="77777777" w:rsidR="008B5A90" w:rsidRPr="0050342A" w:rsidRDefault="008B5A90" w:rsidP="008B5A90">
      <w:pPr>
        <w:jc w:val="right"/>
        <w:rPr>
          <w:lang w:eastAsia="en-GB"/>
        </w:rPr>
      </w:pPr>
    </w:p>
    <w:p w14:paraId="3BAC4501" w14:textId="77777777" w:rsidR="008B5A90" w:rsidRPr="0050342A" w:rsidRDefault="008B5A90" w:rsidP="008B5A90">
      <w:pPr>
        <w:jc w:val="center"/>
        <w:rPr>
          <w:b/>
          <w:caps/>
          <w:sz w:val="28"/>
          <w:szCs w:val="28"/>
          <w:lang w:eastAsia="en-GB"/>
        </w:rPr>
      </w:pPr>
      <w:r w:rsidRPr="0050342A">
        <w:rPr>
          <w:b/>
          <w:caps/>
          <w:sz w:val="28"/>
          <w:szCs w:val="28"/>
          <w:lang w:eastAsia="en-GB"/>
        </w:rPr>
        <w:t xml:space="preserve">AUCES PILSĒTAS PĀRVALDES </w:t>
      </w:r>
    </w:p>
    <w:p w14:paraId="5AE011BA" w14:textId="77777777" w:rsidR="008B5A90" w:rsidRPr="0050342A" w:rsidRDefault="008B5A90" w:rsidP="008B5A90">
      <w:pPr>
        <w:jc w:val="center"/>
        <w:rPr>
          <w:b/>
          <w:sz w:val="28"/>
          <w:szCs w:val="28"/>
          <w:lang w:eastAsia="en-GB"/>
        </w:rPr>
      </w:pPr>
      <w:r w:rsidRPr="0050342A">
        <w:rPr>
          <w:b/>
          <w:caps/>
          <w:sz w:val="28"/>
          <w:szCs w:val="28"/>
          <w:lang w:eastAsia="en-GB"/>
        </w:rPr>
        <w:t>nolikums</w:t>
      </w:r>
    </w:p>
    <w:p w14:paraId="6114E8A8" w14:textId="77777777" w:rsidR="008B5A90" w:rsidRPr="0050342A" w:rsidRDefault="008B5A90" w:rsidP="008B5A90">
      <w:pPr>
        <w:jc w:val="both"/>
        <w:rPr>
          <w:b/>
          <w:sz w:val="28"/>
          <w:szCs w:val="28"/>
          <w:lang w:eastAsia="en-GB"/>
        </w:rPr>
      </w:pPr>
    </w:p>
    <w:p w14:paraId="7A2E57EF" w14:textId="77777777" w:rsidR="008B5A90" w:rsidRPr="0050342A" w:rsidRDefault="008B5A90" w:rsidP="008B5A90">
      <w:pPr>
        <w:jc w:val="right"/>
        <w:rPr>
          <w:iCs/>
          <w:sz w:val="20"/>
          <w:szCs w:val="20"/>
          <w:lang w:eastAsia="en-GB"/>
        </w:rPr>
      </w:pPr>
    </w:p>
    <w:p w14:paraId="5EF06309" w14:textId="77777777" w:rsidR="008B5A90" w:rsidRPr="0050342A" w:rsidRDefault="008B5A90" w:rsidP="008B5A90">
      <w:pPr>
        <w:jc w:val="right"/>
        <w:rPr>
          <w:iCs/>
          <w:lang w:eastAsia="en-GB"/>
        </w:rPr>
      </w:pPr>
      <w:r w:rsidRPr="0050342A">
        <w:rPr>
          <w:iCs/>
          <w:lang w:eastAsia="en-GB"/>
        </w:rPr>
        <w:t xml:space="preserve">Izdots saskaņā ar Valsts pārvaldes iekārtas likuma </w:t>
      </w:r>
    </w:p>
    <w:p w14:paraId="471429CF" w14:textId="77777777" w:rsidR="008B5A90" w:rsidRPr="0050342A" w:rsidRDefault="008B5A90" w:rsidP="008B5A90">
      <w:pPr>
        <w:jc w:val="right"/>
        <w:rPr>
          <w:iCs/>
          <w:lang w:eastAsia="en-GB"/>
        </w:rPr>
      </w:pPr>
      <w:r w:rsidRPr="0050342A">
        <w:rPr>
          <w:iCs/>
          <w:lang w:eastAsia="en-GB"/>
        </w:rPr>
        <w:t xml:space="preserve">73.panta pirmās daļas 1.punktu, </w:t>
      </w:r>
    </w:p>
    <w:p w14:paraId="6B94C65C" w14:textId="77777777" w:rsidR="008B5A90" w:rsidRPr="0050342A" w:rsidRDefault="008B5A90" w:rsidP="008B5A90">
      <w:pPr>
        <w:jc w:val="right"/>
        <w:rPr>
          <w:iCs/>
          <w:lang w:eastAsia="en-GB"/>
        </w:rPr>
      </w:pPr>
      <w:r w:rsidRPr="0050342A">
        <w:rPr>
          <w:iCs/>
          <w:lang w:eastAsia="en-GB"/>
        </w:rPr>
        <w:t>likuma “Par pašvaldībām” 41. panta pirmās daļas 2. punktu,</w:t>
      </w:r>
    </w:p>
    <w:p w14:paraId="458AA14C" w14:textId="77777777" w:rsidR="008B5A90" w:rsidRPr="0050342A" w:rsidRDefault="008B5A90" w:rsidP="008B5A90">
      <w:pPr>
        <w:jc w:val="right"/>
        <w:rPr>
          <w:iCs/>
          <w:lang w:eastAsia="en-GB"/>
        </w:rPr>
      </w:pPr>
      <w:r w:rsidRPr="0050342A">
        <w:rPr>
          <w:iCs/>
          <w:lang w:eastAsia="en-GB"/>
        </w:rPr>
        <w:t xml:space="preserve">Dobeles novada domes 2021.gada 19.jūlija </w:t>
      </w:r>
    </w:p>
    <w:p w14:paraId="725AAD68" w14:textId="77777777" w:rsidR="008B5A90" w:rsidRPr="0050342A" w:rsidRDefault="008B5A90" w:rsidP="008B5A90">
      <w:pPr>
        <w:jc w:val="right"/>
        <w:rPr>
          <w:iCs/>
          <w:lang w:eastAsia="en-GB"/>
        </w:rPr>
      </w:pPr>
      <w:r w:rsidRPr="0050342A">
        <w:rPr>
          <w:iCs/>
          <w:lang w:eastAsia="en-GB"/>
        </w:rPr>
        <w:t>saistošo noteikumu Nr. 1</w:t>
      </w:r>
    </w:p>
    <w:p w14:paraId="1BBB75F4" w14:textId="77777777" w:rsidR="008B5A90" w:rsidRPr="0050342A" w:rsidRDefault="008B5A90" w:rsidP="008B5A90">
      <w:pPr>
        <w:jc w:val="right"/>
        <w:rPr>
          <w:iCs/>
          <w:lang w:eastAsia="en-GB"/>
        </w:rPr>
      </w:pPr>
      <w:r w:rsidRPr="0050342A">
        <w:rPr>
          <w:iCs/>
          <w:lang w:eastAsia="en-GB"/>
        </w:rPr>
        <w:t>“Dobeles novada pašvaldības nolikums” 12.punktu</w:t>
      </w:r>
    </w:p>
    <w:p w14:paraId="01A8DF32" w14:textId="77777777" w:rsidR="008B5A90" w:rsidRPr="0050342A" w:rsidRDefault="008B5A90" w:rsidP="008B5A90">
      <w:pPr>
        <w:jc w:val="right"/>
        <w:rPr>
          <w:iCs/>
          <w:lang w:eastAsia="en-GB"/>
        </w:rPr>
      </w:pPr>
    </w:p>
    <w:p w14:paraId="46873491" w14:textId="77777777" w:rsidR="008B5A90" w:rsidRPr="0050342A" w:rsidRDefault="008B5A90" w:rsidP="002267EB">
      <w:pPr>
        <w:numPr>
          <w:ilvl w:val="0"/>
          <w:numId w:val="40"/>
        </w:numPr>
        <w:suppressAutoHyphens/>
        <w:ind w:left="0"/>
        <w:jc w:val="center"/>
        <w:rPr>
          <w:b/>
          <w:bCs/>
          <w:color w:val="000000"/>
          <w:lang w:eastAsia="en-GB"/>
        </w:rPr>
      </w:pPr>
      <w:r w:rsidRPr="0050342A">
        <w:rPr>
          <w:b/>
          <w:bCs/>
          <w:color w:val="000000"/>
          <w:lang w:eastAsia="en-GB"/>
        </w:rPr>
        <w:t>Vispārīgie jautājumi</w:t>
      </w:r>
    </w:p>
    <w:p w14:paraId="4BF86961" w14:textId="77777777" w:rsidR="008B5A90" w:rsidRPr="0050342A" w:rsidRDefault="008B5A90" w:rsidP="008B5A90">
      <w:pPr>
        <w:jc w:val="both"/>
        <w:rPr>
          <w:lang w:eastAsia="en-GB"/>
        </w:rPr>
      </w:pPr>
      <w:r w:rsidRPr="0050342A">
        <w:rPr>
          <w:lang w:eastAsia="en-GB"/>
        </w:rPr>
        <w:t xml:space="preserve">1. Auces pilsētas pārvalde (turpmāk - Pārvalde) ir Dobeles novada pašvaldības administrācijas struktūrvienība, kura nodrošina Dobeles novada pašvaldības sniegto pakalpojumu pieejamību, doto valsts pārvaldes uzdevumu un pašvaldības brīvprātīgo iniciatīvu izpildi Dobeles novada Auces pilsētas, Vecauces un Vītiņu pagastu administratīvi teritoriālajās vienībās. </w:t>
      </w:r>
    </w:p>
    <w:p w14:paraId="13EF9737" w14:textId="77777777" w:rsidR="008B5A90" w:rsidRPr="0050342A" w:rsidRDefault="008B5A90" w:rsidP="008B5A90">
      <w:pPr>
        <w:jc w:val="both"/>
        <w:rPr>
          <w:lang w:eastAsia="en-GB"/>
        </w:rPr>
      </w:pPr>
      <w:r w:rsidRPr="0050342A">
        <w:rPr>
          <w:lang w:eastAsia="en-GB"/>
        </w:rPr>
        <w:t>2. Pārvalde ir pakļauta pašvaldības izpilddirektoram, izpilddirektora vietniekam  teritoriālās pārvaldības jautājumos.</w:t>
      </w:r>
    </w:p>
    <w:p w14:paraId="6988DED0" w14:textId="77777777" w:rsidR="008B5A90" w:rsidRPr="0050342A" w:rsidRDefault="008B5A90" w:rsidP="008B5A90">
      <w:pPr>
        <w:jc w:val="both"/>
        <w:rPr>
          <w:lang w:eastAsia="en-GB"/>
        </w:rPr>
      </w:pPr>
      <w:r w:rsidRPr="0050342A">
        <w:rPr>
          <w:lang w:eastAsia="en-GB"/>
        </w:rPr>
        <w:t xml:space="preserve">3. Pārvalde savā darbībā ievēro normatīvos aktus, Dobeles novada domes pieņemtos lēmumus, izdotos ārējos un iekšējos normatīvos aktus, tai skaitā šo nolikumu, kā arī </w:t>
      </w:r>
      <w:r w:rsidRPr="0050342A">
        <w:rPr>
          <w:bCs/>
          <w:lang w:eastAsia="en-GB"/>
        </w:rPr>
        <w:t xml:space="preserve">pašvaldības izpilddirektora, </w:t>
      </w:r>
      <w:r w:rsidRPr="0050342A">
        <w:rPr>
          <w:lang w:eastAsia="en-GB"/>
        </w:rPr>
        <w:t xml:space="preserve">izpilddirektora vietnieka  teritoriālās pārvaldības jautājumos </w:t>
      </w:r>
      <w:r w:rsidRPr="0050342A">
        <w:rPr>
          <w:bCs/>
          <w:lang w:eastAsia="en-GB"/>
        </w:rPr>
        <w:t>pieņemtos lēmumus un izdotos rīkojumus.</w:t>
      </w:r>
    </w:p>
    <w:p w14:paraId="42D8B67E" w14:textId="77777777" w:rsidR="008B5A90" w:rsidRPr="0050342A" w:rsidRDefault="008B5A90" w:rsidP="008B5A90">
      <w:pPr>
        <w:suppressAutoHyphens/>
        <w:jc w:val="both"/>
        <w:rPr>
          <w:lang w:eastAsia="en-GB"/>
        </w:rPr>
      </w:pPr>
      <w:r w:rsidRPr="0050342A">
        <w:rPr>
          <w:lang w:eastAsia="en-GB"/>
        </w:rPr>
        <w:t>4. Pārvalde savas funkcijas un uzdevumus veic</w:t>
      </w:r>
      <w:r>
        <w:rPr>
          <w:lang w:eastAsia="en-GB"/>
        </w:rPr>
        <w:t>,</w:t>
      </w:r>
      <w:r w:rsidRPr="0050342A">
        <w:rPr>
          <w:lang w:eastAsia="en-GB"/>
        </w:rPr>
        <w:t xml:space="preserve"> sadarbojoties ar pašvaldības administrāciju, tās struktūrvienībām, kā arī ar citām pašvaldības iestādēm un institūcijām. </w:t>
      </w:r>
      <w:r w:rsidRPr="0050342A">
        <w:rPr>
          <w:rFonts w:eastAsia="TimesNewRomanPSMT"/>
          <w:lang w:eastAsia="en-GB"/>
        </w:rPr>
        <w:t xml:space="preserve"> </w:t>
      </w:r>
    </w:p>
    <w:p w14:paraId="0EDDCCF4" w14:textId="77777777" w:rsidR="008B5A90" w:rsidRPr="0050342A" w:rsidRDefault="008B5A90" w:rsidP="008B5A90">
      <w:pPr>
        <w:suppressAutoHyphens/>
        <w:jc w:val="both"/>
        <w:rPr>
          <w:lang w:eastAsia="en-GB"/>
        </w:rPr>
      </w:pPr>
      <w:r w:rsidRPr="0050342A">
        <w:rPr>
          <w:lang w:eastAsia="en-GB"/>
        </w:rPr>
        <w:t xml:space="preserve">5. Pārvalde tiek finansēta no pašvaldības budžeta līdzekļiem.  </w:t>
      </w:r>
    </w:p>
    <w:p w14:paraId="6E0C6390" w14:textId="77777777" w:rsidR="008B5A90" w:rsidRPr="0050342A" w:rsidRDefault="008B5A90" w:rsidP="008B5A90">
      <w:pPr>
        <w:suppressAutoHyphens/>
        <w:jc w:val="both"/>
        <w:rPr>
          <w:iCs/>
          <w:color w:val="000000"/>
          <w:lang w:eastAsia="en-GB"/>
        </w:rPr>
      </w:pPr>
      <w:r w:rsidRPr="0050342A">
        <w:rPr>
          <w:iCs/>
          <w:color w:val="000000"/>
          <w:lang w:eastAsia="en-GB"/>
        </w:rPr>
        <w:t xml:space="preserve">6. Pārvaldei ir </w:t>
      </w:r>
      <w:r w:rsidRPr="0050342A">
        <w:rPr>
          <w:lang w:eastAsia="en-GB"/>
        </w:rPr>
        <w:t>noteikta parauga veidlapa.</w:t>
      </w:r>
    </w:p>
    <w:p w14:paraId="6C546A9E" w14:textId="77777777" w:rsidR="008B5A90" w:rsidRPr="0050342A" w:rsidRDefault="008B5A90" w:rsidP="008B5A90">
      <w:pPr>
        <w:suppressAutoHyphens/>
        <w:jc w:val="both"/>
        <w:rPr>
          <w:lang w:eastAsia="en-GB"/>
        </w:rPr>
      </w:pPr>
      <w:r w:rsidRPr="0050342A">
        <w:rPr>
          <w:lang w:eastAsia="en-GB"/>
        </w:rPr>
        <w:t>7. Pārvaldes juridiskā adrese ir: Jelgavas iela 1, Auce, Dobeles novads, LV- 3708.</w:t>
      </w:r>
    </w:p>
    <w:p w14:paraId="7D8B3165" w14:textId="77777777" w:rsidR="008B5A90" w:rsidRPr="0050342A" w:rsidRDefault="008B5A90" w:rsidP="008B5A90">
      <w:pPr>
        <w:contextualSpacing/>
        <w:jc w:val="both"/>
        <w:rPr>
          <w:i/>
          <w:iCs/>
          <w:lang w:eastAsia="en-GB"/>
        </w:rPr>
      </w:pPr>
      <w:r w:rsidRPr="0050342A">
        <w:rPr>
          <w:lang w:eastAsia="en-GB"/>
        </w:rPr>
        <w:t xml:space="preserve"> </w:t>
      </w:r>
    </w:p>
    <w:p w14:paraId="5FF2F596" w14:textId="77777777" w:rsidR="008B5A90" w:rsidRPr="0050342A" w:rsidRDefault="008B5A90" w:rsidP="002267EB">
      <w:pPr>
        <w:numPr>
          <w:ilvl w:val="0"/>
          <w:numId w:val="40"/>
        </w:numPr>
        <w:suppressAutoHyphens/>
        <w:ind w:left="0" w:hanging="426"/>
        <w:contextualSpacing/>
        <w:jc w:val="center"/>
        <w:rPr>
          <w:b/>
          <w:bCs/>
          <w:color w:val="000000"/>
          <w:lang w:eastAsia="en-GB"/>
        </w:rPr>
      </w:pPr>
      <w:r w:rsidRPr="0050342A">
        <w:rPr>
          <w:b/>
          <w:bCs/>
          <w:color w:val="000000"/>
          <w:lang w:eastAsia="en-GB"/>
        </w:rPr>
        <w:t>Pārvaldes funkcijas, uzdevumi un kompetence</w:t>
      </w:r>
    </w:p>
    <w:p w14:paraId="06C46C1D" w14:textId="77777777" w:rsidR="008B5A90" w:rsidRPr="0050342A" w:rsidRDefault="008B5A90" w:rsidP="008B5A90">
      <w:pPr>
        <w:jc w:val="both"/>
        <w:rPr>
          <w:lang w:eastAsia="en-GB"/>
        </w:rPr>
      </w:pPr>
      <w:r>
        <w:rPr>
          <w:lang w:eastAsia="en-GB"/>
        </w:rPr>
        <w:t>8</w:t>
      </w:r>
      <w:r w:rsidRPr="0050342A">
        <w:rPr>
          <w:lang w:eastAsia="en-GB"/>
        </w:rPr>
        <w:t>. Pārvaldei ir šādas funkcijas:</w:t>
      </w:r>
    </w:p>
    <w:p w14:paraId="3874483D" w14:textId="77777777" w:rsidR="008B5A90" w:rsidRPr="0050342A" w:rsidRDefault="008B5A90" w:rsidP="008B5A90">
      <w:pPr>
        <w:jc w:val="both"/>
        <w:rPr>
          <w:lang w:eastAsia="en-GB"/>
        </w:rPr>
      </w:pPr>
      <w:r>
        <w:rPr>
          <w:lang w:eastAsia="en-GB"/>
        </w:rPr>
        <w:t>8</w:t>
      </w:r>
      <w:r w:rsidRPr="0050342A">
        <w:rPr>
          <w:lang w:eastAsia="en-GB"/>
        </w:rPr>
        <w:t>.1. nodrošināt Domes lēmumu un likumā “Par pašvaldībām” noteikto funkciju izpildi Pārvaldes darbības administratīvajā teritorijā;</w:t>
      </w:r>
    </w:p>
    <w:p w14:paraId="60040C5F" w14:textId="77777777" w:rsidR="008B5A90" w:rsidRPr="0050342A" w:rsidRDefault="008B5A90" w:rsidP="008B5A90">
      <w:pPr>
        <w:jc w:val="both"/>
        <w:rPr>
          <w:lang w:eastAsia="en-GB"/>
        </w:rPr>
      </w:pPr>
      <w:r>
        <w:rPr>
          <w:lang w:eastAsia="en-GB"/>
        </w:rPr>
        <w:t>8</w:t>
      </w:r>
      <w:r w:rsidRPr="0050342A">
        <w:rPr>
          <w:lang w:eastAsia="en-GB"/>
        </w:rPr>
        <w:t>.2. nodrošināt pašvaldības kompetencē esošo izziņu izsniegšanu un sniegt informāciju par pašvaldības kompetencē esošajiem jautājumiem;</w:t>
      </w:r>
    </w:p>
    <w:p w14:paraId="165B8BE7" w14:textId="77777777" w:rsidR="008B5A90" w:rsidRPr="0050342A" w:rsidRDefault="008B5A90" w:rsidP="008B5A90">
      <w:pPr>
        <w:autoSpaceDE w:val="0"/>
        <w:autoSpaceDN w:val="0"/>
        <w:adjustRightInd w:val="0"/>
        <w:jc w:val="both"/>
        <w:rPr>
          <w:rFonts w:eastAsiaTheme="minorHAnsi"/>
          <w:color w:val="000000"/>
          <w:lang w:eastAsia="en-US"/>
        </w:rPr>
      </w:pPr>
      <w:r>
        <w:rPr>
          <w:rFonts w:eastAsiaTheme="minorHAnsi"/>
          <w:color w:val="000000"/>
          <w:lang w:eastAsia="en-US"/>
        </w:rPr>
        <w:t>8</w:t>
      </w:r>
      <w:r w:rsidRPr="0050342A">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5112EC44" w14:textId="77777777" w:rsidR="008B5A90" w:rsidRPr="0050342A" w:rsidRDefault="008B5A90" w:rsidP="008B5A90">
      <w:pPr>
        <w:jc w:val="both"/>
        <w:rPr>
          <w:lang w:eastAsia="en-GB"/>
        </w:rPr>
      </w:pPr>
      <w:r>
        <w:rPr>
          <w:lang w:eastAsia="en-GB"/>
        </w:rPr>
        <w:t>8</w:t>
      </w:r>
      <w:r w:rsidRPr="0050342A">
        <w:rPr>
          <w:lang w:eastAsia="en-GB"/>
        </w:rPr>
        <w:t xml:space="preserve">.4. nodrošināt dzīvesvietas deklarēšanu; </w:t>
      </w:r>
    </w:p>
    <w:p w14:paraId="5DFED441" w14:textId="77777777" w:rsidR="008B5A90" w:rsidRPr="0050342A" w:rsidRDefault="008B5A90" w:rsidP="008B5A90">
      <w:pPr>
        <w:jc w:val="both"/>
        <w:rPr>
          <w:lang w:eastAsia="en-GB"/>
        </w:rPr>
      </w:pPr>
      <w:r>
        <w:rPr>
          <w:lang w:eastAsia="en-GB"/>
        </w:rPr>
        <w:t>8</w:t>
      </w:r>
      <w:r w:rsidRPr="0050342A">
        <w:rPr>
          <w:lang w:eastAsia="en-GB"/>
        </w:rPr>
        <w:t>.5. pieņemt attiecīgajā teritorijā dzīvojošo fizisko personu un tajā reģistrēto juridisko personu iesniegumus un organizēt atbildes sniegšanu attiecīgajām personām;</w:t>
      </w:r>
    </w:p>
    <w:p w14:paraId="14219C81" w14:textId="77777777" w:rsidR="008B5A90" w:rsidRPr="0050342A" w:rsidRDefault="008B5A90" w:rsidP="008B5A90">
      <w:pPr>
        <w:jc w:val="both"/>
        <w:rPr>
          <w:lang w:eastAsia="en-GB"/>
        </w:rPr>
      </w:pPr>
      <w:r>
        <w:rPr>
          <w:lang w:eastAsia="en-GB"/>
        </w:rPr>
        <w:lastRenderedPageBreak/>
        <w:t>8</w:t>
      </w:r>
      <w:r w:rsidRPr="0050342A">
        <w:rPr>
          <w:lang w:eastAsia="en-GB"/>
        </w:rPr>
        <w:t>.6. pieņemt valsts noteikto nodokļu un nodevu maksājumus, kuru iekasēšana ir uzdota pašvaldībai, kā arī novada domes noteikto nodevu maksājumus un maksājumus par pašvaldības sniegtajiem pakalpojumiem;</w:t>
      </w:r>
    </w:p>
    <w:p w14:paraId="687DC100" w14:textId="77777777" w:rsidR="008B5A90" w:rsidRPr="0050342A" w:rsidRDefault="008B5A90" w:rsidP="008B5A90">
      <w:pPr>
        <w:jc w:val="both"/>
        <w:rPr>
          <w:lang w:eastAsia="en-GB"/>
        </w:rPr>
      </w:pPr>
      <w:r>
        <w:rPr>
          <w:lang w:eastAsia="en-GB"/>
        </w:rPr>
        <w:t>8</w:t>
      </w:r>
      <w:r w:rsidRPr="0050342A">
        <w:rPr>
          <w:lang w:eastAsia="en-GB"/>
        </w:rPr>
        <w:t xml:space="preserve">.7. nodrošināt informācijas pieejamību par Domes un  pašvaldības institūciju pieņemtajiem lēmumiem un citu vispārpieejamu informāciju; </w:t>
      </w:r>
    </w:p>
    <w:p w14:paraId="3B62096C" w14:textId="77777777" w:rsidR="008B5A90" w:rsidRPr="0050342A" w:rsidRDefault="008B5A90" w:rsidP="008B5A90">
      <w:pPr>
        <w:jc w:val="both"/>
        <w:rPr>
          <w:lang w:eastAsia="en-GB"/>
        </w:rPr>
      </w:pPr>
      <w:r>
        <w:rPr>
          <w:bCs/>
          <w:lang w:eastAsia="en-GB"/>
        </w:rPr>
        <w:t>8</w:t>
      </w:r>
      <w:r w:rsidRPr="0050342A">
        <w:rPr>
          <w:bCs/>
          <w:lang w:eastAsia="en-GB"/>
        </w:rPr>
        <w:t xml:space="preserve">.8. </w:t>
      </w:r>
      <w:r w:rsidRPr="0050342A">
        <w:rPr>
          <w:lang w:eastAsia="en-GB"/>
        </w:rPr>
        <w:t xml:space="preserve">pārraudzīt Pārvaldes darbības teritorijā esošās zemes izmantošanu; </w:t>
      </w:r>
    </w:p>
    <w:p w14:paraId="3B1047B5" w14:textId="77777777" w:rsidR="008B5A90" w:rsidRPr="0050342A" w:rsidRDefault="008B5A90" w:rsidP="008B5A90">
      <w:pPr>
        <w:jc w:val="both"/>
        <w:rPr>
          <w:bCs/>
          <w:lang w:eastAsia="en-GB"/>
        </w:rPr>
      </w:pPr>
      <w:r>
        <w:rPr>
          <w:lang w:eastAsia="en-GB"/>
        </w:rPr>
        <w:t>8</w:t>
      </w:r>
      <w:r w:rsidRPr="0050342A">
        <w:rPr>
          <w:lang w:eastAsia="en-GB"/>
        </w:rPr>
        <w:t xml:space="preserve">.9. pārraudzīt Pārvaldes darbības teritorijā esošo nedzīvojamo telpu izmantošanu; </w:t>
      </w:r>
    </w:p>
    <w:p w14:paraId="7A9BAB90" w14:textId="77777777" w:rsidR="008B5A90" w:rsidRPr="0050342A" w:rsidRDefault="008B5A90" w:rsidP="008B5A90">
      <w:pPr>
        <w:jc w:val="both"/>
        <w:rPr>
          <w:bCs/>
          <w:lang w:eastAsia="en-GB"/>
        </w:rPr>
      </w:pPr>
      <w:r>
        <w:rPr>
          <w:lang w:eastAsia="en-GB"/>
        </w:rPr>
        <w:t>8</w:t>
      </w:r>
      <w:r w:rsidRPr="0050342A">
        <w:rPr>
          <w:lang w:eastAsia="en-GB"/>
        </w:rPr>
        <w:t xml:space="preserve">.10. saskaņā ar Domes vai pašvaldības institūciju lēmumiem organizēt Pārvaldes rīcībā esošo dzīvojamo telpu izīrēšanu; </w:t>
      </w:r>
    </w:p>
    <w:p w14:paraId="4111B816" w14:textId="77777777" w:rsidR="008B5A90" w:rsidRPr="0050342A" w:rsidRDefault="008B5A90" w:rsidP="008B5A90">
      <w:pPr>
        <w:jc w:val="both"/>
        <w:rPr>
          <w:bCs/>
          <w:lang w:eastAsia="en-GB"/>
        </w:rPr>
      </w:pPr>
      <w:r>
        <w:rPr>
          <w:lang w:eastAsia="en-GB"/>
        </w:rPr>
        <w:t>8</w:t>
      </w:r>
      <w:r w:rsidRPr="0050342A">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5FCFF8BC" w14:textId="77777777" w:rsidR="008B5A90" w:rsidRPr="0050342A" w:rsidRDefault="008B5A90" w:rsidP="008B5A90">
      <w:pPr>
        <w:jc w:val="both"/>
        <w:rPr>
          <w:bCs/>
          <w:lang w:eastAsia="en-GB"/>
        </w:rPr>
      </w:pPr>
      <w:r>
        <w:rPr>
          <w:lang w:eastAsia="en-GB"/>
        </w:rPr>
        <w:t>8</w:t>
      </w:r>
      <w:r w:rsidRPr="0050342A">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48862ED8" w14:textId="77777777" w:rsidR="008B5A90" w:rsidRPr="0050342A" w:rsidRDefault="008B5A90" w:rsidP="008B5A90">
      <w:pPr>
        <w:jc w:val="both"/>
        <w:rPr>
          <w:lang w:eastAsia="en-GB"/>
        </w:rPr>
      </w:pPr>
      <w:r>
        <w:rPr>
          <w:lang w:eastAsia="en-GB"/>
        </w:rPr>
        <w:t>8</w:t>
      </w:r>
      <w:r w:rsidRPr="0050342A">
        <w:rPr>
          <w:lang w:eastAsia="en-GB"/>
        </w:rPr>
        <w:t>.13. saskaņojot ar izpilddirektora vietnieku  teritoriālās pārvaldības jautājumos</w:t>
      </w:r>
      <w:r>
        <w:rPr>
          <w:lang w:eastAsia="en-GB"/>
        </w:rPr>
        <w:t xml:space="preserve">, </w:t>
      </w:r>
      <w:r w:rsidRPr="0050342A">
        <w:rPr>
          <w:lang w:eastAsia="en-GB"/>
        </w:rPr>
        <w:t xml:space="preserve">slēgt saimnieciskos līgumus un citus tiesiskus darījumus, ja minēto darījumu paredzamā līgumcena ir zemāka par Publisko iepirkumu likuma piemērošanas sliekšņiem; </w:t>
      </w:r>
    </w:p>
    <w:p w14:paraId="5EBFF98C" w14:textId="77777777" w:rsidR="008B5A90" w:rsidRPr="0050342A" w:rsidRDefault="008B5A90" w:rsidP="008B5A90">
      <w:pPr>
        <w:jc w:val="both"/>
        <w:rPr>
          <w:lang w:eastAsia="en-GB"/>
        </w:rPr>
      </w:pPr>
      <w:r>
        <w:rPr>
          <w:lang w:eastAsia="en-GB"/>
        </w:rPr>
        <w:t>8</w:t>
      </w:r>
      <w:r w:rsidRPr="0050342A">
        <w:rPr>
          <w:lang w:eastAsia="en-GB"/>
        </w:rPr>
        <w:t xml:space="preserve">.14.  sekot līdzi dzīvojamo māju, kurās ir pašvaldības valdījumā vai īpašumā esošie dzīvokļi, apsaimniekošanai, t.sk. saskaņā ar normatīvajiem aktiem sekot līdzi dzīvojamo māju pārvaldīšanai; </w:t>
      </w:r>
    </w:p>
    <w:p w14:paraId="05D54AFA" w14:textId="77777777" w:rsidR="008B5A90" w:rsidRPr="0050342A" w:rsidRDefault="008B5A90" w:rsidP="008B5A90">
      <w:pPr>
        <w:jc w:val="both"/>
        <w:rPr>
          <w:bCs/>
          <w:lang w:eastAsia="en-GB"/>
        </w:rPr>
      </w:pPr>
      <w:r>
        <w:rPr>
          <w:lang w:eastAsia="en-GB"/>
        </w:rPr>
        <w:t>8</w:t>
      </w:r>
      <w:r w:rsidRPr="0050342A">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2AA0780" w14:textId="77777777" w:rsidR="008B5A90" w:rsidRPr="0050342A" w:rsidRDefault="008B5A90" w:rsidP="008B5A90">
      <w:pPr>
        <w:jc w:val="both"/>
        <w:rPr>
          <w:bCs/>
          <w:lang w:eastAsia="en-GB"/>
        </w:rPr>
      </w:pPr>
      <w:r>
        <w:rPr>
          <w:bCs/>
          <w:lang w:eastAsia="en-GB"/>
        </w:rPr>
        <w:t>9</w:t>
      </w:r>
      <w:r w:rsidRPr="0050342A">
        <w:rPr>
          <w:bCs/>
          <w:lang w:eastAsia="en-GB"/>
        </w:rPr>
        <w:t>. Pārvaldei ir šādi uzdevumi:</w:t>
      </w:r>
    </w:p>
    <w:p w14:paraId="2FEE998F" w14:textId="77777777" w:rsidR="008B5A90" w:rsidRPr="0050342A" w:rsidRDefault="008B5A90" w:rsidP="008B5A90">
      <w:pPr>
        <w:jc w:val="both"/>
        <w:rPr>
          <w:bCs/>
          <w:lang w:eastAsia="en-GB"/>
        </w:rPr>
      </w:pPr>
      <w:r>
        <w:rPr>
          <w:lang w:eastAsia="en-GB"/>
        </w:rPr>
        <w:t>9</w:t>
      </w:r>
      <w:r w:rsidRPr="0050342A">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6F85D78A" w14:textId="77777777" w:rsidR="008B5A90" w:rsidRPr="0050342A" w:rsidRDefault="008B5A90" w:rsidP="008B5A90">
      <w:pPr>
        <w:jc w:val="both"/>
        <w:rPr>
          <w:bCs/>
          <w:lang w:eastAsia="en-GB"/>
        </w:rPr>
      </w:pPr>
      <w:r>
        <w:rPr>
          <w:lang w:eastAsia="en-GB"/>
        </w:rPr>
        <w:t>9</w:t>
      </w:r>
      <w:r w:rsidRPr="0050342A">
        <w:rPr>
          <w:lang w:eastAsia="en-GB"/>
        </w:rPr>
        <w:t xml:space="preserve">.2. koordinēt sadarbību starp pārvaldes darbības teritorijā esošajām pašvaldības institūcijām; </w:t>
      </w:r>
    </w:p>
    <w:p w14:paraId="7CAACC1B" w14:textId="77777777" w:rsidR="008B5A90" w:rsidRPr="0050342A" w:rsidRDefault="008B5A90" w:rsidP="008B5A90">
      <w:pPr>
        <w:jc w:val="both"/>
        <w:rPr>
          <w:bCs/>
          <w:lang w:eastAsia="en-GB"/>
        </w:rPr>
      </w:pPr>
      <w:r>
        <w:rPr>
          <w:lang w:eastAsia="en-GB"/>
        </w:rPr>
        <w:t>9</w:t>
      </w:r>
      <w:r w:rsidRPr="0050342A">
        <w:rPr>
          <w:lang w:eastAsia="en-GB"/>
        </w:rPr>
        <w:t xml:space="preserve">.3. nodrošināt iedzīvotāju pieņemšanu pie Pārvaldes amatpersonām/darbiniekiem, ja nepieciešams, palīdzēt noorganizēt tikšanos ar Domes deputātiem, pašvaldības institūciju amatpersonām/darbiniekiem; </w:t>
      </w:r>
    </w:p>
    <w:p w14:paraId="3F651521" w14:textId="77777777" w:rsidR="008B5A90" w:rsidRPr="0050342A" w:rsidRDefault="008B5A90" w:rsidP="008B5A90">
      <w:pPr>
        <w:jc w:val="both"/>
        <w:rPr>
          <w:bCs/>
          <w:lang w:eastAsia="en-GB"/>
        </w:rPr>
      </w:pPr>
      <w:r>
        <w:rPr>
          <w:lang w:eastAsia="en-GB"/>
        </w:rPr>
        <w:t>9</w:t>
      </w:r>
      <w:r w:rsidRPr="0050342A">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23E86D6E" w14:textId="77777777" w:rsidR="008B5A90" w:rsidRPr="0050342A" w:rsidRDefault="008B5A90" w:rsidP="008B5A90">
      <w:pPr>
        <w:jc w:val="both"/>
        <w:rPr>
          <w:bCs/>
          <w:lang w:eastAsia="en-GB"/>
        </w:rPr>
      </w:pPr>
      <w:r>
        <w:rPr>
          <w:lang w:eastAsia="en-GB"/>
        </w:rPr>
        <w:t>9</w:t>
      </w:r>
      <w:r w:rsidRPr="0050342A">
        <w:rPr>
          <w:lang w:eastAsia="en-GB"/>
        </w:rPr>
        <w:t xml:space="preserve">.5.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26BAD1A8" w14:textId="77777777" w:rsidR="008B5A90" w:rsidRPr="0050342A" w:rsidRDefault="008B5A90" w:rsidP="008B5A90">
      <w:pPr>
        <w:jc w:val="both"/>
        <w:rPr>
          <w:bCs/>
          <w:lang w:eastAsia="en-GB"/>
        </w:rPr>
      </w:pPr>
      <w:r>
        <w:rPr>
          <w:lang w:eastAsia="en-GB"/>
        </w:rPr>
        <w:t>9</w:t>
      </w:r>
      <w:r w:rsidRPr="0050342A">
        <w:rPr>
          <w:lang w:eastAsia="en-GB"/>
        </w:rPr>
        <w:t xml:space="preserve">.6. sadarboties ar pašvaldības policiju sabiedriskās kārtības nodrošināšanā un uzturēšanā; </w:t>
      </w:r>
    </w:p>
    <w:p w14:paraId="6809D273" w14:textId="77777777" w:rsidR="008B5A90" w:rsidRPr="0050342A" w:rsidRDefault="008B5A90" w:rsidP="008B5A90">
      <w:pPr>
        <w:jc w:val="both"/>
        <w:rPr>
          <w:bCs/>
          <w:lang w:eastAsia="en-GB"/>
        </w:rPr>
      </w:pPr>
      <w:r>
        <w:rPr>
          <w:lang w:eastAsia="en-GB"/>
        </w:rPr>
        <w:t>9</w:t>
      </w:r>
      <w:r w:rsidRPr="0050342A">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5BDB7D5D" w14:textId="77777777" w:rsidR="008B5A90" w:rsidRPr="0050342A" w:rsidRDefault="008B5A90" w:rsidP="008B5A90">
      <w:pPr>
        <w:jc w:val="both"/>
        <w:rPr>
          <w:bCs/>
          <w:lang w:eastAsia="en-GB"/>
        </w:rPr>
      </w:pPr>
    </w:p>
    <w:p w14:paraId="0E652EBB" w14:textId="77777777" w:rsidR="008B5A90" w:rsidRPr="0050342A" w:rsidRDefault="008B5A90" w:rsidP="008B5A90">
      <w:pPr>
        <w:jc w:val="both"/>
        <w:rPr>
          <w:lang w:eastAsia="en-GB"/>
        </w:rPr>
      </w:pPr>
      <w:r>
        <w:rPr>
          <w:lang w:eastAsia="en-GB"/>
        </w:rPr>
        <w:t>9</w:t>
      </w:r>
      <w:r w:rsidRPr="0050342A">
        <w:rPr>
          <w:lang w:eastAsia="en-GB"/>
        </w:rPr>
        <w:t xml:space="preserve">.8. sadarboties ar ārstniecības iestādēm, veselības centriem, ārstu privātpraksēm, lai nodrošinātu iedzīvotājiem veselības aprūpes pieejamību; </w:t>
      </w:r>
    </w:p>
    <w:p w14:paraId="5ABE7C85" w14:textId="77777777" w:rsidR="008B5A90" w:rsidRPr="0050342A" w:rsidRDefault="008B5A90" w:rsidP="008B5A90">
      <w:pPr>
        <w:jc w:val="both"/>
        <w:rPr>
          <w:bCs/>
          <w:lang w:eastAsia="en-GB"/>
        </w:rPr>
      </w:pPr>
      <w:r>
        <w:rPr>
          <w:lang w:eastAsia="en-GB"/>
        </w:rPr>
        <w:t>9</w:t>
      </w:r>
      <w:r w:rsidRPr="0050342A">
        <w:rPr>
          <w:lang w:eastAsia="en-GB"/>
        </w:rPr>
        <w:t xml:space="preserve">.9. informēt pašvaldības būvvaldi par pārkāpumiem būvniecībā, par vidi degradējošu, sagruvušu vai cilvēku drošību apdraudošu būvju esamību Pārvaldes darbības teritorijā; </w:t>
      </w:r>
    </w:p>
    <w:p w14:paraId="58BBEA2F" w14:textId="77777777" w:rsidR="008B5A90" w:rsidRPr="0050342A" w:rsidRDefault="008B5A90" w:rsidP="008B5A90">
      <w:pPr>
        <w:jc w:val="both"/>
        <w:rPr>
          <w:bCs/>
          <w:lang w:eastAsia="en-GB"/>
        </w:rPr>
      </w:pPr>
      <w:r>
        <w:rPr>
          <w:lang w:eastAsia="en-GB"/>
        </w:rPr>
        <w:t>9</w:t>
      </w:r>
      <w:r w:rsidRPr="0050342A">
        <w:rPr>
          <w:lang w:eastAsia="en-GB"/>
        </w:rPr>
        <w:t xml:space="preserve">.10. informēt Pašvaldības administrāciju un valsts pārvaldes iestādes par pārkāpumiem dabas resursu un vides aizsardzības jomā; </w:t>
      </w:r>
    </w:p>
    <w:p w14:paraId="3C13EE2F" w14:textId="77777777" w:rsidR="008B5A90" w:rsidRPr="0050342A" w:rsidRDefault="008B5A90" w:rsidP="008B5A90">
      <w:pPr>
        <w:jc w:val="both"/>
        <w:rPr>
          <w:bCs/>
          <w:lang w:eastAsia="en-GB"/>
        </w:rPr>
      </w:pPr>
      <w:r>
        <w:rPr>
          <w:lang w:eastAsia="en-GB"/>
        </w:rPr>
        <w:t>9</w:t>
      </w:r>
      <w:r w:rsidRPr="0050342A">
        <w:rPr>
          <w:lang w:eastAsia="en-GB"/>
        </w:rPr>
        <w:t xml:space="preserve">.11. piedalīties civilās aizsardzības pasākumu nodrošināšanā un katastrofu novēršanā; </w:t>
      </w:r>
    </w:p>
    <w:p w14:paraId="63A54422" w14:textId="77777777" w:rsidR="008B5A90" w:rsidRPr="0050342A" w:rsidRDefault="008B5A90" w:rsidP="008B5A90">
      <w:pPr>
        <w:jc w:val="both"/>
        <w:rPr>
          <w:bCs/>
          <w:lang w:eastAsia="en-GB"/>
        </w:rPr>
      </w:pPr>
      <w:r>
        <w:rPr>
          <w:lang w:eastAsia="en-GB"/>
        </w:rPr>
        <w:t>9</w:t>
      </w:r>
      <w:r w:rsidRPr="0050342A">
        <w:rPr>
          <w:lang w:eastAsia="en-GB"/>
        </w:rPr>
        <w:t xml:space="preserve">.12. reģistrēt ziņas par personu deklarēto dzīvesvietu un nodrošināt personas sniegto ziņu datorizētu apstrādi, aizsardzību, saglabāšanu, kā arī aktualizēšanu Iedzīvotāju reģistrā; </w:t>
      </w:r>
    </w:p>
    <w:p w14:paraId="5633BBFE" w14:textId="77777777" w:rsidR="008B5A90" w:rsidRPr="0050342A" w:rsidRDefault="008B5A90" w:rsidP="008B5A90">
      <w:pPr>
        <w:jc w:val="both"/>
        <w:rPr>
          <w:lang w:eastAsia="en-GB"/>
        </w:rPr>
      </w:pPr>
      <w:r>
        <w:rPr>
          <w:lang w:eastAsia="en-GB"/>
        </w:rPr>
        <w:t>9</w:t>
      </w:r>
      <w:r w:rsidRPr="0050342A">
        <w:rPr>
          <w:lang w:eastAsia="en-GB"/>
        </w:rPr>
        <w:t xml:space="preserve">.13. sadarboties ar Dobeles novada Izglītības pārvaldi izglītības un jaunatnes lietu risināšanā; </w:t>
      </w:r>
    </w:p>
    <w:p w14:paraId="19BFF1D7" w14:textId="77777777" w:rsidR="008B5A90" w:rsidRPr="0050342A" w:rsidRDefault="008B5A90" w:rsidP="008B5A90">
      <w:pPr>
        <w:jc w:val="both"/>
        <w:rPr>
          <w:lang w:eastAsia="en-GB"/>
        </w:rPr>
      </w:pPr>
      <w:r>
        <w:lastRenderedPageBreak/>
        <w:t>9</w:t>
      </w:r>
      <w:r w:rsidRPr="0050342A">
        <w:t>.14. sadarboties ar Dobeles novada Sociālo dienestu sociālo pakalpojumu un sociālās palīdzības sniegšanā; </w:t>
      </w:r>
    </w:p>
    <w:p w14:paraId="73AD9487" w14:textId="77777777" w:rsidR="008B5A90" w:rsidRPr="0050342A" w:rsidRDefault="008B5A90" w:rsidP="008B5A90">
      <w:pPr>
        <w:jc w:val="both"/>
        <w:rPr>
          <w:lang w:eastAsia="en-GB"/>
        </w:rPr>
      </w:pPr>
      <w:r>
        <w:t>9</w:t>
      </w:r>
      <w:r w:rsidRPr="0050342A">
        <w:t xml:space="preserve">.15. sadarboties ar Dobeles novada bāriņtiesu tās pakalpojumu pieejamības nodrošināšanā; </w:t>
      </w:r>
    </w:p>
    <w:p w14:paraId="6527ED8F" w14:textId="77777777" w:rsidR="008B5A90" w:rsidRPr="0050342A" w:rsidRDefault="008B5A90" w:rsidP="008B5A90">
      <w:pPr>
        <w:jc w:val="both"/>
        <w:rPr>
          <w:bCs/>
          <w:lang w:eastAsia="en-GB"/>
        </w:rPr>
      </w:pPr>
      <w:r>
        <w:rPr>
          <w:lang w:eastAsia="en-GB"/>
        </w:rPr>
        <w:t>9</w:t>
      </w:r>
      <w:r w:rsidRPr="0050342A">
        <w:rPr>
          <w:lang w:eastAsia="en-GB"/>
        </w:rPr>
        <w:t xml:space="preserve">.16. organizēt izglītojamo pārvadājumus Pārvaldes darbības teritorijā; </w:t>
      </w:r>
    </w:p>
    <w:p w14:paraId="47D18427" w14:textId="77777777" w:rsidR="008B5A90" w:rsidRPr="0050342A" w:rsidRDefault="008B5A90" w:rsidP="008B5A90">
      <w:pPr>
        <w:jc w:val="both"/>
        <w:rPr>
          <w:bCs/>
          <w:lang w:eastAsia="en-GB"/>
        </w:rPr>
      </w:pPr>
      <w:r>
        <w:rPr>
          <w:lang w:eastAsia="en-GB"/>
        </w:rPr>
        <w:t>9</w:t>
      </w:r>
      <w:r w:rsidRPr="0050342A">
        <w:rPr>
          <w:lang w:eastAsia="en-GB"/>
        </w:rPr>
        <w:t xml:space="preserve">.17. organizēt pašvaldības īpašumā vai valdījumā un publiskā lietošanā esošo mežu, smilšu un/vai grantskarjeru un ūdeņu apsaimniekošanu saskaņā ar Domes vai pašvaldības institūciju lēmumiem; </w:t>
      </w:r>
    </w:p>
    <w:p w14:paraId="4BC7BA03" w14:textId="77777777" w:rsidR="008B5A90" w:rsidRPr="0050342A" w:rsidRDefault="008B5A90" w:rsidP="008B5A90">
      <w:pPr>
        <w:jc w:val="both"/>
        <w:rPr>
          <w:bCs/>
          <w:lang w:eastAsia="en-GB"/>
        </w:rPr>
      </w:pPr>
      <w:r>
        <w:rPr>
          <w:lang w:eastAsia="en-GB"/>
        </w:rPr>
        <w:t>9</w:t>
      </w:r>
      <w:r w:rsidRPr="0050342A">
        <w:rPr>
          <w:lang w:eastAsia="en-GB"/>
        </w:rPr>
        <w:t xml:space="preserve">.18. sagatavot informāciju uz valsts pārvaldes un </w:t>
      </w:r>
      <w:proofErr w:type="spellStart"/>
      <w:r w:rsidRPr="0050342A">
        <w:rPr>
          <w:lang w:eastAsia="en-GB"/>
        </w:rPr>
        <w:t>tiesībsargājošo</w:t>
      </w:r>
      <w:proofErr w:type="spellEnd"/>
      <w:r w:rsidRPr="0050342A">
        <w:rPr>
          <w:lang w:eastAsia="en-GB"/>
        </w:rPr>
        <w:t xml:space="preserve"> iestāžu pieprasījumiem; </w:t>
      </w:r>
    </w:p>
    <w:p w14:paraId="4837E9DE" w14:textId="77777777" w:rsidR="008B5A90" w:rsidRPr="0050342A" w:rsidRDefault="008B5A90" w:rsidP="008B5A90">
      <w:pPr>
        <w:jc w:val="both"/>
        <w:rPr>
          <w:bCs/>
          <w:lang w:eastAsia="en-GB"/>
        </w:rPr>
      </w:pPr>
      <w:r>
        <w:rPr>
          <w:lang w:eastAsia="en-GB"/>
        </w:rPr>
        <w:t>9</w:t>
      </w:r>
      <w:r w:rsidRPr="0050342A">
        <w:rPr>
          <w:lang w:eastAsia="en-GB"/>
        </w:rPr>
        <w:t xml:space="preserve">.19. piedalīties teritorijas attīstības plānošanas dokumentu, nozaru attīstības programmu un stratēģiju, investīciju plānu u.tml. dokumentu izstrādē un pilnveidošanā par Pārvaldes darbības teritoriju; </w:t>
      </w:r>
    </w:p>
    <w:p w14:paraId="2413CF41" w14:textId="77777777" w:rsidR="008B5A90" w:rsidRPr="0050342A" w:rsidRDefault="008B5A90" w:rsidP="008B5A90">
      <w:pPr>
        <w:jc w:val="both"/>
        <w:rPr>
          <w:bCs/>
          <w:lang w:eastAsia="en-GB"/>
        </w:rPr>
      </w:pPr>
      <w:r>
        <w:rPr>
          <w:lang w:eastAsia="en-GB"/>
        </w:rPr>
        <w:t>9</w:t>
      </w:r>
      <w:r w:rsidRPr="0050342A">
        <w:rPr>
          <w:lang w:eastAsia="en-GB"/>
        </w:rPr>
        <w:t xml:space="preserve">.20. sadarboties ar pašvaldību vides situācijas analīzei un priekšlikumu izstrādē par tās uzlabošanu; </w:t>
      </w:r>
    </w:p>
    <w:p w14:paraId="2702AFC8" w14:textId="77777777" w:rsidR="008B5A90" w:rsidRPr="0050342A" w:rsidRDefault="008B5A90" w:rsidP="008B5A90">
      <w:pPr>
        <w:jc w:val="both"/>
        <w:rPr>
          <w:lang w:eastAsia="en-GB"/>
        </w:rPr>
      </w:pPr>
      <w:r>
        <w:rPr>
          <w:lang w:eastAsia="en-GB"/>
        </w:rPr>
        <w:t>9.</w:t>
      </w:r>
      <w:r w:rsidRPr="0050342A">
        <w:rPr>
          <w:lang w:eastAsia="en-GB"/>
        </w:rPr>
        <w:t xml:space="preserve">21. rīkoties ar Domes piešķirtajiem finanšu līdzekļiem atbilstoši budžeta tāmē apstiprinātajam finansējumam; </w:t>
      </w:r>
    </w:p>
    <w:p w14:paraId="2D1E43DB" w14:textId="77777777" w:rsidR="008B5A90" w:rsidRPr="0050342A" w:rsidRDefault="008B5A90" w:rsidP="008B5A90">
      <w:pPr>
        <w:jc w:val="both"/>
        <w:rPr>
          <w:lang w:eastAsia="en-GB"/>
        </w:rPr>
      </w:pPr>
      <w:r>
        <w:rPr>
          <w:lang w:eastAsia="en-GB"/>
        </w:rPr>
        <w:t>9</w:t>
      </w:r>
      <w:r w:rsidRPr="0050342A">
        <w:rPr>
          <w:lang w:eastAsia="en-GB"/>
        </w:rPr>
        <w:t>.22. piedalīties ikgadējā pašvaldības publiskā pārskata sagatavošanā, sniedzot pārskata sagatavošanai nepieciešamās ziņas;</w:t>
      </w:r>
    </w:p>
    <w:p w14:paraId="7D1DE4DF" w14:textId="77777777" w:rsidR="008B5A90" w:rsidRPr="0050342A" w:rsidRDefault="008B5A90" w:rsidP="008B5A90">
      <w:pPr>
        <w:jc w:val="both"/>
        <w:rPr>
          <w:lang w:eastAsia="en-GB"/>
        </w:rPr>
      </w:pPr>
      <w:r>
        <w:rPr>
          <w:lang w:eastAsia="en-GB"/>
        </w:rPr>
        <w:t>9</w:t>
      </w:r>
      <w:r w:rsidRPr="0050342A">
        <w:rPr>
          <w:lang w:eastAsia="en-GB"/>
        </w:rPr>
        <w:t>.23. pārraudzīt uzņēmējdarbības attīstības procesus Pārvaldes darbības teritorijā;</w:t>
      </w:r>
    </w:p>
    <w:p w14:paraId="7EE247AD" w14:textId="77777777" w:rsidR="008B5A90" w:rsidRPr="0050342A" w:rsidRDefault="008B5A90" w:rsidP="008B5A90">
      <w:pPr>
        <w:jc w:val="both"/>
        <w:rPr>
          <w:lang w:eastAsia="en-GB"/>
        </w:rPr>
      </w:pPr>
      <w:r>
        <w:rPr>
          <w:lang w:eastAsia="en-GB"/>
        </w:rPr>
        <w:t>9</w:t>
      </w:r>
      <w:r w:rsidRPr="0050342A">
        <w:rPr>
          <w:lang w:eastAsia="en-GB"/>
        </w:rPr>
        <w:t>.24.līdzdarboties tūrisma mārketinga pasākumu organizēšanā Pārvaldes darbības teritorijā;</w:t>
      </w:r>
    </w:p>
    <w:p w14:paraId="49E4C40A" w14:textId="77777777" w:rsidR="008B5A90" w:rsidRPr="0050342A" w:rsidRDefault="008B5A90" w:rsidP="008B5A90">
      <w:pPr>
        <w:jc w:val="both"/>
        <w:rPr>
          <w:lang w:eastAsia="en-GB"/>
        </w:rPr>
      </w:pPr>
      <w:r>
        <w:rPr>
          <w:lang w:eastAsia="en-GB"/>
        </w:rPr>
        <w:t>9</w:t>
      </w:r>
      <w:r w:rsidRPr="0050342A">
        <w:rPr>
          <w:lang w:eastAsia="en-GB"/>
        </w:rPr>
        <w:t>.25. izsniegt tirdzniecības atļaujas;</w:t>
      </w:r>
    </w:p>
    <w:p w14:paraId="684187C6" w14:textId="77777777" w:rsidR="008B5A90" w:rsidRPr="0050342A" w:rsidRDefault="008B5A90" w:rsidP="008B5A90">
      <w:pPr>
        <w:jc w:val="both"/>
        <w:rPr>
          <w:bCs/>
          <w:lang w:eastAsia="en-GB"/>
        </w:rPr>
      </w:pPr>
      <w:r>
        <w:rPr>
          <w:lang w:eastAsia="en-GB"/>
        </w:rPr>
        <w:t>9</w:t>
      </w:r>
      <w:r w:rsidRPr="0050342A">
        <w:rPr>
          <w:lang w:eastAsia="en-GB"/>
        </w:rPr>
        <w:t xml:space="preserve">.26. atbilstoši Arhīvu likuma prasībām uzkrāt un saglabāt Pārvaldes dokumentus līdz to nodošanai glabāšanā pašvaldības arhīvā; </w:t>
      </w:r>
    </w:p>
    <w:p w14:paraId="3502B675" w14:textId="77777777" w:rsidR="008B5A90" w:rsidRPr="0050342A" w:rsidRDefault="008B5A90" w:rsidP="008B5A90">
      <w:pPr>
        <w:jc w:val="both"/>
        <w:rPr>
          <w:bCs/>
          <w:lang w:eastAsia="en-GB"/>
        </w:rPr>
      </w:pPr>
      <w:r>
        <w:rPr>
          <w:lang w:eastAsia="en-GB"/>
        </w:rPr>
        <w:t>9</w:t>
      </w:r>
      <w:r w:rsidRPr="0050342A">
        <w:rPr>
          <w:lang w:eastAsia="en-GB"/>
        </w:rPr>
        <w:t xml:space="preserve">.27. sagatavot un iesniegt Domes komisijām un Domes komitejām lēmumu projektus vai ierosinājumus lēmuma projekta sagatavošanai un nepieciešamo informāciju, atzinumus, dokumentus u.tml. par: </w:t>
      </w:r>
    </w:p>
    <w:p w14:paraId="441E8630" w14:textId="77777777" w:rsidR="008B5A90" w:rsidRPr="0050342A" w:rsidRDefault="008B5A90" w:rsidP="008B5A90">
      <w:pPr>
        <w:jc w:val="both"/>
        <w:rPr>
          <w:lang w:eastAsia="en-GB"/>
        </w:rPr>
      </w:pPr>
      <w:r>
        <w:rPr>
          <w:lang w:eastAsia="en-GB"/>
        </w:rPr>
        <w:t>9</w:t>
      </w:r>
      <w:r w:rsidRPr="0050342A">
        <w:rPr>
          <w:lang w:eastAsia="en-GB"/>
        </w:rPr>
        <w:t xml:space="preserve">.27.1. novada pašvaldības nekustamā īpašuma atsavināšanu, iznomāšanu vai apgrūtināšanu ar lietu tiesībām; </w:t>
      </w:r>
    </w:p>
    <w:p w14:paraId="620EB78D" w14:textId="77777777" w:rsidR="008B5A90" w:rsidRPr="0050342A" w:rsidRDefault="008B5A90" w:rsidP="008B5A90">
      <w:pPr>
        <w:jc w:val="both"/>
        <w:rPr>
          <w:lang w:eastAsia="en-GB"/>
        </w:rPr>
      </w:pPr>
      <w:r>
        <w:rPr>
          <w:lang w:eastAsia="en-GB"/>
        </w:rPr>
        <w:t>9</w:t>
      </w:r>
      <w:r w:rsidRPr="0050342A">
        <w:rPr>
          <w:lang w:eastAsia="en-GB"/>
        </w:rPr>
        <w:t xml:space="preserve">.27.2. novada pašvaldības dzīvojamo telpu izīrēšanu; </w:t>
      </w:r>
    </w:p>
    <w:p w14:paraId="69A48D70" w14:textId="77777777" w:rsidR="008B5A90" w:rsidRPr="0050342A" w:rsidRDefault="008B5A90" w:rsidP="008B5A90">
      <w:pPr>
        <w:jc w:val="both"/>
        <w:rPr>
          <w:bCs/>
          <w:lang w:eastAsia="en-GB"/>
        </w:rPr>
      </w:pPr>
      <w:r>
        <w:rPr>
          <w:lang w:eastAsia="en-GB"/>
        </w:rPr>
        <w:t>9</w:t>
      </w:r>
      <w:r w:rsidRPr="0050342A">
        <w:rPr>
          <w:lang w:eastAsia="en-GB"/>
        </w:rPr>
        <w:t xml:space="preserve">.27.3. novada pašvaldības nedzīvojamo telpu iznomāšanu; </w:t>
      </w:r>
    </w:p>
    <w:p w14:paraId="68D2ED22" w14:textId="77777777" w:rsidR="008B5A90" w:rsidRPr="0050342A" w:rsidRDefault="008B5A90" w:rsidP="008B5A90">
      <w:pPr>
        <w:jc w:val="both"/>
        <w:rPr>
          <w:bCs/>
          <w:lang w:eastAsia="en-GB"/>
        </w:rPr>
      </w:pPr>
      <w:r>
        <w:rPr>
          <w:lang w:eastAsia="en-GB"/>
        </w:rPr>
        <w:t>9</w:t>
      </w:r>
      <w:r w:rsidRPr="0050342A">
        <w:rPr>
          <w:lang w:eastAsia="en-GB"/>
        </w:rPr>
        <w:t xml:space="preserve">.27.4. nekustamā īpašuma nosaukuma un adreses piešķiršanu un/vai maiņu; </w:t>
      </w:r>
    </w:p>
    <w:p w14:paraId="7EE01D52" w14:textId="77777777" w:rsidR="008B5A90" w:rsidRPr="0050342A" w:rsidRDefault="008B5A90" w:rsidP="008B5A90">
      <w:pPr>
        <w:jc w:val="both"/>
        <w:rPr>
          <w:lang w:eastAsia="en-GB"/>
        </w:rPr>
      </w:pPr>
      <w:r>
        <w:rPr>
          <w:lang w:eastAsia="en-GB"/>
        </w:rPr>
        <w:t>9</w:t>
      </w:r>
      <w:r w:rsidRPr="0050342A">
        <w:rPr>
          <w:lang w:eastAsia="en-GB"/>
        </w:rPr>
        <w:t xml:space="preserve">.27.5. nekustamā īpašuma lietošanas mērķu noteikšanu un / vai maiņu; </w:t>
      </w:r>
    </w:p>
    <w:p w14:paraId="76D1C92C" w14:textId="77777777" w:rsidR="008B5A90" w:rsidRPr="0050342A" w:rsidRDefault="008B5A90" w:rsidP="008B5A90">
      <w:pPr>
        <w:jc w:val="both"/>
        <w:rPr>
          <w:bCs/>
          <w:lang w:eastAsia="en-GB"/>
        </w:rPr>
      </w:pPr>
      <w:r>
        <w:rPr>
          <w:lang w:eastAsia="en-GB"/>
        </w:rPr>
        <w:t>9</w:t>
      </w:r>
      <w:r w:rsidRPr="0050342A">
        <w:rPr>
          <w:lang w:eastAsia="en-GB"/>
        </w:rPr>
        <w:t xml:space="preserve">.27.6. ēkas, būves uzturēšanai nepieciešamās platības noteikšanu; </w:t>
      </w:r>
    </w:p>
    <w:p w14:paraId="691F9CE3" w14:textId="77777777" w:rsidR="008B5A90" w:rsidRPr="0050342A" w:rsidRDefault="008B5A90" w:rsidP="008B5A90">
      <w:pPr>
        <w:jc w:val="both"/>
        <w:rPr>
          <w:bCs/>
          <w:lang w:eastAsia="en-GB"/>
        </w:rPr>
      </w:pPr>
      <w:r>
        <w:rPr>
          <w:lang w:eastAsia="en-GB"/>
        </w:rPr>
        <w:t>9</w:t>
      </w:r>
      <w:r w:rsidRPr="0050342A">
        <w:rPr>
          <w:lang w:eastAsia="en-GB"/>
        </w:rPr>
        <w:t xml:space="preserve">.27.7. zemes platību precizēšanu; </w:t>
      </w:r>
    </w:p>
    <w:p w14:paraId="7CD28CB3" w14:textId="77777777" w:rsidR="008B5A90" w:rsidRPr="0050342A" w:rsidRDefault="008B5A90" w:rsidP="008B5A90">
      <w:pPr>
        <w:jc w:val="both"/>
        <w:rPr>
          <w:bCs/>
          <w:lang w:eastAsia="en-GB"/>
        </w:rPr>
      </w:pPr>
      <w:r>
        <w:rPr>
          <w:lang w:eastAsia="en-GB"/>
        </w:rPr>
        <w:t>9</w:t>
      </w:r>
      <w:r w:rsidRPr="0050342A">
        <w:rPr>
          <w:lang w:eastAsia="en-GB"/>
        </w:rPr>
        <w:t xml:space="preserve">.27.8. detālplānojumiem un zemes ierīcības projektu izstrādi; </w:t>
      </w:r>
    </w:p>
    <w:p w14:paraId="346C9FDF" w14:textId="77777777" w:rsidR="008B5A90" w:rsidRPr="0050342A" w:rsidRDefault="008B5A90" w:rsidP="008B5A90">
      <w:pPr>
        <w:jc w:val="both"/>
        <w:rPr>
          <w:lang w:eastAsia="en-GB"/>
        </w:rPr>
      </w:pPr>
      <w:r>
        <w:rPr>
          <w:lang w:eastAsia="en-GB"/>
        </w:rPr>
        <w:t>9</w:t>
      </w:r>
      <w:r w:rsidRPr="0050342A">
        <w:rPr>
          <w:lang w:eastAsia="en-GB"/>
        </w:rPr>
        <w:t xml:space="preserve">.27.9. Pārvaldes rīcībā esošās kustamās mantas atsavināšanu; </w:t>
      </w:r>
    </w:p>
    <w:p w14:paraId="463DF6C4" w14:textId="77777777" w:rsidR="008B5A90" w:rsidRPr="0050342A" w:rsidRDefault="008B5A90" w:rsidP="008B5A90">
      <w:pPr>
        <w:jc w:val="both"/>
        <w:rPr>
          <w:bCs/>
          <w:lang w:eastAsia="en-GB"/>
        </w:rPr>
      </w:pPr>
      <w:r>
        <w:rPr>
          <w:lang w:eastAsia="en-GB"/>
        </w:rPr>
        <w:t>9</w:t>
      </w:r>
      <w:r w:rsidRPr="0050342A">
        <w:rPr>
          <w:lang w:eastAsia="en-GB"/>
        </w:rPr>
        <w:t xml:space="preserve">.27.10. citiem jautājumiem, kuru izlemšana atbilstoši pašvaldības iekšējiem normatīviem vai ārējiem normatīviem aktiem ir tikai Domes kompetencē. </w:t>
      </w:r>
    </w:p>
    <w:p w14:paraId="5230A55A" w14:textId="77777777" w:rsidR="008B5A90" w:rsidRPr="0050342A" w:rsidRDefault="008B5A90" w:rsidP="008B5A90">
      <w:pPr>
        <w:jc w:val="both"/>
        <w:rPr>
          <w:bCs/>
          <w:lang w:eastAsia="en-GB"/>
        </w:rPr>
      </w:pPr>
    </w:p>
    <w:p w14:paraId="2F4459F8" w14:textId="77777777" w:rsidR="008B5A90" w:rsidRPr="0050342A" w:rsidRDefault="008B5A90" w:rsidP="002267EB">
      <w:pPr>
        <w:numPr>
          <w:ilvl w:val="0"/>
          <w:numId w:val="40"/>
        </w:numPr>
        <w:ind w:left="0"/>
        <w:contextualSpacing/>
        <w:jc w:val="center"/>
        <w:rPr>
          <w:b/>
          <w:bCs/>
          <w:color w:val="000000"/>
          <w:lang w:eastAsia="en-GB"/>
        </w:rPr>
      </w:pPr>
      <w:r w:rsidRPr="0050342A">
        <w:rPr>
          <w:b/>
          <w:bCs/>
          <w:color w:val="000000"/>
          <w:lang w:eastAsia="en-GB"/>
        </w:rPr>
        <w:t>Pārvaldes struktūra un darba organizācija</w:t>
      </w:r>
    </w:p>
    <w:p w14:paraId="6C3C44A0" w14:textId="77777777" w:rsidR="008B5A90" w:rsidRPr="0050342A" w:rsidRDefault="008B5A90" w:rsidP="008B5A90">
      <w:pPr>
        <w:contextualSpacing/>
        <w:jc w:val="both"/>
        <w:rPr>
          <w:lang w:eastAsia="en-GB"/>
        </w:rPr>
      </w:pPr>
      <w:r w:rsidRPr="0050342A">
        <w:rPr>
          <w:lang w:eastAsia="en-GB"/>
        </w:rPr>
        <w:t>1</w:t>
      </w:r>
      <w:r>
        <w:rPr>
          <w:lang w:eastAsia="en-GB"/>
        </w:rPr>
        <w:t>0</w:t>
      </w:r>
      <w:r w:rsidRPr="0050342A">
        <w:rPr>
          <w:lang w:eastAsia="en-GB"/>
        </w:rPr>
        <w:t xml:space="preserve">. Pārvalde darbojas saskaņā ar nolikumu, kuru apstiprina dome.  </w:t>
      </w:r>
    </w:p>
    <w:p w14:paraId="5F219D8B" w14:textId="77777777" w:rsidR="008B5A90" w:rsidRPr="0050342A" w:rsidRDefault="008B5A90" w:rsidP="008B5A90">
      <w:pPr>
        <w:contextualSpacing/>
        <w:jc w:val="both"/>
        <w:rPr>
          <w:lang w:eastAsia="en-GB"/>
        </w:rPr>
      </w:pPr>
      <w:r w:rsidRPr="0050342A">
        <w:rPr>
          <w:lang w:eastAsia="en-GB"/>
        </w:rPr>
        <w:t>1</w:t>
      </w:r>
      <w:r>
        <w:rPr>
          <w:lang w:eastAsia="en-GB"/>
        </w:rPr>
        <w:t>1</w:t>
      </w:r>
      <w:r w:rsidRPr="0050342A">
        <w:rPr>
          <w:lang w:eastAsia="en-GB"/>
        </w:rPr>
        <w:t>. Pārvaldes darbu vada Pārvaldes vadītājs, kuru pieņem darbā un atbrīvo no darba pašvaldības izpilddirektors atbilstoši Dobeles novada domes pieņemtajam lēmumam.</w:t>
      </w:r>
    </w:p>
    <w:p w14:paraId="27A5BB3C" w14:textId="77777777" w:rsidR="008B5A90" w:rsidRPr="0050342A" w:rsidRDefault="008B5A90" w:rsidP="008B5A90">
      <w:pPr>
        <w:suppressAutoHyphens/>
        <w:jc w:val="both"/>
        <w:rPr>
          <w:lang w:eastAsia="en-GB"/>
        </w:rPr>
      </w:pPr>
      <w:r w:rsidRPr="0050342A">
        <w:rPr>
          <w:lang w:eastAsia="en-GB"/>
        </w:rPr>
        <w:t>1</w:t>
      </w:r>
      <w:r>
        <w:rPr>
          <w:lang w:eastAsia="en-GB"/>
        </w:rPr>
        <w:t>2</w:t>
      </w:r>
      <w:r w:rsidRPr="0050342A">
        <w:rPr>
          <w:lang w:eastAsia="en-GB"/>
        </w:rPr>
        <w:t xml:space="preserve">. Pārvaldes vadītāja tiesības, pienākumus un atbildību nosaka normatīvie akti, Dobeles novada domes pieņemtie lēmumi, izdotie ārējie un iekšējie normatīvie akti, tai skaitā šis nolikums, </w:t>
      </w:r>
      <w:r w:rsidRPr="0050342A">
        <w:rPr>
          <w:bCs/>
          <w:lang w:eastAsia="en-GB"/>
        </w:rPr>
        <w:t>pašvaldības izpilddirektora pieņemtie lēmumi un izdotie rīkojumi</w:t>
      </w:r>
      <w:r w:rsidRPr="0050342A">
        <w:rPr>
          <w:lang w:eastAsia="en-GB"/>
        </w:rPr>
        <w:t>, noslēgtais darba līgums un amata apraksts.</w:t>
      </w:r>
    </w:p>
    <w:p w14:paraId="1C0CA931" w14:textId="77777777" w:rsidR="008B5A90" w:rsidRPr="0050342A" w:rsidRDefault="008B5A90" w:rsidP="008B5A90">
      <w:pPr>
        <w:contextualSpacing/>
        <w:jc w:val="both"/>
        <w:rPr>
          <w:color w:val="000000"/>
          <w:lang w:eastAsia="en-GB"/>
        </w:rPr>
      </w:pPr>
      <w:r w:rsidRPr="0050342A">
        <w:rPr>
          <w:lang w:eastAsia="en-GB"/>
        </w:rPr>
        <w:t>1</w:t>
      </w:r>
      <w:r>
        <w:rPr>
          <w:lang w:eastAsia="en-GB"/>
        </w:rPr>
        <w:t>3</w:t>
      </w:r>
      <w:r w:rsidRPr="0050342A">
        <w:rPr>
          <w:lang w:eastAsia="en-GB"/>
        </w:rPr>
        <w:t xml:space="preserve">. </w:t>
      </w:r>
      <w:r w:rsidRPr="0050342A">
        <w:rPr>
          <w:rFonts w:eastAsia="TimesNewRomanPSMT"/>
          <w:lang w:eastAsia="en-GB"/>
        </w:rPr>
        <w:t>Pārvaldes darbinieku darba pienākumus, tiesības un atbildību nosaka amata apraksti, kurus apstiprina pārvaldes vadītājs.</w:t>
      </w:r>
    </w:p>
    <w:p w14:paraId="2CC37FB7" w14:textId="77777777" w:rsidR="008B5A90" w:rsidRPr="0050342A" w:rsidRDefault="008B5A90" w:rsidP="008B5A90">
      <w:pPr>
        <w:contextualSpacing/>
        <w:jc w:val="both"/>
        <w:rPr>
          <w:lang w:eastAsia="en-GB"/>
        </w:rPr>
      </w:pPr>
      <w:r w:rsidRPr="0050342A">
        <w:rPr>
          <w:lang w:eastAsia="en-GB"/>
        </w:rPr>
        <w:t>1</w:t>
      </w:r>
      <w:r>
        <w:rPr>
          <w:lang w:eastAsia="en-GB"/>
        </w:rPr>
        <w:t>4</w:t>
      </w:r>
      <w:r w:rsidRPr="0050342A">
        <w:rPr>
          <w:lang w:eastAsia="en-GB"/>
        </w:rPr>
        <w:t>. Pārvaldes vadītājs:</w:t>
      </w:r>
    </w:p>
    <w:p w14:paraId="63074AD2" w14:textId="77777777" w:rsidR="008B5A90" w:rsidRPr="0050342A" w:rsidRDefault="008B5A90" w:rsidP="008B5A90">
      <w:pPr>
        <w:tabs>
          <w:tab w:val="left" w:pos="851"/>
        </w:tabs>
        <w:contextualSpacing/>
        <w:jc w:val="both"/>
        <w:rPr>
          <w:lang w:eastAsia="en-GB"/>
        </w:rPr>
      </w:pPr>
      <w:r w:rsidRPr="0050342A">
        <w:rPr>
          <w:lang w:eastAsia="en-GB"/>
        </w:rPr>
        <w:t>1</w:t>
      </w:r>
      <w:r>
        <w:rPr>
          <w:lang w:eastAsia="en-GB"/>
        </w:rPr>
        <w:t>4</w:t>
      </w:r>
      <w:r w:rsidRPr="0050342A">
        <w:rPr>
          <w:lang w:eastAsia="en-GB"/>
        </w:rPr>
        <w:t xml:space="preserve">.1. plāno, organizē, koordinē un kontrolē Pārvaldes darbu, funkciju un uzdevumu izpildi, nodrošina tās darbības nepārtrauktību un tiesiskumu; </w:t>
      </w:r>
    </w:p>
    <w:p w14:paraId="29CE5519" w14:textId="77777777" w:rsidR="008B5A90" w:rsidRPr="0050342A" w:rsidRDefault="008B5A90" w:rsidP="008B5A90">
      <w:pPr>
        <w:tabs>
          <w:tab w:val="left" w:pos="851"/>
        </w:tabs>
        <w:contextualSpacing/>
        <w:jc w:val="both"/>
        <w:rPr>
          <w:lang w:eastAsia="en-GB"/>
        </w:rPr>
      </w:pPr>
      <w:r w:rsidRPr="0050342A">
        <w:rPr>
          <w:iCs/>
          <w:lang w:eastAsia="en-GB"/>
        </w:rPr>
        <w:t>1</w:t>
      </w:r>
      <w:r>
        <w:rPr>
          <w:iCs/>
          <w:lang w:eastAsia="en-GB"/>
        </w:rPr>
        <w:t>4</w:t>
      </w:r>
      <w:r w:rsidRPr="0050342A">
        <w:rPr>
          <w:iCs/>
          <w:lang w:eastAsia="en-GB"/>
        </w:rPr>
        <w:t>.2. sniedz priekšlikumus par Pārvaldes darbinieku pieņemšanu darbā vai atbrīvošanu no darba</w:t>
      </w:r>
      <w:r w:rsidRPr="0050342A">
        <w:rPr>
          <w:lang w:eastAsia="en-GB"/>
        </w:rPr>
        <w:t xml:space="preserve">, veic pārvaldes darbinieku  amata pienākumu un uzdevumu sadali, nodrošina </w:t>
      </w:r>
      <w:r w:rsidRPr="0050342A">
        <w:rPr>
          <w:rFonts w:eastAsia="TimesNewRomanPSMT"/>
          <w:lang w:eastAsia="en-GB"/>
        </w:rPr>
        <w:t>darbinieku profesionālās kvalifikācijas paaugstināšanu,</w:t>
      </w:r>
      <w:r w:rsidRPr="0050342A">
        <w:rPr>
          <w:lang w:eastAsia="en-GB"/>
        </w:rPr>
        <w:t xml:space="preserve"> noteiktā budžeta ietvaros nosaka darbinieku darba samaksu;</w:t>
      </w:r>
    </w:p>
    <w:p w14:paraId="6BA36EC1" w14:textId="77777777" w:rsidR="008B5A90" w:rsidRPr="0050342A" w:rsidRDefault="008B5A90" w:rsidP="008B5A90">
      <w:pPr>
        <w:tabs>
          <w:tab w:val="left" w:pos="851"/>
        </w:tabs>
        <w:suppressAutoHyphens/>
        <w:jc w:val="both"/>
        <w:rPr>
          <w:lang w:eastAsia="en-GB"/>
        </w:rPr>
      </w:pPr>
      <w:r w:rsidRPr="0050342A">
        <w:rPr>
          <w:lang w:eastAsia="en-GB"/>
        </w:rPr>
        <w:lastRenderedPageBreak/>
        <w:t>1</w:t>
      </w:r>
      <w:r>
        <w:rPr>
          <w:lang w:eastAsia="en-GB"/>
        </w:rPr>
        <w:t>4</w:t>
      </w:r>
      <w:r w:rsidRPr="0050342A">
        <w:rPr>
          <w:lang w:eastAsia="en-GB"/>
        </w:rPr>
        <w:t xml:space="preserve">.3. atbilstoši savai kompetencei rīkojas ar Pārvaldes rīcībā nodoto pašvaldības mantu un naudas līdzekļiem, veic saimnieciskos darījumus atbilstoši pašvaldības noteiktajai kārtībai; </w:t>
      </w:r>
    </w:p>
    <w:p w14:paraId="77DCD7AC" w14:textId="77777777" w:rsidR="008B5A90" w:rsidRPr="0050342A" w:rsidRDefault="008B5A90" w:rsidP="008B5A90">
      <w:pPr>
        <w:tabs>
          <w:tab w:val="left" w:pos="851"/>
        </w:tabs>
        <w:autoSpaceDE w:val="0"/>
        <w:contextualSpacing/>
        <w:jc w:val="both"/>
        <w:rPr>
          <w:color w:val="000000"/>
          <w:lang w:eastAsia="en-GB"/>
        </w:rPr>
      </w:pPr>
      <w:r w:rsidRPr="0050342A">
        <w:rPr>
          <w:lang w:eastAsia="en-GB"/>
        </w:rPr>
        <w:t>1</w:t>
      </w:r>
      <w:r>
        <w:rPr>
          <w:lang w:eastAsia="en-GB"/>
        </w:rPr>
        <w:t>4</w:t>
      </w:r>
      <w:r w:rsidRPr="0050342A">
        <w:rPr>
          <w:lang w:eastAsia="en-GB"/>
        </w:rPr>
        <w:t xml:space="preserve">.4. nodrošina Pārvaldes materiālo vērtību saglabāšanu; </w:t>
      </w:r>
    </w:p>
    <w:p w14:paraId="6E4AE189" w14:textId="77777777" w:rsidR="008B5A90" w:rsidRPr="0050342A" w:rsidRDefault="008B5A90" w:rsidP="008B5A90">
      <w:pPr>
        <w:tabs>
          <w:tab w:val="left" w:pos="851"/>
        </w:tabs>
        <w:autoSpaceDE w:val="0"/>
        <w:contextualSpacing/>
        <w:jc w:val="both"/>
        <w:rPr>
          <w:b/>
          <w:bCs/>
          <w:color w:val="000000"/>
          <w:lang w:eastAsia="en-GB"/>
        </w:rPr>
      </w:pPr>
      <w:r w:rsidRPr="0050342A">
        <w:rPr>
          <w:lang w:eastAsia="en-GB"/>
        </w:rPr>
        <w:t>1</w:t>
      </w:r>
      <w:r>
        <w:rPr>
          <w:lang w:eastAsia="en-GB"/>
        </w:rPr>
        <w:t>4</w:t>
      </w:r>
      <w:r w:rsidRPr="0050342A">
        <w:rPr>
          <w:lang w:eastAsia="en-GB"/>
        </w:rPr>
        <w:t xml:space="preserve">.5. pārstāv Pārvaldi pašvaldības, valsts un privātpersonu dibinātajās  </w:t>
      </w:r>
      <w:r w:rsidRPr="0050342A">
        <w:rPr>
          <w:lang w:eastAsia="en-GB"/>
        </w:rPr>
        <w:br/>
        <w:t>institūcijās;</w:t>
      </w:r>
    </w:p>
    <w:p w14:paraId="49BB2EF1" w14:textId="77777777" w:rsidR="008B5A90" w:rsidRPr="0050342A" w:rsidRDefault="008B5A90" w:rsidP="008B5A90">
      <w:pPr>
        <w:tabs>
          <w:tab w:val="left" w:pos="851"/>
        </w:tabs>
        <w:autoSpaceDE w:val="0"/>
        <w:contextualSpacing/>
        <w:jc w:val="both"/>
        <w:rPr>
          <w:lang w:eastAsia="en-GB"/>
        </w:rPr>
      </w:pPr>
      <w:r w:rsidRPr="0050342A">
        <w:rPr>
          <w:lang w:eastAsia="en-GB"/>
        </w:rPr>
        <w:t>1</w:t>
      </w:r>
      <w:r>
        <w:rPr>
          <w:lang w:eastAsia="en-GB"/>
        </w:rPr>
        <w:t>4</w:t>
      </w:r>
      <w:r w:rsidRPr="0050342A">
        <w:rPr>
          <w:lang w:eastAsia="en-GB"/>
        </w:rPr>
        <w:t>.6. izdod pārvaldes rīkojumus un iekšējos normatīvos aktus.</w:t>
      </w:r>
    </w:p>
    <w:p w14:paraId="2D04BC3A" w14:textId="77777777" w:rsidR="008B5A90" w:rsidRPr="0050342A" w:rsidRDefault="008B5A90" w:rsidP="008B5A90">
      <w:pPr>
        <w:tabs>
          <w:tab w:val="left" w:pos="851"/>
        </w:tabs>
        <w:autoSpaceDE w:val="0"/>
        <w:contextualSpacing/>
        <w:jc w:val="both"/>
        <w:rPr>
          <w:b/>
          <w:bCs/>
          <w:color w:val="000000"/>
          <w:lang w:eastAsia="en-GB"/>
        </w:rPr>
      </w:pPr>
    </w:p>
    <w:p w14:paraId="29B5CD65" w14:textId="77777777" w:rsidR="008B5A90" w:rsidRPr="0050342A" w:rsidRDefault="008B5A90" w:rsidP="002267EB">
      <w:pPr>
        <w:numPr>
          <w:ilvl w:val="0"/>
          <w:numId w:val="40"/>
        </w:numPr>
        <w:tabs>
          <w:tab w:val="left" w:pos="851"/>
        </w:tabs>
        <w:autoSpaceDE w:val="0"/>
        <w:ind w:left="0" w:firstLine="0"/>
        <w:contextualSpacing/>
        <w:jc w:val="center"/>
        <w:rPr>
          <w:lang w:eastAsia="en-GB"/>
        </w:rPr>
      </w:pPr>
      <w:r w:rsidRPr="0050342A">
        <w:rPr>
          <w:b/>
          <w:bCs/>
          <w:color w:val="000000"/>
          <w:lang w:eastAsia="en-GB"/>
        </w:rPr>
        <w:t>Pārvaldes finansēšanas kārtība un saimnieciskā darbība</w:t>
      </w:r>
    </w:p>
    <w:p w14:paraId="3E956ABE" w14:textId="77777777" w:rsidR="008B5A90" w:rsidRPr="0050342A" w:rsidRDefault="008B5A90" w:rsidP="008B5A90">
      <w:pPr>
        <w:tabs>
          <w:tab w:val="left" w:pos="851"/>
        </w:tabs>
        <w:autoSpaceDE w:val="0"/>
        <w:contextualSpacing/>
        <w:rPr>
          <w:lang w:eastAsia="en-GB"/>
        </w:rPr>
      </w:pPr>
    </w:p>
    <w:p w14:paraId="052CC6B4" w14:textId="77777777" w:rsidR="008B5A90" w:rsidRPr="0050342A" w:rsidRDefault="008B5A90" w:rsidP="008B5A90">
      <w:pPr>
        <w:tabs>
          <w:tab w:val="left" w:pos="851"/>
        </w:tabs>
        <w:autoSpaceDE w:val="0"/>
        <w:contextualSpacing/>
        <w:rPr>
          <w:lang w:eastAsia="en-GB"/>
        </w:rPr>
      </w:pPr>
      <w:r w:rsidRPr="0050342A">
        <w:rPr>
          <w:lang w:eastAsia="en-GB"/>
        </w:rPr>
        <w:t>1</w:t>
      </w:r>
      <w:r>
        <w:rPr>
          <w:lang w:eastAsia="en-GB"/>
        </w:rPr>
        <w:t>5</w:t>
      </w:r>
      <w:r w:rsidRPr="0050342A">
        <w:rPr>
          <w:lang w:eastAsia="en-GB"/>
        </w:rPr>
        <w:t>. Pārvaldes darbību finansē pašvaldība.</w:t>
      </w:r>
    </w:p>
    <w:p w14:paraId="21CFAC67" w14:textId="77777777" w:rsidR="008B5A90" w:rsidRPr="0050342A" w:rsidRDefault="008B5A90" w:rsidP="008B5A90">
      <w:pPr>
        <w:tabs>
          <w:tab w:val="left" w:pos="851"/>
        </w:tabs>
        <w:autoSpaceDE w:val="0"/>
        <w:contextualSpacing/>
        <w:rPr>
          <w:lang w:eastAsia="en-GB"/>
        </w:rPr>
      </w:pPr>
      <w:r w:rsidRPr="0050342A">
        <w:rPr>
          <w:lang w:eastAsia="en-GB"/>
        </w:rPr>
        <w:t>1</w:t>
      </w:r>
      <w:r>
        <w:rPr>
          <w:lang w:eastAsia="en-GB"/>
        </w:rPr>
        <w:t>6</w:t>
      </w:r>
      <w:r w:rsidRPr="0050342A">
        <w:rPr>
          <w:lang w:eastAsia="en-GB"/>
        </w:rPr>
        <w:t>. Pārvaldes finanšu līdzekļus veido:</w:t>
      </w:r>
    </w:p>
    <w:p w14:paraId="3715AA0F" w14:textId="77777777" w:rsidR="008B5A90" w:rsidRPr="0050342A" w:rsidRDefault="008B5A90" w:rsidP="008B5A90">
      <w:pPr>
        <w:tabs>
          <w:tab w:val="left" w:pos="851"/>
        </w:tabs>
        <w:autoSpaceDE w:val="0"/>
        <w:contextualSpacing/>
        <w:rPr>
          <w:lang w:eastAsia="en-GB"/>
        </w:rPr>
      </w:pPr>
      <w:r w:rsidRPr="0050342A">
        <w:rPr>
          <w:lang w:eastAsia="en-GB"/>
        </w:rPr>
        <w:t>1</w:t>
      </w:r>
      <w:r>
        <w:rPr>
          <w:lang w:eastAsia="en-GB"/>
        </w:rPr>
        <w:t>6</w:t>
      </w:r>
      <w:r w:rsidRPr="0050342A">
        <w:rPr>
          <w:lang w:eastAsia="en-GB"/>
        </w:rPr>
        <w:t>.1. pašvaldības budžeta līdzekļi;</w:t>
      </w:r>
    </w:p>
    <w:p w14:paraId="5529D598" w14:textId="77777777" w:rsidR="008B5A90" w:rsidRPr="0050342A" w:rsidRDefault="008B5A90" w:rsidP="008B5A90">
      <w:pPr>
        <w:tabs>
          <w:tab w:val="left" w:pos="851"/>
        </w:tabs>
        <w:autoSpaceDE w:val="0"/>
        <w:jc w:val="both"/>
        <w:rPr>
          <w:lang w:eastAsia="en-GB"/>
        </w:rPr>
      </w:pPr>
      <w:r w:rsidRPr="0050342A">
        <w:rPr>
          <w:lang w:eastAsia="en-GB"/>
        </w:rPr>
        <w:t>1</w:t>
      </w:r>
      <w:r>
        <w:rPr>
          <w:lang w:eastAsia="en-GB"/>
        </w:rPr>
        <w:t>6</w:t>
      </w:r>
      <w:r w:rsidRPr="0050342A">
        <w:rPr>
          <w:lang w:eastAsia="en-GB"/>
        </w:rPr>
        <w:t>.2. ieņēmumi no maksas pakalpojumiem un citiem pašu ieņēmumiem;</w:t>
      </w:r>
    </w:p>
    <w:p w14:paraId="40F40162" w14:textId="77777777" w:rsidR="008B5A90" w:rsidRPr="0050342A" w:rsidRDefault="008B5A90" w:rsidP="008B5A90">
      <w:pPr>
        <w:tabs>
          <w:tab w:val="left" w:pos="851"/>
        </w:tabs>
        <w:autoSpaceDE w:val="0"/>
        <w:jc w:val="both"/>
        <w:rPr>
          <w:color w:val="000000"/>
          <w:lang w:eastAsia="en-GB"/>
        </w:rPr>
      </w:pPr>
      <w:r w:rsidRPr="0050342A">
        <w:rPr>
          <w:lang w:eastAsia="en-GB"/>
        </w:rPr>
        <w:t>1</w:t>
      </w:r>
      <w:r>
        <w:rPr>
          <w:lang w:eastAsia="en-GB"/>
        </w:rPr>
        <w:t>6</w:t>
      </w:r>
      <w:r w:rsidRPr="0050342A">
        <w:rPr>
          <w:lang w:eastAsia="en-GB"/>
        </w:rPr>
        <w:t>.3. ziedojumi  un dāvinājumi</w:t>
      </w:r>
      <w:r w:rsidRPr="0050342A">
        <w:rPr>
          <w:color w:val="000000"/>
          <w:lang w:eastAsia="en-GB"/>
        </w:rPr>
        <w:t>.</w:t>
      </w:r>
    </w:p>
    <w:p w14:paraId="6BE5EC48" w14:textId="77777777" w:rsidR="008B5A90" w:rsidRPr="0050342A" w:rsidRDefault="008B5A90" w:rsidP="008B5A90">
      <w:pPr>
        <w:tabs>
          <w:tab w:val="left" w:pos="851"/>
        </w:tabs>
        <w:autoSpaceDE w:val="0"/>
        <w:jc w:val="both"/>
        <w:rPr>
          <w:color w:val="000000"/>
          <w:lang w:eastAsia="en-GB"/>
        </w:rPr>
      </w:pPr>
    </w:p>
    <w:p w14:paraId="6EA684A2" w14:textId="77777777" w:rsidR="008B5A90" w:rsidRPr="0050342A" w:rsidRDefault="008B5A90" w:rsidP="008B5A90">
      <w:pPr>
        <w:autoSpaceDE w:val="0"/>
        <w:jc w:val="center"/>
        <w:rPr>
          <w:b/>
          <w:bCs/>
          <w:color w:val="000000"/>
          <w:lang w:eastAsia="en-GB"/>
        </w:rPr>
      </w:pPr>
      <w:r w:rsidRPr="0050342A">
        <w:rPr>
          <w:color w:val="000000"/>
          <w:lang w:eastAsia="en-GB"/>
        </w:rPr>
        <w:t xml:space="preserve"> </w:t>
      </w:r>
      <w:r w:rsidRPr="0050342A">
        <w:rPr>
          <w:b/>
          <w:bCs/>
          <w:color w:val="000000"/>
          <w:lang w:eastAsia="en-GB"/>
        </w:rPr>
        <w:t>V</w:t>
      </w:r>
      <w:r w:rsidRPr="0050342A">
        <w:rPr>
          <w:color w:val="000000"/>
          <w:lang w:eastAsia="en-GB"/>
        </w:rPr>
        <w:t xml:space="preserve">. </w:t>
      </w:r>
      <w:r w:rsidRPr="0050342A">
        <w:rPr>
          <w:b/>
          <w:bCs/>
          <w:color w:val="000000"/>
          <w:lang w:eastAsia="en-GB"/>
        </w:rPr>
        <w:t>Pārvaldes darbības tiesiskuma nodrošināšana</w:t>
      </w:r>
    </w:p>
    <w:p w14:paraId="053B2C12" w14:textId="77777777" w:rsidR="008B5A90" w:rsidRPr="0050342A" w:rsidRDefault="008B5A90" w:rsidP="008B5A90">
      <w:pPr>
        <w:autoSpaceDE w:val="0"/>
        <w:jc w:val="center"/>
        <w:rPr>
          <w:b/>
          <w:bCs/>
          <w:color w:val="000000"/>
          <w:lang w:eastAsia="en-GB"/>
        </w:rPr>
      </w:pPr>
    </w:p>
    <w:p w14:paraId="4A1673B3" w14:textId="77777777" w:rsidR="008B5A90" w:rsidRPr="0050342A" w:rsidRDefault="008B5A90" w:rsidP="008B5A90">
      <w:pPr>
        <w:autoSpaceDE w:val="0"/>
        <w:contextualSpacing/>
        <w:jc w:val="both"/>
        <w:rPr>
          <w:rFonts w:eastAsia="TimesNewRomanPSMT"/>
          <w:lang w:eastAsia="en-GB"/>
        </w:rPr>
      </w:pPr>
      <w:r w:rsidRPr="0050342A">
        <w:rPr>
          <w:rFonts w:eastAsia="TimesNewRomanPSMT"/>
          <w:lang w:eastAsia="en-GB"/>
        </w:rPr>
        <w:t>1</w:t>
      </w:r>
      <w:r>
        <w:rPr>
          <w:rFonts w:eastAsia="TimesNewRomanPSMT"/>
          <w:lang w:eastAsia="en-GB"/>
        </w:rPr>
        <w:t>7</w:t>
      </w:r>
      <w:r w:rsidRPr="0050342A">
        <w:rPr>
          <w:rFonts w:eastAsia="TimesNewRomanPSMT"/>
          <w:lang w:eastAsia="en-GB"/>
        </w:rPr>
        <w:t xml:space="preserve">. Pārvaldes darbības tiesiskumu nodrošina Pārvaldes vadītājs un darbinieki atbilstoši darba pienākumu aprakstos un darba līgumos noteiktajai kompetencei. </w:t>
      </w:r>
    </w:p>
    <w:p w14:paraId="5A61669A" w14:textId="77777777" w:rsidR="008B5A90" w:rsidRPr="0050342A" w:rsidRDefault="008B5A90" w:rsidP="008B5A90">
      <w:pPr>
        <w:autoSpaceDE w:val="0"/>
        <w:contextualSpacing/>
        <w:jc w:val="both"/>
        <w:rPr>
          <w:rFonts w:eastAsia="TimesNewRomanPSMT"/>
          <w:lang w:eastAsia="en-GB"/>
        </w:rPr>
      </w:pPr>
      <w:r w:rsidRPr="0050342A">
        <w:rPr>
          <w:rFonts w:eastAsia="TimesNewRomanPSMT"/>
          <w:lang w:eastAsia="en-GB"/>
        </w:rPr>
        <w:t>1</w:t>
      </w:r>
      <w:r>
        <w:rPr>
          <w:rFonts w:eastAsia="TimesNewRomanPSMT"/>
          <w:lang w:eastAsia="en-GB"/>
        </w:rPr>
        <w:t>8</w:t>
      </w:r>
      <w:r w:rsidRPr="0050342A">
        <w:rPr>
          <w:rFonts w:eastAsia="TimesNewRomanPSMT"/>
          <w:lang w:eastAsia="en-GB"/>
        </w:rPr>
        <w:t xml:space="preserve">. Pārvaldes vadītājs izskata privātpersonu sūdzības par Pārvaldes darbinieku faktisko rīcību, ja ārējos normatīvajos aktos nav noteikts citādi. </w:t>
      </w:r>
    </w:p>
    <w:p w14:paraId="65AA1435" w14:textId="77777777" w:rsidR="008B5A90" w:rsidRPr="0050342A" w:rsidRDefault="008B5A90" w:rsidP="008B5A90">
      <w:pPr>
        <w:contextualSpacing/>
        <w:jc w:val="both"/>
        <w:rPr>
          <w:lang w:eastAsia="en-GB"/>
        </w:rPr>
      </w:pPr>
      <w:r>
        <w:rPr>
          <w:rFonts w:eastAsia="TimesNewRomanPSMT"/>
          <w:lang w:eastAsia="en-GB"/>
        </w:rPr>
        <w:t>19</w:t>
      </w:r>
      <w:r w:rsidRPr="0050342A">
        <w:rPr>
          <w:rFonts w:eastAsia="TimesNewRomanPSMT"/>
          <w:lang w:eastAsia="en-GB"/>
        </w:rPr>
        <w:t>. Pārvaldes vadītāja izdotos administratīvos aktus vai faktisko rīcību privātpersona var apstrīdēt pašvaldībā Administratīvā procesa</w:t>
      </w:r>
      <w:r w:rsidRPr="0050342A">
        <w:rPr>
          <w:lang w:eastAsia="en-GB"/>
        </w:rPr>
        <w:t xml:space="preserve"> </w:t>
      </w:r>
      <w:r w:rsidRPr="0050342A">
        <w:rPr>
          <w:rFonts w:eastAsia="TimesNewRomanPSMT"/>
          <w:lang w:eastAsia="en-GB"/>
        </w:rPr>
        <w:t>likumā noteiktajā kārtībā</w:t>
      </w:r>
      <w:r w:rsidRPr="0050342A">
        <w:rPr>
          <w:lang w:eastAsia="en-GB"/>
        </w:rPr>
        <w:t>.</w:t>
      </w:r>
    </w:p>
    <w:p w14:paraId="48D63588" w14:textId="77777777" w:rsidR="008B5A90" w:rsidRPr="0050342A" w:rsidRDefault="008B5A90" w:rsidP="008B5A90">
      <w:pPr>
        <w:jc w:val="both"/>
        <w:rPr>
          <w:lang w:eastAsia="en-GB"/>
        </w:rPr>
      </w:pPr>
    </w:p>
    <w:p w14:paraId="5CD07B0C" w14:textId="77777777" w:rsidR="008B5A90" w:rsidRPr="0050342A" w:rsidRDefault="008B5A90" w:rsidP="008B5A90">
      <w:pPr>
        <w:jc w:val="both"/>
        <w:rPr>
          <w:lang w:eastAsia="en-GB"/>
        </w:rPr>
      </w:pPr>
    </w:p>
    <w:p w14:paraId="450D50A1" w14:textId="77777777" w:rsidR="008B5A90" w:rsidRPr="0050342A" w:rsidRDefault="008B5A90" w:rsidP="008B5A90">
      <w:pPr>
        <w:jc w:val="both"/>
        <w:rPr>
          <w:lang w:eastAsia="en-GB"/>
        </w:rPr>
      </w:pPr>
    </w:p>
    <w:p w14:paraId="2ADAFF17" w14:textId="77777777" w:rsidR="008B5A90" w:rsidRPr="0050342A" w:rsidRDefault="008B5A90" w:rsidP="008B5A90">
      <w:pPr>
        <w:jc w:val="both"/>
        <w:rPr>
          <w:lang w:eastAsia="en-GB"/>
        </w:rPr>
      </w:pPr>
    </w:p>
    <w:p w14:paraId="2E78DD96" w14:textId="77777777" w:rsidR="008B5A90" w:rsidRDefault="008B5A90" w:rsidP="008B5A90">
      <w:pPr>
        <w:jc w:val="both"/>
        <w:rPr>
          <w:lang w:eastAsia="en-GB"/>
        </w:rPr>
      </w:pPr>
      <w:r w:rsidRPr="0050342A">
        <w:rPr>
          <w:lang w:eastAsia="en-GB"/>
        </w:rPr>
        <w:t>Domes priekšsēdētājs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roofErr w:type="spellStart"/>
      <w:r w:rsidRPr="0050342A">
        <w:rPr>
          <w:lang w:eastAsia="en-GB"/>
        </w:rPr>
        <w:t>I.Gorskis</w:t>
      </w:r>
      <w:proofErr w:type="spellEnd"/>
      <w:r>
        <w:rPr>
          <w:lang w:eastAsia="en-GB"/>
        </w:rPr>
        <w:br w:type="page"/>
      </w:r>
    </w:p>
    <w:p w14:paraId="6DD9A13A" w14:textId="77777777" w:rsidR="008B5A90" w:rsidRPr="004E32AF" w:rsidRDefault="008B5A90" w:rsidP="008B5A90">
      <w:pPr>
        <w:tabs>
          <w:tab w:val="left" w:pos="-24212"/>
        </w:tabs>
        <w:jc w:val="center"/>
        <w:rPr>
          <w:sz w:val="20"/>
          <w:szCs w:val="20"/>
        </w:rPr>
      </w:pPr>
      <w:r w:rsidRPr="004E32AF">
        <w:rPr>
          <w:noProof/>
          <w:sz w:val="20"/>
          <w:szCs w:val="20"/>
        </w:rPr>
        <w:lastRenderedPageBreak/>
        <w:drawing>
          <wp:inline distT="0" distB="0" distL="0" distR="0" wp14:anchorId="0603014C" wp14:editId="3C558612">
            <wp:extent cx="676275" cy="752475"/>
            <wp:effectExtent l="0" t="0" r="9525" b="9525"/>
            <wp:docPr id="3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0B10D3" w14:textId="77777777" w:rsidR="008B5A90" w:rsidRPr="004E32AF" w:rsidRDefault="008B5A90" w:rsidP="008B5A90">
      <w:pPr>
        <w:pStyle w:val="Header"/>
        <w:jc w:val="center"/>
        <w:rPr>
          <w:sz w:val="20"/>
        </w:rPr>
      </w:pPr>
      <w:r w:rsidRPr="004E32AF">
        <w:rPr>
          <w:sz w:val="20"/>
        </w:rPr>
        <w:t>LATVIJAS REPUBLIKA</w:t>
      </w:r>
    </w:p>
    <w:p w14:paraId="30915814" w14:textId="77777777" w:rsidR="008B5A90" w:rsidRPr="004E32AF" w:rsidRDefault="008B5A90" w:rsidP="008B5A90">
      <w:pPr>
        <w:pStyle w:val="Header"/>
        <w:jc w:val="center"/>
        <w:rPr>
          <w:b/>
          <w:sz w:val="32"/>
          <w:szCs w:val="32"/>
        </w:rPr>
      </w:pPr>
      <w:r w:rsidRPr="004E32AF">
        <w:rPr>
          <w:b/>
          <w:sz w:val="32"/>
          <w:szCs w:val="32"/>
        </w:rPr>
        <w:t>DOBELES NOVADA DOME</w:t>
      </w:r>
    </w:p>
    <w:p w14:paraId="52ECC08B" w14:textId="77777777" w:rsidR="008B5A90" w:rsidRPr="004E32AF" w:rsidRDefault="008B5A90" w:rsidP="008B5A90">
      <w:pPr>
        <w:pStyle w:val="Header"/>
        <w:jc w:val="center"/>
        <w:rPr>
          <w:sz w:val="16"/>
          <w:szCs w:val="16"/>
        </w:rPr>
      </w:pPr>
      <w:r w:rsidRPr="004E32AF">
        <w:rPr>
          <w:sz w:val="16"/>
          <w:szCs w:val="16"/>
        </w:rPr>
        <w:t>Brīvības iela 17, Dobele, Dobeles novads, LV-3701</w:t>
      </w:r>
    </w:p>
    <w:p w14:paraId="5FA3870F" w14:textId="77777777" w:rsidR="008B5A90" w:rsidRPr="004E32AF" w:rsidRDefault="008B5A90" w:rsidP="008B5A90">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56" w:history="1">
        <w:r w:rsidRPr="004E32AF">
          <w:rPr>
            <w:rStyle w:val="Hyperlink"/>
            <w:rFonts w:eastAsia="Calibri"/>
            <w:color w:val="000000"/>
            <w:sz w:val="16"/>
            <w:szCs w:val="16"/>
          </w:rPr>
          <w:t>dome@dobele.lv</w:t>
        </w:r>
      </w:hyperlink>
    </w:p>
    <w:p w14:paraId="1F81403D" w14:textId="77777777" w:rsidR="008B5A90" w:rsidRPr="004E32AF" w:rsidRDefault="008B5A90" w:rsidP="008B5A90">
      <w:pPr>
        <w:jc w:val="center"/>
        <w:rPr>
          <w:b/>
        </w:rPr>
      </w:pPr>
    </w:p>
    <w:p w14:paraId="3C8A2C51" w14:textId="77777777" w:rsidR="008B5A90" w:rsidRPr="004E32AF" w:rsidRDefault="008B5A90" w:rsidP="008B5A90">
      <w:pPr>
        <w:jc w:val="center"/>
        <w:rPr>
          <w:b/>
        </w:rPr>
      </w:pPr>
      <w:r w:rsidRPr="004E32AF">
        <w:rPr>
          <w:b/>
        </w:rPr>
        <w:t>LĒMUMS</w:t>
      </w:r>
    </w:p>
    <w:p w14:paraId="1BD2F632" w14:textId="77777777" w:rsidR="008B5A90" w:rsidRPr="004E32AF" w:rsidRDefault="008B5A90" w:rsidP="008B5A90">
      <w:pPr>
        <w:jc w:val="center"/>
        <w:rPr>
          <w:b/>
        </w:rPr>
      </w:pPr>
      <w:r w:rsidRPr="004E32AF">
        <w:rPr>
          <w:b/>
        </w:rPr>
        <w:t>Dobelē</w:t>
      </w:r>
    </w:p>
    <w:p w14:paraId="073B9CAE" w14:textId="77777777" w:rsidR="008B5A90" w:rsidRPr="004E32AF" w:rsidRDefault="008B5A90" w:rsidP="008B5A90">
      <w:pPr>
        <w:tabs>
          <w:tab w:val="left" w:pos="-18092"/>
        </w:tabs>
        <w:ind w:left="360"/>
        <w:jc w:val="both"/>
        <w:rPr>
          <w:b/>
        </w:rPr>
      </w:pPr>
    </w:p>
    <w:p w14:paraId="14F681C0" w14:textId="77777777" w:rsidR="008B5A90" w:rsidRDefault="008B5A90" w:rsidP="008B5A90">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336</w:t>
      </w:r>
      <w:r w:rsidRPr="004E32AF">
        <w:rPr>
          <w:b/>
        </w:rPr>
        <w:t>/</w:t>
      </w:r>
      <w:r>
        <w:rPr>
          <w:b/>
        </w:rPr>
        <w:t>19</w:t>
      </w:r>
    </w:p>
    <w:p w14:paraId="4FDC619D" w14:textId="77777777" w:rsidR="008B5A90" w:rsidRPr="0097691F" w:rsidRDefault="008B5A90" w:rsidP="008B5A90">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26.</w:t>
      </w:r>
      <w:r w:rsidRPr="0097691F">
        <w:rPr>
          <w:color w:val="000000"/>
        </w:rPr>
        <w:t>§)</w:t>
      </w:r>
    </w:p>
    <w:p w14:paraId="5499AD15" w14:textId="77777777" w:rsidR="008B5A90" w:rsidRDefault="008B5A90" w:rsidP="008B5A90">
      <w:pPr>
        <w:jc w:val="center"/>
        <w:rPr>
          <w:b/>
          <w:u w:val="single"/>
        </w:rPr>
      </w:pPr>
    </w:p>
    <w:p w14:paraId="2691F1CC" w14:textId="77777777" w:rsidR="008B5A90" w:rsidRPr="00E11F69" w:rsidRDefault="008B5A90" w:rsidP="008B5A90">
      <w:pPr>
        <w:jc w:val="center"/>
        <w:rPr>
          <w:b/>
          <w:u w:val="single"/>
        </w:rPr>
      </w:pPr>
      <w:r w:rsidRPr="00E11F69">
        <w:rPr>
          <w:b/>
          <w:u w:val="single"/>
        </w:rPr>
        <w:t xml:space="preserve">Par </w:t>
      </w:r>
      <w:r>
        <w:rPr>
          <w:b/>
          <w:u w:val="single"/>
        </w:rPr>
        <w:t>Annenieku pagasta pārvaldes</w:t>
      </w:r>
      <w:r w:rsidRPr="00E11F69">
        <w:rPr>
          <w:b/>
          <w:u w:val="single"/>
        </w:rPr>
        <w:t xml:space="preserve"> nolikuma apstiprināšanu</w:t>
      </w:r>
    </w:p>
    <w:p w14:paraId="47F5D98E" w14:textId="77777777" w:rsidR="008B5A90" w:rsidRDefault="008B5A90" w:rsidP="008B5A90">
      <w:pPr>
        <w:ind w:firstLine="644"/>
        <w:jc w:val="both"/>
      </w:pPr>
    </w:p>
    <w:p w14:paraId="3DA7EA23" w14:textId="77777777" w:rsidR="008B5A90" w:rsidRPr="00E11F69" w:rsidRDefault="008B5A90" w:rsidP="008B5A90">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6DCE1A7A" w14:textId="77777777" w:rsidR="008B5A90" w:rsidRDefault="008B5A90" w:rsidP="008B5A90">
      <w:pPr>
        <w:pStyle w:val="ListParagraph"/>
        <w:ind w:left="644" w:right="-46"/>
        <w:jc w:val="both"/>
      </w:pPr>
    </w:p>
    <w:p w14:paraId="16DAAB64" w14:textId="77777777" w:rsidR="008B5A90" w:rsidRPr="00E11F69" w:rsidRDefault="008B5A90" w:rsidP="008B5A90">
      <w:pPr>
        <w:pStyle w:val="ListParagraph"/>
        <w:ind w:left="644" w:right="-46"/>
        <w:jc w:val="both"/>
      </w:pPr>
      <w:r w:rsidRPr="00E11F69">
        <w:t>Apstiprināt</w:t>
      </w:r>
      <w:r w:rsidRPr="00E11F69">
        <w:rPr>
          <w:bCs/>
        </w:rPr>
        <w:t xml:space="preserve"> </w:t>
      </w:r>
      <w:r>
        <w:rPr>
          <w:bCs/>
        </w:rPr>
        <w:t>Annenieku pagasta pārvaldes</w:t>
      </w:r>
      <w:r w:rsidRPr="00E11F69">
        <w:t xml:space="preserve"> nolikumu (lēmuma pielikumā).</w:t>
      </w:r>
    </w:p>
    <w:p w14:paraId="5DEDD28C" w14:textId="77777777" w:rsidR="008B5A90" w:rsidRDefault="008B5A90" w:rsidP="008B5A90">
      <w:pPr>
        <w:ind w:right="-568"/>
        <w:contextualSpacing/>
        <w:jc w:val="both"/>
      </w:pPr>
    </w:p>
    <w:p w14:paraId="07B3400C" w14:textId="77777777" w:rsidR="008B5A90" w:rsidRPr="00E11F69" w:rsidRDefault="008B5A90" w:rsidP="008B5A90">
      <w:pPr>
        <w:ind w:right="-568"/>
        <w:contextualSpacing/>
        <w:jc w:val="both"/>
      </w:pPr>
    </w:p>
    <w:p w14:paraId="02ACB127" w14:textId="77777777" w:rsidR="008B5A90" w:rsidRDefault="008B5A90" w:rsidP="008B5A90">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3614DFC3" w14:textId="77777777" w:rsidR="008B5A90" w:rsidRDefault="008B5A90" w:rsidP="008B5A90"/>
    <w:p w14:paraId="59D91754" w14:textId="77777777" w:rsidR="008B5A90" w:rsidRDefault="008B5A90" w:rsidP="008B5A90">
      <w:pPr>
        <w:sectPr w:rsidR="008B5A90" w:rsidSect="005958A1">
          <w:footerReference w:type="default" r:id="rId57"/>
          <w:pgSz w:w="11906" w:h="16838"/>
          <w:pgMar w:top="426" w:right="707" w:bottom="1276" w:left="1701" w:header="708" w:footer="708" w:gutter="0"/>
          <w:cols w:space="708"/>
          <w:docGrid w:linePitch="360"/>
        </w:sectPr>
      </w:pPr>
    </w:p>
    <w:p w14:paraId="7860DA0A" w14:textId="77777777" w:rsidR="008B5A90" w:rsidRPr="00E1433D" w:rsidRDefault="008B5A90" w:rsidP="008B5A90">
      <w:pPr>
        <w:jc w:val="center"/>
        <w:rPr>
          <w:rFonts w:eastAsia="Lucida Sans Unicode"/>
          <w:noProof/>
          <w:kern w:val="2"/>
          <w:sz w:val="20"/>
          <w:szCs w:val="20"/>
        </w:rPr>
      </w:pPr>
      <w:r w:rsidRPr="00E1433D">
        <w:rPr>
          <w:rFonts w:eastAsia="Lucida Sans Unicode"/>
          <w:noProof/>
          <w:kern w:val="2"/>
          <w:sz w:val="20"/>
          <w:szCs w:val="20"/>
        </w:rPr>
        <w:lastRenderedPageBreak/>
        <w:drawing>
          <wp:inline distT="0" distB="0" distL="0" distR="0" wp14:anchorId="380522A0" wp14:editId="380E35E8">
            <wp:extent cx="685800" cy="762000"/>
            <wp:effectExtent l="0" t="0" r="0" b="0"/>
            <wp:docPr id="301"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6999A62" w14:textId="77777777" w:rsidR="008B5A90" w:rsidRPr="00E1433D" w:rsidRDefault="008B5A90" w:rsidP="008B5A90">
      <w:pPr>
        <w:tabs>
          <w:tab w:val="center" w:pos="4320"/>
          <w:tab w:val="right" w:pos="8640"/>
        </w:tabs>
        <w:jc w:val="center"/>
        <w:rPr>
          <w:rFonts w:eastAsia="Lucida Sans Unicode"/>
          <w:kern w:val="2"/>
          <w:sz w:val="20"/>
        </w:rPr>
      </w:pPr>
      <w:r w:rsidRPr="00E1433D">
        <w:rPr>
          <w:rFonts w:eastAsia="Lucida Sans Unicode"/>
          <w:kern w:val="2"/>
          <w:sz w:val="20"/>
        </w:rPr>
        <w:t>LATVIJAS REPUBLIKA</w:t>
      </w:r>
    </w:p>
    <w:p w14:paraId="3DC4790B" w14:textId="77777777" w:rsidR="008B5A90" w:rsidRPr="00E1433D" w:rsidRDefault="008B5A90" w:rsidP="008B5A90">
      <w:pPr>
        <w:tabs>
          <w:tab w:val="center" w:pos="4320"/>
          <w:tab w:val="right" w:pos="8640"/>
        </w:tabs>
        <w:jc w:val="center"/>
        <w:rPr>
          <w:rFonts w:eastAsia="Lucida Sans Unicode"/>
          <w:b/>
          <w:kern w:val="2"/>
          <w:sz w:val="32"/>
          <w:szCs w:val="32"/>
        </w:rPr>
      </w:pPr>
      <w:r w:rsidRPr="00E1433D">
        <w:rPr>
          <w:rFonts w:eastAsia="Lucida Sans Unicode"/>
          <w:b/>
          <w:kern w:val="2"/>
          <w:sz w:val="32"/>
          <w:szCs w:val="32"/>
        </w:rPr>
        <w:t>DOBELES NOVADA DOME</w:t>
      </w:r>
    </w:p>
    <w:p w14:paraId="356473DD" w14:textId="77777777" w:rsidR="008B5A90" w:rsidRPr="00E1433D" w:rsidRDefault="008B5A90" w:rsidP="008B5A90">
      <w:pPr>
        <w:tabs>
          <w:tab w:val="center" w:pos="4320"/>
          <w:tab w:val="right" w:pos="8640"/>
        </w:tabs>
        <w:jc w:val="center"/>
        <w:rPr>
          <w:rFonts w:eastAsia="Lucida Sans Unicode"/>
          <w:kern w:val="2"/>
          <w:sz w:val="16"/>
          <w:szCs w:val="16"/>
        </w:rPr>
      </w:pPr>
      <w:proofErr w:type="spellStart"/>
      <w:r w:rsidRPr="00E1433D">
        <w:rPr>
          <w:rFonts w:eastAsia="Lucida Sans Unicode"/>
          <w:kern w:val="2"/>
          <w:sz w:val="16"/>
          <w:szCs w:val="16"/>
        </w:rPr>
        <w:t>Reģ</w:t>
      </w:r>
      <w:proofErr w:type="spellEnd"/>
      <w:r w:rsidRPr="00E1433D">
        <w:rPr>
          <w:rFonts w:eastAsia="Lucida Sans Unicode"/>
          <w:kern w:val="2"/>
          <w:sz w:val="16"/>
          <w:szCs w:val="16"/>
        </w:rPr>
        <w:t>. Nr. 90009115092</w:t>
      </w:r>
    </w:p>
    <w:p w14:paraId="69BDA918" w14:textId="77777777" w:rsidR="008B5A90" w:rsidRPr="00E1433D" w:rsidRDefault="008B5A90" w:rsidP="008B5A90">
      <w:pPr>
        <w:tabs>
          <w:tab w:val="center" w:pos="4320"/>
          <w:tab w:val="right" w:pos="8640"/>
        </w:tabs>
        <w:jc w:val="center"/>
        <w:rPr>
          <w:rFonts w:eastAsia="Lucida Sans Unicode"/>
          <w:kern w:val="2"/>
          <w:sz w:val="16"/>
          <w:szCs w:val="16"/>
        </w:rPr>
      </w:pPr>
      <w:r w:rsidRPr="00E1433D">
        <w:rPr>
          <w:rFonts w:eastAsia="Lucida Sans Unicode"/>
          <w:kern w:val="2"/>
          <w:sz w:val="16"/>
          <w:szCs w:val="16"/>
        </w:rPr>
        <w:t>Brīvības iela 17, Dobele, Dobeles novads, LV-3701</w:t>
      </w:r>
    </w:p>
    <w:p w14:paraId="2C0CE652" w14:textId="77777777" w:rsidR="008B5A90" w:rsidRPr="00E1433D" w:rsidRDefault="008B5A90" w:rsidP="008B5A90">
      <w:pPr>
        <w:pBdr>
          <w:bottom w:val="double" w:sz="6" w:space="1" w:color="auto"/>
        </w:pBdr>
        <w:tabs>
          <w:tab w:val="center" w:pos="4320"/>
          <w:tab w:val="right" w:pos="8640"/>
        </w:tabs>
        <w:jc w:val="center"/>
        <w:rPr>
          <w:rFonts w:eastAsia="Lucida Sans Unicode"/>
          <w:kern w:val="2"/>
          <w:sz w:val="16"/>
          <w:szCs w:val="16"/>
        </w:rPr>
      </w:pPr>
      <w:r w:rsidRPr="00E1433D">
        <w:rPr>
          <w:rFonts w:eastAsia="Lucida Sans Unicode"/>
          <w:kern w:val="2"/>
          <w:sz w:val="16"/>
          <w:szCs w:val="16"/>
        </w:rPr>
        <w:t xml:space="preserve">Tālr. 63721360, 63721113, fakss 63722463, e-pasts </w:t>
      </w:r>
      <w:hyperlink r:id="rId58" w:history="1">
        <w:r w:rsidRPr="00E1433D">
          <w:rPr>
            <w:rStyle w:val="Hyperlink"/>
            <w:rFonts w:eastAsia="Lucida Sans Unicode"/>
            <w:kern w:val="2"/>
            <w:sz w:val="16"/>
            <w:szCs w:val="16"/>
          </w:rPr>
          <w:t>dome@dobele.lv</w:t>
        </w:r>
      </w:hyperlink>
    </w:p>
    <w:p w14:paraId="05ECA126" w14:textId="77777777" w:rsidR="008B5A90" w:rsidRPr="00E1433D" w:rsidRDefault="008B5A90" w:rsidP="008B5A90">
      <w:pPr>
        <w:jc w:val="right"/>
        <w:rPr>
          <w:sz w:val="20"/>
          <w:szCs w:val="20"/>
        </w:rPr>
      </w:pPr>
    </w:p>
    <w:p w14:paraId="61EEDB9C" w14:textId="77777777" w:rsidR="008B5A90" w:rsidRPr="00E1433D" w:rsidRDefault="008B5A90" w:rsidP="008B5A90">
      <w:pPr>
        <w:jc w:val="right"/>
      </w:pPr>
      <w:r w:rsidRPr="00E1433D">
        <w:t>APSTIPRINĀTS</w:t>
      </w:r>
    </w:p>
    <w:p w14:paraId="236BE157" w14:textId="77777777" w:rsidR="008B5A90" w:rsidRPr="00E1433D" w:rsidRDefault="008B5A90" w:rsidP="008B5A90">
      <w:pPr>
        <w:jc w:val="right"/>
      </w:pPr>
      <w:r w:rsidRPr="00E1433D">
        <w:t xml:space="preserve">ar Dobeles novada domes </w:t>
      </w:r>
    </w:p>
    <w:p w14:paraId="7CB08F22" w14:textId="77777777" w:rsidR="008B5A90" w:rsidRPr="00E1433D" w:rsidRDefault="008B5A90" w:rsidP="008B5A90">
      <w:pPr>
        <w:jc w:val="right"/>
      </w:pPr>
      <w:r w:rsidRPr="00E1433D">
        <w:t xml:space="preserve">2021. gada </w:t>
      </w:r>
      <w:r>
        <w:t>29.decembra</w:t>
      </w:r>
      <w:r w:rsidRPr="00E1433D">
        <w:t xml:space="preserve"> </w:t>
      </w:r>
    </w:p>
    <w:p w14:paraId="1C7004F6" w14:textId="77777777" w:rsidR="008B5A90" w:rsidRPr="00E1433D" w:rsidRDefault="008B5A90" w:rsidP="008B5A90">
      <w:pPr>
        <w:jc w:val="right"/>
      </w:pPr>
      <w:r w:rsidRPr="00E1433D">
        <w:t>lēmumu Nr.</w:t>
      </w:r>
      <w:r>
        <w:t>336</w:t>
      </w:r>
      <w:r w:rsidRPr="00E1433D">
        <w:t>/</w:t>
      </w:r>
      <w:r>
        <w:t>19</w:t>
      </w:r>
    </w:p>
    <w:p w14:paraId="107B23B7" w14:textId="77777777" w:rsidR="008B5A90" w:rsidRPr="00E1433D" w:rsidRDefault="008B5A90" w:rsidP="008B5A90">
      <w:pPr>
        <w:jc w:val="right"/>
      </w:pPr>
    </w:p>
    <w:p w14:paraId="5F15EEDB" w14:textId="77777777" w:rsidR="008B5A90" w:rsidRPr="00E1433D" w:rsidRDefault="008B5A90" w:rsidP="008B5A90">
      <w:pPr>
        <w:jc w:val="center"/>
        <w:rPr>
          <w:b/>
          <w:caps/>
          <w:sz w:val="28"/>
          <w:szCs w:val="28"/>
        </w:rPr>
      </w:pPr>
      <w:r>
        <w:rPr>
          <w:b/>
          <w:caps/>
          <w:sz w:val="28"/>
          <w:szCs w:val="28"/>
        </w:rPr>
        <w:t>ANNENIEKU PAGASTA</w:t>
      </w:r>
      <w:r w:rsidRPr="00E1433D">
        <w:rPr>
          <w:b/>
          <w:caps/>
          <w:sz w:val="28"/>
          <w:szCs w:val="28"/>
        </w:rPr>
        <w:t xml:space="preserve"> PĀRVALDES </w:t>
      </w:r>
    </w:p>
    <w:p w14:paraId="67793D6B" w14:textId="77777777" w:rsidR="008B5A90" w:rsidRPr="00E1433D" w:rsidRDefault="008B5A90" w:rsidP="008B5A90">
      <w:pPr>
        <w:jc w:val="center"/>
        <w:rPr>
          <w:b/>
          <w:sz w:val="28"/>
          <w:szCs w:val="28"/>
        </w:rPr>
      </w:pPr>
      <w:r w:rsidRPr="00E1433D">
        <w:rPr>
          <w:b/>
          <w:caps/>
          <w:sz w:val="28"/>
          <w:szCs w:val="28"/>
        </w:rPr>
        <w:t>nolikums</w:t>
      </w:r>
    </w:p>
    <w:p w14:paraId="3136275C" w14:textId="77777777" w:rsidR="008B5A90" w:rsidRPr="00E1433D" w:rsidRDefault="008B5A90" w:rsidP="008B5A90">
      <w:pPr>
        <w:jc w:val="both"/>
        <w:rPr>
          <w:b/>
          <w:sz w:val="28"/>
          <w:szCs w:val="28"/>
        </w:rPr>
      </w:pPr>
    </w:p>
    <w:p w14:paraId="0590C712" w14:textId="77777777" w:rsidR="008B5A90" w:rsidRPr="00E1433D" w:rsidRDefault="008B5A90" w:rsidP="008B5A90">
      <w:pPr>
        <w:jc w:val="right"/>
        <w:rPr>
          <w:iCs/>
          <w:sz w:val="20"/>
          <w:szCs w:val="20"/>
        </w:rPr>
      </w:pPr>
    </w:p>
    <w:p w14:paraId="1E31BE6E" w14:textId="77777777" w:rsidR="008B5A90" w:rsidRPr="00E1433D" w:rsidRDefault="008B5A90" w:rsidP="008B5A90">
      <w:pPr>
        <w:jc w:val="right"/>
        <w:rPr>
          <w:iCs/>
        </w:rPr>
      </w:pPr>
      <w:r w:rsidRPr="00E1433D">
        <w:rPr>
          <w:iCs/>
        </w:rPr>
        <w:t xml:space="preserve">Izdots saskaņā ar Valsts pārvaldes iekārtas likuma </w:t>
      </w:r>
    </w:p>
    <w:p w14:paraId="756340F9" w14:textId="77777777" w:rsidR="008B5A90" w:rsidRPr="00E1433D" w:rsidRDefault="008B5A90" w:rsidP="008B5A90">
      <w:pPr>
        <w:jc w:val="right"/>
        <w:rPr>
          <w:iCs/>
        </w:rPr>
      </w:pPr>
      <w:r w:rsidRPr="00E1433D">
        <w:rPr>
          <w:iCs/>
        </w:rPr>
        <w:t xml:space="preserve">73.panta pirmās daļas 1.punktu, </w:t>
      </w:r>
    </w:p>
    <w:p w14:paraId="7BC08771" w14:textId="77777777" w:rsidR="008B5A90" w:rsidRPr="00E1433D" w:rsidRDefault="008B5A90" w:rsidP="008B5A90">
      <w:pPr>
        <w:jc w:val="right"/>
        <w:rPr>
          <w:iCs/>
        </w:rPr>
      </w:pPr>
      <w:r w:rsidRPr="00E1433D">
        <w:rPr>
          <w:iCs/>
        </w:rPr>
        <w:t>likuma “Par pašvaldībām” 41. panta pirmās daļas 2. punktu,</w:t>
      </w:r>
    </w:p>
    <w:p w14:paraId="2418E4FA" w14:textId="77777777" w:rsidR="008B5A90" w:rsidRPr="00E1433D" w:rsidRDefault="008B5A90" w:rsidP="008B5A90">
      <w:pPr>
        <w:jc w:val="right"/>
        <w:rPr>
          <w:iCs/>
        </w:rPr>
      </w:pPr>
      <w:r w:rsidRPr="00E1433D">
        <w:rPr>
          <w:iCs/>
        </w:rPr>
        <w:t xml:space="preserve">Dobeles novada domes 2021.gada 19.jūlija </w:t>
      </w:r>
    </w:p>
    <w:p w14:paraId="6A150616" w14:textId="77777777" w:rsidR="008B5A90" w:rsidRPr="00E1433D" w:rsidRDefault="008B5A90" w:rsidP="008B5A90">
      <w:pPr>
        <w:jc w:val="right"/>
        <w:rPr>
          <w:iCs/>
        </w:rPr>
      </w:pPr>
      <w:r w:rsidRPr="00E1433D">
        <w:rPr>
          <w:iCs/>
        </w:rPr>
        <w:t>saistošo noteikumu Nr. 1</w:t>
      </w:r>
    </w:p>
    <w:p w14:paraId="43976DD5" w14:textId="77777777" w:rsidR="008B5A90" w:rsidRPr="00E1433D" w:rsidRDefault="008B5A90" w:rsidP="008B5A90">
      <w:pPr>
        <w:jc w:val="right"/>
        <w:rPr>
          <w:iCs/>
        </w:rPr>
      </w:pPr>
      <w:r w:rsidRPr="00E1433D">
        <w:rPr>
          <w:iCs/>
        </w:rPr>
        <w:t>“Dobeles novada pašvaldības nolikums” 12.punktu</w:t>
      </w:r>
    </w:p>
    <w:p w14:paraId="235D572D" w14:textId="77777777" w:rsidR="008B5A90" w:rsidRPr="00E1433D" w:rsidRDefault="008B5A90" w:rsidP="008B5A90">
      <w:pPr>
        <w:jc w:val="right"/>
        <w:rPr>
          <w:iCs/>
        </w:rPr>
      </w:pPr>
    </w:p>
    <w:p w14:paraId="4EE6282C" w14:textId="77777777" w:rsidR="008B5A90" w:rsidRPr="00E1433D" w:rsidRDefault="008B5A90" w:rsidP="008B5A90">
      <w:pPr>
        <w:suppressAutoHyphens/>
        <w:jc w:val="center"/>
        <w:rPr>
          <w:b/>
          <w:bCs/>
          <w:color w:val="000000"/>
        </w:rPr>
      </w:pPr>
      <w:proofErr w:type="spellStart"/>
      <w:r>
        <w:rPr>
          <w:b/>
          <w:bCs/>
          <w:color w:val="000000"/>
        </w:rPr>
        <w:t>I.</w:t>
      </w:r>
      <w:r w:rsidRPr="00E1433D">
        <w:rPr>
          <w:b/>
          <w:bCs/>
          <w:color w:val="000000"/>
        </w:rPr>
        <w:t>Vispārīgie</w:t>
      </w:r>
      <w:proofErr w:type="spellEnd"/>
      <w:r w:rsidRPr="00E1433D">
        <w:rPr>
          <w:b/>
          <w:bCs/>
          <w:color w:val="000000"/>
        </w:rPr>
        <w:t xml:space="preserve"> jautājumi</w:t>
      </w:r>
    </w:p>
    <w:p w14:paraId="6E9FFD1E" w14:textId="77777777" w:rsidR="008B5A90" w:rsidRPr="00E1433D" w:rsidRDefault="008B5A90" w:rsidP="008B5A90">
      <w:pPr>
        <w:jc w:val="both"/>
      </w:pPr>
      <w:r w:rsidRPr="00E1433D">
        <w:t xml:space="preserve">1. </w:t>
      </w:r>
      <w:r>
        <w:t>Annenieku pagasta</w:t>
      </w:r>
      <w:r w:rsidRPr="00E1433D">
        <w:t xml:space="preserve"> pārvalde (turpmāk - Pārvalde) ir Dobeles novada pašvaldības administrācijas struktūrvienība, kura nodrošina Dobeles novada pašvaldības sniegto pakalpojumu pieejamību, doto valsts pārvaldes uzdevumu un pašvaldības brīvprātīgo iniciatīvu izpildi Dobeles novada </w:t>
      </w:r>
      <w:r>
        <w:t>Annenieku</w:t>
      </w:r>
      <w:r w:rsidRPr="00E1433D">
        <w:t xml:space="preserve"> pagas</w:t>
      </w:r>
      <w:r>
        <w:t>ta</w:t>
      </w:r>
      <w:r w:rsidRPr="00E1433D">
        <w:t xml:space="preserve"> administratīvi teritoriālajā vienībā. </w:t>
      </w:r>
    </w:p>
    <w:p w14:paraId="0ABE5FA3" w14:textId="77777777" w:rsidR="008B5A90" w:rsidRPr="00E1433D" w:rsidRDefault="008B5A90" w:rsidP="008B5A90">
      <w:pPr>
        <w:jc w:val="both"/>
      </w:pPr>
      <w:r w:rsidRPr="00E1433D">
        <w:t>2. Pārvalde ir pakļauta pašvaldības izpilddirektoram, izpilddirektora vietniekam  teritoriālās pārvaldības jautājumos.</w:t>
      </w:r>
    </w:p>
    <w:p w14:paraId="4467ADE2" w14:textId="77777777" w:rsidR="008B5A90" w:rsidRPr="00E1433D" w:rsidRDefault="008B5A90" w:rsidP="008B5A90">
      <w:pPr>
        <w:jc w:val="both"/>
      </w:pPr>
      <w:r w:rsidRPr="00E1433D">
        <w:t xml:space="preserve">3. Pārvalde savā darbībā ievēro normatīvos aktus, Dobeles novada domes pieņemtos lēmumus, izdotos ārējos un iekšējos normatīvos aktus, tai skaitā šo nolikumu, kā arī </w:t>
      </w:r>
      <w:r w:rsidRPr="00E1433D">
        <w:rPr>
          <w:bCs/>
        </w:rPr>
        <w:t xml:space="preserve">pašvaldības izpilddirektora, </w:t>
      </w:r>
      <w:r w:rsidRPr="00E1433D">
        <w:t xml:space="preserve">izpilddirektora vietnieka  teritoriālās pārvaldības jautājumos </w:t>
      </w:r>
      <w:r w:rsidRPr="00E1433D">
        <w:rPr>
          <w:bCs/>
        </w:rPr>
        <w:t>pieņemtos lēmumus un izdotos rīkojumus.</w:t>
      </w:r>
    </w:p>
    <w:p w14:paraId="58867D62" w14:textId="77777777" w:rsidR="008B5A90" w:rsidRPr="00E1433D" w:rsidRDefault="008B5A90" w:rsidP="008B5A90">
      <w:pPr>
        <w:suppressAutoHyphens/>
        <w:jc w:val="both"/>
      </w:pPr>
      <w:r w:rsidRPr="00E1433D">
        <w:t>4. Pārvalde savas funkcijas un uzdevumus veic</w:t>
      </w:r>
      <w:r>
        <w:t>,</w:t>
      </w:r>
      <w:r w:rsidRPr="00E1433D">
        <w:t xml:space="preserve"> sadarbojoties ar pašvaldības administrāciju, tās struktūrvienībām, kā arī ar citām pašvaldības iestādēm un institūcijām. </w:t>
      </w:r>
      <w:r w:rsidRPr="00E1433D">
        <w:rPr>
          <w:rFonts w:eastAsia="TimesNewRomanPSMT"/>
        </w:rPr>
        <w:t xml:space="preserve"> </w:t>
      </w:r>
    </w:p>
    <w:p w14:paraId="3A8500FA" w14:textId="77777777" w:rsidR="008B5A90" w:rsidRPr="00E1433D" w:rsidRDefault="008B5A90" w:rsidP="008B5A90">
      <w:pPr>
        <w:suppressAutoHyphens/>
        <w:jc w:val="both"/>
      </w:pPr>
      <w:r w:rsidRPr="00E1433D">
        <w:t xml:space="preserve">5. Pārvalde tiek finansēta no pašvaldības budžeta līdzekļiem.  </w:t>
      </w:r>
    </w:p>
    <w:p w14:paraId="1B8351A3" w14:textId="77777777" w:rsidR="008B5A90" w:rsidRPr="00E1433D" w:rsidRDefault="008B5A90" w:rsidP="008B5A90">
      <w:pPr>
        <w:suppressAutoHyphens/>
        <w:jc w:val="both"/>
        <w:rPr>
          <w:iCs/>
          <w:color w:val="000000"/>
        </w:rPr>
      </w:pPr>
      <w:r w:rsidRPr="00E1433D">
        <w:rPr>
          <w:iCs/>
          <w:color w:val="000000"/>
        </w:rPr>
        <w:t xml:space="preserve">6. Pārvaldei ir </w:t>
      </w:r>
      <w:r w:rsidRPr="00E1433D">
        <w:t>noteikta parauga veidlapa.</w:t>
      </w:r>
    </w:p>
    <w:p w14:paraId="17DF9363" w14:textId="77777777" w:rsidR="008B5A90" w:rsidRDefault="008B5A90" w:rsidP="008B5A90">
      <w:pPr>
        <w:jc w:val="both"/>
      </w:pPr>
      <w:r w:rsidRPr="00E1433D">
        <w:t>7. Pārvaldes juridiskā adrese ir</w:t>
      </w:r>
      <w:r w:rsidRPr="004E6CE4">
        <w:t>: Skolas iela 2, Kaķenieki, Annenieku pagasts, Dobeles novads,</w:t>
      </w:r>
    </w:p>
    <w:p w14:paraId="77260724" w14:textId="77777777" w:rsidR="008B5A90" w:rsidRPr="00E1433D" w:rsidRDefault="008B5A90" w:rsidP="008B5A90">
      <w:pPr>
        <w:suppressAutoHyphens/>
        <w:jc w:val="both"/>
      </w:pPr>
      <w:r>
        <w:t>LV-3718.</w:t>
      </w:r>
      <w:r w:rsidRPr="00E1433D">
        <w:t xml:space="preserve">  </w:t>
      </w:r>
    </w:p>
    <w:p w14:paraId="08ECE98A" w14:textId="77777777" w:rsidR="008B5A90" w:rsidRPr="00E1433D" w:rsidRDefault="008B5A90" w:rsidP="008B5A90">
      <w:pPr>
        <w:contextualSpacing/>
        <w:jc w:val="both"/>
        <w:rPr>
          <w:i/>
          <w:iCs/>
        </w:rPr>
      </w:pPr>
      <w:r w:rsidRPr="00E1433D">
        <w:t xml:space="preserve"> </w:t>
      </w:r>
    </w:p>
    <w:p w14:paraId="03C8178C" w14:textId="77777777" w:rsidR="008B5A90" w:rsidRPr="00E1433D" w:rsidRDefault="008B5A90" w:rsidP="008B5A90">
      <w:pPr>
        <w:suppressAutoHyphens/>
        <w:contextualSpacing/>
        <w:jc w:val="center"/>
        <w:rPr>
          <w:b/>
          <w:bCs/>
          <w:color w:val="000000"/>
        </w:rPr>
      </w:pPr>
      <w:proofErr w:type="spellStart"/>
      <w:r>
        <w:rPr>
          <w:b/>
          <w:bCs/>
          <w:color w:val="000000"/>
        </w:rPr>
        <w:t>II.</w:t>
      </w:r>
      <w:r w:rsidRPr="00E1433D">
        <w:rPr>
          <w:b/>
          <w:bCs/>
          <w:color w:val="000000"/>
        </w:rPr>
        <w:t>Pārvaldes</w:t>
      </w:r>
      <w:proofErr w:type="spellEnd"/>
      <w:r w:rsidRPr="00E1433D">
        <w:rPr>
          <w:b/>
          <w:bCs/>
          <w:color w:val="000000"/>
        </w:rPr>
        <w:t xml:space="preserve"> funkcijas, uzdevumi un kompetence</w:t>
      </w:r>
    </w:p>
    <w:p w14:paraId="2E3C031E" w14:textId="77777777" w:rsidR="008B5A90" w:rsidRPr="00E1433D" w:rsidRDefault="008B5A90" w:rsidP="008B5A90">
      <w:pPr>
        <w:jc w:val="both"/>
      </w:pPr>
      <w:r>
        <w:t>8</w:t>
      </w:r>
      <w:r w:rsidRPr="00E1433D">
        <w:t>. Pārvaldei ir šādas funkcijas:</w:t>
      </w:r>
    </w:p>
    <w:p w14:paraId="4F5064A6" w14:textId="77777777" w:rsidR="008B5A90" w:rsidRPr="00E1433D" w:rsidRDefault="008B5A90" w:rsidP="008B5A90">
      <w:pPr>
        <w:jc w:val="both"/>
      </w:pPr>
      <w:r>
        <w:t>8</w:t>
      </w:r>
      <w:r w:rsidRPr="00E1433D">
        <w:t>.1. nodrošināt Domes lēmumu un likumā “Par pašvaldībām” noteikto funkciju izpildi Pārvaldes darbības administratīvajā teritorijā;</w:t>
      </w:r>
    </w:p>
    <w:p w14:paraId="5A320A79" w14:textId="77777777" w:rsidR="008B5A90" w:rsidRPr="00E1433D" w:rsidRDefault="008B5A90" w:rsidP="008B5A90">
      <w:pPr>
        <w:jc w:val="both"/>
      </w:pPr>
      <w:r>
        <w:t>8</w:t>
      </w:r>
      <w:r w:rsidRPr="00E1433D">
        <w:t>.2. nodrošināt pašvaldības kompetencē esošo izziņu izsniegšanu un sniegt informāciju par pašvaldības kompetencē esošajiem jautājumiem;</w:t>
      </w:r>
    </w:p>
    <w:p w14:paraId="4CC89973" w14:textId="77777777" w:rsidR="008B5A90" w:rsidRPr="00E1433D" w:rsidRDefault="008B5A90" w:rsidP="008B5A90">
      <w:pPr>
        <w:pStyle w:val="Default"/>
        <w:jc w:val="both"/>
      </w:pPr>
      <w:r>
        <w:t>8</w:t>
      </w:r>
      <w:r w:rsidRPr="00E1433D">
        <w:t xml:space="preserve">.3. pašvaldības autonomo funkciju izpildei un jautājumu risināšanai nodrošināt vietējo iedzīvotāju (sabiedrības) iesaistīšanos vietējās pārvaldes procesos; </w:t>
      </w:r>
    </w:p>
    <w:p w14:paraId="46B3B448" w14:textId="77777777" w:rsidR="008B5A90" w:rsidRPr="00E1433D" w:rsidRDefault="008B5A90" w:rsidP="008B5A90">
      <w:pPr>
        <w:jc w:val="both"/>
      </w:pPr>
      <w:r>
        <w:lastRenderedPageBreak/>
        <w:t>8</w:t>
      </w:r>
      <w:r w:rsidRPr="00E1433D">
        <w:t>.4. nodrošin</w:t>
      </w:r>
      <w:r>
        <w:t>āt</w:t>
      </w:r>
      <w:r w:rsidRPr="00E1433D">
        <w:t xml:space="preserve"> dzīvesvietas deklarēšanu; </w:t>
      </w:r>
    </w:p>
    <w:p w14:paraId="77181062" w14:textId="77777777" w:rsidR="008B5A90" w:rsidRPr="00E1433D" w:rsidRDefault="008B5A90" w:rsidP="008B5A90">
      <w:pPr>
        <w:jc w:val="both"/>
      </w:pPr>
      <w:r>
        <w:t>8</w:t>
      </w:r>
      <w:r w:rsidRPr="00E1433D">
        <w:t>.5. pieņemt attiecīgajā teritorijā dzīvojošo fizisko personu un tajā reģistrēto juridisko personu iesniegumus un organizēt atbildes sniegšanu attiecīgajām personām;</w:t>
      </w:r>
    </w:p>
    <w:p w14:paraId="713984D2" w14:textId="77777777" w:rsidR="008B5A90" w:rsidRPr="00E1433D" w:rsidRDefault="008B5A90" w:rsidP="008B5A90">
      <w:pPr>
        <w:jc w:val="both"/>
      </w:pPr>
      <w:r>
        <w:t>8</w:t>
      </w:r>
      <w:r w:rsidRPr="00E1433D">
        <w:t>.6. pieņem</w:t>
      </w:r>
      <w:r>
        <w:t>t</w:t>
      </w:r>
      <w:r w:rsidRPr="00E1433D">
        <w:t xml:space="preserve"> valsts noteikto nodokļu un nodevu maksājumus, kuru iekasēšana ir uzdota pašvaldībai, kā arī novada domes noteikto nodevu maksājumus un maksājumus par pašvaldības sniegtajiem pakalpojumiem;</w:t>
      </w:r>
    </w:p>
    <w:p w14:paraId="46A96AFE" w14:textId="77777777" w:rsidR="008B5A90" w:rsidRPr="00E1433D" w:rsidRDefault="008B5A90" w:rsidP="008B5A90">
      <w:pPr>
        <w:jc w:val="both"/>
      </w:pPr>
      <w:r>
        <w:t>8</w:t>
      </w:r>
      <w:r w:rsidRPr="00E1433D">
        <w:t xml:space="preserve">.7. nodrošināt informācijas pieejamību par Domes un  pašvaldības institūciju pieņemtajiem lēmumiem un citu vispārpieejamu informāciju; </w:t>
      </w:r>
    </w:p>
    <w:p w14:paraId="6C7A721B" w14:textId="77777777" w:rsidR="008B5A90" w:rsidRPr="00E1433D" w:rsidRDefault="008B5A90" w:rsidP="008B5A90">
      <w:pPr>
        <w:jc w:val="both"/>
      </w:pPr>
      <w:r>
        <w:rPr>
          <w:bCs/>
        </w:rPr>
        <w:t>8</w:t>
      </w:r>
      <w:r w:rsidRPr="00E1433D">
        <w:rPr>
          <w:bCs/>
        </w:rPr>
        <w:t>.8.</w:t>
      </w:r>
      <w:r>
        <w:rPr>
          <w:bCs/>
        </w:rPr>
        <w:t xml:space="preserve"> </w:t>
      </w:r>
      <w:r w:rsidRPr="00E1433D">
        <w:t xml:space="preserve">pārraudzīt Pārvaldes darbības teritorijā esošās zemes izmantošanu; </w:t>
      </w:r>
    </w:p>
    <w:p w14:paraId="30785BDD" w14:textId="77777777" w:rsidR="008B5A90" w:rsidRPr="00E1433D" w:rsidRDefault="008B5A90" w:rsidP="008B5A90">
      <w:pPr>
        <w:jc w:val="both"/>
        <w:rPr>
          <w:bCs/>
        </w:rPr>
      </w:pPr>
      <w:r>
        <w:t>8</w:t>
      </w:r>
      <w:r w:rsidRPr="00E1433D">
        <w:t xml:space="preserve">.9. pārraudzīt Pārvaldes darbības teritorijā esošo nedzīvojamo telpu izmantošanu; </w:t>
      </w:r>
    </w:p>
    <w:p w14:paraId="1468F00D" w14:textId="77777777" w:rsidR="008B5A90" w:rsidRPr="00E1433D" w:rsidRDefault="008B5A90" w:rsidP="008B5A90">
      <w:pPr>
        <w:jc w:val="both"/>
        <w:rPr>
          <w:bCs/>
        </w:rPr>
      </w:pPr>
      <w:r>
        <w:t>8</w:t>
      </w:r>
      <w:r w:rsidRPr="004E6CE4">
        <w:t>.10. saskaņā ar Domes vai pašvaldības institūciju lēmumiem organizēt Pārvaldes rīcībā esošo dzīvojamo telpu izīrēšanu;</w:t>
      </w:r>
      <w:r w:rsidRPr="00E1433D">
        <w:t xml:space="preserve"> </w:t>
      </w:r>
    </w:p>
    <w:p w14:paraId="18CDD022" w14:textId="77777777" w:rsidR="008B5A90" w:rsidRPr="00E1433D" w:rsidRDefault="008B5A90" w:rsidP="008B5A90">
      <w:pPr>
        <w:jc w:val="both"/>
        <w:rPr>
          <w:bCs/>
        </w:rPr>
      </w:pPr>
      <w:r>
        <w:t>8</w:t>
      </w:r>
      <w:r w:rsidRPr="00E1433D">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2AB65EAD" w14:textId="77777777" w:rsidR="008B5A90" w:rsidRPr="00E1433D" w:rsidRDefault="008B5A90" w:rsidP="008B5A90">
      <w:pPr>
        <w:jc w:val="both"/>
        <w:rPr>
          <w:bCs/>
        </w:rPr>
      </w:pPr>
      <w:r>
        <w:t>8</w:t>
      </w:r>
      <w:r w:rsidRPr="00E1433D">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315AE0C6" w14:textId="77777777" w:rsidR="008B5A90" w:rsidRPr="00E1433D" w:rsidRDefault="008B5A90" w:rsidP="008B5A90">
      <w:pPr>
        <w:jc w:val="both"/>
      </w:pPr>
      <w:r>
        <w:t>8</w:t>
      </w:r>
      <w:r w:rsidRPr="004E6CE4">
        <w:t>.13. saskaņojot ar izpilddirektora vietnieku  teritoriālās pārvaldības jautājumos</w:t>
      </w:r>
      <w:r>
        <w:t>,</w:t>
      </w:r>
      <w:r w:rsidRPr="004E6CE4">
        <w:t xml:space="preserve"> slēgt saimnieciskos līgumus un citus tiesiskus darījumus, ja minēto darījumu paredzamā līgumcena ir zemāka par Publisko iepirkumu likuma piemērošanas sliekšņiem;</w:t>
      </w:r>
      <w:r w:rsidRPr="00E1433D">
        <w:t xml:space="preserve"> </w:t>
      </w:r>
    </w:p>
    <w:p w14:paraId="066DE22D" w14:textId="77777777" w:rsidR="008B5A90" w:rsidRPr="00E1433D" w:rsidRDefault="008B5A90" w:rsidP="008B5A90">
      <w:pPr>
        <w:jc w:val="both"/>
      </w:pPr>
      <w:r>
        <w:t>8</w:t>
      </w:r>
      <w:r w:rsidRPr="00E1433D">
        <w:t xml:space="preserve">.14.  sekot līdzi dzīvojamo māju, kurās ir pašvaldības valdījumā vai īpašumā esošie dzīvokļi, apsaimniekošanai, t.sk. saskaņā ar normatīvajiem aktiem sekot līdzi dzīvojamo māju pārvaldīšanai; </w:t>
      </w:r>
    </w:p>
    <w:p w14:paraId="408A8E72" w14:textId="77777777" w:rsidR="008B5A90" w:rsidRPr="00E1433D" w:rsidRDefault="008B5A90" w:rsidP="008B5A90">
      <w:pPr>
        <w:jc w:val="both"/>
        <w:rPr>
          <w:bCs/>
        </w:rPr>
      </w:pPr>
      <w:r>
        <w:t>8</w:t>
      </w:r>
      <w:r w:rsidRPr="00E1433D">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E878ACD" w14:textId="77777777" w:rsidR="008B5A90" w:rsidRPr="00E1433D" w:rsidRDefault="008B5A90" w:rsidP="008B5A90">
      <w:pPr>
        <w:jc w:val="both"/>
        <w:rPr>
          <w:bCs/>
        </w:rPr>
      </w:pPr>
      <w:r>
        <w:rPr>
          <w:bCs/>
        </w:rPr>
        <w:t>9</w:t>
      </w:r>
      <w:r w:rsidRPr="00E1433D">
        <w:rPr>
          <w:bCs/>
        </w:rPr>
        <w:t>. Pārvaldei ir šādi uzdevumi:</w:t>
      </w:r>
    </w:p>
    <w:p w14:paraId="50E496B7" w14:textId="77777777" w:rsidR="008B5A90" w:rsidRPr="00E1433D" w:rsidRDefault="008B5A90" w:rsidP="008B5A90">
      <w:pPr>
        <w:jc w:val="both"/>
        <w:rPr>
          <w:bCs/>
        </w:rPr>
      </w:pPr>
      <w:r>
        <w:t>9</w:t>
      </w:r>
      <w:r w:rsidRPr="00E1433D">
        <w:t xml:space="preserve">.1. pieņemt no iedzīvotājiem maksājumus par visa veida novada pašvaldības sniegtajiem maksas pakalpojumiem, pašvaldības saistošajos noteikumos noteikto pašvaldības nodevu un nekustamā īpašuma nodokļa maksājumus; </w:t>
      </w:r>
    </w:p>
    <w:p w14:paraId="6C76C5D1" w14:textId="77777777" w:rsidR="008B5A90" w:rsidRPr="00E1433D" w:rsidRDefault="008B5A90" w:rsidP="008B5A90">
      <w:pPr>
        <w:jc w:val="both"/>
        <w:rPr>
          <w:bCs/>
        </w:rPr>
      </w:pPr>
      <w:r>
        <w:t>9</w:t>
      </w:r>
      <w:r w:rsidRPr="00E1433D">
        <w:t xml:space="preserve">.2. koordinēt sadarbību starp pārvaldes darbības teritorijā esošajām pašvaldības institūcijām; </w:t>
      </w:r>
    </w:p>
    <w:p w14:paraId="238FCCE0" w14:textId="77777777" w:rsidR="008B5A90" w:rsidRPr="00E1433D" w:rsidRDefault="008B5A90" w:rsidP="008B5A90">
      <w:pPr>
        <w:jc w:val="both"/>
        <w:rPr>
          <w:bCs/>
        </w:rPr>
      </w:pPr>
      <w:r>
        <w:t>9</w:t>
      </w:r>
      <w:r w:rsidRPr="00E1433D">
        <w:t xml:space="preserve">.3. nodrošināt iedzīvotāju pieņemšanu pie Pārvaldes amatpersonām/darbiniekiem, ja nepieciešams, palīdzēt noorganizēt tikšanos ar Domes deputātiem, pašvaldības institūciju amatpersonām/darbiniekiem; </w:t>
      </w:r>
    </w:p>
    <w:p w14:paraId="5EB38138" w14:textId="77777777" w:rsidR="008B5A90" w:rsidRPr="00E1433D" w:rsidRDefault="008B5A90" w:rsidP="008B5A90">
      <w:pPr>
        <w:jc w:val="both"/>
        <w:rPr>
          <w:bCs/>
        </w:rPr>
      </w:pPr>
      <w:r>
        <w:t>9</w:t>
      </w:r>
      <w:r w:rsidRPr="00E1433D">
        <w:t xml:space="preserve">.4. uzraudzīt Pārvaldes </w:t>
      </w:r>
      <w:r>
        <w:t>darbības</w:t>
      </w:r>
      <w:r w:rsidRPr="00E1433D">
        <w:t xml:space="preserve"> teritorijas iedzīvotājiem sniegto komunālo pakalpojumu (ūdensapgāde un kanalizācija; siltumapgāde; sadzīves atkritumu apsaimniekošana; notekūdeņu savākšana, novadīšana un attīrīšana) kvalitāti:</w:t>
      </w:r>
    </w:p>
    <w:p w14:paraId="27712500" w14:textId="77777777" w:rsidR="008B5A90" w:rsidRPr="00E1433D" w:rsidRDefault="008B5A90" w:rsidP="008B5A90">
      <w:pPr>
        <w:jc w:val="both"/>
        <w:rPr>
          <w:bCs/>
        </w:rPr>
      </w:pPr>
      <w:r>
        <w:t>9</w:t>
      </w:r>
      <w:r w:rsidRPr="00E1433D">
        <w:t xml:space="preserve">.5. gādāt par Pārvaldes </w:t>
      </w:r>
      <w:r>
        <w:t>darbības</w:t>
      </w:r>
      <w:r w:rsidRPr="00E1433D">
        <w:t xml:space="preserve"> teritorijas labiekārtošanu un sanitāro tīrību (ielu, ceļu un laukumu uzturēšanu; ielu, laukumu un citu publiskai lietošanai paredzētu teritoriju apgaismošanu, parku, skvēru un zaļo zonu ierīkošanu)</w:t>
      </w:r>
      <w:r>
        <w:t>,</w:t>
      </w:r>
      <w:r w:rsidRPr="00E1433D">
        <w:t xml:space="preserve"> uzraudzīt kapsētu uzturēšanas kvalitāti; </w:t>
      </w:r>
    </w:p>
    <w:p w14:paraId="3AA53ACE" w14:textId="77777777" w:rsidR="008B5A90" w:rsidRPr="00E1433D" w:rsidRDefault="008B5A90" w:rsidP="008B5A90">
      <w:pPr>
        <w:jc w:val="both"/>
        <w:rPr>
          <w:bCs/>
        </w:rPr>
      </w:pPr>
      <w:r>
        <w:t>9</w:t>
      </w:r>
      <w:r w:rsidRPr="00E1433D">
        <w:t xml:space="preserve">.6. sadarboties ar pašvaldības policiju sabiedriskās kārtības nodrošināšanā un uzturēšanā; </w:t>
      </w:r>
    </w:p>
    <w:p w14:paraId="6FCDC773" w14:textId="77777777" w:rsidR="008B5A90" w:rsidRPr="00E1433D" w:rsidRDefault="008B5A90" w:rsidP="008B5A90">
      <w:pPr>
        <w:jc w:val="both"/>
        <w:rPr>
          <w:bCs/>
        </w:rPr>
      </w:pPr>
      <w:r>
        <w:t>9</w:t>
      </w:r>
      <w:r w:rsidRPr="00E1433D">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44698615" w14:textId="77777777" w:rsidR="008B5A90" w:rsidRPr="00E1433D" w:rsidRDefault="008B5A90" w:rsidP="008B5A90">
      <w:pPr>
        <w:jc w:val="both"/>
      </w:pPr>
      <w:r>
        <w:t>9</w:t>
      </w:r>
      <w:r w:rsidRPr="00E1433D">
        <w:t xml:space="preserve">.8. sadarboties ar ārstniecības iestādēm, veselības centriem, ārstu privātpraksēm, lai nodrošinātu iedzīvotājiem veselības aprūpes pieejamību; </w:t>
      </w:r>
    </w:p>
    <w:p w14:paraId="1F499E7C" w14:textId="77777777" w:rsidR="008B5A90" w:rsidRPr="00E1433D" w:rsidRDefault="008B5A90" w:rsidP="008B5A90">
      <w:pPr>
        <w:jc w:val="both"/>
        <w:rPr>
          <w:bCs/>
        </w:rPr>
      </w:pPr>
      <w:r>
        <w:t>9</w:t>
      </w:r>
      <w:r w:rsidRPr="00E1433D">
        <w:t xml:space="preserve">.9. informēt pašvaldības būvvaldi par pārkāpumiem būvniecībā, par vidi degradējošu, sagruvušu vai cilvēku drošību apdraudošu būvju esamību Pārvaldes </w:t>
      </w:r>
      <w:r>
        <w:t xml:space="preserve">darbības </w:t>
      </w:r>
      <w:r w:rsidRPr="00E1433D">
        <w:t xml:space="preserve">teritorijā; </w:t>
      </w:r>
    </w:p>
    <w:p w14:paraId="6651C021" w14:textId="77777777" w:rsidR="008B5A90" w:rsidRPr="00E1433D" w:rsidRDefault="008B5A90" w:rsidP="008B5A90">
      <w:pPr>
        <w:jc w:val="both"/>
        <w:rPr>
          <w:bCs/>
        </w:rPr>
      </w:pPr>
      <w:r>
        <w:t>9</w:t>
      </w:r>
      <w:r w:rsidRPr="00E1433D">
        <w:t xml:space="preserve">.10. informēt Pašvaldības administrāciju un valsts pārvaldes iestādes par pārkāpumiem dabas resursu un vides aizsardzības jomā; </w:t>
      </w:r>
    </w:p>
    <w:p w14:paraId="69449DF5" w14:textId="77777777" w:rsidR="008B5A90" w:rsidRPr="00E1433D" w:rsidRDefault="008B5A90" w:rsidP="008B5A90">
      <w:pPr>
        <w:jc w:val="both"/>
        <w:rPr>
          <w:bCs/>
        </w:rPr>
      </w:pPr>
      <w:r>
        <w:t>9</w:t>
      </w:r>
      <w:r w:rsidRPr="00E1433D">
        <w:t xml:space="preserve">.11. piedalīties civilās aizsardzības pasākumu nodrošināšanā un katastrofu novēršanā; </w:t>
      </w:r>
    </w:p>
    <w:p w14:paraId="086CB665" w14:textId="77777777" w:rsidR="008B5A90" w:rsidRPr="00E1433D" w:rsidRDefault="008B5A90" w:rsidP="008B5A90">
      <w:pPr>
        <w:jc w:val="both"/>
        <w:rPr>
          <w:bCs/>
        </w:rPr>
      </w:pPr>
      <w:r>
        <w:lastRenderedPageBreak/>
        <w:t>9</w:t>
      </w:r>
      <w:r w:rsidRPr="00E1433D">
        <w:t xml:space="preserve">.12. reģistrēt ziņas par personu deklarēto dzīvesvietu un nodrošināt personas sniegto ziņu datorizētu apstrādi, aizsardzību, saglabāšanu, kā arī aktualizēšanu Iedzīvotāju reģistrā; </w:t>
      </w:r>
    </w:p>
    <w:p w14:paraId="4D9DF3DE" w14:textId="77777777" w:rsidR="008B5A90" w:rsidRPr="00E1433D" w:rsidRDefault="008B5A90" w:rsidP="008B5A90">
      <w:pPr>
        <w:jc w:val="both"/>
      </w:pPr>
      <w:r>
        <w:t>9</w:t>
      </w:r>
      <w:r w:rsidRPr="00E1433D">
        <w:t>.1</w:t>
      </w:r>
      <w:r>
        <w:t>3</w:t>
      </w:r>
      <w:r w:rsidRPr="00E1433D">
        <w:t xml:space="preserve">. sadarboties ar Dobeles novada Izglītības pārvaldi izglītības un jaunatnes lietu risināšanā; </w:t>
      </w:r>
    </w:p>
    <w:p w14:paraId="3FA167D0" w14:textId="77777777" w:rsidR="008B5A90" w:rsidRPr="00E1433D" w:rsidRDefault="008B5A90" w:rsidP="008B5A90">
      <w:pPr>
        <w:jc w:val="both"/>
      </w:pPr>
      <w:r>
        <w:t>9</w:t>
      </w:r>
      <w:r w:rsidRPr="00E1433D">
        <w:t>.1</w:t>
      </w:r>
      <w:r>
        <w:t>4</w:t>
      </w:r>
      <w:r w:rsidRPr="00E1433D">
        <w:t>. sadarboties ar Dobeles novada Sociālo dienestu sociālo pakalpojumu un sociālās palīdzības sniegšanā; </w:t>
      </w:r>
    </w:p>
    <w:p w14:paraId="2E185A13" w14:textId="77777777" w:rsidR="008B5A90" w:rsidRPr="000838B0" w:rsidRDefault="008B5A90" w:rsidP="008B5A90">
      <w:pPr>
        <w:jc w:val="both"/>
      </w:pPr>
      <w:r>
        <w:t>9</w:t>
      </w:r>
      <w:r w:rsidRPr="00E1433D">
        <w:t>.1</w:t>
      </w:r>
      <w:r>
        <w:t>5</w:t>
      </w:r>
      <w:r w:rsidRPr="00E1433D">
        <w:t xml:space="preserve">. sadarboties ar Dobeles novada bāriņtiesu tās pakalpojumu pieejamības nodrošināšanā; </w:t>
      </w:r>
    </w:p>
    <w:p w14:paraId="774457A0" w14:textId="77777777" w:rsidR="008B5A90" w:rsidRPr="00E1433D" w:rsidRDefault="008B5A90" w:rsidP="008B5A90">
      <w:pPr>
        <w:jc w:val="both"/>
        <w:rPr>
          <w:bCs/>
        </w:rPr>
      </w:pPr>
      <w:r>
        <w:t>9</w:t>
      </w:r>
      <w:r w:rsidRPr="00E1433D">
        <w:t>.1</w:t>
      </w:r>
      <w:r>
        <w:t>6</w:t>
      </w:r>
      <w:r w:rsidRPr="00E1433D">
        <w:t xml:space="preserve">. organizēt </w:t>
      </w:r>
      <w:r>
        <w:t xml:space="preserve">pašvaldības īpašumā vai valdījumā un </w:t>
      </w:r>
      <w:r w:rsidRPr="00E1433D">
        <w:t xml:space="preserve">publiskā lietošanā esošo mežu, smilšu un/vai grantskarjeru un ūdeņu apsaimniekošanu saskaņā ar Domes vai pašvaldības institūciju lēmumiem; </w:t>
      </w:r>
    </w:p>
    <w:p w14:paraId="13E29555" w14:textId="77777777" w:rsidR="008B5A90" w:rsidRPr="00E1433D" w:rsidRDefault="008B5A90" w:rsidP="008B5A90">
      <w:pPr>
        <w:jc w:val="both"/>
        <w:rPr>
          <w:bCs/>
        </w:rPr>
      </w:pPr>
      <w:r>
        <w:t>9</w:t>
      </w:r>
      <w:r w:rsidRPr="00E1433D">
        <w:t>.1</w:t>
      </w:r>
      <w:r>
        <w:t>7</w:t>
      </w:r>
      <w:r w:rsidRPr="00E1433D">
        <w:t xml:space="preserve">. sagatavot informāciju uz valsts pārvaldes un </w:t>
      </w:r>
      <w:proofErr w:type="spellStart"/>
      <w:r w:rsidRPr="00E1433D">
        <w:t>tiesībsargājošo</w:t>
      </w:r>
      <w:proofErr w:type="spellEnd"/>
      <w:r w:rsidRPr="00E1433D">
        <w:t xml:space="preserve"> iestāžu pieprasījumiem; </w:t>
      </w:r>
    </w:p>
    <w:p w14:paraId="76878942" w14:textId="77777777" w:rsidR="008B5A90" w:rsidRPr="00BA3A40" w:rsidRDefault="008B5A90" w:rsidP="008B5A90">
      <w:pPr>
        <w:jc w:val="both"/>
      </w:pPr>
      <w:r>
        <w:t>9</w:t>
      </w:r>
      <w:r w:rsidRPr="00E1433D">
        <w:t>.1</w:t>
      </w:r>
      <w:r>
        <w:t>8</w:t>
      </w:r>
      <w:r w:rsidRPr="00E1433D">
        <w:t xml:space="preserve">. </w:t>
      </w:r>
      <w:r>
        <w:t>l</w:t>
      </w:r>
      <w:r w:rsidRPr="00BA3A40">
        <w:t>īdzdarboties Pārvaldes budžeta sastādīšanā, kā arī </w:t>
      </w:r>
      <w:r w:rsidRPr="00E1433D">
        <w:t xml:space="preserve">piedalīties teritorijas attīstības plānošanas dokumentu, nozaru attīstības programmu un stratēģiju, investīciju plānu u.tml. dokumentu izstrādē un pilnveidošanā par Pārvaldes </w:t>
      </w:r>
      <w:r>
        <w:t>darbības</w:t>
      </w:r>
      <w:r w:rsidRPr="00E1433D">
        <w:t xml:space="preserve"> teritoriju; </w:t>
      </w:r>
    </w:p>
    <w:p w14:paraId="48A9AFB3" w14:textId="77777777" w:rsidR="008B5A90" w:rsidRPr="00E1433D" w:rsidRDefault="008B5A90" w:rsidP="008B5A90">
      <w:pPr>
        <w:jc w:val="both"/>
        <w:rPr>
          <w:bCs/>
        </w:rPr>
      </w:pPr>
      <w:r>
        <w:t>9</w:t>
      </w:r>
      <w:r w:rsidRPr="00E1433D">
        <w:t>.1</w:t>
      </w:r>
      <w:r>
        <w:t>9</w:t>
      </w:r>
      <w:r w:rsidRPr="00E1433D">
        <w:t xml:space="preserve">. sadarboties ar pašvaldību vides situācijas analīzei un priekšlikumu izstrādē par tās uzlabošanu; </w:t>
      </w:r>
    </w:p>
    <w:p w14:paraId="30C63048" w14:textId="77777777" w:rsidR="008B5A90" w:rsidRPr="00E1433D" w:rsidRDefault="008B5A90" w:rsidP="008B5A90">
      <w:pPr>
        <w:jc w:val="both"/>
      </w:pPr>
      <w:r>
        <w:t>9</w:t>
      </w:r>
      <w:r w:rsidRPr="00E1433D">
        <w:t>.</w:t>
      </w:r>
      <w:r>
        <w:t>20</w:t>
      </w:r>
      <w:r w:rsidRPr="00E1433D">
        <w:t xml:space="preserve">. rīkoties ar Domes piešķirtajiem finanšu līdzekļiem atbilstoši budžeta tāmē apstiprinātajam finansējumam; </w:t>
      </w:r>
    </w:p>
    <w:p w14:paraId="3E371438" w14:textId="77777777" w:rsidR="008B5A90" w:rsidRPr="00E1433D" w:rsidRDefault="008B5A90" w:rsidP="008B5A90">
      <w:pPr>
        <w:jc w:val="both"/>
      </w:pPr>
      <w:r>
        <w:t>9</w:t>
      </w:r>
      <w:r w:rsidRPr="00E1433D">
        <w:t>.2</w:t>
      </w:r>
      <w:r>
        <w:t>1</w:t>
      </w:r>
      <w:r w:rsidRPr="00E1433D">
        <w:t>. piedalīties ikgadējā pašvaldības publiskā pārskata sagatavošanā, sniedzot pārskata sagatavošanai nepieciešamās ziņas;</w:t>
      </w:r>
    </w:p>
    <w:p w14:paraId="620F8EEB" w14:textId="77777777" w:rsidR="008B5A90" w:rsidRPr="00E1433D" w:rsidRDefault="008B5A90" w:rsidP="008B5A90">
      <w:pPr>
        <w:jc w:val="both"/>
      </w:pPr>
      <w:r>
        <w:t>9</w:t>
      </w:r>
      <w:r w:rsidRPr="00E1433D">
        <w:t>.2</w:t>
      </w:r>
      <w:r>
        <w:t>2</w:t>
      </w:r>
      <w:r w:rsidRPr="00E1433D">
        <w:t>. pārraudzīt uzņēmējdarbības attīstības procesus Pārvaldes</w:t>
      </w:r>
      <w:r>
        <w:t xml:space="preserve"> darbības </w:t>
      </w:r>
      <w:r w:rsidRPr="00E1433D">
        <w:t>teritorijā;</w:t>
      </w:r>
    </w:p>
    <w:p w14:paraId="09EAC0C4" w14:textId="77777777" w:rsidR="008B5A90" w:rsidRPr="00E1433D" w:rsidRDefault="008B5A90" w:rsidP="008B5A90">
      <w:pPr>
        <w:jc w:val="both"/>
      </w:pPr>
      <w:r>
        <w:t>9</w:t>
      </w:r>
      <w:r w:rsidRPr="00E1433D">
        <w:t>.2</w:t>
      </w:r>
      <w:r>
        <w:t>3</w:t>
      </w:r>
      <w:r w:rsidRPr="00E1433D">
        <w:t xml:space="preserve">.līdzdarboties tūrisma mārketinga pasākumu organizēšanā Pārvaldes </w:t>
      </w:r>
      <w:r>
        <w:t>darbības</w:t>
      </w:r>
      <w:r w:rsidRPr="00E1433D">
        <w:t xml:space="preserve"> teritorijā;</w:t>
      </w:r>
    </w:p>
    <w:p w14:paraId="0DF1C831" w14:textId="77777777" w:rsidR="008B5A90" w:rsidRPr="00E1433D" w:rsidRDefault="008B5A90" w:rsidP="008B5A90">
      <w:pPr>
        <w:jc w:val="both"/>
      </w:pPr>
      <w:r>
        <w:t>9</w:t>
      </w:r>
      <w:r w:rsidRPr="00E1433D">
        <w:t>.2</w:t>
      </w:r>
      <w:r>
        <w:t>4</w:t>
      </w:r>
      <w:r w:rsidRPr="00E1433D">
        <w:t>. izsniegt tirdzniecības atļaujas;</w:t>
      </w:r>
    </w:p>
    <w:p w14:paraId="0F99C0FE" w14:textId="77777777" w:rsidR="008B5A90" w:rsidRPr="00E1433D" w:rsidRDefault="008B5A90" w:rsidP="008B5A90">
      <w:pPr>
        <w:jc w:val="both"/>
        <w:rPr>
          <w:bCs/>
        </w:rPr>
      </w:pPr>
      <w:r>
        <w:t>9</w:t>
      </w:r>
      <w:r w:rsidRPr="00E1433D">
        <w:t>.2</w:t>
      </w:r>
      <w:r>
        <w:t>5</w:t>
      </w:r>
      <w:r w:rsidRPr="00E1433D">
        <w:t xml:space="preserve">. atbilstoši Arhīvu likuma prasībām uzkrāt un saglabāt Pārvaldes dokumentus līdz to nodošanai glabāšanā pašvaldības arhīvā; </w:t>
      </w:r>
    </w:p>
    <w:p w14:paraId="188D84CD" w14:textId="77777777" w:rsidR="008B5A90" w:rsidRPr="00E1433D" w:rsidRDefault="008B5A90" w:rsidP="008B5A90">
      <w:pPr>
        <w:jc w:val="both"/>
        <w:rPr>
          <w:bCs/>
        </w:rPr>
      </w:pPr>
      <w:r>
        <w:t>9</w:t>
      </w:r>
      <w:r w:rsidRPr="00E1433D">
        <w:t>.2</w:t>
      </w:r>
      <w:r>
        <w:t>6</w:t>
      </w:r>
      <w:r w:rsidRPr="00E1433D">
        <w:t xml:space="preserve">. sagatavot un iesniegt Domes komisijām un Domes komitejām lēmumu projektus vai ierosinājumus lēmuma projekta sagatavošanai un nepieciešamo informāciju, atzinumus, dokumentus u.tml. par: </w:t>
      </w:r>
    </w:p>
    <w:p w14:paraId="082C6C9D" w14:textId="77777777" w:rsidR="008B5A90" w:rsidRPr="00E1433D" w:rsidRDefault="008B5A90" w:rsidP="008B5A90">
      <w:pPr>
        <w:jc w:val="both"/>
      </w:pPr>
      <w:r>
        <w:t>9</w:t>
      </w:r>
      <w:r w:rsidRPr="00E1433D">
        <w:t>.2</w:t>
      </w:r>
      <w:r>
        <w:t>6</w:t>
      </w:r>
      <w:r w:rsidRPr="00E1433D">
        <w:t xml:space="preserve">.1. novada pašvaldības nekustamā īpašuma atsavināšanu, iznomāšanu vai apgrūtināšanu ar lietu tiesībām; </w:t>
      </w:r>
    </w:p>
    <w:p w14:paraId="2B4F8918" w14:textId="77777777" w:rsidR="008B5A90" w:rsidRPr="00E1433D" w:rsidRDefault="008B5A90" w:rsidP="008B5A90">
      <w:pPr>
        <w:jc w:val="both"/>
      </w:pPr>
      <w:r>
        <w:t>99</w:t>
      </w:r>
      <w:r w:rsidRPr="00E1433D">
        <w:t>0.2</w:t>
      </w:r>
      <w:r>
        <w:t>6</w:t>
      </w:r>
      <w:r w:rsidRPr="00E1433D">
        <w:t xml:space="preserve">.2. novada pašvaldības dzīvojamo telpu izīrēšanu; </w:t>
      </w:r>
    </w:p>
    <w:p w14:paraId="254B3131" w14:textId="77777777" w:rsidR="008B5A90" w:rsidRPr="00E1433D" w:rsidRDefault="008B5A90" w:rsidP="008B5A90">
      <w:pPr>
        <w:jc w:val="both"/>
        <w:rPr>
          <w:bCs/>
        </w:rPr>
      </w:pPr>
      <w:r>
        <w:t>9</w:t>
      </w:r>
      <w:r w:rsidRPr="00E1433D">
        <w:t>.2</w:t>
      </w:r>
      <w:r>
        <w:t>6</w:t>
      </w:r>
      <w:r w:rsidRPr="00E1433D">
        <w:t xml:space="preserve">.3. novada pašvaldības nedzīvojamo telpu iznomāšanu; </w:t>
      </w:r>
    </w:p>
    <w:p w14:paraId="50AAE59D" w14:textId="77777777" w:rsidR="008B5A90" w:rsidRPr="00E1433D" w:rsidRDefault="008B5A90" w:rsidP="008B5A90">
      <w:pPr>
        <w:jc w:val="both"/>
        <w:rPr>
          <w:bCs/>
        </w:rPr>
      </w:pPr>
      <w:r>
        <w:t>9</w:t>
      </w:r>
      <w:r w:rsidRPr="00E1433D">
        <w:t>.2</w:t>
      </w:r>
      <w:r>
        <w:t>6</w:t>
      </w:r>
      <w:r w:rsidRPr="00E1433D">
        <w:t xml:space="preserve">.4. nekustamā īpašuma nosaukuma un adreses piešķiršanu un/vai maiņu; </w:t>
      </w:r>
    </w:p>
    <w:p w14:paraId="47379672" w14:textId="77777777" w:rsidR="008B5A90" w:rsidRPr="00E1433D" w:rsidRDefault="008B5A90" w:rsidP="008B5A90">
      <w:pPr>
        <w:jc w:val="both"/>
      </w:pPr>
      <w:r>
        <w:t>9</w:t>
      </w:r>
      <w:r w:rsidRPr="00E1433D">
        <w:t>.2</w:t>
      </w:r>
      <w:r>
        <w:t>6</w:t>
      </w:r>
      <w:r w:rsidRPr="00E1433D">
        <w:t xml:space="preserve">.5. nekustamā īpašuma lietošanas mērķu noteikšanu un / vai maiņu; </w:t>
      </w:r>
    </w:p>
    <w:p w14:paraId="3A936829" w14:textId="77777777" w:rsidR="008B5A90" w:rsidRPr="00E1433D" w:rsidRDefault="008B5A90" w:rsidP="008B5A90">
      <w:pPr>
        <w:jc w:val="both"/>
        <w:rPr>
          <w:bCs/>
        </w:rPr>
      </w:pPr>
      <w:r>
        <w:t>9</w:t>
      </w:r>
      <w:r w:rsidRPr="00E1433D">
        <w:t>.2</w:t>
      </w:r>
      <w:r>
        <w:t>6</w:t>
      </w:r>
      <w:r w:rsidRPr="00E1433D">
        <w:t xml:space="preserve">.6. ēkas, būves uzturēšanai nepieciešamās platības noteikšanu; </w:t>
      </w:r>
    </w:p>
    <w:p w14:paraId="440FB114" w14:textId="77777777" w:rsidR="008B5A90" w:rsidRPr="00E1433D" w:rsidRDefault="008B5A90" w:rsidP="008B5A90">
      <w:pPr>
        <w:jc w:val="both"/>
        <w:rPr>
          <w:bCs/>
        </w:rPr>
      </w:pPr>
      <w:r>
        <w:t>9</w:t>
      </w:r>
      <w:r w:rsidRPr="00E1433D">
        <w:t>.2</w:t>
      </w:r>
      <w:r>
        <w:t>6</w:t>
      </w:r>
      <w:r w:rsidRPr="00E1433D">
        <w:t xml:space="preserve">.7. zemes platību precizēšanu; </w:t>
      </w:r>
    </w:p>
    <w:p w14:paraId="29093158" w14:textId="77777777" w:rsidR="008B5A90" w:rsidRPr="00E1433D" w:rsidRDefault="008B5A90" w:rsidP="008B5A90">
      <w:pPr>
        <w:jc w:val="both"/>
        <w:rPr>
          <w:bCs/>
        </w:rPr>
      </w:pPr>
      <w:r>
        <w:t>9</w:t>
      </w:r>
      <w:r w:rsidRPr="00E1433D">
        <w:t>.2</w:t>
      </w:r>
      <w:r>
        <w:t>6</w:t>
      </w:r>
      <w:r w:rsidRPr="00E1433D">
        <w:t xml:space="preserve">.8. detālplānojumiem un zemes ierīcības projektu izstrādi; </w:t>
      </w:r>
    </w:p>
    <w:p w14:paraId="60B6D814" w14:textId="77777777" w:rsidR="008B5A90" w:rsidRPr="00E1433D" w:rsidRDefault="008B5A90" w:rsidP="008B5A90">
      <w:pPr>
        <w:jc w:val="both"/>
      </w:pPr>
      <w:r>
        <w:t>9</w:t>
      </w:r>
      <w:r w:rsidRPr="00E1433D">
        <w:t>.2</w:t>
      </w:r>
      <w:r>
        <w:t>6</w:t>
      </w:r>
      <w:r w:rsidRPr="00E1433D">
        <w:t xml:space="preserve">.9. Pārvaldes rīcībā esošās kustamās mantas atsavināšanu; </w:t>
      </w:r>
    </w:p>
    <w:p w14:paraId="618C72AC" w14:textId="77777777" w:rsidR="008B5A90" w:rsidRPr="00E1433D" w:rsidRDefault="008B5A90" w:rsidP="008B5A90">
      <w:pPr>
        <w:jc w:val="both"/>
        <w:rPr>
          <w:bCs/>
        </w:rPr>
      </w:pPr>
      <w:r>
        <w:t>9</w:t>
      </w:r>
      <w:r w:rsidRPr="00E1433D">
        <w:t>.2</w:t>
      </w:r>
      <w:r>
        <w:t>6</w:t>
      </w:r>
      <w:r w:rsidRPr="00E1433D">
        <w:t xml:space="preserve">.10. citiem jautājumiem, kuru izlemšana atbilstoši pašvaldības iekšējiem normatīviem vai ārējiem normatīviem aktiem ir tikai Domes kompetencē. </w:t>
      </w:r>
    </w:p>
    <w:p w14:paraId="6418108A" w14:textId="77777777" w:rsidR="008B5A90" w:rsidRPr="00E1433D" w:rsidRDefault="008B5A90" w:rsidP="008B5A90">
      <w:pPr>
        <w:jc w:val="both"/>
        <w:rPr>
          <w:bCs/>
        </w:rPr>
      </w:pPr>
    </w:p>
    <w:p w14:paraId="0A3F7918" w14:textId="77777777" w:rsidR="008B5A90" w:rsidRPr="00E1433D" w:rsidRDefault="008B5A90" w:rsidP="008B5A90">
      <w:pPr>
        <w:contextualSpacing/>
        <w:jc w:val="center"/>
        <w:rPr>
          <w:b/>
          <w:bCs/>
          <w:color w:val="000000"/>
        </w:rPr>
      </w:pPr>
      <w:proofErr w:type="spellStart"/>
      <w:r>
        <w:rPr>
          <w:b/>
          <w:bCs/>
          <w:color w:val="000000"/>
        </w:rPr>
        <w:t>III.</w:t>
      </w:r>
      <w:r w:rsidRPr="00E1433D">
        <w:rPr>
          <w:b/>
          <w:bCs/>
          <w:color w:val="000000"/>
        </w:rPr>
        <w:t>Pārvaldes</w:t>
      </w:r>
      <w:proofErr w:type="spellEnd"/>
      <w:r w:rsidRPr="00E1433D">
        <w:rPr>
          <w:b/>
          <w:bCs/>
          <w:color w:val="000000"/>
        </w:rPr>
        <w:t xml:space="preserve"> struktūra un darba organizācija</w:t>
      </w:r>
    </w:p>
    <w:p w14:paraId="401543F8" w14:textId="77777777" w:rsidR="008B5A90" w:rsidRPr="00E1433D" w:rsidRDefault="008B5A90" w:rsidP="008B5A90">
      <w:pPr>
        <w:contextualSpacing/>
        <w:jc w:val="both"/>
      </w:pPr>
      <w:r w:rsidRPr="00E1433D">
        <w:t>1</w:t>
      </w:r>
      <w:r>
        <w:t>0</w:t>
      </w:r>
      <w:r w:rsidRPr="00E1433D">
        <w:t xml:space="preserve">. Pārvalde darbojas saskaņā ar nolikumu, kuru apstiprina dome.  </w:t>
      </w:r>
    </w:p>
    <w:p w14:paraId="0ADD480E" w14:textId="77777777" w:rsidR="008B5A90" w:rsidRPr="00E1433D" w:rsidRDefault="008B5A90" w:rsidP="008B5A90">
      <w:pPr>
        <w:contextualSpacing/>
        <w:jc w:val="both"/>
      </w:pPr>
      <w:r w:rsidRPr="00E1433D">
        <w:t>1</w:t>
      </w:r>
      <w:r>
        <w:t>1</w:t>
      </w:r>
      <w:r w:rsidRPr="00E1433D">
        <w:t>. Pārvaldes darbu vada Pārvaldes vadītājs, kuru pieņem darbā un atbrīvo no darba pašvaldības izpilddirektors atbilstoši Dobeles novada domes pieņemtajam lēmumam.</w:t>
      </w:r>
    </w:p>
    <w:p w14:paraId="6621F516" w14:textId="77777777" w:rsidR="008B5A90" w:rsidRPr="00E1433D" w:rsidRDefault="008B5A90" w:rsidP="008B5A90">
      <w:pPr>
        <w:suppressAutoHyphens/>
        <w:jc w:val="both"/>
      </w:pPr>
      <w:r w:rsidRPr="00E1433D">
        <w:t>1</w:t>
      </w:r>
      <w:r>
        <w:t>2</w:t>
      </w:r>
      <w:r w:rsidRPr="00E1433D">
        <w:t xml:space="preserve">. Pārvaldes vadītāja tiesības, pienākumus un atbildību nosaka normatīvie akti, Dobeles novada domes pieņemtie lēmumi, izdotie ārējie un iekšējie normatīvie akti, tai skaitā šis nolikums, </w:t>
      </w:r>
      <w:r w:rsidRPr="00E1433D">
        <w:rPr>
          <w:bCs/>
        </w:rPr>
        <w:t>pašvaldības izpilddirektora pieņemtie lēmumi un izdotie rīkojumi</w:t>
      </w:r>
      <w:r w:rsidRPr="00E1433D">
        <w:t>, noslēgtais darba līgums un amata apraksts.</w:t>
      </w:r>
    </w:p>
    <w:p w14:paraId="3FC42914" w14:textId="77777777" w:rsidR="008B5A90" w:rsidRPr="00E1433D" w:rsidRDefault="008B5A90" w:rsidP="008B5A90">
      <w:pPr>
        <w:contextualSpacing/>
        <w:jc w:val="both"/>
        <w:rPr>
          <w:color w:val="000000"/>
        </w:rPr>
      </w:pPr>
      <w:r w:rsidRPr="00E1433D">
        <w:t>1</w:t>
      </w:r>
      <w:r>
        <w:t>3</w:t>
      </w:r>
      <w:r w:rsidRPr="00E1433D">
        <w:t xml:space="preserve">. </w:t>
      </w:r>
      <w:r w:rsidRPr="00E1433D">
        <w:rPr>
          <w:rFonts w:eastAsia="TimesNewRomanPSMT"/>
        </w:rPr>
        <w:t>Pārvaldes darbinieku darba pienākumus, tiesības un atbildību nosaka amata apraksti, kurus apstiprina pārvaldes vadītājs.</w:t>
      </w:r>
    </w:p>
    <w:p w14:paraId="6368C72B" w14:textId="77777777" w:rsidR="008B5A90" w:rsidRPr="00E1433D" w:rsidRDefault="008B5A90" w:rsidP="008B5A90">
      <w:pPr>
        <w:contextualSpacing/>
        <w:jc w:val="both"/>
      </w:pPr>
      <w:r w:rsidRPr="00E1433D">
        <w:t>1</w:t>
      </w:r>
      <w:r>
        <w:t>4</w:t>
      </w:r>
      <w:r w:rsidRPr="00E1433D">
        <w:t>. Pārvaldes vadītājs:</w:t>
      </w:r>
    </w:p>
    <w:p w14:paraId="45ADB3D5" w14:textId="77777777" w:rsidR="008B5A90" w:rsidRPr="00E1433D" w:rsidRDefault="008B5A90" w:rsidP="008B5A90">
      <w:pPr>
        <w:tabs>
          <w:tab w:val="left" w:pos="851"/>
        </w:tabs>
        <w:contextualSpacing/>
        <w:jc w:val="both"/>
      </w:pPr>
      <w:r w:rsidRPr="00E1433D">
        <w:t>1</w:t>
      </w:r>
      <w:r>
        <w:t>4</w:t>
      </w:r>
      <w:r w:rsidRPr="00E1433D">
        <w:t xml:space="preserve">.1. plāno, organizē, koordinē un kontrolē Pārvaldes darbu, funkciju un uzdevumu izpildi, nodrošina tās darbības nepārtrauktību un tiesiskumu; </w:t>
      </w:r>
    </w:p>
    <w:p w14:paraId="33D8CBD8" w14:textId="77777777" w:rsidR="008B5A90" w:rsidRPr="00E1433D" w:rsidRDefault="008B5A90" w:rsidP="008B5A90">
      <w:pPr>
        <w:tabs>
          <w:tab w:val="left" w:pos="851"/>
        </w:tabs>
        <w:contextualSpacing/>
        <w:jc w:val="both"/>
      </w:pPr>
      <w:r w:rsidRPr="00E1433D">
        <w:rPr>
          <w:iCs/>
        </w:rPr>
        <w:lastRenderedPageBreak/>
        <w:t>1</w:t>
      </w:r>
      <w:r>
        <w:rPr>
          <w:iCs/>
        </w:rPr>
        <w:t>4</w:t>
      </w:r>
      <w:r w:rsidRPr="00E1433D">
        <w:rPr>
          <w:iCs/>
        </w:rPr>
        <w:t xml:space="preserve">.2. </w:t>
      </w:r>
      <w:r>
        <w:rPr>
          <w:iCs/>
        </w:rPr>
        <w:t xml:space="preserve">sniedz priekšlikumus par Pārvaldes darbinieku pieņemšanu darbā vai atbrīvošanu no darba, </w:t>
      </w:r>
      <w:r w:rsidRPr="00E1433D">
        <w:t xml:space="preserve"> veic pārvaldes darbinieku  amata pienākumu un uzdevumu sadali, nodrošina </w:t>
      </w:r>
      <w:r w:rsidRPr="00E1433D">
        <w:rPr>
          <w:rFonts w:eastAsia="TimesNewRomanPSMT"/>
        </w:rPr>
        <w:t>darbinieku profesionālās kvalifikācijas paaugstināšanu,</w:t>
      </w:r>
      <w:r w:rsidRPr="00E1433D">
        <w:t xml:space="preserve"> noteiktā budžeta ietvaros nosaka darbinieku darba samaksu;</w:t>
      </w:r>
    </w:p>
    <w:p w14:paraId="1F10F2AA" w14:textId="77777777" w:rsidR="008B5A90" w:rsidRPr="00E1433D" w:rsidRDefault="008B5A90" w:rsidP="008B5A90">
      <w:pPr>
        <w:tabs>
          <w:tab w:val="left" w:pos="851"/>
        </w:tabs>
        <w:suppressAutoHyphens/>
        <w:jc w:val="both"/>
      </w:pPr>
      <w:r w:rsidRPr="00E1433D">
        <w:t>1</w:t>
      </w:r>
      <w:r>
        <w:t>4</w:t>
      </w:r>
      <w:r w:rsidRPr="00E1433D">
        <w:t>.</w:t>
      </w:r>
      <w:r>
        <w:t>3</w:t>
      </w:r>
      <w:r w:rsidRPr="00E1433D">
        <w:t xml:space="preserve">. atbilstoši savai kompetencei rīkojas ar Pārvaldes rīcībā nodoto pašvaldības mantu un naudas līdzekļiem, veic saimnieciskos darījumus atbilstoši pašvaldības noteiktajai kārtībai; </w:t>
      </w:r>
    </w:p>
    <w:p w14:paraId="683A2B63" w14:textId="77777777" w:rsidR="008B5A90" w:rsidRPr="00E1433D" w:rsidRDefault="008B5A90" w:rsidP="008B5A90">
      <w:pPr>
        <w:tabs>
          <w:tab w:val="left" w:pos="851"/>
        </w:tabs>
        <w:autoSpaceDE w:val="0"/>
        <w:contextualSpacing/>
        <w:jc w:val="both"/>
        <w:rPr>
          <w:color w:val="000000"/>
        </w:rPr>
      </w:pPr>
      <w:r w:rsidRPr="00E1433D">
        <w:t>1</w:t>
      </w:r>
      <w:r>
        <w:t>4</w:t>
      </w:r>
      <w:r w:rsidRPr="00E1433D">
        <w:t>.</w:t>
      </w:r>
      <w:r>
        <w:t>4</w:t>
      </w:r>
      <w:r w:rsidRPr="00E1433D">
        <w:t xml:space="preserve">. nodrošina Pārvaldes materiālo vērtību saglabāšanu; </w:t>
      </w:r>
    </w:p>
    <w:p w14:paraId="1A9F67AF" w14:textId="77777777" w:rsidR="008B5A90" w:rsidRPr="00E1433D" w:rsidRDefault="008B5A90" w:rsidP="008B5A90">
      <w:pPr>
        <w:tabs>
          <w:tab w:val="left" w:pos="851"/>
        </w:tabs>
        <w:autoSpaceDE w:val="0"/>
        <w:contextualSpacing/>
        <w:jc w:val="both"/>
        <w:rPr>
          <w:b/>
          <w:bCs/>
          <w:color w:val="000000"/>
        </w:rPr>
      </w:pPr>
      <w:r w:rsidRPr="00E1433D">
        <w:t>1</w:t>
      </w:r>
      <w:r>
        <w:t>4</w:t>
      </w:r>
      <w:r w:rsidRPr="00E1433D">
        <w:t>.</w:t>
      </w:r>
      <w:r>
        <w:t>5</w:t>
      </w:r>
      <w:r w:rsidRPr="00E1433D">
        <w:t xml:space="preserve">. pārstāv Pārvaldi pašvaldības, valsts un privātpersonu dibinātajās  </w:t>
      </w:r>
      <w:r w:rsidRPr="00E1433D">
        <w:br/>
        <w:t>institūcijās;</w:t>
      </w:r>
    </w:p>
    <w:p w14:paraId="70595B92" w14:textId="77777777" w:rsidR="008B5A90" w:rsidRPr="00E1433D" w:rsidRDefault="008B5A90" w:rsidP="008B5A90">
      <w:pPr>
        <w:tabs>
          <w:tab w:val="left" w:pos="851"/>
        </w:tabs>
        <w:autoSpaceDE w:val="0"/>
        <w:contextualSpacing/>
        <w:jc w:val="both"/>
      </w:pPr>
      <w:r w:rsidRPr="00E1433D">
        <w:t>1</w:t>
      </w:r>
      <w:r>
        <w:t>4</w:t>
      </w:r>
      <w:r w:rsidRPr="00E1433D">
        <w:t>.</w:t>
      </w:r>
      <w:r>
        <w:t>6</w:t>
      </w:r>
      <w:r w:rsidRPr="00E1433D">
        <w:t>. izdod pārvaldes rīkojumus un iekšējos normatīvos aktus.</w:t>
      </w:r>
    </w:p>
    <w:p w14:paraId="2F1AD651" w14:textId="77777777" w:rsidR="008B5A90" w:rsidRPr="00E1433D" w:rsidRDefault="008B5A90" w:rsidP="008B5A90">
      <w:pPr>
        <w:tabs>
          <w:tab w:val="left" w:pos="851"/>
        </w:tabs>
        <w:autoSpaceDE w:val="0"/>
        <w:contextualSpacing/>
        <w:jc w:val="both"/>
        <w:rPr>
          <w:b/>
          <w:bCs/>
          <w:color w:val="000000"/>
        </w:rPr>
      </w:pPr>
    </w:p>
    <w:p w14:paraId="339CB905" w14:textId="77777777" w:rsidR="008B5A90" w:rsidRPr="00E1433D" w:rsidRDefault="008B5A90" w:rsidP="008B5A90">
      <w:pPr>
        <w:tabs>
          <w:tab w:val="left" w:pos="851"/>
        </w:tabs>
        <w:autoSpaceDE w:val="0"/>
        <w:contextualSpacing/>
        <w:jc w:val="center"/>
      </w:pPr>
      <w:proofErr w:type="spellStart"/>
      <w:r>
        <w:rPr>
          <w:b/>
          <w:bCs/>
          <w:color w:val="000000"/>
        </w:rPr>
        <w:t>IV.</w:t>
      </w:r>
      <w:r w:rsidRPr="00E1433D">
        <w:rPr>
          <w:b/>
          <w:bCs/>
          <w:color w:val="000000"/>
        </w:rPr>
        <w:t>Pārvaldes</w:t>
      </w:r>
      <w:proofErr w:type="spellEnd"/>
      <w:r w:rsidRPr="00E1433D">
        <w:rPr>
          <w:b/>
          <w:bCs/>
          <w:color w:val="000000"/>
        </w:rPr>
        <w:t xml:space="preserve"> finansēšanas kārtība un saimnieciskā darbība</w:t>
      </w:r>
    </w:p>
    <w:p w14:paraId="1E72B542" w14:textId="77777777" w:rsidR="008B5A90" w:rsidRPr="00E1433D" w:rsidRDefault="008B5A90" w:rsidP="008B5A90">
      <w:pPr>
        <w:tabs>
          <w:tab w:val="left" w:pos="851"/>
        </w:tabs>
        <w:autoSpaceDE w:val="0"/>
        <w:contextualSpacing/>
      </w:pPr>
    </w:p>
    <w:p w14:paraId="31A0608C" w14:textId="77777777" w:rsidR="008B5A90" w:rsidRPr="00E1433D" w:rsidRDefault="008B5A90" w:rsidP="008B5A90">
      <w:pPr>
        <w:tabs>
          <w:tab w:val="left" w:pos="851"/>
        </w:tabs>
        <w:autoSpaceDE w:val="0"/>
        <w:contextualSpacing/>
      </w:pPr>
      <w:r w:rsidRPr="00E1433D">
        <w:t>1</w:t>
      </w:r>
      <w:r>
        <w:t>5</w:t>
      </w:r>
      <w:r w:rsidRPr="00E1433D">
        <w:t>. Pārvaldes darbību finansē pašvaldība.</w:t>
      </w:r>
    </w:p>
    <w:p w14:paraId="70A49DD8" w14:textId="77777777" w:rsidR="008B5A90" w:rsidRPr="00E1433D" w:rsidRDefault="008B5A90" w:rsidP="008B5A90">
      <w:pPr>
        <w:tabs>
          <w:tab w:val="left" w:pos="851"/>
        </w:tabs>
        <w:autoSpaceDE w:val="0"/>
        <w:contextualSpacing/>
      </w:pPr>
      <w:r w:rsidRPr="00E1433D">
        <w:t>1</w:t>
      </w:r>
      <w:r>
        <w:t>6</w:t>
      </w:r>
      <w:r w:rsidRPr="00E1433D">
        <w:t>. Pārvaldes finanšu līdzekļus veido:</w:t>
      </w:r>
    </w:p>
    <w:p w14:paraId="76485024" w14:textId="77777777" w:rsidR="008B5A90" w:rsidRPr="00E1433D" w:rsidRDefault="008B5A90" w:rsidP="008B5A90">
      <w:pPr>
        <w:tabs>
          <w:tab w:val="left" w:pos="851"/>
        </w:tabs>
        <w:autoSpaceDE w:val="0"/>
        <w:contextualSpacing/>
      </w:pPr>
      <w:r w:rsidRPr="00E1433D">
        <w:t>1</w:t>
      </w:r>
      <w:r>
        <w:t>6</w:t>
      </w:r>
      <w:r w:rsidRPr="00E1433D">
        <w:t>.1. pašvaldības budžeta līdzekļi;</w:t>
      </w:r>
    </w:p>
    <w:p w14:paraId="4F376BD7" w14:textId="77777777" w:rsidR="008B5A90" w:rsidRPr="007E4069" w:rsidRDefault="008B5A90" w:rsidP="008B5A90">
      <w:pPr>
        <w:tabs>
          <w:tab w:val="left" w:pos="851"/>
        </w:tabs>
        <w:autoSpaceDE w:val="0"/>
        <w:jc w:val="both"/>
      </w:pPr>
      <w:r w:rsidRPr="007E4069">
        <w:t>1</w:t>
      </w:r>
      <w:r>
        <w:t>6</w:t>
      </w:r>
      <w:r w:rsidRPr="007E4069">
        <w:t>.2. ieņēmumi no maksas pakalpojumiem un citiem pašu ieņēmumiem;</w:t>
      </w:r>
    </w:p>
    <w:p w14:paraId="1C30ED33" w14:textId="77777777" w:rsidR="008B5A90" w:rsidRPr="00E1433D" w:rsidRDefault="008B5A90" w:rsidP="008B5A90">
      <w:pPr>
        <w:tabs>
          <w:tab w:val="left" w:pos="851"/>
        </w:tabs>
        <w:autoSpaceDE w:val="0"/>
        <w:jc w:val="both"/>
        <w:rPr>
          <w:color w:val="000000"/>
        </w:rPr>
      </w:pPr>
      <w:r w:rsidRPr="007E4069">
        <w:t>1</w:t>
      </w:r>
      <w:r>
        <w:t>6</w:t>
      </w:r>
      <w:r w:rsidRPr="007E4069">
        <w:t>.3. ziedojumi  un dāvinājumi</w:t>
      </w:r>
      <w:r w:rsidRPr="007E4069">
        <w:rPr>
          <w:color w:val="000000"/>
        </w:rPr>
        <w:t>.</w:t>
      </w:r>
    </w:p>
    <w:p w14:paraId="1C088C0E" w14:textId="77777777" w:rsidR="008B5A90" w:rsidRPr="00E1433D" w:rsidRDefault="008B5A90" w:rsidP="008B5A90">
      <w:pPr>
        <w:tabs>
          <w:tab w:val="left" w:pos="851"/>
        </w:tabs>
        <w:autoSpaceDE w:val="0"/>
        <w:jc w:val="both"/>
        <w:rPr>
          <w:color w:val="000000"/>
        </w:rPr>
      </w:pPr>
    </w:p>
    <w:p w14:paraId="0EF1B65A" w14:textId="77777777" w:rsidR="008B5A90" w:rsidRPr="00E1433D" w:rsidRDefault="008B5A90" w:rsidP="008B5A90">
      <w:pPr>
        <w:autoSpaceDE w:val="0"/>
        <w:jc w:val="center"/>
        <w:rPr>
          <w:b/>
          <w:bCs/>
          <w:color w:val="000000"/>
        </w:rPr>
      </w:pPr>
      <w:r w:rsidRPr="00E1433D">
        <w:rPr>
          <w:color w:val="000000"/>
        </w:rPr>
        <w:t xml:space="preserve"> </w:t>
      </w:r>
      <w:r w:rsidRPr="00E1433D">
        <w:rPr>
          <w:b/>
          <w:bCs/>
          <w:color w:val="000000"/>
        </w:rPr>
        <w:t>V</w:t>
      </w:r>
      <w:r w:rsidRPr="00E1433D">
        <w:rPr>
          <w:color w:val="000000"/>
        </w:rPr>
        <w:t xml:space="preserve">. </w:t>
      </w:r>
      <w:r w:rsidRPr="00E1433D">
        <w:rPr>
          <w:b/>
          <w:bCs/>
          <w:color w:val="000000"/>
        </w:rPr>
        <w:t>Pārvaldes darbības tiesiskuma nodrošināšana</w:t>
      </w:r>
    </w:p>
    <w:p w14:paraId="69ED5630" w14:textId="77777777" w:rsidR="008B5A90" w:rsidRPr="00E1433D" w:rsidRDefault="008B5A90" w:rsidP="008B5A90">
      <w:pPr>
        <w:autoSpaceDE w:val="0"/>
        <w:jc w:val="center"/>
        <w:rPr>
          <w:b/>
          <w:bCs/>
          <w:color w:val="000000"/>
        </w:rPr>
      </w:pPr>
    </w:p>
    <w:p w14:paraId="511051D1" w14:textId="77777777" w:rsidR="008B5A90" w:rsidRPr="00E1433D" w:rsidRDefault="008B5A90" w:rsidP="008B5A90">
      <w:pPr>
        <w:autoSpaceDE w:val="0"/>
        <w:contextualSpacing/>
        <w:jc w:val="both"/>
        <w:rPr>
          <w:rFonts w:eastAsia="TimesNewRomanPSMT"/>
        </w:rPr>
      </w:pPr>
      <w:r w:rsidRPr="00E1433D">
        <w:rPr>
          <w:rFonts w:eastAsia="TimesNewRomanPSMT"/>
        </w:rPr>
        <w:t>1</w:t>
      </w:r>
      <w:r>
        <w:rPr>
          <w:rFonts w:eastAsia="TimesNewRomanPSMT"/>
        </w:rPr>
        <w:t>7</w:t>
      </w:r>
      <w:r w:rsidRPr="00E1433D">
        <w:rPr>
          <w:rFonts w:eastAsia="TimesNewRomanPSMT"/>
        </w:rPr>
        <w:t xml:space="preserve">. Pārvaldes darbības tiesiskumu nodrošina Pārvaldes vadītājs un darbinieki atbilstoši darba pienākumu aprakstos un darba līgumos noteiktajai kompetencei. </w:t>
      </w:r>
    </w:p>
    <w:p w14:paraId="7A1FABB8" w14:textId="77777777" w:rsidR="008B5A90" w:rsidRPr="00E1433D" w:rsidRDefault="008B5A90" w:rsidP="008B5A90">
      <w:pPr>
        <w:autoSpaceDE w:val="0"/>
        <w:contextualSpacing/>
        <w:jc w:val="both"/>
        <w:rPr>
          <w:rFonts w:eastAsia="TimesNewRomanPSMT"/>
        </w:rPr>
      </w:pPr>
      <w:r w:rsidRPr="00E1433D">
        <w:rPr>
          <w:rFonts w:eastAsia="TimesNewRomanPSMT"/>
        </w:rPr>
        <w:t>1</w:t>
      </w:r>
      <w:r>
        <w:rPr>
          <w:rFonts w:eastAsia="TimesNewRomanPSMT"/>
        </w:rPr>
        <w:t>8</w:t>
      </w:r>
      <w:r w:rsidRPr="00E1433D">
        <w:rPr>
          <w:rFonts w:eastAsia="TimesNewRomanPSMT"/>
        </w:rPr>
        <w:t xml:space="preserve">. Pārvaldes vadītājs izskata privātpersonu sūdzības par Pārvaldes darbinieku faktisko rīcību, ja ārējos normatīvajos aktos nav noteikts citādi. </w:t>
      </w:r>
    </w:p>
    <w:p w14:paraId="2C0BA828" w14:textId="77777777" w:rsidR="008B5A90" w:rsidRPr="00E1433D" w:rsidRDefault="008B5A90" w:rsidP="008B5A90">
      <w:pPr>
        <w:contextualSpacing/>
        <w:jc w:val="both"/>
      </w:pPr>
      <w:r>
        <w:rPr>
          <w:rFonts w:eastAsia="TimesNewRomanPSMT"/>
        </w:rPr>
        <w:t>19</w:t>
      </w:r>
      <w:r w:rsidRPr="00E1433D">
        <w:rPr>
          <w:rFonts w:eastAsia="TimesNewRomanPSMT"/>
        </w:rPr>
        <w:t>. Pārvaldes vadītāja izdotos administratīvos aktus vai faktisko rīcību privātpersona var apstrīdēt pašvaldībā Administratīvā procesa</w:t>
      </w:r>
      <w:r w:rsidRPr="00E1433D">
        <w:t xml:space="preserve"> </w:t>
      </w:r>
      <w:r w:rsidRPr="00E1433D">
        <w:rPr>
          <w:rFonts w:eastAsia="TimesNewRomanPSMT"/>
        </w:rPr>
        <w:t>likumā noteiktajā kārtībā</w:t>
      </w:r>
      <w:r w:rsidRPr="00E1433D">
        <w:t>.</w:t>
      </w:r>
    </w:p>
    <w:p w14:paraId="563ED92D" w14:textId="77777777" w:rsidR="008B5A90" w:rsidRPr="00E1433D" w:rsidRDefault="008B5A90" w:rsidP="008B5A90">
      <w:pPr>
        <w:jc w:val="both"/>
      </w:pPr>
    </w:p>
    <w:p w14:paraId="441E7A99" w14:textId="77777777" w:rsidR="008B5A90" w:rsidRPr="00E1433D" w:rsidRDefault="008B5A90" w:rsidP="008B5A90">
      <w:pPr>
        <w:jc w:val="both"/>
      </w:pPr>
    </w:p>
    <w:p w14:paraId="605224F5" w14:textId="77777777" w:rsidR="008B5A90" w:rsidRDefault="008B5A90" w:rsidP="008B5A90">
      <w:pPr>
        <w:jc w:val="both"/>
      </w:pPr>
      <w:r w:rsidRPr="00E1433D">
        <w:t xml:space="preserve">Domes priekšsēdētājs                                                                                                   </w:t>
      </w:r>
      <w:proofErr w:type="spellStart"/>
      <w:r w:rsidRPr="00E1433D">
        <w:t>I.Gorskis</w:t>
      </w:r>
      <w:proofErr w:type="spellEnd"/>
      <w:r>
        <w:br w:type="page"/>
      </w:r>
    </w:p>
    <w:p w14:paraId="4A60C1FD" w14:textId="77777777" w:rsidR="008B5A90" w:rsidRPr="00CE2718" w:rsidRDefault="008B5A90" w:rsidP="008B5A90">
      <w:pPr>
        <w:tabs>
          <w:tab w:val="left" w:pos="-24212"/>
        </w:tabs>
        <w:jc w:val="center"/>
        <w:rPr>
          <w:sz w:val="20"/>
          <w:szCs w:val="20"/>
        </w:rPr>
      </w:pPr>
      <w:r w:rsidRPr="00CE2718">
        <w:rPr>
          <w:noProof/>
          <w:sz w:val="20"/>
          <w:szCs w:val="20"/>
        </w:rPr>
        <w:lastRenderedPageBreak/>
        <w:drawing>
          <wp:inline distT="0" distB="0" distL="0" distR="0" wp14:anchorId="1436E0B2" wp14:editId="1856D738">
            <wp:extent cx="678180" cy="754380"/>
            <wp:effectExtent l="0" t="0" r="7620" b="7620"/>
            <wp:docPr id="30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7CFEF1D4" w14:textId="77777777" w:rsidR="008B5A90" w:rsidRPr="00CE2718" w:rsidRDefault="008B5A90" w:rsidP="008B5A90">
      <w:pPr>
        <w:tabs>
          <w:tab w:val="center" w:pos="4320"/>
          <w:tab w:val="right" w:pos="8640"/>
        </w:tabs>
        <w:jc w:val="center"/>
        <w:rPr>
          <w:sz w:val="20"/>
          <w:szCs w:val="20"/>
          <w:lang w:val="sv-SE" w:eastAsia="x-none"/>
        </w:rPr>
      </w:pPr>
      <w:r w:rsidRPr="00CE2718">
        <w:rPr>
          <w:sz w:val="20"/>
          <w:szCs w:val="20"/>
          <w:lang w:val="sv-SE" w:eastAsia="x-none"/>
        </w:rPr>
        <w:t>LATVIJAS REPUBLIKA</w:t>
      </w:r>
    </w:p>
    <w:p w14:paraId="5B9059EF" w14:textId="77777777" w:rsidR="008B5A90" w:rsidRPr="00CE2718" w:rsidRDefault="008B5A90" w:rsidP="008B5A90">
      <w:pPr>
        <w:tabs>
          <w:tab w:val="center" w:pos="4320"/>
          <w:tab w:val="right" w:pos="8640"/>
        </w:tabs>
        <w:jc w:val="center"/>
        <w:rPr>
          <w:b/>
          <w:sz w:val="32"/>
          <w:szCs w:val="32"/>
          <w:lang w:val="sv-SE" w:eastAsia="x-none"/>
        </w:rPr>
      </w:pPr>
      <w:r w:rsidRPr="00CE2718">
        <w:rPr>
          <w:b/>
          <w:sz w:val="32"/>
          <w:szCs w:val="32"/>
          <w:lang w:val="sv-SE" w:eastAsia="x-none"/>
        </w:rPr>
        <w:t>DOBELES NOVADA DOME</w:t>
      </w:r>
    </w:p>
    <w:p w14:paraId="4BD712D8" w14:textId="77777777" w:rsidR="008B5A90" w:rsidRPr="00CE2718" w:rsidRDefault="008B5A90" w:rsidP="008B5A90">
      <w:pPr>
        <w:tabs>
          <w:tab w:val="center" w:pos="4320"/>
          <w:tab w:val="right" w:pos="8640"/>
        </w:tabs>
        <w:jc w:val="center"/>
        <w:rPr>
          <w:sz w:val="16"/>
          <w:szCs w:val="16"/>
          <w:lang w:val="sv-SE" w:eastAsia="x-none"/>
        </w:rPr>
      </w:pPr>
      <w:r w:rsidRPr="00CE2718">
        <w:rPr>
          <w:sz w:val="16"/>
          <w:szCs w:val="16"/>
          <w:lang w:val="sv-SE" w:eastAsia="x-none"/>
        </w:rPr>
        <w:t>Brīvības iela 17, Dobele, Dobeles novads, LV-3701</w:t>
      </w:r>
    </w:p>
    <w:p w14:paraId="14FACD53" w14:textId="77777777" w:rsidR="008B5A90" w:rsidRPr="00CE2718" w:rsidRDefault="008B5A90" w:rsidP="008B5A90">
      <w:pPr>
        <w:pBdr>
          <w:bottom w:val="double" w:sz="6" w:space="1" w:color="auto"/>
        </w:pBdr>
        <w:tabs>
          <w:tab w:val="center" w:pos="4320"/>
          <w:tab w:val="right" w:pos="8640"/>
        </w:tabs>
        <w:jc w:val="center"/>
        <w:rPr>
          <w:color w:val="000000"/>
          <w:sz w:val="16"/>
          <w:szCs w:val="16"/>
          <w:lang w:val="en-US" w:eastAsia="x-none"/>
        </w:rPr>
      </w:pPr>
      <w:proofErr w:type="spellStart"/>
      <w:r w:rsidRPr="00CE2718">
        <w:rPr>
          <w:sz w:val="16"/>
          <w:szCs w:val="16"/>
          <w:lang w:val="en-US" w:eastAsia="x-none"/>
        </w:rPr>
        <w:t>Tālr</w:t>
      </w:r>
      <w:proofErr w:type="spellEnd"/>
      <w:r w:rsidRPr="00CE2718">
        <w:rPr>
          <w:sz w:val="16"/>
          <w:szCs w:val="16"/>
          <w:lang w:val="en-US" w:eastAsia="x-none"/>
        </w:rPr>
        <w:t xml:space="preserve">. 63707269, 63700137, 63720940, e-pasts </w:t>
      </w:r>
      <w:hyperlink r:id="rId59" w:history="1">
        <w:r w:rsidRPr="00CE2718">
          <w:rPr>
            <w:color w:val="000000"/>
            <w:sz w:val="16"/>
            <w:szCs w:val="16"/>
            <w:u w:val="single"/>
            <w:lang w:val="en-US" w:eastAsia="x-none"/>
          </w:rPr>
          <w:t>dome@dobele.lv</w:t>
        </w:r>
      </w:hyperlink>
    </w:p>
    <w:p w14:paraId="74A3AF5B" w14:textId="77777777" w:rsidR="008B5A90" w:rsidRPr="00CE2718" w:rsidRDefault="008B5A90" w:rsidP="008B5A90">
      <w:pPr>
        <w:suppressAutoHyphens/>
        <w:jc w:val="center"/>
        <w:rPr>
          <w:b/>
          <w:lang w:eastAsia="ar-SA"/>
        </w:rPr>
      </w:pPr>
    </w:p>
    <w:p w14:paraId="468B3DD4" w14:textId="77777777" w:rsidR="008B5A90" w:rsidRPr="00CE2718" w:rsidRDefault="008B5A90" w:rsidP="008B5A90">
      <w:pPr>
        <w:suppressAutoHyphens/>
        <w:jc w:val="center"/>
        <w:rPr>
          <w:b/>
          <w:lang w:eastAsia="ar-SA"/>
        </w:rPr>
      </w:pPr>
      <w:r w:rsidRPr="00CE2718">
        <w:rPr>
          <w:b/>
          <w:lang w:eastAsia="ar-SA"/>
        </w:rPr>
        <w:t>LĒMUMS</w:t>
      </w:r>
    </w:p>
    <w:p w14:paraId="66CFCCF3" w14:textId="77777777" w:rsidR="008B5A90" w:rsidRPr="00CE2718" w:rsidRDefault="008B5A90" w:rsidP="008B5A90">
      <w:pPr>
        <w:suppressAutoHyphens/>
        <w:jc w:val="center"/>
        <w:rPr>
          <w:b/>
          <w:lang w:eastAsia="ar-SA"/>
        </w:rPr>
      </w:pPr>
      <w:r w:rsidRPr="00CE2718">
        <w:rPr>
          <w:b/>
          <w:lang w:eastAsia="ar-SA"/>
        </w:rPr>
        <w:t>Dobelē</w:t>
      </w:r>
    </w:p>
    <w:p w14:paraId="4CF66570" w14:textId="77777777" w:rsidR="008B5A90" w:rsidRPr="00CE2718" w:rsidRDefault="008B5A90" w:rsidP="008B5A90">
      <w:pPr>
        <w:tabs>
          <w:tab w:val="center" w:pos="4153"/>
          <w:tab w:val="right" w:pos="8306"/>
        </w:tabs>
        <w:jc w:val="both"/>
        <w:rPr>
          <w:color w:val="000000"/>
        </w:rPr>
      </w:pPr>
    </w:p>
    <w:p w14:paraId="239E4764" w14:textId="77777777" w:rsidR="008B5A90" w:rsidRPr="00CE2718" w:rsidRDefault="008B5A90" w:rsidP="008B5A90">
      <w:pPr>
        <w:tabs>
          <w:tab w:val="center" w:pos="4320"/>
          <w:tab w:val="right" w:pos="8640"/>
          <w:tab w:val="right" w:pos="9498"/>
        </w:tabs>
        <w:rPr>
          <w:color w:val="000000"/>
          <w:szCs w:val="20"/>
          <w:lang w:eastAsia="x-none"/>
        </w:rPr>
      </w:pPr>
      <w:r w:rsidRPr="00CE2718">
        <w:rPr>
          <w:b/>
          <w:szCs w:val="20"/>
          <w:lang w:eastAsia="x-none"/>
        </w:rPr>
        <w:t xml:space="preserve">2021.gada </w:t>
      </w:r>
      <w:r>
        <w:rPr>
          <w:b/>
          <w:szCs w:val="20"/>
          <w:lang w:eastAsia="x-none"/>
        </w:rPr>
        <w:t>29</w:t>
      </w:r>
      <w:r w:rsidRPr="00CE2718">
        <w:rPr>
          <w:b/>
          <w:szCs w:val="20"/>
          <w:lang w:eastAsia="x-none"/>
        </w:rPr>
        <w:t>.decembrī</w:t>
      </w:r>
      <w:r w:rsidRPr="00CE2718">
        <w:rPr>
          <w:b/>
          <w:szCs w:val="20"/>
          <w:lang w:eastAsia="x-none"/>
        </w:rPr>
        <w:tab/>
      </w:r>
      <w:r w:rsidRPr="00CE2718">
        <w:rPr>
          <w:b/>
          <w:szCs w:val="20"/>
          <w:lang w:eastAsia="x-none"/>
        </w:rPr>
        <w:tab/>
      </w:r>
      <w:r w:rsidRPr="00CE2718">
        <w:rPr>
          <w:b/>
          <w:color w:val="000000"/>
          <w:szCs w:val="20"/>
          <w:lang w:eastAsia="x-none"/>
        </w:rPr>
        <w:t>Nr.</w:t>
      </w:r>
      <w:r>
        <w:rPr>
          <w:b/>
          <w:color w:val="000000"/>
          <w:szCs w:val="20"/>
          <w:lang w:eastAsia="x-none"/>
        </w:rPr>
        <w:t>337</w:t>
      </w:r>
      <w:r w:rsidRPr="00CE2718">
        <w:rPr>
          <w:b/>
          <w:color w:val="000000"/>
          <w:szCs w:val="20"/>
          <w:lang w:eastAsia="x-none"/>
        </w:rPr>
        <w:t>/</w:t>
      </w:r>
      <w:r>
        <w:rPr>
          <w:b/>
          <w:color w:val="000000"/>
          <w:szCs w:val="20"/>
          <w:lang w:eastAsia="x-none"/>
        </w:rPr>
        <w:t>19</w:t>
      </w:r>
    </w:p>
    <w:p w14:paraId="0A2588AB" w14:textId="77777777" w:rsidR="008B5A90" w:rsidRPr="00CE2718" w:rsidRDefault="008B5A90" w:rsidP="008B5A90">
      <w:pPr>
        <w:tabs>
          <w:tab w:val="center" w:pos="4320"/>
          <w:tab w:val="right" w:pos="8640"/>
        </w:tabs>
        <w:jc w:val="center"/>
        <w:rPr>
          <w:color w:val="000000"/>
          <w:szCs w:val="20"/>
          <w:lang w:eastAsia="x-none"/>
        </w:rPr>
      </w:pPr>
      <w:r>
        <w:rPr>
          <w:color w:val="000000"/>
          <w:szCs w:val="20"/>
          <w:lang w:eastAsia="x-none"/>
        </w:rPr>
        <w:t xml:space="preserve">                                                                                                           </w:t>
      </w:r>
      <w:r w:rsidRPr="00CE2718">
        <w:rPr>
          <w:color w:val="000000"/>
          <w:szCs w:val="20"/>
          <w:lang w:eastAsia="x-none"/>
        </w:rPr>
        <w:t>(prot.Nr.</w:t>
      </w:r>
      <w:r>
        <w:rPr>
          <w:color w:val="000000"/>
          <w:szCs w:val="20"/>
          <w:lang w:eastAsia="x-none"/>
        </w:rPr>
        <w:t>19</w:t>
      </w:r>
      <w:r w:rsidRPr="00CE2718">
        <w:rPr>
          <w:color w:val="000000"/>
          <w:szCs w:val="20"/>
          <w:lang w:eastAsia="x-none"/>
        </w:rPr>
        <w:t xml:space="preserve">, </w:t>
      </w:r>
      <w:r>
        <w:rPr>
          <w:color w:val="000000"/>
          <w:szCs w:val="20"/>
          <w:lang w:eastAsia="x-none"/>
        </w:rPr>
        <w:t>27.</w:t>
      </w:r>
      <w:r w:rsidRPr="00CE2718">
        <w:rPr>
          <w:color w:val="000000"/>
          <w:szCs w:val="20"/>
          <w:lang w:eastAsia="x-none"/>
        </w:rPr>
        <w:t>§)</w:t>
      </w:r>
    </w:p>
    <w:p w14:paraId="5CF8CA95" w14:textId="77777777" w:rsidR="008B5A90" w:rsidRPr="00E1433D" w:rsidRDefault="008B5A90" w:rsidP="008B5A90">
      <w:pPr>
        <w:jc w:val="both"/>
        <w:rPr>
          <w:iCs/>
        </w:rPr>
      </w:pPr>
    </w:p>
    <w:p w14:paraId="4F809463" w14:textId="77777777" w:rsidR="008B5A90" w:rsidRDefault="008B5A90" w:rsidP="008B5A90">
      <w:pPr>
        <w:suppressAutoHyphens/>
        <w:jc w:val="right"/>
        <w:rPr>
          <w:b/>
          <w:lang w:eastAsia="ar-SA"/>
        </w:rPr>
      </w:pPr>
    </w:p>
    <w:p w14:paraId="12C98723" w14:textId="77777777" w:rsidR="008B5A90" w:rsidRPr="00E11F69" w:rsidRDefault="008B5A90" w:rsidP="008B5A90">
      <w:pPr>
        <w:jc w:val="center"/>
        <w:rPr>
          <w:b/>
          <w:u w:val="single"/>
        </w:rPr>
      </w:pPr>
      <w:r>
        <w:tab/>
      </w:r>
      <w:r w:rsidRPr="00E11F69">
        <w:rPr>
          <w:b/>
          <w:u w:val="single"/>
        </w:rPr>
        <w:t xml:space="preserve">Par </w:t>
      </w:r>
      <w:r>
        <w:rPr>
          <w:b/>
          <w:u w:val="single"/>
        </w:rPr>
        <w:t>Augstkalnes pagasta pārvaldes</w:t>
      </w:r>
      <w:r w:rsidRPr="00E11F69">
        <w:rPr>
          <w:b/>
          <w:u w:val="single"/>
        </w:rPr>
        <w:t xml:space="preserve"> nolikuma apstiprināšanu</w:t>
      </w:r>
    </w:p>
    <w:p w14:paraId="58521624" w14:textId="77777777" w:rsidR="008B5A90" w:rsidRDefault="008B5A90" w:rsidP="008B5A90">
      <w:pPr>
        <w:ind w:firstLine="644"/>
        <w:jc w:val="both"/>
      </w:pPr>
    </w:p>
    <w:p w14:paraId="60284768" w14:textId="77777777" w:rsidR="008B5A90" w:rsidRPr="00E11F69" w:rsidRDefault="008B5A90" w:rsidP="008B5A90">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PRET –</w:t>
      </w:r>
      <w:r>
        <w:t>nav</w:t>
      </w:r>
      <w:r w:rsidRPr="001E72C8">
        <w:t>, ATTURAS –</w:t>
      </w:r>
      <w:r>
        <w:t>nav,</w:t>
      </w:r>
      <w:r w:rsidRPr="00E11F69">
        <w:t xml:space="preserve"> Dobeles novada dome NOLEMJ:</w:t>
      </w:r>
    </w:p>
    <w:p w14:paraId="044842F1" w14:textId="77777777" w:rsidR="008B5A90" w:rsidRDefault="008B5A90" w:rsidP="008B5A90">
      <w:pPr>
        <w:pStyle w:val="ListParagraph"/>
        <w:ind w:left="644" w:right="-46"/>
        <w:jc w:val="both"/>
      </w:pPr>
    </w:p>
    <w:p w14:paraId="633CC914" w14:textId="77777777" w:rsidR="008B5A90" w:rsidRPr="00E11F69" w:rsidRDefault="008B5A90" w:rsidP="008B5A90">
      <w:pPr>
        <w:pStyle w:val="ListParagraph"/>
        <w:ind w:left="644" w:right="-46"/>
        <w:jc w:val="both"/>
      </w:pPr>
      <w:r w:rsidRPr="00E11F69">
        <w:t>Apstiprināt</w:t>
      </w:r>
      <w:r w:rsidRPr="00E11F69">
        <w:rPr>
          <w:bCs/>
        </w:rPr>
        <w:t xml:space="preserve"> </w:t>
      </w:r>
      <w:r>
        <w:rPr>
          <w:bCs/>
        </w:rPr>
        <w:t>Augstkalnes pagasta pārvaldes</w:t>
      </w:r>
      <w:r w:rsidRPr="00E11F69">
        <w:t xml:space="preserve"> nolikumu (lēmuma pielikumā).</w:t>
      </w:r>
    </w:p>
    <w:p w14:paraId="2DFAE094" w14:textId="77777777" w:rsidR="008B5A90" w:rsidRDefault="008B5A90" w:rsidP="008B5A90">
      <w:pPr>
        <w:ind w:right="-568"/>
        <w:contextualSpacing/>
        <w:jc w:val="both"/>
      </w:pPr>
      <w:r>
        <w:t xml:space="preserve"> </w:t>
      </w:r>
    </w:p>
    <w:p w14:paraId="0C865F37" w14:textId="77777777" w:rsidR="008B5A90" w:rsidRPr="00E11F69" w:rsidRDefault="008B5A90" w:rsidP="008B5A90">
      <w:pPr>
        <w:ind w:right="-568"/>
        <w:contextualSpacing/>
        <w:jc w:val="both"/>
      </w:pPr>
    </w:p>
    <w:p w14:paraId="19FF8578" w14:textId="77777777" w:rsidR="008B5A90" w:rsidRDefault="008B5A90" w:rsidP="008B5A90">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7AB000D1" w14:textId="77777777" w:rsidR="008B5A90" w:rsidRDefault="008B5A90" w:rsidP="008B5A90"/>
    <w:p w14:paraId="4D1C42EB" w14:textId="77777777" w:rsidR="008B5A90" w:rsidRDefault="008B5A90" w:rsidP="008B5A90">
      <w:r>
        <w:br w:type="page"/>
      </w:r>
    </w:p>
    <w:p w14:paraId="504007EA" w14:textId="77777777" w:rsidR="008B5A90" w:rsidRPr="00764D8F" w:rsidRDefault="008B5A90" w:rsidP="008B5A90">
      <w:pPr>
        <w:jc w:val="center"/>
        <w:rPr>
          <w:rFonts w:eastAsia="Lucida Sans Unicode"/>
          <w:noProof/>
          <w:kern w:val="2"/>
          <w:sz w:val="20"/>
          <w:szCs w:val="20"/>
          <w:lang w:eastAsia="en-GB"/>
        </w:rPr>
      </w:pPr>
      <w:r w:rsidRPr="00764D8F">
        <w:rPr>
          <w:rFonts w:eastAsia="Lucida Sans Unicode"/>
          <w:noProof/>
          <w:kern w:val="2"/>
          <w:sz w:val="20"/>
          <w:szCs w:val="20"/>
        </w:rPr>
        <w:lastRenderedPageBreak/>
        <w:drawing>
          <wp:inline distT="0" distB="0" distL="0" distR="0" wp14:anchorId="568B4EEB" wp14:editId="395F6377">
            <wp:extent cx="685800" cy="762000"/>
            <wp:effectExtent l="0" t="0" r="0" b="0"/>
            <wp:docPr id="303"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37C6DFB" w14:textId="77777777" w:rsidR="008B5A90" w:rsidRPr="00764D8F" w:rsidRDefault="008B5A90" w:rsidP="008B5A90">
      <w:pPr>
        <w:tabs>
          <w:tab w:val="center" w:pos="4320"/>
          <w:tab w:val="right" w:pos="8640"/>
        </w:tabs>
        <w:jc w:val="center"/>
        <w:rPr>
          <w:rFonts w:eastAsia="Lucida Sans Unicode"/>
          <w:kern w:val="2"/>
          <w:sz w:val="20"/>
          <w:lang w:eastAsia="en-GB"/>
        </w:rPr>
      </w:pPr>
      <w:r w:rsidRPr="00764D8F">
        <w:rPr>
          <w:rFonts w:eastAsia="Lucida Sans Unicode"/>
          <w:kern w:val="2"/>
          <w:sz w:val="20"/>
          <w:lang w:eastAsia="en-GB"/>
        </w:rPr>
        <w:t>LATVIJAS REPUBLIKA</w:t>
      </w:r>
    </w:p>
    <w:p w14:paraId="17940516" w14:textId="77777777" w:rsidR="008B5A90" w:rsidRPr="00764D8F" w:rsidRDefault="008B5A90" w:rsidP="008B5A90">
      <w:pPr>
        <w:tabs>
          <w:tab w:val="center" w:pos="4320"/>
          <w:tab w:val="right" w:pos="8640"/>
        </w:tabs>
        <w:jc w:val="center"/>
        <w:rPr>
          <w:rFonts w:eastAsia="Lucida Sans Unicode"/>
          <w:b/>
          <w:kern w:val="2"/>
          <w:sz w:val="32"/>
          <w:szCs w:val="32"/>
          <w:lang w:eastAsia="en-GB"/>
        </w:rPr>
      </w:pPr>
      <w:r w:rsidRPr="00764D8F">
        <w:rPr>
          <w:rFonts w:eastAsia="Lucida Sans Unicode"/>
          <w:b/>
          <w:kern w:val="2"/>
          <w:sz w:val="32"/>
          <w:szCs w:val="32"/>
          <w:lang w:eastAsia="en-GB"/>
        </w:rPr>
        <w:t>DOBELES NOVADA DOME</w:t>
      </w:r>
    </w:p>
    <w:p w14:paraId="2493DABC" w14:textId="77777777" w:rsidR="008B5A90" w:rsidRPr="00764D8F" w:rsidRDefault="008B5A90" w:rsidP="008B5A90">
      <w:pPr>
        <w:tabs>
          <w:tab w:val="center" w:pos="4320"/>
          <w:tab w:val="right" w:pos="8640"/>
        </w:tabs>
        <w:jc w:val="center"/>
        <w:rPr>
          <w:rFonts w:eastAsia="Lucida Sans Unicode"/>
          <w:kern w:val="2"/>
          <w:sz w:val="16"/>
          <w:szCs w:val="16"/>
          <w:lang w:eastAsia="en-GB"/>
        </w:rPr>
      </w:pPr>
      <w:proofErr w:type="spellStart"/>
      <w:r w:rsidRPr="00764D8F">
        <w:rPr>
          <w:rFonts w:eastAsia="Lucida Sans Unicode"/>
          <w:kern w:val="2"/>
          <w:sz w:val="16"/>
          <w:szCs w:val="16"/>
          <w:lang w:eastAsia="en-GB"/>
        </w:rPr>
        <w:t>Reģ</w:t>
      </w:r>
      <w:proofErr w:type="spellEnd"/>
      <w:r w:rsidRPr="00764D8F">
        <w:rPr>
          <w:rFonts w:eastAsia="Lucida Sans Unicode"/>
          <w:kern w:val="2"/>
          <w:sz w:val="16"/>
          <w:szCs w:val="16"/>
          <w:lang w:eastAsia="en-GB"/>
        </w:rPr>
        <w:t>. Nr. 90009115092</w:t>
      </w:r>
    </w:p>
    <w:p w14:paraId="573B2B8C" w14:textId="77777777" w:rsidR="008B5A90" w:rsidRPr="00764D8F" w:rsidRDefault="008B5A90" w:rsidP="008B5A90">
      <w:pPr>
        <w:tabs>
          <w:tab w:val="center" w:pos="4320"/>
          <w:tab w:val="right" w:pos="8640"/>
        </w:tabs>
        <w:jc w:val="center"/>
        <w:rPr>
          <w:rFonts w:eastAsia="Lucida Sans Unicode"/>
          <w:kern w:val="2"/>
          <w:sz w:val="16"/>
          <w:szCs w:val="16"/>
          <w:lang w:eastAsia="en-GB"/>
        </w:rPr>
      </w:pPr>
      <w:r w:rsidRPr="00764D8F">
        <w:rPr>
          <w:rFonts w:eastAsia="Lucida Sans Unicode"/>
          <w:kern w:val="2"/>
          <w:sz w:val="16"/>
          <w:szCs w:val="16"/>
          <w:lang w:eastAsia="en-GB"/>
        </w:rPr>
        <w:t>Brīvības iela 17, Dobele, Dobeles novads, LV-3701</w:t>
      </w:r>
    </w:p>
    <w:p w14:paraId="14027E1E" w14:textId="77777777" w:rsidR="008B5A90" w:rsidRPr="00764D8F" w:rsidRDefault="008B5A90" w:rsidP="008B5A90">
      <w:pPr>
        <w:pBdr>
          <w:bottom w:val="double" w:sz="6" w:space="1" w:color="auto"/>
        </w:pBdr>
        <w:tabs>
          <w:tab w:val="center" w:pos="4320"/>
          <w:tab w:val="right" w:pos="8640"/>
        </w:tabs>
        <w:jc w:val="center"/>
        <w:rPr>
          <w:rFonts w:eastAsia="Lucida Sans Unicode"/>
          <w:kern w:val="2"/>
          <w:sz w:val="16"/>
          <w:szCs w:val="16"/>
          <w:lang w:eastAsia="en-GB"/>
        </w:rPr>
      </w:pPr>
      <w:r w:rsidRPr="00764D8F">
        <w:rPr>
          <w:rFonts w:eastAsia="Lucida Sans Unicode"/>
          <w:kern w:val="2"/>
          <w:sz w:val="16"/>
          <w:szCs w:val="16"/>
          <w:lang w:eastAsia="en-GB"/>
        </w:rPr>
        <w:t xml:space="preserve">Tālr. 63721360, 63721113, fakss 63722463, e-pasts </w:t>
      </w:r>
      <w:hyperlink r:id="rId60" w:history="1">
        <w:r w:rsidRPr="00764D8F">
          <w:rPr>
            <w:rFonts w:eastAsia="Lucida Sans Unicode"/>
            <w:color w:val="40407C"/>
            <w:kern w:val="2"/>
            <w:sz w:val="16"/>
            <w:szCs w:val="16"/>
            <w:lang w:eastAsia="en-GB"/>
          </w:rPr>
          <w:t>dome@dobele.lv</w:t>
        </w:r>
      </w:hyperlink>
    </w:p>
    <w:p w14:paraId="3EACF9B9" w14:textId="77777777" w:rsidR="008B5A90" w:rsidRPr="00764D8F" w:rsidRDefault="008B5A90" w:rsidP="008B5A90">
      <w:pPr>
        <w:jc w:val="right"/>
        <w:rPr>
          <w:sz w:val="20"/>
          <w:szCs w:val="20"/>
          <w:lang w:eastAsia="en-GB"/>
        </w:rPr>
      </w:pPr>
    </w:p>
    <w:p w14:paraId="0CF50A39" w14:textId="77777777" w:rsidR="008B5A90" w:rsidRPr="00764D8F" w:rsidRDefault="008B5A90" w:rsidP="008B5A90">
      <w:pPr>
        <w:jc w:val="right"/>
        <w:rPr>
          <w:lang w:eastAsia="en-GB"/>
        </w:rPr>
      </w:pPr>
      <w:r w:rsidRPr="00764D8F">
        <w:rPr>
          <w:lang w:eastAsia="en-GB"/>
        </w:rPr>
        <w:t>APSTIPRINĀTS</w:t>
      </w:r>
    </w:p>
    <w:p w14:paraId="2F95E248" w14:textId="77777777" w:rsidR="008B5A90" w:rsidRPr="00764D8F" w:rsidRDefault="008B5A90" w:rsidP="008B5A90">
      <w:pPr>
        <w:jc w:val="right"/>
        <w:rPr>
          <w:lang w:eastAsia="en-GB"/>
        </w:rPr>
      </w:pPr>
      <w:r w:rsidRPr="00764D8F">
        <w:rPr>
          <w:lang w:eastAsia="en-GB"/>
        </w:rPr>
        <w:t xml:space="preserve">ar Dobeles novada domes </w:t>
      </w:r>
    </w:p>
    <w:p w14:paraId="2416B921" w14:textId="77777777" w:rsidR="008B5A90" w:rsidRPr="00764D8F" w:rsidRDefault="008B5A90" w:rsidP="008B5A90">
      <w:pPr>
        <w:jc w:val="right"/>
        <w:rPr>
          <w:lang w:eastAsia="en-GB"/>
        </w:rPr>
      </w:pPr>
      <w:r w:rsidRPr="00764D8F">
        <w:rPr>
          <w:lang w:eastAsia="en-GB"/>
        </w:rPr>
        <w:t xml:space="preserve">2021. gada </w:t>
      </w:r>
      <w:r>
        <w:rPr>
          <w:lang w:eastAsia="en-GB"/>
        </w:rPr>
        <w:t>29.decembra</w:t>
      </w:r>
      <w:r w:rsidRPr="00764D8F">
        <w:rPr>
          <w:lang w:eastAsia="en-GB"/>
        </w:rPr>
        <w:t xml:space="preserve"> </w:t>
      </w:r>
    </w:p>
    <w:p w14:paraId="16C8D9B8" w14:textId="77777777" w:rsidR="008B5A90" w:rsidRPr="00764D8F" w:rsidRDefault="008B5A90" w:rsidP="008B5A90">
      <w:pPr>
        <w:jc w:val="right"/>
        <w:rPr>
          <w:lang w:eastAsia="en-GB"/>
        </w:rPr>
      </w:pPr>
      <w:r w:rsidRPr="00764D8F">
        <w:rPr>
          <w:lang w:eastAsia="en-GB"/>
        </w:rPr>
        <w:t>lēmumu Nr.</w:t>
      </w:r>
      <w:r>
        <w:rPr>
          <w:lang w:eastAsia="en-GB"/>
        </w:rPr>
        <w:t>337</w:t>
      </w:r>
      <w:r w:rsidRPr="00764D8F">
        <w:rPr>
          <w:lang w:eastAsia="en-GB"/>
        </w:rPr>
        <w:t>/</w:t>
      </w:r>
      <w:r>
        <w:rPr>
          <w:lang w:eastAsia="en-GB"/>
        </w:rPr>
        <w:t>19</w:t>
      </w:r>
    </w:p>
    <w:p w14:paraId="32551A32" w14:textId="77777777" w:rsidR="008B5A90" w:rsidRPr="00764D8F" w:rsidRDefault="008B5A90" w:rsidP="008B5A90">
      <w:pPr>
        <w:jc w:val="right"/>
        <w:rPr>
          <w:lang w:eastAsia="en-GB"/>
        </w:rPr>
      </w:pPr>
    </w:p>
    <w:p w14:paraId="05DACC68" w14:textId="77777777" w:rsidR="008B5A90" w:rsidRPr="00764D8F" w:rsidRDefault="008B5A90" w:rsidP="008B5A90">
      <w:pPr>
        <w:jc w:val="center"/>
        <w:rPr>
          <w:b/>
          <w:caps/>
          <w:sz w:val="28"/>
          <w:szCs w:val="28"/>
          <w:lang w:eastAsia="en-GB"/>
        </w:rPr>
      </w:pPr>
      <w:r w:rsidRPr="00764D8F">
        <w:rPr>
          <w:b/>
          <w:caps/>
          <w:sz w:val="28"/>
          <w:szCs w:val="28"/>
          <w:lang w:eastAsia="en-GB"/>
        </w:rPr>
        <w:t xml:space="preserve">AUGSTKALNES PAGASTA PĀRVALDES </w:t>
      </w:r>
    </w:p>
    <w:p w14:paraId="35E055E6" w14:textId="77777777" w:rsidR="008B5A90" w:rsidRPr="00764D8F" w:rsidRDefault="008B5A90" w:rsidP="008B5A90">
      <w:pPr>
        <w:jc w:val="center"/>
        <w:rPr>
          <w:b/>
          <w:sz w:val="28"/>
          <w:szCs w:val="28"/>
          <w:lang w:eastAsia="en-GB"/>
        </w:rPr>
      </w:pPr>
      <w:r w:rsidRPr="00764D8F">
        <w:rPr>
          <w:b/>
          <w:caps/>
          <w:sz w:val="28"/>
          <w:szCs w:val="28"/>
          <w:lang w:eastAsia="en-GB"/>
        </w:rPr>
        <w:t>nolikums</w:t>
      </w:r>
    </w:p>
    <w:p w14:paraId="7A4C2128" w14:textId="77777777" w:rsidR="008B5A90" w:rsidRPr="00764D8F" w:rsidRDefault="008B5A90" w:rsidP="008B5A90">
      <w:pPr>
        <w:jc w:val="both"/>
        <w:rPr>
          <w:b/>
          <w:sz w:val="28"/>
          <w:szCs w:val="28"/>
          <w:lang w:eastAsia="en-GB"/>
        </w:rPr>
      </w:pPr>
    </w:p>
    <w:p w14:paraId="55A0FC1B" w14:textId="77777777" w:rsidR="008B5A90" w:rsidRPr="00764D8F" w:rsidRDefault="008B5A90" w:rsidP="008B5A90">
      <w:pPr>
        <w:jc w:val="right"/>
        <w:rPr>
          <w:iCs/>
          <w:sz w:val="20"/>
          <w:szCs w:val="20"/>
          <w:lang w:eastAsia="en-GB"/>
        </w:rPr>
      </w:pPr>
    </w:p>
    <w:p w14:paraId="1BF48C53" w14:textId="77777777" w:rsidR="008B5A90" w:rsidRPr="00764D8F" w:rsidRDefault="008B5A90" w:rsidP="008B5A90">
      <w:pPr>
        <w:jc w:val="right"/>
        <w:rPr>
          <w:iCs/>
          <w:lang w:eastAsia="en-GB"/>
        </w:rPr>
      </w:pPr>
      <w:r w:rsidRPr="00764D8F">
        <w:rPr>
          <w:iCs/>
          <w:lang w:eastAsia="en-GB"/>
        </w:rPr>
        <w:t xml:space="preserve">Izdots saskaņā ar Valsts pārvaldes iekārtas likuma </w:t>
      </w:r>
    </w:p>
    <w:p w14:paraId="0FB810F1" w14:textId="77777777" w:rsidR="008B5A90" w:rsidRPr="00764D8F" w:rsidRDefault="008B5A90" w:rsidP="008B5A90">
      <w:pPr>
        <w:jc w:val="right"/>
        <w:rPr>
          <w:iCs/>
          <w:lang w:eastAsia="en-GB"/>
        </w:rPr>
      </w:pPr>
      <w:r w:rsidRPr="00764D8F">
        <w:rPr>
          <w:iCs/>
          <w:lang w:eastAsia="en-GB"/>
        </w:rPr>
        <w:t xml:space="preserve">73.panta pirmās daļas 1.punktu, </w:t>
      </w:r>
    </w:p>
    <w:p w14:paraId="236E974A" w14:textId="77777777" w:rsidR="008B5A90" w:rsidRPr="00764D8F" w:rsidRDefault="008B5A90" w:rsidP="008B5A90">
      <w:pPr>
        <w:jc w:val="right"/>
        <w:rPr>
          <w:iCs/>
          <w:lang w:eastAsia="en-GB"/>
        </w:rPr>
      </w:pPr>
      <w:r w:rsidRPr="00764D8F">
        <w:rPr>
          <w:iCs/>
          <w:lang w:eastAsia="en-GB"/>
        </w:rPr>
        <w:t>likuma “Par pašvaldībām” 41. panta pirmās daļas 2. punktu,</w:t>
      </w:r>
    </w:p>
    <w:p w14:paraId="64AEAC06" w14:textId="77777777" w:rsidR="008B5A90" w:rsidRPr="00764D8F" w:rsidRDefault="008B5A90" w:rsidP="008B5A90">
      <w:pPr>
        <w:jc w:val="right"/>
        <w:rPr>
          <w:iCs/>
          <w:lang w:eastAsia="en-GB"/>
        </w:rPr>
      </w:pPr>
      <w:r w:rsidRPr="00764D8F">
        <w:rPr>
          <w:iCs/>
          <w:lang w:eastAsia="en-GB"/>
        </w:rPr>
        <w:t xml:space="preserve">Dobeles novada domes 2021.gada 19.jūlija </w:t>
      </w:r>
    </w:p>
    <w:p w14:paraId="1C0A6096" w14:textId="77777777" w:rsidR="008B5A90" w:rsidRPr="00764D8F" w:rsidRDefault="008B5A90" w:rsidP="008B5A90">
      <w:pPr>
        <w:jc w:val="right"/>
        <w:rPr>
          <w:iCs/>
          <w:lang w:eastAsia="en-GB"/>
        </w:rPr>
      </w:pPr>
      <w:r w:rsidRPr="00764D8F">
        <w:rPr>
          <w:iCs/>
          <w:lang w:eastAsia="en-GB"/>
        </w:rPr>
        <w:t>saistošo noteikumu Nr. 1</w:t>
      </w:r>
    </w:p>
    <w:p w14:paraId="55281E60" w14:textId="77777777" w:rsidR="008B5A90" w:rsidRPr="00764D8F" w:rsidRDefault="008B5A90" w:rsidP="008B5A90">
      <w:pPr>
        <w:jc w:val="right"/>
        <w:rPr>
          <w:iCs/>
          <w:lang w:eastAsia="en-GB"/>
        </w:rPr>
      </w:pPr>
      <w:r w:rsidRPr="00764D8F">
        <w:rPr>
          <w:iCs/>
          <w:lang w:eastAsia="en-GB"/>
        </w:rPr>
        <w:t>“Dobeles novada pašvaldības nolikums” 12.punktu</w:t>
      </w:r>
    </w:p>
    <w:p w14:paraId="7F223871" w14:textId="77777777" w:rsidR="008B5A90" w:rsidRPr="00764D8F" w:rsidRDefault="008B5A90" w:rsidP="008B5A90">
      <w:pPr>
        <w:jc w:val="right"/>
        <w:rPr>
          <w:iCs/>
          <w:lang w:eastAsia="en-GB"/>
        </w:rPr>
      </w:pPr>
    </w:p>
    <w:p w14:paraId="5EDC32A5" w14:textId="77777777" w:rsidR="008B5A90" w:rsidRPr="00764D8F" w:rsidRDefault="008B5A90" w:rsidP="008B5A90">
      <w:pPr>
        <w:suppressAutoHyphens/>
        <w:jc w:val="center"/>
        <w:rPr>
          <w:b/>
          <w:bCs/>
          <w:color w:val="000000"/>
          <w:lang w:eastAsia="en-GB"/>
        </w:rPr>
      </w:pPr>
      <w:proofErr w:type="spellStart"/>
      <w:r>
        <w:rPr>
          <w:b/>
          <w:bCs/>
          <w:color w:val="000000"/>
          <w:lang w:eastAsia="en-GB"/>
        </w:rPr>
        <w:t>I.</w:t>
      </w:r>
      <w:r w:rsidRPr="00764D8F">
        <w:rPr>
          <w:b/>
          <w:bCs/>
          <w:color w:val="000000"/>
          <w:lang w:eastAsia="en-GB"/>
        </w:rPr>
        <w:t>Vispārīgie</w:t>
      </w:r>
      <w:proofErr w:type="spellEnd"/>
      <w:r w:rsidRPr="00764D8F">
        <w:rPr>
          <w:b/>
          <w:bCs/>
          <w:color w:val="000000"/>
          <w:lang w:eastAsia="en-GB"/>
        </w:rPr>
        <w:t xml:space="preserve"> jautājumi</w:t>
      </w:r>
    </w:p>
    <w:p w14:paraId="408FDDDA" w14:textId="77777777" w:rsidR="008B5A90" w:rsidRPr="00764D8F" w:rsidRDefault="008B5A90" w:rsidP="008B5A90">
      <w:pPr>
        <w:jc w:val="both"/>
        <w:rPr>
          <w:lang w:eastAsia="en-GB"/>
        </w:rPr>
      </w:pPr>
      <w:r w:rsidRPr="00764D8F">
        <w:rPr>
          <w:lang w:eastAsia="en-GB"/>
        </w:rPr>
        <w:t xml:space="preserve">1. Augstkalnes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Augstkalnes un Bukaišu pagastu administratīvi teritoriālajās vienībās. </w:t>
      </w:r>
    </w:p>
    <w:p w14:paraId="6A3EBBF9" w14:textId="77777777" w:rsidR="008B5A90" w:rsidRPr="00764D8F" w:rsidRDefault="008B5A90" w:rsidP="008B5A90">
      <w:pPr>
        <w:jc w:val="both"/>
        <w:rPr>
          <w:lang w:eastAsia="en-GB"/>
        </w:rPr>
      </w:pPr>
      <w:r w:rsidRPr="00764D8F">
        <w:rPr>
          <w:lang w:eastAsia="en-GB"/>
        </w:rPr>
        <w:t>2. Pārvalde ir pakļauta pašvaldības izpilddirektoram, izpilddirektora vietniekam teritoriālās pārvaldības jautājumos.</w:t>
      </w:r>
    </w:p>
    <w:p w14:paraId="03BE401D" w14:textId="77777777" w:rsidR="008B5A90" w:rsidRPr="00764D8F" w:rsidRDefault="008B5A90" w:rsidP="008B5A90">
      <w:pPr>
        <w:jc w:val="both"/>
        <w:rPr>
          <w:lang w:eastAsia="en-GB"/>
        </w:rPr>
      </w:pPr>
      <w:r w:rsidRPr="00764D8F">
        <w:rPr>
          <w:lang w:eastAsia="en-GB"/>
        </w:rPr>
        <w:t xml:space="preserve">3. Pārvalde savā darbībā ievēro normatīvos aktus, Dobeles novada domes pieņemtos lēmumus, izdotos ārējos un iekšējos normatīvos aktus, tai skaitā šo nolikumu, kā arī </w:t>
      </w:r>
      <w:r w:rsidRPr="00764D8F">
        <w:rPr>
          <w:bCs/>
          <w:lang w:eastAsia="en-GB"/>
        </w:rPr>
        <w:t xml:space="preserve">pašvaldības izpilddirektora, </w:t>
      </w:r>
      <w:r w:rsidRPr="00764D8F">
        <w:rPr>
          <w:lang w:eastAsia="en-GB"/>
        </w:rPr>
        <w:t xml:space="preserve">izpilddirektora vietnieka  </w:t>
      </w:r>
      <w:proofErr w:type="spellStart"/>
      <w:r w:rsidRPr="00764D8F">
        <w:rPr>
          <w:lang w:eastAsia="en-GB"/>
        </w:rPr>
        <w:t>eritoriālās</w:t>
      </w:r>
      <w:proofErr w:type="spellEnd"/>
      <w:r w:rsidRPr="00764D8F">
        <w:rPr>
          <w:lang w:eastAsia="en-GB"/>
        </w:rPr>
        <w:t xml:space="preserve"> pārvaldības jautājumos </w:t>
      </w:r>
      <w:r w:rsidRPr="00764D8F">
        <w:rPr>
          <w:bCs/>
          <w:lang w:eastAsia="en-GB"/>
        </w:rPr>
        <w:t>pieņemtos lēmumus un izdotos rīkojumus.</w:t>
      </w:r>
    </w:p>
    <w:p w14:paraId="34AE474B" w14:textId="77777777" w:rsidR="008B5A90" w:rsidRPr="00764D8F" w:rsidRDefault="008B5A90" w:rsidP="008B5A90">
      <w:pPr>
        <w:suppressAutoHyphens/>
        <w:jc w:val="both"/>
        <w:rPr>
          <w:lang w:eastAsia="en-GB"/>
        </w:rPr>
      </w:pPr>
      <w:r w:rsidRPr="00764D8F">
        <w:rPr>
          <w:lang w:eastAsia="en-GB"/>
        </w:rPr>
        <w:t>4. Pārvalde savas funkcijas un uzdevumus veic</w:t>
      </w:r>
      <w:r>
        <w:rPr>
          <w:lang w:eastAsia="en-GB"/>
        </w:rPr>
        <w:t>,</w:t>
      </w:r>
      <w:r w:rsidRPr="00764D8F">
        <w:rPr>
          <w:lang w:eastAsia="en-GB"/>
        </w:rPr>
        <w:t xml:space="preserve"> sadarbojoties ar pašvaldības administrāciju, tās struktūrvienībām, kā arī ar citām pašvaldības iestādēm un institūcijām. </w:t>
      </w:r>
      <w:r w:rsidRPr="00764D8F">
        <w:rPr>
          <w:rFonts w:eastAsia="TimesNewRomanPSMT"/>
          <w:lang w:eastAsia="en-GB"/>
        </w:rPr>
        <w:t xml:space="preserve"> </w:t>
      </w:r>
    </w:p>
    <w:p w14:paraId="1CF1C8E9" w14:textId="77777777" w:rsidR="008B5A90" w:rsidRPr="00764D8F" w:rsidRDefault="008B5A90" w:rsidP="008B5A90">
      <w:pPr>
        <w:suppressAutoHyphens/>
        <w:jc w:val="both"/>
        <w:rPr>
          <w:lang w:eastAsia="en-GB"/>
        </w:rPr>
      </w:pPr>
      <w:r w:rsidRPr="00764D8F">
        <w:rPr>
          <w:lang w:eastAsia="en-GB"/>
        </w:rPr>
        <w:t>5. Pārvalde tiek finansēta no pašvaldības budžeta līdzekļiem.</w:t>
      </w:r>
    </w:p>
    <w:p w14:paraId="02B5631F" w14:textId="77777777" w:rsidR="008B5A90" w:rsidRPr="00764D8F" w:rsidRDefault="008B5A90" w:rsidP="008B5A90">
      <w:pPr>
        <w:suppressAutoHyphens/>
        <w:jc w:val="both"/>
        <w:rPr>
          <w:iCs/>
          <w:color w:val="000000"/>
          <w:lang w:eastAsia="en-GB"/>
        </w:rPr>
      </w:pPr>
      <w:r w:rsidRPr="00764D8F">
        <w:rPr>
          <w:iCs/>
          <w:color w:val="000000"/>
          <w:lang w:eastAsia="en-GB"/>
        </w:rPr>
        <w:t xml:space="preserve">6. Pārvaldei ir </w:t>
      </w:r>
      <w:r w:rsidRPr="00764D8F">
        <w:rPr>
          <w:lang w:eastAsia="en-GB"/>
        </w:rPr>
        <w:t>noteikta parauga veidlapa.</w:t>
      </w:r>
    </w:p>
    <w:p w14:paraId="03A852E3" w14:textId="77777777" w:rsidR="008B5A90" w:rsidRPr="001F13A2" w:rsidRDefault="008B5A90" w:rsidP="008B5A90">
      <w:pPr>
        <w:jc w:val="both"/>
      </w:pPr>
      <w:r w:rsidRPr="00764D8F">
        <w:rPr>
          <w:lang w:eastAsia="en-GB"/>
        </w:rPr>
        <w:t xml:space="preserve">7. Pārvaldes juridiskā adrese ir: </w:t>
      </w:r>
      <w:r w:rsidRPr="00764D8F">
        <w:rPr>
          <w:rFonts w:ascii="Open Sans" w:hAnsi="Open Sans" w:cs="Open Sans"/>
          <w:color w:val="6F6F6F"/>
          <w:sz w:val="21"/>
          <w:szCs w:val="21"/>
          <w:shd w:val="clear" w:color="auto" w:fill="F4F4F4"/>
          <w:lang w:eastAsia="en-GB"/>
        </w:rPr>
        <w:t>“</w:t>
      </w:r>
      <w:r w:rsidRPr="00764D8F">
        <w:rPr>
          <w:lang w:eastAsia="en-GB"/>
        </w:rPr>
        <w:t>Virsaiši”, Augstkalnes pagasts, Dobeles novads, LV-3709.</w:t>
      </w:r>
      <w:r>
        <w:rPr>
          <w:lang w:eastAsia="en-GB"/>
        </w:rPr>
        <w:t xml:space="preserve"> </w:t>
      </w:r>
      <w:r>
        <w:t xml:space="preserve">Bukaišu klientu apkalpošanas punkta </w:t>
      </w:r>
      <w:r w:rsidRPr="001F13A2">
        <w:t>adrese ir: „Rotas”, Bukaišu pagasts, Dobeles novads, LV – 3714</w:t>
      </w:r>
      <w:r>
        <w:t>.</w:t>
      </w:r>
    </w:p>
    <w:p w14:paraId="6B8091E6" w14:textId="77777777" w:rsidR="008B5A90" w:rsidRPr="00764D8F" w:rsidRDefault="008B5A90" w:rsidP="008B5A90">
      <w:pPr>
        <w:jc w:val="both"/>
        <w:rPr>
          <w:i/>
          <w:iCs/>
          <w:lang w:eastAsia="en-GB"/>
        </w:rPr>
      </w:pPr>
      <w:r w:rsidRPr="00764D8F">
        <w:rPr>
          <w:lang w:eastAsia="en-GB"/>
        </w:rPr>
        <w:t xml:space="preserve"> </w:t>
      </w:r>
    </w:p>
    <w:p w14:paraId="3E6A27AC" w14:textId="77777777" w:rsidR="008B5A90" w:rsidRPr="00764D8F" w:rsidRDefault="008B5A90" w:rsidP="008B5A90">
      <w:pPr>
        <w:suppressAutoHyphens/>
        <w:contextualSpacing/>
        <w:jc w:val="center"/>
        <w:rPr>
          <w:b/>
          <w:bCs/>
          <w:color w:val="000000"/>
          <w:lang w:eastAsia="en-GB"/>
        </w:rPr>
      </w:pPr>
      <w:proofErr w:type="spellStart"/>
      <w:r>
        <w:rPr>
          <w:b/>
          <w:bCs/>
          <w:color w:val="000000"/>
          <w:lang w:eastAsia="en-GB"/>
        </w:rPr>
        <w:t>II.</w:t>
      </w:r>
      <w:r w:rsidRPr="00764D8F">
        <w:rPr>
          <w:b/>
          <w:bCs/>
          <w:color w:val="000000"/>
          <w:lang w:eastAsia="en-GB"/>
        </w:rPr>
        <w:t>Pārvaldes</w:t>
      </w:r>
      <w:proofErr w:type="spellEnd"/>
      <w:r w:rsidRPr="00764D8F">
        <w:rPr>
          <w:b/>
          <w:bCs/>
          <w:color w:val="000000"/>
          <w:lang w:eastAsia="en-GB"/>
        </w:rPr>
        <w:t xml:space="preserve"> funkcijas, uzdevumi un kompetence</w:t>
      </w:r>
    </w:p>
    <w:p w14:paraId="0980B73F" w14:textId="77777777" w:rsidR="008B5A90" w:rsidRPr="00764D8F" w:rsidRDefault="008B5A90" w:rsidP="008B5A90">
      <w:pPr>
        <w:jc w:val="both"/>
        <w:rPr>
          <w:lang w:eastAsia="en-GB"/>
        </w:rPr>
      </w:pPr>
      <w:r>
        <w:rPr>
          <w:lang w:eastAsia="en-GB"/>
        </w:rPr>
        <w:t>8.</w:t>
      </w:r>
      <w:r w:rsidRPr="00764D8F">
        <w:rPr>
          <w:lang w:eastAsia="en-GB"/>
        </w:rPr>
        <w:t xml:space="preserve"> Pārvaldei ir šādas funkcijas:</w:t>
      </w:r>
    </w:p>
    <w:p w14:paraId="2A02A37C" w14:textId="77777777" w:rsidR="008B5A90" w:rsidRDefault="008B5A90" w:rsidP="008B5A90">
      <w:pPr>
        <w:jc w:val="both"/>
        <w:rPr>
          <w:lang w:eastAsia="en-GB"/>
        </w:rPr>
      </w:pPr>
      <w:r>
        <w:rPr>
          <w:lang w:eastAsia="en-GB"/>
        </w:rPr>
        <w:t>8.1.</w:t>
      </w:r>
      <w:r w:rsidRPr="00764D8F">
        <w:rPr>
          <w:lang w:eastAsia="en-GB"/>
        </w:rPr>
        <w:t xml:space="preserve"> nodrošināt Domes lēmumu un likumā “Par pašvaldībām” noteikto funkciju izpildi Pārvaldes darbības administratīvajā teritorijā;</w:t>
      </w:r>
    </w:p>
    <w:p w14:paraId="42469D58" w14:textId="77777777" w:rsidR="008B5A90" w:rsidRPr="00764D8F" w:rsidRDefault="008B5A90" w:rsidP="008B5A90">
      <w:pPr>
        <w:jc w:val="both"/>
        <w:rPr>
          <w:lang w:eastAsia="en-GB"/>
        </w:rPr>
      </w:pPr>
    </w:p>
    <w:p w14:paraId="2A0F15E2" w14:textId="77777777" w:rsidR="008B5A90" w:rsidRDefault="008B5A90" w:rsidP="008B5A90">
      <w:pPr>
        <w:jc w:val="both"/>
        <w:rPr>
          <w:lang w:eastAsia="en-GB"/>
        </w:rPr>
      </w:pPr>
      <w:r>
        <w:rPr>
          <w:lang w:eastAsia="en-GB"/>
        </w:rPr>
        <w:t>8.2.</w:t>
      </w:r>
      <w:r>
        <w:rPr>
          <w:lang w:eastAsia="en-GB"/>
        </w:rPr>
        <w:tab/>
      </w:r>
      <w:r w:rsidRPr="00764D8F">
        <w:rPr>
          <w:lang w:eastAsia="en-GB"/>
        </w:rPr>
        <w:t xml:space="preserve"> nodrošināt pašvaldības kompetencē esošo izziņu izsniegšanu un sniegt informāciju par pašvaldības kompetencē esošajiem jautājumiem;</w:t>
      </w:r>
    </w:p>
    <w:p w14:paraId="1FC73B92" w14:textId="77777777" w:rsidR="008B5A90" w:rsidRPr="00764D8F" w:rsidRDefault="008B5A90" w:rsidP="008B5A90">
      <w:pPr>
        <w:autoSpaceDE w:val="0"/>
        <w:autoSpaceDN w:val="0"/>
        <w:adjustRightInd w:val="0"/>
        <w:jc w:val="both"/>
        <w:rPr>
          <w:rFonts w:eastAsiaTheme="minorHAnsi"/>
          <w:color w:val="000000"/>
          <w:lang w:eastAsia="en-US"/>
        </w:rPr>
      </w:pPr>
      <w:r>
        <w:rPr>
          <w:rFonts w:eastAsiaTheme="minorHAnsi"/>
          <w:color w:val="000000"/>
          <w:lang w:eastAsia="en-US"/>
        </w:rPr>
        <w:lastRenderedPageBreak/>
        <w:t>8</w:t>
      </w:r>
      <w:r w:rsidRPr="00764D8F">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394519EB" w14:textId="77777777" w:rsidR="008B5A90" w:rsidRPr="00764D8F" w:rsidRDefault="008B5A90" w:rsidP="008B5A90">
      <w:pPr>
        <w:jc w:val="both"/>
        <w:rPr>
          <w:lang w:eastAsia="en-GB"/>
        </w:rPr>
      </w:pPr>
      <w:r>
        <w:rPr>
          <w:lang w:eastAsia="en-GB"/>
        </w:rPr>
        <w:t>8</w:t>
      </w:r>
      <w:r w:rsidRPr="00764D8F">
        <w:rPr>
          <w:lang w:eastAsia="en-GB"/>
        </w:rPr>
        <w:t xml:space="preserve">.4. nodrošināt dzīvesvietas deklarēšanu; </w:t>
      </w:r>
    </w:p>
    <w:p w14:paraId="2B0029F5" w14:textId="77777777" w:rsidR="008B5A90" w:rsidRPr="00764D8F" w:rsidRDefault="008B5A90" w:rsidP="008B5A90">
      <w:pPr>
        <w:jc w:val="both"/>
        <w:rPr>
          <w:lang w:eastAsia="en-GB"/>
        </w:rPr>
      </w:pPr>
      <w:r>
        <w:rPr>
          <w:lang w:eastAsia="en-GB"/>
        </w:rPr>
        <w:t>8</w:t>
      </w:r>
      <w:r w:rsidRPr="00764D8F">
        <w:rPr>
          <w:lang w:eastAsia="en-GB"/>
        </w:rPr>
        <w:t>.5. pieņemt attiecīgajā teritorijā dzīvojošo fizisko personu un tajā reģistrēto juridisko personu iesniegumus un organizēt atbildes sniegšanu attiecīgajām personām;</w:t>
      </w:r>
    </w:p>
    <w:p w14:paraId="405670D3" w14:textId="77777777" w:rsidR="008B5A90" w:rsidRPr="00764D8F" w:rsidRDefault="008B5A90" w:rsidP="008B5A90">
      <w:pPr>
        <w:jc w:val="both"/>
        <w:rPr>
          <w:lang w:eastAsia="en-GB"/>
        </w:rPr>
      </w:pPr>
      <w:r>
        <w:rPr>
          <w:lang w:eastAsia="en-GB"/>
        </w:rPr>
        <w:t>8</w:t>
      </w:r>
      <w:r w:rsidRPr="00764D8F">
        <w:rPr>
          <w:lang w:eastAsia="en-GB"/>
        </w:rPr>
        <w:t>.6. pieņemt valsts noteikto nodokļu un nodevu maksājumus, kuru iekasēšana ir uzdota pašvaldībai, kā arī novada domes noteikto nodevu maksājumus un maksājumus par pašvaldības sniegtajiem pakalpojumiem;</w:t>
      </w:r>
    </w:p>
    <w:p w14:paraId="4F3319CE" w14:textId="77777777" w:rsidR="008B5A90" w:rsidRPr="00764D8F" w:rsidRDefault="008B5A90" w:rsidP="008B5A90">
      <w:pPr>
        <w:jc w:val="both"/>
        <w:rPr>
          <w:lang w:eastAsia="en-GB"/>
        </w:rPr>
      </w:pPr>
      <w:r>
        <w:rPr>
          <w:lang w:eastAsia="en-GB"/>
        </w:rPr>
        <w:t>8</w:t>
      </w:r>
      <w:r w:rsidRPr="00764D8F">
        <w:rPr>
          <w:lang w:eastAsia="en-GB"/>
        </w:rPr>
        <w:t xml:space="preserve">.7. nodrošināt informācijas pieejamību par Domes un  pašvaldības institūciju pieņemtajiem lēmumiem un citu vispārpieejamu informāciju; </w:t>
      </w:r>
    </w:p>
    <w:p w14:paraId="7671D4CA" w14:textId="77777777" w:rsidR="008B5A90" w:rsidRPr="00764D8F" w:rsidRDefault="008B5A90" w:rsidP="008B5A90">
      <w:pPr>
        <w:jc w:val="both"/>
        <w:rPr>
          <w:lang w:eastAsia="en-GB"/>
        </w:rPr>
      </w:pPr>
      <w:r>
        <w:rPr>
          <w:bCs/>
          <w:lang w:eastAsia="en-GB"/>
        </w:rPr>
        <w:t>8</w:t>
      </w:r>
      <w:r w:rsidRPr="00764D8F">
        <w:rPr>
          <w:bCs/>
          <w:lang w:eastAsia="en-GB"/>
        </w:rPr>
        <w:t xml:space="preserve">.8. </w:t>
      </w:r>
      <w:r w:rsidRPr="00764D8F">
        <w:rPr>
          <w:lang w:eastAsia="en-GB"/>
        </w:rPr>
        <w:t xml:space="preserve">pārraudzīt Pārvaldes darbības teritorijā esošās zemes izmantošanu; </w:t>
      </w:r>
    </w:p>
    <w:p w14:paraId="07FD4B3D" w14:textId="77777777" w:rsidR="008B5A90" w:rsidRPr="00764D8F" w:rsidRDefault="008B5A90" w:rsidP="008B5A90">
      <w:pPr>
        <w:jc w:val="both"/>
        <w:rPr>
          <w:bCs/>
          <w:lang w:eastAsia="en-GB"/>
        </w:rPr>
      </w:pPr>
      <w:r>
        <w:rPr>
          <w:lang w:eastAsia="en-GB"/>
        </w:rPr>
        <w:t>8</w:t>
      </w:r>
      <w:r w:rsidRPr="00764D8F">
        <w:rPr>
          <w:lang w:eastAsia="en-GB"/>
        </w:rPr>
        <w:t xml:space="preserve">.9. pārraudzīt Pārvaldes darbības teritorijā esošo nedzīvojamo telpu izmantošanu; </w:t>
      </w:r>
    </w:p>
    <w:p w14:paraId="1B3C0E65" w14:textId="77777777" w:rsidR="008B5A90" w:rsidRPr="00764D8F" w:rsidRDefault="008B5A90" w:rsidP="008B5A90">
      <w:pPr>
        <w:jc w:val="both"/>
        <w:rPr>
          <w:bCs/>
          <w:lang w:eastAsia="en-GB"/>
        </w:rPr>
      </w:pPr>
      <w:r>
        <w:rPr>
          <w:lang w:eastAsia="en-GB"/>
        </w:rPr>
        <w:t>8</w:t>
      </w:r>
      <w:r w:rsidRPr="00764D8F">
        <w:rPr>
          <w:lang w:eastAsia="en-GB"/>
        </w:rPr>
        <w:t xml:space="preserve">.10. saskaņā ar Domes vai pašvaldības institūciju lēmumiem organizēt Pārvaldes rīcībā esošo dzīvojamo telpu izīrēšanu; </w:t>
      </w:r>
    </w:p>
    <w:p w14:paraId="6A010B1C" w14:textId="77777777" w:rsidR="008B5A90" w:rsidRPr="00764D8F" w:rsidRDefault="008B5A90" w:rsidP="008B5A90">
      <w:pPr>
        <w:jc w:val="both"/>
        <w:rPr>
          <w:bCs/>
          <w:lang w:eastAsia="en-GB"/>
        </w:rPr>
      </w:pPr>
      <w:r>
        <w:rPr>
          <w:lang w:eastAsia="en-GB"/>
        </w:rPr>
        <w:t>8</w:t>
      </w:r>
      <w:r w:rsidRPr="00764D8F">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451429E2" w14:textId="77777777" w:rsidR="008B5A90" w:rsidRPr="00764D8F" w:rsidRDefault="008B5A90" w:rsidP="008B5A90">
      <w:pPr>
        <w:jc w:val="both"/>
        <w:rPr>
          <w:bCs/>
          <w:lang w:eastAsia="en-GB"/>
        </w:rPr>
      </w:pPr>
      <w:r>
        <w:rPr>
          <w:lang w:eastAsia="en-GB"/>
        </w:rPr>
        <w:t>8</w:t>
      </w:r>
      <w:r w:rsidRPr="00764D8F">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31978E7B" w14:textId="77777777" w:rsidR="008B5A90" w:rsidRPr="00764D8F" w:rsidRDefault="008B5A90" w:rsidP="008B5A90">
      <w:pPr>
        <w:jc w:val="both"/>
        <w:rPr>
          <w:lang w:eastAsia="en-GB"/>
        </w:rPr>
      </w:pPr>
      <w:r>
        <w:rPr>
          <w:lang w:eastAsia="en-GB"/>
        </w:rPr>
        <w:t>8</w:t>
      </w:r>
      <w:r w:rsidRPr="00764D8F">
        <w:rPr>
          <w:lang w:eastAsia="en-GB"/>
        </w:rPr>
        <w:t>.13. saskaņojot ar izpilddirektora vietnieku  teritoriālās pārvaldības jautājumos</w:t>
      </w:r>
      <w:r>
        <w:rPr>
          <w:lang w:eastAsia="en-GB"/>
        </w:rPr>
        <w:t>,</w:t>
      </w:r>
      <w:r w:rsidRPr="00764D8F">
        <w:rPr>
          <w:lang w:eastAsia="en-GB"/>
        </w:rPr>
        <w:t xml:space="preserve"> slēgt saimnieciskos līgumus un citus tiesiskus darījumus, ja minēto darījumu paredzamā līgumcena ir zemāka par Publisko iepirkumu likuma piemērošanas sliekšņiem; </w:t>
      </w:r>
    </w:p>
    <w:p w14:paraId="1E41D42F" w14:textId="77777777" w:rsidR="008B5A90" w:rsidRPr="00764D8F" w:rsidRDefault="008B5A90" w:rsidP="008B5A90">
      <w:pPr>
        <w:jc w:val="both"/>
        <w:rPr>
          <w:lang w:eastAsia="en-GB"/>
        </w:rPr>
      </w:pPr>
      <w:r>
        <w:rPr>
          <w:lang w:eastAsia="en-GB"/>
        </w:rPr>
        <w:t>8</w:t>
      </w:r>
      <w:r w:rsidRPr="00764D8F">
        <w:rPr>
          <w:lang w:eastAsia="en-GB"/>
        </w:rPr>
        <w:t xml:space="preserve">.14.  sekot līdzi dzīvojamo māju, kurās ir pašvaldības valdījumā vai īpašumā esošie dzīvokļi, apsaimniekošanai, t.sk. saskaņā ar normatīvajiem aktiem sekot līdzi dzīvojamo māju pārvaldīšanai; </w:t>
      </w:r>
    </w:p>
    <w:p w14:paraId="5E75DE32" w14:textId="77777777" w:rsidR="008B5A90" w:rsidRPr="00764D8F" w:rsidRDefault="008B5A90" w:rsidP="008B5A90">
      <w:pPr>
        <w:jc w:val="both"/>
        <w:rPr>
          <w:bCs/>
          <w:lang w:eastAsia="en-GB"/>
        </w:rPr>
      </w:pPr>
      <w:r>
        <w:rPr>
          <w:lang w:eastAsia="en-GB"/>
        </w:rPr>
        <w:t>8</w:t>
      </w:r>
      <w:r w:rsidRPr="00764D8F">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ADA1D2C" w14:textId="77777777" w:rsidR="008B5A90" w:rsidRPr="00764D8F" w:rsidRDefault="008B5A90" w:rsidP="008B5A90">
      <w:pPr>
        <w:jc w:val="both"/>
        <w:rPr>
          <w:bCs/>
          <w:lang w:eastAsia="en-GB"/>
        </w:rPr>
      </w:pPr>
      <w:r>
        <w:rPr>
          <w:bCs/>
          <w:lang w:eastAsia="en-GB"/>
        </w:rPr>
        <w:t>9</w:t>
      </w:r>
      <w:r w:rsidRPr="00764D8F">
        <w:rPr>
          <w:bCs/>
          <w:lang w:eastAsia="en-GB"/>
        </w:rPr>
        <w:t>. Pārvaldei ir šādi uzdevumi:</w:t>
      </w:r>
    </w:p>
    <w:p w14:paraId="4C9E083C" w14:textId="77777777" w:rsidR="008B5A90" w:rsidRPr="00764D8F" w:rsidRDefault="008B5A90" w:rsidP="008B5A90">
      <w:pPr>
        <w:jc w:val="both"/>
        <w:rPr>
          <w:bCs/>
          <w:lang w:eastAsia="en-GB"/>
        </w:rPr>
      </w:pPr>
      <w:r>
        <w:rPr>
          <w:lang w:eastAsia="en-GB"/>
        </w:rPr>
        <w:t>9</w:t>
      </w:r>
      <w:r w:rsidRPr="00764D8F">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65AECB53" w14:textId="77777777" w:rsidR="008B5A90" w:rsidRPr="00764D8F" w:rsidRDefault="008B5A90" w:rsidP="008B5A90">
      <w:pPr>
        <w:jc w:val="both"/>
        <w:rPr>
          <w:bCs/>
          <w:lang w:eastAsia="en-GB"/>
        </w:rPr>
      </w:pPr>
      <w:r>
        <w:rPr>
          <w:lang w:eastAsia="en-GB"/>
        </w:rPr>
        <w:t>9</w:t>
      </w:r>
      <w:r w:rsidRPr="00764D8F">
        <w:rPr>
          <w:lang w:eastAsia="en-GB"/>
        </w:rPr>
        <w:t xml:space="preserve">.2. koordinēt sadarbību starp pārvaldes darbības teritorijā esošajām pašvaldības institūcijām; </w:t>
      </w:r>
    </w:p>
    <w:p w14:paraId="7DBB0DB5" w14:textId="77777777" w:rsidR="008B5A90" w:rsidRPr="00764D8F" w:rsidRDefault="008B5A90" w:rsidP="008B5A90">
      <w:pPr>
        <w:jc w:val="both"/>
        <w:rPr>
          <w:bCs/>
          <w:lang w:eastAsia="en-GB"/>
        </w:rPr>
      </w:pPr>
      <w:r>
        <w:rPr>
          <w:lang w:eastAsia="en-GB"/>
        </w:rPr>
        <w:t>9.3.</w:t>
      </w:r>
      <w:r w:rsidRPr="00764D8F">
        <w:rPr>
          <w:lang w:eastAsia="en-GB"/>
        </w:rPr>
        <w:t xml:space="preserve">nodrošināt iedzīvotāju pieņemšanu pie Pārvaldes amatpersonām/darbiniekiem, ja nepieciešams, palīdzēt noorganizēt tikšanos ar Domes deputātiem, pašvaldības institūciju amatpersonām/darbiniekiem; </w:t>
      </w:r>
    </w:p>
    <w:p w14:paraId="0C09E1CD" w14:textId="77777777" w:rsidR="008B5A90" w:rsidRPr="00764D8F" w:rsidRDefault="008B5A90" w:rsidP="008B5A90">
      <w:pPr>
        <w:jc w:val="both"/>
        <w:rPr>
          <w:bCs/>
          <w:lang w:eastAsia="en-GB"/>
        </w:rPr>
      </w:pPr>
      <w:r>
        <w:rPr>
          <w:lang w:eastAsia="en-GB"/>
        </w:rPr>
        <w:t>9</w:t>
      </w:r>
      <w:r w:rsidRPr="00764D8F">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7228317D" w14:textId="77777777" w:rsidR="008B5A90" w:rsidRPr="00764D8F" w:rsidRDefault="008B5A90" w:rsidP="008B5A90">
      <w:pPr>
        <w:jc w:val="both"/>
        <w:rPr>
          <w:bCs/>
          <w:lang w:eastAsia="en-GB"/>
        </w:rPr>
      </w:pPr>
      <w:r>
        <w:rPr>
          <w:lang w:eastAsia="en-GB"/>
        </w:rPr>
        <w:t>9.5.</w:t>
      </w:r>
      <w:r w:rsidRPr="00764D8F">
        <w:rPr>
          <w:lang w:eastAsia="en-GB"/>
        </w:rPr>
        <w:t xml:space="preserve">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0AFF7536" w14:textId="77777777" w:rsidR="008B5A90" w:rsidRPr="00764D8F" w:rsidRDefault="008B5A90" w:rsidP="008B5A90">
      <w:pPr>
        <w:jc w:val="both"/>
        <w:rPr>
          <w:bCs/>
          <w:lang w:eastAsia="en-GB"/>
        </w:rPr>
      </w:pPr>
      <w:r>
        <w:rPr>
          <w:lang w:eastAsia="en-GB"/>
        </w:rPr>
        <w:t>9</w:t>
      </w:r>
      <w:r w:rsidRPr="00764D8F">
        <w:rPr>
          <w:lang w:eastAsia="en-GB"/>
        </w:rPr>
        <w:t xml:space="preserve">.6. sadarboties ar pašvaldības policiju sabiedriskās kārtības nodrošināšanā un uzturēšanā; </w:t>
      </w:r>
    </w:p>
    <w:p w14:paraId="05404235" w14:textId="77777777" w:rsidR="008B5A90" w:rsidRPr="00764D8F" w:rsidRDefault="008B5A90" w:rsidP="008B5A90">
      <w:pPr>
        <w:jc w:val="both"/>
        <w:rPr>
          <w:bCs/>
          <w:lang w:eastAsia="en-GB"/>
        </w:rPr>
      </w:pPr>
      <w:r>
        <w:rPr>
          <w:lang w:eastAsia="en-GB"/>
        </w:rPr>
        <w:t>9</w:t>
      </w:r>
      <w:r w:rsidRPr="00764D8F">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0D389777" w14:textId="77777777" w:rsidR="008B5A90" w:rsidRPr="00764D8F" w:rsidRDefault="008B5A90" w:rsidP="008B5A90">
      <w:pPr>
        <w:jc w:val="both"/>
        <w:rPr>
          <w:lang w:eastAsia="en-GB"/>
        </w:rPr>
      </w:pPr>
      <w:r>
        <w:rPr>
          <w:lang w:eastAsia="en-GB"/>
        </w:rPr>
        <w:t>9</w:t>
      </w:r>
      <w:r w:rsidRPr="00764D8F">
        <w:rPr>
          <w:lang w:eastAsia="en-GB"/>
        </w:rPr>
        <w:t xml:space="preserve">.8. sadarboties ar ārstniecības iestādēm, veselības centriem, ārstu privātpraksēm, lai nodrošinātu iedzīvotājiem veselības aprūpes pieejamību; </w:t>
      </w:r>
    </w:p>
    <w:p w14:paraId="4F176A26" w14:textId="77777777" w:rsidR="008B5A90" w:rsidRPr="00764D8F" w:rsidRDefault="008B5A90" w:rsidP="008B5A90">
      <w:pPr>
        <w:jc w:val="both"/>
        <w:rPr>
          <w:bCs/>
          <w:lang w:eastAsia="en-GB"/>
        </w:rPr>
      </w:pPr>
      <w:r>
        <w:rPr>
          <w:lang w:eastAsia="en-GB"/>
        </w:rPr>
        <w:t>9</w:t>
      </w:r>
      <w:r w:rsidRPr="00764D8F">
        <w:rPr>
          <w:lang w:eastAsia="en-GB"/>
        </w:rPr>
        <w:t xml:space="preserve">.9. informēt pašvaldības būvvaldi par pārkāpumiem būvniecībā, par vidi degradējošu, sagruvušu vai cilvēku drošību apdraudošu būvju esamību Pārvaldes darbības teritorijā; </w:t>
      </w:r>
    </w:p>
    <w:p w14:paraId="50501D4E" w14:textId="77777777" w:rsidR="008B5A90" w:rsidRPr="00764D8F" w:rsidRDefault="008B5A90" w:rsidP="008B5A90">
      <w:pPr>
        <w:jc w:val="both"/>
        <w:rPr>
          <w:bCs/>
          <w:lang w:eastAsia="en-GB"/>
        </w:rPr>
      </w:pPr>
      <w:r>
        <w:rPr>
          <w:lang w:eastAsia="en-GB"/>
        </w:rPr>
        <w:lastRenderedPageBreak/>
        <w:t>9</w:t>
      </w:r>
      <w:r w:rsidRPr="00764D8F">
        <w:rPr>
          <w:lang w:eastAsia="en-GB"/>
        </w:rPr>
        <w:t xml:space="preserve">.10. informēt Pašvaldības administrāciju un valsts pārvaldes iestādes par pārkāpumiem dabas resursu un vides aizsardzības jomā; </w:t>
      </w:r>
    </w:p>
    <w:p w14:paraId="2C810996" w14:textId="77777777" w:rsidR="008B5A90" w:rsidRPr="00764D8F" w:rsidRDefault="008B5A90" w:rsidP="008B5A90">
      <w:pPr>
        <w:jc w:val="both"/>
        <w:rPr>
          <w:bCs/>
          <w:lang w:eastAsia="en-GB"/>
        </w:rPr>
      </w:pPr>
      <w:r>
        <w:rPr>
          <w:lang w:eastAsia="en-GB"/>
        </w:rPr>
        <w:t>9</w:t>
      </w:r>
      <w:r w:rsidRPr="00764D8F">
        <w:rPr>
          <w:lang w:eastAsia="en-GB"/>
        </w:rPr>
        <w:t xml:space="preserve">.11. piedalīties civilās aizsardzības pasākumu nodrošināšanā un katastrofu novēršanā; </w:t>
      </w:r>
    </w:p>
    <w:p w14:paraId="6D598792" w14:textId="77777777" w:rsidR="008B5A90" w:rsidRPr="00764D8F" w:rsidRDefault="008B5A90" w:rsidP="008B5A90">
      <w:pPr>
        <w:jc w:val="both"/>
        <w:rPr>
          <w:bCs/>
          <w:lang w:eastAsia="en-GB"/>
        </w:rPr>
      </w:pPr>
      <w:r>
        <w:rPr>
          <w:lang w:eastAsia="en-GB"/>
        </w:rPr>
        <w:t>9</w:t>
      </w:r>
      <w:r w:rsidRPr="00764D8F">
        <w:rPr>
          <w:lang w:eastAsia="en-GB"/>
        </w:rPr>
        <w:t xml:space="preserve">.12. reģistrēt ziņas par personu deklarēto dzīvesvietu un nodrošināt personas sniegto ziņu datorizētu apstrādi, aizsardzību, saglabāšanu, kā arī aktualizēšanu Iedzīvotāju reģistrā; </w:t>
      </w:r>
    </w:p>
    <w:p w14:paraId="1EB2E234" w14:textId="77777777" w:rsidR="008B5A90" w:rsidRPr="00764D8F" w:rsidRDefault="008B5A90" w:rsidP="008B5A90">
      <w:pPr>
        <w:jc w:val="both"/>
        <w:rPr>
          <w:lang w:eastAsia="en-GB"/>
        </w:rPr>
      </w:pPr>
      <w:r>
        <w:rPr>
          <w:lang w:eastAsia="en-GB"/>
        </w:rPr>
        <w:t>9</w:t>
      </w:r>
      <w:r w:rsidRPr="00764D8F">
        <w:rPr>
          <w:lang w:eastAsia="en-GB"/>
        </w:rPr>
        <w:t xml:space="preserve">.13. sadarboties ar Dobeles novada Izglītības pārvaldi izglītības un jaunatnes lietu risināšanā; </w:t>
      </w:r>
    </w:p>
    <w:p w14:paraId="4F9CA999" w14:textId="77777777" w:rsidR="008B5A90" w:rsidRPr="00764D8F" w:rsidRDefault="008B5A90" w:rsidP="008B5A90">
      <w:pPr>
        <w:jc w:val="both"/>
        <w:rPr>
          <w:lang w:eastAsia="en-GB"/>
        </w:rPr>
      </w:pPr>
      <w:r>
        <w:t>9</w:t>
      </w:r>
      <w:r w:rsidRPr="00764D8F">
        <w:t>.14. sadarboties ar Dobeles novada Sociālo dienestu sociālo pakalpojumu un sociālās palīdzības sniegšanā; </w:t>
      </w:r>
    </w:p>
    <w:p w14:paraId="48234213" w14:textId="77777777" w:rsidR="008B5A90" w:rsidRPr="00764D8F" w:rsidRDefault="008B5A90" w:rsidP="008B5A90">
      <w:pPr>
        <w:jc w:val="both"/>
        <w:rPr>
          <w:lang w:eastAsia="en-GB"/>
        </w:rPr>
      </w:pPr>
      <w:r>
        <w:t>9</w:t>
      </w:r>
      <w:r w:rsidRPr="00764D8F">
        <w:t xml:space="preserve">.15. sadarboties ar Dobeles novada bāriņtiesu tās pakalpojumu pieejamības nodrošināšanā; </w:t>
      </w:r>
    </w:p>
    <w:p w14:paraId="0BAAB789" w14:textId="77777777" w:rsidR="008B5A90" w:rsidRPr="00764D8F" w:rsidRDefault="008B5A90" w:rsidP="008B5A90">
      <w:pPr>
        <w:jc w:val="both"/>
        <w:rPr>
          <w:bCs/>
          <w:lang w:eastAsia="en-GB"/>
        </w:rPr>
      </w:pPr>
      <w:r>
        <w:rPr>
          <w:lang w:eastAsia="en-GB"/>
        </w:rPr>
        <w:t>9</w:t>
      </w:r>
      <w:r w:rsidRPr="00764D8F">
        <w:rPr>
          <w:lang w:eastAsia="en-GB"/>
        </w:rPr>
        <w:t xml:space="preserve">.16. organizēt pašvaldības īpašumā vai valdījumā un publiskā lietošanā esošo mežu, smilšu un/vai grantskarjeru un ūdeņu apsaimniekošanu saskaņā ar Domes vai pašvaldības institūciju lēmumiem; </w:t>
      </w:r>
    </w:p>
    <w:p w14:paraId="2F4FB413" w14:textId="77777777" w:rsidR="008B5A90" w:rsidRPr="00764D8F" w:rsidRDefault="008B5A90" w:rsidP="008B5A90">
      <w:pPr>
        <w:jc w:val="both"/>
        <w:rPr>
          <w:bCs/>
          <w:lang w:eastAsia="en-GB"/>
        </w:rPr>
      </w:pPr>
      <w:r>
        <w:rPr>
          <w:lang w:eastAsia="en-GB"/>
        </w:rPr>
        <w:t>9</w:t>
      </w:r>
      <w:r w:rsidRPr="00764D8F">
        <w:rPr>
          <w:lang w:eastAsia="en-GB"/>
        </w:rPr>
        <w:t xml:space="preserve">.17. sagatavot informāciju uz valsts pārvaldes un </w:t>
      </w:r>
      <w:proofErr w:type="spellStart"/>
      <w:r w:rsidRPr="00764D8F">
        <w:rPr>
          <w:lang w:eastAsia="en-GB"/>
        </w:rPr>
        <w:t>tiesībsargājošo</w:t>
      </w:r>
      <w:proofErr w:type="spellEnd"/>
      <w:r w:rsidRPr="00764D8F">
        <w:rPr>
          <w:lang w:eastAsia="en-GB"/>
        </w:rPr>
        <w:t xml:space="preserve"> iestāžu pieprasījumiem; </w:t>
      </w:r>
    </w:p>
    <w:p w14:paraId="1FBC0450" w14:textId="77777777" w:rsidR="008B5A90" w:rsidRPr="00764D8F" w:rsidRDefault="008B5A90" w:rsidP="008B5A90">
      <w:pPr>
        <w:jc w:val="both"/>
        <w:rPr>
          <w:lang w:eastAsia="en-GB"/>
        </w:rPr>
      </w:pPr>
      <w:r>
        <w:rPr>
          <w:lang w:eastAsia="en-GB"/>
        </w:rPr>
        <w:t>9</w:t>
      </w:r>
      <w:r w:rsidRPr="00764D8F">
        <w:rPr>
          <w:lang w:eastAsia="en-GB"/>
        </w:rPr>
        <w:t xml:space="preserve">.18.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AFE2883" w14:textId="77777777" w:rsidR="008B5A90" w:rsidRPr="00764D8F" w:rsidRDefault="008B5A90" w:rsidP="008B5A90">
      <w:pPr>
        <w:jc w:val="both"/>
        <w:rPr>
          <w:bCs/>
          <w:lang w:eastAsia="en-GB"/>
        </w:rPr>
      </w:pPr>
      <w:r>
        <w:rPr>
          <w:lang w:eastAsia="en-GB"/>
        </w:rPr>
        <w:t>9</w:t>
      </w:r>
      <w:r w:rsidRPr="00764D8F">
        <w:rPr>
          <w:lang w:eastAsia="en-GB"/>
        </w:rPr>
        <w:t xml:space="preserve">.19. sadarboties ar pašvaldību vides situācijas analīzei un priekšlikumu izstrādē par tās uzlabošanu; </w:t>
      </w:r>
    </w:p>
    <w:p w14:paraId="5364ECF3" w14:textId="77777777" w:rsidR="008B5A90" w:rsidRPr="00764D8F" w:rsidRDefault="008B5A90" w:rsidP="008B5A90">
      <w:pPr>
        <w:jc w:val="both"/>
        <w:rPr>
          <w:lang w:eastAsia="en-GB"/>
        </w:rPr>
      </w:pPr>
      <w:r>
        <w:rPr>
          <w:lang w:eastAsia="en-GB"/>
        </w:rPr>
        <w:t>9</w:t>
      </w:r>
      <w:r w:rsidRPr="00764D8F">
        <w:rPr>
          <w:lang w:eastAsia="en-GB"/>
        </w:rPr>
        <w:t xml:space="preserve">.20. rīkoties ar Domes piešķirtajiem finanšu līdzekļiem atbilstoši budžeta tāmē apstiprinātajam finansējumam; </w:t>
      </w:r>
    </w:p>
    <w:p w14:paraId="61E30B6E" w14:textId="77777777" w:rsidR="008B5A90" w:rsidRPr="00764D8F" w:rsidRDefault="008B5A90" w:rsidP="008B5A90">
      <w:pPr>
        <w:jc w:val="both"/>
        <w:rPr>
          <w:lang w:eastAsia="en-GB"/>
        </w:rPr>
      </w:pPr>
      <w:r>
        <w:rPr>
          <w:lang w:eastAsia="en-GB"/>
        </w:rPr>
        <w:t>9</w:t>
      </w:r>
      <w:r w:rsidRPr="00764D8F">
        <w:rPr>
          <w:lang w:eastAsia="en-GB"/>
        </w:rPr>
        <w:t>.21. piedalīties ikgadējā pašvaldības publiskā pārskata sagatavošanā, sniedzot pārskata sagatavošanai nepieciešamās ziņas;</w:t>
      </w:r>
    </w:p>
    <w:p w14:paraId="5E3A5D0A" w14:textId="77777777" w:rsidR="008B5A90" w:rsidRPr="00764D8F" w:rsidRDefault="008B5A90" w:rsidP="008B5A90">
      <w:pPr>
        <w:jc w:val="both"/>
        <w:rPr>
          <w:lang w:eastAsia="en-GB"/>
        </w:rPr>
      </w:pPr>
      <w:r>
        <w:rPr>
          <w:lang w:eastAsia="en-GB"/>
        </w:rPr>
        <w:t>9</w:t>
      </w:r>
      <w:r w:rsidRPr="00764D8F">
        <w:rPr>
          <w:lang w:eastAsia="en-GB"/>
        </w:rPr>
        <w:t>.22. pārraudzīt uzņēmējdarbības attīstības procesus Pārvaldes darbības teritorijā;</w:t>
      </w:r>
    </w:p>
    <w:p w14:paraId="00103FEC" w14:textId="77777777" w:rsidR="008B5A90" w:rsidRPr="00764D8F" w:rsidRDefault="008B5A90" w:rsidP="008B5A90">
      <w:pPr>
        <w:jc w:val="both"/>
        <w:rPr>
          <w:lang w:eastAsia="en-GB"/>
        </w:rPr>
      </w:pPr>
      <w:r>
        <w:rPr>
          <w:lang w:eastAsia="en-GB"/>
        </w:rPr>
        <w:t>9</w:t>
      </w:r>
      <w:r w:rsidRPr="00764D8F">
        <w:rPr>
          <w:lang w:eastAsia="en-GB"/>
        </w:rPr>
        <w:t>.23.līdzdarboties tūrisma mārketinga pasākumu organizēšanā Pārvaldes darbības teritorijā;</w:t>
      </w:r>
    </w:p>
    <w:p w14:paraId="0A70FACF" w14:textId="77777777" w:rsidR="008B5A90" w:rsidRPr="00764D8F" w:rsidRDefault="008B5A90" w:rsidP="008B5A90">
      <w:pPr>
        <w:jc w:val="both"/>
        <w:rPr>
          <w:lang w:eastAsia="en-GB"/>
        </w:rPr>
      </w:pPr>
      <w:r>
        <w:rPr>
          <w:lang w:eastAsia="en-GB"/>
        </w:rPr>
        <w:t>9</w:t>
      </w:r>
      <w:r w:rsidRPr="00764D8F">
        <w:rPr>
          <w:lang w:eastAsia="en-GB"/>
        </w:rPr>
        <w:t>.24. izsniegt tirdzniecības atļaujas;</w:t>
      </w:r>
    </w:p>
    <w:p w14:paraId="2B5281E9" w14:textId="77777777" w:rsidR="008B5A90" w:rsidRPr="00764D8F" w:rsidRDefault="008B5A90" w:rsidP="008B5A90">
      <w:pPr>
        <w:jc w:val="both"/>
        <w:rPr>
          <w:bCs/>
          <w:lang w:eastAsia="en-GB"/>
        </w:rPr>
      </w:pPr>
      <w:r>
        <w:rPr>
          <w:lang w:eastAsia="en-GB"/>
        </w:rPr>
        <w:t>9</w:t>
      </w:r>
      <w:r w:rsidRPr="00764D8F">
        <w:rPr>
          <w:lang w:eastAsia="en-GB"/>
        </w:rPr>
        <w:t xml:space="preserve">.25. atbilstoši Arhīvu likuma prasībām uzkrāt un saglabāt Pārvaldes dokumentus līdz to nodošanai glabāšanā pašvaldības arhīvā; </w:t>
      </w:r>
    </w:p>
    <w:p w14:paraId="174E9D4F" w14:textId="77777777" w:rsidR="008B5A90" w:rsidRPr="00764D8F" w:rsidRDefault="008B5A90" w:rsidP="008B5A90">
      <w:pPr>
        <w:jc w:val="both"/>
        <w:rPr>
          <w:bCs/>
          <w:lang w:eastAsia="en-GB"/>
        </w:rPr>
      </w:pPr>
      <w:r>
        <w:rPr>
          <w:lang w:eastAsia="en-GB"/>
        </w:rPr>
        <w:t>9</w:t>
      </w:r>
      <w:r w:rsidRPr="00764D8F">
        <w:rPr>
          <w:lang w:eastAsia="en-GB"/>
        </w:rPr>
        <w:t xml:space="preserve">.26. sagatavot un iesniegt Domes komisijām un Domes komitejām lēmumu projektus vai ierosinājumus lēmuma projekta sagatavošanai un nepieciešamo informāciju, atzinumus, dokumentus u.tml. par: </w:t>
      </w:r>
    </w:p>
    <w:p w14:paraId="3DF5A2E9" w14:textId="77777777" w:rsidR="008B5A90" w:rsidRPr="00764D8F" w:rsidRDefault="008B5A90" w:rsidP="008B5A90">
      <w:pPr>
        <w:jc w:val="both"/>
        <w:rPr>
          <w:lang w:eastAsia="en-GB"/>
        </w:rPr>
      </w:pPr>
      <w:r>
        <w:rPr>
          <w:lang w:eastAsia="en-GB"/>
        </w:rPr>
        <w:t>9</w:t>
      </w:r>
      <w:r w:rsidRPr="00764D8F">
        <w:rPr>
          <w:lang w:eastAsia="en-GB"/>
        </w:rPr>
        <w:t xml:space="preserve">.26.1. novada pašvaldības nekustamā īpašuma atsavināšanu, iznomāšanu vai apgrūtināšanu ar lietu tiesībām; </w:t>
      </w:r>
    </w:p>
    <w:p w14:paraId="13779BDD" w14:textId="77777777" w:rsidR="008B5A90" w:rsidRPr="00764D8F" w:rsidRDefault="008B5A90" w:rsidP="008B5A90">
      <w:pPr>
        <w:jc w:val="both"/>
        <w:rPr>
          <w:lang w:eastAsia="en-GB"/>
        </w:rPr>
      </w:pPr>
      <w:r>
        <w:rPr>
          <w:lang w:eastAsia="en-GB"/>
        </w:rPr>
        <w:t>9</w:t>
      </w:r>
      <w:r w:rsidRPr="00764D8F">
        <w:rPr>
          <w:lang w:eastAsia="en-GB"/>
        </w:rPr>
        <w:t xml:space="preserve">.26.2. novada pašvaldības dzīvojamo telpu izīrēšanu; </w:t>
      </w:r>
    </w:p>
    <w:p w14:paraId="6EA3313E" w14:textId="77777777" w:rsidR="008B5A90" w:rsidRPr="00764D8F" w:rsidRDefault="008B5A90" w:rsidP="008B5A90">
      <w:pPr>
        <w:jc w:val="both"/>
        <w:rPr>
          <w:bCs/>
          <w:lang w:eastAsia="en-GB"/>
        </w:rPr>
      </w:pPr>
      <w:r>
        <w:rPr>
          <w:lang w:eastAsia="en-GB"/>
        </w:rPr>
        <w:t>9</w:t>
      </w:r>
      <w:r w:rsidRPr="00764D8F">
        <w:rPr>
          <w:lang w:eastAsia="en-GB"/>
        </w:rPr>
        <w:t xml:space="preserve">.26.3. novada pašvaldības nedzīvojamo telpu iznomāšanu; </w:t>
      </w:r>
    </w:p>
    <w:p w14:paraId="05A50E10" w14:textId="77777777" w:rsidR="008B5A90" w:rsidRPr="00764D8F" w:rsidRDefault="008B5A90" w:rsidP="008B5A90">
      <w:pPr>
        <w:jc w:val="both"/>
        <w:rPr>
          <w:bCs/>
          <w:lang w:eastAsia="en-GB"/>
        </w:rPr>
      </w:pPr>
      <w:r>
        <w:rPr>
          <w:lang w:eastAsia="en-GB"/>
        </w:rPr>
        <w:t>9</w:t>
      </w:r>
      <w:r w:rsidRPr="00764D8F">
        <w:rPr>
          <w:lang w:eastAsia="en-GB"/>
        </w:rPr>
        <w:t xml:space="preserve">.26.4. nekustamā īpašuma nosaukuma un adreses piešķiršanu un/vai maiņu; </w:t>
      </w:r>
    </w:p>
    <w:p w14:paraId="28193D14" w14:textId="77777777" w:rsidR="008B5A90" w:rsidRPr="00764D8F" w:rsidRDefault="008B5A90" w:rsidP="008B5A90">
      <w:pPr>
        <w:jc w:val="both"/>
        <w:rPr>
          <w:lang w:eastAsia="en-GB"/>
        </w:rPr>
      </w:pPr>
      <w:r>
        <w:rPr>
          <w:lang w:eastAsia="en-GB"/>
        </w:rPr>
        <w:t>9</w:t>
      </w:r>
      <w:r w:rsidRPr="00764D8F">
        <w:rPr>
          <w:lang w:eastAsia="en-GB"/>
        </w:rPr>
        <w:t xml:space="preserve">.26.5. nekustamā īpašuma lietošanas mērķu noteikšanu un / vai maiņu; </w:t>
      </w:r>
    </w:p>
    <w:p w14:paraId="6B48E3C2" w14:textId="77777777" w:rsidR="008B5A90" w:rsidRPr="00764D8F" w:rsidRDefault="008B5A90" w:rsidP="008B5A90">
      <w:pPr>
        <w:jc w:val="both"/>
        <w:rPr>
          <w:bCs/>
          <w:lang w:eastAsia="en-GB"/>
        </w:rPr>
      </w:pPr>
      <w:r>
        <w:rPr>
          <w:lang w:eastAsia="en-GB"/>
        </w:rPr>
        <w:t>9</w:t>
      </w:r>
      <w:r w:rsidRPr="00764D8F">
        <w:rPr>
          <w:lang w:eastAsia="en-GB"/>
        </w:rPr>
        <w:t xml:space="preserve">.26.6. ēkas, būves uzturēšanai nepieciešamās platības noteikšanu; </w:t>
      </w:r>
    </w:p>
    <w:p w14:paraId="66566BDB" w14:textId="77777777" w:rsidR="008B5A90" w:rsidRPr="00764D8F" w:rsidRDefault="008B5A90" w:rsidP="008B5A90">
      <w:pPr>
        <w:jc w:val="both"/>
        <w:rPr>
          <w:bCs/>
          <w:lang w:eastAsia="en-GB"/>
        </w:rPr>
      </w:pPr>
      <w:r>
        <w:rPr>
          <w:lang w:eastAsia="en-GB"/>
        </w:rPr>
        <w:t>9</w:t>
      </w:r>
      <w:r w:rsidRPr="00764D8F">
        <w:rPr>
          <w:lang w:eastAsia="en-GB"/>
        </w:rPr>
        <w:t xml:space="preserve">.26.7. zemes platību precizēšanu; </w:t>
      </w:r>
    </w:p>
    <w:p w14:paraId="1C749D6F" w14:textId="77777777" w:rsidR="008B5A90" w:rsidRPr="00764D8F" w:rsidRDefault="008B5A90" w:rsidP="008B5A90">
      <w:pPr>
        <w:jc w:val="both"/>
        <w:rPr>
          <w:bCs/>
          <w:lang w:eastAsia="en-GB"/>
        </w:rPr>
      </w:pPr>
      <w:r>
        <w:rPr>
          <w:lang w:eastAsia="en-GB"/>
        </w:rPr>
        <w:t>9</w:t>
      </w:r>
      <w:r w:rsidRPr="00764D8F">
        <w:rPr>
          <w:lang w:eastAsia="en-GB"/>
        </w:rPr>
        <w:t xml:space="preserve">.26.8. detālplānojumiem un zemes ierīcības projektu izstrādi; </w:t>
      </w:r>
    </w:p>
    <w:p w14:paraId="40C85BE1" w14:textId="77777777" w:rsidR="008B5A90" w:rsidRPr="00764D8F" w:rsidRDefault="008B5A90" w:rsidP="008B5A90">
      <w:pPr>
        <w:jc w:val="both"/>
        <w:rPr>
          <w:lang w:eastAsia="en-GB"/>
        </w:rPr>
      </w:pPr>
      <w:r>
        <w:rPr>
          <w:lang w:eastAsia="en-GB"/>
        </w:rPr>
        <w:t>9</w:t>
      </w:r>
      <w:r w:rsidRPr="00764D8F">
        <w:rPr>
          <w:lang w:eastAsia="en-GB"/>
        </w:rPr>
        <w:t xml:space="preserve">.26.9. Pārvaldes rīcībā esošās kustamās mantas atsavināšanu; </w:t>
      </w:r>
    </w:p>
    <w:p w14:paraId="61799530" w14:textId="77777777" w:rsidR="008B5A90" w:rsidRPr="00764D8F" w:rsidRDefault="008B5A90" w:rsidP="008B5A90">
      <w:pPr>
        <w:jc w:val="both"/>
        <w:rPr>
          <w:bCs/>
          <w:lang w:eastAsia="en-GB"/>
        </w:rPr>
      </w:pPr>
      <w:r>
        <w:rPr>
          <w:lang w:eastAsia="en-GB"/>
        </w:rPr>
        <w:t>9</w:t>
      </w:r>
      <w:r w:rsidRPr="00764D8F">
        <w:rPr>
          <w:lang w:eastAsia="en-GB"/>
        </w:rPr>
        <w:t xml:space="preserve">.26.10. citiem jautājumiem, kuru izlemšana atbilstoši pašvaldības iekšējiem normatīviem vai ārējiem normatīviem aktiem ir tikai Domes kompetencē. </w:t>
      </w:r>
    </w:p>
    <w:p w14:paraId="105D3319" w14:textId="77777777" w:rsidR="008B5A90" w:rsidRPr="00764D8F" w:rsidRDefault="008B5A90" w:rsidP="008B5A90">
      <w:pPr>
        <w:jc w:val="both"/>
        <w:rPr>
          <w:bCs/>
          <w:lang w:eastAsia="en-GB"/>
        </w:rPr>
      </w:pPr>
    </w:p>
    <w:p w14:paraId="627E05B2" w14:textId="77777777" w:rsidR="008B5A90" w:rsidRPr="00764D8F" w:rsidRDefault="008B5A90" w:rsidP="008B5A90">
      <w:pPr>
        <w:contextualSpacing/>
        <w:jc w:val="center"/>
        <w:rPr>
          <w:b/>
          <w:bCs/>
          <w:color w:val="000000"/>
          <w:lang w:eastAsia="en-GB"/>
        </w:rPr>
      </w:pPr>
      <w:proofErr w:type="spellStart"/>
      <w:r>
        <w:rPr>
          <w:b/>
          <w:bCs/>
          <w:color w:val="000000"/>
          <w:lang w:eastAsia="en-GB"/>
        </w:rPr>
        <w:t>III.</w:t>
      </w:r>
      <w:r w:rsidRPr="00764D8F">
        <w:rPr>
          <w:b/>
          <w:bCs/>
          <w:color w:val="000000"/>
          <w:lang w:eastAsia="en-GB"/>
        </w:rPr>
        <w:t>Pārvaldes</w:t>
      </w:r>
      <w:proofErr w:type="spellEnd"/>
      <w:r w:rsidRPr="00764D8F">
        <w:rPr>
          <w:b/>
          <w:bCs/>
          <w:color w:val="000000"/>
          <w:lang w:eastAsia="en-GB"/>
        </w:rPr>
        <w:t xml:space="preserve"> struktūra un darba organizācija</w:t>
      </w:r>
    </w:p>
    <w:p w14:paraId="17AD5FAC" w14:textId="77777777" w:rsidR="008B5A90" w:rsidRPr="00764D8F" w:rsidRDefault="008B5A90" w:rsidP="008B5A90">
      <w:pPr>
        <w:contextualSpacing/>
        <w:jc w:val="both"/>
        <w:rPr>
          <w:lang w:eastAsia="en-GB"/>
        </w:rPr>
      </w:pPr>
      <w:r w:rsidRPr="00764D8F">
        <w:rPr>
          <w:lang w:eastAsia="en-GB"/>
        </w:rPr>
        <w:t>1</w:t>
      </w:r>
      <w:r>
        <w:rPr>
          <w:lang w:eastAsia="en-GB"/>
        </w:rPr>
        <w:t>0</w:t>
      </w:r>
      <w:r w:rsidRPr="00764D8F">
        <w:rPr>
          <w:lang w:eastAsia="en-GB"/>
        </w:rPr>
        <w:t xml:space="preserve">. Pārvalde darbojas saskaņā ar nolikumu, kuru apstiprina dome.  </w:t>
      </w:r>
    </w:p>
    <w:p w14:paraId="713C1370" w14:textId="77777777" w:rsidR="008B5A90" w:rsidRPr="00764D8F" w:rsidRDefault="008B5A90" w:rsidP="008B5A90">
      <w:pPr>
        <w:contextualSpacing/>
        <w:jc w:val="both"/>
        <w:rPr>
          <w:lang w:eastAsia="en-GB"/>
        </w:rPr>
      </w:pPr>
      <w:r w:rsidRPr="00764D8F">
        <w:rPr>
          <w:lang w:eastAsia="en-GB"/>
        </w:rPr>
        <w:t>1</w:t>
      </w:r>
      <w:r>
        <w:rPr>
          <w:lang w:eastAsia="en-GB"/>
        </w:rPr>
        <w:t>1</w:t>
      </w:r>
      <w:r w:rsidRPr="00764D8F">
        <w:rPr>
          <w:lang w:eastAsia="en-GB"/>
        </w:rPr>
        <w:t>. Pārvaldes darbu vada Pārvaldes vadītājs, kuru pieņem darbā un atbrīvo no darba pašvaldības izpilddirektors atbilstoši Dobeles novada domes pieņemtajam lēmumam.</w:t>
      </w:r>
    </w:p>
    <w:p w14:paraId="28C2943E" w14:textId="77777777" w:rsidR="008B5A90" w:rsidRPr="00764D8F" w:rsidRDefault="008B5A90" w:rsidP="008B5A90">
      <w:pPr>
        <w:suppressAutoHyphens/>
        <w:jc w:val="both"/>
        <w:rPr>
          <w:lang w:eastAsia="en-GB"/>
        </w:rPr>
      </w:pPr>
      <w:r w:rsidRPr="00764D8F">
        <w:rPr>
          <w:lang w:eastAsia="en-GB"/>
        </w:rPr>
        <w:t>1</w:t>
      </w:r>
      <w:r>
        <w:rPr>
          <w:lang w:eastAsia="en-GB"/>
        </w:rPr>
        <w:t>2</w:t>
      </w:r>
      <w:r w:rsidRPr="00764D8F">
        <w:rPr>
          <w:lang w:eastAsia="en-GB"/>
        </w:rPr>
        <w:t xml:space="preserve">. Pārvaldes vadītāja tiesības, pienākumus un atbildību nosaka normatīvie akti, Dobeles novada domes pieņemtie lēmumi, izdotie ārējie un iekšējie normatīvie akti, tai skaitā šis nolikums, </w:t>
      </w:r>
      <w:r w:rsidRPr="00764D8F">
        <w:rPr>
          <w:bCs/>
          <w:lang w:eastAsia="en-GB"/>
        </w:rPr>
        <w:t>pašvaldības izpilddirektora pieņemtie lēmumi un izdotie rīkojumi</w:t>
      </w:r>
      <w:r w:rsidRPr="00764D8F">
        <w:rPr>
          <w:lang w:eastAsia="en-GB"/>
        </w:rPr>
        <w:t>, noslēgtais darba līgums un amata apraksts.</w:t>
      </w:r>
    </w:p>
    <w:p w14:paraId="4BBDDF5F" w14:textId="77777777" w:rsidR="008B5A90" w:rsidRPr="00764D8F" w:rsidRDefault="008B5A90" w:rsidP="008B5A90">
      <w:pPr>
        <w:contextualSpacing/>
        <w:jc w:val="both"/>
        <w:rPr>
          <w:color w:val="000000"/>
          <w:lang w:eastAsia="en-GB"/>
        </w:rPr>
      </w:pPr>
      <w:r w:rsidRPr="00764D8F">
        <w:rPr>
          <w:lang w:eastAsia="en-GB"/>
        </w:rPr>
        <w:t>1</w:t>
      </w:r>
      <w:r>
        <w:rPr>
          <w:lang w:eastAsia="en-GB"/>
        </w:rPr>
        <w:t>3</w:t>
      </w:r>
      <w:r w:rsidRPr="00764D8F">
        <w:rPr>
          <w:lang w:eastAsia="en-GB"/>
        </w:rPr>
        <w:t xml:space="preserve">. </w:t>
      </w:r>
      <w:r w:rsidRPr="00764D8F">
        <w:rPr>
          <w:rFonts w:eastAsia="TimesNewRomanPSMT"/>
          <w:lang w:eastAsia="en-GB"/>
        </w:rPr>
        <w:t>Pārvaldes darbinieku darba pienākumus, tiesības un atbildību nosaka amata apraksti, kurus apstiprina pārvaldes vadītājs.</w:t>
      </w:r>
    </w:p>
    <w:p w14:paraId="4E2F18FA" w14:textId="77777777" w:rsidR="008B5A90" w:rsidRPr="00764D8F" w:rsidRDefault="008B5A90" w:rsidP="008B5A90">
      <w:pPr>
        <w:contextualSpacing/>
        <w:jc w:val="both"/>
        <w:rPr>
          <w:lang w:eastAsia="en-GB"/>
        </w:rPr>
      </w:pPr>
      <w:r w:rsidRPr="00764D8F">
        <w:rPr>
          <w:lang w:eastAsia="en-GB"/>
        </w:rPr>
        <w:t>1</w:t>
      </w:r>
      <w:r>
        <w:rPr>
          <w:lang w:eastAsia="en-GB"/>
        </w:rPr>
        <w:t>4</w:t>
      </w:r>
      <w:r w:rsidRPr="00764D8F">
        <w:rPr>
          <w:lang w:eastAsia="en-GB"/>
        </w:rPr>
        <w:t>. Pārvaldes vadītājs:</w:t>
      </w:r>
    </w:p>
    <w:p w14:paraId="7FDE0403" w14:textId="77777777" w:rsidR="008B5A90" w:rsidRPr="00764D8F" w:rsidRDefault="008B5A90" w:rsidP="008B5A90">
      <w:pPr>
        <w:tabs>
          <w:tab w:val="left" w:pos="851"/>
        </w:tabs>
        <w:contextualSpacing/>
        <w:jc w:val="both"/>
        <w:rPr>
          <w:lang w:eastAsia="en-GB"/>
        </w:rPr>
      </w:pPr>
      <w:r w:rsidRPr="00764D8F">
        <w:rPr>
          <w:lang w:eastAsia="en-GB"/>
        </w:rPr>
        <w:lastRenderedPageBreak/>
        <w:t>1</w:t>
      </w:r>
      <w:r>
        <w:rPr>
          <w:lang w:eastAsia="en-GB"/>
        </w:rPr>
        <w:t>4</w:t>
      </w:r>
      <w:r w:rsidRPr="00764D8F">
        <w:rPr>
          <w:lang w:eastAsia="en-GB"/>
        </w:rPr>
        <w:t xml:space="preserve">.1. plāno, organizē, koordinē un kontrolē Pārvaldes darbu, funkciju un uzdevumu izpildi, nodrošina tās darbības nepārtrauktību un tiesiskumu; </w:t>
      </w:r>
    </w:p>
    <w:p w14:paraId="034CD517" w14:textId="77777777" w:rsidR="008B5A90" w:rsidRPr="00764D8F" w:rsidRDefault="008B5A90" w:rsidP="008B5A90">
      <w:pPr>
        <w:tabs>
          <w:tab w:val="left" w:pos="851"/>
        </w:tabs>
        <w:contextualSpacing/>
        <w:jc w:val="both"/>
        <w:rPr>
          <w:lang w:eastAsia="en-GB"/>
        </w:rPr>
      </w:pPr>
      <w:r w:rsidRPr="00764D8F">
        <w:rPr>
          <w:iCs/>
          <w:lang w:eastAsia="en-GB"/>
        </w:rPr>
        <w:t>1</w:t>
      </w:r>
      <w:r>
        <w:rPr>
          <w:iCs/>
          <w:lang w:eastAsia="en-GB"/>
        </w:rPr>
        <w:t>4</w:t>
      </w:r>
      <w:r w:rsidRPr="00764D8F">
        <w:rPr>
          <w:iCs/>
          <w:lang w:eastAsia="en-GB"/>
        </w:rPr>
        <w:t xml:space="preserve">.2. sniedz priekšlikumus par Pārvaldes darbinieku pieņemšanu darbā vai atbrīvošanu no darba, </w:t>
      </w:r>
      <w:r w:rsidRPr="00764D8F">
        <w:rPr>
          <w:lang w:eastAsia="en-GB"/>
        </w:rPr>
        <w:t xml:space="preserve"> veic pārvaldes darbinieku  amata pienākumu un uzdevumu sadali, nodrošina </w:t>
      </w:r>
      <w:r w:rsidRPr="00764D8F">
        <w:rPr>
          <w:rFonts w:eastAsia="TimesNewRomanPSMT"/>
          <w:lang w:eastAsia="en-GB"/>
        </w:rPr>
        <w:t>darbinieku profesionālās kvalifikācijas paaugstināšanu,</w:t>
      </w:r>
      <w:r w:rsidRPr="00764D8F">
        <w:rPr>
          <w:lang w:eastAsia="en-GB"/>
        </w:rPr>
        <w:t xml:space="preserve"> noteiktā budžeta ietvaros nosaka darbinieku darba samaksu;</w:t>
      </w:r>
    </w:p>
    <w:p w14:paraId="35977958" w14:textId="77777777" w:rsidR="008B5A90" w:rsidRPr="00764D8F" w:rsidRDefault="008B5A90" w:rsidP="008B5A90">
      <w:pPr>
        <w:tabs>
          <w:tab w:val="left" w:pos="851"/>
        </w:tabs>
        <w:suppressAutoHyphens/>
        <w:jc w:val="both"/>
        <w:rPr>
          <w:lang w:eastAsia="en-GB"/>
        </w:rPr>
      </w:pPr>
      <w:r w:rsidRPr="00764D8F">
        <w:rPr>
          <w:lang w:eastAsia="en-GB"/>
        </w:rPr>
        <w:t>1</w:t>
      </w:r>
      <w:r>
        <w:rPr>
          <w:lang w:eastAsia="en-GB"/>
        </w:rPr>
        <w:t>4</w:t>
      </w:r>
      <w:r w:rsidRPr="00764D8F">
        <w:rPr>
          <w:lang w:eastAsia="en-GB"/>
        </w:rPr>
        <w:t xml:space="preserve">.3. atbilstoši savai kompetencei rīkojas ar Pārvaldes rīcībā nodoto pašvaldības mantu un naudas līdzekļiem, veic saimnieciskos darījumus atbilstoši pašvaldības noteiktajai kārtībai; </w:t>
      </w:r>
    </w:p>
    <w:p w14:paraId="0F170256" w14:textId="77777777" w:rsidR="008B5A90" w:rsidRPr="00764D8F" w:rsidRDefault="008B5A90" w:rsidP="008B5A90">
      <w:pPr>
        <w:tabs>
          <w:tab w:val="left" w:pos="851"/>
        </w:tabs>
        <w:autoSpaceDE w:val="0"/>
        <w:contextualSpacing/>
        <w:jc w:val="both"/>
        <w:rPr>
          <w:color w:val="000000"/>
          <w:lang w:eastAsia="en-GB"/>
        </w:rPr>
      </w:pPr>
      <w:r w:rsidRPr="00764D8F">
        <w:rPr>
          <w:lang w:eastAsia="en-GB"/>
        </w:rPr>
        <w:t>1</w:t>
      </w:r>
      <w:r>
        <w:rPr>
          <w:lang w:eastAsia="en-GB"/>
        </w:rPr>
        <w:t>4</w:t>
      </w:r>
      <w:r w:rsidRPr="00764D8F">
        <w:rPr>
          <w:lang w:eastAsia="en-GB"/>
        </w:rPr>
        <w:t xml:space="preserve">.4. nodrošina Pārvaldes materiālo vērtību saglabāšanu; </w:t>
      </w:r>
    </w:p>
    <w:p w14:paraId="00C14DCD" w14:textId="77777777" w:rsidR="008B5A90" w:rsidRPr="00764D8F" w:rsidRDefault="008B5A90" w:rsidP="008B5A90">
      <w:pPr>
        <w:tabs>
          <w:tab w:val="left" w:pos="851"/>
        </w:tabs>
        <w:autoSpaceDE w:val="0"/>
        <w:contextualSpacing/>
        <w:jc w:val="both"/>
        <w:rPr>
          <w:b/>
          <w:bCs/>
          <w:color w:val="000000"/>
          <w:lang w:eastAsia="en-GB"/>
        </w:rPr>
      </w:pPr>
      <w:r w:rsidRPr="00764D8F">
        <w:rPr>
          <w:lang w:eastAsia="en-GB"/>
        </w:rPr>
        <w:t>1</w:t>
      </w:r>
      <w:r>
        <w:rPr>
          <w:lang w:eastAsia="en-GB"/>
        </w:rPr>
        <w:t>4</w:t>
      </w:r>
      <w:r w:rsidRPr="00764D8F">
        <w:rPr>
          <w:lang w:eastAsia="en-GB"/>
        </w:rPr>
        <w:t xml:space="preserve">.5. pārstāv Pārvaldi pašvaldības, valsts un privātpersonu dibinātajās  </w:t>
      </w:r>
      <w:r w:rsidRPr="00764D8F">
        <w:rPr>
          <w:lang w:eastAsia="en-GB"/>
        </w:rPr>
        <w:br/>
        <w:t>institūcijās;</w:t>
      </w:r>
    </w:p>
    <w:p w14:paraId="12D25990" w14:textId="77777777" w:rsidR="008B5A90" w:rsidRPr="00764D8F" w:rsidRDefault="008B5A90" w:rsidP="008B5A90">
      <w:pPr>
        <w:tabs>
          <w:tab w:val="left" w:pos="851"/>
        </w:tabs>
        <w:autoSpaceDE w:val="0"/>
        <w:contextualSpacing/>
        <w:jc w:val="both"/>
        <w:rPr>
          <w:lang w:eastAsia="en-GB"/>
        </w:rPr>
      </w:pPr>
      <w:r w:rsidRPr="00764D8F">
        <w:rPr>
          <w:lang w:eastAsia="en-GB"/>
        </w:rPr>
        <w:t>1</w:t>
      </w:r>
      <w:r>
        <w:rPr>
          <w:lang w:eastAsia="en-GB"/>
        </w:rPr>
        <w:t>4</w:t>
      </w:r>
      <w:r w:rsidRPr="00764D8F">
        <w:rPr>
          <w:lang w:eastAsia="en-GB"/>
        </w:rPr>
        <w:t>.6. izdod pārvaldes rīkojumus un iekšējos normatīvos aktus.</w:t>
      </w:r>
    </w:p>
    <w:p w14:paraId="2AC2A39C" w14:textId="77777777" w:rsidR="008B5A90" w:rsidRPr="00764D8F" w:rsidRDefault="008B5A90" w:rsidP="008B5A90">
      <w:pPr>
        <w:tabs>
          <w:tab w:val="left" w:pos="851"/>
        </w:tabs>
        <w:autoSpaceDE w:val="0"/>
        <w:contextualSpacing/>
        <w:jc w:val="both"/>
        <w:rPr>
          <w:b/>
          <w:bCs/>
          <w:color w:val="000000"/>
          <w:lang w:eastAsia="en-GB"/>
        </w:rPr>
      </w:pPr>
    </w:p>
    <w:p w14:paraId="080B62CB" w14:textId="77777777" w:rsidR="008B5A90" w:rsidRPr="00764D8F" w:rsidRDefault="008B5A90" w:rsidP="008B5A90">
      <w:pPr>
        <w:tabs>
          <w:tab w:val="left" w:pos="851"/>
        </w:tabs>
        <w:autoSpaceDE w:val="0"/>
        <w:contextualSpacing/>
        <w:jc w:val="center"/>
        <w:rPr>
          <w:lang w:eastAsia="en-GB"/>
        </w:rPr>
      </w:pPr>
      <w:proofErr w:type="spellStart"/>
      <w:r>
        <w:rPr>
          <w:b/>
          <w:bCs/>
          <w:color w:val="000000"/>
          <w:lang w:eastAsia="en-GB"/>
        </w:rPr>
        <w:t>IV.</w:t>
      </w:r>
      <w:r w:rsidRPr="00764D8F">
        <w:rPr>
          <w:b/>
          <w:bCs/>
          <w:color w:val="000000"/>
          <w:lang w:eastAsia="en-GB"/>
        </w:rPr>
        <w:t>Pārvaldes</w:t>
      </w:r>
      <w:proofErr w:type="spellEnd"/>
      <w:r w:rsidRPr="00764D8F">
        <w:rPr>
          <w:b/>
          <w:bCs/>
          <w:color w:val="000000"/>
          <w:lang w:eastAsia="en-GB"/>
        </w:rPr>
        <w:t xml:space="preserve"> finansēšanas kārtība un saimnieciskā darbība</w:t>
      </w:r>
    </w:p>
    <w:p w14:paraId="37D9A9AD" w14:textId="77777777" w:rsidR="008B5A90" w:rsidRPr="00764D8F" w:rsidRDefault="008B5A90" w:rsidP="008B5A90">
      <w:pPr>
        <w:tabs>
          <w:tab w:val="left" w:pos="851"/>
        </w:tabs>
        <w:autoSpaceDE w:val="0"/>
        <w:contextualSpacing/>
        <w:rPr>
          <w:lang w:eastAsia="en-GB"/>
        </w:rPr>
      </w:pPr>
    </w:p>
    <w:p w14:paraId="344F1C37" w14:textId="77777777" w:rsidR="008B5A90" w:rsidRPr="00764D8F" w:rsidRDefault="008B5A90" w:rsidP="008B5A90">
      <w:pPr>
        <w:tabs>
          <w:tab w:val="left" w:pos="851"/>
        </w:tabs>
        <w:autoSpaceDE w:val="0"/>
        <w:contextualSpacing/>
        <w:rPr>
          <w:lang w:eastAsia="en-GB"/>
        </w:rPr>
      </w:pPr>
      <w:r w:rsidRPr="00764D8F">
        <w:rPr>
          <w:lang w:eastAsia="en-GB"/>
        </w:rPr>
        <w:t>1</w:t>
      </w:r>
      <w:r>
        <w:rPr>
          <w:lang w:eastAsia="en-GB"/>
        </w:rPr>
        <w:t>5</w:t>
      </w:r>
      <w:r w:rsidRPr="00764D8F">
        <w:rPr>
          <w:lang w:eastAsia="en-GB"/>
        </w:rPr>
        <w:t>. Pārvaldes darbību finansē pašvaldība.</w:t>
      </w:r>
    </w:p>
    <w:p w14:paraId="59FA3B5A" w14:textId="77777777" w:rsidR="008B5A90" w:rsidRPr="00764D8F" w:rsidRDefault="008B5A90" w:rsidP="008B5A90">
      <w:pPr>
        <w:tabs>
          <w:tab w:val="left" w:pos="851"/>
        </w:tabs>
        <w:autoSpaceDE w:val="0"/>
        <w:contextualSpacing/>
        <w:rPr>
          <w:lang w:eastAsia="en-GB"/>
        </w:rPr>
      </w:pPr>
      <w:r w:rsidRPr="00764D8F">
        <w:rPr>
          <w:lang w:eastAsia="en-GB"/>
        </w:rPr>
        <w:t>1</w:t>
      </w:r>
      <w:r>
        <w:rPr>
          <w:lang w:eastAsia="en-GB"/>
        </w:rPr>
        <w:t>6</w:t>
      </w:r>
      <w:r w:rsidRPr="00764D8F">
        <w:rPr>
          <w:lang w:eastAsia="en-GB"/>
        </w:rPr>
        <w:t>. Pārvaldes finanšu līdzekļus veido:</w:t>
      </w:r>
    </w:p>
    <w:p w14:paraId="6FC3CF92" w14:textId="77777777" w:rsidR="008B5A90" w:rsidRPr="00764D8F" w:rsidRDefault="008B5A90" w:rsidP="008B5A90">
      <w:pPr>
        <w:tabs>
          <w:tab w:val="left" w:pos="851"/>
        </w:tabs>
        <w:autoSpaceDE w:val="0"/>
        <w:contextualSpacing/>
        <w:rPr>
          <w:lang w:eastAsia="en-GB"/>
        </w:rPr>
      </w:pPr>
      <w:r w:rsidRPr="00764D8F">
        <w:rPr>
          <w:lang w:eastAsia="en-GB"/>
        </w:rPr>
        <w:t>1</w:t>
      </w:r>
      <w:r>
        <w:rPr>
          <w:lang w:eastAsia="en-GB"/>
        </w:rPr>
        <w:t>6</w:t>
      </w:r>
      <w:r w:rsidRPr="00764D8F">
        <w:rPr>
          <w:lang w:eastAsia="en-GB"/>
        </w:rPr>
        <w:t>.1. pašvaldības budžeta līdzekļi;</w:t>
      </w:r>
    </w:p>
    <w:p w14:paraId="45FF191D" w14:textId="77777777" w:rsidR="008B5A90" w:rsidRPr="00764D8F" w:rsidRDefault="008B5A90" w:rsidP="008B5A90">
      <w:pPr>
        <w:tabs>
          <w:tab w:val="left" w:pos="851"/>
        </w:tabs>
        <w:autoSpaceDE w:val="0"/>
        <w:jc w:val="both"/>
        <w:rPr>
          <w:lang w:eastAsia="en-GB"/>
        </w:rPr>
      </w:pPr>
      <w:r w:rsidRPr="00764D8F">
        <w:rPr>
          <w:lang w:eastAsia="en-GB"/>
        </w:rPr>
        <w:t>1</w:t>
      </w:r>
      <w:r>
        <w:rPr>
          <w:lang w:eastAsia="en-GB"/>
        </w:rPr>
        <w:t>6</w:t>
      </w:r>
      <w:r w:rsidRPr="00764D8F">
        <w:rPr>
          <w:lang w:eastAsia="en-GB"/>
        </w:rPr>
        <w:t>.2. ieņēmumi no maksas pakalpojumiem un citiem pašu ieņēmumiem;</w:t>
      </w:r>
    </w:p>
    <w:p w14:paraId="667337C9" w14:textId="77777777" w:rsidR="008B5A90" w:rsidRPr="00764D8F" w:rsidRDefault="008B5A90" w:rsidP="008B5A90">
      <w:pPr>
        <w:tabs>
          <w:tab w:val="left" w:pos="851"/>
        </w:tabs>
        <w:autoSpaceDE w:val="0"/>
        <w:jc w:val="both"/>
        <w:rPr>
          <w:color w:val="000000"/>
          <w:lang w:eastAsia="en-GB"/>
        </w:rPr>
      </w:pPr>
      <w:r>
        <w:rPr>
          <w:lang w:eastAsia="en-GB"/>
        </w:rPr>
        <w:t>16</w:t>
      </w:r>
      <w:r w:rsidRPr="00764D8F">
        <w:rPr>
          <w:lang w:eastAsia="en-GB"/>
        </w:rPr>
        <w:t>.3. ziedojumi  un dāvinājumi</w:t>
      </w:r>
      <w:r w:rsidRPr="00764D8F">
        <w:rPr>
          <w:color w:val="000000"/>
          <w:lang w:eastAsia="en-GB"/>
        </w:rPr>
        <w:t>.</w:t>
      </w:r>
    </w:p>
    <w:p w14:paraId="6D301A72" w14:textId="77777777" w:rsidR="008B5A90" w:rsidRPr="00764D8F" w:rsidRDefault="008B5A90" w:rsidP="008B5A90">
      <w:pPr>
        <w:tabs>
          <w:tab w:val="left" w:pos="851"/>
        </w:tabs>
        <w:autoSpaceDE w:val="0"/>
        <w:jc w:val="both"/>
        <w:rPr>
          <w:color w:val="000000"/>
          <w:lang w:eastAsia="en-GB"/>
        </w:rPr>
      </w:pPr>
    </w:p>
    <w:p w14:paraId="69736DFD" w14:textId="77777777" w:rsidR="008B5A90" w:rsidRPr="00764D8F" w:rsidRDefault="008B5A90" w:rsidP="008B5A90">
      <w:pPr>
        <w:autoSpaceDE w:val="0"/>
        <w:jc w:val="center"/>
        <w:rPr>
          <w:b/>
          <w:bCs/>
          <w:color w:val="000000"/>
          <w:lang w:eastAsia="en-GB"/>
        </w:rPr>
      </w:pPr>
      <w:r w:rsidRPr="00764D8F">
        <w:rPr>
          <w:color w:val="000000"/>
          <w:lang w:eastAsia="en-GB"/>
        </w:rPr>
        <w:t xml:space="preserve"> </w:t>
      </w:r>
      <w:r w:rsidRPr="00764D8F">
        <w:rPr>
          <w:b/>
          <w:bCs/>
          <w:color w:val="000000"/>
          <w:lang w:eastAsia="en-GB"/>
        </w:rPr>
        <w:t>V</w:t>
      </w:r>
      <w:r w:rsidRPr="00764D8F">
        <w:rPr>
          <w:color w:val="000000"/>
          <w:lang w:eastAsia="en-GB"/>
        </w:rPr>
        <w:t xml:space="preserve">. </w:t>
      </w:r>
      <w:r w:rsidRPr="00764D8F">
        <w:rPr>
          <w:b/>
          <w:bCs/>
          <w:color w:val="000000"/>
          <w:lang w:eastAsia="en-GB"/>
        </w:rPr>
        <w:t>Pārvaldes darbības tiesiskuma nodrošināšana</w:t>
      </w:r>
    </w:p>
    <w:p w14:paraId="0C4F7661" w14:textId="77777777" w:rsidR="008B5A90" w:rsidRPr="00764D8F" w:rsidRDefault="008B5A90" w:rsidP="008B5A90">
      <w:pPr>
        <w:autoSpaceDE w:val="0"/>
        <w:jc w:val="center"/>
        <w:rPr>
          <w:b/>
          <w:bCs/>
          <w:color w:val="000000"/>
          <w:lang w:eastAsia="en-GB"/>
        </w:rPr>
      </w:pPr>
    </w:p>
    <w:p w14:paraId="5F7D1731" w14:textId="77777777" w:rsidR="008B5A90" w:rsidRPr="00764D8F" w:rsidRDefault="008B5A90" w:rsidP="008B5A90">
      <w:pPr>
        <w:autoSpaceDE w:val="0"/>
        <w:contextualSpacing/>
        <w:jc w:val="both"/>
        <w:rPr>
          <w:rFonts w:eastAsia="TimesNewRomanPSMT"/>
          <w:lang w:eastAsia="en-GB"/>
        </w:rPr>
      </w:pPr>
      <w:r>
        <w:rPr>
          <w:rFonts w:eastAsia="TimesNewRomanPSMT"/>
          <w:lang w:eastAsia="en-GB"/>
        </w:rPr>
        <w:t>17</w:t>
      </w:r>
      <w:r w:rsidRPr="00764D8F">
        <w:rPr>
          <w:rFonts w:eastAsia="TimesNewRomanPSMT"/>
          <w:lang w:eastAsia="en-GB"/>
        </w:rPr>
        <w:t xml:space="preserve">. Pārvaldes darbības tiesiskumu nodrošina Pārvaldes vadītājs un darbinieki atbilstoši darba pienākumu aprakstos un darba līgumos noteiktajai kompetencei. </w:t>
      </w:r>
    </w:p>
    <w:p w14:paraId="5CEF963B" w14:textId="77777777" w:rsidR="008B5A90" w:rsidRPr="00764D8F" w:rsidRDefault="008B5A90" w:rsidP="008B5A90">
      <w:pPr>
        <w:autoSpaceDE w:val="0"/>
        <w:contextualSpacing/>
        <w:jc w:val="both"/>
        <w:rPr>
          <w:rFonts w:eastAsia="TimesNewRomanPSMT"/>
          <w:lang w:eastAsia="en-GB"/>
        </w:rPr>
      </w:pPr>
      <w:r w:rsidRPr="00764D8F">
        <w:rPr>
          <w:rFonts w:eastAsia="TimesNewRomanPSMT"/>
          <w:lang w:eastAsia="en-GB"/>
        </w:rPr>
        <w:t>1</w:t>
      </w:r>
      <w:r>
        <w:rPr>
          <w:rFonts w:eastAsia="TimesNewRomanPSMT"/>
          <w:lang w:eastAsia="en-GB"/>
        </w:rPr>
        <w:t>8</w:t>
      </w:r>
      <w:r w:rsidRPr="00764D8F">
        <w:rPr>
          <w:rFonts w:eastAsia="TimesNewRomanPSMT"/>
          <w:lang w:eastAsia="en-GB"/>
        </w:rPr>
        <w:t xml:space="preserve">. Pārvaldes vadītājs izskata privātpersonu sūdzības par Pārvaldes darbinieku faktisko rīcību, ja ārējos normatīvajos aktos nav noteikts citādi. </w:t>
      </w:r>
    </w:p>
    <w:p w14:paraId="6E6330B2" w14:textId="77777777" w:rsidR="008B5A90" w:rsidRPr="00764D8F" w:rsidRDefault="008B5A90" w:rsidP="008B5A90">
      <w:pPr>
        <w:contextualSpacing/>
        <w:jc w:val="both"/>
        <w:rPr>
          <w:lang w:eastAsia="en-GB"/>
        </w:rPr>
      </w:pPr>
      <w:r>
        <w:rPr>
          <w:rFonts w:eastAsia="TimesNewRomanPSMT"/>
          <w:lang w:eastAsia="en-GB"/>
        </w:rPr>
        <w:t>19</w:t>
      </w:r>
      <w:r w:rsidRPr="00764D8F">
        <w:rPr>
          <w:rFonts w:eastAsia="TimesNewRomanPSMT"/>
          <w:lang w:eastAsia="en-GB"/>
        </w:rPr>
        <w:t>. Pārvaldes vadītāja izdotos administratīvos aktus vai faktisko rīcību privātpersona var apstrīdēt pašvaldībā Administratīvā procesa</w:t>
      </w:r>
      <w:r w:rsidRPr="00764D8F">
        <w:rPr>
          <w:lang w:eastAsia="en-GB"/>
        </w:rPr>
        <w:t xml:space="preserve"> </w:t>
      </w:r>
      <w:r w:rsidRPr="00764D8F">
        <w:rPr>
          <w:rFonts w:eastAsia="TimesNewRomanPSMT"/>
          <w:lang w:eastAsia="en-GB"/>
        </w:rPr>
        <w:t>likumā noteiktajā kārtībā</w:t>
      </w:r>
      <w:r w:rsidRPr="00764D8F">
        <w:rPr>
          <w:lang w:eastAsia="en-GB"/>
        </w:rPr>
        <w:t>.</w:t>
      </w:r>
    </w:p>
    <w:p w14:paraId="6E4FFFA4" w14:textId="77777777" w:rsidR="008B5A90" w:rsidRPr="00764D8F" w:rsidRDefault="008B5A90" w:rsidP="008B5A90">
      <w:pPr>
        <w:jc w:val="both"/>
        <w:rPr>
          <w:lang w:eastAsia="en-GB"/>
        </w:rPr>
      </w:pPr>
    </w:p>
    <w:p w14:paraId="0E0F34D6" w14:textId="77777777" w:rsidR="008B5A90" w:rsidRPr="00764D8F" w:rsidRDefault="008B5A90" w:rsidP="008B5A90">
      <w:pPr>
        <w:jc w:val="both"/>
        <w:rPr>
          <w:lang w:eastAsia="en-GB"/>
        </w:rPr>
      </w:pPr>
    </w:p>
    <w:p w14:paraId="786AABC3" w14:textId="77777777" w:rsidR="008B5A90" w:rsidRDefault="008B5A90" w:rsidP="008B5A90">
      <w:pPr>
        <w:jc w:val="both"/>
        <w:rPr>
          <w:lang w:eastAsia="en-GB"/>
        </w:rPr>
      </w:pPr>
      <w:r w:rsidRPr="00764D8F">
        <w:rPr>
          <w:lang w:eastAsia="en-GB"/>
        </w:rPr>
        <w:t xml:space="preserve">Domes priekšsēdētājs                                                                                                   </w:t>
      </w:r>
      <w:proofErr w:type="spellStart"/>
      <w:r w:rsidRPr="00764D8F">
        <w:rPr>
          <w:lang w:eastAsia="en-GB"/>
        </w:rPr>
        <w:t>I.Gorskis</w:t>
      </w:r>
      <w:proofErr w:type="spellEnd"/>
      <w:r>
        <w:rPr>
          <w:lang w:eastAsia="en-GB"/>
        </w:rPr>
        <w:br w:type="page"/>
      </w:r>
    </w:p>
    <w:p w14:paraId="2F4C569F" w14:textId="77777777" w:rsidR="008B5A90" w:rsidRPr="004E32AF" w:rsidRDefault="008B5A90" w:rsidP="008B5A90">
      <w:pPr>
        <w:tabs>
          <w:tab w:val="left" w:pos="-24212"/>
        </w:tabs>
        <w:jc w:val="center"/>
        <w:rPr>
          <w:sz w:val="20"/>
          <w:szCs w:val="20"/>
        </w:rPr>
      </w:pPr>
      <w:r w:rsidRPr="004E32AF">
        <w:rPr>
          <w:noProof/>
          <w:sz w:val="20"/>
          <w:szCs w:val="20"/>
        </w:rPr>
        <w:lastRenderedPageBreak/>
        <w:drawing>
          <wp:inline distT="0" distB="0" distL="0" distR="0" wp14:anchorId="1B779AC2" wp14:editId="5678C5BD">
            <wp:extent cx="676275" cy="752475"/>
            <wp:effectExtent l="0" t="0" r="9525" b="9525"/>
            <wp:docPr id="3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A3D221" w14:textId="77777777" w:rsidR="008B5A90" w:rsidRPr="004E32AF" w:rsidRDefault="008B5A90" w:rsidP="008B5A90">
      <w:pPr>
        <w:pStyle w:val="Header"/>
        <w:jc w:val="center"/>
        <w:rPr>
          <w:sz w:val="20"/>
        </w:rPr>
      </w:pPr>
      <w:r w:rsidRPr="004E32AF">
        <w:rPr>
          <w:sz w:val="20"/>
        </w:rPr>
        <w:t>LATVIJAS REPUBLIKA</w:t>
      </w:r>
    </w:p>
    <w:p w14:paraId="0DC0F097" w14:textId="77777777" w:rsidR="008B5A90" w:rsidRPr="004E32AF" w:rsidRDefault="008B5A90" w:rsidP="008B5A90">
      <w:pPr>
        <w:pStyle w:val="Header"/>
        <w:jc w:val="center"/>
        <w:rPr>
          <w:b/>
          <w:sz w:val="32"/>
          <w:szCs w:val="32"/>
        </w:rPr>
      </w:pPr>
      <w:r w:rsidRPr="004E32AF">
        <w:rPr>
          <w:b/>
          <w:sz w:val="32"/>
          <w:szCs w:val="32"/>
        </w:rPr>
        <w:t>DOBELES NOVADA DOME</w:t>
      </w:r>
    </w:p>
    <w:p w14:paraId="3DDA97F6" w14:textId="77777777" w:rsidR="008B5A90" w:rsidRPr="004E32AF" w:rsidRDefault="008B5A90" w:rsidP="008B5A90">
      <w:pPr>
        <w:pStyle w:val="Header"/>
        <w:jc w:val="center"/>
        <w:rPr>
          <w:sz w:val="16"/>
          <w:szCs w:val="16"/>
        </w:rPr>
      </w:pPr>
      <w:r w:rsidRPr="004E32AF">
        <w:rPr>
          <w:sz w:val="16"/>
          <w:szCs w:val="16"/>
        </w:rPr>
        <w:t>Brīvības iela 17, Dobele, Dobeles novads, LV-3701</w:t>
      </w:r>
    </w:p>
    <w:p w14:paraId="0604A0AC" w14:textId="77777777" w:rsidR="008B5A90" w:rsidRPr="004E32AF" w:rsidRDefault="008B5A90" w:rsidP="008B5A90">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1" w:history="1">
        <w:r w:rsidRPr="004E32AF">
          <w:rPr>
            <w:rStyle w:val="Hyperlink"/>
            <w:rFonts w:eastAsia="Calibri"/>
            <w:color w:val="000000"/>
            <w:sz w:val="16"/>
            <w:szCs w:val="16"/>
          </w:rPr>
          <w:t>dome@dobele.lv</w:t>
        </w:r>
      </w:hyperlink>
    </w:p>
    <w:p w14:paraId="7A9493F6" w14:textId="77777777" w:rsidR="008B5A90" w:rsidRPr="004E32AF" w:rsidRDefault="008B5A90" w:rsidP="008B5A90">
      <w:pPr>
        <w:jc w:val="center"/>
        <w:rPr>
          <w:b/>
        </w:rPr>
      </w:pPr>
    </w:p>
    <w:p w14:paraId="30FD4E63" w14:textId="77777777" w:rsidR="008B5A90" w:rsidRPr="004E32AF" w:rsidRDefault="008B5A90" w:rsidP="008B5A90">
      <w:pPr>
        <w:jc w:val="center"/>
        <w:rPr>
          <w:b/>
        </w:rPr>
      </w:pPr>
      <w:r w:rsidRPr="004E32AF">
        <w:rPr>
          <w:b/>
        </w:rPr>
        <w:t>LĒMUMS</w:t>
      </w:r>
    </w:p>
    <w:p w14:paraId="00B4F5EC" w14:textId="77777777" w:rsidR="008B5A90" w:rsidRPr="004E32AF" w:rsidRDefault="008B5A90" w:rsidP="008B5A90">
      <w:pPr>
        <w:jc w:val="center"/>
        <w:rPr>
          <w:b/>
        </w:rPr>
      </w:pPr>
      <w:r w:rsidRPr="004E32AF">
        <w:rPr>
          <w:b/>
        </w:rPr>
        <w:t>Dobelē</w:t>
      </w:r>
    </w:p>
    <w:p w14:paraId="394B1CED" w14:textId="77777777" w:rsidR="008B5A90" w:rsidRPr="004E32AF" w:rsidRDefault="008B5A90" w:rsidP="008B5A90">
      <w:pPr>
        <w:tabs>
          <w:tab w:val="left" w:pos="-18092"/>
        </w:tabs>
        <w:ind w:left="360"/>
        <w:jc w:val="both"/>
        <w:rPr>
          <w:b/>
        </w:rPr>
      </w:pPr>
    </w:p>
    <w:p w14:paraId="11A180CD" w14:textId="77777777" w:rsidR="008B5A90" w:rsidRDefault="008B5A90" w:rsidP="008B5A90">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338</w:t>
      </w:r>
      <w:r w:rsidRPr="004E32AF">
        <w:rPr>
          <w:b/>
        </w:rPr>
        <w:t>/</w:t>
      </w:r>
      <w:r>
        <w:rPr>
          <w:b/>
        </w:rPr>
        <w:t>19</w:t>
      </w:r>
    </w:p>
    <w:p w14:paraId="7BD6E919" w14:textId="77777777" w:rsidR="008B5A90" w:rsidRPr="0097691F" w:rsidRDefault="008B5A90" w:rsidP="008B5A90">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28.</w:t>
      </w:r>
      <w:r w:rsidRPr="0097691F">
        <w:rPr>
          <w:color w:val="000000"/>
        </w:rPr>
        <w:t>§)</w:t>
      </w:r>
    </w:p>
    <w:p w14:paraId="7EB95FDC" w14:textId="77777777" w:rsidR="008B5A90" w:rsidRDefault="008B5A90" w:rsidP="008B5A90">
      <w:pPr>
        <w:suppressAutoHyphens/>
        <w:jc w:val="right"/>
        <w:rPr>
          <w:b/>
          <w:lang w:eastAsia="ar-SA"/>
        </w:rPr>
      </w:pPr>
    </w:p>
    <w:p w14:paraId="289F7DD3" w14:textId="77777777" w:rsidR="008B5A90" w:rsidRPr="00E11F69" w:rsidRDefault="008B5A90" w:rsidP="008B5A90">
      <w:pPr>
        <w:jc w:val="center"/>
        <w:rPr>
          <w:b/>
          <w:u w:val="single"/>
        </w:rPr>
      </w:pPr>
      <w:r>
        <w:tab/>
      </w:r>
      <w:r w:rsidRPr="00E11F69">
        <w:rPr>
          <w:b/>
          <w:u w:val="single"/>
        </w:rPr>
        <w:t xml:space="preserve">Par </w:t>
      </w:r>
      <w:r>
        <w:rPr>
          <w:b/>
          <w:u w:val="single"/>
        </w:rPr>
        <w:t>Auru pagasta pārvaldes</w:t>
      </w:r>
      <w:r w:rsidRPr="00E11F69">
        <w:rPr>
          <w:b/>
          <w:u w:val="single"/>
        </w:rPr>
        <w:t xml:space="preserve"> nolikuma apstiprināšanu</w:t>
      </w:r>
    </w:p>
    <w:p w14:paraId="09AAC7B8" w14:textId="77777777" w:rsidR="008B5A90" w:rsidRDefault="008B5A90" w:rsidP="008B5A90">
      <w:pPr>
        <w:ind w:firstLine="644"/>
        <w:jc w:val="both"/>
      </w:pPr>
    </w:p>
    <w:p w14:paraId="77BC9CEE" w14:textId="77777777" w:rsidR="008B5A90" w:rsidRPr="00E11F69" w:rsidRDefault="008B5A90" w:rsidP="008B5A90">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bookmarkStart w:id="41" w:name="_Hlk91856484"/>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w:t>
      </w:r>
      <w:bookmarkEnd w:id="41"/>
      <w:r w:rsidRPr="001E72C8">
        <w:t>PRET –</w:t>
      </w:r>
      <w:r>
        <w:t xml:space="preserve"> nav</w:t>
      </w:r>
      <w:r w:rsidRPr="001E72C8">
        <w:t>, ATTURAS –</w:t>
      </w:r>
      <w:r>
        <w:t xml:space="preserve"> nav,</w:t>
      </w:r>
      <w:r w:rsidRPr="00E11F69">
        <w:t xml:space="preserve"> Dobeles novada dome NOLEMJ:</w:t>
      </w:r>
    </w:p>
    <w:p w14:paraId="19DD546B" w14:textId="77777777" w:rsidR="008B5A90" w:rsidRDefault="008B5A90" w:rsidP="008B5A90">
      <w:pPr>
        <w:pStyle w:val="ListParagraph"/>
        <w:ind w:left="644" w:right="-46"/>
        <w:jc w:val="both"/>
      </w:pPr>
    </w:p>
    <w:p w14:paraId="5AFC4D62" w14:textId="77777777" w:rsidR="008B5A90" w:rsidRPr="00E11F69" w:rsidRDefault="008B5A90" w:rsidP="008B5A90">
      <w:pPr>
        <w:pStyle w:val="ListParagraph"/>
        <w:ind w:left="644" w:right="-46"/>
        <w:jc w:val="both"/>
      </w:pPr>
      <w:r w:rsidRPr="00E11F69">
        <w:t>Apstiprināt</w:t>
      </w:r>
      <w:r w:rsidRPr="00E11F69">
        <w:rPr>
          <w:bCs/>
        </w:rPr>
        <w:t xml:space="preserve"> </w:t>
      </w:r>
      <w:r>
        <w:rPr>
          <w:bCs/>
        </w:rPr>
        <w:t>Auru pagasta pārvaldes</w:t>
      </w:r>
      <w:r w:rsidRPr="00E11F69">
        <w:t xml:space="preserve"> nolikumu (lēmuma pielikumā).</w:t>
      </w:r>
    </w:p>
    <w:p w14:paraId="1C319181" w14:textId="77777777" w:rsidR="008B5A90" w:rsidRDefault="008B5A90" w:rsidP="008B5A90">
      <w:pPr>
        <w:ind w:right="-568"/>
        <w:contextualSpacing/>
        <w:jc w:val="both"/>
      </w:pPr>
      <w:r>
        <w:t xml:space="preserve"> </w:t>
      </w:r>
    </w:p>
    <w:p w14:paraId="34A7C0BB" w14:textId="77777777" w:rsidR="008B5A90" w:rsidRPr="00E11F69" w:rsidRDefault="008B5A90" w:rsidP="008B5A90">
      <w:pPr>
        <w:ind w:right="-568"/>
        <w:contextualSpacing/>
        <w:jc w:val="both"/>
      </w:pPr>
    </w:p>
    <w:p w14:paraId="2299889F" w14:textId="77777777" w:rsidR="008B5A90" w:rsidRDefault="008B5A90" w:rsidP="008B5A90">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771B088F" w14:textId="77777777" w:rsidR="008B5A90" w:rsidRDefault="008B5A90" w:rsidP="008B5A90"/>
    <w:p w14:paraId="63245D1E" w14:textId="77777777" w:rsidR="008B5A90" w:rsidRDefault="008B5A90" w:rsidP="008B5A90">
      <w:r>
        <w:br w:type="page"/>
      </w:r>
    </w:p>
    <w:p w14:paraId="05153BD1" w14:textId="77777777" w:rsidR="008B5A90" w:rsidRPr="00E76C73" w:rsidRDefault="008B5A90" w:rsidP="008B5A90">
      <w:pPr>
        <w:jc w:val="center"/>
        <w:rPr>
          <w:rFonts w:eastAsia="Lucida Sans Unicode"/>
          <w:noProof/>
          <w:kern w:val="2"/>
          <w:sz w:val="20"/>
          <w:szCs w:val="20"/>
          <w:lang w:eastAsia="en-GB"/>
        </w:rPr>
      </w:pPr>
      <w:r w:rsidRPr="00E76C73">
        <w:rPr>
          <w:rFonts w:eastAsia="Lucida Sans Unicode"/>
          <w:noProof/>
          <w:kern w:val="2"/>
          <w:sz w:val="20"/>
          <w:szCs w:val="20"/>
        </w:rPr>
        <w:lastRenderedPageBreak/>
        <w:drawing>
          <wp:inline distT="0" distB="0" distL="0" distR="0" wp14:anchorId="7246C584" wp14:editId="20143B56">
            <wp:extent cx="685800" cy="762000"/>
            <wp:effectExtent l="0" t="0" r="0" b="0"/>
            <wp:docPr id="305"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AA47454" w14:textId="77777777" w:rsidR="008B5A90" w:rsidRPr="00E76C73" w:rsidRDefault="008B5A90" w:rsidP="008B5A90">
      <w:pPr>
        <w:tabs>
          <w:tab w:val="center" w:pos="4320"/>
          <w:tab w:val="right" w:pos="8640"/>
        </w:tabs>
        <w:jc w:val="center"/>
        <w:rPr>
          <w:rFonts w:eastAsia="Lucida Sans Unicode"/>
          <w:kern w:val="2"/>
          <w:sz w:val="20"/>
          <w:lang w:eastAsia="en-GB"/>
        </w:rPr>
      </w:pPr>
      <w:r w:rsidRPr="00E76C73">
        <w:rPr>
          <w:rFonts w:eastAsia="Lucida Sans Unicode"/>
          <w:kern w:val="2"/>
          <w:sz w:val="20"/>
          <w:lang w:eastAsia="en-GB"/>
        </w:rPr>
        <w:t>LATVIJAS REPUBLIKA</w:t>
      </w:r>
    </w:p>
    <w:p w14:paraId="320F8538" w14:textId="77777777" w:rsidR="008B5A90" w:rsidRPr="00E76C73" w:rsidRDefault="008B5A90" w:rsidP="008B5A90">
      <w:pPr>
        <w:tabs>
          <w:tab w:val="center" w:pos="4320"/>
          <w:tab w:val="right" w:pos="8640"/>
        </w:tabs>
        <w:jc w:val="center"/>
        <w:rPr>
          <w:rFonts w:eastAsia="Lucida Sans Unicode"/>
          <w:b/>
          <w:kern w:val="2"/>
          <w:sz w:val="32"/>
          <w:szCs w:val="32"/>
          <w:lang w:eastAsia="en-GB"/>
        </w:rPr>
      </w:pPr>
      <w:r w:rsidRPr="00E76C73">
        <w:rPr>
          <w:rFonts w:eastAsia="Lucida Sans Unicode"/>
          <w:b/>
          <w:kern w:val="2"/>
          <w:sz w:val="32"/>
          <w:szCs w:val="32"/>
          <w:lang w:eastAsia="en-GB"/>
        </w:rPr>
        <w:t>DOBELES NOVADA DOME</w:t>
      </w:r>
    </w:p>
    <w:p w14:paraId="187692DB" w14:textId="77777777" w:rsidR="008B5A90" w:rsidRPr="00E76C73" w:rsidRDefault="008B5A90" w:rsidP="008B5A90">
      <w:pPr>
        <w:tabs>
          <w:tab w:val="center" w:pos="4320"/>
          <w:tab w:val="right" w:pos="8640"/>
        </w:tabs>
        <w:jc w:val="center"/>
        <w:rPr>
          <w:rFonts w:eastAsia="Lucida Sans Unicode"/>
          <w:kern w:val="2"/>
          <w:sz w:val="16"/>
          <w:szCs w:val="16"/>
          <w:lang w:eastAsia="en-GB"/>
        </w:rPr>
      </w:pPr>
      <w:proofErr w:type="spellStart"/>
      <w:r w:rsidRPr="00E76C73">
        <w:rPr>
          <w:rFonts w:eastAsia="Lucida Sans Unicode"/>
          <w:kern w:val="2"/>
          <w:sz w:val="16"/>
          <w:szCs w:val="16"/>
          <w:lang w:eastAsia="en-GB"/>
        </w:rPr>
        <w:t>Reģ</w:t>
      </w:r>
      <w:proofErr w:type="spellEnd"/>
      <w:r w:rsidRPr="00E76C73">
        <w:rPr>
          <w:rFonts w:eastAsia="Lucida Sans Unicode"/>
          <w:kern w:val="2"/>
          <w:sz w:val="16"/>
          <w:szCs w:val="16"/>
          <w:lang w:eastAsia="en-GB"/>
        </w:rPr>
        <w:t>. Nr. 90009115092</w:t>
      </w:r>
    </w:p>
    <w:p w14:paraId="17ECA969" w14:textId="77777777" w:rsidR="008B5A90" w:rsidRPr="00E76C73" w:rsidRDefault="008B5A90" w:rsidP="008B5A90">
      <w:pPr>
        <w:tabs>
          <w:tab w:val="center" w:pos="4320"/>
          <w:tab w:val="right" w:pos="8640"/>
        </w:tabs>
        <w:jc w:val="center"/>
        <w:rPr>
          <w:rFonts w:eastAsia="Lucida Sans Unicode"/>
          <w:kern w:val="2"/>
          <w:sz w:val="16"/>
          <w:szCs w:val="16"/>
          <w:lang w:eastAsia="en-GB"/>
        </w:rPr>
      </w:pPr>
      <w:r w:rsidRPr="00E76C73">
        <w:rPr>
          <w:rFonts w:eastAsia="Lucida Sans Unicode"/>
          <w:kern w:val="2"/>
          <w:sz w:val="16"/>
          <w:szCs w:val="16"/>
          <w:lang w:eastAsia="en-GB"/>
        </w:rPr>
        <w:t>Brīvības iela 17, Dobele, Dobeles novads, LV-3701</w:t>
      </w:r>
    </w:p>
    <w:p w14:paraId="6D2BF06B" w14:textId="77777777" w:rsidR="008B5A90" w:rsidRPr="00E76C73" w:rsidRDefault="008B5A90" w:rsidP="008B5A90">
      <w:pPr>
        <w:pBdr>
          <w:bottom w:val="double" w:sz="6" w:space="1" w:color="auto"/>
        </w:pBdr>
        <w:tabs>
          <w:tab w:val="center" w:pos="4320"/>
          <w:tab w:val="right" w:pos="8640"/>
        </w:tabs>
        <w:jc w:val="center"/>
        <w:rPr>
          <w:rFonts w:eastAsia="Lucida Sans Unicode"/>
          <w:kern w:val="2"/>
          <w:sz w:val="16"/>
          <w:szCs w:val="16"/>
          <w:lang w:eastAsia="en-GB"/>
        </w:rPr>
      </w:pPr>
      <w:r w:rsidRPr="00E76C73">
        <w:rPr>
          <w:rFonts w:eastAsia="Lucida Sans Unicode"/>
          <w:kern w:val="2"/>
          <w:sz w:val="16"/>
          <w:szCs w:val="16"/>
          <w:lang w:eastAsia="en-GB"/>
        </w:rPr>
        <w:t xml:space="preserve">Tālr. 63721360, 63721113, fakss 63722463, e-pasts </w:t>
      </w:r>
      <w:hyperlink r:id="rId62" w:history="1">
        <w:r w:rsidRPr="00E76C73">
          <w:rPr>
            <w:rFonts w:eastAsia="Lucida Sans Unicode"/>
            <w:color w:val="40407C"/>
            <w:kern w:val="2"/>
            <w:sz w:val="16"/>
            <w:szCs w:val="16"/>
            <w:lang w:eastAsia="en-GB"/>
          </w:rPr>
          <w:t>dome@dobele.lv</w:t>
        </w:r>
      </w:hyperlink>
    </w:p>
    <w:p w14:paraId="49B31974" w14:textId="77777777" w:rsidR="008B5A90" w:rsidRPr="00E76C73" w:rsidRDefault="008B5A90" w:rsidP="008B5A90">
      <w:pPr>
        <w:jc w:val="right"/>
        <w:rPr>
          <w:sz w:val="20"/>
          <w:szCs w:val="20"/>
          <w:lang w:eastAsia="en-GB"/>
        </w:rPr>
      </w:pPr>
    </w:p>
    <w:p w14:paraId="76E45639" w14:textId="77777777" w:rsidR="008B5A90" w:rsidRPr="00E76C73" w:rsidRDefault="008B5A90" w:rsidP="008B5A90">
      <w:pPr>
        <w:jc w:val="right"/>
        <w:rPr>
          <w:lang w:eastAsia="en-GB"/>
        </w:rPr>
      </w:pPr>
      <w:r w:rsidRPr="00E76C73">
        <w:rPr>
          <w:lang w:eastAsia="en-GB"/>
        </w:rPr>
        <w:t>APSTIPRINĀTS</w:t>
      </w:r>
    </w:p>
    <w:p w14:paraId="30CCB5CE" w14:textId="77777777" w:rsidR="008B5A90" w:rsidRPr="00E76C73" w:rsidRDefault="008B5A90" w:rsidP="008B5A90">
      <w:pPr>
        <w:jc w:val="right"/>
        <w:rPr>
          <w:lang w:eastAsia="en-GB"/>
        </w:rPr>
      </w:pPr>
      <w:r w:rsidRPr="00E76C73">
        <w:rPr>
          <w:lang w:eastAsia="en-GB"/>
        </w:rPr>
        <w:t xml:space="preserve">ar Dobeles novada domes </w:t>
      </w:r>
    </w:p>
    <w:p w14:paraId="3867654C" w14:textId="77777777" w:rsidR="008B5A90" w:rsidRPr="00E76C73" w:rsidRDefault="008B5A90" w:rsidP="008B5A90">
      <w:pPr>
        <w:jc w:val="right"/>
        <w:rPr>
          <w:lang w:eastAsia="en-GB"/>
        </w:rPr>
      </w:pPr>
      <w:r w:rsidRPr="00E76C73">
        <w:rPr>
          <w:lang w:eastAsia="en-GB"/>
        </w:rPr>
        <w:t xml:space="preserve">2021. gada </w:t>
      </w:r>
      <w:r>
        <w:rPr>
          <w:lang w:eastAsia="en-GB"/>
        </w:rPr>
        <w:t>29.decembra</w:t>
      </w:r>
    </w:p>
    <w:p w14:paraId="71A5D6B2" w14:textId="77777777" w:rsidR="008B5A90" w:rsidRPr="00E76C73" w:rsidRDefault="008B5A90" w:rsidP="008B5A90">
      <w:pPr>
        <w:jc w:val="right"/>
        <w:rPr>
          <w:lang w:eastAsia="en-GB"/>
        </w:rPr>
      </w:pPr>
      <w:r w:rsidRPr="00E76C73">
        <w:rPr>
          <w:lang w:eastAsia="en-GB"/>
        </w:rPr>
        <w:t>lēmumu Nr.</w:t>
      </w:r>
      <w:r>
        <w:rPr>
          <w:lang w:eastAsia="en-GB"/>
        </w:rPr>
        <w:t>338</w:t>
      </w:r>
      <w:r w:rsidRPr="00E76C73">
        <w:rPr>
          <w:lang w:eastAsia="en-GB"/>
        </w:rPr>
        <w:t>/</w:t>
      </w:r>
      <w:r>
        <w:rPr>
          <w:lang w:eastAsia="en-GB"/>
        </w:rPr>
        <w:t>19</w:t>
      </w:r>
    </w:p>
    <w:p w14:paraId="022A4C73" w14:textId="77777777" w:rsidR="008B5A90" w:rsidRPr="00E76C73" w:rsidRDefault="008B5A90" w:rsidP="008B5A90">
      <w:pPr>
        <w:jc w:val="right"/>
        <w:rPr>
          <w:lang w:eastAsia="en-GB"/>
        </w:rPr>
      </w:pPr>
    </w:p>
    <w:p w14:paraId="2BC38CE7" w14:textId="77777777" w:rsidR="008B5A90" w:rsidRPr="00E76C73" w:rsidRDefault="008B5A90" w:rsidP="008B5A90">
      <w:pPr>
        <w:jc w:val="center"/>
        <w:rPr>
          <w:b/>
          <w:caps/>
          <w:sz w:val="28"/>
          <w:szCs w:val="28"/>
          <w:lang w:eastAsia="en-GB"/>
        </w:rPr>
      </w:pPr>
      <w:r w:rsidRPr="00E76C73">
        <w:rPr>
          <w:b/>
          <w:caps/>
          <w:sz w:val="28"/>
          <w:szCs w:val="28"/>
          <w:lang w:eastAsia="en-GB"/>
        </w:rPr>
        <w:t xml:space="preserve">AURU PAGASTA PĀRVALDES </w:t>
      </w:r>
    </w:p>
    <w:p w14:paraId="08014B72" w14:textId="77777777" w:rsidR="008B5A90" w:rsidRPr="00E76C73" w:rsidRDefault="008B5A90" w:rsidP="008B5A90">
      <w:pPr>
        <w:jc w:val="center"/>
        <w:rPr>
          <w:b/>
          <w:sz w:val="28"/>
          <w:szCs w:val="28"/>
          <w:lang w:eastAsia="en-GB"/>
        </w:rPr>
      </w:pPr>
      <w:r w:rsidRPr="00E76C73">
        <w:rPr>
          <w:b/>
          <w:caps/>
          <w:sz w:val="28"/>
          <w:szCs w:val="28"/>
          <w:lang w:eastAsia="en-GB"/>
        </w:rPr>
        <w:t>nolikums</w:t>
      </w:r>
    </w:p>
    <w:p w14:paraId="34B81082" w14:textId="77777777" w:rsidR="008B5A90" w:rsidRPr="00E76C73" w:rsidRDefault="008B5A90" w:rsidP="008B5A90">
      <w:pPr>
        <w:jc w:val="both"/>
        <w:rPr>
          <w:b/>
          <w:sz w:val="28"/>
          <w:szCs w:val="28"/>
          <w:lang w:eastAsia="en-GB"/>
        </w:rPr>
      </w:pPr>
    </w:p>
    <w:p w14:paraId="145E18A1" w14:textId="77777777" w:rsidR="008B5A90" w:rsidRPr="00E76C73" w:rsidRDefault="008B5A90" w:rsidP="008B5A90">
      <w:pPr>
        <w:jc w:val="right"/>
        <w:rPr>
          <w:iCs/>
          <w:sz w:val="20"/>
          <w:szCs w:val="20"/>
          <w:lang w:eastAsia="en-GB"/>
        </w:rPr>
      </w:pPr>
    </w:p>
    <w:p w14:paraId="78E3A450" w14:textId="77777777" w:rsidR="008B5A90" w:rsidRPr="00E76C73" w:rsidRDefault="008B5A90" w:rsidP="008B5A90">
      <w:pPr>
        <w:jc w:val="right"/>
        <w:rPr>
          <w:iCs/>
          <w:lang w:eastAsia="en-GB"/>
        </w:rPr>
      </w:pPr>
      <w:r w:rsidRPr="00E76C73">
        <w:rPr>
          <w:iCs/>
          <w:lang w:eastAsia="en-GB"/>
        </w:rPr>
        <w:t xml:space="preserve">Izdots saskaņā ar Valsts pārvaldes iekārtas likuma </w:t>
      </w:r>
    </w:p>
    <w:p w14:paraId="50238A5F" w14:textId="77777777" w:rsidR="008B5A90" w:rsidRPr="00E76C73" w:rsidRDefault="008B5A90" w:rsidP="008B5A90">
      <w:pPr>
        <w:jc w:val="right"/>
        <w:rPr>
          <w:iCs/>
          <w:lang w:eastAsia="en-GB"/>
        </w:rPr>
      </w:pPr>
      <w:r w:rsidRPr="00E76C73">
        <w:rPr>
          <w:iCs/>
          <w:lang w:eastAsia="en-GB"/>
        </w:rPr>
        <w:t xml:space="preserve">73.panta pirmās daļas 1.punktu, </w:t>
      </w:r>
    </w:p>
    <w:p w14:paraId="7E803B58" w14:textId="77777777" w:rsidR="008B5A90" w:rsidRPr="00E76C73" w:rsidRDefault="008B5A90" w:rsidP="008B5A90">
      <w:pPr>
        <w:jc w:val="right"/>
        <w:rPr>
          <w:iCs/>
          <w:lang w:eastAsia="en-GB"/>
        </w:rPr>
      </w:pPr>
      <w:r w:rsidRPr="00E76C73">
        <w:rPr>
          <w:iCs/>
          <w:lang w:eastAsia="en-GB"/>
        </w:rPr>
        <w:t>likuma “Par pašvaldībām” 41. panta pirmās daļas 2. punktu,</w:t>
      </w:r>
    </w:p>
    <w:p w14:paraId="1871A132" w14:textId="77777777" w:rsidR="008B5A90" w:rsidRPr="00E76C73" w:rsidRDefault="008B5A90" w:rsidP="008B5A90">
      <w:pPr>
        <w:jc w:val="right"/>
        <w:rPr>
          <w:iCs/>
          <w:lang w:eastAsia="en-GB"/>
        </w:rPr>
      </w:pPr>
      <w:r w:rsidRPr="00E76C73">
        <w:rPr>
          <w:iCs/>
          <w:lang w:eastAsia="en-GB"/>
        </w:rPr>
        <w:t xml:space="preserve">Dobeles novada domes 2021.gada 19.jūlija </w:t>
      </w:r>
    </w:p>
    <w:p w14:paraId="5A41C950" w14:textId="77777777" w:rsidR="008B5A90" w:rsidRPr="00E76C73" w:rsidRDefault="008B5A90" w:rsidP="008B5A90">
      <w:pPr>
        <w:jc w:val="right"/>
        <w:rPr>
          <w:iCs/>
          <w:lang w:eastAsia="en-GB"/>
        </w:rPr>
      </w:pPr>
      <w:r w:rsidRPr="00E76C73">
        <w:rPr>
          <w:iCs/>
          <w:lang w:eastAsia="en-GB"/>
        </w:rPr>
        <w:t>saistošo noteikumu Nr. 1</w:t>
      </w:r>
    </w:p>
    <w:p w14:paraId="28D4ED36" w14:textId="77777777" w:rsidR="008B5A90" w:rsidRPr="00E76C73" w:rsidRDefault="008B5A90" w:rsidP="008B5A90">
      <w:pPr>
        <w:jc w:val="right"/>
        <w:rPr>
          <w:iCs/>
          <w:lang w:eastAsia="en-GB"/>
        </w:rPr>
      </w:pPr>
      <w:r w:rsidRPr="00E76C73">
        <w:rPr>
          <w:iCs/>
          <w:lang w:eastAsia="en-GB"/>
        </w:rPr>
        <w:t>“Dobeles novada pašvaldības nolikums” 12.punktu</w:t>
      </w:r>
    </w:p>
    <w:p w14:paraId="0B9D00B8" w14:textId="77777777" w:rsidR="008B5A90" w:rsidRPr="00E76C73" w:rsidRDefault="008B5A90" w:rsidP="008B5A90">
      <w:pPr>
        <w:jc w:val="right"/>
        <w:rPr>
          <w:iCs/>
          <w:lang w:eastAsia="en-GB"/>
        </w:rPr>
      </w:pPr>
    </w:p>
    <w:p w14:paraId="21314CFE" w14:textId="77777777" w:rsidR="008B5A90" w:rsidRPr="00E76C73" w:rsidRDefault="008B5A90" w:rsidP="008B5A90">
      <w:pPr>
        <w:suppressAutoHyphens/>
        <w:ind w:left="3403"/>
        <w:rPr>
          <w:b/>
          <w:bCs/>
          <w:color w:val="000000"/>
          <w:lang w:eastAsia="en-GB"/>
        </w:rPr>
      </w:pPr>
      <w:proofErr w:type="spellStart"/>
      <w:r>
        <w:rPr>
          <w:b/>
          <w:bCs/>
          <w:color w:val="000000"/>
          <w:lang w:eastAsia="en-GB"/>
        </w:rPr>
        <w:t>I.</w:t>
      </w:r>
      <w:r w:rsidRPr="00E76C73">
        <w:rPr>
          <w:b/>
          <w:bCs/>
          <w:color w:val="000000"/>
          <w:lang w:eastAsia="en-GB"/>
        </w:rPr>
        <w:t>Vispārīgie</w:t>
      </w:r>
      <w:proofErr w:type="spellEnd"/>
      <w:r w:rsidRPr="00E76C73">
        <w:rPr>
          <w:b/>
          <w:bCs/>
          <w:color w:val="000000"/>
          <w:lang w:eastAsia="en-GB"/>
        </w:rPr>
        <w:t xml:space="preserve"> jautājumi</w:t>
      </w:r>
    </w:p>
    <w:p w14:paraId="7B635DF3" w14:textId="77777777" w:rsidR="008B5A90" w:rsidRPr="00E76C73" w:rsidRDefault="008B5A90" w:rsidP="008B5A90">
      <w:pPr>
        <w:jc w:val="both"/>
        <w:rPr>
          <w:lang w:eastAsia="en-GB"/>
        </w:rPr>
      </w:pPr>
      <w:r w:rsidRPr="00E76C73">
        <w:rPr>
          <w:lang w:eastAsia="en-GB"/>
        </w:rPr>
        <w:t xml:space="preserve">1. Auru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Auru pagasta administratīvi teritoriālajā vienībā. </w:t>
      </w:r>
    </w:p>
    <w:p w14:paraId="2E181D87" w14:textId="77777777" w:rsidR="008B5A90" w:rsidRPr="00E76C73" w:rsidRDefault="008B5A90" w:rsidP="008B5A90">
      <w:pPr>
        <w:jc w:val="both"/>
        <w:rPr>
          <w:lang w:eastAsia="en-GB"/>
        </w:rPr>
      </w:pPr>
      <w:r w:rsidRPr="00E76C73">
        <w:rPr>
          <w:lang w:eastAsia="en-GB"/>
        </w:rPr>
        <w:t>2. Pārvalde ir pakļauta pašvaldības izpilddirektoram, izpilddirektora vietniekam  teritoriālās pārvaldības jautājumos.</w:t>
      </w:r>
    </w:p>
    <w:p w14:paraId="6E318D65" w14:textId="77777777" w:rsidR="008B5A90" w:rsidRPr="00E76C73" w:rsidRDefault="008B5A90" w:rsidP="008B5A90">
      <w:pPr>
        <w:jc w:val="both"/>
        <w:rPr>
          <w:lang w:eastAsia="en-GB"/>
        </w:rPr>
      </w:pPr>
      <w:r w:rsidRPr="00E76C73">
        <w:rPr>
          <w:lang w:eastAsia="en-GB"/>
        </w:rPr>
        <w:t xml:space="preserve">3. Pārvalde savā darbībā ievēro normatīvos aktus, Dobeles novada domes pieņemtos lēmumus, izdotos ārējos un iekšējos normatīvos aktus, tai skaitā šo nolikumu, kā arī </w:t>
      </w:r>
      <w:r w:rsidRPr="00E76C73">
        <w:rPr>
          <w:bCs/>
          <w:lang w:eastAsia="en-GB"/>
        </w:rPr>
        <w:t xml:space="preserve">pašvaldības izpilddirektora, </w:t>
      </w:r>
      <w:r w:rsidRPr="00E76C73">
        <w:rPr>
          <w:lang w:eastAsia="en-GB"/>
        </w:rPr>
        <w:t xml:space="preserve">izpilddirektora vietnieka  teritoriālās pārvaldības jautājumos </w:t>
      </w:r>
      <w:r w:rsidRPr="00E76C73">
        <w:rPr>
          <w:bCs/>
          <w:lang w:eastAsia="en-GB"/>
        </w:rPr>
        <w:t>pieņemtos lēmumus un izdotos rīkojumus.</w:t>
      </w:r>
    </w:p>
    <w:p w14:paraId="7E0A5539" w14:textId="77777777" w:rsidR="008B5A90" w:rsidRPr="00E76C73" w:rsidRDefault="008B5A90" w:rsidP="008B5A90">
      <w:pPr>
        <w:suppressAutoHyphens/>
        <w:jc w:val="both"/>
        <w:rPr>
          <w:lang w:eastAsia="en-GB"/>
        </w:rPr>
      </w:pPr>
      <w:r w:rsidRPr="00E76C73">
        <w:rPr>
          <w:lang w:eastAsia="en-GB"/>
        </w:rPr>
        <w:t>4. Pārvalde savas funkcijas un uzdevumus veic</w:t>
      </w:r>
      <w:r>
        <w:rPr>
          <w:lang w:eastAsia="en-GB"/>
        </w:rPr>
        <w:t>,</w:t>
      </w:r>
      <w:r w:rsidRPr="00E76C73">
        <w:rPr>
          <w:lang w:eastAsia="en-GB"/>
        </w:rPr>
        <w:t xml:space="preserve"> sadarbojoties ar pašvaldības administrāciju, tās struktūrvienībām, kā arī ar citām pašvaldības iestādēm un institūcijām. </w:t>
      </w:r>
      <w:r w:rsidRPr="00E76C73">
        <w:rPr>
          <w:rFonts w:eastAsia="TimesNewRomanPSMT"/>
          <w:lang w:eastAsia="en-GB"/>
        </w:rPr>
        <w:t xml:space="preserve"> </w:t>
      </w:r>
    </w:p>
    <w:p w14:paraId="6D745D85" w14:textId="77777777" w:rsidR="008B5A90" w:rsidRPr="00E76C73" w:rsidRDefault="008B5A90" w:rsidP="008B5A90">
      <w:pPr>
        <w:suppressAutoHyphens/>
        <w:jc w:val="both"/>
        <w:rPr>
          <w:lang w:eastAsia="en-GB"/>
        </w:rPr>
      </w:pPr>
      <w:r w:rsidRPr="00E76C73">
        <w:rPr>
          <w:lang w:eastAsia="en-GB"/>
        </w:rPr>
        <w:t xml:space="preserve">5. Pārvalde tiek finansēta no pašvaldības budžeta līdzekļiem.  </w:t>
      </w:r>
    </w:p>
    <w:p w14:paraId="2434B439" w14:textId="77777777" w:rsidR="008B5A90" w:rsidRPr="00E76C73" w:rsidRDefault="008B5A90" w:rsidP="008B5A90">
      <w:pPr>
        <w:suppressAutoHyphens/>
        <w:jc w:val="both"/>
        <w:rPr>
          <w:iCs/>
          <w:color w:val="000000"/>
          <w:lang w:eastAsia="en-GB"/>
        </w:rPr>
      </w:pPr>
      <w:r w:rsidRPr="00E76C73">
        <w:rPr>
          <w:iCs/>
          <w:color w:val="000000"/>
          <w:lang w:eastAsia="en-GB"/>
        </w:rPr>
        <w:t xml:space="preserve">6. Pārvaldei ir </w:t>
      </w:r>
      <w:r w:rsidRPr="00E76C73">
        <w:rPr>
          <w:lang w:eastAsia="en-GB"/>
        </w:rPr>
        <w:t>noteikta parauga veidlapa.</w:t>
      </w:r>
    </w:p>
    <w:p w14:paraId="14F2C0C2" w14:textId="77777777" w:rsidR="008B5A90" w:rsidRPr="00E76C73" w:rsidRDefault="008B5A90" w:rsidP="008B5A90">
      <w:pPr>
        <w:jc w:val="both"/>
        <w:rPr>
          <w:lang w:eastAsia="en-GB"/>
        </w:rPr>
      </w:pPr>
      <w:r w:rsidRPr="00E76C73">
        <w:rPr>
          <w:lang w:eastAsia="en-GB"/>
        </w:rPr>
        <w:t>7. Pārvaldes juridiskā adrese ir: Skolas iela 8, Auru pagasts, Dobeles novads, LV – 3710.</w:t>
      </w:r>
    </w:p>
    <w:p w14:paraId="3FD981FB" w14:textId="77777777" w:rsidR="008B5A90" w:rsidRPr="00E76C73" w:rsidRDefault="008B5A90" w:rsidP="008B5A90">
      <w:pPr>
        <w:jc w:val="both"/>
        <w:rPr>
          <w:i/>
          <w:iCs/>
          <w:lang w:eastAsia="en-GB"/>
        </w:rPr>
      </w:pPr>
      <w:r w:rsidRPr="00E76C73">
        <w:rPr>
          <w:lang w:eastAsia="en-GB"/>
        </w:rPr>
        <w:t xml:space="preserve"> </w:t>
      </w:r>
    </w:p>
    <w:p w14:paraId="165C5A2B" w14:textId="77777777" w:rsidR="008B5A90" w:rsidRPr="00E76C73" w:rsidRDefault="008B5A90" w:rsidP="008B5A90">
      <w:pPr>
        <w:suppressAutoHyphens/>
        <w:ind w:left="993"/>
        <w:contextualSpacing/>
        <w:jc w:val="center"/>
        <w:rPr>
          <w:b/>
          <w:bCs/>
          <w:color w:val="000000"/>
          <w:lang w:eastAsia="en-GB"/>
        </w:rPr>
      </w:pPr>
      <w:proofErr w:type="spellStart"/>
      <w:r>
        <w:rPr>
          <w:b/>
          <w:bCs/>
          <w:color w:val="000000"/>
          <w:lang w:eastAsia="en-GB"/>
        </w:rPr>
        <w:t>II.</w:t>
      </w:r>
      <w:r w:rsidRPr="00E76C73">
        <w:rPr>
          <w:b/>
          <w:bCs/>
          <w:color w:val="000000"/>
          <w:lang w:eastAsia="en-GB"/>
        </w:rPr>
        <w:t>Pārvaldes</w:t>
      </w:r>
      <w:proofErr w:type="spellEnd"/>
      <w:r w:rsidRPr="00E76C73">
        <w:rPr>
          <w:b/>
          <w:bCs/>
          <w:color w:val="000000"/>
          <w:lang w:eastAsia="en-GB"/>
        </w:rPr>
        <w:t xml:space="preserve"> funkcijas, uzdevumi un kompetence</w:t>
      </w:r>
    </w:p>
    <w:p w14:paraId="6FFBF13F" w14:textId="77777777" w:rsidR="008B5A90" w:rsidRPr="00E76C73" w:rsidRDefault="008B5A90" w:rsidP="008B5A90">
      <w:pPr>
        <w:jc w:val="both"/>
        <w:rPr>
          <w:lang w:eastAsia="en-GB"/>
        </w:rPr>
      </w:pPr>
      <w:r>
        <w:rPr>
          <w:lang w:eastAsia="en-GB"/>
        </w:rPr>
        <w:t>8</w:t>
      </w:r>
      <w:r w:rsidRPr="00E76C73">
        <w:rPr>
          <w:lang w:eastAsia="en-GB"/>
        </w:rPr>
        <w:t>. Pārvaldei ir šādas funkcijas:</w:t>
      </w:r>
    </w:p>
    <w:p w14:paraId="2F62DE9F" w14:textId="77777777" w:rsidR="008B5A90" w:rsidRPr="00E76C73" w:rsidRDefault="008B5A90" w:rsidP="008B5A90">
      <w:pPr>
        <w:jc w:val="both"/>
        <w:rPr>
          <w:lang w:eastAsia="en-GB"/>
        </w:rPr>
      </w:pPr>
      <w:r>
        <w:rPr>
          <w:lang w:eastAsia="en-GB"/>
        </w:rPr>
        <w:t>8</w:t>
      </w:r>
      <w:r w:rsidRPr="00E76C73">
        <w:rPr>
          <w:lang w:eastAsia="en-GB"/>
        </w:rPr>
        <w:t>.1. nodrošināt Domes lēmumu un likumā “Par pašvaldībām” noteikto funkciju izpildi Pārvaldes darbības administratīvajā teritorijā;</w:t>
      </w:r>
    </w:p>
    <w:p w14:paraId="7F03406A" w14:textId="77777777" w:rsidR="008B5A90" w:rsidRPr="00E76C73" w:rsidRDefault="008B5A90" w:rsidP="008B5A90">
      <w:pPr>
        <w:jc w:val="both"/>
        <w:rPr>
          <w:lang w:eastAsia="en-GB"/>
        </w:rPr>
      </w:pPr>
      <w:r>
        <w:rPr>
          <w:lang w:eastAsia="en-GB"/>
        </w:rPr>
        <w:t>8</w:t>
      </w:r>
      <w:r w:rsidRPr="00E76C73">
        <w:rPr>
          <w:lang w:eastAsia="en-GB"/>
        </w:rPr>
        <w:t>.2. nodrošināt pašvaldības kompetencē esošo izziņu izsniegšanu un sniegt informāciju par pašvaldības kompetencē esošajiem jautājumiem;</w:t>
      </w:r>
    </w:p>
    <w:p w14:paraId="3ACB2DBA" w14:textId="77777777" w:rsidR="008B5A90" w:rsidRPr="00E76C73" w:rsidRDefault="008B5A90" w:rsidP="008B5A90">
      <w:pPr>
        <w:autoSpaceDE w:val="0"/>
        <w:autoSpaceDN w:val="0"/>
        <w:adjustRightInd w:val="0"/>
        <w:jc w:val="both"/>
        <w:rPr>
          <w:rFonts w:eastAsiaTheme="minorHAnsi"/>
          <w:color w:val="000000"/>
          <w:lang w:eastAsia="en-US"/>
        </w:rPr>
      </w:pPr>
      <w:r>
        <w:rPr>
          <w:rFonts w:eastAsiaTheme="minorHAnsi"/>
          <w:color w:val="000000"/>
          <w:lang w:eastAsia="en-US"/>
        </w:rPr>
        <w:t>8</w:t>
      </w:r>
      <w:r w:rsidRPr="00E76C73">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1FA5FEEE" w14:textId="77777777" w:rsidR="008B5A90" w:rsidRPr="00E76C73" w:rsidRDefault="008B5A90" w:rsidP="008B5A90">
      <w:pPr>
        <w:jc w:val="both"/>
        <w:rPr>
          <w:lang w:eastAsia="en-GB"/>
        </w:rPr>
      </w:pPr>
      <w:r>
        <w:rPr>
          <w:lang w:eastAsia="en-GB"/>
        </w:rPr>
        <w:t>8</w:t>
      </w:r>
      <w:r w:rsidRPr="00E76C73">
        <w:rPr>
          <w:lang w:eastAsia="en-GB"/>
        </w:rPr>
        <w:t xml:space="preserve">.4. nodrošināt dzīvesvietas deklarēšanu; </w:t>
      </w:r>
    </w:p>
    <w:p w14:paraId="3E31B971" w14:textId="77777777" w:rsidR="008B5A90" w:rsidRPr="00E76C73" w:rsidRDefault="008B5A90" w:rsidP="008B5A90">
      <w:pPr>
        <w:jc w:val="both"/>
        <w:rPr>
          <w:lang w:eastAsia="en-GB"/>
        </w:rPr>
      </w:pPr>
      <w:r>
        <w:rPr>
          <w:lang w:eastAsia="en-GB"/>
        </w:rPr>
        <w:lastRenderedPageBreak/>
        <w:t>8</w:t>
      </w:r>
      <w:r w:rsidRPr="00E76C73">
        <w:rPr>
          <w:lang w:eastAsia="en-GB"/>
        </w:rPr>
        <w:t>.5. pieņemt attiecīgajā teritorijā dzīvojošo fizisko personu un tajā reģistrēto juridisko personu iesniegumus un organizēt atbildes sniegšanu attiecīgajām personām;</w:t>
      </w:r>
    </w:p>
    <w:p w14:paraId="14A3FABF" w14:textId="77777777" w:rsidR="008B5A90" w:rsidRPr="00E76C73" w:rsidRDefault="008B5A90" w:rsidP="008B5A90">
      <w:pPr>
        <w:jc w:val="both"/>
        <w:rPr>
          <w:lang w:eastAsia="en-GB"/>
        </w:rPr>
      </w:pPr>
      <w:r>
        <w:rPr>
          <w:lang w:eastAsia="en-GB"/>
        </w:rPr>
        <w:t>8</w:t>
      </w:r>
      <w:r w:rsidRPr="00E76C73">
        <w:rPr>
          <w:lang w:eastAsia="en-GB"/>
        </w:rPr>
        <w:t>.6. pieņemt valsts noteikto nodokļu un nodevu maksājumus, kuru iekasēšana ir uzdota pašvaldībai, kā arī novada domes noteikto nodevu maksājumus un maksājumus par pašvaldības sniegtajiem pakalpojumiem;</w:t>
      </w:r>
    </w:p>
    <w:p w14:paraId="71D72AEE" w14:textId="77777777" w:rsidR="008B5A90" w:rsidRPr="00E76C73" w:rsidRDefault="008B5A90" w:rsidP="008B5A90">
      <w:pPr>
        <w:jc w:val="both"/>
        <w:rPr>
          <w:lang w:eastAsia="en-GB"/>
        </w:rPr>
      </w:pPr>
      <w:r>
        <w:rPr>
          <w:lang w:eastAsia="en-GB"/>
        </w:rPr>
        <w:t>8</w:t>
      </w:r>
      <w:r w:rsidRPr="00E76C73">
        <w:rPr>
          <w:lang w:eastAsia="en-GB"/>
        </w:rPr>
        <w:t xml:space="preserve">.7. nodrošināt informācijas pieejamību par Domes un  pašvaldības institūciju pieņemtajiem lēmumiem un citu vispārpieejamu informāciju; </w:t>
      </w:r>
    </w:p>
    <w:p w14:paraId="6696D97B" w14:textId="77777777" w:rsidR="008B5A90" w:rsidRPr="00E76C73" w:rsidRDefault="008B5A90" w:rsidP="008B5A90">
      <w:pPr>
        <w:jc w:val="both"/>
        <w:rPr>
          <w:lang w:eastAsia="en-GB"/>
        </w:rPr>
      </w:pPr>
      <w:r>
        <w:rPr>
          <w:bCs/>
          <w:lang w:eastAsia="en-GB"/>
        </w:rPr>
        <w:t>8</w:t>
      </w:r>
      <w:r w:rsidRPr="00E76C73">
        <w:rPr>
          <w:bCs/>
          <w:lang w:eastAsia="en-GB"/>
        </w:rPr>
        <w:t xml:space="preserve">.8. </w:t>
      </w:r>
      <w:r w:rsidRPr="00E76C73">
        <w:rPr>
          <w:lang w:eastAsia="en-GB"/>
        </w:rPr>
        <w:t xml:space="preserve">pārraudzīt Pārvaldes darbības teritorijā esošās zemes izmantošanu; </w:t>
      </w:r>
    </w:p>
    <w:p w14:paraId="4422289D" w14:textId="77777777" w:rsidR="008B5A90" w:rsidRPr="00E76C73" w:rsidRDefault="008B5A90" w:rsidP="008B5A90">
      <w:pPr>
        <w:jc w:val="both"/>
        <w:rPr>
          <w:bCs/>
          <w:lang w:eastAsia="en-GB"/>
        </w:rPr>
      </w:pPr>
      <w:r>
        <w:rPr>
          <w:lang w:eastAsia="en-GB"/>
        </w:rPr>
        <w:t>8</w:t>
      </w:r>
      <w:r w:rsidRPr="00E76C73">
        <w:rPr>
          <w:lang w:eastAsia="en-GB"/>
        </w:rPr>
        <w:t xml:space="preserve">.9. pārraudzīt Pārvaldes darbības teritorijā esošo nedzīvojamo telpu izmantošanu; </w:t>
      </w:r>
    </w:p>
    <w:p w14:paraId="6D7CDC35" w14:textId="77777777" w:rsidR="008B5A90" w:rsidRPr="00E76C73" w:rsidRDefault="008B5A90" w:rsidP="008B5A90">
      <w:pPr>
        <w:jc w:val="both"/>
        <w:rPr>
          <w:bCs/>
          <w:lang w:eastAsia="en-GB"/>
        </w:rPr>
      </w:pPr>
      <w:r>
        <w:rPr>
          <w:lang w:eastAsia="en-GB"/>
        </w:rPr>
        <w:t>8</w:t>
      </w:r>
      <w:r w:rsidRPr="00E76C73">
        <w:rPr>
          <w:lang w:eastAsia="en-GB"/>
        </w:rPr>
        <w:t xml:space="preserve">.10. saskaņā ar Domes vai pašvaldības institūciju lēmumiem organizēt Pārvaldes rīcībā esošo </w:t>
      </w:r>
      <w:r>
        <w:rPr>
          <w:lang w:eastAsia="en-GB"/>
        </w:rPr>
        <w:t>8</w:t>
      </w:r>
    </w:p>
    <w:p w14:paraId="6A18E0E7" w14:textId="77777777" w:rsidR="008B5A90" w:rsidRPr="00E76C73" w:rsidRDefault="008B5A90" w:rsidP="008B5A90">
      <w:pPr>
        <w:jc w:val="both"/>
        <w:rPr>
          <w:bCs/>
          <w:lang w:eastAsia="en-GB"/>
        </w:rPr>
      </w:pPr>
      <w:r>
        <w:rPr>
          <w:lang w:eastAsia="en-GB"/>
        </w:rPr>
        <w:t>8</w:t>
      </w:r>
      <w:r w:rsidRPr="00E76C73">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5778DD4D" w14:textId="77777777" w:rsidR="008B5A90" w:rsidRPr="00E76C73" w:rsidRDefault="008B5A90" w:rsidP="008B5A90">
      <w:pPr>
        <w:jc w:val="both"/>
        <w:rPr>
          <w:bCs/>
          <w:lang w:eastAsia="en-GB"/>
        </w:rPr>
      </w:pPr>
      <w:r>
        <w:rPr>
          <w:lang w:eastAsia="en-GB"/>
        </w:rPr>
        <w:t>8</w:t>
      </w:r>
      <w:r w:rsidRPr="00E76C73">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52CEB594" w14:textId="77777777" w:rsidR="008B5A90" w:rsidRPr="00E76C73" w:rsidRDefault="008B5A90" w:rsidP="008B5A90">
      <w:pPr>
        <w:jc w:val="both"/>
        <w:rPr>
          <w:lang w:eastAsia="en-GB"/>
        </w:rPr>
      </w:pPr>
      <w:r>
        <w:rPr>
          <w:lang w:eastAsia="en-GB"/>
        </w:rPr>
        <w:t>8</w:t>
      </w:r>
      <w:r w:rsidRPr="00E76C73">
        <w:rPr>
          <w:lang w:eastAsia="en-GB"/>
        </w:rPr>
        <w:t>.13. saskaņojot ar izpilddirektora vietnieku  teritoriālās pārvaldības jautājumos</w:t>
      </w:r>
      <w:r>
        <w:rPr>
          <w:lang w:eastAsia="en-GB"/>
        </w:rPr>
        <w:t>,</w:t>
      </w:r>
      <w:r w:rsidRPr="00E76C73">
        <w:rPr>
          <w:lang w:eastAsia="en-GB"/>
        </w:rPr>
        <w:t xml:space="preserve"> slēgt saimnieciskos līgumus un citus tiesiskus darījumus, ja minēto darījumu paredzamā līgumcena ir zemāka par Publisko iepirkumu likuma piemērošanas sliekšņiem; </w:t>
      </w:r>
    </w:p>
    <w:p w14:paraId="5F18CA1A" w14:textId="77777777" w:rsidR="008B5A90" w:rsidRPr="00E76C73" w:rsidRDefault="008B5A90" w:rsidP="008B5A90">
      <w:pPr>
        <w:jc w:val="both"/>
        <w:rPr>
          <w:lang w:eastAsia="en-GB"/>
        </w:rPr>
      </w:pPr>
      <w:r>
        <w:rPr>
          <w:lang w:eastAsia="en-GB"/>
        </w:rPr>
        <w:t>8</w:t>
      </w:r>
      <w:r w:rsidRPr="00E76C73">
        <w:rPr>
          <w:lang w:eastAsia="en-GB"/>
        </w:rPr>
        <w:t xml:space="preserve">.14.  sekot līdzi dzīvojamo māju, kurās ir pašvaldības valdījumā vai īpašumā esošie dzīvokļi, apsaimniekošanai, t.sk. saskaņā ar normatīvajiem aktiem sekot līdzi dzīvojamo māju pārvaldīšanai; </w:t>
      </w:r>
    </w:p>
    <w:p w14:paraId="550E3165" w14:textId="77777777" w:rsidR="008B5A90" w:rsidRPr="00E76C73" w:rsidRDefault="008B5A90" w:rsidP="008B5A90">
      <w:pPr>
        <w:jc w:val="both"/>
        <w:rPr>
          <w:bCs/>
          <w:lang w:eastAsia="en-GB"/>
        </w:rPr>
      </w:pPr>
      <w:r>
        <w:rPr>
          <w:lang w:eastAsia="en-GB"/>
        </w:rPr>
        <w:t>8</w:t>
      </w:r>
      <w:r w:rsidRPr="00E76C73">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C89C364" w14:textId="77777777" w:rsidR="008B5A90" w:rsidRPr="00E76C73" w:rsidRDefault="008B5A90" w:rsidP="008B5A90">
      <w:pPr>
        <w:jc w:val="both"/>
        <w:rPr>
          <w:bCs/>
          <w:lang w:eastAsia="en-GB"/>
        </w:rPr>
      </w:pPr>
      <w:r>
        <w:rPr>
          <w:bCs/>
          <w:lang w:eastAsia="en-GB"/>
        </w:rPr>
        <w:t>9</w:t>
      </w:r>
      <w:r w:rsidRPr="00E76C73">
        <w:rPr>
          <w:bCs/>
          <w:lang w:eastAsia="en-GB"/>
        </w:rPr>
        <w:t>. Pārvaldei ir šādi uzdevumi:</w:t>
      </w:r>
    </w:p>
    <w:p w14:paraId="6C1982AE" w14:textId="77777777" w:rsidR="008B5A90" w:rsidRPr="00E76C73" w:rsidRDefault="008B5A90" w:rsidP="008B5A90">
      <w:pPr>
        <w:jc w:val="both"/>
        <w:rPr>
          <w:bCs/>
          <w:lang w:eastAsia="en-GB"/>
        </w:rPr>
      </w:pPr>
      <w:r>
        <w:rPr>
          <w:lang w:eastAsia="en-GB"/>
        </w:rPr>
        <w:t>9</w:t>
      </w:r>
      <w:r w:rsidRPr="00E76C73">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29B7459F" w14:textId="77777777" w:rsidR="008B5A90" w:rsidRPr="00E76C73" w:rsidRDefault="008B5A90" w:rsidP="008B5A90">
      <w:pPr>
        <w:jc w:val="both"/>
        <w:rPr>
          <w:bCs/>
          <w:lang w:eastAsia="en-GB"/>
        </w:rPr>
      </w:pPr>
      <w:r>
        <w:rPr>
          <w:lang w:eastAsia="en-GB"/>
        </w:rPr>
        <w:t>9</w:t>
      </w:r>
      <w:r w:rsidRPr="00E76C73">
        <w:rPr>
          <w:lang w:eastAsia="en-GB"/>
        </w:rPr>
        <w:t xml:space="preserve">.2. koordinēt sadarbību starp pārvaldes darbības teritorijā esošajām pašvaldības institūcijām; </w:t>
      </w:r>
    </w:p>
    <w:p w14:paraId="76F6BAB4" w14:textId="77777777" w:rsidR="008B5A90" w:rsidRPr="00E76C73" w:rsidRDefault="008B5A90" w:rsidP="008B5A90">
      <w:pPr>
        <w:jc w:val="both"/>
        <w:rPr>
          <w:bCs/>
          <w:lang w:eastAsia="en-GB"/>
        </w:rPr>
      </w:pPr>
      <w:r>
        <w:rPr>
          <w:lang w:eastAsia="en-GB"/>
        </w:rPr>
        <w:t>9</w:t>
      </w:r>
      <w:r w:rsidRPr="00E76C73">
        <w:rPr>
          <w:lang w:eastAsia="en-GB"/>
        </w:rPr>
        <w:t xml:space="preserve">.3. nodrošināt iedzīvotāju pieņemšanu pie Pārvaldes amatpersonām/darbiniekiem, ja nepieciešams, palīdzēt noorganizēt tikšanos ar Domes deputātiem, pašvaldības institūciju amatpersonām/darbiniekiem; </w:t>
      </w:r>
    </w:p>
    <w:p w14:paraId="72657257" w14:textId="77777777" w:rsidR="008B5A90" w:rsidRPr="00E76C73" w:rsidRDefault="008B5A90" w:rsidP="008B5A90">
      <w:pPr>
        <w:jc w:val="both"/>
        <w:rPr>
          <w:bCs/>
          <w:lang w:eastAsia="en-GB"/>
        </w:rPr>
      </w:pPr>
      <w:r>
        <w:rPr>
          <w:lang w:eastAsia="en-GB"/>
        </w:rPr>
        <w:t>9</w:t>
      </w:r>
      <w:r w:rsidRPr="00E76C73">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38E063A0" w14:textId="77777777" w:rsidR="008B5A90" w:rsidRPr="00E76C73" w:rsidRDefault="008B5A90" w:rsidP="008B5A90">
      <w:pPr>
        <w:jc w:val="both"/>
        <w:rPr>
          <w:bCs/>
          <w:lang w:eastAsia="en-GB"/>
        </w:rPr>
      </w:pPr>
      <w:r>
        <w:rPr>
          <w:lang w:eastAsia="en-GB"/>
        </w:rPr>
        <w:t>9</w:t>
      </w:r>
      <w:r w:rsidRPr="00E76C73">
        <w:rPr>
          <w:lang w:eastAsia="en-GB"/>
        </w:rPr>
        <w:t xml:space="preserve">.5.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35AB9E2" w14:textId="77777777" w:rsidR="008B5A90" w:rsidRPr="00E76C73" w:rsidRDefault="008B5A90" w:rsidP="008B5A90">
      <w:pPr>
        <w:jc w:val="both"/>
        <w:rPr>
          <w:bCs/>
          <w:lang w:eastAsia="en-GB"/>
        </w:rPr>
      </w:pPr>
      <w:r>
        <w:rPr>
          <w:lang w:eastAsia="en-GB"/>
        </w:rPr>
        <w:t>9</w:t>
      </w:r>
      <w:r w:rsidRPr="00E76C73">
        <w:rPr>
          <w:lang w:eastAsia="en-GB"/>
        </w:rPr>
        <w:t xml:space="preserve">.6. sadarboties ar pašvaldības policiju sabiedriskās kārtības nodrošināšanā un uzturēšanā; </w:t>
      </w:r>
    </w:p>
    <w:p w14:paraId="1A99D4E4" w14:textId="77777777" w:rsidR="008B5A90" w:rsidRPr="00E76C73" w:rsidRDefault="008B5A90" w:rsidP="008B5A90">
      <w:pPr>
        <w:jc w:val="both"/>
        <w:rPr>
          <w:bCs/>
          <w:lang w:eastAsia="en-GB"/>
        </w:rPr>
      </w:pPr>
      <w:r>
        <w:rPr>
          <w:lang w:eastAsia="en-GB"/>
        </w:rPr>
        <w:t>9</w:t>
      </w:r>
      <w:r w:rsidRPr="00E76C73">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1A88F4BD" w14:textId="77777777" w:rsidR="008B5A90" w:rsidRPr="00E76C73" w:rsidRDefault="008B5A90" w:rsidP="008B5A90">
      <w:pPr>
        <w:jc w:val="both"/>
        <w:rPr>
          <w:lang w:eastAsia="en-GB"/>
        </w:rPr>
      </w:pPr>
      <w:r>
        <w:rPr>
          <w:lang w:eastAsia="en-GB"/>
        </w:rPr>
        <w:t>9</w:t>
      </w:r>
      <w:r w:rsidRPr="00E76C73">
        <w:rPr>
          <w:lang w:eastAsia="en-GB"/>
        </w:rPr>
        <w:t xml:space="preserve">.8. sadarboties ar ārstniecības iestādēm, veselības centriem, ārstu privātpraksēm, lai nodrošinātu iedzīvotājiem veselības aprūpes pieejamību; </w:t>
      </w:r>
    </w:p>
    <w:p w14:paraId="1321BC32" w14:textId="77777777" w:rsidR="008B5A90" w:rsidRPr="00E76C73" w:rsidRDefault="008B5A90" w:rsidP="008B5A90">
      <w:pPr>
        <w:jc w:val="both"/>
        <w:rPr>
          <w:bCs/>
          <w:lang w:eastAsia="en-GB"/>
        </w:rPr>
      </w:pPr>
      <w:r>
        <w:rPr>
          <w:lang w:eastAsia="en-GB"/>
        </w:rPr>
        <w:t>9</w:t>
      </w:r>
      <w:r w:rsidRPr="00E76C73">
        <w:rPr>
          <w:lang w:eastAsia="en-GB"/>
        </w:rPr>
        <w:t xml:space="preserve">.9. informēt pašvaldības būvvaldi par pārkāpumiem būvniecībā, par vidi degradējošu, sagruvušu vai cilvēku drošību apdraudošu būvju esamību Pārvaldes darbības teritorijā; </w:t>
      </w:r>
    </w:p>
    <w:p w14:paraId="103D9339" w14:textId="77777777" w:rsidR="008B5A90" w:rsidRPr="00E76C73" w:rsidRDefault="008B5A90" w:rsidP="008B5A90">
      <w:pPr>
        <w:jc w:val="both"/>
        <w:rPr>
          <w:bCs/>
          <w:lang w:eastAsia="en-GB"/>
        </w:rPr>
      </w:pPr>
      <w:r>
        <w:rPr>
          <w:lang w:eastAsia="en-GB"/>
        </w:rPr>
        <w:t>9</w:t>
      </w:r>
      <w:r w:rsidRPr="00E76C73">
        <w:rPr>
          <w:lang w:eastAsia="en-GB"/>
        </w:rPr>
        <w:t xml:space="preserve">.10. informēt Pašvaldības administrāciju un valsts pārvaldes iestādes par pārkāpumiem dabas resursu un vides aizsardzības jomā; </w:t>
      </w:r>
    </w:p>
    <w:p w14:paraId="2545A902" w14:textId="77777777" w:rsidR="008B5A90" w:rsidRPr="00E76C73" w:rsidRDefault="008B5A90" w:rsidP="008B5A90">
      <w:pPr>
        <w:jc w:val="both"/>
        <w:rPr>
          <w:bCs/>
          <w:lang w:eastAsia="en-GB"/>
        </w:rPr>
      </w:pPr>
      <w:r>
        <w:rPr>
          <w:lang w:eastAsia="en-GB"/>
        </w:rPr>
        <w:t>9</w:t>
      </w:r>
      <w:r w:rsidRPr="00E76C73">
        <w:rPr>
          <w:lang w:eastAsia="en-GB"/>
        </w:rPr>
        <w:t xml:space="preserve">.11. piedalīties civilās aizsardzības pasākumu nodrošināšanā un katastrofu novēršanā; </w:t>
      </w:r>
    </w:p>
    <w:p w14:paraId="7C716726" w14:textId="77777777" w:rsidR="008B5A90" w:rsidRPr="00E76C73" w:rsidRDefault="008B5A90" w:rsidP="008B5A90">
      <w:pPr>
        <w:jc w:val="both"/>
        <w:rPr>
          <w:bCs/>
          <w:lang w:eastAsia="en-GB"/>
        </w:rPr>
      </w:pPr>
      <w:r>
        <w:rPr>
          <w:lang w:eastAsia="en-GB"/>
        </w:rPr>
        <w:t>9</w:t>
      </w:r>
      <w:r w:rsidRPr="00E76C73">
        <w:rPr>
          <w:lang w:eastAsia="en-GB"/>
        </w:rPr>
        <w:t xml:space="preserve">.12. reģistrēt ziņas par personu deklarēto dzīvesvietu un nodrošināt personas sniegto ziņu datorizētu apstrādi, aizsardzību, saglabāšanu, kā arī aktualizēšanu Iedzīvotāju reģistrā; </w:t>
      </w:r>
    </w:p>
    <w:p w14:paraId="258F0A34" w14:textId="77777777" w:rsidR="008B5A90" w:rsidRPr="00E76C73" w:rsidRDefault="008B5A90" w:rsidP="008B5A90">
      <w:pPr>
        <w:jc w:val="both"/>
        <w:rPr>
          <w:lang w:eastAsia="en-GB"/>
        </w:rPr>
      </w:pPr>
      <w:r>
        <w:rPr>
          <w:lang w:eastAsia="en-GB"/>
        </w:rPr>
        <w:lastRenderedPageBreak/>
        <w:t>9</w:t>
      </w:r>
      <w:r w:rsidRPr="00E76C73">
        <w:rPr>
          <w:lang w:eastAsia="en-GB"/>
        </w:rPr>
        <w:t xml:space="preserve">.13. sadarboties ar Dobeles novada Izglītības pārvaldi izglītības un jaunatnes lietu risināšanā; </w:t>
      </w:r>
    </w:p>
    <w:p w14:paraId="7B8727DB" w14:textId="77777777" w:rsidR="008B5A90" w:rsidRPr="00E76C73" w:rsidRDefault="008B5A90" w:rsidP="008B5A90">
      <w:pPr>
        <w:jc w:val="both"/>
        <w:rPr>
          <w:lang w:eastAsia="en-GB"/>
        </w:rPr>
      </w:pPr>
      <w:r>
        <w:t>9</w:t>
      </w:r>
      <w:r w:rsidRPr="00E76C73">
        <w:t>.14. sadarboties ar Dobeles novada Sociālo dienestu sociālo pakalpojumu un sociālās palīdzības sniegšanā; </w:t>
      </w:r>
    </w:p>
    <w:p w14:paraId="0B10FAE4" w14:textId="77777777" w:rsidR="008B5A90" w:rsidRPr="00E76C73" w:rsidRDefault="008B5A90" w:rsidP="008B5A90">
      <w:pPr>
        <w:jc w:val="both"/>
        <w:rPr>
          <w:lang w:eastAsia="en-GB"/>
        </w:rPr>
      </w:pPr>
      <w:r>
        <w:t>9</w:t>
      </w:r>
      <w:r w:rsidRPr="00E76C73">
        <w:t xml:space="preserve">.15. sadarboties ar Dobeles novada bāriņtiesu tās pakalpojumu pieejamības nodrošināšanā; </w:t>
      </w:r>
    </w:p>
    <w:p w14:paraId="2575B9E6" w14:textId="77777777" w:rsidR="008B5A90" w:rsidRPr="00E76C73" w:rsidRDefault="008B5A90" w:rsidP="008B5A90">
      <w:pPr>
        <w:jc w:val="both"/>
        <w:rPr>
          <w:bCs/>
          <w:lang w:eastAsia="en-GB"/>
        </w:rPr>
      </w:pPr>
      <w:r>
        <w:rPr>
          <w:lang w:eastAsia="en-GB"/>
        </w:rPr>
        <w:t>9</w:t>
      </w:r>
      <w:r w:rsidRPr="00E76C73">
        <w:rPr>
          <w:lang w:eastAsia="en-GB"/>
        </w:rPr>
        <w:t xml:space="preserve">.16. organizēt pašvaldības īpašumā vai valdījumā un publiskā lietošanā esošo mežu, smilšu un/vai grantskarjeru un ūdeņu apsaimniekošanu saskaņā ar Domes vai pašvaldības institūciju lēmumiem; </w:t>
      </w:r>
    </w:p>
    <w:p w14:paraId="30696175" w14:textId="77777777" w:rsidR="008B5A90" w:rsidRPr="00E76C73" w:rsidRDefault="008B5A90" w:rsidP="008B5A90">
      <w:pPr>
        <w:jc w:val="both"/>
        <w:rPr>
          <w:bCs/>
          <w:lang w:eastAsia="en-GB"/>
        </w:rPr>
      </w:pPr>
      <w:r>
        <w:rPr>
          <w:lang w:eastAsia="en-GB"/>
        </w:rPr>
        <w:t>9</w:t>
      </w:r>
      <w:r w:rsidRPr="00E76C73">
        <w:rPr>
          <w:lang w:eastAsia="en-GB"/>
        </w:rPr>
        <w:t xml:space="preserve">.17. sagatavot informāciju uz valsts pārvaldes un </w:t>
      </w:r>
      <w:proofErr w:type="spellStart"/>
      <w:r w:rsidRPr="00E76C73">
        <w:rPr>
          <w:lang w:eastAsia="en-GB"/>
        </w:rPr>
        <w:t>tiesībsargājošo</w:t>
      </w:r>
      <w:proofErr w:type="spellEnd"/>
      <w:r w:rsidRPr="00E76C73">
        <w:rPr>
          <w:lang w:eastAsia="en-GB"/>
        </w:rPr>
        <w:t xml:space="preserve"> iestāžu pieprasījumiem; </w:t>
      </w:r>
    </w:p>
    <w:p w14:paraId="55CC821F" w14:textId="77777777" w:rsidR="008B5A90" w:rsidRPr="00E76C73" w:rsidRDefault="008B5A90" w:rsidP="008B5A90">
      <w:pPr>
        <w:jc w:val="both"/>
        <w:rPr>
          <w:lang w:eastAsia="en-GB"/>
        </w:rPr>
      </w:pPr>
      <w:r>
        <w:rPr>
          <w:lang w:eastAsia="en-GB"/>
        </w:rPr>
        <w:t>9</w:t>
      </w:r>
      <w:r w:rsidRPr="00E76C73">
        <w:rPr>
          <w:lang w:eastAsia="en-GB"/>
        </w:rPr>
        <w:t xml:space="preserve">.18.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21A8B714" w14:textId="77777777" w:rsidR="008B5A90" w:rsidRPr="00E76C73" w:rsidRDefault="008B5A90" w:rsidP="008B5A90">
      <w:pPr>
        <w:jc w:val="both"/>
        <w:rPr>
          <w:bCs/>
          <w:lang w:eastAsia="en-GB"/>
        </w:rPr>
      </w:pPr>
      <w:r>
        <w:rPr>
          <w:lang w:eastAsia="en-GB"/>
        </w:rPr>
        <w:t>9</w:t>
      </w:r>
      <w:r w:rsidRPr="00E76C73">
        <w:rPr>
          <w:lang w:eastAsia="en-GB"/>
        </w:rPr>
        <w:t xml:space="preserve">.19. sadarboties ar pašvaldību vides situācijas analīzei un priekšlikumu izstrādē par tās uzlabošanu; </w:t>
      </w:r>
    </w:p>
    <w:p w14:paraId="60844F9B" w14:textId="77777777" w:rsidR="008B5A90" w:rsidRPr="00E76C73" w:rsidRDefault="008B5A90" w:rsidP="008B5A90">
      <w:pPr>
        <w:jc w:val="both"/>
        <w:rPr>
          <w:lang w:eastAsia="en-GB"/>
        </w:rPr>
      </w:pPr>
      <w:r>
        <w:rPr>
          <w:lang w:eastAsia="en-GB"/>
        </w:rPr>
        <w:t>9</w:t>
      </w:r>
      <w:r w:rsidRPr="00E76C73">
        <w:rPr>
          <w:lang w:eastAsia="en-GB"/>
        </w:rPr>
        <w:t xml:space="preserve">.20. rīkoties ar Domes piešķirtajiem finanšu līdzekļiem atbilstoši budžeta tāmē apstiprinātajam finansējumam; </w:t>
      </w:r>
    </w:p>
    <w:p w14:paraId="4EEEE93D" w14:textId="77777777" w:rsidR="008B5A90" w:rsidRPr="00E76C73" w:rsidRDefault="008B5A90" w:rsidP="008B5A90">
      <w:pPr>
        <w:jc w:val="both"/>
        <w:rPr>
          <w:lang w:eastAsia="en-GB"/>
        </w:rPr>
      </w:pPr>
      <w:r>
        <w:rPr>
          <w:lang w:eastAsia="en-GB"/>
        </w:rPr>
        <w:t>9</w:t>
      </w:r>
      <w:r w:rsidRPr="00E76C73">
        <w:rPr>
          <w:lang w:eastAsia="en-GB"/>
        </w:rPr>
        <w:t>.21. piedalīties ikgadējā pašvaldības publiskā pārskata sagatavošanā, sniedzot pārskata sagatavošanai nepieciešamās ziņas;</w:t>
      </w:r>
    </w:p>
    <w:p w14:paraId="3E76B3A2" w14:textId="77777777" w:rsidR="008B5A90" w:rsidRPr="00E76C73" w:rsidRDefault="008B5A90" w:rsidP="008B5A90">
      <w:pPr>
        <w:jc w:val="both"/>
        <w:rPr>
          <w:lang w:eastAsia="en-GB"/>
        </w:rPr>
      </w:pPr>
      <w:r>
        <w:rPr>
          <w:lang w:eastAsia="en-GB"/>
        </w:rPr>
        <w:t>9</w:t>
      </w:r>
      <w:r w:rsidRPr="00E76C73">
        <w:rPr>
          <w:lang w:eastAsia="en-GB"/>
        </w:rPr>
        <w:t>.22. pārraudzīt uzņēmējdarbības attīstības procesus Pārvaldes darbības teritorijā;</w:t>
      </w:r>
    </w:p>
    <w:p w14:paraId="6AD62BF6" w14:textId="77777777" w:rsidR="008B5A90" w:rsidRPr="00E76C73" w:rsidRDefault="008B5A90" w:rsidP="008B5A90">
      <w:pPr>
        <w:jc w:val="both"/>
        <w:rPr>
          <w:lang w:eastAsia="en-GB"/>
        </w:rPr>
      </w:pPr>
      <w:r>
        <w:rPr>
          <w:lang w:eastAsia="en-GB"/>
        </w:rPr>
        <w:t>9</w:t>
      </w:r>
      <w:r w:rsidRPr="00E76C73">
        <w:rPr>
          <w:lang w:eastAsia="en-GB"/>
        </w:rPr>
        <w:t>.23.līdzdarboties tūrisma mārketinga pasākumu organizēšanā Pārvaldes darbības teritorijā;</w:t>
      </w:r>
    </w:p>
    <w:p w14:paraId="35615B9A" w14:textId="77777777" w:rsidR="008B5A90" w:rsidRPr="00E76C73" w:rsidRDefault="008B5A90" w:rsidP="008B5A90">
      <w:pPr>
        <w:jc w:val="both"/>
        <w:rPr>
          <w:lang w:eastAsia="en-GB"/>
        </w:rPr>
      </w:pPr>
      <w:r>
        <w:rPr>
          <w:lang w:eastAsia="en-GB"/>
        </w:rPr>
        <w:t>9</w:t>
      </w:r>
      <w:r w:rsidRPr="00E76C73">
        <w:rPr>
          <w:lang w:eastAsia="en-GB"/>
        </w:rPr>
        <w:t>.24. izsniegt tirdzniecības atļaujas;</w:t>
      </w:r>
    </w:p>
    <w:p w14:paraId="7303F7B0" w14:textId="77777777" w:rsidR="008B5A90" w:rsidRPr="00E76C73" w:rsidRDefault="008B5A90" w:rsidP="008B5A90">
      <w:pPr>
        <w:jc w:val="both"/>
        <w:rPr>
          <w:bCs/>
          <w:lang w:eastAsia="en-GB"/>
        </w:rPr>
      </w:pPr>
      <w:r>
        <w:rPr>
          <w:lang w:eastAsia="en-GB"/>
        </w:rPr>
        <w:t>9</w:t>
      </w:r>
      <w:r w:rsidRPr="00E76C73">
        <w:rPr>
          <w:lang w:eastAsia="en-GB"/>
        </w:rPr>
        <w:t xml:space="preserve">.25. atbilstoši Arhīvu likuma prasībām uzkrāt un saglabāt Pārvaldes dokumentus līdz to nodošanai glabāšanā pašvaldības arhīvā; </w:t>
      </w:r>
    </w:p>
    <w:p w14:paraId="7A42057B" w14:textId="77777777" w:rsidR="008B5A90" w:rsidRPr="00E76C73" w:rsidRDefault="008B5A90" w:rsidP="008B5A90">
      <w:pPr>
        <w:jc w:val="both"/>
        <w:rPr>
          <w:bCs/>
          <w:lang w:eastAsia="en-GB"/>
        </w:rPr>
      </w:pPr>
      <w:r>
        <w:rPr>
          <w:lang w:eastAsia="en-GB"/>
        </w:rPr>
        <w:t>9</w:t>
      </w:r>
      <w:r w:rsidRPr="00E76C73">
        <w:rPr>
          <w:lang w:eastAsia="en-GB"/>
        </w:rPr>
        <w:t xml:space="preserve">.26. sagatavot un iesniegt Domes komisijām un Domes komitejām lēmumu projektus vai ierosinājumus lēmuma projekta sagatavošanai un nepieciešamo informāciju, atzinumus, dokumentus u.tml. par: </w:t>
      </w:r>
    </w:p>
    <w:p w14:paraId="51D94B46" w14:textId="77777777" w:rsidR="008B5A90" w:rsidRPr="00E76C73" w:rsidRDefault="008B5A90" w:rsidP="008B5A90">
      <w:pPr>
        <w:jc w:val="both"/>
        <w:rPr>
          <w:lang w:eastAsia="en-GB"/>
        </w:rPr>
      </w:pPr>
      <w:r>
        <w:rPr>
          <w:lang w:eastAsia="en-GB"/>
        </w:rPr>
        <w:t>9</w:t>
      </w:r>
      <w:r w:rsidRPr="00E76C73">
        <w:rPr>
          <w:lang w:eastAsia="en-GB"/>
        </w:rPr>
        <w:t xml:space="preserve">.26.1. novada pašvaldības nekustamā īpašuma atsavināšanu, iznomāšanu vai apgrūtināšanu ar lietu tiesībām; </w:t>
      </w:r>
    </w:p>
    <w:p w14:paraId="1829A58F" w14:textId="77777777" w:rsidR="008B5A90" w:rsidRPr="00E76C73" w:rsidRDefault="008B5A90" w:rsidP="008B5A90">
      <w:pPr>
        <w:jc w:val="both"/>
        <w:rPr>
          <w:lang w:eastAsia="en-GB"/>
        </w:rPr>
      </w:pPr>
      <w:r>
        <w:rPr>
          <w:lang w:eastAsia="en-GB"/>
        </w:rPr>
        <w:t>9</w:t>
      </w:r>
      <w:r w:rsidRPr="00E76C73">
        <w:rPr>
          <w:lang w:eastAsia="en-GB"/>
        </w:rPr>
        <w:t xml:space="preserve">.26.2. novada pašvaldības dzīvojamo telpu izīrēšanu; </w:t>
      </w:r>
    </w:p>
    <w:p w14:paraId="10C10C5C" w14:textId="77777777" w:rsidR="008B5A90" w:rsidRPr="00E76C73" w:rsidRDefault="008B5A90" w:rsidP="008B5A90">
      <w:pPr>
        <w:jc w:val="both"/>
        <w:rPr>
          <w:bCs/>
          <w:lang w:eastAsia="en-GB"/>
        </w:rPr>
      </w:pPr>
      <w:r>
        <w:rPr>
          <w:lang w:eastAsia="en-GB"/>
        </w:rPr>
        <w:t>9</w:t>
      </w:r>
      <w:r w:rsidRPr="00E76C73">
        <w:rPr>
          <w:lang w:eastAsia="en-GB"/>
        </w:rPr>
        <w:t xml:space="preserve">.26.3. novada pašvaldības nedzīvojamo telpu iznomāšanu; </w:t>
      </w:r>
    </w:p>
    <w:p w14:paraId="5903DBBE" w14:textId="77777777" w:rsidR="008B5A90" w:rsidRPr="00E76C73" w:rsidRDefault="008B5A90" w:rsidP="008B5A90">
      <w:pPr>
        <w:jc w:val="both"/>
        <w:rPr>
          <w:bCs/>
          <w:lang w:eastAsia="en-GB"/>
        </w:rPr>
      </w:pPr>
      <w:r>
        <w:rPr>
          <w:lang w:eastAsia="en-GB"/>
        </w:rPr>
        <w:t>9</w:t>
      </w:r>
      <w:r w:rsidRPr="00E76C73">
        <w:rPr>
          <w:lang w:eastAsia="en-GB"/>
        </w:rPr>
        <w:t xml:space="preserve">.26.4. nekustamā īpašuma nosaukuma un adreses piešķiršanu un/vai maiņu; </w:t>
      </w:r>
    </w:p>
    <w:p w14:paraId="0411FC51" w14:textId="77777777" w:rsidR="008B5A90" w:rsidRPr="00E76C73" w:rsidRDefault="008B5A90" w:rsidP="008B5A90">
      <w:pPr>
        <w:jc w:val="both"/>
        <w:rPr>
          <w:lang w:eastAsia="en-GB"/>
        </w:rPr>
      </w:pPr>
      <w:r>
        <w:rPr>
          <w:lang w:eastAsia="en-GB"/>
        </w:rPr>
        <w:t>9</w:t>
      </w:r>
      <w:r w:rsidRPr="00E76C73">
        <w:rPr>
          <w:lang w:eastAsia="en-GB"/>
        </w:rPr>
        <w:t xml:space="preserve">.26.5. nekustamā īpašuma lietošanas mērķu noteikšanu un / vai maiņu; </w:t>
      </w:r>
    </w:p>
    <w:p w14:paraId="41095F4E" w14:textId="77777777" w:rsidR="008B5A90" w:rsidRPr="00E76C73" w:rsidRDefault="008B5A90" w:rsidP="008B5A90">
      <w:pPr>
        <w:jc w:val="both"/>
        <w:rPr>
          <w:bCs/>
          <w:lang w:eastAsia="en-GB"/>
        </w:rPr>
      </w:pPr>
      <w:r>
        <w:rPr>
          <w:lang w:eastAsia="en-GB"/>
        </w:rPr>
        <w:t>9</w:t>
      </w:r>
      <w:r w:rsidRPr="00E76C73">
        <w:rPr>
          <w:lang w:eastAsia="en-GB"/>
        </w:rPr>
        <w:t xml:space="preserve">.26.6. ēkas, būves uzturēšanai nepieciešamās platības noteikšanu; </w:t>
      </w:r>
    </w:p>
    <w:p w14:paraId="1F9A0FCD" w14:textId="77777777" w:rsidR="008B5A90" w:rsidRPr="00E76C73" w:rsidRDefault="008B5A90" w:rsidP="008B5A90">
      <w:pPr>
        <w:jc w:val="both"/>
        <w:rPr>
          <w:bCs/>
          <w:lang w:eastAsia="en-GB"/>
        </w:rPr>
      </w:pPr>
      <w:r>
        <w:rPr>
          <w:lang w:eastAsia="en-GB"/>
        </w:rPr>
        <w:t>9</w:t>
      </w:r>
      <w:r w:rsidRPr="00E76C73">
        <w:rPr>
          <w:lang w:eastAsia="en-GB"/>
        </w:rPr>
        <w:t xml:space="preserve">.26.7. zemes platību precizēšanu; </w:t>
      </w:r>
    </w:p>
    <w:p w14:paraId="745CE47D" w14:textId="77777777" w:rsidR="008B5A90" w:rsidRPr="00E76C73" w:rsidRDefault="008B5A90" w:rsidP="008B5A90">
      <w:pPr>
        <w:jc w:val="both"/>
        <w:rPr>
          <w:bCs/>
          <w:lang w:eastAsia="en-GB"/>
        </w:rPr>
      </w:pPr>
      <w:r>
        <w:rPr>
          <w:lang w:eastAsia="en-GB"/>
        </w:rPr>
        <w:t>9</w:t>
      </w:r>
      <w:r w:rsidRPr="00E76C73">
        <w:rPr>
          <w:lang w:eastAsia="en-GB"/>
        </w:rPr>
        <w:t xml:space="preserve">.26.8. detālplānojumiem un zemes ierīcības projektu izstrādi; </w:t>
      </w:r>
    </w:p>
    <w:p w14:paraId="2AB69861" w14:textId="77777777" w:rsidR="008B5A90" w:rsidRPr="00E76C73" w:rsidRDefault="008B5A90" w:rsidP="008B5A90">
      <w:pPr>
        <w:jc w:val="both"/>
        <w:rPr>
          <w:lang w:eastAsia="en-GB"/>
        </w:rPr>
      </w:pPr>
      <w:r>
        <w:rPr>
          <w:lang w:eastAsia="en-GB"/>
        </w:rPr>
        <w:t>9</w:t>
      </w:r>
      <w:r w:rsidRPr="00E76C73">
        <w:rPr>
          <w:lang w:eastAsia="en-GB"/>
        </w:rPr>
        <w:t xml:space="preserve">.26.9. Pārvaldes rīcībā esošās kustamās mantas atsavināšanu; </w:t>
      </w:r>
    </w:p>
    <w:p w14:paraId="3A009C94" w14:textId="77777777" w:rsidR="008B5A90" w:rsidRPr="00E76C73" w:rsidRDefault="008B5A90" w:rsidP="008B5A90">
      <w:pPr>
        <w:jc w:val="both"/>
        <w:rPr>
          <w:bCs/>
          <w:lang w:eastAsia="en-GB"/>
        </w:rPr>
      </w:pPr>
      <w:r>
        <w:rPr>
          <w:lang w:eastAsia="en-GB"/>
        </w:rPr>
        <w:t>9</w:t>
      </w:r>
      <w:r w:rsidRPr="00E76C73">
        <w:rPr>
          <w:lang w:eastAsia="en-GB"/>
        </w:rPr>
        <w:t xml:space="preserve">.26.10. citiem jautājumiem, kuru izlemšana atbilstoši pašvaldības iekšējiem normatīviem vai ārējiem normatīviem aktiem ir tikai Domes kompetencē. </w:t>
      </w:r>
    </w:p>
    <w:p w14:paraId="44839D5A" w14:textId="77777777" w:rsidR="008B5A90" w:rsidRPr="00E76C73" w:rsidRDefault="008B5A90" w:rsidP="008B5A90">
      <w:pPr>
        <w:jc w:val="both"/>
        <w:rPr>
          <w:bCs/>
          <w:lang w:eastAsia="en-GB"/>
        </w:rPr>
      </w:pPr>
    </w:p>
    <w:p w14:paraId="08385965" w14:textId="77777777" w:rsidR="008B5A90" w:rsidRPr="00E76C73" w:rsidRDefault="008B5A90" w:rsidP="008B5A90">
      <w:pPr>
        <w:ind w:left="2268" w:hanging="1417"/>
        <w:contextualSpacing/>
        <w:jc w:val="center"/>
        <w:rPr>
          <w:b/>
          <w:bCs/>
          <w:color w:val="000000"/>
          <w:lang w:eastAsia="en-GB"/>
        </w:rPr>
      </w:pPr>
      <w:proofErr w:type="spellStart"/>
      <w:r>
        <w:rPr>
          <w:b/>
          <w:bCs/>
          <w:color w:val="000000"/>
          <w:lang w:eastAsia="en-GB"/>
        </w:rPr>
        <w:t>III.</w:t>
      </w:r>
      <w:r w:rsidRPr="00E76C73">
        <w:rPr>
          <w:b/>
          <w:bCs/>
          <w:color w:val="000000"/>
          <w:lang w:eastAsia="en-GB"/>
        </w:rPr>
        <w:t>Pārvaldes</w:t>
      </w:r>
      <w:proofErr w:type="spellEnd"/>
      <w:r w:rsidRPr="00E76C73">
        <w:rPr>
          <w:b/>
          <w:bCs/>
          <w:color w:val="000000"/>
          <w:lang w:eastAsia="en-GB"/>
        </w:rPr>
        <w:t xml:space="preserve"> struktūra un darba organizācija</w:t>
      </w:r>
    </w:p>
    <w:p w14:paraId="74CA270B" w14:textId="77777777" w:rsidR="008B5A90" w:rsidRPr="00E76C73" w:rsidRDefault="008B5A90" w:rsidP="008B5A90">
      <w:pPr>
        <w:contextualSpacing/>
        <w:jc w:val="both"/>
        <w:rPr>
          <w:lang w:eastAsia="en-GB"/>
        </w:rPr>
      </w:pPr>
      <w:r w:rsidRPr="00E76C73">
        <w:rPr>
          <w:lang w:eastAsia="en-GB"/>
        </w:rPr>
        <w:t>1</w:t>
      </w:r>
      <w:r>
        <w:rPr>
          <w:lang w:eastAsia="en-GB"/>
        </w:rPr>
        <w:t>0</w:t>
      </w:r>
      <w:r w:rsidRPr="00E76C73">
        <w:rPr>
          <w:lang w:eastAsia="en-GB"/>
        </w:rPr>
        <w:t xml:space="preserve">. Pārvalde darbojas saskaņā ar nolikumu, kuru apstiprina dome.  </w:t>
      </w:r>
    </w:p>
    <w:p w14:paraId="0A48C969" w14:textId="77777777" w:rsidR="008B5A90" w:rsidRPr="00E76C73" w:rsidRDefault="008B5A90" w:rsidP="008B5A90">
      <w:pPr>
        <w:contextualSpacing/>
        <w:jc w:val="both"/>
        <w:rPr>
          <w:lang w:eastAsia="en-GB"/>
        </w:rPr>
      </w:pPr>
      <w:r w:rsidRPr="00E76C73">
        <w:rPr>
          <w:lang w:eastAsia="en-GB"/>
        </w:rPr>
        <w:t>1</w:t>
      </w:r>
      <w:r>
        <w:rPr>
          <w:lang w:eastAsia="en-GB"/>
        </w:rPr>
        <w:t>1</w:t>
      </w:r>
      <w:r w:rsidRPr="00E76C73">
        <w:rPr>
          <w:lang w:eastAsia="en-GB"/>
        </w:rPr>
        <w:t>. Pārvaldes darbu vada Pārvaldes vadītājs, kuru pieņem darbā un atbrīvo no darba pašvaldības izpilddirektors atbilstoši Dobeles novada domes pieņemtajam lēmumam.</w:t>
      </w:r>
    </w:p>
    <w:p w14:paraId="256370BA" w14:textId="77777777" w:rsidR="008B5A90" w:rsidRPr="00E76C73" w:rsidRDefault="008B5A90" w:rsidP="008B5A90">
      <w:pPr>
        <w:suppressAutoHyphens/>
        <w:jc w:val="both"/>
        <w:rPr>
          <w:lang w:eastAsia="en-GB"/>
        </w:rPr>
      </w:pPr>
      <w:r w:rsidRPr="00E76C73">
        <w:rPr>
          <w:lang w:eastAsia="en-GB"/>
        </w:rPr>
        <w:t>1</w:t>
      </w:r>
      <w:r>
        <w:rPr>
          <w:lang w:eastAsia="en-GB"/>
        </w:rPr>
        <w:t>2</w:t>
      </w:r>
      <w:r w:rsidRPr="00E76C73">
        <w:rPr>
          <w:lang w:eastAsia="en-GB"/>
        </w:rPr>
        <w:t xml:space="preserve">. Pārvaldes vadītāja tiesības, pienākumus un atbildību nosaka normatīvie akti, Dobeles novada domes pieņemtie lēmumi, izdotie ārējie un iekšējie normatīvie akti, tai skaitā šis nolikums, </w:t>
      </w:r>
      <w:r w:rsidRPr="00E76C73">
        <w:rPr>
          <w:bCs/>
          <w:lang w:eastAsia="en-GB"/>
        </w:rPr>
        <w:t>pašvaldības izpilddirektora pieņemtie lēmumi un izdotie rīkojumi</w:t>
      </w:r>
      <w:r w:rsidRPr="00E76C73">
        <w:rPr>
          <w:lang w:eastAsia="en-GB"/>
        </w:rPr>
        <w:t>, noslēgtais darba līgums un amata apraksts.</w:t>
      </w:r>
    </w:p>
    <w:p w14:paraId="72E85028" w14:textId="77777777" w:rsidR="008B5A90" w:rsidRPr="00E76C73" w:rsidRDefault="008B5A90" w:rsidP="008B5A90">
      <w:pPr>
        <w:contextualSpacing/>
        <w:jc w:val="both"/>
        <w:rPr>
          <w:color w:val="000000"/>
          <w:lang w:eastAsia="en-GB"/>
        </w:rPr>
      </w:pPr>
      <w:r w:rsidRPr="00E76C73">
        <w:rPr>
          <w:lang w:eastAsia="en-GB"/>
        </w:rPr>
        <w:t>1</w:t>
      </w:r>
      <w:r>
        <w:rPr>
          <w:lang w:eastAsia="en-GB"/>
        </w:rPr>
        <w:t>3</w:t>
      </w:r>
      <w:r w:rsidRPr="00E76C73">
        <w:rPr>
          <w:lang w:eastAsia="en-GB"/>
        </w:rPr>
        <w:t xml:space="preserve">. </w:t>
      </w:r>
      <w:r w:rsidRPr="00E76C73">
        <w:rPr>
          <w:rFonts w:eastAsia="TimesNewRomanPSMT"/>
          <w:lang w:eastAsia="en-GB"/>
        </w:rPr>
        <w:t>Pārvaldes darbinieku darba pienākumus, tiesības un atbildību nosaka amata apraksti, kurus apstiprina pārvaldes vadītājs.</w:t>
      </w:r>
    </w:p>
    <w:p w14:paraId="5557FE66" w14:textId="77777777" w:rsidR="008B5A90" w:rsidRPr="00E76C73" w:rsidRDefault="008B5A90" w:rsidP="008B5A90">
      <w:pPr>
        <w:contextualSpacing/>
        <w:jc w:val="both"/>
        <w:rPr>
          <w:lang w:eastAsia="en-GB"/>
        </w:rPr>
      </w:pPr>
      <w:r w:rsidRPr="00E76C73">
        <w:rPr>
          <w:lang w:eastAsia="en-GB"/>
        </w:rPr>
        <w:t>1</w:t>
      </w:r>
      <w:r>
        <w:rPr>
          <w:lang w:eastAsia="en-GB"/>
        </w:rPr>
        <w:t>4</w:t>
      </w:r>
      <w:r w:rsidRPr="00E76C73">
        <w:rPr>
          <w:lang w:eastAsia="en-GB"/>
        </w:rPr>
        <w:t>. Pārvaldes vadītājs:</w:t>
      </w:r>
    </w:p>
    <w:p w14:paraId="2BC7703D" w14:textId="77777777" w:rsidR="008B5A90" w:rsidRPr="00E76C73" w:rsidRDefault="008B5A90" w:rsidP="008B5A90">
      <w:pPr>
        <w:tabs>
          <w:tab w:val="left" w:pos="851"/>
        </w:tabs>
        <w:contextualSpacing/>
        <w:jc w:val="both"/>
        <w:rPr>
          <w:lang w:eastAsia="en-GB"/>
        </w:rPr>
      </w:pPr>
      <w:r w:rsidRPr="00E76C73">
        <w:rPr>
          <w:lang w:eastAsia="en-GB"/>
        </w:rPr>
        <w:t>1</w:t>
      </w:r>
      <w:r>
        <w:rPr>
          <w:lang w:eastAsia="en-GB"/>
        </w:rPr>
        <w:t>4</w:t>
      </w:r>
      <w:r w:rsidRPr="00E76C73">
        <w:rPr>
          <w:lang w:eastAsia="en-GB"/>
        </w:rPr>
        <w:t xml:space="preserve">.1. plāno, organizē, koordinē un kontrolē Pārvaldes darbu, funkciju un uzdevumu izpildi, nodrošina tās darbības nepārtrauktību un tiesiskumu; </w:t>
      </w:r>
    </w:p>
    <w:p w14:paraId="1D299E31" w14:textId="77777777" w:rsidR="008B5A90" w:rsidRPr="00E76C73" w:rsidRDefault="008B5A90" w:rsidP="008B5A90">
      <w:pPr>
        <w:tabs>
          <w:tab w:val="left" w:pos="851"/>
        </w:tabs>
        <w:contextualSpacing/>
        <w:jc w:val="both"/>
        <w:rPr>
          <w:lang w:eastAsia="en-GB"/>
        </w:rPr>
      </w:pPr>
      <w:r w:rsidRPr="00E76C73">
        <w:rPr>
          <w:iCs/>
          <w:lang w:eastAsia="en-GB"/>
        </w:rPr>
        <w:t>1</w:t>
      </w:r>
      <w:r>
        <w:rPr>
          <w:iCs/>
          <w:lang w:eastAsia="en-GB"/>
        </w:rPr>
        <w:t>4</w:t>
      </w:r>
      <w:r w:rsidRPr="00E76C73">
        <w:rPr>
          <w:iCs/>
          <w:lang w:eastAsia="en-GB"/>
        </w:rPr>
        <w:t xml:space="preserve">.2. sniedz priekšlikumus par Pārvaldes darbinieku pieņemšanu darbā vai atbrīvošanu no darba, </w:t>
      </w:r>
      <w:r w:rsidRPr="00E76C73">
        <w:rPr>
          <w:lang w:eastAsia="en-GB"/>
        </w:rPr>
        <w:t xml:space="preserve"> veic pārvaldes darbinieku  amata pienākumu un uzdevumu sadali, nodrošina </w:t>
      </w:r>
      <w:r w:rsidRPr="00E76C73">
        <w:rPr>
          <w:rFonts w:eastAsia="TimesNewRomanPSMT"/>
          <w:lang w:eastAsia="en-GB"/>
        </w:rPr>
        <w:t xml:space="preserve">darbinieku </w:t>
      </w:r>
      <w:r w:rsidRPr="00E76C73">
        <w:rPr>
          <w:rFonts w:eastAsia="TimesNewRomanPSMT"/>
          <w:lang w:eastAsia="en-GB"/>
        </w:rPr>
        <w:lastRenderedPageBreak/>
        <w:t>profesionālās kvalifikācijas paaugstināšanu,</w:t>
      </w:r>
      <w:r w:rsidRPr="00E76C73">
        <w:rPr>
          <w:lang w:eastAsia="en-GB"/>
        </w:rPr>
        <w:t xml:space="preserve"> noteiktā budžeta ietvaros nosaka darbinieku darba samaksu;</w:t>
      </w:r>
    </w:p>
    <w:p w14:paraId="60A682F5" w14:textId="77777777" w:rsidR="008B5A90" w:rsidRPr="00E76C73" w:rsidRDefault="008B5A90" w:rsidP="008B5A90">
      <w:pPr>
        <w:tabs>
          <w:tab w:val="left" w:pos="851"/>
        </w:tabs>
        <w:suppressAutoHyphens/>
        <w:jc w:val="both"/>
        <w:rPr>
          <w:lang w:eastAsia="en-GB"/>
        </w:rPr>
      </w:pPr>
      <w:r w:rsidRPr="00E76C73">
        <w:rPr>
          <w:lang w:eastAsia="en-GB"/>
        </w:rPr>
        <w:t>1</w:t>
      </w:r>
      <w:r>
        <w:rPr>
          <w:lang w:eastAsia="en-GB"/>
        </w:rPr>
        <w:t>4</w:t>
      </w:r>
      <w:r w:rsidRPr="00E76C73">
        <w:rPr>
          <w:lang w:eastAsia="en-GB"/>
        </w:rPr>
        <w:t xml:space="preserve">.3. atbilstoši savai kompetencei rīkojas ar Pārvaldes rīcībā nodoto pašvaldības mantu un naudas līdzekļiem, veic saimnieciskos darījumus atbilstoši pašvaldības noteiktajai kārtībai; </w:t>
      </w:r>
    </w:p>
    <w:p w14:paraId="6EFAE3F1" w14:textId="77777777" w:rsidR="008B5A90" w:rsidRPr="00E76C73" w:rsidRDefault="008B5A90" w:rsidP="008B5A90">
      <w:pPr>
        <w:tabs>
          <w:tab w:val="left" w:pos="851"/>
        </w:tabs>
        <w:autoSpaceDE w:val="0"/>
        <w:contextualSpacing/>
        <w:jc w:val="both"/>
        <w:rPr>
          <w:color w:val="000000"/>
          <w:lang w:eastAsia="en-GB"/>
        </w:rPr>
      </w:pPr>
      <w:r w:rsidRPr="00E76C73">
        <w:rPr>
          <w:lang w:eastAsia="en-GB"/>
        </w:rPr>
        <w:t>1</w:t>
      </w:r>
      <w:r>
        <w:rPr>
          <w:lang w:eastAsia="en-GB"/>
        </w:rPr>
        <w:t>4</w:t>
      </w:r>
      <w:r w:rsidRPr="00E76C73">
        <w:rPr>
          <w:lang w:eastAsia="en-GB"/>
        </w:rPr>
        <w:t xml:space="preserve">.4. nodrošina Pārvaldes materiālo vērtību saglabāšanu; </w:t>
      </w:r>
    </w:p>
    <w:p w14:paraId="2A0786D1" w14:textId="77777777" w:rsidR="008B5A90" w:rsidRPr="00E76C73" w:rsidRDefault="008B5A90" w:rsidP="008B5A90">
      <w:pPr>
        <w:tabs>
          <w:tab w:val="left" w:pos="851"/>
        </w:tabs>
        <w:autoSpaceDE w:val="0"/>
        <w:contextualSpacing/>
        <w:jc w:val="both"/>
        <w:rPr>
          <w:b/>
          <w:bCs/>
          <w:color w:val="000000"/>
          <w:lang w:eastAsia="en-GB"/>
        </w:rPr>
      </w:pPr>
      <w:r w:rsidRPr="00E76C73">
        <w:rPr>
          <w:lang w:eastAsia="en-GB"/>
        </w:rPr>
        <w:t>1</w:t>
      </w:r>
      <w:r>
        <w:rPr>
          <w:lang w:eastAsia="en-GB"/>
        </w:rPr>
        <w:t>4</w:t>
      </w:r>
      <w:r w:rsidRPr="00E76C73">
        <w:rPr>
          <w:lang w:eastAsia="en-GB"/>
        </w:rPr>
        <w:t xml:space="preserve">.5. pārstāv Pārvaldi pašvaldības, valsts un privātpersonu dibinātajās  </w:t>
      </w:r>
      <w:r w:rsidRPr="00E76C73">
        <w:rPr>
          <w:lang w:eastAsia="en-GB"/>
        </w:rPr>
        <w:br/>
        <w:t>institūcijās;</w:t>
      </w:r>
    </w:p>
    <w:p w14:paraId="7DCBD9E9" w14:textId="77777777" w:rsidR="008B5A90" w:rsidRPr="00E76C73" w:rsidRDefault="008B5A90" w:rsidP="008B5A90">
      <w:pPr>
        <w:tabs>
          <w:tab w:val="left" w:pos="851"/>
        </w:tabs>
        <w:autoSpaceDE w:val="0"/>
        <w:contextualSpacing/>
        <w:jc w:val="both"/>
        <w:rPr>
          <w:lang w:eastAsia="en-GB"/>
        </w:rPr>
      </w:pPr>
      <w:r w:rsidRPr="00E76C73">
        <w:rPr>
          <w:lang w:eastAsia="en-GB"/>
        </w:rPr>
        <w:t>1</w:t>
      </w:r>
      <w:r>
        <w:rPr>
          <w:lang w:eastAsia="en-GB"/>
        </w:rPr>
        <w:t>4</w:t>
      </w:r>
      <w:r w:rsidRPr="00E76C73">
        <w:rPr>
          <w:lang w:eastAsia="en-GB"/>
        </w:rPr>
        <w:t>.6. izdod pārvaldes rīkojumus un iekšējos normatīvos aktus.</w:t>
      </w:r>
    </w:p>
    <w:p w14:paraId="1073C59F" w14:textId="77777777" w:rsidR="008B5A90" w:rsidRPr="00E76C73" w:rsidRDefault="008B5A90" w:rsidP="008B5A90">
      <w:pPr>
        <w:tabs>
          <w:tab w:val="left" w:pos="851"/>
        </w:tabs>
        <w:autoSpaceDE w:val="0"/>
        <w:contextualSpacing/>
        <w:jc w:val="both"/>
        <w:rPr>
          <w:b/>
          <w:bCs/>
          <w:color w:val="000000"/>
          <w:lang w:eastAsia="en-GB"/>
        </w:rPr>
      </w:pPr>
    </w:p>
    <w:p w14:paraId="44710F8C" w14:textId="77777777" w:rsidR="008B5A90" w:rsidRPr="00E76C73" w:rsidRDefault="008B5A90" w:rsidP="008B5A90">
      <w:pPr>
        <w:tabs>
          <w:tab w:val="left" w:pos="851"/>
        </w:tabs>
        <w:autoSpaceDE w:val="0"/>
        <w:ind w:left="3403" w:hanging="2552"/>
        <w:contextualSpacing/>
        <w:jc w:val="center"/>
        <w:rPr>
          <w:lang w:eastAsia="en-GB"/>
        </w:rPr>
      </w:pPr>
      <w:proofErr w:type="spellStart"/>
      <w:r>
        <w:rPr>
          <w:b/>
          <w:bCs/>
          <w:color w:val="000000"/>
          <w:lang w:eastAsia="en-GB"/>
        </w:rPr>
        <w:t>IV.</w:t>
      </w:r>
      <w:r w:rsidRPr="00E76C73">
        <w:rPr>
          <w:b/>
          <w:bCs/>
          <w:color w:val="000000"/>
          <w:lang w:eastAsia="en-GB"/>
        </w:rPr>
        <w:t>Pārvaldes</w:t>
      </w:r>
      <w:proofErr w:type="spellEnd"/>
      <w:r w:rsidRPr="00E76C73">
        <w:rPr>
          <w:b/>
          <w:bCs/>
          <w:color w:val="000000"/>
          <w:lang w:eastAsia="en-GB"/>
        </w:rPr>
        <w:t xml:space="preserve"> finansēšanas kārtība un saimnieciskā darbība</w:t>
      </w:r>
    </w:p>
    <w:p w14:paraId="406E3CD6" w14:textId="77777777" w:rsidR="008B5A90" w:rsidRPr="00E76C73" w:rsidRDefault="008B5A90" w:rsidP="008B5A90">
      <w:pPr>
        <w:tabs>
          <w:tab w:val="left" w:pos="851"/>
        </w:tabs>
        <w:autoSpaceDE w:val="0"/>
        <w:contextualSpacing/>
        <w:rPr>
          <w:lang w:eastAsia="en-GB"/>
        </w:rPr>
      </w:pPr>
      <w:r w:rsidRPr="00E76C73">
        <w:rPr>
          <w:lang w:eastAsia="en-GB"/>
        </w:rPr>
        <w:t>1</w:t>
      </w:r>
      <w:r>
        <w:rPr>
          <w:lang w:eastAsia="en-GB"/>
        </w:rPr>
        <w:t>5</w:t>
      </w:r>
      <w:r w:rsidRPr="00E76C73">
        <w:rPr>
          <w:lang w:eastAsia="en-GB"/>
        </w:rPr>
        <w:t>. Pārvaldes darbību finansē pašvaldība.</w:t>
      </w:r>
    </w:p>
    <w:p w14:paraId="6020A273" w14:textId="77777777" w:rsidR="008B5A90" w:rsidRPr="00E76C73" w:rsidRDefault="008B5A90" w:rsidP="008B5A90">
      <w:pPr>
        <w:tabs>
          <w:tab w:val="left" w:pos="851"/>
        </w:tabs>
        <w:autoSpaceDE w:val="0"/>
        <w:contextualSpacing/>
        <w:rPr>
          <w:lang w:eastAsia="en-GB"/>
        </w:rPr>
      </w:pPr>
      <w:r w:rsidRPr="00E76C73">
        <w:rPr>
          <w:lang w:eastAsia="en-GB"/>
        </w:rPr>
        <w:t>1</w:t>
      </w:r>
      <w:r>
        <w:rPr>
          <w:lang w:eastAsia="en-GB"/>
        </w:rPr>
        <w:t>6</w:t>
      </w:r>
      <w:r w:rsidRPr="00E76C73">
        <w:rPr>
          <w:lang w:eastAsia="en-GB"/>
        </w:rPr>
        <w:t>. Pārvaldes finanšu līdzekļus veido:</w:t>
      </w:r>
    </w:p>
    <w:p w14:paraId="5F050545" w14:textId="77777777" w:rsidR="008B5A90" w:rsidRPr="00E76C73" w:rsidRDefault="008B5A90" w:rsidP="008B5A90">
      <w:pPr>
        <w:tabs>
          <w:tab w:val="left" w:pos="851"/>
        </w:tabs>
        <w:autoSpaceDE w:val="0"/>
        <w:contextualSpacing/>
        <w:rPr>
          <w:lang w:eastAsia="en-GB"/>
        </w:rPr>
      </w:pPr>
      <w:r w:rsidRPr="00E76C73">
        <w:rPr>
          <w:lang w:eastAsia="en-GB"/>
        </w:rPr>
        <w:t>1</w:t>
      </w:r>
      <w:r>
        <w:rPr>
          <w:lang w:eastAsia="en-GB"/>
        </w:rPr>
        <w:t>6</w:t>
      </w:r>
      <w:r w:rsidRPr="00E76C73">
        <w:rPr>
          <w:lang w:eastAsia="en-GB"/>
        </w:rPr>
        <w:t>.1. pašvaldības budžeta līdzekļi;</w:t>
      </w:r>
    </w:p>
    <w:p w14:paraId="5EA80CB2" w14:textId="77777777" w:rsidR="008B5A90" w:rsidRPr="00E76C73" w:rsidRDefault="008B5A90" w:rsidP="008B5A90">
      <w:pPr>
        <w:tabs>
          <w:tab w:val="left" w:pos="851"/>
        </w:tabs>
        <w:autoSpaceDE w:val="0"/>
        <w:jc w:val="both"/>
        <w:rPr>
          <w:lang w:eastAsia="en-GB"/>
        </w:rPr>
      </w:pPr>
      <w:r w:rsidRPr="00E76C73">
        <w:rPr>
          <w:lang w:eastAsia="en-GB"/>
        </w:rPr>
        <w:t>1</w:t>
      </w:r>
      <w:r>
        <w:rPr>
          <w:lang w:eastAsia="en-GB"/>
        </w:rPr>
        <w:t>6</w:t>
      </w:r>
      <w:r w:rsidRPr="00E76C73">
        <w:rPr>
          <w:lang w:eastAsia="en-GB"/>
        </w:rPr>
        <w:t>.2. ieņēmumi no maksas pakalpojumiem un citiem pašu ieņēmumiem;</w:t>
      </w:r>
    </w:p>
    <w:p w14:paraId="6FFBE054" w14:textId="77777777" w:rsidR="008B5A90" w:rsidRPr="00E76C73" w:rsidRDefault="008B5A90" w:rsidP="008B5A90">
      <w:pPr>
        <w:tabs>
          <w:tab w:val="left" w:pos="851"/>
        </w:tabs>
        <w:autoSpaceDE w:val="0"/>
        <w:jc w:val="both"/>
        <w:rPr>
          <w:color w:val="000000"/>
          <w:lang w:eastAsia="en-GB"/>
        </w:rPr>
      </w:pPr>
      <w:r w:rsidRPr="00E76C73">
        <w:rPr>
          <w:lang w:eastAsia="en-GB"/>
        </w:rPr>
        <w:t>1</w:t>
      </w:r>
      <w:r>
        <w:rPr>
          <w:lang w:eastAsia="en-GB"/>
        </w:rPr>
        <w:t>6</w:t>
      </w:r>
      <w:r w:rsidRPr="00E76C73">
        <w:rPr>
          <w:lang w:eastAsia="en-GB"/>
        </w:rPr>
        <w:t>.3. ziedojumi  un dāvinājumi</w:t>
      </w:r>
      <w:r w:rsidRPr="00E76C73">
        <w:rPr>
          <w:color w:val="000000"/>
          <w:lang w:eastAsia="en-GB"/>
        </w:rPr>
        <w:t>.</w:t>
      </w:r>
    </w:p>
    <w:p w14:paraId="2CD9E449" w14:textId="77777777" w:rsidR="008B5A90" w:rsidRPr="00E76C73" w:rsidRDefault="008B5A90" w:rsidP="008B5A90">
      <w:pPr>
        <w:tabs>
          <w:tab w:val="left" w:pos="851"/>
        </w:tabs>
        <w:autoSpaceDE w:val="0"/>
        <w:jc w:val="both"/>
        <w:rPr>
          <w:color w:val="000000"/>
          <w:lang w:eastAsia="en-GB"/>
        </w:rPr>
      </w:pPr>
    </w:p>
    <w:p w14:paraId="3E17A268" w14:textId="77777777" w:rsidR="008B5A90" w:rsidRPr="00E76C73" w:rsidRDefault="008B5A90" w:rsidP="008B5A90">
      <w:pPr>
        <w:autoSpaceDE w:val="0"/>
        <w:jc w:val="center"/>
        <w:rPr>
          <w:b/>
          <w:bCs/>
          <w:color w:val="000000"/>
          <w:lang w:eastAsia="en-GB"/>
        </w:rPr>
      </w:pPr>
      <w:r w:rsidRPr="00E76C73">
        <w:rPr>
          <w:color w:val="000000"/>
          <w:lang w:eastAsia="en-GB"/>
        </w:rPr>
        <w:t xml:space="preserve"> </w:t>
      </w:r>
      <w:r w:rsidRPr="00E76C73">
        <w:rPr>
          <w:b/>
          <w:bCs/>
          <w:color w:val="000000"/>
          <w:lang w:eastAsia="en-GB"/>
        </w:rPr>
        <w:t>V</w:t>
      </w:r>
      <w:r w:rsidRPr="00E76C73">
        <w:rPr>
          <w:color w:val="000000"/>
          <w:lang w:eastAsia="en-GB"/>
        </w:rPr>
        <w:t xml:space="preserve">. </w:t>
      </w:r>
      <w:r w:rsidRPr="00E76C73">
        <w:rPr>
          <w:b/>
          <w:bCs/>
          <w:color w:val="000000"/>
          <w:lang w:eastAsia="en-GB"/>
        </w:rPr>
        <w:t>Pārvaldes darbības tiesiskuma nodrošināšana</w:t>
      </w:r>
    </w:p>
    <w:p w14:paraId="2BBE3A1D" w14:textId="77777777" w:rsidR="008B5A90" w:rsidRPr="00E76C73" w:rsidRDefault="008B5A90" w:rsidP="008B5A90">
      <w:pPr>
        <w:autoSpaceDE w:val="0"/>
        <w:contextualSpacing/>
        <w:jc w:val="both"/>
        <w:rPr>
          <w:rFonts w:eastAsia="TimesNewRomanPSMT"/>
          <w:lang w:eastAsia="en-GB"/>
        </w:rPr>
      </w:pPr>
      <w:r w:rsidRPr="00E76C73">
        <w:rPr>
          <w:rFonts w:eastAsia="TimesNewRomanPSMT"/>
          <w:lang w:eastAsia="en-GB"/>
        </w:rPr>
        <w:t>1</w:t>
      </w:r>
      <w:r>
        <w:rPr>
          <w:rFonts w:eastAsia="TimesNewRomanPSMT"/>
          <w:lang w:eastAsia="en-GB"/>
        </w:rPr>
        <w:t>7</w:t>
      </w:r>
      <w:r w:rsidRPr="00E76C73">
        <w:rPr>
          <w:rFonts w:eastAsia="TimesNewRomanPSMT"/>
          <w:lang w:eastAsia="en-GB"/>
        </w:rPr>
        <w:t xml:space="preserve">. Pārvaldes darbības tiesiskumu nodrošina Pārvaldes vadītājs un darbinieki atbilstoši darba pienākumu aprakstos un darba līgumos noteiktajai kompetencei. </w:t>
      </w:r>
    </w:p>
    <w:p w14:paraId="3BC82534" w14:textId="77777777" w:rsidR="008B5A90" w:rsidRPr="00E76C73" w:rsidRDefault="008B5A90" w:rsidP="008B5A90">
      <w:pPr>
        <w:autoSpaceDE w:val="0"/>
        <w:contextualSpacing/>
        <w:jc w:val="both"/>
        <w:rPr>
          <w:rFonts w:eastAsia="TimesNewRomanPSMT"/>
          <w:lang w:eastAsia="en-GB"/>
        </w:rPr>
      </w:pPr>
      <w:r w:rsidRPr="00E76C73">
        <w:rPr>
          <w:rFonts w:eastAsia="TimesNewRomanPSMT"/>
          <w:lang w:eastAsia="en-GB"/>
        </w:rPr>
        <w:t>1</w:t>
      </w:r>
      <w:r>
        <w:rPr>
          <w:rFonts w:eastAsia="TimesNewRomanPSMT"/>
          <w:lang w:eastAsia="en-GB"/>
        </w:rPr>
        <w:t>8</w:t>
      </w:r>
      <w:r w:rsidRPr="00E76C73">
        <w:rPr>
          <w:rFonts w:eastAsia="TimesNewRomanPSMT"/>
          <w:lang w:eastAsia="en-GB"/>
        </w:rPr>
        <w:t xml:space="preserve">. Pārvaldes vadītājs izskata privātpersonu sūdzības par Pārvaldes darbinieku faktisko rīcību, ja ārējos normatīvajos aktos nav noteikts citādi. </w:t>
      </w:r>
    </w:p>
    <w:p w14:paraId="08481E5A" w14:textId="77777777" w:rsidR="008B5A90" w:rsidRPr="00E76C73" w:rsidRDefault="008B5A90" w:rsidP="008B5A90">
      <w:pPr>
        <w:contextualSpacing/>
        <w:jc w:val="both"/>
        <w:rPr>
          <w:lang w:eastAsia="en-GB"/>
        </w:rPr>
      </w:pPr>
      <w:r>
        <w:rPr>
          <w:rFonts w:eastAsia="TimesNewRomanPSMT"/>
          <w:lang w:eastAsia="en-GB"/>
        </w:rPr>
        <w:t>19</w:t>
      </w:r>
      <w:r w:rsidRPr="00E76C73">
        <w:rPr>
          <w:rFonts w:eastAsia="TimesNewRomanPSMT"/>
          <w:lang w:eastAsia="en-GB"/>
        </w:rPr>
        <w:t>. Pārvaldes vadītāja izdotos administratīvos aktus vai faktisko rīcību privātpersona var apstrīdēt pašvaldībā Administratīvā procesa</w:t>
      </w:r>
      <w:r w:rsidRPr="00E76C73">
        <w:rPr>
          <w:lang w:eastAsia="en-GB"/>
        </w:rPr>
        <w:t xml:space="preserve"> </w:t>
      </w:r>
      <w:r w:rsidRPr="00E76C73">
        <w:rPr>
          <w:rFonts w:eastAsia="TimesNewRomanPSMT"/>
          <w:lang w:eastAsia="en-GB"/>
        </w:rPr>
        <w:t>likumā noteiktajā kārtībā</w:t>
      </w:r>
      <w:r w:rsidRPr="00E76C73">
        <w:rPr>
          <w:lang w:eastAsia="en-GB"/>
        </w:rPr>
        <w:t>.</w:t>
      </w:r>
    </w:p>
    <w:p w14:paraId="51C109BB" w14:textId="77777777" w:rsidR="008B5A90" w:rsidRPr="00E76C73" w:rsidRDefault="008B5A90" w:rsidP="008B5A90">
      <w:pPr>
        <w:jc w:val="both"/>
        <w:rPr>
          <w:lang w:eastAsia="en-GB"/>
        </w:rPr>
      </w:pPr>
    </w:p>
    <w:p w14:paraId="759F3D1F" w14:textId="77777777" w:rsidR="008B5A90" w:rsidRPr="00E76C73" w:rsidRDefault="008B5A90" w:rsidP="008B5A90">
      <w:pPr>
        <w:jc w:val="both"/>
        <w:rPr>
          <w:lang w:eastAsia="en-GB"/>
        </w:rPr>
      </w:pPr>
    </w:p>
    <w:p w14:paraId="78F8C791" w14:textId="77777777" w:rsidR="008B5A90" w:rsidRDefault="008B5A90" w:rsidP="008B5A90">
      <w:pPr>
        <w:jc w:val="both"/>
        <w:rPr>
          <w:lang w:eastAsia="en-GB"/>
        </w:rPr>
      </w:pPr>
      <w:r w:rsidRPr="00E76C73">
        <w:rPr>
          <w:lang w:eastAsia="en-GB"/>
        </w:rPr>
        <w:t xml:space="preserve">Domes priekšsēdētājs                                                                                                   </w:t>
      </w:r>
      <w:proofErr w:type="spellStart"/>
      <w:r w:rsidRPr="00E76C73">
        <w:rPr>
          <w:lang w:eastAsia="en-GB"/>
        </w:rPr>
        <w:t>I.Gorskis</w:t>
      </w:r>
      <w:proofErr w:type="spellEnd"/>
      <w:r>
        <w:rPr>
          <w:lang w:eastAsia="en-GB"/>
        </w:rPr>
        <w:br w:type="page"/>
      </w:r>
    </w:p>
    <w:p w14:paraId="7B0D08DF" w14:textId="77777777" w:rsidR="008B5A90" w:rsidRPr="004E32AF" w:rsidRDefault="008B5A90" w:rsidP="008B5A90">
      <w:pPr>
        <w:tabs>
          <w:tab w:val="left" w:pos="-24212"/>
        </w:tabs>
        <w:jc w:val="center"/>
        <w:rPr>
          <w:sz w:val="20"/>
          <w:szCs w:val="20"/>
        </w:rPr>
      </w:pPr>
      <w:r>
        <w:rPr>
          <w:sz w:val="20"/>
          <w:szCs w:val="20"/>
        </w:rPr>
        <w:lastRenderedPageBreak/>
        <w:br w:type="textWrapping" w:clear="all"/>
      </w:r>
      <w:r w:rsidRPr="004E32AF">
        <w:rPr>
          <w:noProof/>
          <w:sz w:val="20"/>
          <w:szCs w:val="20"/>
        </w:rPr>
        <w:drawing>
          <wp:inline distT="0" distB="0" distL="0" distR="0" wp14:anchorId="433518C0" wp14:editId="670354AA">
            <wp:extent cx="676275" cy="752475"/>
            <wp:effectExtent l="0" t="0" r="9525" b="9525"/>
            <wp:docPr id="3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1A5550" w14:textId="77777777" w:rsidR="008B5A90" w:rsidRPr="004E32AF" w:rsidRDefault="008B5A90" w:rsidP="008B5A90">
      <w:pPr>
        <w:pStyle w:val="Header"/>
        <w:jc w:val="center"/>
        <w:rPr>
          <w:sz w:val="20"/>
        </w:rPr>
      </w:pPr>
      <w:r w:rsidRPr="004E32AF">
        <w:rPr>
          <w:sz w:val="20"/>
        </w:rPr>
        <w:t>LATVIJAS REPUBLIKA</w:t>
      </w:r>
    </w:p>
    <w:p w14:paraId="1347B31C" w14:textId="77777777" w:rsidR="008B5A90" w:rsidRPr="004E32AF" w:rsidRDefault="008B5A90" w:rsidP="008B5A90">
      <w:pPr>
        <w:pStyle w:val="Header"/>
        <w:jc w:val="center"/>
        <w:rPr>
          <w:b/>
          <w:sz w:val="32"/>
          <w:szCs w:val="32"/>
        </w:rPr>
      </w:pPr>
      <w:r w:rsidRPr="004E32AF">
        <w:rPr>
          <w:b/>
          <w:sz w:val="32"/>
          <w:szCs w:val="32"/>
        </w:rPr>
        <w:t>DOBELES NOVADA DOME</w:t>
      </w:r>
    </w:p>
    <w:p w14:paraId="40AEF2DE" w14:textId="77777777" w:rsidR="008B5A90" w:rsidRPr="004E32AF" w:rsidRDefault="008B5A90" w:rsidP="008B5A90">
      <w:pPr>
        <w:pStyle w:val="Header"/>
        <w:jc w:val="center"/>
        <w:rPr>
          <w:sz w:val="16"/>
          <w:szCs w:val="16"/>
        </w:rPr>
      </w:pPr>
      <w:r w:rsidRPr="004E32AF">
        <w:rPr>
          <w:sz w:val="16"/>
          <w:szCs w:val="16"/>
        </w:rPr>
        <w:t>Brīvības iela 17, Dobele, Dobeles novads, LV-3701</w:t>
      </w:r>
    </w:p>
    <w:p w14:paraId="12A8033F" w14:textId="77777777" w:rsidR="008B5A90" w:rsidRPr="004E32AF" w:rsidRDefault="008B5A90" w:rsidP="008B5A90">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3" w:history="1">
        <w:r w:rsidRPr="004E32AF">
          <w:rPr>
            <w:rStyle w:val="Hyperlink"/>
            <w:rFonts w:eastAsia="Calibri"/>
            <w:color w:val="000000"/>
            <w:sz w:val="16"/>
            <w:szCs w:val="16"/>
          </w:rPr>
          <w:t>dome@dobele.lv</w:t>
        </w:r>
      </w:hyperlink>
    </w:p>
    <w:p w14:paraId="52913E22" w14:textId="77777777" w:rsidR="008B5A90" w:rsidRPr="004E32AF" w:rsidRDefault="008B5A90" w:rsidP="008B5A90">
      <w:pPr>
        <w:jc w:val="center"/>
        <w:rPr>
          <w:b/>
        </w:rPr>
      </w:pPr>
    </w:p>
    <w:p w14:paraId="29098BAC" w14:textId="77777777" w:rsidR="008B5A90" w:rsidRPr="004E32AF" w:rsidRDefault="008B5A90" w:rsidP="008B5A90">
      <w:pPr>
        <w:jc w:val="center"/>
        <w:rPr>
          <w:b/>
        </w:rPr>
      </w:pPr>
      <w:r w:rsidRPr="004E32AF">
        <w:rPr>
          <w:b/>
        </w:rPr>
        <w:t>LĒMUMS</w:t>
      </w:r>
    </w:p>
    <w:p w14:paraId="6E401FD8" w14:textId="77777777" w:rsidR="008B5A90" w:rsidRPr="004E32AF" w:rsidRDefault="008B5A90" w:rsidP="008B5A90">
      <w:pPr>
        <w:jc w:val="center"/>
        <w:rPr>
          <w:b/>
        </w:rPr>
      </w:pPr>
      <w:r w:rsidRPr="004E32AF">
        <w:rPr>
          <w:b/>
        </w:rPr>
        <w:t>Dobelē</w:t>
      </w:r>
    </w:p>
    <w:p w14:paraId="2D12A3EC" w14:textId="77777777" w:rsidR="008B5A90" w:rsidRPr="004E32AF" w:rsidRDefault="008B5A90" w:rsidP="008B5A90">
      <w:pPr>
        <w:tabs>
          <w:tab w:val="left" w:pos="-18092"/>
        </w:tabs>
        <w:ind w:left="360"/>
        <w:jc w:val="both"/>
        <w:rPr>
          <w:b/>
        </w:rPr>
      </w:pPr>
    </w:p>
    <w:p w14:paraId="3F27515A" w14:textId="77777777" w:rsidR="008B5A90" w:rsidRDefault="008B5A90" w:rsidP="008B5A90">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339</w:t>
      </w:r>
      <w:r w:rsidRPr="004E32AF">
        <w:rPr>
          <w:b/>
        </w:rPr>
        <w:t>/</w:t>
      </w:r>
      <w:r>
        <w:rPr>
          <w:b/>
        </w:rPr>
        <w:t>19</w:t>
      </w:r>
    </w:p>
    <w:p w14:paraId="6268C182" w14:textId="77777777" w:rsidR="008B5A90" w:rsidRPr="0097691F" w:rsidRDefault="008B5A90" w:rsidP="008B5A90">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29.</w:t>
      </w:r>
      <w:r w:rsidRPr="0097691F">
        <w:rPr>
          <w:color w:val="000000"/>
        </w:rPr>
        <w:t>§)</w:t>
      </w:r>
    </w:p>
    <w:p w14:paraId="67D493EE" w14:textId="77777777" w:rsidR="008B5A90" w:rsidRDefault="008B5A90" w:rsidP="008B5A90">
      <w:pPr>
        <w:suppressAutoHyphens/>
        <w:jc w:val="right"/>
        <w:rPr>
          <w:b/>
          <w:lang w:eastAsia="ar-SA"/>
        </w:rPr>
      </w:pPr>
    </w:p>
    <w:p w14:paraId="613C0D64" w14:textId="77777777" w:rsidR="008B5A90" w:rsidRPr="00E11F69" w:rsidRDefault="008B5A90" w:rsidP="008B5A90">
      <w:pPr>
        <w:jc w:val="center"/>
        <w:rPr>
          <w:b/>
          <w:u w:val="single"/>
        </w:rPr>
      </w:pPr>
      <w:r>
        <w:tab/>
      </w:r>
      <w:r w:rsidRPr="00E11F69">
        <w:rPr>
          <w:b/>
          <w:u w:val="single"/>
        </w:rPr>
        <w:t xml:space="preserve">Par </w:t>
      </w:r>
      <w:r>
        <w:rPr>
          <w:b/>
          <w:u w:val="single"/>
        </w:rPr>
        <w:t>Bēnes pagasta pārvaldes</w:t>
      </w:r>
      <w:r w:rsidRPr="00E11F69">
        <w:rPr>
          <w:b/>
          <w:u w:val="single"/>
        </w:rPr>
        <w:t xml:space="preserve"> nolikuma apstiprināšanu</w:t>
      </w:r>
    </w:p>
    <w:p w14:paraId="57DA9FCD" w14:textId="77777777" w:rsidR="008B5A90" w:rsidRDefault="008B5A90" w:rsidP="008B5A90">
      <w:pPr>
        <w:ind w:firstLine="644"/>
        <w:jc w:val="both"/>
      </w:pPr>
    </w:p>
    <w:p w14:paraId="79315994" w14:textId="77777777" w:rsidR="008B5A90" w:rsidRPr="00E11F69" w:rsidRDefault="008B5A90" w:rsidP="008B5A90">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PRET –</w:t>
      </w:r>
      <w:r>
        <w:t xml:space="preserve"> nav</w:t>
      </w:r>
      <w:r w:rsidRPr="001E72C8">
        <w:t>, ATTURAS –</w:t>
      </w:r>
      <w:r>
        <w:t xml:space="preserve"> nav,</w:t>
      </w:r>
      <w:r w:rsidRPr="00E11F69">
        <w:t xml:space="preserve"> Dobeles novada dome NOLEMJ:</w:t>
      </w:r>
    </w:p>
    <w:p w14:paraId="7546885C" w14:textId="77777777" w:rsidR="008B5A90" w:rsidRDefault="008B5A90" w:rsidP="008B5A90">
      <w:pPr>
        <w:pStyle w:val="ListParagraph"/>
        <w:ind w:left="644" w:right="-46"/>
        <w:jc w:val="both"/>
      </w:pPr>
    </w:p>
    <w:p w14:paraId="2DEA2C88" w14:textId="77777777" w:rsidR="008B5A90" w:rsidRPr="00E11F69" w:rsidRDefault="008B5A90" w:rsidP="008B5A90">
      <w:pPr>
        <w:pStyle w:val="ListParagraph"/>
        <w:ind w:left="644" w:right="-46"/>
        <w:jc w:val="both"/>
      </w:pPr>
      <w:r w:rsidRPr="00E11F69">
        <w:t>Apstiprināt</w:t>
      </w:r>
      <w:r w:rsidRPr="00E11F69">
        <w:rPr>
          <w:bCs/>
        </w:rPr>
        <w:t xml:space="preserve"> </w:t>
      </w:r>
      <w:r>
        <w:rPr>
          <w:bCs/>
        </w:rPr>
        <w:t>Bēnes pagasta pārvaldes</w:t>
      </w:r>
      <w:r w:rsidRPr="00E11F69">
        <w:t xml:space="preserve"> nolikumu (lēmuma pielikumā).</w:t>
      </w:r>
    </w:p>
    <w:p w14:paraId="0BBB21AB" w14:textId="77777777" w:rsidR="008B5A90" w:rsidRDefault="008B5A90" w:rsidP="008B5A90">
      <w:pPr>
        <w:ind w:right="-568"/>
        <w:contextualSpacing/>
        <w:jc w:val="both"/>
      </w:pPr>
      <w:r>
        <w:t xml:space="preserve"> </w:t>
      </w:r>
    </w:p>
    <w:p w14:paraId="250762CE" w14:textId="77777777" w:rsidR="008B5A90" w:rsidRPr="00E11F69" w:rsidRDefault="008B5A90" w:rsidP="008B5A90">
      <w:pPr>
        <w:ind w:right="-568"/>
        <w:contextualSpacing/>
        <w:jc w:val="both"/>
      </w:pPr>
    </w:p>
    <w:p w14:paraId="27664FD4" w14:textId="77777777" w:rsidR="008B5A90" w:rsidRDefault="008B5A90" w:rsidP="008B5A90">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1B114D70" w14:textId="77777777" w:rsidR="008B5A90" w:rsidRDefault="008B5A90" w:rsidP="008B5A90"/>
    <w:p w14:paraId="01D477DD" w14:textId="77777777" w:rsidR="008B5A90" w:rsidRDefault="008B5A90" w:rsidP="008B5A90">
      <w:r>
        <w:br w:type="page"/>
      </w:r>
    </w:p>
    <w:p w14:paraId="4F071946" w14:textId="77777777" w:rsidR="008B5A90" w:rsidRDefault="008B5A90" w:rsidP="008B5A90">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05D3F293" wp14:editId="2F0DABB3">
            <wp:extent cx="685800" cy="762000"/>
            <wp:effectExtent l="0" t="0" r="0" b="0"/>
            <wp:docPr id="307" name="Picture 307"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E6170EA" w14:textId="77777777" w:rsidR="008B5A90" w:rsidRDefault="008B5A90" w:rsidP="008B5A90">
      <w:pPr>
        <w:tabs>
          <w:tab w:val="center" w:pos="4320"/>
          <w:tab w:val="right" w:pos="8640"/>
        </w:tabs>
        <w:jc w:val="center"/>
        <w:rPr>
          <w:rFonts w:eastAsia="Lucida Sans Unicode"/>
          <w:kern w:val="2"/>
          <w:sz w:val="20"/>
        </w:rPr>
      </w:pPr>
      <w:r>
        <w:rPr>
          <w:rFonts w:eastAsia="Lucida Sans Unicode"/>
          <w:kern w:val="2"/>
          <w:sz w:val="20"/>
        </w:rPr>
        <w:t>LATVIJAS REPUBLIKA</w:t>
      </w:r>
    </w:p>
    <w:p w14:paraId="5B35B3B9" w14:textId="77777777" w:rsidR="008B5A90" w:rsidRDefault="008B5A90" w:rsidP="008B5A90">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363C9D92" w14:textId="77777777" w:rsidR="008B5A90" w:rsidRDefault="008B5A90" w:rsidP="008B5A90">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4E75A9F4" w14:textId="77777777" w:rsidR="008B5A90" w:rsidRDefault="008B5A90" w:rsidP="008B5A90">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1305CD29" w14:textId="77777777" w:rsidR="008B5A90" w:rsidRDefault="008B5A90" w:rsidP="008B5A90">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64" w:history="1">
        <w:r>
          <w:rPr>
            <w:rStyle w:val="Hyperlink"/>
            <w:rFonts w:eastAsia="Lucida Sans Unicode"/>
            <w:kern w:val="2"/>
            <w:sz w:val="16"/>
            <w:szCs w:val="16"/>
          </w:rPr>
          <w:t>dome@dobele.lv</w:t>
        </w:r>
      </w:hyperlink>
    </w:p>
    <w:p w14:paraId="609C575D" w14:textId="77777777" w:rsidR="008B5A90" w:rsidRDefault="008B5A90" w:rsidP="008B5A90">
      <w:pPr>
        <w:jc w:val="right"/>
        <w:rPr>
          <w:sz w:val="20"/>
          <w:szCs w:val="20"/>
        </w:rPr>
      </w:pPr>
    </w:p>
    <w:p w14:paraId="68D070D6" w14:textId="77777777" w:rsidR="008B5A90" w:rsidRDefault="008B5A90" w:rsidP="008B5A90">
      <w:pPr>
        <w:jc w:val="right"/>
      </w:pPr>
      <w:r>
        <w:t>APSTIPRINĀTS</w:t>
      </w:r>
    </w:p>
    <w:p w14:paraId="1F85AAB8" w14:textId="77777777" w:rsidR="008B5A90" w:rsidRDefault="008B5A90" w:rsidP="008B5A90">
      <w:pPr>
        <w:jc w:val="right"/>
      </w:pPr>
      <w:r>
        <w:t xml:space="preserve">ar Dobeles novada domes </w:t>
      </w:r>
    </w:p>
    <w:p w14:paraId="65F31AAD" w14:textId="77777777" w:rsidR="008B5A90" w:rsidRDefault="008B5A90" w:rsidP="008B5A90">
      <w:pPr>
        <w:jc w:val="right"/>
      </w:pPr>
      <w:r>
        <w:t xml:space="preserve">2021. gada 29.decembra </w:t>
      </w:r>
    </w:p>
    <w:p w14:paraId="3A5343C7" w14:textId="77777777" w:rsidR="008B5A90" w:rsidRDefault="008B5A90" w:rsidP="008B5A90">
      <w:pPr>
        <w:jc w:val="right"/>
      </w:pPr>
      <w:r>
        <w:t>lēmumu Nr.339/19</w:t>
      </w:r>
    </w:p>
    <w:p w14:paraId="275BF679" w14:textId="77777777" w:rsidR="008B5A90" w:rsidRDefault="008B5A90" w:rsidP="008B5A90">
      <w:pPr>
        <w:jc w:val="right"/>
      </w:pPr>
    </w:p>
    <w:p w14:paraId="0E0B36E2" w14:textId="77777777" w:rsidR="008B5A90" w:rsidRDefault="008B5A90" w:rsidP="008B5A90">
      <w:pPr>
        <w:jc w:val="center"/>
        <w:rPr>
          <w:b/>
          <w:caps/>
          <w:sz w:val="28"/>
          <w:szCs w:val="28"/>
        </w:rPr>
      </w:pPr>
      <w:r>
        <w:rPr>
          <w:b/>
          <w:caps/>
          <w:sz w:val="28"/>
          <w:szCs w:val="28"/>
        </w:rPr>
        <w:t xml:space="preserve">BĒNES PAGASTA PĀRVALDES </w:t>
      </w:r>
    </w:p>
    <w:p w14:paraId="5F45350C" w14:textId="77777777" w:rsidR="008B5A90" w:rsidRDefault="008B5A90" w:rsidP="008B5A90">
      <w:pPr>
        <w:jc w:val="center"/>
        <w:rPr>
          <w:b/>
          <w:sz w:val="28"/>
          <w:szCs w:val="28"/>
        </w:rPr>
      </w:pPr>
      <w:r>
        <w:rPr>
          <w:b/>
          <w:caps/>
          <w:sz w:val="28"/>
          <w:szCs w:val="28"/>
        </w:rPr>
        <w:t>nolikums</w:t>
      </w:r>
    </w:p>
    <w:p w14:paraId="7D10E8FE" w14:textId="77777777" w:rsidR="008B5A90" w:rsidRDefault="008B5A90" w:rsidP="008B5A90">
      <w:pPr>
        <w:jc w:val="both"/>
        <w:rPr>
          <w:b/>
          <w:sz w:val="28"/>
          <w:szCs w:val="28"/>
        </w:rPr>
      </w:pPr>
    </w:p>
    <w:p w14:paraId="0CC75E19" w14:textId="77777777" w:rsidR="008B5A90" w:rsidRDefault="008B5A90" w:rsidP="008B5A90">
      <w:pPr>
        <w:jc w:val="right"/>
        <w:rPr>
          <w:iCs/>
          <w:sz w:val="20"/>
          <w:szCs w:val="20"/>
        </w:rPr>
      </w:pPr>
    </w:p>
    <w:p w14:paraId="5771A871" w14:textId="77777777" w:rsidR="008B5A90" w:rsidRDefault="008B5A90" w:rsidP="008B5A90">
      <w:pPr>
        <w:jc w:val="right"/>
        <w:rPr>
          <w:iCs/>
        </w:rPr>
      </w:pPr>
      <w:r>
        <w:rPr>
          <w:iCs/>
        </w:rPr>
        <w:t xml:space="preserve">Izdots saskaņā ar Valsts pārvaldes iekārtas likuma </w:t>
      </w:r>
    </w:p>
    <w:p w14:paraId="3E57DC34" w14:textId="77777777" w:rsidR="008B5A90" w:rsidRDefault="008B5A90" w:rsidP="008B5A90">
      <w:pPr>
        <w:jc w:val="right"/>
        <w:rPr>
          <w:iCs/>
        </w:rPr>
      </w:pPr>
      <w:r>
        <w:rPr>
          <w:iCs/>
        </w:rPr>
        <w:t xml:space="preserve">73.panta pirmās daļas 1.punktu, </w:t>
      </w:r>
    </w:p>
    <w:p w14:paraId="4BA798F9" w14:textId="77777777" w:rsidR="008B5A90" w:rsidRDefault="008B5A90" w:rsidP="008B5A90">
      <w:pPr>
        <w:jc w:val="right"/>
        <w:rPr>
          <w:iCs/>
        </w:rPr>
      </w:pPr>
      <w:r>
        <w:rPr>
          <w:iCs/>
        </w:rPr>
        <w:t>likuma “Par pašvaldībām” 41. panta pirmās daļas 2. punktu,</w:t>
      </w:r>
    </w:p>
    <w:p w14:paraId="77A45960" w14:textId="77777777" w:rsidR="008B5A90" w:rsidRDefault="008B5A90" w:rsidP="008B5A90">
      <w:pPr>
        <w:jc w:val="right"/>
        <w:rPr>
          <w:iCs/>
        </w:rPr>
      </w:pPr>
      <w:r>
        <w:rPr>
          <w:iCs/>
        </w:rPr>
        <w:t xml:space="preserve">Dobeles novada domes 2021.gada 19.jūlija </w:t>
      </w:r>
    </w:p>
    <w:p w14:paraId="7705BEAB" w14:textId="77777777" w:rsidR="008B5A90" w:rsidRDefault="008B5A90" w:rsidP="008B5A90">
      <w:pPr>
        <w:jc w:val="right"/>
        <w:rPr>
          <w:iCs/>
        </w:rPr>
      </w:pPr>
      <w:r>
        <w:rPr>
          <w:iCs/>
        </w:rPr>
        <w:t>saistošo noteikumu Nr. 1</w:t>
      </w:r>
    </w:p>
    <w:p w14:paraId="32709DA2" w14:textId="77777777" w:rsidR="008B5A90" w:rsidRDefault="008B5A90" w:rsidP="008B5A90">
      <w:pPr>
        <w:jc w:val="right"/>
        <w:rPr>
          <w:iCs/>
        </w:rPr>
      </w:pPr>
      <w:r>
        <w:rPr>
          <w:iCs/>
        </w:rPr>
        <w:t>“Dobeles novada pašvaldības nolikums” 12.punktu</w:t>
      </w:r>
    </w:p>
    <w:p w14:paraId="255C1EE7" w14:textId="77777777" w:rsidR="008B5A90" w:rsidRDefault="008B5A90" w:rsidP="008B5A90">
      <w:pPr>
        <w:jc w:val="right"/>
        <w:rPr>
          <w:iCs/>
        </w:rPr>
      </w:pPr>
    </w:p>
    <w:p w14:paraId="5A1A4F98" w14:textId="77777777" w:rsidR="008B5A90" w:rsidRDefault="008B5A90" w:rsidP="002267EB">
      <w:pPr>
        <w:numPr>
          <w:ilvl w:val="0"/>
          <w:numId w:val="14"/>
        </w:numPr>
        <w:suppressAutoHyphens/>
        <w:ind w:left="0"/>
        <w:jc w:val="center"/>
        <w:rPr>
          <w:b/>
          <w:color w:val="000000"/>
        </w:rPr>
      </w:pPr>
      <w:r>
        <w:rPr>
          <w:b/>
          <w:color w:val="000000"/>
        </w:rPr>
        <w:t>Vispārīgie jautājumi</w:t>
      </w:r>
    </w:p>
    <w:p w14:paraId="3E6C6597" w14:textId="77777777" w:rsidR="008B5A90" w:rsidRDefault="008B5A90" w:rsidP="008B5A90">
      <w:pPr>
        <w:jc w:val="both"/>
      </w:pPr>
      <w:r>
        <w:t xml:space="preserve">1. Bēnes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Bēnes un Ukru pagastu administratīvi teritoriālajās vienībās. </w:t>
      </w:r>
    </w:p>
    <w:p w14:paraId="5F8236DB" w14:textId="77777777" w:rsidR="008B5A90" w:rsidRDefault="008B5A90" w:rsidP="008B5A90">
      <w:pPr>
        <w:jc w:val="both"/>
      </w:pPr>
      <w:r>
        <w:t>2. Pārvalde ir pakļauta pašvaldības izpilddirektoram, izpilddirektora vietniekam  teritoriālās pārvaldības jautājumos.</w:t>
      </w:r>
    </w:p>
    <w:p w14:paraId="217F6A12" w14:textId="77777777" w:rsidR="008B5A90" w:rsidRDefault="008B5A90" w:rsidP="008B5A90">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3014E757" w14:textId="77777777" w:rsidR="008B5A90" w:rsidRDefault="008B5A90" w:rsidP="008B5A90">
      <w:pPr>
        <w:suppressAutoHyphens/>
        <w:jc w:val="both"/>
      </w:pPr>
      <w:r>
        <w:t>4. Pārvalde savas funkcijas un uzdevumus veic, sadarbojoties ar pašvaldības administrāciju, tās struktūrvienībām, kā arī ar citām pašvaldības iestādēm un institūcijām.</w:t>
      </w:r>
    </w:p>
    <w:p w14:paraId="2CFBD44A" w14:textId="77777777" w:rsidR="008B5A90" w:rsidRDefault="008B5A90" w:rsidP="008B5A90">
      <w:pPr>
        <w:suppressAutoHyphens/>
        <w:jc w:val="both"/>
      </w:pPr>
      <w:r>
        <w:t>5. Pārvalde tiek finansēta no pašvaldības budžeta līdzekļiem.</w:t>
      </w:r>
    </w:p>
    <w:p w14:paraId="540BF2FF" w14:textId="77777777" w:rsidR="008B5A90" w:rsidRDefault="008B5A90" w:rsidP="008B5A90">
      <w:pPr>
        <w:suppressAutoHyphens/>
        <w:jc w:val="both"/>
        <w:rPr>
          <w:iCs/>
          <w:color w:val="000000"/>
        </w:rPr>
      </w:pPr>
      <w:r>
        <w:rPr>
          <w:iCs/>
          <w:color w:val="000000"/>
        </w:rPr>
        <w:t xml:space="preserve">6. Pārvaldei ir </w:t>
      </w:r>
      <w:r>
        <w:t>noteikta parauga veidlapa.</w:t>
      </w:r>
    </w:p>
    <w:p w14:paraId="697611DA" w14:textId="77777777" w:rsidR="008B5A90" w:rsidRPr="00602E5F" w:rsidRDefault="008B5A90" w:rsidP="008B5A90">
      <w:pPr>
        <w:jc w:val="both"/>
      </w:pPr>
      <w:r>
        <w:t>7. Pārvaldes juridiskā adrese ir: Centrālais laukums 3, Bēne, Bēnes pagasts, Dobeles novads, LV-3711.</w:t>
      </w:r>
      <w:r w:rsidRPr="00E34446">
        <w:t xml:space="preserve"> </w:t>
      </w:r>
      <w:r>
        <w:t xml:space="preserve">Ukru klientu apkalpošanas punkta adrese </w:t>
      </w:r>
      <w:r w:rsidRPr="00602E5F">
        <w:t xml:space="preserve">ir: </w:t>
      </w:r>
      <w:r>
        <w:t>“</w:t>
      </w:r>
      <w:r w:rsidRPr="00602E5F">
        <w:t>Stariņi”, Ukri, Ukru pagasts, Dobeles novads, LV-3729</w:t>
      </w:r>
      <w:r>
        <w:t>.</w:t>
      </w:r>
    </w:p>
    <w:p w14:paraId="7197C3A4" w14:textId="77777777" w:rsidR="008B5A90" w:rsidRDefault="008B5A90" w:rsidP="008B5A90">
      <w:pPr>
        <w:rPr>
          <w:i/>
          <w:iCs/>
        </w:rPr>
      </w:pPr>
    </w:p>
    <w:p w14:paraId="6639568C" w14:textId="77777777" w:rsidR="008B5A90" w:rsidRDefault="008B5A90" w:rsidP="002267EB">
      <w:pPr>
        <w:numPr>
          <w:ilvl w:val="0"/>
          <w:numId w:val="14"/>
        </w:numPr>
        <w:suppressAutoHyphens/>
        <w:ind w:left="0" w:hanging="426"/>
        <w:contextualSpacing/>
        <w:jc w:val="center"/>
        <w:rPr>
          <w:b/>
          <w:color w:val="000000"/>
        </w:rPr>
      </w:pPr>
      <w:r>
        <w:rPr>
          <w:b/>
          <w:color w:val="000000"/>
        </w:rPr>
        <w:t>Pārvaldes funkcijas, uzdevumi un kompetence</w:t>
      </w:r>
    </w:p>
    <w:p w14:paraId="40BA2F52" w14:textId="77777777" w:rsidR="008B5A90" w:rsidRDefault="008B5A90" w:rsidP="008B5A90">
      <w:pPr>
        <w:jc w:val="both"/>
      </w:pPr>
      <w:r>
        <w:t>8. Pārvaldei ir šādas funkcijas:</w:t>
      </w:r>
    </w:p>
    <w:p w14:paraId="41B63D4C" w14:textId="77777777" w:rsidR="008B5A90" w:rsidRDefault="008B5A90" w:rsidP="008B5A90">
      <w:pPr>
        <w:jc w:val="both"/>
      </w:pPr>
      <w:r>
        <w:t>8.1. nodrošināt Domes lēmumu un likumā “Par pašvaldībām” noteikto funkciju izpildi Pārvaldes darbības administratīvajā teritorijā;</w:t>
      </w:r>
    </w:p>
    <w:p w14:paraId="075A64A7" w14:textId="77777777" w:rsidR="008B5A90" w:rsidRDefault="008B5A90" w:rsidP="008B5A90">
      <w:pPr>
        <w:jc w:val="both"/>
      </w:pPr>
      <w:r>
        <w:t>8.2. nodrošināt pašvaldības kompetencē esošo izziņu izsniegšanu un sniegt informāciju par pašvaldības kompetencē esošajiem jautājumiem;</w:t>
      </w:r>
    </w:p>
    <w:p w14:paraId="31D41E8E" w14:textId="77777777" w:rsidR="008B5A90" w:rsidRDefault="008B5A90" w:rsidP="008B5A90">
      <w:pPr>
        <w:pStyle w:val="Default"/>
        <w:jc w:val="both"/>
      </w:pPr>
      <w:r>
        <w:lastRenderedPageBreak/>
        <w:t xml:space="preserve">8.3. pašvaldības autonomo funkciju izpildei un jautājumu risināšanai nodrošināt vietējo iedzīvotāju (sabiedrības) iesaistīšanos vietējās pārvaldes procesos; </w:t>
      </w:r>
    </w:p>
    <w:p w14:paraId="31A4F6CB" w14:textId="77777777" w:rsidR="008B5A90" w:rsidRDefault="008B5A90" w:rsidP="008B5A90">
      <w:pPr>
        <w:jc w:val="both"/>
      </w:pPr>
      <w:r>
        <w:t xml:space="preserve">8.4. nodrošināt dzīvesvietas deklarēšanu; </w:t>
      </w:r>
    </w:p>
    <w:p w14:paraId="209C8EFB" w14:textId="77777777" w:rsidR="008B5A90" w:rsidRDefault="008B5A90" w:rsidP="008B5A90">
      <w:pPr>
        <w:jc w:val="both"/>
      </w:pPr>
      <w:r>
        <w:t>8.5. pieņemt attiecīgajā teritorijā dzīvojošo fizisko personu un tajā reģistrēto juridisko personu iesniegumus un organizēt atbildes sniegšanu attiecīgajām personām;</w:t>
      </w:r>
    </w:p>
    <w:p w14:paraId="312606BB" w14:textId="77777777" w:rsidR="008B5A90" w:rsidRDefault="008B5A90" w:rsidP="008B5A90">
      <w:pPr>
        <w:jc w:val="both"/>
      </w:pPr>
      <w:r>
        <w:t>8.6. pieņemt valsts noteikto nodokļu un nodevu maksājumus, kuru iekasēšana ir uzdota pašvaldībai, kā arī novada domes noteikto nodevu maksājumus un maksājumus par pašvaldības sniegtajiem pakalpojumiem;</w:t>
      </w:r>
    </w:p>
    <w:p w14:paraId="1ADCFBB8" w14:textId="77777777" w:rsidR="008B5A90" w:rsidRDefault="008B5A90" w:rsidP="008B5A90">
      <w:pPr>
        <w:jc w:val="both"/>
      </w:pPr>
      <w:r>
        <w:t xml:space="preserve">8.7. nodrošināt informācijas pieejamību par Domes un  pašvaldības institūciju pieņemtajiem lēmumiem un citu vispārpieejamu informāciju; </w:t>
      </w:r>
    </w:p>
    <w:p w14:paraId="2AB175C5" w14:textId="77777777" w:rsidR="008B5A90" w:rsidRDefault="008B5A90" w:rsidP="008B5A90">
      <w:pPr>
        <w:jc w:val="both"/>
      </w:pPr>
      <w:r>
        <w:t xml:space="preserve">8.8. pārraudzīt Pārvaldes darbības teritorijā esošās zemes izmantošanu; </w:t>
      </w:r>
    </w:p>
    <w:p w14:paraId="74FFDBAF" w14:textId="77777777" w:rsidR="008B5A90" w:rsidRDefault="008B5A90" w:rsidP="008B5A90">
      <w:pPr>
        <w:jc w:val="both"/>
      </w:pPr>
      <w:r>
        <w:t xml:space="preserve">8.9. pārraudzīt Pārvaldes darbības teritorijā esošo nedzīvojamo telpu izmantošanu; </w:t>
      </w:r>
    </w:p>
    <w:p w14:paraId="169BAF9A" w14:textId="77777777" w:rsidR="008B5A90" w:rsidRDefault="008B5A90" w:rsidP="008B5A90">
      <w:pPr>
        <w:jc w:val="both"/>
      </w:pPr>
      <w:r>
        <w:t xml:space="preserve">8.10. saskaņā ar Domes vai pašvaldības institūciju lēmumiem organizēt Pārvaldes rīcībā esošo dzīvojamo telpu izīrēšanu; </w:t>
      </w:r>
    </w:p>
    <w:p w14:paraId="6DAC777E" w14:textId="77777777" w:rsidR="008B5A90" w:rsidRDefault="008B5A90" w:rsidP="008B5A90">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0C7100BB" w14:textId="77777777" w:rsidR="008B5A90" w:rsidRDefault="008B5A90" w:rsidP="008B5A90">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6635C565" w14:textId="77777777" w:rsidR="008B5A90" w:rsidRDefault="008B5A90" w:rsidP="008B5A90">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37E2AE20" w14:textId="77777777" w:rsidR="008B5A90" w:rsidRDefault="008B5A90" w:rsidP="008B5A90">
      <w:pPr>
        <w:jc w:val="both"/>
      </w:pPr>
      <w:r>
        <w:t xml:space="preserve">8.14. sekot līdzi dzīvojamo māju, kurās ir pašvaldības valdījumā vai īpašumā esošie dzīvokļi, apsaimniekošanai, t.sk. saskaņā ar normatīvajiem aktiem sekot līdzi dzīvojamo māju pārvaldīšanai; </w:t>
      </w:r>
    </w:p>
    <w:p w14:paraId="0E3ED3D3" w14:textId="77777777" w:rsidR="008B5A90" w:rsidRDefault="008B5A90" w:rsidP="008B5A90">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B510319" w14:textId="77777777" w:rsidR="008B5A90" w:rsidRDefault="008B5A90" w:rsidP="008B5A90">
      <w:pPr>
        <w:jc w:val="both"/>
      </w:pPr>
      <w:r>
        <w:t>9. Pārvaldei ir šādi uzdevumi:</w:t>
      </w:r>
    </w:p>
    <w:p w14:paraId="0DF08777" w14:textId="77777777" w:rsidR="008B5A90" w:rsidRDefault="008B5A90" w:rsidP="008B5A90">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5F89883E" w14:textId="77777777" w:rsidR="008B5A90" w:rsidRDefault="008B5A90" w:rsidP="008B5A90">
      <w:pPr>
        <w:jc w:val="both"/>
      </w:pPr>
      <w:r>
        <w:t xml:space="preserve">9.2. koordinēt sadarbību starp pārvaldes darbības teritorijā esošajām pašvaldības institūcijām; </w:t>
      </w:r>
    </w:p>
    <w:p w14:paraId="3A3C8C37" w14:textId="77777777" w:rsidR="008B5A90" w:rsidRDefault="008B5A90" w:rsidP="008B5A90">
      <w:pPr>
        <w:jc w:val="both"/>
      </w:pPr>
      <w:r>
        <w:t xml:space="preserve">9.3. nodrošināt iedzīvotāju pieņemšanu pie Pārvaldes amatpersonām/darbiniekiem, ja nepieciešams, palīdzēt noorganizēt tikšanos ar Domes deputātiem, pašvaldības institūciju amatpersonām/darbiniekiem; </w:t>
      </w:r>
    </w:p>
    <w:p w14:paraId="3FDBDDB7" w14:textId="77777777" w:rsidR="008B5A90" w:rsidRDefault="008B5A90" w:rsidP="008B5A90">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70D5971C" w14:textId="77777777" w:rsidR="008B5A90" w:rsidRDefault="008B5A90" w:rsidP="008B5A90">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4D130103" w14:textId="77777777" w:rsidR="008B5A90" w:rsidRDefault="008B5A90" w:rsidP="008B5A90">
      <w:pPr>
        <w:jc w:val="both"/>
      </w:pPr>
      <w:r>
        <w:t xml:space="preserve">9.6. sadarboties ar pašvaldības policiju sabiedriskās kārtības nodrošināšanā un uzturēšanā; </w:t>
      </w:r>
    </w:p>
    <w:p w14:paraId="6D1AA308" w14:textId="77777777" w:rsidR="008B5A90" w:rsidRDefault="008B5A90" w:rsidP="008B5A90">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31ED6D08" w14:textId="77777777" w:rsidR="008B5A90" w:rsidRDefault="008B5A90" w:rsidP="008B5A90">
      <w:pPr>
        <w:jc w:val="both"/>
      </w:pPr>
      <w:r>
        <w:t xml:space="preserve">9.8. sadarboties ar ārstniecības iestādēm, veselības centriem, ārstu privātpraksēm, lai nodrošinātu iedzīvotājiem veselības aprūpes pieejamību, nodrošināt Ukru feldšeru punkta darbību; </w:t>
      </w:r>
    </w:p>
    <w:p w14:paraId="7C7CA0F2" w14:textId="77777777" w:rsidR="008B5A90" w:rsidRDefault="008B5A90" w:rsidP="008B5A90">
      <w:pPr>
        <w:jc w:val="both"/>
      </w:pPr>
      <w:r>
        <w:t xml:space="preserve">9.9. informēt pašvaldības būvvaldi par pārkāpumiem būvniecībā, par vidi degradējošu, sagruvušu vai cilvēku drošību apdraudošu būvju esamību Pārvaldes darbības teritorijā; </w:t>
      </w:r>
    </w:p>
    <w:p w14:paraId="54376A56" w14:textId="77777777" w:rsidR="008B5A90" w:rsidRDefault="008B5A90" w:rsidP="008B5A90">
      <w:pPr>
        <w:jc w:val="both"/>
      </w:pPr>
      <w:r>
        <w:lastRenderedPageBreak/>
        <w:t xml:space="preserve">9.10. informēt Pašvaldības administrāciju un valsts pārvaldes iestādes par pārkāpumiem dabas resursu un vides aizsardzības jomā; </w:t>
      </w:r>
    </w:p>
    <w:p w14:paraId="6CF739FC" w14:textId="77777777" w:rsidR="008B5A90" w:rsidRDefault="008B5A90" w:rsidP="008B5A90">
      <w:pPr>
        <w:jc w:val="both"/>
      </w:pPr>
      <w:r>
        <w:t xml:space="preserve">9.11. piedalīties civilās aizsardzības pasākumu nodrošināšanā un katastrofu novēršanā; </w:t>
      </w:r>
    </w:p>
    <w:p w14:paraId="63786318" w14:textId="77777777" w:rsidR="008B5A90" w:rsidRDefault="008B5A90" w:rsidP="008B5A90">
      <w:pPr>
        <w:jc w:val="both"/>
      </w:pPr>
      <w:r>
        <w:t xml:space="preserve">9.12. reģistrēt ziņas par personu deklarēto dzīvesvietu un nodrošināt personas sniegto ziņu datorizētu apstrādi, aizsardzību, saglabāšanu, kā arī aktualizēšanu Iedzīvotāju reģistrā; </w:t>
      </w:r>
    </w:p>
    <w:p w14:paraId="1C7E74F3" w14:textId="77777777" w:rsidR="008B5A90" w:rsidRDefault="008B5A90" w:rsidP="008B5A90">
      <w:pPr>
        <w:jc w:val="both"/>
      </w:pPr>
      <w:r>
        <w:t xml:space="preserve">9.13. sadarboties ar Dobeles novada Izglītības pārvaldi izglītības un jaunatnes lietu risināšanā; </w:t>
      </w:r>
    </w:p>
    <w:p w14:paraId="3A5950F7" w14:textId="77777777" w:rsidR="008B5A90" w:rsidRDefault="008B5A90" w:rsidP="008B5A90">
      <w:pPr>
        <w:jc w:val="both"/>
      </w:pPr>
      <w:r>
        <w:t>9.14. sadarboties ar Dobeles novada Sociālo dienestu sociālo pakalpojumu un sociālās palīdzības sniegšanā; </w:t>
      </w:r>
    </w:p>
    <w:p w14:paraId="0F83E089" w14:textId="77777777" w:rsidR="008B5A90" w:rsidRDefault="008B5A90" w:rsidP="008B5A90">
      <w:pPr>
        <w:jc w:val="both"/>
      </w:pPr>
      <w:r>
        <w:t xml:space="preserve">9.15. sadarboties ar Dobeles novada bāriņtiesu tās pakalpojumu pieejamības nodrošināšanā; </w:t>
      </w:r>
    </w:p>
    <w:p w14:paraId="5149A236" w14:textId="77777777" w:rsidR="008B5A90" w:rsidRDefault="008B5A90" w:rsidP="008B5A90">
      <w:pPr>
        <w:jc w:val="both"/>
      </w:pPr>
      <w:r>
        <w:t xml:space="preserve">9.16. organizēt pašvaldības īpašumā vai valdījumā un publiskā lietošanā esošo mežu, smilšu un/vai grantskarjeru un ūdeņu apsaimniekošanu saskaņā ar Domes vai pašvaldības institūciju lēmumiem; </w:t>
      </w:r>
    </w:p>
    <w:p w14:paraId="10E0E589" w14:textId="77777777" w:rsidR="008B5A90" w:rsidRDefault="008B5A90" w:rsidP="008B5A90">
      <w:pPr>
        <w:jc w:val="both"/>
      </w:pPr>
      <w:r>
        <w:t xml:space="preserve">9.17. sagatavot informāciju uz valsts pārvaldes un </w:t>
      </w:r>
      <w:proofErr w:type="spellStart"/>
      <w:r>
        <w:t>tiesībsargājošo</w:t>
      </w:r>
      <w:proofErr w:type="spellEnd"/>
      <w:r>
        <w:t xml:space="preserve"> iestāžu pieprasījumiem; </w:t>
      </w:r>
    </w:p>
    <w:p w14:paraId="1ED26C2C" w14:textId="77777777" w:rsidR="008B5A90" w:rsidRDefault="008B5A90" w:rsidP="008B5A90">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98C9EB1" w14:textId="77777777" w:rsidR="008B5A90" w:rsidRDefault="008B5A90" w:rsidP="008B5A90">
      <w:pPr>
        <w:jc w:val="both"/>
      </w:pPr>
      <w:r>
        <w:t xml:space="preserve">9.19. sadarboties ar pašvaldību vides situācijas analīzei un priekšlikumu izstrādē par tās uzlabošanu; </w:t>
      </w:r>
    </w:p>
    <w:p w14:paraId="72B0A372" w14:textId="77777777" w:rsidR="008B5A90" w:rsidRDefault="008B5A90" w:rsidP="008B5A90">
      <w:pPr>
        <w:jc w:val="both"/>
      </w:pPr>
      <w:r>
        <w:t xml:space="preserve">9.20. rīkoties ar Domes piešķirtajiem finanšu līdzekļiem atbilstoši budžeta tāmē apstiprinātajam finansējumam; </w:t>
      </w:r>
    </w:p>
    <w:p w14:paraId="7D7B40A0" w14:textId="77777777" w:rsidR="008B5A90" w:rsidRDefault="008B5A90" w:rsidP="008B5A90">
      <w:pPr>
        <w:jc w:val="both"/>
      </w:pPr>
      <w:r>
        <w:t>9.21. piedalīties ikgadējā pašvaldības publiskā pārskata sagatavošanā, sniedzot pārskata sagatavošanai nepieciešamās ziņas;</w:t>
      </w:r>
    </w:p>
    <w:p w14:paraId="7C6B2FD6" w14:textId="77777777" w:rsidR="008B5A90" w:rsidRDefault="008B5A90" w:rsidP="008B5A90">
      <w:pPr>
        <w:jc w:val="both"/>
      </w:pPr>
      <w:r>
        <w:t>9.22. pārraudzīt uzņēmējdarbības attīstības procesus Pārvaldes darbības teritorijā;</w:t>
      </w:r>
    </w:p>
    <w:p w14:paraId="37170C5E" w14:textId="77777777" w:rsidR="008B5A90" w:rsidRDefault="008B5A90" w:rsidP="008B5A90">
      <w:pPr>
        <w:jc w:val="both"/>
      </w:pPr>
      <w:r>
        <w:t>9.23.līdzdarboties tūrisma mārketinga pasākumu organizēšanā Pārvaldes darbības teritorijā;</w:t>
      </w:r>
    </w:p>
    <w:p w14:paraId="0A425415" w14:textId="77777777" w:rsidR="008B5A90" w:rsidRDefault="008B5A90" w:rsidP="008B5A90">
      <w:pPr>
        <w:jc w:val="both"/>
      </w:pPr>
      <w:r>
        <w:t>9.24. izsniegt tirdzniecības atļaujas;</w:t>
      </w:r>
    </w:p>
    <w:p w14:paraId="2DA06C9E" w14:textId="77777777" w:rsidR="008B5A90" w:rsidRDefault="008B5A90" w:rsidP="008B5A90">
      <w:pPr>
        <w:jc w:val="both"/>
      </w:pPr>
      <w:r>
        <w:t xml:space="preserve">9.25. atbilstoši Arhīvu likuma prasībām uzkrāt un saglabāt Pārvaldes dokumentus līdz to nodošanai glabāšanā pašvaldības arhīvā; </w:t>
      </w:r>
    </w:p>
    <w:p w14:paraId="7E73ABB5" w14:textId="77777777" w:rsidR="008B5A90" w:rsidRDefault="008B5A90" w:rsidP="008B5A90">
      <w:pPr>
        <w:jc w:val="both"/>
      </w:pPr>
      <w:r>
        <w:t xml:space="preserve">9.26. sagatavot un iesniegt Domes komisijām un Domes komitejām lēmumu projektus vai ierosinājumus lēmuma projekta sagatavošanai un nepieciešamo informāciju, atzinumus, dokumentus u.tml. par: </w:t>
      </w:r>
    </w:p>
    <w:p w14:paraId="368F3571" w14:textId="77777777" w:rsidR="008B5A90" w:rsidRDefault="008B5A90" w:rsidP="008B5A90">
      <w:pPr>
        <w:jc w:val="both"/>
      </w:pPr>
      <w:r>
        <w:t xml:space="preserve">9.26.1. novada pašvaldības nekustamā īpašuma atsavināšanu, iznomāšanu vai apgrūtināšanu ar lietu tiesībām; </w:t>
      </w:r>
    </w:p>
    <w:p w14:paraId="2F01FF1A" w14:textId="77777777" w:rsidR="008B5A90" w:rsidRDefault="008B5A90" w:rsidP="008B5A90">
      <w:pPr>
        <w:jc w:val="both"/>
      </w:pPr>
      <w:r>
        <w:t xml:space="preserve">9.26.2. novada pašvaldības dzīvojamo telpu izīrēšanu; </w:t>
      </w:r>
    </w:p>
    <w:p w14:paraId="7AA4541F" w14:textId="77777777" w:rsidR="008B5A90" w:rsidRDefault="008B5A90" w:rsidP="008B5A90">
      <w:pPr>
        <w:jc w:val="both"/>
      </w:pPr>
      <w:r>
        <w:t xml:space="preserve">9.26.3. novada pašvaldības nedzīvojamo telpu iznomāšanu; </w:t>
      </w:r>
    </w:p>
    <w:p w14:paraId="0D3C14A3" w14:textId="77777777" w:rsidR="008B5A90" w:rsidRDefault="008B5A90" w:rsidP="008B5A90">
      <w:pPr>
        <w:jc w:val="both"/>
      </w:pPr>
      <w:r>
        <w:t xml:space="preserve">9.26.4. nekustamā īpašuma nosaukuma un adreses piešķiršanu un/vai maiņu; </w:t>
      </w:r>
    </w:p>
    <w:p w14:paraId="54F06FEE" w14:textId="77777777" w:rsidR="008B5A90" w:rsidRDefault="008B5A90" w:rsidP="008B5A90">
      <w:pPr>
        <w:jc w:val="both"/>
      </w:pPr>
      <w:r>
        <w:t xml:space="preserve">9.26.5. nekustamā īpašuma lietošanas mērķu noteikšanu un / vai maiņu; </w:t>
      </w:r>
    </w:p>
    <w:p w14:paraId="2702D893" w14:textId="77777777" w:rsidR="008B5A90" w:rsidRDefault="008B5A90" w:rsidP="008B5A90">
      <w:pPr>
        <w:jc w:val="both"/>
      </w:pPr>
      <w:r>
        <w:t xml:space="preserve">9.26.6. ēkas, būves uzturēšanai nepieciešamās platības noteikšanu; </w:t>
      </w:r>
    </w:p>
    <w:p w14:paraId="333B5472" w14:textId="77777777" w:rsidR="008B5A90" w:rsidRDefault="008B5A90" w:rsidP="008B5A90">
      <w:pPr>
        <w:jc w:val="both"/>
      </w:pPr>
      <w:r>
        <w:t xml:space="preserve">9.26.7. zemes platību precizēšanu; </w:t>
      </w:r>
    </w:p>
    <w:p w14:paraId="0623797A" w14:textId="77777777" w:rsidR="008B5A90" w:rsidRDefault="008B5A90" w:rsidP="008B5A90">
      <w:pPr>
        <w:jc w:val="both"/>
      </w:pPr>
      <w:r>
        <w:t xml:space="preserve">9.26.8. detālplānojumiem un zemes ierīcības projektu izstrādi; </w:t>
      </w:r>
    </w:p>
    <w:p w14:paraId="19F7EB8E" w14:textId="77777777" w:rsidR="008B5A90" w:rsidRDefault="008B5A90" w:rsidP="008B5A90">
      <w:pPr>
        <w:jc w:val="both"/>
      </w:pPr>
      <w:r>
        <w:t xml:space="preserve">9.26.9. Pārvaldes rīcībā esošās kustamās mantas atsavināšanu; </w:t>
      </w:r>
    </w:p>
    <w:p w14:paraId="57145CD5" w14:textId="77777777" w:rsidR="008B5A90" w:rsidRDefault="008B5A90" w:rsidP="008B5A90">
      <w:pPr>
        <w:jc w:val="both"/>
      </w:pPr>
      <w:r>
        <w:t xml:space="preserve">9.26.10. citiem jautājumiem, kuru izlemšana atbilstoši pašvaldības iekšējiem normatīviem vai ārējiem normatīviem aktiem ir tikai Domes kompetencē. </w:t>
      </w:r>
    </w:p>
    <w:p w14:paraId="433A44B3" w14:textId="77777777" w:rsidR="008B5A90" w:rsidRDefault="008B5A90" w:rsidP="008B5A90">
      <w:pPr>
        <w:jc w:val="both"/>
      </w:pPr>
    </w:p>
    <w:p w14:paraId="2D6A6164" w14:textId="77777777" w:rsidR="008B5A90" w:rsidRDefault="008B5A90" w:rsidP="002267EB">
      <w:pPr>
        <w:numPr>
          <w:ilvl w:val="0"/>
          <w:numId w:val="14"/>
        </w:numPr>
        <w:ind w:left="0"/>
        <w:contextualSpacing/>
        <w:jc w:val="center"/>
        <w:rPr>
          <w:b/>
          <w:color w:val="000000"/>
        </w:rPr>
      </w:pPr>
      <w:r>
        <w:rPr>
          <w:b/>
          <w:color w:val="000000"/>
        </w:rPr>
        <w:t>Pārvaldes struktūra un darba organizācija</w:t>
      </w:r>
    </w:p>
    <w:p w14:paraId="6527156A" w14:textId="77777777" w:rsidR="008B5A90" w:rsidRDefault="008B5A90" w:rsidP="008B5A90">
      <w:pPr>
        <w:jc w:val="both"/>
      </w:pPr>
      <w:r>
        <w:t xml:space="preserve">10. Pārvalde darbojas saskaņā ar nolikumu, kuru apstiprina dome.  </w:t>
      </w:r>
    </w:p>
    <w:p w14:paraId="276D666A" w14:textId="77777777" w:rsidR="008B5A90" w:rsidRDefault="008B5A90" w:rsidP="008B5A90">
      <w:pPr>
        <w:jc w:val="both"/>
      </w:pPr>
      <w:r>
        <w:t>11. Pārvaldes darbu vada Pārvaldes vadītājs, kuru pieņem darbā un atbrīvo no darba pašvaldības izpilddirektors atbilstoši Dobeles novada domes pieņemtajam lēmumam.</w:t>
      </w:r>
    </w:p>
    <w:p w14:paraId="2AFEC15B" w14:textId="77777777" w:rsidR="008B5A90" w:rsidRDefault="008B5A90" w:rsidP="008B5A90">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0A4C9987" w14:textId="77777777" w:rsidR="008B5A90" w:rsidRDefault="008B5A90" w:rsidP="008B5A90">
      <w:pPr>
        <w:jc w:val="both"/>
        <w:rPr>
          <w:color w:val="000000"/>
        </w:rPr>
      </w:pPr>
      <w:r>
        <w:t xml:space="preserve">13. </w:t>
      </w:r>
      <w:r>
        <w:rPr>
          <w:rFonts w:eastAsia="TimesNewRomanPSMT"/>
        </w:rPr>
        <w:t>Pārvaldes darbinieku darba pienākumus, tiesības un atbildību nosaka amata apraksti, kurus apstiprina pārvaldes vadītājs.</w:t>
      </w:r>
    </w:p>
    <w:p w14:paraId="37AA7EE0" w14:textId="77777777" w:rsidR="008B5A90" w:rsidRDefault="008B5A90" w:rsidP="008B5A90">
      <w:pPr>
        <w:jc w:val="both"/>
      </w:pPr>
      <w:r>
        <w:t>14. Pārvaldes vadītājs:</w:t>
      </w:r>
    </w:p>
    <w:p w14:paraId="22D21F02" w14:textId="77777777" w:rsidR="008B5A90" w:rsidRDefault="008B5A90" w:rsidP="008B5A90">
      <w:pPr>
        <w:tabs>
          <w:tab w:val="left" w:pos="851"/>
        </w:tabs>
        <w:jc w:val="both"/>
      </w:pPr>
      <w:r>
        <w:lastRenderedPageBreak/>
        <w:t xml:space="preserve">14.1. plāno, organizē, koordinē un kontrolē Pārvaldes darbu, funkciju un uzdevumu izpildi, nodrošina tās darbības nepārtrauktību un tiesiskumu; </w:t>
      </w:r>
    </w:p>
    <w:p w14:paraId="71FC5C13" w14:textId="77777777" w:rsidR="008B5A90" w:rsidRDefault="008B5A90" w:rsidP="008B5A90">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796548A0" w14:textId="77777777" w:rsidR="008B5A90" w:rsidRDefault="008B5A90" w:rsidP="008B5A90">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3DA0088D" w14:textId="77777777" w:rsidR="008B5A90" w:rsidRDefault="008B5A90" w:rsidP="008B5A90">
      <w:pPr>
        <w:tabs>
          <w:tab w:val="left" w:pos="851"/>
        </w:tabs>
        <w:autoSpaceDE w:val="0"/>
        <w:jc w:val="both"/>
        <w:rPr>
          <w:color w:val="000000"/>
        </w:rPr>
      </w:pPr>
      <w:r>
        <w:t xml:space="preserve">14.4. nodrošina Pārvaldes materiālo vērtību saglabāšanu; </w:t>
      </w:r>
    </w:p>
    <w:p w14:paraId="3F74EEC0" w14:textId="77777777" w:rsidR="008B5A90" w:rsidRDefault="008B5A90" w:rsidP="008B5A90">
      <w:pPr>
        <w:tabs>
          <w:tab w:val="left" w:pos="851"/>
        </w:tabs>
        <w:autoSpaceDE w:val="0"/>
        <w:jc w:val="both"/>
        <w:rPr>
          <w:b/>
          <w:color w:val="000000"/>
        </w:rPr>
      </w:pPr>
      <w:r>
        <w:t xml:space="preserve">14.5. pārstāv Pārvaldi pašvaldības, valsts un privātpersonu dibinātajās  </w:t>
      </w:r>
      <w:r>
        <w:br/>
        <w:t>institūcijās;</w:t>
      </w:r>
    </w:p>
    <w:p w14:paraId="03F81A50" w14:textId="77777777" w:rsidR="008B5A90" w:rsidRDefault="008B5A90" w:rsidP="008B5A90">
      <w:pPr>
        <w:tabs>
          <w:tab w:val="left" w:pos="851"/>
        </w:tabs>
        <w:autoSpaceDE w:val="0"/>
        <w:jc w:val="both"/>
      </w:pPr>
      <w:r>
        <w:t>14.6. izdod pārvaldes rīkojumus un iekšējos normatīvos aktus.</w:t>
      </w:r>
    </w:p>
    <w:p w14:paraId="60162B61" w14:textId="77777777" w:rsidR="008B5A90" w:rsidRDefault="008B5A90" w:rsidP="008B5A90">
      <w:pPr>
        <w:tabs>
          <w:tab w:val="left" w:pos="851"/>
        </w:tabs>
        <w:autoSpaceDE w:val="0"/>
        <w:jc w:val="both"/>
        <w:rPr>
          <w:b/>
          <w:color w:val="000000"/>
        </w:rPr>
      </w:pPr>
    </w:p>
    <w:p w14:paraId="4D8B0A8B" w14:textId="77777777" w:rsidR="008B5A90" w:rsidRDefault="008B5A90" w:rsidP="002267EB">
      <w:pPr>
        <w:numPr>
          <w:ilvl w:val="0"/>
          <w:numId w:val="14"/>
        </w:numPr>
        <w:tabs>
          <w:tab w:val="left" w:pos="851"/>
        </w:tabs>
        <w:autoSpaceDE w:val="0"/>
        <w:ind w:left="0" w:firstLine="0"/>
        <w:contextualSpacing/>
        <w:jc w:val="center"/>
      </w:pPr>
      <w:r>
        <w:rPr>
          <w:b/>
          <w:color w:val="000000"/>
        </w:rPr>
        <w:t>Pārvaldes finansēšanas kārtība un saimnieciskā darbība</w:t>
      </w:r>
    </w:p>
    <w:p w14:paraId="6A205C52" w14:textId="77777777" w:rsidR="008B5A90" w:rsidRDefault="008B5A90" w:rsidP="008B5A90">
      <w:pPr>
        <w:tabs>
          <w:tab w:val="left" w:pos="851"/>
        </w:tabs>
        <w:autoSpaceDE w:val="0"/>
      </w:pPr>
      <w:r>
        <w:t>15. Pārvaldes darbību finansē pašvaldība.</w:t>
      </w:r>
    </w:p>
    <w:p w14:paraId="7682B038" w14:textId="77777777" w:rsidR="008B5A90" w:rsidRDefault="008B5A90" w:rsidP="008B5A90">
      <w:pPr>
        <w:tabs>
          <w:tab w:val="left" w:pos="851"/>
        </w:tabs>
        <w:autoSpaceDE w:val="0"/>
      </w:pPr>
      <w:r>
        <w:t>16. Pārvaldes finanšu līdzekļus veido:</w:t>
      </w:r>
    </w:p>
    <w:p w14:paraId="0EAF4CE8" w14:textId="77777777" w:rsidR="008B5A90" w:rsidRDefault="008B5A90" w:rsidP="008B5A90">
      <w:pPr>
        <w:tabs>
          <w:tab w:val="left" w:pos="851"/>
        </w:tabs>
        <w:autoSpaceDE w:val="0"/>
      </w:pPr>
      <w:r>
        <w:t>16.1. pašvaldības budžeta līdzekļi;</w:t>
      </w:r>
    </w:p>
    <w:p w14:paraId="76261DCB" w14:textId="77777777" w:rsidR="008B5A90" w:rsidRDefault="008B5A90" w:rsidP="008B5A90">
      <w:pPr>
        <w:tabs>
          <w:tab w:val="left" w:pos="851"/>
        </w:tabs>
        <w:autoSpaceDE w:val="0"/>
        <w:jc w:val="both"/>
      </w:pPr>
      <w:r>
        <w:t>16.2. ieņēmumi no maksas pakalpojumiem un citiem pašu ieņēmumiem;</w:t>
      </w:r>
    </w:p>
    <w:p w14:paraId="2F51F9D2" w14:textId="77777777" w:rsidR="008B5A90" w:rsidRDefault="008B5A90" w:rsidP="008B5A90">
      <w:pPr>
        <w:tabs>
          <w:tab w:val="left" w:pos="851"/>
        </w:tabs>
        <w:autoSpaceDE w:val="0"/>
        <w:jc w:val="both"/>
        <w:rPr>
          <w:color w:val="000000"/>
        </w:rPr>
      </w:pPr>
      <w:r>
        <w:t>16.3. ziedojumi  un dāvinājumi</w:t>
      </w:r>
      <w:r>
        <w:rPr>
          <w:color w:val="000000"/>
        </w:rPr>
        <w:t>.</w:t>
      </w:r>
    </w:p>
    <w:p w14:paraId="76E9B78A" w14:textId="77777777" w:rsidR="008B5A90" w:rsidRDefault="008B5A90" w:rsidP="008B5A90">
      <w:pPr>
        <w:tabs>
          <w:tab w:val="left" w:pos="851"/>
        </w:tabs>
        <w:autoSpaceDE w:val="0"/>
        <w:jc w:val="both"/>
        <w:rPr>
          <w:color w:val="000000"/>
        </w:rPr>
      </w:pPr>
    </w:p>
    <w:p w14:paraId="7F33298E" w14:textId="77777777" w:rsidR="008B5A90" w:rsidRDefault="008B5A90" w:rsidP="008B5A90">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68CE39AC" w14:textId="77777777" w:rsidR="008B5A90" w:rsidRDefault="008B5A90" w:rsidP="008B5A90">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4A877CE3" w14:textId="77777777" w:rsidR="008B5A90" w:rsidRDefault="008B5A90" w:rsidP="008B5A90">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4ACEDE8A" w14:textId="77777777" w:rsidR="008B5A90" w:rsidRDefault="008B5A90" w:rsidP="008B5A90">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7D3C384F" w14:textId="77777777" w:rsidR="008B5A90" w:rsidRDefault="008B5A90" w:rsidP="008B5A90">
      <w:pPr>
        <w:jc w:val="both"/>
      </w:pPr>
    </w:p>
    <w:p w14:paraId="0A492949" w14:textId="77777777" w:rsidR="008B5A90" w:rsidRDefault="008B5A90" w:rsidP="008B5A90">
      <w:pPr>
        <w:jc w:val="both"/>
      </w:pPr>
    </w:p>
    <w:p w14:paraId="65951D85" w14:textId="7C31CFF9" w:rsidR="006D7FD4" w:rsidRDefault="008B5A90" w:rsidP="008B5A90">
      <w:pPr>
        <w:ind w:right="-483"/>
      </w:pPr>
      <w:r>
        <w:t xml:space="preserve">Domes priekšsēdētājs </w:t>
      </w:r>
      <w:r>
        <w:tab/>
      </w:r>
      <w:r>
        <w:tab/>
      </w:r>
      <w:r>
        <w:tab/>
      </w:r>
      <w:r>
        <w:tab/>
      </w:r>
      <w:r>
        <w:tab/>
      </w:r>
      <w:r>
        <w:tab/>
      </w:r>
      <w:r>
        <w:tab/>
      </w:r>
      <w:r>
        <w:tab/>
      </w:r>
      <w:r>
        <w:tab/>
      </w:r>
      <w:proofErr w:type="spellStart"/>
      <w:r>
        <w:t>I.Gorskis</w:t>
      </w:r>
      <w:proofErr w:type="spellEnd"/>
    </w:p>
    <w:p w14:paraId="1E046CA9" w14:textId="2AC943C5" w:rsidR="002A54BB" w:rsidRDefault="002A54BB" w:rsidP="008B5A90">
      <w:pPr>
        <w:ind w:right="-483"/>
      </w:pPr>
    </w:p>
    <w:p w14:paraId="0639B523" w14:textId="6EE6A7A6" w:rsidR="002A54BB" w:rsidRDefault="002A54BB" w:rsidP="008B5A90">
      <w:pPr>
        <w:ind w:right="-483"/>
      </w:pPr>
    </w:p>
    <w:p w14:paraId="21BA8464" w14:textId="0B75B830" w:rsidR="002A54BB" w:rsidRDefault="002A54BB" w:rsidP="008B5A90">
      <w:pPr>
        <w:ind w:right="-483"/>
      </w:pPr>
    </w:p>
    <w:p w14:paraId="3E27C455" w14:textId="16A3C1E1" w:rsidR="002A54BB" w:rsidRDefault="002A54BB" w:rsidP="008B5A90">
      <w:pPr>
        <w:ind w:right="-483"/>
      </w:pPr>
    </w:p>
    <w:p w14:paraId="235195C7" w14:textId="0BEBC03F" w:rsidR="002A54BB" w:rsidRDefault="002A54BB" w:rsidP="008B5A90">
      <w:pPr>
        <w:ind w:right="-483"/>
      </w:pPr>
    </w:p>
    <w:p w14:paraId="6E3AF944" w14:textId="6779915F" w:rsidR="002A54BB" w:rsidRDefault="002A54BB" w:rsidP="008B5A90">
      <w:pPr>
        <w:ind w:right="-483"/>
      </w:pPr>
    </w:p>
    <w:p w14:paraId="3DCAEA77" w14:textId="2C91A1DC" w:rsidR="002A54BB" w:rsidRDefault="002A54BB" w:rsidP="008B5A90">
      <w:pPr>
        <w:ind w:right="-483"/>
      </w:pPr>
    </w:p>
    <w:p w14:paraId="69FB4B76" w14:textId="688AE633" w:rsidR="002A54BB" w:rsidRDefault="002A54BB" w:rsidP="008B5A90">
      <w:pPr>
        <w:ind w:right="-483"/>
      </w:pPr>
    </w:p>
    <w:p w14:paraId="33AE27CB" w14:textId="3B39547D" w:rsidR="002A54BB" w:rsidRDefault="002A54BB" w:rsidP="008B5A90">
      <w:pPr>
        <w:ind w:right="-483"/>
      </w:pPr>
    </w:p>
    <w:p w14:paraId="216B0CAA" w14:textId="22D193A7" w:rsidR="002A54BB" w:rsidRDefault="002A54BB" w:rsidP="008B5A90">
      <w:pPr>
        <w:ind w:right="-483"/>
      </w:pPr>
    </w:p>
    <w:p w14:paraId="5D1A227E" w14:textId="4EAA17C9" w:rsidR="002A54BB" w:rsidRDefault="002A54BB" w:rsidP="008B5A90">
      <w:pPr>
        <w:ind w:right="-483"/>
      </w:pPr>
    </w:p>
    <w:p w14:paraId="6E5F55F4" w14:textId="5A716CF9" w:rsidR="002A54BB" w:rsidRDefault="002A54BB" w:rsidP="008B5A90">
      <w:pPr>
        <w:ind w:right="-483"/>
      </w:pPr>
    </w:p>
    <w:p w14:paraId="4C6E65B2" w14:textId="42404451" w:rsidR="002A54BB" w:rsidRDefault="002A54BB" w:rsidP="008B5A90">
      <w:pPr>
        <w:ind w:right="-483"/>
      </w:pPr>
    </w:p>
    <w:p w14:paraId="3689AB6C" w14:textId="5A821976" w:rsidR="002A54BB" w:rsidRDefault="002A54BB" w:rsidP="008B5A90">
      <w:pPr>
        <w:ind w:right="-483"/>
      </w:pPr>
    </w:p>
    <w:p w14:paraId="4C17ABCB" w14:textId="4326621D" w:rsidR="002A54BB" w:rsidRDefault="002A54BB" w:rsidP="008B5A90">
      <w:pPr>
        <w:ind w:right="-483"/>
      </w:pPr>
    </w:p>
    <w:p w14:paraId="328EC46F" w14:textId="2A129E42" w:rsidR="002A54BB" w:rsidRDefault="002A54BB" w:rsidP="008B5A90">
      <w:pPr>
        <w:ind w:right="-483"/>
      </w:pPr>
    </w:p>
    <w:p w14:paraId="274E0BD7" w14:textId="782903FB" w:rsidR="002A54BB" w:rsidRDefault="002A54BB" w:rsidP="008B5A90">
      <w:pPr>
        <w:ind w:right="-483"/>
      </w:pPr>
    </w:p>
    <w:p w14:paraId="588A9BF5" w14:textId="588DF5DF" w:rsidR="002A54BB" w:rsidRDefault="002A54BB" w:rsidP="008B5A90">
      <w:pPr>
        <w:ind w:right="-483"/>
      </w:pPr>
    </w:p>
    <w:p w14:paraId="591E4D1E" w14:textId="7A816152" w:rsidR="002A54BB" w:rsidRDefault="002A54BB" w:rsidP="008B5A90">
      <w:pPr>
        <w:ind w:right="-483"/>
      </w:pPr>
    </w:p>
    <w:p w14:paraId="507F766E" w14:textId="44EF4CAD" w:rsidR="002A54BB" w:rsidRDefault="002A54BB" w:rsidP="008B5A90">
      <w:pPr>
        <w:ind w:right="-483"/>
      </w:pPr>
    </w:p>
    <w:p w14:paraId="2B5D6636" w14:textId="3926E588" w:rsidR="002A54BB" w:rsidRDefault="002A54BB" w:rsidP="008B5A90">
      <w:pPr>
        <w:ind w:right="-483"/>
      </w:pPr>
    </w:p>
    <w:p w14:paraId="244069ED" w14:textId="562C6291" w:rsidR="002A54BB" w:rsidRDefault="002A54BB" w:rsidP="008B5A90">
      <w:pPr>
        <w:ind w:right="-483"/>
      </w:pPr>
    </w:p>
    <w:p w14:paraId="7FCE3AB9" w14:textId="5786DF29" w:rsidR="002A54BB" w:rsidRDefault="002A54BB" w:rsidP="008B5A90">
      <w:pPr>
        <w:ind w:right="-483"/>
      </w:pPr>
    </w:p>
    <w:p w14:paraId="6F96179B" w14:textId="77777777" w:rsidR="002A54BB" w:rsidRPr="004E32AF" w:rsidRDefault="002A54BB" w:rsidP="002A54BB">
      <w:pPr>
        <w:tabs>
          <w:tab w:val="left" w:pos="-24212"/>
        </w:tabs>
        <w:jc w:val="center"/>
        <w:rPr>
          <w:sz w:val="20"/>
          <w:szCs w:val="20"/>
        </w:rPr>
      </w:pPr>
      <w:r w:rsidRPr="004E32AF">
        <w:rPr>
          <w:noProof/>
          <w:sz w:val="20"/>
          <w:szCs w:val="20"/>
        </w:rPr>
        <w:drawing>
          <wp:inline distT="0" distB="0" distL="0" distR="0" wp14:anchorId="7BF0D401" wp14:editId="61021655">
            <wp:extent cx="676275" cy="752475"/>
            <wp:effectExtent l="0" t="0" r="9525" b="9525"/>
            <wp:docPr id="3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1476A3" w14:textId="77777777" w:rsidR="002A54BB" w:rsidRPr="004E32AF" w:rsidRDefault="002A54BB" w:rsidP="002A54BB">
      <w:pPr>
        <w:pStyle w:val="Header"/>
        <w:jc w:val="center"/>
        <w:rPr>
          <w:sz w:val="20"/>
        </w:rPr>
      </w:pPr>
      <w:r w:rsidRPr="004E32AF">
        <w:rPr>
          <w:sz w:val="20"/>
        </w:rPr>
        <w:t>LATVIJAS REPUBLIKA</w:t>
      </w:r>
    </w:p>
    <w:p w14:paraId="6818499E" w14:textId="77777777" w:rsidR="002A54BB" w:rsidRPr="004E32AF" w:rsidRDefault="002A54BB" w:rsidP="002A54BB">
      <w:pPr>
        <w:pStyle w:val="Header"/>
        <w:jc w:val="center"/>
        <w:rPr>
          <w:b/>
          <w:sz w:val="32"/>
          <w:szCs w:val="32"/>
        </w:rPr>
      </w:pPr>
      <w:r w:rsidRPr="004E32AF">
        <w:rPr>
          <w:b/>
          <w:sz w:val="32"/>
          <w:szCs w:val="32"/>
        </w:rPr>
        <w:t>DOBELES NOVADA DOME</w:t>
      </w:r>
    </w:p>
    <w:p w14:paraId="06CD1CBA"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05D3B562"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5" w:history="1">
        <w:r w:rsidRPr="004E32AF">
          <w:rPr>
            <w:rStyle w:val="Hyperlink"/>
            <w:rFonts w:eastAsia="Calibri"/>
            <w:color w:val="000000"/>
            <w:sz w:val="16"/>
            <w:szCs w:val="16"/>
          </w:rPr>
          <w:t>dome@dobele.lv</w:t>
        </w:r>
      </w:hyperlink>
    </w:p>
    <w:p w14:paraId="25E231B7" w14:textId="77777777" w:rsidR="002A54BB" w:rsidRPr="004E32AF" w:rsidRDefault="002A54BB" w:rsidP="002A54BB">
      <w:pPr>
        <w:jc w:val="center"/>
        <w:rPr>
          <w:b/>
        </w:rPr>
      </w:pPr>
    </w:p>
    <w:p w14:paraId="719A0D66" w14:textId="77777777" w:rsidR="002A54BB" w:rsidRPr="004E32AF" w:rsidRDefault="002A54BB" w:rsidP="002A54BB">
      <w:pPr>
        <w:jc w:val="center"/>
        <w:rPr>
          <w:b/>
        </w:rPr>
      </w:pPr>
      <w:r w:rsidRPr="004E32AF">
        <w:rPr>
          <w:b/>
        </w:rPr>
        <w:t>LĒMUMS</w:t>
      </w:r>
    </w:p>
    <w:p w14:paraId="3E00ECAE" w14:textId="77777777" w:rsidR="002A54BB" w:rsidRPr="004E32AF" w:rsidRDefault="002A54BB" w:rsidP="002A54BB">
      <w:pPr>
        <w:jc w:val="center"/>
        <w:rPr>
          <w:b/>
        </w:rPr>
      </w:pPr>
      <w:r w:rsidRPr="004E32AF">
        <w:rPr>
          <w:b/>
        </w:rPr>
        <w:t>Dobelē</w:t>
      </w:r>
    </w:p>
    <w:p w14:paraId="448494F8" w14:textId="77777777" w:rsidR="002A54BB" w:rsidRPr="004E32AF" w:rsidRDefault="002A54BB" w:rsidP="002A54BB">
      <w:pPr>
        <w:tabs>
          <w:tab w:val="left" w:pos="-18092"/>
        </w:tabs>
        <w:ind w:left="360"/>
        <w:jc w:val="both"/>
        <w:rPr>
          <w:b/>
        </w:rPr>
      </w:pPr>
    </w:p>
    <w:p w14:paraId="2D53CC0E"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340</w:t>
      </w:r>
      <w:r w:rsidRPr="004E32AF">
        <w:rPr>
          <w:b/>
        </w:rPr>
        <w:t>/</w:t>
      </w:r>
      <w:r>
        <w:rPr>
          <w:b/>
        </w:rPr>
        <w:t>19</w:t>
      </w:r>
    </w:p>
    <w:p w14:paraId="02C80663"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30.</w:t>
      </w:r>
      <w:r w:rsidRPr="0097691F">
        <w:rPr>
          <w:color w:val="000000"/>
        </w:rPr>
        <w:t>§)</w:t>
      </w:r>
    </w:p>
    <w:p w14:paraId="4EA9BA83" w14:textId="77777777" w:rsidR="002A54BB" w:rsidRDefault="002A54BB" w:rsidP="002A54BB">
      <w:pPr>
        <w:suppressAutoHyphens/>
        <w:jc w:val="right"/>
        <w:rPr>
          <w:b/>
          <w:lang w:eastAsia="ar-SA"/>
        </w:rPr>
      </w:pPr>
    </w:p>
    <w:p w14:paraId="6065166C" w14:textId="77777777" w:rsidR="002A54BB" w:rsidRPr="00E11F69" w:rsidRDefault="002A54BB" w:rsidP="002A54BB">
      <w:pPr>
        <w:jc w:val="center"/>
        <w:rPr>
          <w:b/>
          <w:u w:val="single"/>
        </w:rPr>
      </w:pPr>
      <w:r>
        <w:tab/>
      </w:r>
      <w:r w:rsidRPr="00E11F69">
        <w:rPr>
          <w:b/>
          <w:u w:val="single"/>
        </w:rPr>
        <w:t xml:space="preserve">Par </w:t>
      </w:r>
      <w:r>
        <w:rPr>
          <w:b/>
          <w:u w:val="single"/>
        </w:rPr>
        <w:t>Bērzes pagasta pārvaldes</w:t>
      </w:r>
      <w:r w:rsidRPr="00E11F69">
        <w:rPr>
          <w:b/>
          <w:u w:val="single"/>
        </w:rPr>
        <w:t xml:space="preserve"> nolikuma apstiprināšanu</w:t>
      </w:r>
    </w:p>
    <w:p w14:paraId="211A0E1E" w14:textId="77777777" w:rsidR="002A54BB" w:rsidRDefault="002A54BB" w:rsidP="002A54BB">
      <w:pPr>
        <w:ind w:firstLine="644"/>
        <w:jc w:val="both"/>
      </w:pPr>
    </w:p>
    <w:p w14:paraId="7F9C696A" w14:textId="77777777" w:rsidR="002A54BB" w:rsidRPr="00E11F69" w:rsidRDefault="002A54BB" w:rsidP="002A54BB">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PAR –</w:t>
      </w:r>
      <w:r>
        <w:t xml:space="preserve">19 </w:t>
      </w:r>
      <w:r w:rsidRPr="001E72C8">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PRET –</w:t>
      </w:r>
      <w:r>
        <w:t xml:space="preserve"> nav</w:t>
      </w:r>
      <w:r w:rsidRPr="001E72C8">
        <w:t>, ATTURAS –</w:t>
      </w:r>
      <w:r>
        <w:t xml:space="preserve"> nav,</w:t>
      </w:r>
      <w:r w:rsidRPr="00E11F69">
        <w:t xml:space="preserve"> Dobeles novada dome NOLEMJ:</w:t>
      </w:r>
    </w:p>
    <w:p w14:paraId="2E850384" w14:textId="77777777" w:rsidR="002A54BB" w:rsidRDefault="002A54BB" w:rsidP="002A54BB">
      <w:pPr>
        <w:pStyle w:val="ListParagraph"/>
        <w:ind w:left="644" w:right="-46"/>
        <w:jc w:val="both"/>
      </w:pPr>
    </w:p>
    <w:p w14:paraId="3FE4AA1B" w14:textId="77777777" w:rsidR="002A54BB" w:rsidRPr="00E11F69" w:rsidRDefault="002A54BB" w:rsidP="002A54BB">
      <w:pPr>
        <w:pStyle w:val="ListParagraph"/>
        <w:ind w:left="644" w:right="-46"/>
        <w:jc w:val="both"/>
      </w:pPr>
      <w:r w:rsidRPr="00E11F69">
        <w:t>Apstiprināt</w:t>
      </w:r>
      <w:r w:rsidRPr="00E11F69">
        <w:rPr>
          <w:bCs/>
        </w:rPr>
        <w:t xml:space="preserve"> </w:t>
      </w:r>
      <w:r>
        <w:rPr>
          <w:bCs/>
        </w:rPr>
        <w:t>Bērzes pagasta pārvaldes</w:t>
      </w:r>
      <w:r w:rsidRPr="00E11F69">
        <w:t xml:space="preserve"> nolikumu (lēmuma pielikumā).</w:t>
      </w:r>
    </w:p>
    <w:p w14:paraId="425EAEC4" w14:textId="77777777" w:rsidR="002A54BB" w:rsidRDefault="002A54BB" w:rsidP="002A54BB">
      <w:pPr>
        <w:ind w:right="-568"/>
        <w:contextualSpacing/>
        <w:jc w:val="both"/>
      </w:pPr>
      <w:r>
        <w:t xml:space="preserve"> </w:t>
      </w:r>
    </w:p>
    <w:p w14:paraId="456370B1" w14:textId="77777777" w:rsidR="002A54BB" w:rsidRPr="00E11F69" w:rsidRDefault="002A54BB" w:rsidP="002A54BB">
      <w:pPr>
        <w:ind w:right="-568"/>
        <w:contextualSpacing/>
        <w:jc w:val="both"/>
      </w:pPr>
    </w:p>
    <w:p w14:paraId="12E707D3" w14:textId="77777777" w:rsidR="002A54BB" w:rsidRDefault="002A54BB" w:rsidP="002A54BB">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4423F51B" w14:textId="77777777" w:rsidR="002A54BB" w:rsidRDefault="002A54BB" w:rsidP="002A54BB"/>
    <w:p w14:paraId="327EE347" w14:textId="77777777" w:rsidR="002A54BB" w:rsidRDefault="002A54BB" w:rsidP="002A54BB">
      <w:r>
        <w:br w:type="page"/>
      </w:r>
    </w:p>
    <w:p w14:paraId="48E1E5CC" w14:textId="77777777" w:rsidR="002A54BB" w:rsidRDefault="002A54BB" w:rsidP="002A54BB">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281FB158" wp14:editId="62E3371C">
            <wp:extent cx="685800" cy="762000"/>
            <wp:effectExtent l="0" t="0" r="0" b="0"/>
            <wp:docPr id="309" name="Picture 30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D399622" w14:textId="77777777" w:rsidR="002A54BB" w:rsidRDefault="002A54BB" w:rsidP="002A54BB">
      <w:pPr>
        <w:tabs>
          <w:tab w:val="center" w:pos="4320"/>
          <w:tab w:val="right" w:pos="8640"/>
        </w:tabs>
        <w:jc w:val="center"/>
        <w:rPr>
          <w:rFonts w:eastAsia="Lucida Sans Unicode"/>
          <w:kern w:val="2"/>
          <w:sz w:val="20"/>
        </w:rPr>
      </w:pPr>
      <w:r>
        <w:rPr>
          <w:rFonts w:eastAsia="Lucida Sans Unicode"/>
          <w:kern w:val="2"/>
          <w:sz w:val="20"/>
        </w:rPr>
        <w:t>LATVIJAS REPUBLIKA</w:t>
      </w:r>
    </w:p>
    <w:p w14:paraId="454153B8" w14:textId="77777777" w:rsidR="002A54BB" w:rsidRDefault="002A54BB" w:rsidP="002A54BB">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76358A9D" w14:textId="77777777" w:rsidR="002A54BB" w:rsidRDefault="002A54BB" w:rsidP="002A54BB">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7F13A1E4" w14:textId="77777777" w:rsidR="002A54BB" w:rsidRDefault="002A54BB" w:rsidP="002A54BB">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2F36A795" w14:textId="77777777" w:rsidR="002A54BB" w:rsidRDefault="002A54BB" w:rsidP="002A54BB">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66" w:history="1">
        <w:r>
          <w:rPr>
            <w:rStyle w:val="Hyperlink"/>
            <w:rFonts w:eastAsia="Lucida Sans Unicode"/>
            <w:kern w:val="2"/>
            <w:sz w:val="16"/>
            <w:szCs w:val="16"/>
          </w:rPr>
          <w:t>dome@dobele.lv</w:t>
        </w:r>
      </w:hyperlink>
    </w:p>
    <w:p w14:paraId="5EC7CD6D" w14:textId="77777777" w:rsidR="002A54BB" w:rsidRDefault="002A54BB" w:rsidP="002A54BB">
      <w:pPr>
        <w:jc w:val="right"/>
        <w:rPr>
          <w:sz w:val="20"/>
          <w:szCs w:val="20"/>
        </w:rPr>
      </w:pPr>
    </w:p>
    <w:p w14:paraId="3220C7AF" w14:textId="77777777" w:rsidR="002A54BB" w:rsidRDefault="002A54BB" w:rsidP="002A54BB">
      <w:pPr>
        <w:jc w:val="right"/>
      </w:pPr>
      <w:r>
        <w:t>APSTIPRINĀTS</w:t>
      </w:r>
    </w:p>
    <w:p w14:paraId="2E994C6F" w14:textId="77777777" w:rsidR="002A54BB" w:rsidRDefault="002A54BB" w:rsidP="002A54BB">
      <w:pPr>
        <w:jc w:val="right"/>
      </w:pPr>
      <w:r>
        <w:t xml:space="preserve">ar Dobeles novada domes </w:t>
      </w:r>
    </w:p>
    <w:p w14:paraId="4A15F938" w14:textId="77777777" w:rsidR="002A54BB" w:rsidRDefault="002A54BB" w:rsidP="002A54BB">
      <w:pPr>
        <w:jc w:val="right"/>
      </w:pPr>
      <w:r>
        <w:t>2021. gada 29.decembra</w:t>
      </w:r>
    </w:p>
    <w:p w14:paraId="4806AA57" w14:textId="77777777" w:rsidR="002A54BB" w:rsidRDefault="002A54BB" w:rsidP="002A54BB">
      <w:pPr>
        <w:jc w:val="right"/>
      </w:pPr>
      <w:r>
        <w:t>lēmumu Nr.340/19</w:t>
      </w:r>
    </w:p>
    <w:p w14:paraId="42C1B302" w14:textId="77777777" w:rsidR="002A54BB" w:rsidRDefault="002A54BB" w:rsidP="002A54BB">
      <w:pPr>
        <w:jc w:val="right"/>
      </w:pPr>
    </w:p>
    <w:p w14:paraId="1BFD20AE" w14:textId="77777777" w:rsidR="002A54BB" w:rsidRDefault="002A54BB" w:rsidP="002A54BB">
      <w:pPr>
        <w:jc w:val="center"/>
        <w:rPr>
          <w:b/>
          <w:caps/>
          <w:sz w:val="28"/>
          <w:szCs w:val="28"/>
        </w:rPr>
      </w:pPr>
      <w:r>
        <w:rPr>
          <w:b/>
          <w:caps/>
          <w:sz w:val="28"/>
          <w:szCs w:val="28"/>
        </w:rPr>
        <w:t xml:space="preserve">BēRZES PAGASTA PĀRVALDES </w:t>
      </w:r>
    </w:p>
    <w:p w14:paraId="58DB7B97" w14:textId="77777777" w:rsidR="002A54BB" w:rsidRDefault="002A54BB" w:rsidP="002A54BB">
      <w:pPr>
        <w:jc w:val="center"/>
        <w:rPr>
          <w:b/>
          <w:sz w:val="28"/>
          <w:szCs w:val="28"/>
        </w:rPr>
      </w:pPr>
      <w:r>
        <w:rPr>
          <w:b/>
          <w:caps/>
          <w:sz w:val="28"/>
          <w:szCs w:val="28"/>
        </w:rPr>
        <w:t>nolikums</w:t>
      </w:r>
    </w:p>
    <w:p w14:paraId="77213B86" w14:textId="77777777" w:rsidR="002A54BB" w:rsidRDefault="002A54BB" w:rsidP="002A54BB">
      <w:pPr>
        <w:jc w:val="both"/>
        <w:rPr>
          <w:b/>
          <w:sz w:val="28"/>
          <w:szCs w:val="28"/>
        </w:rPr>
      </w:pPr>
    </w:p>
    <w:p w14:paraId="50F5848E" w14:textId="77777777" w:rsidR="002A54BB" w:rsidRDefault="002A54BB" w:rsidP="002A54BB">
      <w:pPr>
        <w:jc w:val="right"/>
        <w:rPr>
          <w:iCs/>
          <w:sz w:val="20"/>
          <w:szCs w:val="20"/>
        </w:rPr>
      </w:pPr>
    </w:p>
    <w:p w14:paraId="75EB259B" w14:textId="77777777" w:rsidR="002A54BB" w:rsidRDefault="002A54BB" w:rsidP="002A54BB">
      <w:pPr>
        <w:jc w:val="right"/>
        <w:rPr>
          <w:iCs/>
        </w:rPr>
      </w:pPr>
      <w:r>
        <w:rPr>
          <w:iCs/>
        </w:rPr>
        <w:t xml:space="preserve">Izdots saskaņā ar Valsts pārvaldes iekārtas likuma </w:t>
      </w:r>
    </w:p>
    <w:p w14:paraId="590EAC55" w14:textId="77777777" w:rsidR="002A54BB" w:rsidRDefault="002A54BB" w:rsidP="002A54BB">
      <w:pPr>
        <w:jc w:val="right"/>
        <w:rPr>
          <w:iCs/>
        </w:rPr>
      </w:pPr>
      <w:r>
        <w:rPr>
          <w:iCs/>
        </w:rPr>
        <w:t xml:space="preserve">73.panta pirmās daļas 1.punktu, </w:t>
      </w:r>
    </w:p>
    <w:p w14:paraId="22F630FE" w14:textId="77777777" w:rsidR="002A54BB" w:rsidRDefault="002A54BB" w:rsidP="002A54BB">
      <w:pPr>
        <w:jc w:val="right"/>
        <w:rPr>
          <w:iCs/>
        </w:rPr>
      </w:pPr>
      <w:r>
        <w:rPr>
          <w:iCs/>
        </w:rPr>
        <w:t>likuma “Par pašvaldībām” 41. panta pirmās daļas 2. punktu,</w:t>
      </w:r>
    </w:p>
    <w:p w14:paraId="59C23A44" w14:textId="77777777" w:rsidR="002A54BB" w:rsidRDefault="002A54BB" w:rsidP="002A54BB">
      <w:pPr>
        <w:jc w:val="right"/>
        <w:rPr>
          <w:iCs/>
        </w:rPr>
      </w:pPr>
      <w:r>
        <w:rPr>
          <w:iCs/>
        </w:rPr>
        <w:t xml:space="preserve">Dobeles novada domes 2021.gada 19.jūlija </w:t>
      </w:r>
    </w:p>
    <w:p w14:paraId="0B42332D" w14:textId="77777777" w:rsidR="002A54BB" w:rsidRDefault="002A54BB" w:rsidP="002A54BB">
      <w:pPr>
        <w:jc w:val="right"/>
        <w:rPr>
          <w:iCs/>
        </w:rPr>
      </w:pPr>
      <w:r>
        <w:rPr>
          <w:iCs/>
        </w:rPr>
        <w:t>saistošo noteikumu Nr. 1</w:t>
      </w:r>
    </w:p>
    <w:p w14:paraId="05B1EB1E" w14:textId="77777777" w:rsidR="002A54BB" w:rsidRDefault="002A54BB" w:rsidP="002A54BB">
      <w:pPr>
        <w:jc w:val="right"/>
        <w:rPr>
          <w:iCs/>
        </w:rPr>
      </w:pPr>
      <w:r>
        <w:rPr>
          <w:iCs/>
        </w:rPr>
        <w:t>“Dobeles novada pašvaldības nolikums” 12.punktu</w:t>
      </w:r>
    </w:p>
    <w:p w14:paraId="15957FFE" w14:textId="77777777" w:rsidR="002A54BB" w:rsidRDefault="002A54BB" w:rsidP="002A54BB">
      <w:pPr>
        <w:jc w:val="right"/>
        <w:rPr>
          <w:iCs/>
        </w:rPr>
      </w:pPr>
    </w:p>
    <w:p w14:paraId="235BFF8D" w14:textId="77777777" w:rsidR="002A54BB" w:rsidRDefault="002A54BB" w:rsidP="002A54BB">
      <w:pPr>
        <w:suppressAutoHyphens/>
        <w:ind w:left="3403" w:hanging="3403"/>
        <w:jc w:val="center"/>
        <w:rPr>
          <w:b/>
          <w:color w:val="000000"/>
        </w:rPr>
      </w:pPr>
      <w:proofErr w:type="spellStart"/>
      <w:r>
        <w:rPr>
          <w:b/>
          <w:color w:val="000000"/>
        </w:rPr>
        <w:t>I.Vispārīgie</w:t>
      </w:r>
      <w:proofErr w:type="spellEnd"/>
      <w:r>
        <w:rPr>
          <w:b/>
          <w:color w:val="000000"/>
        </w:rPr>
        <w:t xml:space="preserve"> jautājumi</w:t>
      </w:r>
    </w:p>
    <w:p w14:paraId="1B679A9E" w14:textId="77777777" w:rsidR="002A54BB" w:rsidRDefault="002A54BB" w:rsidP="002A54BB">
      <w:pPr>
        <w:jc w:val="both"/>
      </w:pPr>
      <w:r>
        <w:t xml:space="preserve">1. Bērzes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Bērzes pagasta administratīvi teritoriālajā vienībā. </w:t>
      </w:r>
    </w:p>
    <w:p w14:paraId="70A3636E" w14:textId="77777777" w:rsidR="002A54BB" w:rsidRDefault="002A54BB" w:rsidP="002A54BB">
      <w:pPr>
        <w:jc w:val="both"/>
      </w:pPr>
      <w:r>
        <w:t>2. Pārvalde ir pakļauta pašvaldības izpilddirektoram, izpilddirektora vietniekam  teritoriālās pārvaldības jautājumos.</w:t>
      </w:r>
    </w:p>
    <w:p w14:paraId="472A7077" w14:textId="77777777" w:rsidR="002A54BB" w:rsidRDefault="002A54BB" w:rsidP="002A54BB">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422968A9" w14:textId="77777777" w:rsidR="002A54BB" w:rsidRDefault="002A54BB" w:rsidP="002A54BB">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49A0F6A8" w14:textId="77777777" w:rsidR="002A54BB" w:rsidRDefault="002A54BB" w:rsidP="002A54BB">
      <w:pPr>
        <w:suppressAutoHyphens/>
        <w:jc w:val="both"/>
      </w:pPr>
      <w:r>
        <w:t xml:space="preserve">5. Pārvalde tiek finansēta no pašvaldības budžeta līdzekļiem.  </w:t>
      </w:r>
    </w:p>
    <w:p w14:paraId="3F236E03" w14:textId="77777777" w:rsidR="002A54BB" w:rsidRDefault="002A54BB" w:rsidP="002A54BB">
      <w:pPr>
        <w:suppressAutoHyphens/>
        <w:jc w:val="both"/>
        <w:rPr>
          <w:iCs/>
          <w:color w:val="000000"/>
        </w:rPr>
      </w:pPr>
      <w:r>
        <w:rPr>
          <w:iCs/>
          <w:color w:val="000000"/>
        </w:rPr>
        <w:t xml:space="preserve">6. Pārvaldei ir </w:t>
      </w:r>
      <w:r>
        <w:t>noteikta parauga veidlapa.</w:t>
      </w:r>
    </w:p>
    <w:p w14:paraId="4D4040E8" w14:textId="77777777" w:rsidR="002A54BB" w:rsidRDefault="002A54BB" w:rsidP="002A54BB">
      <w:pPr>
        <w:jc w:val="both"/>
      </w:pPr>
      <w:r>
        <w:t>7. Pārvaldes juridiskā adrese ir: Upes iela 1, Šķibe, Bērzes pagasts, Dobeles novads, LV – 3732.</w:t>
      </w:r>
    </w:p>
    <w:p w14:paraId="3506D9A0" w14:textId="77777777" w:rsidR="002A54BB" w:rsidRDefault="002A54BB" w:rsidP="002A54BB">
      <w:pPr>
        <w:jc w:val="both"/>
      </w:pPr>
    </w:p>
    <w:p w14:paraId="62D7A4B1" w14:textId="77777777" w:rsidR="002A54BB" w:rsidRDefault="002A54BB" w:rsidP="002A54BB">
      <w:pPr>
        <w:jc w:val="both"/>
        <w:rPr>
          <w:i/>
          <w:iCs/>
        </w:rPr>
      </w:pPr>
      <w:r>
        <w:t xml:space="preserve"> </w:t>
      </w:r>
    </w:p>
    <w:p w14:paraId="05D604C7" w14:textId="77777777" w:rsidR="002A54BB" w:rsidRDefault="002A54BB" w:rsidP="002A54BB">
      <w:pPr>
        <w:suppressAutoHyphens/>
        <w:ind w:left="3403" w:hanging="3119"/>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7E81FE09" w14:textId="77777777" w:rsidR="002A54BB" w:rsidRDefault="002A54BB" w:rsidP="002A54BB">
      <w:pPr>
        <w:jc w:val="both"/>
      </w:pPr>
      <w:r>
        <w:t>8. Pārvaldei ir šādas funkcijas:</w:t>
      </w:r>
    </w:p>
    <w:p w14:paraId="5BFBA4DE" w14:textId="77777777" w:rsidR="002A54BB" w:rsidRDefault="002A54BB" w:rsidP="002A54BB">
      <w:pPr>
        <w:jc w:val="both"/>
      </w:pPr>
      <w:r>
        <w:t>8.1. nodrošināt Domes lēmumu un likumā “Par pašvaldībām” noteikto funkciju izpildi Pārvaldes darbības administratīvajā teritorijā;</w:t>
      </w:r>
    </w:p>
    <w:p w14:paraId="5FF0AD64" w14:textId="77777777" w:rsidR="002A54BB" w:rsidRDefault="002A54BB" w:rsidP="002A54BB">
      <w:pPr>
        <w:jc w:val="both"/>
      </w:pPr>
      <w:r>
        <w:t>8.2. nodrošināt pašvaldības kompetencē esošo izziņu izsniegšanu un sniegt informāciju par pašvaldības kompetencē esošajiem jautājumiem;</w:t>
      </w:r>
    </w:p>
    <w:p w14:paraId="2F38BFE1" w14:textId="77777777" w:rsidR="002A54BB" w:rsidRDefault="002A54BB" w:rsidP="002A54BB">
      <w:pPr>
        <w:pStyle w:val="Default"/>
        <w:jc w:val="both"/>
      </w:pPr>
      <w:r>
        <w:t xml:space="preserve">8.3. pašvaldības autonomo funkciju izpildei un jautājumu risināšanai nodrošināt vietējo iedzīvotāju (sabiedrības) iesaistīšanos vietējās pārvaldes procesos; </w:t>
      </w:r>
    </w:p>
    <w:p w14:paraId="2F25D974" w14:textId="77777777" w:rsidR="002A54BB" w:rsidRDefault="002A54BB" w:rsidP="002A54BB">
      <w:pPr>
        <w:jc w:val="both"/>
      </w:pPr>
      <w:r>
        <w:lastRenderedPageBreak/>
        <w:t xml:space="preserve">8.4. nodrošināt dzīvesvietas deklarēšanu; </w:t>
      </w:r>
    </w:p>
    <w:p w14:paraId="5A141241" w14:textId="77777777" w:rsidR="002A54BB" w:rsidRDefault="002A54BB" w:rsidP="002A54BB">
      <w:pPr>
        <w:jc w:val="both"/>
      </w:pPr>
      <w:r>
        <w:t>8.5. pieņemt attiecīgajā teritorijā dzīvojošo fizisko personu un tajā reģistrēto juridisko personu iesniegumus un organizēt atbildes sniegšanu attiecīgajām personām;</w:t>
      </w:r>
    </w:p>
    <w:p w14:paraId="4F0D1CA8" w14:textId="77777777" w:rsidR="002A54BB" w:rsidRDefault="002A54BB" w:rsidP="002A54BB">
      <w:pPr>
        <w:jc w:val="both"/>
      </w:pPr>
      <w:r>
        <w:t>8.6. pieņemt valsts noteikto nodokļu un nodevu maksājumus, kuru iekasēšana ir uzdota pašvaldībai, kā arī novada domes noteikto nodevu maksājumus un maksājumus par pašvaldības sniegtajiem pakalpojumiem;</w:t>
      </w:r>
    </w:p>
    <w:p w14:paraId="45113917" w14:textId="77777777" w:rsidR="002A54BB" w:rsidRDefault="002A54BB" w:rsidP="002A54BB">
      <w:pPr>
        <w:jc w:val="both"/>
      </w:pPr>
      <w:r>
        <w:t xml:space="preserve">8.7. nodrošināt informācijas pieejamību par Domes un  pašvaldības institūciju pieņemtajiem lēmumiem un citu vispārpieejamu informāciju; </w:t>
      </w:r>
    </w:p>
    <w:p w14:paraId="40C7FBF3" w14:textId="77777777" w:rsidR="002A54BB" w:rsidRDefault="002A54BB" w:rsidP="002A54BB">
      <w:pPr>
        <w:jc w:val="both"/>
      </w:pPr>
      <w:r>
        <w:t xml:space="preserve">8.8. pārraudzīt Pārvaldes darbības teritorijā esošās zemes izmantošanu; </w:t>
      </w:r>
    </w:p>
    <w:p w14:paraId="531975E3" w14:textId="77777777" w:rsidR="002A54BB" w:rsidRDefault="002A54BB" w:rsidP="002A54BB">
      <w:pPr>
        <w:jc w:val="both"/>
      </w:pPr>
      <w:r>
        <w:t xml:space="preserve">8.9. pārraudzīt Pārvaldes darbības teritorijā esošo nedzīvojamo telpu izmantošanu; </w:t>
      </w:r>
    </w:p>
    <w:p w14:paraId="12CC72CA" w14:textId="77777777" w:rsidR="002A54BB" w:rsidRDefault="002A54BB" w:rsidP="002A54BB">
      <w:pPr>
        <w:jc w:val="both"/>
      </w:pPr>
      <w:r>
        <w:t xml:space="preserve">8.10. saskaņā ar Domes vai pašvaldības institūciju lēmumiem organizēt Pārvaldes rīcībā esošo dzīvojamo telpu izīrēšanu; </w:t>
      </w:r>
    </w:p>
    <w:p w14:paraId="485C6362" w14:textId="77777777" w:rsidR="002A54BB" w:rsidRDefault="002A54BB" w:rsidP="002A54BB">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1B5D82B1" w14:textId="77777777" w:rsidR="002A54BB" w:rsidRDefault="002A54BB" w:rsidP="002A54BB">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6D6B7CD7" w14:textId="77777777" w:rsidR="002A54BB" w:rsidRDefault="002A54BB" w:rsidP="002A54BB">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4FA13B51" w14:textId="77777777" w:rsidR="002A54BB" w:rsidRDefault="002A54BB" w:rsidP="002A54BB">
      <w:pPr>
        <w:jc w:val="both"/>
      </w:pPr>
      <w:r>
        <w:t xml:space="preserve">8.14.  sekot līdzi dzīvojamo māju, kurās ir pašvaldības valdījumā vai īpašumā esošie dzīvokļi, apsaimniekošanai, t.sk. saskaņā ar normatīvajiem aktiem sekot līdzi dzīvojamo māju pārvaldīšanai; </w:t>
      </w:r>
    </w:p>
    <w:p w14:paraId="776D6BF6" w14:textId="77777777" w:rsidR="002A54BB" w:rsidRDefault="002A54BB" w:rsidP="002A54BB">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BD3BEE5" w14:textId="77777777" w:rsidR="002A54BB" w:rsidRDefault="002A54BB" w:rsidP="002A54BB">
      <w:pPr>
        <w:jc w:val="both"/>
      </w:pPr>
      <w:r>
        <w:t>9. Pārvaldei ir šādi uzdevumi:</w:t>
      </w:r>
    </w:p>
    <w:p w14:paraId="454F1ADA" w14:textId="77777777" w:rsidR="002A54BB" w:rsidRDefault="002A54BB" w:rsidP="002A54BB">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06C5F7DD" w14:textId="77777777" w:rsidR="002A54BB" w:rsidRDefault="002A54BB" w:rsidP="002A54BB">
      <w:pPr>
        <w:jc w:val="both"/>
      </w:pPr>
      <w:r>
        <w:t xml:space="preserve">9.2. koordinēt sadarbību starp pārvaldes darbības teritorijā esošajām pašvaldības institūcijām; </w:t>
      </w:r>
    </w:p>
    <w:p w14:paraId="73C28484" w14:textId="77777777" w:rsidR="002A54BB" w:rsidRDefault="002A54BB" w:rsidP="002A54BB">
      <w:pPr>
        <w:jc w:val="both"/>
      </w:pPr>
      <w:r>
        <w:t xml:space="preserve">9.3. nodrošināt iedzīvotāju pieņemšanu pie Pārvaldes amatpersonām/darbiniekiem, ja nepieciešams, palīdzēt noorganizēt tikšanos ar Domes deputātiem, pašvaldības institūciju amatpersonām/darbiniekiem; </w:t>
      </w:r>
    </w:p>
    <w:p w14:paraId="0862B4BE" w14:textId="77777777" w:rsidR="002A54BB" w:rsidRDefault="002A54BB" w:rsidP="002A54BB">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4DBC8901" w14:textId="77777777" w:rsidR="002A54BB" w:rsidRDefault="002A54BB" w:rsidP="002A54BB">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54E0DD1A" w14:textId="77777777" w:rsidR="002A54BB" w:rsidRDefault="002A54BB" w:rsidP="002A54BB">
      <w:pPr>
        <w:jc w:val="both"/>
      </w:pPr>
      <w:r>
        <w:t xml:space="preserve">9.6. sadarboties ar pašvaldības policiju sabiedriskās kārtības nodrošināšanā un uzturēšanā; </w:t>
      </w:r>
    </w:p>
    <w:p w14:paraId="518F244F" w14:textId="77777777" w:rsidR="002A54BB" w:rsidRDefault="002A54BB" w:rsidP="002A54BB">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7B70B9D2" w14:textId="77777777" w:rsidR="002A54BB" w:rsidRDefault="002A54BB" w:rsidP="002A54BB">
      <w:pPr>
        <w:jc w:val="both"/>
      </w:pPr>
    </w:p>
    <w:p w14:paraId="2E95A64D" w14:textId="77777777" w:rsidR="002A54BB" w:rsidRDefault="002A54BB" w:rsidP="002A54BB">
      <w:pPr>
        <w:jc w:val="both"/>
      </w:pPr>
      <w:r>
        <w:t xml:space="preserve">9.8. sadarboties ar ārstniecības iestādēm, veselības centriem, ārstu privātpraksēm, lai nodrošinātu iedzīvotājiem veselības aprūpes pieejamību; </w:t>
      </w:r>
    </w:p>
    <w:p w14:paraId="3E1998F0" w14:textId="77777777" w:rsidR="002A54BB" w:rsidRDefault="002A54BB" w:rsidP="002A54BB">
      <w:pPr>
        <w:jc w:val="both"/>
      </w:pPr>
      <w:r>
        <w:t xml:space="preserve">9.9. informēt pašvaldības būvvaldi par pārkāpumiem būvniecībā, par vidi degradējošu, sagruvušu vai cilvēku drošību apdraudošu būvju esamību Pārvaldes darbības teritorijā; </w:t>
      </w:r>
    </w:p>
    <w:p w14:paraId="770CF52B" w14:textId="77777777" w:rsidR="002A54BB" w:rsidRDefault="002A54BB" w:rsidP="002A54BB">
      <w:pPr>
        <w:jc w:val="both"/>
      </w:pPr>
      <w:r>
        <w:t xml:space="preserve">9.10. informēt Pašvaldības administrāciju un valsts pārvaldes iestādes par pārkāpumiem dabas resursu un vides aizsardzības jomā; </w:t>
      </w:r>
    </w:p>
    <w:p w14:paraId="4726657C" w14:textId="77777777" w:rsidR="002A54BB" w:rsidRDefault="002A54BB" w:rsidP="002A54BB">
      <w:pPr>
        <w:jc w:val="both"/>
      </w:pPr>
      <w:r>
        <w:lastRenderedPageBreak/>
        <w:t xml:space="preserve">9.11. piedalīties civilās aizsardzības pasākumu nodrošināšanā un katastrofu novēršanā; </w:t>
      </w:r>
    </w:p>
    <w:p w14:paraId="2710316C" w14:textId="77777777" w:rsidR="002A54BB" w:rsidRDefault="002A54BB" w:rsidP="002A54BB">
      <w:pPr>
        <w:jc w:val="both"/>
      </w:pPr>
      <w:r>
        <w:t xml:space="preserve">9.12. reģistrēt ziņas par personu deklarēto dzīvesvietu un nodrošināt personas sniegto ziņu datorizētu apstrādi, aizsardzību, saglabāšanu, kā arī aktualizēšanu Iedzīvotāju reģistrā; </w:t>
      </w:r>
    </w:p>
    <w:p w14:paraId="3344BAE0" w14:textId="77777777" w:rsidR="002A54BB" w:rsidRDefault="002A54BB" w:rsidP="002A54BB">
      <w:pPr>
        <w:jc w:val="both"/>
      </w:pPr>
      <w:r>
        <w:t xml:space="preserve">9.13. sadarboties ar Dobeles novada Izglītības pārvaldi izglītības un jaunatnes lietu risināšanā; </w:t>
      </w:r>
    </w:p>
    <w:p w14:paraId="6EC1F784" w14:textId="77777777" w:rsidR="002A54BB" w:rsidRDefault="002A54BB" w:rsidP="002A54BB">
      <w:pPr>
        <w:jc w:val="both"/>
      </w:pPr>
      <w:r>
        <w:t>9.14. sadarboties ar Dobeles novada Sociālo dienestu sociālo pakalpojumu un sociālās palīdzības sniegšanā; </w:t>
      </w:r>
    </w:p>
    <w:p w14:paraId="2241827C" w14:textId="77777777" w:rsidR="002A54BB" w:rsidRDefault="002A54BB" w:rsidP="002A54BB">
      <w:pPr>
        <w:jc w:val="both"/>
      </w:pPr>
      <w:r>
        <w:t xml:space="preserve">9.15. sadarboties ar Dobeles novada bāriņtiesu tās pakalpojumu pieejamības nodrošināšanā; </w:t>
      </w:r>
    </w:p>
    <w:p w14:paraId="46378884" w14:textId="77777777" w:rsidR="002A54BB" w:rsidRDefault="002A54BB" w:rsidP="002A54BB">
      <w:pPr>
        <w:jc w:val="both"/>
      </w:pPr>
      <w:r>
        <w:t xml:space="preserve">9.16. organizēt pašvaldības īpašumā vai valdījumā un publiskā lietošanā esošo mežu, smilšu un/vai grantskarjeru un ūdeņu apsaimniekošanu saskaņā ar Domes vai pašvaldības institūciju lēmumiem; </w:t>
      </w:r>
    </w:p>
    <w:p w14:paraId="5B7D1601" w14:textId="77777777" w:rsidR="002A54BB" w:rsidRDefault="002A54BB" w:rsidP="002A54BB">
      <w:pPr>
        <w:jc w:val="both"/>
      </w:pPr>
      <w:r>
        <w:t xml:space="preserve">9.17. sagatavot informāciju uz valsts pārvaldes un </w:t>
      </w:r>
      <w:proofErr w:type="spellStart"/>
      <w:r>
        <w:t>tiesībsargājošo</w:t>
      </w:r>
      <w:proofErr w:type="spellEnd"/>
      <w:r>
        <w:t xml:space="preserve"> iestāžu pieprasījumiem; </w:t>
      </w:r>
    </w:p>
    <w:p w14:paraId="68C20D56" w14:textId="77777777" w:rsidR="002A54BB" w:rsidRDefault="002A54BB" w:rsidP="002A54BB">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77868870" w14:textId="77777777" w:rsidR="002A54BB" w:rsidRDefault="002A54BB" w:rsidP="002A54BB">
      <w:pPr>
        <w:jc w:val="both"/>
      </w:pPr>
      <w:r>
        <w:t xml:space="preserve">9.19. sadarboties ar pašvaldību vides situācijas analīzei un priekšlikumu izstrādē par tās uzlabošanu; </w:t>
      </w:r>
    </w:p>
    <w:p w14:paraId="7F2D159D" w14:textId="77777777" w:rsidR="002A54BB" w:rsidRDefault="002A54BB" w:rsidP="002A54BB">
      <w:pPr>
        <w:jc w:val="both"/>
      </w:pPr>
      <w:r>
        <w:t xml:space="preserve">9.20. rīkoties ar Domes piešķirtajiem finanšu līdzekļiem atbilstoši budžeta tāmē apstiprinātajam finansējumam; </w:t>
      </w:r>
    </w:p>
    <w:p w14:paraId="7FA31BA5" w14:textId="77777777" w:rsidR="002A54BB" w:rsidRDefault="002A54BB" w:rsidP="002A54BB">
      <w:pPr>
        <w:jc w:val="both"/>
      </w:pPr>
      <w:r>
        <w:t>9.21. piedalīties ikgadējā pašvaldības publiskā pārskata sagatavošanā, sniedzot pārskata sagatavošanai nepieciešamās ziņas;</w:t>
      </w:r>
    </w:p>
    <w:p w14:paraId="2F6893A3" w14:textId="77777777" w:rsidR="002A54BB" w:rsidRDefault="002A54BB" w:rsidP="002A54BB">
      <w:pPr>
        <w:jc w:val="both"/>
      </w:pPr>
      <w:r>
        <w:t>9.22. pārraudzīt uzņēmējdarbības attīstības procesus Pārvaldes darbības teritorijā;</w:t>
      </w:r>
    </w:p>
    <w:p w14:paraId="59F49015" w14:textId="77777777" w:rsidR="002A54BB" w:rsidRDefault="002A54BB" w:rsidP="002A54BB">
      <w:pPr>
        <w:jc w:val="both"/>
      </w:pPr>
      <w:r>
        <w:t>9.23.līdzdarboties tūrisma mārketinga pasākumu organizēšanā Pārvaldes darbības teritorijā;</w:t>
      </w:r>
    </w:p>
    <w:p w14:paraId="1648547E" w14:textId="77777777" w:rsidR="002A54BB" w:rsidRDefault="002A54BB" w:rsidP="002A54BB">
      <w:pPr>
        <w:jc w:val="both"/>
      </w:pPr>
      <w:r>
        <w:t>9.24. izsniegt tirdzniecības atļaujas;</w:t>
      </w:r>
    </w:p>
    <w:p w14:paraId="6FDE1799" w14:textId="77777777" w:rsidR="002A54BB" w:rsidRDefault="002A54BB" w:rsidP="002A54BB">
      <w:pPr>
        <w:jc w:val="both"/>
      </w:pPr>
      <w:r>
        <w:t xml:space="preserve">9.25. atbilstoši Arhīvu likuma prasībām uzkrāt un saglabāt Pārvaldes dokumentus līdz to nodošanai glabāšanā pašvaldības arhīvā; </w:t>
      </w:r>
    </w:p>
    <w:p w14:paraId="363C40C5" w14:textId="77777777" w:rsidR="002A54BB" w:rsidRDefault="002A54BB" w:rsidP="002A54BB">
      <w:pPr>
        <w:jc w:val="both"/>
      </w:pPr>
      <w:r>
        <w:t xml:space="preserve">9.26. sagatavot un iesniegt Domes komisijām un Domes komitejām lēmumu projektus vai ierosinājumus lēmuma projekta sagatavošanai un nepieciešamo informāciju, atzinumus, dokumentus u.tml. par: </w:t>
      </w:r>
    </w:p>
    <w:p w14:paraId="408D8688" w14:textId="77777777" w:rsidR="002A54BB" w:rsidRDefault="002A54BB" w:rsidP="002A54BB">
      <w:pPr>
        <w:jc w:val="both"/>
      </w:pPr>
      <w:r>
        <w:t xml:space="preserve">9.26.1. novada pašvaldības nekustamā īpašuma atsavināšanu, iznomāšanu vai apgrūtināšanu ar lietu tiesībām; </w:t>
      </w:r>
    </w:p>
    <w:p w14:paraId="106ED564" w14:textId="77777777" w:rsidR="002A54BB" w:rsidRDefault="002A54BB" w:rsidP="002A54BB">
      <w:pPr>
        <w:jc w:val="both"/>
      </w:pPr>
      <w:r>
        <w:t xml:space="preserve">9.26.2. novada pašvaldības dzīvojamo telpu izīrēšanu; </w:t>
      </w:r>
    </w:p>
    <w:p w14:paraId="06FD29D5" w14:textId="77777777" w:rsidR="002A54BB" w:rsidRDefault="002A54BB" w:rsidP="002A54BB">
      <w:pPr>
        <w:jc w:val="both"/>
      </w:pPr>
      <w:r>
        <w:t xml:space="preserve">9.26.3. novada pašvaldības nedzīvojamo telpu iznomāšanu; </w:t>
      </w:r>
    </w:p>
    <w:p w14:paraId="393A9550" w14:textId="77777777" w:rsidR="002A54BB" w:rsidRDefault="002A54BB" w:rsidP="002A54BB">
      <w:pPr>
        <w:jc w:val="both"/>
      </w:pPr>
      <w:r>
        <w:t xml:space="preserve">9.26.4. nekustamā īpašuma nosaukuma un adreses piešķiršanu un/vai maiņu; </w:t>
      </w:r>
    </w:p>
    <w:p w14:paraId="177EFC1A" w14:textId="77777777" w:rsidR="002A54BB" w:rsidRDefault="002A54BB" w:rsidP="002A54BB">
      <w:pPr>
        <w:jc w:val="both"/>
      </w:pPr>
      <w:r>
        <w:t xml:space="preserve">9.26.5. nekustamā īpašuma lietošanas mērķu noteikšanu un / vai maiņu; </w:t>
      </w:r>
    </w:p>
    <w:p w14:paraId="7D9A2358" w14:textId="77777777" w:rsidR="002A54BB" w:rsidRDefault="002A54BB" w:rsidP="002A54BB">
      <w:pPr>
        <w:jc w:val="both"/>
      </w:pPr>
      <w:r>
        <w:t xml:space="preserve">9.26.6. ēkas, būves uzturēšanai nepieciešamās platības noteikšanu; </w:t>
      </w:r>
    </w:p>
    <w:p w14:paraId="1D4AE620" w14:textId="77777777" w:rsidR="002A54BB" w:rsidRDefault="002A54BB" w:rsidP="002A54BB">
      <w:pPr>
        <w:jc w:val="both"/>
      </w:pPr>
      <w:r>
        <w:t xml:space="preserve">9.26.7. zemes platību precizēšanu; </w:t>
      </w:r>
    </w:p>
    <w:p w14:paraId="5D6B168A" w14:textId="77777777" w:rsidR="002A54BB" w:rsidRDefault="002A54BB" w:rsidP="002A54BB">
      <w:pPr>
        <w:jc w:val="both"/>
      </w:pPr>
      <w:r>
        <w:t xml:space="preserve">9.26.8. detālplānojumiem un zemes ierīcības projektu izstrādi; </w:t>
      </w:r>
    </w:p>
    <w:p w14:paraId="704C9FD2" w14:textId="77777777" w:rsidR="002A54BB" w:rsidRDefault="002A54BB" w:rsidP="002A54BB">
      <w:pPr>
        <w:jc w:val="both"/>
      </w:pPr>
      <w:r>
        <w:t xml:space="preserve">9.26.9. Pārvaldes rīcībā esošās kustamās mantas atsavināšanu; </w:t>
      </w:r>
    </w:p>
    <w:p w14:paraId="469C2683" w14:textId="77777777" w:rsidR="002A54BB" w:rsidRDefault="002A54BB" w:rsidP="002A54BB">
      <w:pPr>
        <w:jc w:val="both"/>
      </w:pPr>
      <w:r>
        <w:t xml:space="preserve">9.26.10. citiem jautājumiem, kuru izlemšana atbilstoši pašvaldības iekšējiem normatīviem vai ārējiem normatīviem aktiem ir tikai Domes kompetencē. </w:t>
      </w:r>
    </w:p>
    <w:p w14:paraId="6F7E46BB" w14:textId="77777777" w:rsidR="002A54BB" w:rsidRDefault="002A54BB" w:rsidP="002A54BB">
      <w:pPr>
        <w:jc w:val="both"/>
      </w:pPr>
    </w:p>
    <w:p w14:paraId="5A6C574A" w14:textId="77777777" w:rsidR="002A54BB" w:rsidRDefault="002A54BB" w:rsidP="002A54BB">
      <w:pPr>
        <w:ind w:left="3403" w:hanging="2977"/>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095D8655" w14:textId="77777777" w:rsidR="002A54BB" w:rsidRDefault="002A54BB" w:rsidP="002A54BB">
      <w:pPr>
        <w:jc w:val="both"/>
      </w:pPr>
      <w:r>
        <w:t xml:space="preserve">10. Pārvalde darbojas saskaņā ar nolikumu, kuru apstiprina dome.  </w:t>
      </w:r>
    </w:p>
    <w:p w14:paraId="63F71330" w14:textId="77777777" w:rsidR="002A54BB" w:rsidRDefault="002A54BB" w:rsidP="002A54BB">
      <w:pPr>
        <w:jc w:val="both"/>
      </w:pPr>
      <w:r>
        <w:t>11. Pārvaldes darbu vada Pārvaldes vadītājs, kuru pieņem darbā un atbrīvo no darba pašvaldības izpilddirektors atbilstoši Dobeles novada domes pieņemtajam lēmumam.</w:t>
      </w:r>
    </w:p>
    <w:p w14:paraId="18A80E01" w14:textId="77777777" w:rsidR="002A54BB" w:rsidRDefault="002A54BB" w:rsidP="002A54BB">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022DEF9E" w14:textId="77777777" w:rsidR="002A54BB" w:rsidRDefault="002A54BB" w:rsidP="002A54BB">
      <w:pPr>
        <w:jc w:val="both"/>
        <w:rPr>
          <w:color w:val="000000"/>
        </w:rPr>
      </w:pPr>
      <w:r>
        <w:t xml:space="preserve">13. </w:t>
      </w:r>
      <w:r>
        <w:rPr>
          <w:rFonts w:eastAsia="TimesNewRomanPSMT"/>
        </w:rPr>
        <w:t>Pārvaldes darbinieku darba pienākumus, tiesības un atbildību nosaka amata apraksti, kurus apstiprina pārvaldes vadītājs.</w:t>
      </w:r>
    </w:p>
    <w:p w14:paraId="374E3D2B" w14:textId="77777777" w:rsidR="002A54BB" w:rsidRDefault="002A54BB" w:rsidP="002A54BB">
      <w:pPr>
        <w:jc w:val="both"/>
      </w:pPr>
      <w:r>
        <w:t>14. Pārvaldes vadītājs:</w:t>
      </w:r>
    </w:p>
    <w:p w14:paraId="4F8D5A03" w14:textId="77777777" w:rsidR="002A54BB" w:rsidRDefault="002A54BB" w:rsidP="002A54BB">
      <w:pPr>
        <w:tabs>
          <w:tab w:val="left" w:pos="851"/>
        </w:tabs>
        <w:jc w:val="both"/>
      </w:pPr>
      <w:r>
        <w:t xml:space="preserve">14.1. plāno, organizē, koordinē un kontrolē Pārvaldes darbu, funkciju un uzdevumu izpildi, nodrošina tās darbības nepārtrauktību un tiesiskumu; </w:t>
      </w:r>
    </w:p>
    <w:p w14:paraId="7CC30931" w14:textId="77777777" w:rsidR="002A54BB" w:rsidRDefault="002A54BB" w:rsidP="002A54BB">
      <w:pPr>
        <w:tabs>
          <w:tab w:val="left" w:pos="851"/>
        </w:tabs>
        <w:jc w:val="both"/>
      </w:pPr>
      <w:r>
        <w:rPr>
          <w:iCs/>
        </w:rPr>
        <w:lastRenderedPageBreak/>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6144906A" w14:textId="77777777" w:rsidR="002A54BB" w:rsidRDefault="002A54BB" w:rsidP="002A54BB">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1E6516D7" w14:textId="77777777" w:rsidR="002A54BB" w:rsidRDefault="002A54BB" w:rsidP="002A54BB">
      <w:pPr>
        <w:tabs>
          <w:tab w:val="left" w:pos="851"/>
        </w:tabs>
        <w:autoSpaceDE w:val="0"/>
        <w:jc w:val="both"/>
        <w:rPr>
          <w:color w:val="000000"/>
        </w:rPr>
      </w:pPr>
      <w:r>
        <w:t xml:space="preserve">14.4. nodrošina Pārvaldes materiālo vērtību saglabāšanu; </w:t>
      </w:r>
    </w:p>
    <w:p w14:paraId="2729F1E6" w14:textId="77777777" w:rsidR="002A54BB" w:rsidRDefault="002A54BB" w:rsidP="002A54BB">
      <w:pPr>
        <w:tabs>
          <w:tab w:val="left" w:pos="851"/>
        </w:tabs>
        <w:autoSpaceDE w:val="0"/>
        <w:jc w:val="both"/>
        <w:rPr>
          <w:b/>
          <w:color w:val="000000"/>
        </w:rPr>
      </w:pPr>
      <w:r>
        <w:t xml:space="preserve">14.5. pārstāv Pārvaldi pašvaldības, valsts un privātpersonu dibinātajās  </w:t>
      </w:r>
      <w:r>
        <w:br/>
        <w:t>institūcijās;</w:t>
      </w:r>
    </w:p>
    <w:p w14:paraId="0F31DC73" w14:textId="77777777" w:rsidR="002A54BB" w:rsidRDefault="002A54BB" w:rsidP="002A54BB">
      <w:pPr>
        <w:tabs>
          <w:tab w:val="left" w:pos="851"/>
        </w:tabs>
        <w:autoSpaceDE w:val="0"/>
        <w:jc w:val="both"/>
      </w:pPr>
      <w:r>
        <w:t>14.6. izdod pārvaldes rīkojumus un iekšējos normatīvos aktus.</w:t>
      </w:r>
    </w:p>
    <w:p w14:paraId="06E2DDBB" w14:textId="77777777" w:rsidR="002A54BB" w:rsidRDefault="002A54BB" w:rsidP="002A54BB">
      <w:pPr>
        <w:tabs>
          <w:tab w:val="left" w:pos="851"/>
        </w:tabs>
        <w:autoSpaceDE w:val="0"/>
        <w:jc w:val="both"/>
        <w:rPr>
          <w:b/>
          <w:color w:val="000000"/>
        </w:rPr>
      </w:pPr>
    </w:p>
    <w:p w14:paraId="4860FA04" w14:textId="77777777" w:rsidR="002A54BB" w:rsidRDefault="002A54BB" w:rsidP="002A54BB">
      <w:pPr>
        <w:tabs>
          <w:tab w:val="left" w:pos="851"/>
        </w:tabs>
        <w:autoSpaceDE w:val="0"/>
        <w:ind w:left="3403" w:hanging="2694"/>
        <w:contextualSpacing/>
        <w:jc w:val="center"/>
      </w:pPr>
      <w:proofErr w:type="spellStart"/>
      <w:r>
        <w:rPr>
          <w:b/>
          <w:color w:val="000000"/>
        </w:rPr>
        <w:t>IV.Pārvaldes</w:t>
      </w:r>
      <w:proofErr w:type="spellEnd"/>
      <w:r>
        <w:rPr>
          <w:b/>
          <w:color w:val="000000"/>
        </w:rPr>
        <w:t xml:space="preserve"> finansēšanas kārtība un saimnieciskā darbība</w:t>
      </w:r>
    </w:p>
    <w:p w14:paraId="4B64564D" w14:textId="77777777" w:rsidR="002A54BB" w:rsidRDefault="002A54BB" w:rsidP="002A54BB">
      <w:pPr>
        <w:tabs>
          <w:tab w:val="left" w:pos="851"/>
        </w:tabs>
        <w:autoSpaceDE w:val="0"/>
      </w:pPr>
      <w:r>
        <w:t>15. Pārvaldes darbību finansē pašvaldība.</w:t>
      </w:r>
    </w:p>
    <w:p w14:paraId="634FA28F" w14:textId="77777777" w:rsidR="002A54BB" w:rsidRDefault="002A54BB" w:rsidP="002A54BB">
      <w:pPr>
        <w:tabs>
          <w:tab w:val="left" w:pos="851"/>
        </w:tabs>
        <w:autoSpaceDE w:val="0"/>
      </w:pPr>
      <w:r>
        <w:t>16. Pārvaldes finanšu līdzekļus veido:</w:t>
      </w:r>
    </w:p>
    <w:p w14:paraId="011C38F2" w14:textId="77777777" w:rsidR="002A54BB" w:rsidRDefault="002A54BB" w:rsidP="002A54BB">
      <w:pPr>
        <w:tabs>
          <w:tab w:val="left" w:pos="851"/>
        </w:tabs>
        <w:autoSpaceDE w:val="0"/>
      </w:pPr>
      <w:r>
        <w:t>16.1. pašvaldības budžeta līdzekļi;</w:t>
      </w:r>
    </w:p>
    <w:p w14:paraId="32C14C18" w14:textId="77777777" w:rsidR="002A54BB" w:rsidRDefault="002A54BB" w:rsidP="002A54BB">
      <w:pPr>
        <w:tabs>
          <w:tab w:val="left" w:pos="851"/>
        </w:tabs>
        <w:autoSpaceDE w:val="0"/>
        <w:jc w:val="both"/>
      </w:pPr>
      <w:r>
        <w:t>16.2. ieņēmumi no maksas pakalpojumiem un citiem pašu ieņēmumiem;</w:t>
      </w:r>
    </w:p>
    <w:p w14:paraId="3C9106B1" w14:textId="77777777" w:rsidR="002A54BB" w:rsidRDefault="002A54BB" w:rsidP="002A54BB">
      <w:pPr>
        <w:tabs>
          <w:tab w:val="left" w:pos="851"/>
        </w:tabs>
        <w:autoSpaceDE w:val="0"/>
        <w:jc w:val="both"/>
        <w:rPr>
          <w:color w:val="000000"/>
        </w:rPr>
      </w:pPr>
      <w:r>
        <w:t>16.3. ziedojumi  un dāvinājumi</w:t>
      </w:r>
      <w:r>
        <w:rPr>
          <w:color w:val="000000"/>
        </w:rPr>
        <w:t>.</w:t>
      </w:r>
    </w:p>
    <w:p w14:paraId="22BA8EB4" w14:textId="77777777" w:rsidR="002A54BB" w:rsidRDefault="002A54BB" w:rsidP="002A54BB">
      <w:pPr>
        <w:tabs>
          <w:tab w:val="left" w:pos="851"/>
        </w:tabs>
        <w:autoSpaceDE w:val="0"/>
        <w:jc w:val="both"/>
        <w:rPr>
          <w:color w:val="000000"/>
        </w:rPr>
      </w:pPr>
    </w:p>
    <w:p w14:paraId="6A015BD1" w14:textId="77777777" w:rsidR="002A54BB" w:rsidRDefault="002A54BB" w:rsidP="002A54BB">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512C4541" w14:textId="77777777" w:rsidR="002A54BB" w:rsidRDefault="002A54BB" w:rsidP="002A54BB">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2A69B0C5" w14:textId="77777777" w:rsidR="002A54BB" w:rsidRDefault="002A54BB" w:rsidP="002A54BB">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33AF4D75" w14:textId="77777777" w:rsidR="002A54BB" w:rsidRDefault="002A54BB" w:rsidP="002A54BB">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673B5DD0" w14:textId="77777777" w:rsidR="002A54BB" w:rsidRDefault="002A54BB" w:rsidP="002A54BB">
      <w:pPr>
        <w:jc w:val="both"/>
      </w:pPr>
    </w:p>
    <w:p w14:paraId="6B8AEC5F" w14:textId="77777777" w:rsidR="002A54BB" w:rsidRDefault="002A54BB" w:rsidP="002A54BB">
      <w:pPr>
        <w:jc w:val="both"/>
      </w:pPr>
    </w:p>
    <w:p w14:paraId="4B9AE35C" w14:textId="77777777" w:rsidR="002A54BB" w:rsidRDefault="002A54BB" w:rsidP="002A54BB">
      <w:pPr>
        <w:jc w:val="both"/>
      </w:pPr>
      <w:r>
        <w:t xml:space="preserve">Domes priekšsēdētājs                                                                                                   </w:t>
      </w:r>
      <w:proofErr w:type="spellStart"/>
      <w:r>
        <w:t>I.Gorskis</w:t>
      </w:r>
      <w:proofErr w:type="spellEnd"/>
      <w:r>
        <w:br w:type="page"/>
      </w:r>
    </w:p>
    <w:p w14:paraId="10111B2A"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41C62B93" wp14:editId="6A8290A6">
            <wp:extent cx="676275" cy="752475"/>
            <wp:effectExtent l="0" t="0" r="9525" b="9525"/>
            <wp:docPr id="3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4BCC75" w14:textId="77777777" w:rsidR="002A54BB" w:rsidRPr="004E32AF" w:rsidRDefault="002A54BB" w:rsidP="002A54BB">
      <w:pPr>
        <w:pStyle w:val="Header"/>
        <w:jc w:val="center"/>
        <w:rPr>
          <w:sz w:val="20"/>
        </w:rPr>
      </w:pPr>
      <w:r w:rsidRPr="004E32AF">
        <w:rPr>
          <w:sz w:val="20"/>
        </w:rPr>
        <w:t>LATVIJAS REPUBLIKA</w:t>
      </w:r>
    </w:p>
    <w:p w14:paraId="25EF992B" w14:textId="77777777" w:rsidR="002A54BB" w:rsidRPr="004E32AF" w:rsidRDefault="002A54BB" w:rsidP="002A54BB">
      <w:pPr>
        <w:pStyle w:val="Header"/>
        <w:jc w:val="center"/>
        <w:rPr>
          <w:b/>
          <w:sz w:val="32"/>
          <w:szCs w:val="32"/>
        </w:rPr>
      </w:pPr>
      <w:r w:rsidRPr="004E32AF">
        <w:rPr>
          <w:b/>
          <w:sz w:val="32"/>
          <w:szCs w:val="32"/>
        </w:rPr>
        <w:t>DOBELES NOVADA DOME</w:t>
      </w:r>
    </w:p>
    <w:p w14:paraId="73D3D96A"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2148ACB3"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7" w:history="1">
        <w:r w:rsidRPr="004E32AF">
          <w:rPr>
            <w:rStyle w:val="Hyperlink"/>
            <w:rFonts w:eastAsia="Calibri"/>
            <w:color w:val="000000"/>
            <w:sz w:val="16"/>
            <w:szCs w:val="16"/>
          </w:rPr>
          <w:t>dome@dobele.lv</w:t>
        </w:r>
      </w:hyperlink>
    </w:p>
    <w:p w14:paraId="7C1605CC" w14:textId="77777777" w:rsidR="002A54BB" w:rsidRPr="004E32AF" w:rsidRDefault="002A54BB" w:rsidP="002A54BB">
      <w:pPr>
        <w:jc w:val="center"/>
        <w:rPr>
          <w:b/>
        </w:rPr>
      </w:pPr>
    </w:p>
    <w:p w14:paraId="73E95AD8" w14:textId="77777777" w:rsidR="002A54BB" w:rsidRPr="004E32AF" w:rsidRDefault="002A54BB" w:rsidP="002A54BB">
      <w:pPr>
        <w:jc w:val="center"/>
        <w:rPr>
          <w:b/>
        </w:rPr>
      </w:pPr>
      <w:r w:rsidRPr="004E32AF">
        <w:rPr>
          <w:b/>
        </w:rPr>
        <w:t>LĒMUMS</w:t>
      </w:r>
    </w:p>
    <w:p w14:paraId="5A4EF47F" w14:textId="77777777" w:rsidR="002A54BB" w:rsidRPr="004E32AF" w:rsidRDefault="002A54BB" w:rsidP="002A54BB">
      <w:pPr>
        <w:jc w:val="center"/>
        <w:rPr>
          <w:b/>
        </w:rPr>
      </w:pPr>
      <w:r w:rsidRPr="004E32AF">
        <w:rPr>
          <w:b/>
        </w:rPr>
        <w:t>Dobelē</w:t>
      </w:r>
    </w:p>
    <w:p w14:paraId="220698DC" w14:textId="77777777" w:rsidR="002A54BB" w:rsidRPr="004E32AF" w:rsidRDefault="002A54BB" w:rsidP="002A54BB">
      <w:pPr>
        <w:tabs>
          <w:tab w:val="left" w:pos="-18092"/>
        </w:tabs>
        <w:ind w:left="360"/>
        <w:jc w:val="both"/>
        <w:rPr>
          <w:b/>
        </w:rPr>
      </w:pPr>
    </w:p>
    <w:p w14:paraId="7222F8E6"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341</w:t>
      </w:r>
      <w:r w:rsidRPr="004E32AF">
        <w:rPr>
          <w:b/>
        </w:rPr>
        <w:t>/</w:t>
      </w:r>
      <w:r>
        <w:rPr>
          <w:b/>
        </w:rPr>
        <w:t>19</w:t>
      </w:r>
    </w:p>
    <w:p w14:paraId="42B38C9C"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31.</w:t>
      </w:r>
      <w:r w:rsidRPr="0097691F">
        <w:rPr>
          <w:color w:val="000000"/>
        </w:rPr>
        <w:t>§)</w:t>
      </w:r>
    </w:p>
    <w:p w14:paraId="7D261CA7" w14:textId="77777777" w:rsidR="002A54BB" w:rsidRDefault="002A54BB" w:rsidP="002A54BB">
      <w:pPr>
        <w:suppressAutoHyphens/>
        <w:jc w:val="right"/>
        <w:rPr>
          <w:b/>
          <w:lang w:eastAsia="ar-SA"/>
        </w:rPr>
      </w:pPr>
    </w:p>
    <w:p w14:paraId="3A2626A8" w14:textId="77777777" w:rsidR="002A54BB" w:rsidRPr="00E11F69" w:rsidRDefault="002A54BB" w:rsidP="002A54BB">
      <w:pPr>
        <w:jc w:val="center"/>
        <w:rPr>
          <w:b/>
          <w:u w:val="single"/>
        </w:rPr>
      </w:pPr>
      <w:r>
        <w:tab/>
      </w:r>
      <w:r w:rsidRPr="00E11F69">
        <w:rPr>
          <w:b/>
          <w:u w:val="single"/>
        </w:rPr>
        <w:t xml:space="preserve">Par </w:t>
      </w:r>
      <w:r>
        <w:rPr>
          <w:b/>
          <w:u w:val="single"/>
        </w:rPr>
        <w:t>Bikstu pagasta pārvaldes</w:t>
      </w:r>
      <w:r w:rsidRPr="00E11F69">
        <w:rPr>
          <w:b/>
          <w:u w:val="single"/>
        </w:rPr>
        <w:t xml:space="preserve"> nolikuma apstiprināšanu</w:t>
      </w:r>
    </w:p>
    <w:p w14:paraId="64A5DBC3" w14:textId="77777777" w:rsidR="002A54BB" w:rsidRDefault="002A54BB" w:rsidP="002A54BB">
      <w:pPr>
        <w:ind w:firstLine="644"/>
        <w:jc w:val="both"/>
      </w:pPr>
    </w:p>
    <w:p w14:paraId="49ECB4C9" w14:textId="77777777" w:rsidR="002A54BB" w:rsidRPr="00E11F69" w:rsidRDefault="002A54BB" w:rsidP="002A54BB">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 PRET – </w:t>
      </w:r>
      <w:r>
        <w:t>nav</w:t>
      </w:r>
      <w:r w:rsidRPr="001E72C8">
        <w:t>, ATTURAS –</w:t>
      </w:r>
      <w:r>
        <w:t xml:space="preserve"> nav,</w:t>
      </w:r>
      <w:r w:rsidRPr="00E11F69">
        <w:t xml:space="preserve"> Dobeles novada dome NOLEMJ:</w:t>
      </w:r>
    </w:p>
    <w:p w14:paraId="18E060E8" w14:textId="77777777" w:rsidR="002A54BB" w:rsidRDefault="002A54BB" w:rsidP="002A54BB">
      <w:pPr>
        <w:pStyle w:val="ListParagraph"/>
        <w:ind w:left="644" w:right="-46"/>
        <w:jc w:val="both"/>
      </w:pPr>
    </w:p>
    <w:p w14:paraId="72F26E9B" w14:textId="77777777" w:rsidR="002A54BB" w:rsidRPr="00E11F69" w:rsidRDefault="002A54BB" w:rsidP="002A54BB">
      <w:pPr>
        <w:pStyle w:val="ListParagraph"/>
        <w:ind w:left="644" w:right="-46"/>
        <w:jc w:val="both"/>
      </w:pPr>
      <w:r w:rsidRPr="00E11F69">
        <w:t>Apstiprināt</w:t>
      </w:r>
      <w:r w:rsidRPr="00E11F69">
        <w:rPr>
          <w:bCs/>
        </w:rPr>
        <w:t xml:space="preserve"> </w:t>
      </w:r>
      <w:r>
        <w:rPr>
          <w:bCs/>
        </w:rPr>
        <w:t>Bikstu pagasta pārvaldes</w:t>
      </w:r>
      <w:r w:rsidRPr="00E11F69">
        <w:t xml:space="preserve"> nolikumu (lēmuma pielikumā).</w:t>
      </w:r>
    </w:p>
    <w:p w14:paraId="598A37B4" w14:textId="77777777" w:rsidR="002A54BB" w:rsidRDefault="002A54BB" w:rsidP="002A54BB">
      <w:pPr>
        <w:ind w:right="-568"/>
        <w:contextualSpacing/>
        <w:jc w:val="both"/>
      </w:pPr>
      <w:r>
        <w:t xml:space="preserve"> </w:t>
      </w:r>
    </w:p>
    <w:p w14:paraId="2687D6EC" w14:textId="77777777" w:rsidR="002A54BB" w:rsidRPr="00E11F69" w:rsidRDefault="002A54BB" w:rsidP="002A54BB">
      <w:pPr>
        <w:ind w:right="-568"/>
        <w:contextualSpacing/>
        <w:jc w:val="both"/>
      </w:pPr>
    </w:p>
    <w:p w14:paraId="444CF01B" w14:textId="77777777" w:rsidR="002A54BB" w:rsidRDefault="002A54BB" w:rsidP="002A54BB">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56A40384" w14:textId="77777777" w:rsidR="002A54BB" w:rsidRDefault="002A54BB" w:rsidP="002A54BB"/>
    <w:p w14:paraId="6D27B245" w14:textId="77777777" w:rsidR="002A54BB" w:rsidRDefault="002A54BB" w:rsidP="002A54BB">
      <w:r>
        <w:br w:type="page"/>
      </w:r>
    </w:p>
    <w:p w14:paraId="26EF00AC" w14:textId="77777777" w:rsidR="002A54BB" w:rsidRDefault="002A54BB" w:rsidP="002A54BB">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2DF41FE0" wp14:editId="0977999D">
            <wp:extent cx="685800" cy="762000"/>
            <wp:effectExtent l="0" t="0" r="0" b="0"/>
            <wp:docPr id="311" name="Picture 31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9F986D9" w14:textId="77777777" w:rsidR="002A54BB" w:rsidRDefault="002A54BB" w:rsidP="002A54BB">
      <w:pPr>
        <w:tabs>
          <w:tab w:val="center" w:pos="4320"/>
          <w:tab w:val="right" w:pos="8640"/>
        </w:tabs>
        <w:jc w:val="center"/>
        <w:rPr>
          <w:rFonts w:eastAsia="Lucida Sans Unicode"/>
          <w:kern w:val="2"/>
          <w:sz w:val="20"/>
        </w:rPr>
      </w:pPr>
      <w:r>
        <w:rPr>
          <w:rFonts w:eastAsia="Lucida Sans Unicode"/>
          <w:kern w:val="2"/>
          <w:sz w:val="20"/>
        </w:rPr>
        <w:t>LATVIJAS REPUBLIKA</w:t>
      </w:r>
    </w:p>
    <w:p w14:paraId="34B70DCC" w14:textId="77777777" w:rsidR="002A54BB" w:rsidRDefault="002A54BB" w:rsidP="002A54BB">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6D991237" w14:textId="77777777" w:rsidR="002A54BB" w:rsidRDefault="002A54BB" w:rsidP="002A54BB">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245CB048" w14:textId="77777777" w:rsidR="002A54BB" w:rsidRDefault="002A54BB" w:rsidP="002A54BB">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12E38E01" w14:textId="77777777" w:rsidR="002A54BB" w:rsidRDefault="002A54BB" w:rsidP="002A54BB">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68" w:history="1">
        <w:r>
          <w:rPr>
            <w:rStyle w:val="Hyperlink"/>
            <w:rFonts w:eastAsia="Lucida Sans Unicode"/>
            <w:kern w:val="2"/>
            <w:sz w:val="16"/>
            <w:szCs w:val="16"/>
          </w:rPr>
          <w:t>dome@dobele.lv</w:t>
        </w:r>
      </w:hyperlink>
    </w:p>
    <w:p w14:paraId="3ECB79A8" w14:textId="77777777" w:rsidR="002A54BB" w:rsidRDefault="002A54BB" w:rsidP="002A54BB">
      <w:pPr>
        <w:jc w:val="right"/>
        <w:rPr>
          <w:sz w:val="20"/>
          <w:szCs w:val="20"/>
        </w:rPr>
      </w:pPr>
    </w:p>
    <w:p w14:paraId="1F06EBD7" w14:textId="77777777" w:rsidR="002A54BB" w:rsidRDefault="002A54BB" w:rsidP="002A54BB">
      <w:pPr>
        <w:jc w:val="right"/>
      </w:pPr>
      <w:r>
        <w:t>APSTIPRINĀTS</w:t>
      </w:r>
    </w:p>
    <w:p w14:paraId="6792475B" w14:textId="77777777" w:rsidR="002A54BB" w:rsidRDefault="002A54BB" w:rsidP="002A54BB">
      <w:pPr>
        <w:jc w:val="right"/>
      </w:pPr>
      <w:r>
        <w:t xml:space="preserve">ar Dobeles novada domes </w:t>
      </w:r>
    </w:p>
    <w:p w14:paraId="71C86D5C" w14:textId="77777777" w:rsidR="002A54BB" w:rsidRDefault="002A54BB" w:rsidP="002A54BB">
      <w:pPr>
        <w:jc w:val="right"/>
      </w:pPr>
      <w:r>
        <w:t>2021. gada 29.decembra</w:t>
      </w:r>
    </w:p>
    <w:p w14:paraId="31185391" w14:textId="77777777" w:rsidR="002A54BB" w:rsidRDefault="002A54BB" w:rsidP="002A54BB">
      <w:pPr>
        <w:jc w:val="right"/>
      </w:pPr>
      <w:r>
        <w:t>lēmumu Nr.341/19</w:t>
      </w:r>
    </w:p>
    <w:p w14:paraId="0D4A9FF2" w14:textId="77777777" w:rsidR="002A54BB" w:rsidRDefault="002A54BB" w:rsidP="002A54BB">
      <w:pPr>
        <w:jc w:val="right"/>
      </w:pPr>
    </w:p>
    <w:p w14:paraId="02E6B839" w14:textId="77777777" w:rsidR="002A54BB" w:rsidRDefault="002A54BB" w:rsidP="002A54BB">
      <w:pPr>
        <w:jc w:val="center"/>
        <w:rPr>
          <w:b/>
          <w:caps/>
          <w:sz w:val="28"/>
          <w:szCs w:val="28"/>
        </w:rPr>
      </w:pPr>
      <w:r>
        <w:rPr>
          <w:b/>
          <w:caps/>
          <w:sz w:val="28"/>
          <w:szCs w:val="28"/>
        </w:rPr>
        <w:t xml:space="preserve">BIKSTU PAGASTA PĀRVALDES </w:t>
      </w:r>
    </w:p>
    <w:p w14:paraId="683603C0" w14:textId="77777777" w:rsidR="002A54BB" w:rsidRDefault="002A54BB" w:rsidP="002A54BB">
      <w:pPr>
        <w:jc w:val="center"/>
        <w:rPr>
          <w:b/>
          <w:sz w:val="28"/>
          <w:szCs w:val="28"/>
        </w:rPr>
      </w:pPr>
      <w:r>
        <w:rPr>
          <w:b/>
          <w:caps/>
          <w:sz w:val="28"/>
          <w:szCs w:val="28"/>
        </w:rPr>
        <w:t>nolikums</w:t>
      </w:r>
    </w:p>
    <w:p w14:paraId="7B3ABA8F" w14:textId="77777777" w:rsidR="002A54BB" w:rsidRDefault="002A54BB" w:rsidP="002A54BB">
      <w:pPr>
        <w:jc w:val="both"/>
        <w:rPr>
          <w:b/>
          <w:sz w:val="28"/>
          <w:szCs w:val="28"/>
        </w:rPr>
      </w:pPr>
    </w:p>
    <w:p w14:paraId="171400AE" w14:textId="77777777" w:rsidR="002A54BB" w:rsidRDefault="002A54BB" w:rsidP="002A54BB">
      <w:pPr>
        <w:jc w:val="right"/>
        <w:rPr>
          <w:iCs/>
          <w:sz w:val="20"/>
          <w:szCs w:val="20"/>
        </w:rPr>
      </w:pPr>
    </w:p>
    <w:p w14:paraId="756AC915" w14:textId="77777777" w:rsidR="002A54BB" w:rsidRDefault="002A54BB" w:rsidP="002A54BB">
      <w:pPr>
        <w:jc w:val="right"/>
        <w:rPr>
          <w:iCs/>
        </w:rPr>
      </w:pPr>
      <w:r>
        <w:rPr>
          <w:iCs/>
        </w:rPr>
        <w:t xml:space="preserve">Izdots saskaņā ar Valsts pārvaldes iekārtas likuma </w:t>
      </w:r>
    </w:p>
    <w:p w14:paraId="1CB11B79" w14:textId="77777777" w:rsidR="002A54BB" w:rsidRDefault="002A54BB" w:rsidP="002A54BB">
      <w:pPr>
        <w:jc w:val="right"/>
        <w:rPr>
          <w:iCs/>
        </w:rPr>
      </w:pPr>
      <w:r>
        <w:rPr>
          <w:iCs/>
        </w:rPr>
        <w:t xml:space="preserve">73.panta pirmās daļas 1.punktu, </w:t>
      </w:r>
    </w:p>
    <w:p w14:paraId="5177B9B6" w14:textId="77777777" w:rsidR="002A54BB" w:rsidRDefault="002A54BB" w:rsidP="002A54BB">
      <w:pPr>
        <w:jc w:val="right"/>
        <w:rPr>
          <w:iCs/>
        </w:rPr>
      </w:pPr>
      <w:r>
        <w:rPr>
          <w:iCs/>
        </w:rPr>
        <w:t>likuma “Par pašvaldībām” 41. panta pirmās daļas 2. punktu,</w:t>
      </w:r>
    </w:p>
    <w:p w14:paraId="791C6344" w14:textId="77777777" w:rsidR="002A54BB" w:rsidRDefault="002A54BB" w:rsidP="002A54BB">
      <w:pPr>
        <w:jc w:val="right"/>
        <w:rPr>
          <w:iCs/>
        </w:rPr>
      </w:pPr>
      <w:r>
        <w:rPr>
          <w:iCs/>
        </w:rPr>
        <w:t xml:space="preserve">Dobeles novada domes 2021.gada 19.jūlija </w:t>
      </w:r>
    </w:p>
    <w:p w14:paraId="511913F9" w14:textId="77777777" w:rsidR="002A54BB" w:rsidRDefault="002A54BB" w:rsidP="002A54BB">
      <w:pPr>
        <w:jc w:val="right"/>
        <w:rPr>
          <w:iCs/>
        </w:rPr>
      </w:pPr>
      <w:r>
        <w:rPr>
          <w:iCs/>
        </w:rPr>
        <w:t>saistošo noteikumu Nr. 1</w:t>
      </w:r>
    </w:p>
    <w:p w14:paraId="4A20236E" w14:textId="77777777" w:rsidR="002A54BB" w:rsidRDefault="002A54BB" w:rsidP="002A54BB">
      <w:pPr>
        <w:jc w:val="right"/>
        <w:rPr>
          <w:iCs/>
        </w:rPr>
      </w:pPr>
      <w:r>
        <w:rPr>
          <w:iCs/>
        </w:rPr>
        <w:t>“Dobeles novada pašvaldības nolikums” 12.punktu</w:t>
      </w:r>
    </w:p>
    <w:p w14:paraId="4DFC02FC" w14:textId="77777777" w:rsidR="002A54BB" w:rsidRDefault="002A54BB" w:rsidP="002A54BB">
      <w:pPr>
        <w:jc w:val="right"/>
        <w:rPr>
          <w:iCs/>
        </w:rPr>
      </w:pPr>
    </w:p>
    <w:p w14:paraId="580B5716" w14:textId="77777777" w:rsidR="002A54BB" w:rsidRDefault="002A54BB" w:rsidP="002A54BB">
      <w:pPr>
        <w:suppressAutoHyphens/>
        <w:ind w:left="3403" w:hanging="2836"/>
        <w:jc w:val="center"/>
        <w:rPr>
          <w:b/>
          <w:color w:val="000000"/>
        </w:rPr>
      </w:pPr>
      <w:proofErr w:type="spellStart"/>
      <w:r>
        <w:rPr>
          <w:b/>
          <w:color w:val="000000"/>
        </w:rPr>
        <w:t>I.Vispārīgie</w:t>
      </w:r>
      <w:proofErr w:type="spellEnd"/>
      <w:r>
        <w:rPr>
          <w:b/>
          <w:color w:val="000000"/>
        </w:rPr>
        <w:t xml:space="preserve"> jautājumi</w:t>
      </w:r>
    </w:p>
    <w:p w14:paraId="4618C327" w14:textId="77777777" w:rsidR="002A54BB" w:rsidRDefault="002A54BB" w:rsidP="002A54BB">
      <w:pPr>
        <w:jc w:val="both"/>
      </w:pPr>
      <w:r>
        <w:t xml:space="preserve">1. Bikstu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Bikstu un Zebrenes pagastu administratīvi teritoriālajās vienībās. </w:t>
      </w:r>
    </w:p>
    <w:p w14:paraId="3F03990B" w14:textId="77777777" w:rsidR="002A54BB" w:rsidRDefault="002A54BB" w:rsidP="002A54BB">
      <w:pPr>
        <w:jc w:val="both"/>
      </w:pPr>
      <w:r>
        <w:t>2. Pārvalde ir pakļauta pašvaldības izpilddirektoram, izpilddirektora vietniekam  teritoriālās pārvaldības jautājumos.</w:t>
      </w:r>
    </w:p>
    <w:p w14:paraId="081307BA" w14:textId="77777777" w:rsidR="002A54BB" w:rsidRDefault="002A54BB" w:rsidP="002A54BB">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5D1C1E0B" w14:textId="77777777" w:rsidR="002A54BB" w:rsidRDefault="002A54BB" w:rsidP="002A54BB">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1AB98409" w14:textId="77777777" w:rsidR="002A54BB" w:rsidRDefault="002A54BB" w:rsidP="002A54BB">
      <w:pPr>
        <w:suppressAutoHyphens/>
        <w:jc w:val="both"/>
      </w:pPr>
      <w:r>
        <w:t xml:space="preserve">5. Pārvalde tiek finansēta no pašvaldības budžeta līdzekļiem.  </w:t>
      </w:r>
    </w:p>
    <w:p w14:paraId="5A0B004B" w14:textId="77777777" w:rsidR="002A54BB" w:rsidRDefault="002A54BB" w:rsidP="002A54BB">
      <w:pPr>
        <w:suppressAutoHyphens/>
        <w:jc w:val="both"/>
        <w:rPr>
          <w:iCs/>
          <w:color w:val="000000"/>
        </w:rPr>
      </w:pPr>
      <w:r>
        <w:rPr>
          <w:iCs/>
          <w:color w:val="000000"/>
        </w:rPr>
        <w:t xml:space="preserve">6. Pārvaldei ir </w:t>
      </w:r>
      <w:r>
        <w:t>noteikta parauga veidlapa.</w:t>
      </w:r>
    </w:p>
    <w:p w14:paraId="731731D5" w14:textId="77777777" w:rsidR="002A54BB" w:rsidRPr="00A91868" w:rsidRDefault="002A54BB" w:rsidP="002A54BB">
      <w:pPr>
        <w:jc w:val="both"/>
      </w:pPr>
      <w:r>
        <w:t xml:space="preserve">7. Pārvaldes juridiskā adrese ir: „Liepziedi”, Bikstu pagasts, Dobeles novads, LV – 3713. Zebrenes klientu apkalpošanas punkta adrese </w:t>
      </w:r>
      <w:r w:rsidRPr="00A91868">
        <w:t>ir:  „Upītes", Zebrenes pagasts, Dobeles novads, LV-3731.</w:t>
      </w:r>
    </w:p>
    <w:p w14:paraId="5BDFAA7E" w14:textId="77777777" w:rsidR="002A54BB" w:rsidRPr="00A91868" w:rsidRDefault="002A54BB" w:rsidP="002A54BB">
      <w:pPr>
        <w:jc w:val="both"/>
      </w:pPr>
    </w:p>
    <w:p w14:paraId="2E9C9631" w14:textId="77777777" w:rsidR="002A54BB" w:rsidRDefault="002A54BB" w:rsidP="002A54BB"/>
    <w:p w14:paraId="483A974A" w14:textId="77777777" w:rsidR="002A54BB" w:rsidRDefault="002A54BB" w:rsidP="002A54BB">
      <w:pPr>
        <w:rPr>
          <w:i/>
          <w:iCs/>
        </w:rPr>
      </w:pPr>
      <w:r>
        <w:t xml:space="preserve"> </w:t>
      </w:r>
    </w:p>
    <w:p w14:paraId="0ACAC249" w14:textId="77777777" w:rsidR="002A54BB" w:rsidRDefault="002A54BB" w:rsidP="002A54BB">
      <w:pPr>
        <w:suppressAutoHyphens/>
        <w:ind w:left="3403" w:hanging="3261"/>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1F8C1A2D" w14:textId="77777777" w:rsidR="002A54BB" w:rsidRDefault="002A54BB" w:rsidP="002A54BB">
      <w:pPr>
        <w:jc w:val="both"/>
      </w:pPr>
      <w:r>
        <w:t>8. Pārvaldei ir šādas funkcijas:</w:t>
      </w:r>
    </w:p>
    <w:p w14:paraId="5CD4F7E7" w14:textId="77777777" w:rsidR="002A54BB" w:rsidRDefault="002A54BB" w:rsidP="002A54BB">
      <w:pPr>
        <w:jc w:val="both"/>
      </w:pPr>
      <w:r>
        <w:t>8.1. nodrošināt Domes lēmumu un likumā “Par pašvaldībām” noteikto funkciju izpildi Pārvaldes darbības administratīvajā teritorijā;</w:t>
      </w:r>
    </w:p>
    <w:p w14:paraId="713744AA" w14:textId="77777777" w:rsidR="002A54BB" w:rsidRDefault="002A54BB" w:rsidP="002A54BB">
      <w:pPr>
        <w:jc w:val="both"/>
      </w:pPr>
      <w:r>
        <w:t>8.2. nodrošināt pašvaldības kompetencē esošo izziņu izsniegšanu un sniegt informāciju par pašvaldības kompetencē esošajiem jautājumiem;</w:t>
      </w:r>
    </w:p>
    <w:p w14:paraId="70520F3D" w14:textId="77777777" w:rsidR="002A54BB" w:rsidRDefault="002A54BB" w:rsidP="002A54BB">
      <w:pPr>
        <w:pStyle w:val="Default"/>
        <w:jc w:val="both"/>
      </w:pPr>
      <w:r>
        <w:lastRenderedPageBreak/>
        <w:t xml:space="preserve">8.3. pašvaldības autonomo funkciju izpildei un jautājumu risināšanai nodrošināt vietējo iedzīvotāju (sabiedrības) iesaistīšanos vietējās pārvaldes procesos; </w:t>
      </w:r>
    </w:p>
    <w:p w14:paraId="171F7D24" w14:textId="77777777" w:rsidR="002A54BB" w:rsidRDefault="002A54BB" w:rsidP="002A54BB">
      <w:pPr>
        <w:jc w:val="both"/>
      </w:pPr>
      <w:r>
        <w:t xml:space="preserve">8.4. nodrošināt dzīvesvietas deklarēšanu; </w:t>
      </w:r>
    </w:p>
    <w:p w14:paraId="2E1089CC" w14:textId="77777777" w:rsidR="002A54BB" w:rsidRDefault="002A54BB" w:rsidP="002A54BB">
      <w:pPr>
        <w:jc w:val="both"/>
      </w:pPr>
      <w:r>
        <w:t>8.5. pieņemt attiecīgajā teritorijā dzīvojošo fizisko personu un tajā reģistrēto juridisko personu iesniegumus un organizēt atbildes sniegšanu attiecīgajām personām;</w:t>
      </w:r>
    </w:p>
    <w:p w14:paraId="4B832808" w14:textId="77777777" w:rsidR="002A54BB" w:rsidRDefault="002A54BB" w:rsidP="002A54BB">
      <w:pPr>
        <w:jc w:val="both"/>
      </w:pPr>
      <w:r>
        <w:t>8.6. pieņemt valsts noteikto nodokļu un nodevu maksājumus, kuru iekasēšana ir uzdota pašvaldībai, kā arī novada domes noteikto nodevu maksājumus un maksājumus par pašvaldības sniegtajiem pakalpojumiem;</w:t>
      </w:r>
    </w:p>
    <w:p w14:paraId="01A39B58" w14:textId="77777777" w:rsidR="002A54BB" w:rsidRDefault="002A54BB" w:rsidP="002A54BB">
      <w:pPr>
        <w:jc w:val="both"/>
      </w:pPr>
      <w:r>
        <w:t xml:space="preserve">8.7. nodrošināt informācijas pieejamību par Domes un  pašvaldības institūciju pieņemtajiem lēmumiem un citu vispārpieejamu informāciju; </w:t>
      </w:r>
    </w:p>
    <w:p w14:paraId="7C8B29AD" w14:textId="77777777" w:rsidR="002A54BB" w:rsidRDefault="002A54BB" w:rsidP="002A54BB">
      <w:pPr>
        <w:jc w:val="both"/>
      </w:pPr>
      <w:r>
        <w:t xml:space="preserve">8.8. pārraudzīt Pārvaldes darbības teritorijā esošās zemes izmantošanu; </w:t>
      </w:r>
    </w:p>
    <w:p w14:paraId="01CAC039" w14:textId="77777777" w:rsidR="002A54BB" w:rsidRDefault="002A54BB" w:rsidP="002A54BB">
      <w:pPr>
        <w:jc w:val="both"/>
      </w:pPr>
      <w:r>
        <w:t xml:space="preserve">8.9. pārraudzīt Pārvaldes darbības teritorijā esošo nedzīvojamo telpu izmantošanu; </w:t>
      </w:r>
    </w:p>
    <w:p w14:paraId="5A3CF8C9" w14:textId="77777777" w:rsidR="002A54BB" w:rsidRDefault="002A54BB" w:rsidP="002A54BB">
      <w:pPr>
        <w:jc w:val="both"/>
      </w:pPr>
      <w:r>
        <w:t xml:space="preserve">8.10. saskaņā ar Domes vai pašvaldības institūciju lēmumiem organizēt Pārvaldes rīcībā esošo dzīvojamo telpu izīrēšanu; </w:t>
      </w:r>
    </w:p>
    <w:p w14:paraId="70212C0F" w14:textId="77777777" w:rsidR="002A54BB" w:rsidRDefault="002A54BB" w:rsidP="002A54BB">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43A421A7" w14:textId="77777777" w:rsidR="002A54BB" w:rsidRDefault="002A54BB" w:rsidP="002A54BB">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0AABD438" w14:textId="77777777" w:rsidR="002A54BB" w:rsidRDefault="002A54BB" w:rsidP="002A54BB">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7CF925EE" w14:textId="77777777" w:rsidR="002A54BB" w:rsidRDefault="002A54BB" w:rsidP="002A54BB">
      <w:pPr>
        <w:jc w:val="both"/>
      </w:pPr>
      <w:r>
        <w:t xml:space="preserve">8.14. sekot līdzi dzīvojamo māju, kurās ir pašvaldības valdījumā vai īpašumā esošie dzīvokļi, apsaimniekošanai, t.sk. saskaņā ar normatīvajiem aktiem sekot līdzi dzīvojamo māju pārvaldīšanai; </w:t>
      </w:r>
    </w:p>
    <w:p w14:paraId="7D312780" w14:textId="77777777" w:rsidR="002A54BB" w:rsidRDefault="002A54BB" w:rsidP="002A54BB">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1C54612" w14:textId="77777777" w:rsidR="002A54BB" w:rsidRDefault="002A54BB" w:rsidP="002A54BB">
      <w:pPr>
        <w:jc w:val="both"/>
      </w:pPr>
      <w:r>
        <w:t>9. Pārvaldei ir šādi uzdevumi:</w:t>
      </w:r>
    </w:p>
    <w:p w14:paraId="681E0205" w14:textId="77777777" w:rsidR="002A54BB" w:rsidRDefault="002A54BB" w:rsidP="002A54BB">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62405FB8" w14:textId="77777777" w:rsidR="002A54BB" w:rsidRDefault="002A54BB" w:rsidP="002A54BB">
      <w:pPr>
        <w:jc w:val="both"/>
      </w:pPr>
      <w:r>
        <w:t xml:space="preserve">9.2. koordinēt sadarbību starp pārvaldes darbības teritorijā esošajām pašvaldības institūcijām; </w:t>
      </w:r>
    </w:p>
    <w:p w14:paraId="5AA4F0E1" w14:textId="77777777" w:rsidR="002A54BB" w:rsidRDefault="002A54BB" w:rsidP="002A54BB">
      <w:pPr>
        <w:jc w:val="both"/>
      </w:pPr>
      <w:r>
        <w:t xml:space="preserve">9.3. nodrošināt iedzīvotāju pieņemšanu pie Pārvaldes amatpersonām/darbiniekiem, ja nepieciešams, palīdzēt noorganizēt tikšanos ar Domes deputātiem, pašvaldības institūciju amatpersonām/darbiniekiem; </w:t>
      </w:r>
    </w:p>
    <w:p w14:paraId="04B9DC2E" w14:textId="77777777" w:rsidR="002A54BB" w:rsidRDefault="002A54BB" w:rsidP="002A54BB">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69408E86" w14:textId="77777777" w:rsidR="002A54BB" w:rsidRDefault="002A54BB" w:rsidP="002A54BB">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CA8A543" w14:textId="77777777" w:rsidR="002A54BB" w:rsidRDefault="002A54BB" w:rsidP="002A54BB">
      <w:pPr>
        <w:jc w:val="both"/>
      </w:pPr>
      <w:r>
        <w:t xml:space="preserve">9.6. sadarboties ar pašvaldības policiju sabiedriskās kārtības nodrošināšanā un uzturēšanā; </w:t>
      </w:r>
    </w:p>
    <w:p w14:paraId="1CD8DB7A" w14:textId="77777777" w:rsidR="002A54BB" w:rsidRDefault="002A54BB" w:rsidP="002A54BB">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46688C98" w14:textId="77777777" w:rsidR="002A54BB" w:rsidRDefault="002A54BB" w:rsidP="002A54BB">
      <w:pPr>
        <w:jc w:val="both"/>
      </w:pPr>
      <w:r>
        <w:t xml:space="preserve">9.8. sadarboties ar ārstniecības iestādēm, veselības centriem, ārstu privātpraksēm, lai nodrošinātu iedzīvotājiem veselības aprūpes pieejamību; </w:t>
      </w:r>
    </w:p>
    <w:p w14:paraId="33E682AE" w14:textId="77777777" w:rsidR="002A54BB" w:rsidRDefault="002A54BB" w:rsidP="002A54BB">
      <w:pPr>
        <w:jc w:val="both"/>
      </w:pPr>
      <w:r>
        <w:t xml:space="preserve">9.9. informēt pašvaldības būvvaldi par pārkāpumiem būvniecībā, par vidi degradējošu, sagruvušu vai cilvēku drošību apdraudošu būvju esamību Pārvaldes darbības teritorijā; </w:t>
      </w:r>
    </w:p>
    <w:p w14:paraId="2D30106C" w14:textId="77777777" w:rsidR="002A54BB" w:rsidRDefault="002A54BB" w:rsidP="002A54BB">
      <w:pPr>
        <w:jc w:val="both"/>
      </w:pPr>
      <w:r>
        <w:lastRenderedPageBreak/>
        <w:t xml:space="preserve">9.10. informēt Pašvaldības administrāciju un valsts pārvaldes iestādes par pārkāpumiem dabas resursu un vides aizsardzības jomā; </w:t>
      </w:r>
    </w:p>
    <w:p w14:paraId="27F2D674" w14:textId="77777777" w:rsidR="002A54BB" w:rsidRDefault="002A54BB" w:rsidP="002A54BB">
      <w:pPr>
        <w:jc w:val="both"/>
      </w:pPr>
      <w:r>
        <w:t xml:space="preserve">9.11. piedalīties civilās aizsardzības pasākumu nodrošināšanā un katastrofu novēršanā; </w:t>
      </w:r>
    </w:p>
    <w:p w14:paraId="2A19E41A" w14:textId="77777777" w:rsidR="002A54BB" w:rsidRDefault="002A54BB" w:rsidP="002A54BB">
      <w:pPr>
        <w:jc w:val="both"/>
      </w:pPr>
      <w:r>
        <w:t xml:space="preserve">9.12. reģistrēt ziņas par personu deklarēto dzīvesvietu un nodrošināt personas sniegto ziņu datorizētu apstrādi, aizsardzību, saglabāšanu, kā arī aktualizēšanu Iedzīvotāju reģistrā; </w:t>
      </w:r>
    </w:p>
    <w:p w14:paraId="3E50899E" w14:textId="77777777" w:rsidR="002A54BB" w:rsidRDefault="002A54BB" w:rsidP="002A54BB">
      <w:pPr>
        <w:jc w:val="both"/>
      </w:pPr>
      <w:r>
        <w:t xml:space="preserve">9.13. sadarboties ar Dobeles novada Izglītības pārvaldi izglītības un jaunatnes lietu risināšanā; </w:t>
      </w:r>
    </w:p>
    <w:p w14:paraId="32BC59E0" w14:textId="77777777" w:rsidR="002A54BB" w:rsidRDefault="002A54BB" w:rsidP="002A54BB">
      <w:pPr>
        <w:jc w:val="both"/>
      </w:pPr>
      <w:r>
        <w:t>9.14. sadarboties ar Dobeles novada Sociālo dienestu sociālo pakalpojumu un sociālās palīdzības sniegšanā; </w:t>
      </w:r>
    </w:p>
    <w:p w14:paraId="7ED0BA4B" w14:textId="77777777" w:rsidR="002A54BB" w:rsidRDefault="002A54BB" w:rsidP="002A54BB">
      <w:pPr>
        <w:jc w:val="both"/>
      </w:pPr>
      <w:r>
        <w:t xml:space="preserve">9.15. sadarboties ar Dobeles novada bāriņtiesu tās pakalpojumu pieejamības nodrošināšanā; </w:t>
      </w:r>
    </w:p>
    <w:p w14:paraId="2887B9DF" w14:textId="77777777" w:rsidR="002A54BB" w:rsidRDefault="002A54BB" w:rsidP="002A54BB">
      <w:pPr>
        <w:jc w:val="both"/>
      </w:pPr>
      <w:r>
        <w:t xml:space="preserve">9.16. organizēt pašvaldības īpašumā vai valdījumā un publiskā lietošanā esošo mežu, smilšu un/vai grantskarjeru un ūdeņu apsaimniekošanu saskaņā ar Domes vai pašvaldības institūciju lēmumiem; </w:t>
      </w:r>
    </w:p>
    <w:p w14:paraId="79F265C4" w14:textId="77777777" w:rsidR="002A54BB" w:rsidRDefault="002A54BB" w:rsidP="002A54BB">
      <w:pPr>
        <w:jc w:val="both"/>
      </w:pPr>
      <w:r>
        <w:t xml:space="preserve">9.17. sagatavot informāciju uz valsts pārvaldes un </w:t>
      </w:r>
      <w:proofErr w:type="spellStart"/>
      <w:r>
        <w:t>tiesībsargājošo</w:t>
      </w:r>
      <w:proofErr w:type="spellEnd"/>
      <w:r>
        <w:t xml:space="preserve"> iestāžu pieprasījumiem; </w:t>
      </w:r>
    </w:p>
    <w:p w14:paraId="63371486" w14:textId="77777777" w:rsidR="002A54BB" w:rsidRDefault="002A54BB" w:rsidP="002A54BB">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531B507D" w14:textId="77777777" w:rsidR="002A54BB" w:rsidRDefault="002A54BB" w:rsidP="002A54BB">
      <w:pPr>
        <w:jc w:val="both"/>
      </w:pPr>
      <w:r>
        <w:t xml:space="preserve">9.19. sadarboties ar pašvaldību vides situācijas analīzei un priekšlikumu izstrādē par tās uzlabošanu; </w:t>
      </w:r>
    </w:p>
    <w:p w14:paraId="59EBB642" w14:textId="77777777" w:rsidR="002A54BB" w:rsidRDefault="002A54BB" w:rsidP="002A54BB">
      <w:pPr>
        <w:jc w:val="both"/>
      </w:pPr>
      <w:r>
        <w:t xml:space="preserve">9.20. rīkoties ar Domes piešķirtajiem finanšu līdzekļiem atbilstoši budžeta tāmē apstiprinātajam finansējumam; </w:t>
      </w:r>
    </w:p>
    <w:p w14:paraId="42BBDC91" w14:textId="77777777" w:rsidR="002A54BB" w:rsidRDefault="002A54BB" w:rsidP="002A54BB">
      <w:pPr>
        <w:jc w:val="both"/>
      </w:pPr>
      <w:r>
        <w:t>9.21. piedalīties ikgadējā pašvaldības publiskā pārskata sagatavošanā, sniedzot pārskata sagatavošanai nepieciešamās ziņas;</w:t>
      </w:r>
    </w:p>
    <w:p w14:paraId="3C09714E" w14:textId="77777777" w:rsidR="002A54BB" w:rsidRDefault="002A54BB" w:rsidP="002A54BB">
      <w:pPr>
        <w:jc w:val="both"/>
      </w:pPr>
      <w:r>
        <w:t>9.22. pārraudzīt uzņēmējdarbības attīstības procesus Pārvaldes darbības teritorijā;</w:t>
      </w:r>
    </w:p>
    <w:p w14:paraId="514C93E1" w14:textId="77777777" w:rsidR="002A54BB" w:rsidRDefault="002A54BB" w:rsidP="002A54BB">
      <w:pPr>
        <w:jc w:val="both"/>
      </w:pPr>
      <w:r>
        <w:t>9.23.līdzdarboties tūrisma mārketinga pasākumu organizēšanā Pārvaldes darbības teritorijā;</w:t>
      </w:r>
    </w:p>
    <w:p w14:paraId="01D1F0B7" w14:textId="77777777" w:rsidR="002A54BB" w:rsidRDefault="002A54BB" w:rsidP="002A54BB">
      <w:pPr>
        <w:jc w:val="both"/>
      </w:pPr>
      <w:r>
        <w:t>9.24. izsniegt tirdzniecības atļaujas;</w:t>
      </w:r>
    </w:p>
    <w:p w14:paraId="6E0C4504" w14:textId="77777777" w:rsidR="002A54BB" w:rsidRDefault="002A54BB" w:rsidP="002A54BB">
      <w:pPr>
        <w:jc w:val="both"/>
      </w:pPr>
      <w:r>
        <w:t xml:space="preserve">9.25. atbilstoši Arhīvu likuma prasībām uzkrāt un saglabāt Pārvaldes dokumentus līdz to nodošanai glabāšanā pašvaldības arhīvā; </w:t>
      </w:r>
    </w:p>
    <w:p w14:paraId="67C08E8F" w14:textId="77777777" w:rsidR="002A54BB" w:rsidRDefault="002A54BB" w:rsidP="002A54BB">
      <w:pPr>
        <w:jc w:val="both"/>
      </w:pPr>
      <w:r>
        <w:t xml:space="preserve">9.26. sagatavot un iesniegt Domes komisijām un Domes komitejām lēmumu projektus vai ierosinājumus lēmuma projekta sagatavošanai un nepieciešamo informāciju, atzinumus, dokumentus u.tml. par: </w:t>
      </w:r>
    </w:p>
    <w:p w14:paraId="6129E847" w14:textId="77777777" w:rsidR="002A54BB" w:rsidRDefault="002A54BB" w:rsidP="002A54BB">
      <w:pPr>
        <w:jc w:val="both"/>
      </w:pPr>
      <w:r>
        <w:t xml:space="preserve">9.26.1. novada pašvaldības nekustamā īpašuma atsavināšanu, iznomāšanu vai apgrūtināšanu ar lietu tiesībām; </w:t>
      </w:r>
    </w:p>
    <w:p w14:paraId="1FC0CDF4" w14:textId="77777777" w:rsidR="002A54BB" w:rsidRDefault="002A54BB" w:rsidP="002A54BB">
      <w:pPr>
        <w:jc w:val="both"/>
      </w:pPr>
      <w:r>
        <w:t xml:space="preserve">9.26.2. novada pašvaldības dzīvojamo telpu izīrēšanu; </w:t>
      </w:r>
    </w:p>
    <w:p w14:paraId="42A9BB2B" w14:textId="77777777" w:rsidR="002A54BB" w:rsidRDefault="002A54BB" w:rsidP="002A54BB">
      <w:pPr>
        <w:jc w:val="both"/>
      </w:pPr>
      <w:r>
        <w:t xml:space="preserve">9.26.3. novada pašvaldības nedzīvojamo telpu iznomāšanu; </w:t>
      </w:r>
    </w:p>
    <w:p w14:paraId="047E3CF0" w14:textId="77777777" w:rsidR="002A54BB" w:rsidRDefault="002A54BB" w:rsidP="002A54BB">
      <w:pPr>
        <w:jc w:val="both"/>
      </w:pPr>
      <w:r>
        <w:t xml:space="preserve">9.26.4. nekustamā īpašuma nosaukuma un adreses piešķiršanu un/vai maiņu; </w:t>
      </w:r>
    </w:p>
    <w:p w14:paraId="79F46E45" w14:textId="77777777" w:rsidR="002A54BB" w:rsidRDefault="002A54BB" w:rsidP="002A54BB">
      <w:pPr>
        <w:jc w:val="both"/>
      </w:pPr>
      <w:r>
        <w:t xml:space="preserve">9.26.5. nekustamā īpašuma lietošanas mērķu noteikšanu un / vai maiņu; </w:t>
      </w:r>
    </w:p>
    <w:p w14:paraId="313737EA" w14:textId="77777777" w:rsidR="002A54BB" w:rsidRDefault="002A54BB" w:rsidP="002A54BB">
      <w:pPr>
        <w:jc w:val="both"/>
      </w:pPr>
      <w:r>
        <w:t xml:space="preserve">9.26.6. ēkas, būves uzturēšanai nepieciešamās platības noteikšanu; </w:t>
      </w:r>
    </w:p>
    <w:p w14:paraId="2E68E6BF" w14:textId="77777777" w:rsidR="002A54BB" w:rsidRDefault="002A54BB" w:rsidP="002A54BB">
      <w:pPr>
        <w:jc w:val="both"/>
      </w:pPr>
      <w:r>
        <w:t xml:space="preserve">9.26.7. zemes platību precizēšanu; </w:t>
      </w:r>
    </w:p>
    <w:p w14:paraId="096905F5" w14:textId="77777777" w:rsidR="002A54BB" w:rsidRDefault="002A54BB" w:rsidP="002A54BB">
      <w:pPr>
        <w:jc w:val="both"/>
      </w:pPr>
      <w:r>
        <w:t xml:space="preserve">9.26.8. detālplānojumiem un zemes ierīcības projektu izstrādi; </w:t>
      </w:r>
    </w:p>
    <w:p w14:paraId="1D162FF1" w14:textId="77777777" w:rsidR="002A54BB" w:rsidRDefault="002A54BB" w:rsidP="002A54BB">
      <w:pPr>
        <w:jc w:val="both"/>
      </w:pPr>
      <w:r>
        <w:t xml:space="preserve">9.26.9. Pārvaldes rīcībā esošās kustamās mantas atsavināšanu; </w:t>
      </w:r>
    </w:p>
    <w:p w14:paraId="773A0345" w14:textId="77777777" w:rsidR="002A54BB" w:rsidRDefault="002A54BB" w:rsidP="002A54BB">
      <w:pPr>
        <w:jc w:val="both"/>
      </w:pPr>
      <w:r>
        <w:t xml:space="preserve">9.26.10. citiem jautājumiem, kuru izlemšana atbilstoši pašvaldības iekšējiem normatīviem vai ārējiem normatīviem aktiem ir tikai Domes kompetencē. </w:t>
      </w:r>
    </w:p>
    <w:p w14:paraId="079C5C4A" w14:textId="77777777" w:rsidR="002A54BB" w:rsidRDefault="002A54BB" w:rsidP="002A54BB">
      <w:pPr>
        <w:jc w:val="both"/>
      </w:pPr>
    </w:p>
    <w:p w14:paraId="148D3DDB" w14:textId="77777777" w:rsidR="002A54BB" w:rsidRDefault="002A54BB" w:rsidP="002A54BB">
      <w:pPr>
        <w:ind w:left="3403" w:hanging="2410"/>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098AAC2A" w14:textId="77777777" w:rsidR="002A54BB" w:rsidRDefault="002A54BB" w:rsidP="002A54BB">
      <w:pPr>
        <w:jc w:val="both"/>
      </w:pPr>
      <w:r>
        <w:t xml:space="preserve">10. Pārvalde darbojas saskaņā ar nolikumu, kuru apstiprina dome.  </w:t>
      </w:r>
    </w:p>
    <w:p w14:paraId="27FB842D" w14:textId="77777777" w:rsidR="002A54BB" w:rsidRDefault="002A54BB" w:rsidP="002A54BB">
      <w:pPr>
        <w:jc w:val="both"/>
      </w:pPr>
      <w:r>
        <w:t>11. Pārvaldes darbu vada Pārvaldes vadītājs, kuru pieņem darbā un atbrīvo no darba pašvaldības izpilddirektors atbilstoši Dobeles novada domes pieņemtajam lēmumam.</w:t>
      </w:r>
    </w:p>
    <w:p w14:paraId="770A7FAC" w14:textId="77777777" w:rsidR="002A54BB" w:rsidRDefault="002A54BB" w:rsidP="002A54BB">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68D0D4B4" w14:textId="77777777" w:rsidR="002A54BB" w:rsidRDefault="002A54BB" w:rsidP="002A54BB">
      <w:pPr>
        <w:jc w:val="both"/>
        <w:rPr>
          <w:color w:val="000000"/>
        </w:rPr>
      </w:pPr>
      <w:r>
        <w:t xml:space="preserve">13. </w:t>
      </w:r>
      <w:r>
        <w:rPr>
          <w:rFonts w:eastAsia="TimesNewRomanPSMT"/>
        </w:rPr>
        <w:t>Pārvaldes darbinieku darba pienākumus, tiesības un atbildību nosaka amata apraksti, kurus apstiprina pārvaldes vadītājs.</w:t>
      </w:r>
    </w:p>
    <w:p w14:paraId="2E7CFAE6" w14:textId="77777777" w:rsidR="002A54BB" w:rsidRDefault="002A54BB" w:rsidP="002A54BB">
      <w:pPr>
        <w:jc w:val="both"/>
      </w:pPr>
      <w:r>
        <w:t>14. Pārvaldes vadītājs:</w:t>
      </w:r>
    </w:p>
    <w:p w14:paraId="0BB2068D" w14:textId="77777777" w:rsidR="002A54BB" w:rsidRDefault="002A54BB" w:rsidP="002A54BB">
      <w:pPr>
        <w:tabs>
          <w:tab w:val="left" w:pos="851"/>
        </w:tabs>
        <w:jc w:val="both"/>
      </w:pPr>
      <w:r>
        <w:lastRenderedPageBreak/>
        <w:t xml:space="preserve">14.1. plāno, organizē, koordinē un kontrolē Pārvaldes darbu, funkciju un uzdevumu izpildi, nodrošina tās darbības nepārtrauktību un tiesiskumu; </w:t>
      </w:r>
    </w:p>
    <w:p w14:paraId="47B1FD27" w14:textId="77777777" w:rsidR="002A54BB" w:rsidRDefault="002A54BB" w:rsidP="002A54BB">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1249A846" w14:textId="77777777" w:rsidR="002A54BB" w:rsidRDefault="002A54BB" w:rsidP="002A54BB">
      <w:pPr>
        <w:tabs>
          <w:tab w:val="left" w:pos="851"/>
        </w:tabs>
        <w:suppressAutoHyphens/>
      </w:pPr>
      <w:r>
        <w:t xml:space="preserve">14.3. atbilstoši savai kompetencei rīkojas ar Pārvaldes rīcībā nodoto pašvaldības mantu un naudas līdzekļiem, veic saimnieciskos darījumus atbilstoši pašvaldības noteiktajai kārtībai; </w:t>
      </w:r>
    </w:p>
    <w:p w14:paraId="2EC93682" w14:textId="77777777" w:rsidR="002A54BB" w:rsidRDefault="002A54BB" w:rsidP="002A54BB">
      <w:pPr>
        <w:tabs>
          <w:tab w:val="left" w:pos="851"/>
        </w:tabs>
        <w:autoSpaceDE w:val="0"/>
        <w:rPr>
          <w:color w:val="000000"/>
        </w:rPr>
      </w:pPr>
      <w:r>
        <w:t xml:space="preserve">14.4. nodrošina Pārvaldes materiālo vērtību saglabāšanu; </w:t>
      </w:r>
    </w:p>
    <w:p w14:paraId="783CF217" w14:textId="77777777" w:rsidR="002A54BB" w:rsidRDefault="002A54BB" w:rsidP="002A54BB">
      <w:pPr>
        <w:tabs>
          <w:tab w:val="left" w:pos="851"/>
        </w:tabs>
        <w:autoSpaceDE w:val="0"/>
        <w:rPr>
          <w:b/>
          <w:color w:val="000000"/>
        </w:rPr>
      </w:pPr>
      <w:r>
        <w:t xml:space="preserve">14.5. pārstāv Pārvaldi pašvaldības, valsts un privātpersonu dibinātajās  </w:t>
      </w:r>
      <w:r>
        <w:br/>
        <w:t>institūcijās;</w:t>
      </w:r>
    </w:p>
    <w:p w14:paraId="55204687" w14:textId="77777777" w:rsidR="002A54BB" w:rsidRDefault="002A54BB" w:rsidP="002A54BB">
      <w:pPr>
        <w:tabs>
          <w:tab w:val="left" w:pos="851"/>
        </w:tabs>
        <w:autoSpaceDE w:val="0"/>
      </w:pPr>
      <w:r>
        <w:t>14.6. izdod pārvaldes rīkojumus un iekšējos normatīvos aktus.</w:t>
      </w:r>
    </w:p>
    <w:p w14:paraId="523E91B8" w14:textId="77777777" w:rsidR="002A54BB" w:rsidRDefault="002A54BB" w:rsidP="002A54BB">
      <w:pPr>
        <w:tabs>
          <w:tab w:val="left" w:pos="851"/>
        </w:tabs>
        <w:autoSpaceDE w:val="0"/>
        <w:rPr>
          <w:b/>
          <w:color w:val="000000"/>
        </w:rPr>
      </w:pPr>
    </w:p>
    <w:p w14:paraId="4569102B" w14:textId="77777777" w:rsidR="002A54BB" w:rsidRDefault="002A54BB" w:rsidP="002A54BB">
      <w:pPr>
        <w:tabs>
          <w:tab w:val="left" w:pos="851"/>
        </w:tabs>
        <w:autoSpaceDE w:val="0"/>
        <w:ind w:left="3403" w:hanging="3119"/>
        <w:contextualSpacing/>
        <w:jc w:val="center"/>
      </w:pPr>
      <w:proofErr w:type="spellStart"/>
      <w:r>
        <w:rPr>
          <w:b/>
          <w:color w:val="000000"/>
        </w:rPr>
        <w:t>IV.Pārvaldes</w:t>
      </w:r>
      <w:proofErr w:type="spellEnd"/>
      <w:r>
        <w:rPr>
          <w:b/>
          <w:color w:val="000000"/>
        </w:rPr>
        <w:t xml:space="preserve"> finansēšanas kārtība un saimnieciskā darbība</w:t>
      </w:r>
    </w:p>
    <w:p w14:paraId="6A9E10AB" w14:textId="77777777" w:rsidR="002A54BB" w:rsidRDefault="002A54BB" w:rsidP="002A54BB">
      <w:pPr>
        <w:tabs>
          <w:tab w:val="left" w:pos="851"/>
        </w:tabs>
        <w:autoSpaceDE w:val="0"/>
      </w:pPr>
      <w:r>
        <w:t>15. Pārvaldes darbību finansē pašvaldība.</w:t>
      </w:r>
    </w:p>
    <w:p w14:paraId="4CF26229" w14:textId="77777777" w:rsidR="002A54BB" w:rsidRDefault="002A54BB" w:rsidP="002A54BB">
      <w:pPr>
        <w:tabs>
          <w:tab w:val="left" w:pos="851"/>
        </w:tabs>
        <w:autoSpaceDE w:val="0"/>
      </w:pPr>
      <w:r>
        <w:t>16. Pārvaldes finanšu līdzekļus veido:</w:t>
      </w:r>
    </w:p>
    <w:p w14:paraId="09ACAA45" w14:textId="77777777" w:rsidR="002A54BB" w:rsidRDefault="002A54BB" w:rsidP="002A54BB">
      <w:pPr>
        <w:tabs>
          <w:tab w:val="left" w:pos="851"/>
        </w:tabs>
        <w:autoSpaceDE w:val="0"/>
      </w:pPr>
      <w:r>
        <w:t>16.1. pašvaldības budžeta līdzekļi;</w:t>
      </w:r>
    </w:p>
    <w:p w14:paraId="400CD7B5" w14:textId="77777777" w:rsidR="002A54BB" w:rsidRDefault="002A54BB" w:rsidP="002A54BB">
      <w:pPr>
        <w:tabs>
          <w:tab w:val="left" w:pos="851"/>
        </w:tabs>
        <w:autoSpaceDE w:val="0"/>
        <w:jc w:val="both"/>
      </w:pPr>
      <w:r>
        <w:t>16.2. ieņēmumi no maksas pakalpojumiem un citiem pašu ieņēmumiem;</w:t>
      </w:r>
    </w:p>
    <w:p w14:paraId="47BC0EE6" w14:textId="77777777" w:rsidR="002A54BB" w:rsidRDefault="002A54BB" w:rsidP="002A54BB">
      <w:pPr>
        <w:tabs>
          <w:tab w:val="left" w:pos="851"/>
        </w:tabs>
        <w:autoSpaceDE w:val="0"/>
        <w:jc w:val="both"/>
        <w:rPr>
          <w:color w:val="000000"/>
        </w:rPr>
      </w:pPr>
      <w:r>
        <w:t>16.3. ziedojumi  un dāvinājumi</w:t>
      </w:r>
      <w:r>
        <w:rPr>
          <w:color w:val="000000"/>
        </w:rPr>
        <w:t>.</w:t>
      </w:r>
    </w:p>
    <w:p w14:paraId="149466B9" w14:textId="77777777" w:rsidR="002A54BB" w:rsidRDefault="002A54BB" w:rsidP="002A54BB">
      <w:pPr>
        <w:tabs>
          <w:tab w:val="left" w:pos="851"/>
        </w:tabs>
        <w:autoSpaceDE w:val="0"/>
        <w:jc w:val="both"/>
        <w:rPr>
          <w:color w:val="000000"/>
        </w:rPr>
      </w:pPr>
    </w:p>
    <w:p w14:paraId="1C358088" w14:textId="77777777" w:rsidR="002A54BB" w:rsidRDefault="002A54BB" w:rsidP="002A54BB">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4B909329" w14:textId="77777777" w:rsidR="002A54BB" w:rsidRDefault="002A54BB" w:rsidP="002A54BB">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046A56C0" w14:textId="77777777" w:rsidR="002A54BB" w:rsidRDefault="002A54BB" w:rsidP="002A54BB">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7E8EC8D5" w14:textId="77777777" w:rsidR="002A54BB" w:rsidRDefault="002A54BB" w:rsidP="002A54BB">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46BB7F5A" w14:textId="77777777" w:rsidR="002A54BB" w:rsidRDefault="002A54BB" w:rsidP="002A54BB">
      <w:pPr>
        <w:jc w:val="both"/>
      </w:pPr>
    </w:p>
    <w:p w14:paraId="22116FCC" w14:textId="77777777" w:rsidR="002A54BB" w:rsidRDefault="002A54BB" w:rsidP="002A54BB">
      <w:pPr>
        <w:jc w:val="both"/>
      </w:pPr>
    </w:p>
    <w:p w14:paraId="11FA9F42" w14:textId="77777777" w:rsidR="002A54BB" w:rsidRDefault="002A54BB" w:rsidP="002A54BB">
      <w:r>
        <w:t xml:space="preserve">Domes priekšsēdētājs                                                                                                   </w:t>
      </w:r>
      <w:proofErr w:type="spellStart"/>
      <w:r>
        <w:t>I.Gorskis</w:t>
      </w:r>
      <w:proofErr w:type="spellEnd"/>
      <w:r>
        <w:br w:type="page"/>
      </w:r>
    </w:p>
    <w:p w14:paraId="56BC58A7"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4C4CC937" wp14:editId="38D03120">
            <wp:extent cx="676275" cy="752475"/>
            <wp:effectExtent l="0" t="0" r="9525" b="9525"/>
            <wp:docPr id="3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A1E8EB" w14:textId="77777777" w:rsidR="002A54BB" w:rsidRPr="004E32AF" w:rsidRDefault="002A54BB" w:rsidP="002A54BB">
      <w:pPr>
        <w:pStyle w:val="Header"/>
        <w:jc w:val="center"/>
        <w:rPr>
          <w:sz w:val="20"/>
        </w:rPr>
      </w:pPr>
      <w:r w:rsidRPr="004E32AF">
        <w:rPr>
          <w:sz w:val="20"/>
        </w:rPr>
        <w:t>LATVIJAS REPUBLIKA</w:t>
      </w:r>
    </w:p>
    <w:p w14:paraId="68714893" w14:textId="77777777" w:rsidR="002A54BB" w:rsidRPr="004E32AF" w:rsidRDefault="002A54BB" w:rsidP="002A54BB">
      <w:pPr>
        <w:pStyle w:val="Header"/>
        <w:jc w:val="center"/>
        <w:rPr>
          <w:b/>
          <w:sz w:val="32"/>
          <w:szCs w:val="32"/>
        </w:rPr>
      </w:pPr>
      <w:r w:rsidRPr="004E32AF">
        <w:rPr>
          <w:b/>
          <w:sz w:val="32"/>
          <w:szCs w:val="32"/>
        </w:rPr>
        <w:t>DOBELES NOVADA DOME</w:t>
      </w:r>
    </w:p>
    <w:p w14:paraId="5CFA1AFF"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01EAA28D"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69" w:history="1">
        <w:r w:rsidRPr="004E32AF">
          <w:rPr>
            <w:rStyle w:val="Hyperlink"/>
            <w:rFonts w:eastAsia="Calibri"/>
            <w:color w:val="000000"/>
            <w:sz w:val="16"/>
            <w:szCs w:val="16"/>
          </w:rPr>
          <w:t>dome@dobele.lv</w:t>
        </w:r>
      </w:hyperlink>
    </w:p>
    <w:p w14:paraId="216A9CA5" w14:textId="77777777" w:rsidR="002A54BB" w:rsidRPr="004E32AF" w:rsidRDefault="002A54BB" w:rsidP="002A54BB">
      <w:pPr>
        <w:jc w:val="center"/>
        <w:rPr>
          <w:b/>
        </w:rPr>
      </w:pPr>
    </w:p>
    <w:p w14:paraId="120819DF" w14:textId="77777777" w:rsidR="002A54BB" w:rsidRPr="004E32AF" w:rsidRDefault="002A54BB" w:rsidP="002A54BB">
      <w:pPr>
        <w:jc w:val="center"/>
        <w:rPr>
          <w:b/>
        </w:rPr>
      </w:pPr>
      <w:r w:rsidRPr="004E32AF">
        <w:rPr>
          <w:b/>
        </w:rPr>
        <w:t>LĒMUMS</w:t>
      </w:r>
    </w:p>
    <w:p w14:paraId="5BD545C5" w14:textId="77777777" w:rsidR="002A54BB" w:rsidRPr="004E32AF" w:rsidRDefault="002A54BB" w:rsidP="002A54BB">
      <w:pPr>
        <w:jc w:val="center"/>
        <w:rPr>
          <w:b/>
        </w:rPr>
      </w:pPr>
      <w:r w:rsidRPr="004E32AF">
        <w:rPr>
          <w:b/>
        </w:rPr>
        <w:t>Dobelē</w:t>
      </w:r>
    </w:p>
    <w:p w14:paraId="1FE27487" w14:textId="77777777" w:rsidR="002A54BB" w:rsidRPr="004E32AF" w:rsidRDefault="002A54BB" w:rsidP="002A54BB">
      <w:pPr>
        <w:tabs>
          <w:tab w:val="left" w:pos="-18092"/>
        </w:tabs>
        <w:ind w:left="360"/>
        <w:jc w:val="both"/>
        <w:rPr>
          <w:b/>
        </w:rPr>
      </w:pPr>
    </w:p>
    <w:p w14:paraId="4D9D3057"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342</w:t>
      </w:r>
      <w:r w:rsidRPr="004E32AF">
        <w:rPr>
          <w:b/>
        </w:rPr>
        <w:t>/</w:t>
      </w:r>
      <w:r>
        <w:rPr>
          <w:b/>
        </w:rPr>
        <w:t>19</w:t>
      </w:r>
    </w:p>
    <w:p w14:paraId="22545685"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32.</w:t>
      </w:r>
      <w:r w:rsidRPr="0097691F">
        <w:rPr>
          <w:color w:val="000000"/>
        </w:rPr>
        <w:t>§)</w:t>
      </w:r>
    </w:p>
    <w:p w14:paraId="1887E8C9" w14:textId="77777777" w:rsidR="002A54BB" w:rsidRDefault="002A54BB" w:rsidP="002A54BB">
      <w:pPr>
        <w:suppressAutoHyphens/>
        <w:jc w:val="right"/>
        <w:rPr>
          <w:b/>
          <w:lang w:eastAsia="ar-SA"/>
        </w:rPr>
      </w:pPr>
    </w:p>
    <w:p w14:paraId="30FA30E6" w14:textId="77777777" w:rsidR="002A54BB" w:rsidRPr="00E11F69" w:rsidRDefault="002A54BB" w:rsidP="002A54BB">
      <w:pPr>
        <w:jc w:val="center"/>
        <w:rPr>
          <w:b/>
          <w:u w:val="single"/>
        </w:rPr>
      </w:pPr>
      <w:r>
        <w:tab/>
      </w:r>
      <w:r w:rsidRPr="00E11F69">
        <w:rPr>
          <w:b/>
          <w:u w:val="single"/>
        </w:rPr>
        <w:t xml:space="preserve">Par </w:t>
      </w:r>
      <w:r>
        <w:rPr>
          <w:b/>
          <w:u w:val="single"/>
        </w:rPr>
        <w:t>Dobeles pagasta pārvaldes</w:t>
      </w:r>
      <w:r w:rsidRPr="00E11F69">
        <w:rPr>
          <w:b/>
          <w:u w:val="single"/>
        </w:rPr>
        <w:t xml:space="preserve"> nolikuma apstiprināšanu</w:t>
      </w:r>
    </w:p>
    <w:p w14:paraId="0932C525" w14:textId="77777777" w:rsidR="002A54BB" w:rsidRDefault="002A54BB" w:rsidP="002A54BB">
      <w:pPr>
        <w:ind w:firstLine="644"/>
        <w:jc w:val="both"/>
      </w:pPr>
    </w:p>
    <w:p w14:paraId="7BC1CAE5" w14:textId="77777777" w:rsidR="002A54BB" w:rsidRPr="00E11F69" w:rsidRDefault="002A54BB" w:rsidP="002A54BB">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5491A4B5" w14:textId="77777777" w:rsidR="002A54BB" w:rsidRDefault="002A54BB" w:rsidP="002A54BB">
      <w:pPr>
        <w:pStyle w:val="ListParagraph"/>
        <w:ind w:left="644" w:right="-46"/>
        <w:jc w:val="both"/>
      </w:pPr>
    </w:p>
    <w:p w14:paraId="726894C9" w14:textId="77777777" w:rsidR="002A54BB" w:rsidRPr="00E11F69" w:rsidRDefault="002A54BB" w:rsidP="002A54BB">
      <w:pPr>
        <w:pStyle w:val="ListParagraph"/>
        <w:ind w:left="644" w:right="-46"/>
        <w:jc w:val="both"/>
      </w:pPr>
      <w:r w:rsidRPr="00E11F69">
        <w:t>Apstiprināt</w:t>
      </w:r>
      <w:r w:rsidRPr="00E11F69">
        <w:rPr>
          <w:bCs/>
        </w:rPr>
        <w:t xml:space="preserve"> </w:t>
      </w:r>
      <w:r>
        <w:rPr>
          <w:bCs/>
        </w:rPr>
        <w:t>Dobeles pagasta pārvaldes</w:t>
      </w:r>
      <w:r w:rsidRPr="00E11F69">
        <w:t xml:space="preserve"> nolikumu (lēmuma pielikumā).</w:t>
      </w:r>
    </w:p>
    <w:p w14:paraId="3120C57A" w14:textId="77777777" w:rsidR="002A54BB" w:rsidRDefault="002A54BB" w:rsidP="002A54BB">
      <w:pPr>
        <w:ind w:right="-568"/>
        <w:contextualSpacing/>
        <w:jc w:val="both"/>
      </w:pPr>
      <w:r>
        <w:t xml:space="preserve"> </w:t>
      </w:r>
    </w:p>
    <w:p w14:paraId="5144A6DF" w14:textId="77777777" w:rsidR="002A54BB" w:rsidRPr="00E11F69" w:rsidRDefault="002A54BB" w:rsidP="002A54BB">
      <w:pPr>
        <w:ind w:right="-568"/>
        <w:contextualSpacing/>
        <w:jc w:val="both"/>
      </w:pPr>
    </w:p>
    <w:p w14:paraId="51C292C6" w14:textId="77777777" w:rsidR="002A54BB" w:rsidRDefault="002A54BB" w:rsidP="002A54BB">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3085A6FF" w14:textId="77777777" w:rsidR="002A54BB" w:rsidRDefault="002A54BB" w:rsidP="002A54BB"/>
    <w:p w14:paraId="12646226" w14:textId="77777777" w:rsidR="002A54BB" w:rsidRDefault="002A54BB" w:rsidP="002A54BB">
      <w:r>
        <w:br w:type="page"/>
      </w:r>
    </w:p>
    <w:p w14:paraId="301619A8" w14:textId="77777777" w:rsidR="002A54BB" w:rsidRPr="002A0081" w:rsidRDefault="002A54BB" w:rsidP="002A54BB">
      <w:pPr>
        <w:jc w:val="center"/>
        <w:rPr>
          <w:rFonts w:eastAsia="Lucida Sans Unicode"/>
          <w:noProof/>
          <w:kern w:val="2"/>
          <w:sz w:val="20"/>
          <w:szCs w:val="20"/>
          <w:lang w:eastAsia="en-GB"/>
        </w:rPr>
      </w:pPr>
      <w:r w:rsidRPr="002A0081">
        <w:rPr>
          <w:rFonts w:eastAsia="Lucida Sans Unicode"/>
          <w:noProof/>
          <w:kern w:val="2"/>
          <w:sz w:val="20"/>
          <w:szCs w:val="20"/>
        </w:rPr>
        <w:lastRenderedPageBreak/>
        <w:drawing>
          <wp:inline distT="0" distB="0" distL="0" distR="0" wp14:anchorId="25F972EA" wp14:editId="6DBA5020">
            <wp:extent cx="685800" cy="762000"/>
            <wp:effectExtent l="0" t="0" r="0" b="0"/>
            <wp:docPr id="313"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AE3114E" w14:textId="77777777" w:rsidR="002A54BB" w:rsidRPr="002A0081" w:rsidRDefault="002A54BB" w:rsidP="002A54BB">
      <w:pPr>
        <w:tabs>
          <w:tab w:val="center" w:pos="4320"/>
          <w:tab w:val="right" w:pos="8640"/>
        </w:tabs>
        <w:jc w:val="center"/>
        <w:rPr>
          <w:rFonts w:eastAsia="Lucida Sans Unicode"/>
          <w:kern w:val="2"/>
          <w:sz w:val="20"/>
          <w:lang w:eastAsia="en-GB"/>
        </w:rPr>
      </w:pPr>
      <w:r w:rsidRPr="002A0081">
        <w:rPr>
          <w:rFonts w:eastAsia="Lucida Sans Unicode"/>
          <w:kern w:val="2"/>
          <w:sz w:val="20"/>
          <w:lang w:eastAsia="en-GB"/>
        </w:rPr>
        <w:t>LATVIJAS REPUBLIKA</w:t>
      </w:r>
    </w:p>
    <w:p w14:paraId="541BBDEB" w14:textId="77777777" w:rsidR="002A54BB" w:rsidRPr="002A0081" w:rsidRDefault="002A54BB" w:rsidP="002A54BB">
      <w:pPr>
        <w:tabs>
          <w:tab w:val="center" w:pos="4320"/>
          <w:tab w:val="right" w:pos="8640"/>
        </w:tabs>
        <w:jc w:val="center"/>
        <w:rPr>
          <w:rFonts w:eastAsia="Lucida Sans Unicode"/>
          <w:b/>
          <w:kern w:val="2"/>
          <w:sz w:val="32"/>
          <w:szCs w:val="32"/>
          <w:lang w:eastAsia="en-GB"/>
        </w:rPr>
      </w:pPr>
      <w:r w:rsidRPr="002A0081">
        <w:rPr>
          <w:rFonts w:eastAsia="Lucida Sans Unicode"/>
          <w:b/>
          <w:kern w:val="2"/>
          <w:sz w:val="32"/>
          <w:szCs w:val="32"/>
          <w:lang w:eastAsia="en-GB"/>
        </w:rPr>
        <w:t>DOBELES NOVADA DOME</w:t>
      </w:r>
    </w:p>
    <w:p w14:paraId="4751BF61" w14:textId="77777777" w:rsidR="002A54BB" w:rsidRPr="002A0081" w:rsidRDefault="002A54BB" w:rsidP="002A54BB">
      <w:pPr>
        <w:tabs>
          <w:tab w:val="center" w:pos="4320"/>
          <w:tab w:val="right" w:pos="8640"/>
        </w:tabs>
        <w:jc w:val="center"/>
        <w:rPr>
          <w:rFonts w:eastAsia="Lucida Sans Unicode"/>
          <w:kern w:val="2"/>
          <w:sz w:val="16"/>
          <w:szCs w:val="16"/>
          <w:lang w:eastAsia="en-GB"/>
        </w:rPr>
      </w:pPr>
      <w:proofErr w:type="spellStart"/>
      <w:r w:rsidRPr="002A0081">
        <w:rPr>
          <w:rFonts w:eastAsia="Lucida Sans Unicode"/>
          <w:kern w:val="2"/>
          <w:sz w:val="16"/>
          <w:szCs w:val="16"/>
          <w:lang w:eastAsia="en-GB"/>
        </w:rPr>
        <w:t>Reģ</w:t>
      </w:r>
      <w:proofErr w:type="spellEnd"/>
      <w:r w:rsidRPr="002A0081">
        <w:rPr>
          <w:rFonts w:eastAsia="Lucida Sans Unicode"/>
          <w:kern w:val="2"/>
          <w:sz w:val="16"/>
          <w:szCs w:val="16"/>
          <w:lang w:eastAsia="en-GB"/>
        </w:rPr>
        <w:t>. Nr. 90009115092</w:t>
      </w:r>
    </w:p>
    <w:p w14:paraId="2627D25E" w14:textId="77777777" w:rsidR="002A54BB" w:rsidRPr="002A0081" w:rsidRDefault="002A54BB" w:rsidP="002A54BB">
      <w:pPr>
        <w:tabs>
          <w:tab w:val="center" w:pos="4320"/>
          <w:tab w:val="right" w:pos="8640"/>
        </w:tabs>
        <w:jc w:val="center"/>
        <w:rPr>
          <w:rFonts w:eastAsia="Lucida Sans Unicode"/>
          <w:kern w:val="2"/>
          <w:sz w:val="16"/>
          <w:szCs w:val="16"/>
          <w:lang w:eastAsia="en-GB"/>
        </w:rPr>
      </w:pPr>
      <w:r w:rsidRPr="002A0081">
        <w:rPr>
          <w:rFonts w:eastAsia="Lucida Sans Unicode"/>
          <w:kern w:val="2"/>
          <w:sz w:val="16"/>
          <w:szCs w:val="16"/>
          <w:lang w:eastAsia="en-GB"/>
        </w:rPr>
        <w:t>Brīvības iela 17, Dobele, Dobeles novads, LV-3701</w:t>
      </w:r>
    </w:p>
    <w:p w14:paraId="60BE29BA" w14:textId="77777777" w:rsidR="002A54BB" w:rsidRPr="002A0081" w:rsidRDefault="002A54BB" w:rsidP="002A54BB">
      <w:pPr>
        <w:pBdr>
          <w:bottom w:val="double" w:sz="6" w:space="1" w:color="auto"/>
        </w:pBdr>
        <w:tabs>
          <w:tab w:val="center" w:pos="4320"/>
          <w:tab w:val="right" w:pos="8640"/>
        </w:tabs>
        <w:jc w:val="center"/>
        <w:rPr>
          <w:rFonts w:eastAsia="Lucida Sans Unicode"/>
          <w:kern w:val="2"/>
          <w:sz w:val="16"/>
          <w:szCs w:val="16"/>
          <w:lang w:eastAsia="en-GB"/>
        </w:rPr>
      </w:pPr>
      <w:r w:rsidRPr="002A0081">
        <w:rPr>
          <w:rFonts w:eastAsia="Lucida Sans Unicode"/>
          <w:kern w:val="2"/>
          <w:sz w:val="16"/>
          <w:szCs w:val="16"/>
          <w:lang w:eastAsia="en-GB"/>
        </w:rPr>
        <w:t xml:space="preserve">Tālr. 63721360, 63721113, fakss 63722463, e-pasts </w:t>
      </w:r>
      <w:hyperlink r:id="rId70" w:history="1">
        <w:r w:rsidRPr="002A0081">
          <w:rPr>
            <w:rFonts w:eastAsia="Lucida Sans Unicode"/>
            <w:color w:val="40407C"/>
            <w:kern w:val="2"/>
            <w:sz w:val="16"/>
            <w:szCs w:val="16"/>
            <w:lang w:eastAsia="en-GB"/>
          </w:rPr>
          <w:t>dome@dobele.lv</w:t>
        </w:r>
      </w:hyperlink>
    </w:p>
    <w:p w14:paraId="7A53ACA4" w14:textId="77777777" w:rsidR="002A54BB" w:rsidRPr="002A0081" w:rsidRDefault="002A54BB" w:rsidP="002A54BB">
      <w:pPr>
        <w:jc w:val="right"/>
        <w:rPr>
          <w:sz w:val="20"/>
          <w:szCs w:val="20"/>
          <w:lang w:eastAsia="en-GB"/>
        </w:rPr>
      </w:pPr>
    </w:p>
    <w:p w14:paraId="77131B3E" w14:textId="77777777" w:rsidR="002A54BB" w:rsidRPr="002A0081" w:rsidRDefault="002A54BB" w:rsidP="002A54BB">
      <w:pPr>
        <w:jc w:val="right"/>
        <w:rPr>
          <w:lang w:eastAsia="en-GB"/>
        </w:rPr>
      </w:pPr>
      <w:r w:rsidRPr="002A0081">
        <w:rPr>
          <w:lang w:eastAsia="en-GB"/>
        </w:rPr>
        <w:t>APSTIPRINĀTS</w:t>
      </w:r>
    </w:p>
    <w:p w14:paraId="3309098B" w14:textId="77777777" w:rsidR="002A54BB" w:rsidRPr="002A0081" w:rsidRDefault="002A54BB" w:rsidP="002A54BB">
      <w:pPr>
        <w:jc w:val="right"/>
        <w:rPr>
          <w:lang w:eastAsia="en-GB"/>
        </w:rPr>
      </w:pPr>
      <w:r w:rsidRPr="002A0081">
        <w:rPr>
          <w:lang w:eastAsia="en-GB"/>
        </w:rPr>
        <w:t xml:space="preserve">ar Dobeles novada domes </w:t>
      </w:r>
    </w:p>
    <w:p w14:paraId="7CBFE240" w14:textId="77777777" w:rsidR="002A54BB" w:rsidRDefault="002A54BB" w:rsidP="002A54BB">
      <w:pPr>
        <w:jc w:val="right"/>
        <w:rPr>
          <w:lang w:eastAsia="en-GB"/>
        </w:rPr>
      </w:pPr>
      <w:r w:rsidRPr="002A0081">
        <w:rPr>
          <w:lang w:eastAsia="en-GB"/>
        </w:rPr>
        <w:t xml:space="preserve">2021. gada </w:t>
      </w:r>
      <w:r>
        <w:rPr>
          <w:lang w:eastAsia="en-GB"/>
        </w:rPr>
        <w:t>29.decembra</w:t>
      </w:r>
    </w:p>
    <w:p w14:paraId="68579966" w14:textId="77777777" w:rsidR="002A54BB" w:rsidRPr="002A0081" w:rsidRDefault="002A54BB" w:rsidP="002A54BB">
      <w:pPr>
        <w:jc w:val="right"/>
        <w:rPr>
          <w:lang w:eastAsia="en-GB"/>
        </w:rPr>
      </w:pPr>
      <w:r w:rsidRPr="002A0081">
        <w:rPr>
          <w:lang w:eastAsia="en-GB"/>
        </w:rPr>
        <w:t>lēmumu Nr.</w:t>
      </w:r>
      <w:r>
        <w:rPr>
          <w:lang w:eastAsia="en-GB"/>
        </w:rPr>
        <w:t>342</w:t>
      </w:r>
      <w:r w:rsidRPr="002A0081">
        <w:rPr>
          <w:lang w:eastAsia="en-GB"/>
        </w:rPr>
        <w:t>/</w:t>
      </w:r>
      <w:r>
        <w:rPr>
          <w:lang w:eastAsia="en-GB"/>
        </w:rPr>
        <w:t>19</w:t>
      </w:r>
    </w:p>
    <w:p w14:paraId="03A4CA7B" w14:textId="77777777" w:rsidR="002A54BB" w:rsidRPr="002A0081" w:rsidRDefault="002A54BB" w:rsidP="002A54BB">
      <w:pPr>
        <w:jc w:val="right"/>
        <w:rPr>
          <w:lang w:eastAsia="en-GB"/>
        </w:rPr>
      </w:pPr>
    </w:p>
    <w:p w14:paraId="63F87DCA" w14:textId="77777777" w:rsidR="002A54BB" w:rsidRPr="002A0081" w:rsidRDefault="002A54BB" w:rsidP="002A54BB">
      <w:pPr>
        <w:jc w:val="center"/>
        <w:rPr>
          <w:b/>
          <w:caps/>
          <w:sz w:val="28"/>
          <w:szCs w:val="28"/>
          <w:lang w:eastAsia="en-GB"/>
        </w:rPr>
      </w:pPr>
      <w:r w:rsidRPr="002A0081">
        <w:rPr>
          <w:b/>
          <w:caps/>
          <w:sz w:val="28"/>
          <w:szCs w:val="28"/>
          <w:lang w:eastAsia="en-GB"/>
        </w:rPr>
        <w:t xml:space="preserve">DOBELES PAGASTA PĀRVALDES </w:t>
      </w:r>
    </w:p>
    <w:p w14:paraId="4EFE958F" w14:textId="77777777" w:rsidR="002A54BB" w:rsidRPr="002A0081" w:rsidRDefault="002A54BB" w:rsidP="002A54BB">
      <w:pPr>
        <w:jc w:val="center"/>
        <w:rPr>
          <w:b/>
          <w:sz w:val="28"/>
          <w:szCs w:val="28"/>
          <w:lang w:eastAsia="en-GB"/>
        </w:rPr>
      </w:pPr>
      <w:r w:rsidRPr="002A0081">
        <w:rPr>
          <w:b/>
          <w:caps/>
          <w:sz w:val="28"/>
          <w:szCs w:val="28"/>
          <w:lang w:eastAsia="en-GB"/>
        </w:rPr>
        <w:t>nolikums</w:t>
      </w:r>
    </w:p>
    <w:p w14:paraId="17BC6D5D" w14:textId="77777777" w:rsidR="002A54BB" w:rsidRPr="002A0081" w:rsidRDefault="002A54BB" w:rsidP="002A54BB">
      <w:pPr>
        <w:jc w:val="both"/>
        <w:rPr>
          <w:b/>
          <w:sz w:val="28"/>
          <w:szCs w:val="28"/>
          <w:lang w:eastAsia="en-GB"/>
        </w:rPr>
      </w:pPr>
    </w:p>
    <w:p w14:paraId="32BC372B" w14:textId="77777777" w:rsidR="002A54BB" w:rsidRPr="002A0081" w:rsidRDefault="002A54BB" w:rsidP="002A54BB">
      <w:pPr>
        <w:jc w:val="right"/>
        <w:rPr>
          <w:iCs/>
          <w:sz w:val="20"/>
          <w:szCs w:val="20"/>
          <w:lang w:eastAsia="en-GB"/>
        </w:rPr>
      </w:pPr>
    </w:p>
    <w:p w14:paraId="799D30CD" w14:textId="77777777" w:rsidR="002A54BB" w:rsidRPr="002A0081" w:rsidRDefault="002A54BB" w:rsidP="002A54BB">
      <w:pPr>
        <w:jc w:val="right"/>
        <w:rPr>
          <w:iCs/>
          <w:lang w:eastAsia="en-GB"/>
        </w:rPr>
      </w:pPr>
      <w:r w:rsidRPr="002A0081">
        <w:rPr>
          <w:iCs/>
          <w:lang w:eastAsia="en-GB"/>
        </w:rPr>
        <w:t xml:space="preserve">Izdots saskaņā ar Valsts pārvaldes iekārtas likuma </w:t>
      </w:r>
    </w:p>
    <w:p w14:paraId="1E6633EB" w14:textId="77777777" w:rsidR="002A54BB" w:rsidRPr="002A0081" w:rsidRDefault="002A54BB" w:rsidP="002A54BB">
      <w:pPr>
        <w:jc w:val="right"/>
        <w:rPr>
          <w:iCs/>
          <w:lang w:eastAsia="en-GB"/>
        </w:rPr>
      </w:pPr>
      <w:r w:rsidRPr="002A0081">
        <w:rPr>
          <w:iCs/>
          <w:lang w:eastAsia="en-GB"/>
        </w:rPr>
        <w:t xml:space="preserve">73.panta pirmās daļas 1.punktu, </w:t>
      </w:r>
    </w:p>
    <w:p w14:paraId="51E27332" w14:textId="77777777" w:rsidR="002A54BB" w:rsidRPr="002A0081" w:rsidRDefault="002A54BB" w:rsidP="002A54BB">
      <w:pPr>
        <w:jc w:val="right"/>
        <w:rPr>
          <w:iCs/>
          <w:lang w:eastAsia="en-GB"/>
        </w:rPr>
      </w:pPr>
      <w:r w:rsidRPr="002A0081">
        <w:rPr>
          <w:iCs/>
          <w:lang w:eastAsia="en-GB"/>
        </w:rPr>
        <w:t>likuma “Par pašvaldībām” 41. panta pirmās daļas 2. punktu,</w:t>
      </w:r>
    </w:p>
    <w:p w14:paraId="776A212C" w14:textId="77777777" w:rsidR="002A54BB" w:rsidRPr="002A0081" w:rsidRDefault="002A54BB" w:rsidP="002A54BB">
      <w:pPr>
        <w:jc w:val="right"/>
        <w:rPr>
          <w:iCs/>
          <w:lang w:eastAsia="en-GB"/>
        </w:rPr>
      </w:pPr>
      <w:r w:rsidRPr="002A0081">
        <w:rPr>
          <w:iCs/>
          <w:lang w:eastAsia="en-GB"/>
        </w:rPr>
        <w:t xml:space="preserve">Dobeles novada domes 2021.gada 19.jūlija </w:t>
      </w:r>
    </w:p>
    <w:p w14:paraId="3D879749" w14:textId="77777777" w:rsidR="002A54BB" w:rsidRPr="002A0081" w:rsidRDefault="002A54BB" w:rsidP="002A54BB">
      <w:pPr>
        <w:jc w:val="right"/>
        <w:rPr>
          <w:iCs/>
          <w:lang w:eastAsia="en-GB"/>
        </w:rPr>
      </w:pPr>
      <w:r w:rsidRPr="002A0081">
        <w:rPr>
          <w:iCs/>
          <w:lang w:eastAsia="en-GB"/>
        </w:rPr>
        <w:t>saistošo noteikumu Nr. 1</w:t>
      </w:r>
    </w:p>
    <w:p w14:paraId="15C3A091" w14:textId="77777777" w:rsidR="002A54BB" w:rsidRPr="002A0081" w:rsidRDefault="002A54BB" w:rsidP="002A54BB">
      <w:pPr>
        <w:jc w:val="right"/>
        <w:rPr>
          <w:iCs/>
          <w:lang w:eastAsia="en-GB"/>
        </w:rPr>
      </w:pPr>
      <w:r w:rsidRPr="002A0081">
        <w:rPr>
          <w:iCs/>
          <w:lang w:eastAsia="en-GB"/>
        </w:rPr>
        <w:t>“Dobeles novada pašvaldības nolikums” 12.punktu</w:t>
      </w:r>
    </w:p>
    <w:p w14:paraId="0CF39460" w14:textId="77777777" w:rsidR="002A54BB" w:rsidRPr="002A0081" w:rsidRDefault="002A54BB" w:rsidP="002A54BB">
      <w:pPr>
        <w:jc w:val="right"/>
        <w:rPr>
          <w:iCs/>
          <w:lang w:eastAsia="en-GB"/>
        </w:rPr>
      </w:pPr>
    </w:p>
    <w:p w14:paraId="778FD51A" w14:textId="77777777" w:rsidR="002A54BB" w:rsidRPr="002A0081" w:rsidRDefault="002A54BB" w:rsidP="002A54BB">
      <w:pPr>
        <w:suppressAutoHyphens/>
        <w:ind w:left="3403" w:hanging="3829"/>
        <w:jc w:val="center"/>
        <w:rPr>
          <w:b/>
          <w:bCs/>
          <w:color w:val="000000"/>
          <w:lang w:eastAsia="en-GB"/>
        </w:rPr>
      </w:pPr>
      <w:proofErr w:type="spellStart"/>
      <w:r>
        <w:rPr>
          <w:b/>
          <w:bCs/>
          <w:color w:val="000000"/>
          <w:lang w:eastAsia="en-GB"/>
        </w:rPr>
        <w:t>I.</w:t>
      </w:r>
      <w:r w:rsidRPr="002A0081">
        <w:rPr>
          <w:b/>
          <w:bCs/>
          <w:color w:val="000000"/>
          <w:lang w:eastAsia="en-GB"/>
        </w:rPr>
        <w:t>Vispārīgie</w:t>
      </w:r>
      <w:proofErr w:type="spellEnd"/>
      <w:r w:rsidRPr="002A0081">
        <w:rPr>
          <w:b/>
          <w:bCs/>
          <w:color w:val="000000"/>
          <w:lang w:eastAsia="en-GB"/>
        </w:rPr>
        <w:t xml:space="preserve"> jautājumi</w:t>
      </w:r>
    </w:p>
    <w:p w14:paraId="63EF496B" w14:textId="77777777" w:rsidR="002A54BB" w:rsidRPr="002A0081" w:rsidRDefault="002A54BB" w:rsidP="002A54BB">
      <w:pPr>
        <w:jc w:val="both"/>
        <w:rPr>
          <w:lang w:eastAsia="en-GB"/>
        </w:rPr>
      </w:pPr>
      <w:r w:rsidRPr="002A0081">
        <w:rPr>
          <w:lang w:eastAsia="en-GB"/>
        </w:rPr>
        <w:t xml:space="preserve">1. Dobeles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Dobeles pagasta administratīvi teritoriālajā vienībā. </w:t>
      </w:r>
    </w:p>
    <w:p w14:paraId="6DE07B30" w14:textId="77777777" w:rsidR="002A54BB" w:rsidRPr="002A0081" w:rsidRDefault="002A54BB" w:rsidP="002A54BB">
      <w:pPr>
        <w:jc w:val="both"/>
        <w:rPr>
          <w:lang w:eastAsia="en-GB"/>
        </w:rPr>
      </w:pPr>
      <w:r w:rsidRPr="002A0081">
        <w:rPr>
          <w:lang w:eastAsia="en-GB"/>
        </w:rPr>
        <w:t>2. Pārvalde ir pakļauta pašvaldības izpilddirektoram, izpilddirektora vietniekam  teritoriālās pārvaldības jautājumos.</w:t>
      </w:r>
    </w:p>
    <w:p w14:paraId="57E2E12A" w14:textId="77777777" w:rsidR="002A54BB" w:rsidRPr="002A0081" w:rsidRDefault="002A54BB" w:rsidP="002A54BB">
      <w:pPr>
        <w:jc w:val="both"/>
        <w:rPr>
          <w:lang w:eastAsia="en-GB"/>
        </w:rPr>
      </w:pPr>
      <w:r w:rsidRPr="002A0081">
        <w:rPr>
          <w:lang w:eastAsia="en-GB"/>
        </w:rPr>
        <w:t xml:space="preserve">3. Pārvalde savā darbībā ievēro normatīvos aktus, Dobeles novada domes pieņemtos lēmumus, izdotos ārējos un iekšējos normatīvos aktus, tai skaitā šo nolikumu, kā arī </w:t>
      </w:r>
      <w:r w:rsidRPr="002A0081">
        <w:rPr>
          <w:bCs/>
          <w:lang w:eastAsia="en-GB"/>
        </w:rPr>
        <w:t xml:space="preserve">pašvaldības izpilddirektora, </w:t>
      </w:r>
      <w:r w:rsidRPr="002A0081">
        <w:rPr>
          <w:lang w:eastAsia="en-GB"/>
        </w:rPr>
        <w:t xml:space="preserve">izpilddirektora vietnieka  teritoriālās pārvaldības jautājumos </w:t>
      </w:r>
      <w:r w:rsidRPr="002A0081">
        <w:rPr>
          <w:bCs/>
          <w:lang w:eastAsia="en-GB"/>
        </w:rPr>
        <w:t>pieņemtos lēmumus un izdotos rīkojumus.</w:t>
      </w:r>
    </w:p>
    <w:p w14:paraId="35E4E47F" w14:textId="77777777" w:rsidR="002A54BB" w:rsidRPr="002A0081" w:rsidRDefault="002A54BB" w:rsidP="002A54BB">
      <w:pPr>
        <w:suppressAutoHyphens/>
        <w:jc w:val="both"/>
        <w:rPr>
          <w:lang w:eastAsia="en-GB"/>
        </w:rPr>
      </w:pPr>
      <w:r w:rsidRPr="002A0081">
        <w:rPr>
          <w:lang w:eastAsia="en-GB"/>
        </w:rPr>
        <w:t>4. Pārvalde savas funkcijas un uzdevumus veic</w:t>
      </w:r>
      <w:r>
        <w:rPr>
          <w:lang w:eastAsia="en-GB"/>
        </w:rPr>
        <w:t>,</w:t>
      </w:r>
      <w:r w:rsidRPr="002A0081">
        <w:rPr>
          <w:lang w:eastAsia="en-GB"/>
        </w:rPr>
        <w:t xml:space="preserve"> sadarbojoties ar pašvaldības administrāciju, tās struktūrvienībām, kā arī ar citām pašvaldības iestādēm un institūcijām. </w:t>
      </w:r>
      <w:r w:rsidRPr="002A0081">
        <w:rPr>
          <w:rFonts w:eastAsia="TimesNewRomanPSMT"/>
          <w:lang w:eastAsia="en-GB"/>
        </w:rPr>
        <w:t xml:space="preserve"> </w:t>
      </w:r>
    </w:p>
    <w:p w14:paraId="291EA69E" w14:textId="77777777" w:rsidR="002A54BB" w:rsidRPr="002A0081" w:rsidRDefault="002A54BB" w:rsidP="002A54BB">
      <w:pPr>
        <w:suppressAutoHyphens/>
        <w:jc w:val="both"/>
        <w:rPr>
          <w:lang w:eastAsia="en-GB"/>
        </w:rPr>
      </w:pPr>
      <w:r w:rsidRPr="002A0081">
        <w:rPr>
          <w:lang w:eastAsia="en-GB"/>
        </w:rPr>
        <w:t xml:space="preserve">5. Pārvalde tiek finansēta no pašvaldības budžeta līdzekļiem.  </w:t>
      </w:r>
    </w:p>
    <w:p w14:paraId="17EAC402" w14:textId="77777777" w:rsidR="002A54BB" w:rsidRPr="002A0081" w:rsidRDefault="002A54BB" w:rsidP="002A54BB">
      <w:pPr>
        <w:suppressAutoHyphens/>
        <w:jc w:val="both"/>
        <w:rPr>
          <w:iCs/>
          <w:color w:val="000000"/>
          <w:lang w:eastAsia="en-GB"/>
        </w:rPr>
      </w:pPr>
      <w:r w:rsidRPr="002A0081">
        <w:rPr>
          <w:iCs/>
          <w:color w:val="000000"/>
          <w:lang w:eastAsia="en-GB"/>
        </w:rPr>
        <w:t xml:space="preserve">6. Pārvaldei ir </w:t>
      </w:r>
      <w:r w:rsidRPr="002A0081">
        <w:rPr>
          <w:lang w:eastAsia="en-GB"/>
        </w:rPr>
        <w:t>noteikta parauga veidlapa.</w:t>
      </w:r>
    </w:p>
    <w:p w14:paraId="246E3494" w14:textId="77777777" w:rsidR="002A54BB" w:rsidRPr="002A0081" w:rsidRDefault="002A54BB" w:rsidP="002A54BB">
      <w:pPr>
        <w:jc w:val="both"/>
        <w:rPr>
          <w:lang w:eastAsia="en-GB"/>
        </w:rPr>
      </w:pPr>
      <w:r w:rsidRPr="002A0081">
        <w:rPr>
          <w:lang w:eastAsia="en-GB"/>
        </w:rPr>
        <w:t>7. Pārvaldes juridiskā adrese ir: "Gaismiņas", Aizstrautnieki, Dobeles novads, LV - 3701.</w:t>
      </w:r>
    </w:p>
    <w:p w14:paraId="32E3DFEB" w14:textId="77777777" w:rsidR="002A54BB" w:rsidRPr="002A0081" w:rsidRDefault="002A54BB" w:rsidP="002A54BB">
      <w:pPr>
        <w:jc w:val="both"/>
        <w:rPr>
          <w:i/>
          <w:iCs/>
          <w:lang w:eastAsia="en-GB"/>
        </w:rPr>
      </w:pPr>
      <w:r w:rsidRPr="002A0081">
        <w:rPr>
          <w:lang w:eastAsia="en-GB"/>
        </w:rPr>
        <w:t xml:space="preserve"> </w:t>
      </w:r>
    </w:p>
    <w:p w14:paraId="6B11FF27" w14:textId="77777777" w:rsidR="002A54BB" w:rsidRPr="002A0081" w:rsidRDefault="002A54BB" w:rsidP="002A54BB">
      <w:pPr>
        <w:suppressAutoHyphens/>
        <w:ind w:left="3403" w:hanging="3687"/>
        <w:contextualSpacing/>
        <w:jc w:val="center"/>
        <w:rPr>
          <w:b/>
          <w:bCs/>
          <w:color w:val="000000"/>
          <w:lang w:eastAsia="en-GB"/>
        </w:rPr>
      </w:pPr>
      <w:proofErr w:type="spellStart"/>
      <w:r>
        <w:rPr>
          <w:b/>
          <w:bCs/>
          <w:color w:val="000000"/>
          <w:lang w:eastAsia="en-GB"/>
        </w:rPr>
        <w:t>II.</w:t>
      </w:r>
      <w:r w:rsidRPr="002A0081">
        <w:rPr>
          <w:b/>
          <w:bCs/>
          <w:color w:val="000000"/>
          <w:lang w:eastAsia="en-GB"/>
        </w:rPr>
        <w:t>Pārvaldes</w:t>
      </w:r>
      <w:proofErr w:type="spellEnd"/>
      <w:r w:rsidRPr="002A0081">
        <w:rPr>
          <w:b/>
          <w:bCs/>
          <w:color w:val="000000"/>
          <w:lang w:eastAsia="en-GB"/>
        </w:rPr>
        <w:t xml:space="preserve"> funkcijas, uzdevumi un kompetence</w:t>
      </w:r>
    </w:p>
    <w:p w14:paraId="2C7671A2" w14:textId="77777777" w:rsidR="002A54BB" w:rsidRPr="002A0081" w:rsidRDefault="002A54BB" w:rsidP="002A54BB">
      <w:pPr>
        <w:jc w:val="both"/>
        <w:rPr>
          <w:lang w:eastAsia="en-GB"/>
        </w:rPr>
      </w:pPr>
      <w:r>
        <w:rPr>
          <w:lang w:eastAsia="en-GB"/>
        </w:rPr>
        <w:t>8</w:t>
      </w:r>
      <w:r w:rsidRPr="002A0081">
        <w:rPr>
          <w:lang w:eastAsia="en-GB"/>
        </w:rPr>
        <w:t>. Pārvaldei ir šādas funkcijas:</w:t>
      </w:r>
    </w:p>
    <w:p w14:paraId="56F20E12" w14:textId="77777777" w:rsidR="002A54BB" w:rsidRPr="002A0081" w:rsidRDefault="002A54BB" w:rsidP="002A54BB">
      <w:pPr>
        <w:jc w:val="both"/>
        <w:rPr>
          <w:lang w:eastAsia="en-GB"/>
        </w:rPr>
      </w:pPr>
      <w:r>
        <w:rPr>
          <w:lang w:eastAsia="en-GB"/>
        </w:rPr>
        <w:t>8</w:t>
      </w:r>
      <w:r w:rsidRPr="002A0081">
        <w:rPr>
          <w:lang w:eastAsia="en-GB"/>
        </w:rPr>
        <w:t>.1. nodrošināt Domes lēmumu un likumā “Par pašvaldībām” noteikto funkciju izpildi Pārvaldes darbības administratīvajā teritorijā;</w:t>
      </w:r>
    </w:p>
    <w:p w14:paraId="1F12A78D" w14:textId="77777777" w:rsidR="002A54BB" w:rsidRPr="002A0081" w:rsidRDefault="002A54BB" w:rsidP="002A54BB">
      <w:pPr>
        <w:jc w:val="both"/>
        <w:rPr>
          <w:lang w:eastAsia="en-GB"/>
        </w:rPr>
      </w:pPr>
      <w:r>
        <w:rPr>
          <w:lang w:eastAsia="en-GB"/>
        </w:rPr>
        <w:t>8</w:t>
      </w:r>
      <w:r w:rsidRPr="002A0081">
        <w:rPr>
          <w:lang w:eastAsia="en-GB"/>
        </w:rPr>
        <w:t>.2. nodrošināt pašvaldības kompetencē esošo izziņu izsniegšanu un sniegt informāciju par pašvaldības kompetencē esošajiem jautājumiem;</w:t>
      </w:r>
    </w:p>
    <w:p w14:paraId="29B28BFD" w14:textId="77777777" w:rsidR="002A54BB" w:rsidRPr="002A0081" w:rsidRDefault="002A54BB" w:rsidP="002A54BB">
      <w:pPr>
        <w:autoSpaceDE w:val="0"/>
        <w:autoSpaceDN w:val="0"/>
        <w:adjustRightInd w:val="0"/>
        <w:jc w:val="both"/>
        <w:rPr>
          <w:rFonts w:eastAsiaTheme="minorHAnsi"/>
          <w:color w:val="000000"/>
          <w:lang w:eastAsia="en-US"/>
        </w:rPr>
      </w:pPr>
      <w:r>
        <w:rPr>
          <w:rFonts w:eastAsiaTheme="minorHAnsi"/>
          <w:color w:val="000000"/>
          <w:lang w:eastAsia="en-US"/>
        </w:rPr>
        <w:t>8</w:t>
      </w:r>
      <w:r w:rsidRPr="002A0081">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41B1327D" w14:textId="77777777" w:rsidR="002A54BB" w:rsidRPr="002A0081" w:rsidRDefault="002A54BB" w:rsidP="002A54BB">
      <w:pPr>
        <w:jc w:val="both"/>
        <w:rPr>
          <w:lang w:eastAsia="en-GB"/>
        </w:rPr>
      </w:pPr>
      <w:r>
        <w:rPr>
          <w:lang w:eastAsia="en-GB"/>
        </w:rPr>
        <w:t>8</w:t>
      </w:r>
      <w:r w:rsidRPr="002A0081">
        <w:rPr>
          <w:lang w:eastAsia="en-GB"/>
        </w:rPr>
        <w:t xml:space="preserve">.4. nodrošināt dzīvesvietas deklarēšanu; </w:t>
      </w:r>
    </w:p>
    <w:p w14:paraId="45EACD7C" w14:textId="77777777" w:rsidR="002A54BB" w:rsidRPr="002A0081" w:rsidRDefault="002A54BB" w:rsidP="002A54BB">
      <w:pPr>
        <w:jc w:val="both"/>
        <w:rPr>
          <w:lang w:eastAsia="en-GB"/>
        </w:rPr>
      </w:pPr>
      <w:r>
        <w:rPr>
          <w:lang w:eastAsia="en-GB"/>
        </w:rPr>
        <w:lastRenderedPageBreak/>
        <w:t>8</w:t>
      </w:r>
      <w:r w:rsidRPr="002A0081">
        <w:rPr>
          <w:lang w:eastAsia="en-GB"/>
        </w:rPr>
        <w:t>.5. pieņemt attiecīgajā teritorijā dzīvojošo fizisko personu un tajā reģistrēto juridisko personu iesniegumus un organizēt atbildes sniegšanu attiecīgajām personām;</w:t>
      </w:r>
    </w:p>
    <w:p w14:paraId="5BD9F359" w14:textId="77777777" w:rsidR="002A54BB" w:rsidRPr="002A0081" w:rsidRDefault="002A54BB" w:rsidP="002A54BB">
      <w:pPr>
        <w:jc w:val="both"/>
        <w:rPr>
          <w:lang w:eastAsia="en-GB"/>
        </w:rPr>
      </w:pPr>
      <w:r>
        <w:rPr>
          <w:lang w:eastAsia="en-GB"/>
        </w:rPr>
        <w:t>8</w:t>
      </w:r>
      <w:r w:rsidRPr="002A0081">
        <w:rPr>
          <w:lang w:eastAsia="en-GB"/>
        </w:rPr>
        <w:t>.6. pieņemt valsts noteikto nodokļu un nodevu maksājumus, kuru iekasēšana ir uzdota pašvaldībai, kā arī novada domes noteikto nodevu maksājumus un maksājumus par pašvaldības sniegtajiem pakalpojumiem;</w:t>
      </w:r>
    </w:p>
    <w:p w14:paraId="53598D59" w14:textId="77777777" w:rsidR="002A54BB" w:rsidRPr="002A0081" w:rsidRDefault="002A54BB" w:rsidP="002A54BB">
      <w:pPr>
        <w:jc w:val="both"/>
        <w:rPr>
          <w:lang w:eastAsia="en-GB"/>
        </w:rPr>
      </w:pPr>
      <w:r>
        <w:rPr>
          <w:lang w:eastAsia="en-GB"/>
        </w:rPr>
        <w:t>8</w:t>
      </w:r>
      <w:r w:rsidRPr="002A0081">
        <w:rPr>
          <w:lang w:eastAsia="en-GB"/>
        </w:rPr>
        <w:t xml:space="preserve">.7. nodrošināt informācijas pieejamību par Domes un  pašvaldības institūciju pieņemtajiem lēmumiem un citu vispārpieejamu informāciju; </w:t>
      </w:r>
    </w:p>
    <w:p w14:paraId="2D907E61" w14:textId="77777777" w:rsidR="002A54BB" w:rsidRPr="002A0081" w:rsidRDefault="002A54BB" w:rsidP="002A54BB">
      <w:pPr>
        <w:jc w:val="both"/>
        <w:rPr>
          <w:lang w:eastAsia="en-GB"/>
        </w:rPr>
      </w:pPr>
      <w:r>
        <w:rPr>
          <w:bCs/>
          <w:lang w:eastAsia="en-GB"/>
        </w:rPr>
        <w:t>8</w:t>
      </w:r>
      <w:r w:rsidRPr="002A0081">
        <w:rPr>
          <w:bCs/>
          <w:lang w:eastAsia="en-GB"/>
        </w:rPr>
        <w:t xml:space="preserve">.8. </w:t>
      </w:r>
      <w:r w:rsidRPr="002A0081">
        <w:rPr>
          <w:lang w:eastAsia="en-GB"/>
        </w:rPr>
        <w:t xml:space="preserve">pārraudzīt Pārvaldes darbības teritorijā esošās zemes izmantošanu; </w:t>
      </w:r>
    </w:p>
    <w:p w14:paraId="1B4D0A0F" w14:textId="77777777" w:rsidR="002A54BB" w:rsidRPr="002A0081" w:rsidRDefault="002A54BB" w:rsidP="002A54BB">
      <w:pPr>
        <w:jc w:val="both"/>
        <w:rPr>
          <w:bCs/>
          <w:lang w:eastAsia="en-GB"/>
        </w:rPr>
      </w:pPr>
      <w:r>
        <w:rPr>
          <w:lang w:eastAsia="en-GB"/>
        </w:rPr>
        <w:t>8</w:t>
      </w:r>
      <w:r w:rsidRPr="002A0081">
        <w:rPr>
          <w:lang w:eastAsia="en-GB"/>
        </w:rPr>
        <w:t xml:space="preserve">.9. pārraudzīt Pārvaldes darbības teritorijā esošo nedzīvojamo telpu izmantošanu; </w:t>
      </w:r>
    </w:p>
    <w:p w14:paraId="7587AB7A" w14:textId="77777777" w:rsidR="002A54BB" w:rsidRPr="002A0081" w:rsidRDefault="002A54BB" w:rsidP="002A54BB">
      <w:pPr>
        <w:jc w:val="both"/>
        <w:rPr>
          <w:bCs/>
          <w:lang w:eastAsia="en-GB"/>
        </w:rPr>
      </w:pPr>
      <w:r>
        <w:rPr>
          <w:lang w:eastAsia="en-GB"/>
        </w:rPr>
        <w:t>8</w:t>
      </w:r>
      <w:r w:rsidRPr="002A0081">
        <w:rPr>
          <w:lang w:eastAsia="en-GB"/>
        </w:rPr>
        <w:t xml:space="preserve">.10. saskaņā ar Domes vai pašvaldības institūciju lēmumiem organizēt Pārvaldes rīcībā esošo dzīvojamo telpu izīrēšanu; </w:t>
      </w:r>
    </w:p>
    <w:p w14:paraId="70CA52D7" w14:textId="77777777" w:rsidR="002A54BB" w:rsidRPr="002A0081" w:rsidRDefault="002A54BB" w:rsidP="002A54BB">
      <w:pPr>
        <w:jc w:val="both"/>
        <w:rPr>
          <w:bCs/>
          <w:lang w:eastAsia="en-GB"/>
        </w:rPr>
      </w:pPr>
      <w:r>
        <w:rPr>
          <w:lang w:eastAsia="en-GB"/>
        </w:rPr>
        <w:t>8</w:t>
      </w:r>
      <w:r w:rsidRPr="002A0081">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1CD8F51F" w14:textId="77777777" w:rsidR="002A54BB" w:rsidRPr="002A0081" w:rsidRDefault="002A54BB" w:rsidP="002A54BB">
      <w:pPr>
        <w:jc w:val="both"/>
        <w:rPr>
          <w:bCs/>
          <w:lang w:eastAsia="en-GB"/>
        </w:rPr>
      </w:pPr>
      <w:r>
        <w:rPr>
          <w:lang w:eastAsia="en-GB"/>
        </w:rPr>
        <w:t>8</w:t>
      </w:r>
      <w:r w:rsidRPr="002A0081">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4A407935" w14:textId="77777777" w:rsidR="002A54BB" w:rsidRPr="002A0081" w:rsidRDefault="002A54BB" w:rsidP="002A54BB">
      <w:pPr>
        <w:jc w:val="both"/>
        <w:rPr>
          <w:lang w:eastAsia="en-GB"/>
        </w:rPr>
      </w:pPr>
      <w:r>
        <w:rPr>
          <w:lang w:eastAsia="en-GB"/>
        </w:rPr>
        <w:t>8</w:t>
      </w:r>
      <w:r w:rsidRPr="002A0081">
        <w:rPr>
          <w:lang w:eastAsia="en-GB"/>
        </w:rPr>
        <w:t>.13. saskaņojot ar izpilddirektora vietnieku  teritoriālās pārvaldības jautājumos</w:t>
      </w:r>
      <w:r>
        <w:rPr>
          <w:lang w:eastAsia="en-GB"/>
        </w:rPr>
        <w:t>,</w:t>
      </w:r>
      <w:r w:rsidRPr="002A0081">
        <w:rPr>
          <w:lang w:eastAsia="en-GB"/>
        </w:rPr>
        <w:t xml:space="preserve"> slēgt saimnieciskos līgumus un citus tiesiskus darījumus, ja minēto darījumu paredzamā līgumcena ir zemāka par Publisko iepirkumu likuma piemērošanas sliekšņiem; </w:t>
      </w:r>
    </w:p>
    <w:p w14:paraId="2676C304" w14:textId="77777777" w:rsidR="002A54BB" w:rsidRPr="002A0081" w:rsidRDefault="002A54BB" w:rsidP="002A54BB">
      <w:pPr>
        <w:jc w:val="both"/>
        <w:rPr>
          <w:lang w:eastAsia="en-GB"/>
        </w:rPr>
      </w:pPr>
      <w:r>
        <w:rPr>
          <w:lang w:eastAsia="en-GB"/>
        </w:rPr>
        <w:t>8</w:t>
      </w:r>
      <w:r w:rsidRPr="002A0081">
        <w:rPr>
          <w:lang w:eastAsia="en-GB"/>
        </w:rPr>
        <w:t xml:space="preserve">.14.  sekot līdzi dzīvojamo māju, kurās ir pašvaldības valdījumā vai īpašumā esošie dzīvokļi, apsaimniekošanai, t.sk. saskaņā ar normatīvajiem aktiem sekot līdzi dzīvojamo māju pārvaldīšanai; </w:t>
      </w:r>
    </w:p>
    <w:p w14:paraId="35244559" w14:textId="77777777" w:rsidR="002A54BB" w:rsidRPr="002A0081" w:rsidRDefault="002A54BB" w:rsidP="002A54BB">
      <w:pPr>
        <w:jc w:val="both"/>
        <w:rPr>
          <w:bCs/>
          <w:lang w:eastAsia="en-GB"/>
        </w:rPr>
      </w:pPr>
      <w:r>
        <w:rPr>
          <w:lang w:eastAsia="en-GB"/>
        </w:rPr>
        <w:t>8</w:t>
      </w:r>
      <w:r w:rsidRPr="002A0081">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4B853974" w14:textId="77777777" w:rsidR="002A54BB" w:rsidRPr="002A0081" w:rsidRDefault="002A54BB" w:rsidP="002A54BB">
      <w:pPr>
        <w:jc w:val="both"/>
        <w:rPr>
          <w:bCs/>
          <w:lang w:eastAsia="en-GB"/>
        </w:rPr>
      </w:pPr>
      <w:r>
        <w:rPr>
          <w:bCs/>
          <w:lang w:eastAsia="en-GB"/>
        </w:rPr>
        <w:t>9</w:t>
      </w:r>
      <w:r w:rsidRPr="002A0081">
        <w:rPr>
          <w:bCs/>
          <w:lang w:eastAsia="en-GB"/>
        </w:rPr>
        <w:t>. Pārvaldei ir šādi uzdevumi:</w:t>
      </w:r>
    </w:p>
    <w:p w14:paraId="50F9F3FA" w14:textId="77777777" w:rsidR="002A54BB" w:rsidRPr="002A0081" w:rsidRDefault="002A54BB" w:rsidP="002A54BB">
      <w:pPr>
        <w:jc w:val="both"/>
        <w:rPr>
          <w:bCs/>
          <w:lang w:eastAsia="en-GB"/>
        </w:rPr>
      </w:pPr>
      <w:r>
        <w:rPr>
          <w:lang w:eastAsia="en-GB"/>
        </w:rPr>
        <w:t>9</w:t>
      </w:r>
      <w:r w:rsidRPr="002A0081">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201199AF" w14:textId="77777777" w:rsidR="002A54BB" w:rsidRPr="002A0081" w:rsidRDefault="002A54BB" w:rsidP="002A54BB">
      <w:pPr>
        <w:jc w:val="both"/>
        <w:rPr>
          <w:bCs/>
          <w:lang w:eastAsia="en-GB"/>
        </w:rPr>
      </w:pPr>
      <w:r>
        <w:rPr>
          <w:lang w:eastAsia="en-GB"/>
        </w:rPr>
        <w:t>9</w:t>
      </w:r>
      <w:r w:rsidRPr="002A0081">
        <w:rPr>
          <w:lang w:eastAsia="en-GB"/>
        </w:rPr>
        <w:t xml:space="preserve">.2. koordinēt sadarbību starp pārvaldes darbības teritorijā esošajām pašvaldības institūcijām; </w:t>
      </w:r>
    </w:p>
    <w:p w14:paraId="5E419C93" w14:textId="77777777" w:rsidR="002A54BB" w:rsidRPr="002A0081" w:rsidRDefault="002A54BB" w:rsidP="002A54BB">
      <w:pPr>
        <w:jc w:val="both"/>
        <w:rPr>
          <w:bCs/>
          <w:lang w:eastAsia="en-GB"/>
        </w:rPr>
      </w:pPr>
      <w:r>
        <w:rPr>
          <w:lang w:eastAsia="en-GB"/>
        </w:rPr>
        <w:t>9</w:t>
      </w:r>
      <w:r w:rsidRPr="002A0081">
        <w:rPr>
          <w:lang w:eastAsia="en-GB"/>
        </w:rPr>
        <w:t xml:space="preserve">.3. nodrošināt iedzīvotāju pieņemšanu pie Pārvaldes amatpersonām/darbiniekiem, ja nepieciešams, palīdzēt noorganizēt tikšanos ar Domes deputātiem, pašvaldības institūciju amatpersonām/darbiniekiem; </w:t>
      </w:r>
    </w:p>
    <w:p w14:paraId="1620909E" w14:textId="77777777" w:rsidR="002A54BB" w:rsidRPr="002A0081" w:rsidRDefault="002A54BB" w:rsidP="002A54BB">
      <w:pPr>
        <w:jc w:val="both"/>
        <w:rPr>
          <w:bCs/>
          <w:lang w:eastAsia="en-GB"/>
        </w:rPr>
      </w:pPr>
      <w:r>
        <w:rPr>
          <w:lang w:eastAsia="en-GB"/>
        </w:rPr>
        <w:t>9</w:t>
      </w:r>
      <w:r w:rsidRPr="002A0081">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7A58AF5F" w14:textId="77777777" w:rsidR="002A54BB" w:rsidRPr="002A0081" w:rsidRDefault="002A54BB" w:rsidP="002A54BB">
      <w:pPr>
        <w:jc w:val="both"/>
        <w:rPr>
          <w:bCs/>
          <w:lang w:eastAsia="en-GB"/>
        </w:rPr>
      </w:pPr>
      <w:r>
        <w:rPr>
          <w:lang w:eastAsia="en-GB"/>
        </w:rPr>
        <w:t>9</w:t>
      </w:r>
      <w:r w:rsidRPr="002A0081">
        <w:rPr>
          <w:lang w:eastAsia="en-GB"/>
        </w:rPr>
        <w:t xml:space="preserve">.5.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374CD5A2" w14:textId="77777777" w:rsidR="002A54BB" w:rsidRPr="002A0081" w:rsidRDefault="002A54BB" w:rsidP="002A54BB">
      <w:pPr>
        <w:jc w:val="both"/>
        <w:rPr>
          <w:bCs/>
          <w:lang w:eastAsia="en-GB"/>
        </w:rPr>
      </w:pPr>
      <w:r>
        <w:rPr>
          <w:lang w:eastAsia="en-GB"/>
        </w:rPr>
        <w:t>9</w:t>
      </w:r>
      <w:r w:rsidRPr="002A0081">
        <w:rPr>
          <w:lang w:eastAsia="en-GB"/>
        </w:rPr>
        <w:t xml:space="preserve">.6. sadarboties ar pašvaldības policiju sabiedriskās kārtības nodrošināšanā un uzturēšanā; </w:t>
      </w:r>
    </w:p>
    <w:p w14:paraId="19AC8717" w14:textId="77777777" w:rsidR="002A54BB" w:rsidRPr="002A0081" w:rsidRDefault="002A54BB" w:rsidP="002A54BB">
      <w:pPr>
        <w:jc w:val="both"/>
        <w:rPr>
          <w:bCs/>
          <w:lang w:eastAsia="en-GB"/>
        </w:rPr>
      </w:pPr>
      <w:r>
        <w:rPr>
          <w:lang w:eastAsia="en-GB"/>
        </w:rPr>
        <w:t>9</w:t>
      </w:r>
      <w:r w:rsidRPr="002A0081">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0AC72BAA" w14:textId="77777777" w:rsidR="002A54BB" w:rsidRPr="002A0081" w:rsidRDefault="002A54BB" w:rsidP="002A54BB">
      <w:pPr>
        <w:jc w:val="both"/>
        <w:rPr>
          <w:lang w:eastAsia="en-GB"/>
        </w:rPr>
      </w:pPr>
      <w:r>
        <w:rPr>
          <w:lang w:eastAsia="en-GB"/>
        </w:rPr>
        <w:t>9</w:t>
      </w:r>
      <w:r w:rsidRPr="002A0081">
        <w:rPr>
          <w:lang w:eastAsia="en-GB"/>
        </w:rPr>
        <w:t xml:space="preserve">.8. sadarboties ar ārstniecības iestādēm, veselības centriem, ārstu privātpraksēm, lai nodrošinātu iedzīvotājiem veselības aprūpes pieejamību; </w:t>
      </w:r>
    </w:p>
    <w:p w14:paraId="15E2D5FA" w14:textId="77777777" w:rsidR="002A54BB" w:rsidRPr="002A0081" w:rsidRDefault="002A54BB" w:rsidP="002A54BB">
      <w:pPr>
        <w:jc w:val="both"/>
        <w:rPr>
          <w:bCs/>
          <w:lang w:eastAsia="en-GB"/>
        </w:rPr>
      </w:pPr>
      <w:r>
        <w:rPr>
          <w:lang w:eastAsia="en-GB"/>
        </w:rPr>
        <w:t>9</w:t>
      </w:r>
      <w:r w:rsidRPr="002A0081">
        <w:rPr>
          <w:lang w:eastAsia="en-GB"/>
        </w:rPr>
        <w:t xml:space="preserve">.9. informēt pašvaldības būvvaldi par pārkāpumiem būvniecībā, par vidi degradējošu, sagruvušu vai cilvēku drošību apdraudošu būvju esamību Pārvaldes darbības teritorijā; </w:t>
      </w:r>
    </w:p>
    <w:p w14:paraId="3A379AA8" w14:textId="77777777" w:rsidR="002A54BB" w:rsidRPr="002A0081" w:rsidRDefault="002A54BB" w:rsidP="002A54BB">
      <w:pPr>
        <w:jc w:val="both"/>
        <w:rPr>
          <w:bCs/>
          <w:lang w:eastAsia="en-GB"/>
        </w:rPr>
      </w:pPr>
      <w:r>
        <w:rPr>
          <w:lang w:eastAsia="en-GB"/>
        </w:rPr>
        <w:t>9</w:t>
      </w:r>
      <w:r w:rsidRPr="002A0081">
        <w:rPr>
          <w:lang w:eastAsia="en-GB"/>
        </w:rPr>
        <w:t xml:space="preserve">.10. informēt Pašvaldības administrāciju un valsts pārvaldes iestādes par pārkāpumiem dabas resursu un vides aizsardzības jomā; </w:t>
      </w:r>
    </w:p>
    <w:p w14:paraId="0234F9C6" w14:textId="77777777" w:rsidR="002A54BB" w:rsidRPr="002A0081" w:rsidRDefault="002A54BB" w:rsidP="002A54BB">
      <w:pPr>
        <w:jc w:val="both"/>
        <w:rPr>
          <w:bCs/>
          <w:lang w:eastAsia="en-GB"/>
        </w:rPr>
      </w:pPr>
      <w:r>
        <w:rPr>
          <w:lang w:eastAsia="en-GB"/>
        </w:rPr>
        <w:t>9</w:t>
      </w:r>
      <w:r w:rsidRPr="002A0081">
        <w:rPr>
          <w:lang w:eastAsia="en-GB"/>
        </w:rPr>
        <w:t xml:space="preserve">.11. piedalīties civilās aizsardzības pasākumu nodrošināšanā un katastrofu novēršanā; </w:t>
      </w:r>
    </w:p>
    <w:p w14:paraId="455ED322" w14:textId="77777777" w:rsidR="002A54BB" w:rsidRPr="002A0081" w:rsidRDefault="002A54BB" w:rsidP="002A54BB">
      <w:pPr>
        <w:jc w:val="both"/>
        <w:rPr>
          <w:bCs/>
          <w:lang w:eastAsia="en-GB"/>
        </w:rPr>
      </w:pPr>
      <w:r>
        <w:rPr>
          <w:lang w:eastAsia="en-GB"/>
        </w:rPr>
        <w:lastRenderedPageBreak/>
        <w:t>9</w:t>
      </w:r>
      <w:r w:rsidRPr="002A0081">
        <w:rPr>
          <w:lang w:eastAsia="en-GB"/>
        </w:rPr>
        <w:t xml:space="preserve">.12. reģistrēt ziņas par personu deklarēto dzīvesvietu un nodrošināt personas sniegto ziņu datorizētu apstrādi, aizsardzību, saglabāšanu, kā arī aktualizēšanu Iedzīvotāju reģistrā; </w:t>
      </w:r>
    </w:p>
    <w:p w14:paraId="61D68DA7" w14:textId="77777777" w:rsidR="002A54BB" w:rsidRPr="002A0081" w:rsidRDefault="002A54BB" w:rsidP="002A54BB">
      <w:pPr>
        <w:jc w:val="both"/>
        <w:rPr>
          <w:lang w:eastAsia="en-GB"/>
        </w:rPr>
      </w:pPr>
      <w:r>
        <w:rPr>
          <w:lang w:eastAsia="en-GB"/>
        </w:rPr>
        <w:t>9</w:t>
      </w:r>
      <w:r w:rsidRPr="002A0081">
        <w:rPr>
          <w:lang w:eastAsia="en-GB"/>
        </w:rPr>
        <w:t xml:space="preserve">.13. sadarboties ar Dobeles novada Izglītības pārvaldi izglītības un jaunatnes lietu risināšanā; </w:t>
      </w:r>
    </w:p>
    <w:p w14:paraId="7F052963" w14:textId="77777777" w:rsidR="002A54BB" w:rsidRPr="002A0081" w:rsidRDefault="002A54BB" w:rsidP="002A54BB">
      <w:pPr>
        <w:jc w:val="both"/>
        <w:rPr>
          <w:lang w:eastAsia="en-GB"/>
        </w:rPr>
      </w:pPr>
      <w:r>
        <w:t>9</w:t>
      </w:r>
      <w:r w:rsidRPr="002A0081">
        <w:t>.14. sadarboties ar Dobeles novada Sociālo dienestu sociālo pakalpojumu un sociālās palīdzības sniegšanā; </w:t>
      </w:r>
    </w:p>
    <w:p w14:paraId="0411C67C" w14:textId="77777777" w:rsidR="002A54BB" w:rsidRPr="002A0081" w:rsidRDefault="002A54BB" w:rsidP="002A54BB">
      <w:pPr>
        <w:jc w:val="both"/>
        <w:rPr>
          <w:lang w:eastAsia="en-GB"/>
        </w:rPr>
      </w:pPr>
      <w:r>
        <w:t>9</w:t>
      </w:r>
      <w:r w:rsidRPr="002A0081">
        <w:t xml:space="preserve">.15. sadarboties ar Dobeles novada bāriņtiesu tās pakalpojumu pieejamības nodrošināšanā; </w:t>
      </w:r>
    </w:p>
    <w:p w14:paraId="38F83EEA" w14:textId="77777777" w:rsidR="002A54BB" w:rsidRPr="002A0081" w:rsidRDefault="002A54BB" w:rsidP="002A54BB">
      <w:pPr>
        <w:jc w:val="both"/>
        <w:rPr>
          <w:bCs/>
          <w:lang w:eastAsia="en-GB"/>
        </w:rPr>
      </w:pPr>
      <w:r>
        <w:rPr>
          <w:lang w:eastAsia="en-GB"/>
        </w:rPr>
        <w:t>9</w:t>
      </w:r>
      <w:r w:rsidRPr="002A0081">
        <w:rPr>
          <w:lang w:eastAsia="en-GB"/>
        </w:rPr>
        <w:t xml:space="preserve">.16. organizēt pašvaldības īpašumā vai valdījumā un publiskā lietošanā esošo mežu, smilšu un/vai grantskarjeru un ūdeņu apsaimniekošanu saskaņā ar Domes vai pašvaldības institūciju lēmumiem; </w:t>
      </w:r>
    </w:p>
    <w:p w14:paraId="269275DE" w14:textId="77777777" w:rsidR="002A54BB" w:rsidRPr="002A0081" w:rsidRDefault="002A54BB" w:rsidP="002A54BB">
      <w:pPr>
        <w:jc w:val="both"/>
        <w:rPr>
          <w:bCs/>
          <w:lang w:eastAsia="en-GB"/>
        </w:rPr>
      </w:pPr>
      <w:r>
        <w:rPr>
          <w:lang w:eastAsia="en-GB"/>
        </w:rPr>
        <w:t>9</w:t>
      </w:r>
      <w:r w:rsidRPr="002A0081">
        <w:rPr>
          <w:lang w:eastAsia="en-GB"/>
        </w:rPr>
        <w:t xml:space="preserve">.17. sagatavot informāciju uz valsts pārvaldes un </w:t>
      </w:r>
      <w:proofErr w:type="spellStart"/>
      <w:r w:rsidRPr="002A0081">
        <w:rPr>
          <w:lang w:eastAsia="en-GB"/>
        </w:rPr>
        <w:t>tiesībsargājošo</w:t>
      </w:r>
      <w:proofErr w:type="spellEnd"/>
      <w:r w:rsidRPr="002A0081">
        <w:rPr>
          <w:lang w:eastAsia="en-GB"/>
        </w:rPr>
        <w:t xml:space="preserve"> iestāžu pieprasījumiem; </w:t>
      </w:r>
    </w:p>
    <w:p w14:paraId="5BC09DD6" w14:textId="77777777" w:rsidR="002A54BB" w:rsidRPr="002A0081" w:rsidRDefault="002A54BB" w:rsidP="002A54BB">
      <w:pPr>
        <w:jc w:val="both"/>
        <w:rPr>
          <w:lang w:eastAsia="en-GB"/>
        </w:rPr>
      </w:pPr>
      <w:r>
        <w:rPr>
          <w:lang w:eastAsia="en-GB"/>
        </w:rPr>
        <w:t>9</w:t>
      </w:r>
      <w:r w:rsidRPr="002A0081">
        <w:rPr>
          <w:lang w:eastAsia="en-GB"/>
        </w:rPr>
        <w:t xml:space="preserve">.18.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77412EE" w14:textId="77777777" w:rsidR="002A54BB" w:rsidRPr="002A0081" w:rsidRDefault="002A54BB" w:rsidP="002A54BB">
      <w:pPr>
        <w:jc w:val="both"/>
        <w:rPr>
          <w:bCs/>
          <w:lang w:eastAsia="en-GB"/>
        </w:rPr>
      </w:pPr>
      <w:r>
        <w:rPr>
          <w:lang w:eastAsia="en-GB"/>
        </w:rPr>
        <w:t>9</w:t>
      </w:r>
      <w:r w:rsidRPr="002A0081">
        <w:rPr>
          <w:lang w:eastAsia="en-GB"/>
        </w:rPr>
        <w:t xml:space="preserve">.19. sadarboties ar pašvaldību vides situācijas analīzei un priekšlikumu izstrādē par tās uzlabošanu; </w:t>
      </w:r>
    </w:p>
    <w:p w14:paraId="0B06F56D" w14:textId="77777777" w:rsidR="002A54BB" w:rsidRPr="002A0081" w:rsidRDefault="002A54BB" w:rsidP="002A54BB">
      <w:pPr>
        <w:jc w:val="both"/>
        <w:rPr>
          <w:lang w:eastAsia="en-GB"/>
        </w:rPr>
      </w:pPr>
      <w:r>
        <w:rPr>
          <w:lang w:eastAsia="en-GB"/>
        </w:rPr>
        <w:t>9</w:t>
      </w:r>
      <w:r w:rsidRPr="002A0081">
        <w:rPr>
          <w:lang w:eastAsia="en-GB"/>
        </w:rPr>
        <w:t xml:space="preserve">.20. rīkoties ar Domes piešķirtajiem finanšu līdzekļiem atbilstoši budžeta tāmē apstiprinātajam finansējumam; </w:t>
      </w:r>
    </w:p>
    <w:p w14:paraId="25021C95" w14:textId="77777777" w:rsidR="002A54BB" w:rsidRPr="002A0081" w:rsidRDefault="002A54BB" w:rsidP="002A54BB">
      <w:pPr>
        <w:jc w:val="both"/>
        <w:rPr>
          <w:lang w:eastAsia="en-GB"/>
        </w:rPr>
      </w:pPr>
      <w:r>
        <w:rPr>
          <w:lang w:eastAsia="en-GB"/>
        </w:rPr>
        <w:t>9</w:t>
      </w:r>
      <w:r w:rsidRPr="002A0081">
        <w:rPr>
          <w:lang w:eastAsia="en-GB"/>
        </w:rPr>
        <w:t>.21. piedalīties ikgadējā pašvaldības publiskā pārskata sagatavošanā, sniedzot pārskata sagatavošanai nepieciešamās ziņas;</w:t>
      </w:r>
    </w:p>
    <w:p w14:paraId="5D0F4CA1" w14:textId="77777777" w:rsidR="002A54BB" w:rsidRPr="002A0081" w:rsidRDefault="002A54BB" w:rsidP="002A54BB">
      <w:pPr>
        <w:jc w:val="both"/>
        <w:rPr>
          <w:lang w:eastAsia="en-GB"/>
        </w:rPr>
      </w:pPr>
      <w:r>
        <w:rPr>
          <w:lang w:eastAsia="en-GB"/>
        </w:rPr>
        <w:t>9</w:t>
      </w:r>
      <w:r w:rsidRPr="002A0081">
        <w:rPr>
          <w:lang w:eastAsia="en-GB"/>
        </w:rPr>
        <w:t>.22. pārraudzīt uzņēmējdarbības attīstības procesus Pārvaldes darbības teritorijā;</w:t>
      </w:r>
    </w:p>
    <w:p w14:paraId="2EFBA7C9" w14:textId="77777777" w:rsidR="002A54BB" w:rsidRPr="002A0081" w:rsidRDefault="002A54BB" w:rsidP="002A54BB">
      <w:pPr>
        <w:jc w:val="both"/>
        <w:rPr>
          <w:lang w:eastAsia="en-GB"/>
        </w:rPr>
      </w:pPr>
      <w:r>
        <w:rPr>
          <w:lang w:eastAsia="en-GB"/>
        </w:rPr>
        <w:t>9</w:t>
      </w:r>
      <w:r w:rsidRPr="002A0081">
        <w:rPr>
          <w:lang w:eastAsia="en-GB"/>
        </w:rPr>
        <w:t>.23.līdzdarboties tūrisma mārketinga pasākumu organizēšanā Pārvaldes darbības teritorijā;</w:t>
      </w:r>
    </w:p>
    <w:p w14:paraId="0760A80F" w14:textId="77777777" w:rsidR="002A54BB" w:rsidRPr="002A0081" w:rsidRDefault="002A54BB" w:rsidP="002A54BB">
      <w:pPr>
        <w:jc w:val="both"/>
        <w:rPr>
          <w:lang w:eastAsia="en-GB"/>
        </w:rPr>
      </w:pPr>
      <w:r>
        <w:rPr>
          <w:lang w:eastAsia="en-GB"/>
        </w:rPr>
        <w:t>9</w:t>
      </w:r>
      <w:r w:rsidRPr="002A0081">
        <w:rPr>
          <w:lang w:eastAsia="en-GB"/>
        </w:rPr>
        <w:t>.24. izsniegt tirdzniecības atļaujas;</w:t>
      </w:r>
    </w:p>
    <w:p w14:paraId="221BF95B" w14:textId="77777777" w:rsidR="002A54BB" w:rsidRPr="002A0081" w:rsidRDefault="002A54BB" w:rsidP="002A54BB">
      <w:pPr>
        <w:jc w:val="both"/>
        <w:rPr>
          <w:bCs/>
          <w:lang w:eastAsia="en-GB"/>
        </w:rPr>
      </w:pPr>
      <w:r>
        <w:rPr>
          <w:lang w:eastAsia="en-GB"/>
        </w:rPr>
        <w:t>9</w:t>
      </w:r>
      <w:r w:rsidRPr="002A0081">
        <w:rPr>
          <w:lang w:eastAsia="en-GB"/>
        </w:rPr>
        <w:t xml:space="preserve">.25. atbilstoši Arhīvu likuma prasībām uzkrāt un saglabāt Pārvaldes dokumentus līdz to nodošanai glabāšanā pašvaldības arhīvā; </w:t>
      </w:r>
    </w:p>
    <w:p w14:paraId="2639CA7D" w14:textId="77777777" w:rsidR="002A54BB" w:rsidRPr="002A0081" w:rsidRDefault="002A54BB" w:rsidP="002A54BB">
      <w:pPr>
        <w:jc w:val="both"/>
        <w:rPr>
          <w:bCs/>
          <w:lang w:eastAsia="en-GB"/>
        </w:rPr>
      </w:pPr>
      <w:r>
        <w:rPr>
          <w:lang w:eastAsia="en-GB"/>
        </w:rPr>
        <w:t>9</w:t>
      </w:r>
      <w:r w:rsidRPr="002A0081">
        <w:rPr>
          <w:lang w:eastAsia="en-GB"/>
        </w:rPr>
        <w:t xml:space="preserve">.26. sagatavot un iesniegt Domes komisijām un Domes komitejām lēmumu projektus vai ierosinājumus lēmuma projekta sagatavošanai un nepieciešamo informāciju, atzinumus, dokumentus u.tml. par: </w:t>
      </w:r>
    </w:p>
    <w:p w14:paraId="1219DA41" w14:textId="77777777" w:rsidR="002A54BB" w:rsidRPr="002A0081" w:rsidRDefault="002A54BB" w:rsidP="002A54BB">
      <w:pPr>
        <w:jc w:val="both"/>
        <w:rPr>
          <w:lang w:eastAsia="en-GB"/>
        </w:rPr>
      </w:pPr>
      <w:r>
        <w:rPr>
          <w:lang w:eastAsia="en-GB"/>
        </w:rPr>
        <w:t>9</w:t>
      </w:r>
      <w:r w:rsidRPr="002A0081">
        <w:rPr>
          <w:lang w:eastAsia="en-GB"/>
        </w:rPr>
        <w:t xml:space="preserve">.26.1. novada pašvaldības nekustamā īpašuma atsavināšanu, iznomāšanu vai apgrūtināšanu ar lietu tiesībām; </w:t>
      </w:r>
    </w:p>
    <w:p w14:paraId="04D6B5FA" w14:textId="77777777" w:rsidR="002A54BB" w:rsidRPr="002A0081" w:rsidRDefault="002A54BB" w:rsidP="002A54BB">
      <w:pPr>
        <w:jc w:val="both"/>
        <w:rPr>
          <w:lang w:eastAsia="en-GB"/>
        </w:rPr>
      </w:pPr>
      <w:r>
        <w:rPr>
          <w:lang w:eastAsia="en-GB"/>
        </w:rPr>
        <w:t>9</w:t>
      </w:r>
      <w:r w:rsidRPr="002A0081">
        <w:rPr>
          <w:lang w:eastAsia="en-GB"/>
        </w:rPr>
        <w:t xml:space="preserve">.26.2. novada pašvaldības dzīvojamo telpu izīrēšanu; </w:t>
      </w:r>
    </w:p>
    <w:p w14:paraId="3C0FDA70" w14:textId="77777777" w:rsidR="002A54BB" w:rsidRPr="002A0081" w:rsidRDefault="002A54BB" w:rsidP="002A54BB">
      <w:pPr>
        <w:jc w:val="both"/>
        <w:rPr>
          <w:bCs/>
          <w:lang w:eastAsia="en-GB"/>
        </w:rPr>
      </w:pPr>
      <w:r>
        <w:rPr>
          <w:lang w:eastAsia="en-GB"/>
        </w:rPr>
        <w:t>9</w:t>
      </w:r>
      <w:r w:rsidRPr="002A0081">
        <w:rPr>
          <w:lang w:eastAsia="en-GB"/>
        </w:rPr>
        <w:t xml:space="preserve">.26.3. novada pašvaldības nedzīvojamo telpu iznomāšanu; </w:t>
      </w:r>
    </w:p>
    <w:p w14:paraId="473BD161" w14:textId="77777777" w:rsidR="002A54BB" w:rsidRPr="002A0081" w:rsidRDefault="002A54BB" w:rsidP="002A54BB">
      <w:pPr>
        <w:jc w:val="both"/>
        <w:rPr>
          <w:bCs/>
          <w:lang w:eastAsia="en-GB"/>
        </w:rPr>
      </w:pPr>
      <w:r>
        <w:rPr>
          <w:lang w:eastAsia="en-GB"/>
        </w:rPr>
        <w:t>9</w:t>
      </w:r>
      <w:r w:rsidRPr="002A0081">
        <w:rPr>
          <w:lang w:eastAsia="en-GB"/>
        </w:rPr>
        <w:t xml:space="preserve">.26.4. nekustamā īpašuma nosaukuma un adreses piešķiršanu un/vai maiņu; </w:t>
      </w:r>
    </w:p>
    <w:p w14:paraId="5CDC5625" w14:textId="77777777" w:rsidR="002A54BB" w:rsidRPr="002A0081" w:rsidRDefault="002A54BB" w:rsidP="002A54BB">
      <w:pPr>
        <w:jc w:val="both"/>
        <w:rPr>
          <w:lang w:eastAsia="en-GB"/>
        </w:rPr>
      </w:pPr>
      <w:r>
        <w:rPr>
          <w:lang w:eastAsia="en-GB"/>
        </w:rPr>
        <w:t>9</w:t>
      </w:r>
      <w:r w:rsidRPr="002A0081">
        <w:rPr>
          <w:lang w:eastAsia="en-GB"/>
        </w:rPr>
        <w:t xml:space="preserve">.26.5. nekustamā īpašuma lietošanas mērķu noteikšanu un / vai maiņu; </w:t>
      </w:r>
    </w:p>
    <w:p w14:paraId="0BE1B677" w14:textId="77777777" w:rsidR="002A54BB" w:rsidRPr="002A0081" w:rsidRDefault="002A54BB" w:rsidP="002A54BB">
      <w:pPr>
        <w:jc w:val="both"/>
        <w:rPr>
          <w:bCs/>
          <w:lang w:eastAsia="en-GB"/>
        </w:rPr>
      </w:pPr>
      <w:r>
        <w:rPr>
          <w:lang w:eastAsia="en-GB"/>
        </w:rPr>
        <w:t>9</w:t>
      </w:r>
      <w:r w:rsidRPr="002A0081">
        <w:rPr>
          <w:lang w:eastAsia="en-GB"/>
        </w:rPr>
        <w:t xml:space="preserve">.26.6. ēkas, būves uzturēšanai nepieciešamās platības noteikšanu; </w:t>
      </w:r>
    </w:p>
    <w:p w14:paraId="6D21B1B8" w14:textId="77777777" w:rsidR="002A54BB" w:rsidRPr="002A0081" w:rsidRDefault="002A54BB" w:rsidP="002A54BB">
      <w:pPr>
        <w:jc w:val="both"/>
        <w:rPr>
          <w:bCs/>
          <w:lang w:eastAsia="en-GB"/>
        </w:rPr>
      </w:pPr>
      <w:r>
        <w:rPr>
          <w:lang w:eastAsia="en-GB"/>
        </w:rPr>
        <w:t>9</w:t>
      </w:r>
      <w:r w:rsidRPr="002A0081">
        <w:rPr>
          <w:lang w:eastAsia="en-GB"/>
        </w:rPr>
        <w:t xml:space="preserve">.26.7. zemes platību precizēšanu; </w:t>
      </w:r>
    </w:p>
    <w:p w14:paraId="40ABCC6A" w14:textId="77777777" w:rsidR="002A54BB" w:rsidRPr="002A0081" w:rsidRDefault="002A54BB" w:rsidP="002A54BB">
      <w:pPr>
        <w:jc w:val="both"/>
        <w:rPr>
          <w:bCs/>
          <w:lang w:eastAsia="en-GB"/>
        </w:rPr>
      </w:pPr>
      <w:r>
        <w:rPr>
          <w:lang w:eastAsia="en-GB"/>
        </w:rPr>
        <w:t>9</w:t>
      </w:r>
      <w:r w:rsidRPr="002A0081">
        <w:rPr>
          <w:lang w:eastAsia="en-GB"/>
        </w:rPr>
        <w:t xml:space="preserve">.26.8. detālplānojumiem un zemes ierīcības projektu izstrādi; </w:t>
      </w:r>
    </w:p>
    <w:p w14:paraId="19CDDFFE" w14:textId="77777777" w:rsidR="002A54BB" w:rsidRPr="002A0081" w:rsidRDefault="002A54BB" w:rsidP="002A54BB">
      <w:pPr>
        <w:jc w:val="both"/>
        <w:rPr>
          <w:lang w:eastAsia="en-GB"/>
        </w:rPr>
      </w:pPr>
      <w:r>
        <w:rPr>
          <w:lang w:eastAsia="en-GB"/>
        </w:rPr>
        <w:t>9</w:t>
      </w:r>
      <w:r w:rsidRPr="002A0081">
        <w:rPr>
          <w:lang w:eastAsia="en-GB"/>
        </w:rPr>
        <w:t xml:space="preserve">.26.9. Pārvaldes rīcībā esošās kustamās mantas atsavināšanu; </w:t>
      </w:r>
    </w:p>
    <w:p w14:paraId="0A16D2D1" w14:textId="77777777" w:rsidR="002A54BB" w:rsidRPr="002A0081" w:rsidRDefault="002A54BB" w:rsidP="002A54BB">
      <w:pPr>
        <w:jc w:val="both"/>
        <w:rPr>
          <w:bCs/>
          <w:lang w:eastAsia="en-GB"/>
        </w:rPr>
      </w:pPr>
      <w:r>
        <w:rPr>
          <w:lang w:eastAsia="en-GB"/>
        </w:rPr>
        <w:t>9</w:t>
      </w:r>
      <w:r w:rsidRPr="002A0081">
        <w:rPr>
          <w:lang w:eastAsia="en-GB"/>
        </w:rPr>
        <w:t xml:space="preserve">.26.10. citiem jautājumiem, kuru izlemšana atbilstoši pašvaldības iekšējiem normatīviem vai ārējiem normatīviem aktiem ir tikai Domes kompetencē. </w:t>
      </w:r>
    </w:p>
    <w:p w14:paraId="28A2509A" w14:textId="77777777" w:rsidR="002A54BB" w:rsidRPr="002A0081" w:rsidRDefault="002A54BB" w:rsidP="002A54BB">
      <w:pPr>
        <w:jc w:val="both"/>
        <w:rPr>
          <w:bCs/>
          <w:lang w:eastAsia="en-GB"/>
        </w:rPr>
      </w:pPr>
    </w:p>
    <w:p w14:paraId="75FAF205" w14:textId="77777777" w:rsidR="002A54BB" w:rsidRPr="002A0081" w:rsidRDefault="002A54BB" w:rsidP="002A54BB">
      <w:pPr>
        <w:ind w:left="3403" w:hanging="4537"/>
        <w:contextualSpacing/>
        <w:jc w:val="center"/>
        <w:rPr>
          <w:b/>
          <w:bCs/>
          <w:color w:val="000000"/>
          <w:lang w:eastAsia="en-GB"/>
        </w:rPr>
      </w:pPr>
      <w:proofErr w:type="spellStart"/>
      <w:r>
        <w:rPr>
          <w:b/>
          <w:bCs/>
          <w:color w:val="000000"/>
          <w:lang w:eastAsia="en-GB"/>
        </w:rPr>
        <w:t>III.</w:t>
      </w:r>
      <w:r w:rsidRPr="002A0081">
        <w:rPr>
          <w:b/>
          <w:bCs/>
          <w:color w:val="000000"/>
          <w:lang w:eastAsia="en-GB"/>
        </w:rPr>
        <w:t>Pārvaldes</w:t>
      </w:r>
      <w:proofErr w:type="spellEnd"/>
      <w:r w:rsidRPr="002A0081">
        <w:rPr>
          <w:b/>
          <w:bCs/>
          <w:color w:val="000000"/>
          <w:lang w:eastAsia="en-GB"/>
        </w:rPr>
        <w:t xml:space="preserve"> struktūra un darba organizācija</w:t>
      </w:r>
    </w:p>
    <w:p w14:paraId="37238DFF" w14:textId="77777777" w:rsidR="002A54BB" w:rsidRPr="002A0081" w:rsidRDefault="002A54BB" w:rsidP="002A54BB">
      <w:pPr>
        <w:contextualSpacing/>
        <w:jc w:val="both"/>
        <w:rPr>
          <w:lang w:eastAsia="en-GB"/>
        </w:rPr>
      </w:pPr>
      <w:r w:rsidRPr="002A0081">
        <w:rPr>
          <w:lang w:eastAsia="en-GB"/>
        </w:rPr>
        <w:t>1</w:t>
      </w:r>
      <w:r>
        <w:rPr>
          <w:lang w:eastAsia="en-GB"/>
        </w:rPr>
        <w:t>0</w:t>
      </w:r>
      <w:r w:rsidRPr="002A0081">
        <w:rPr>
          <w:lang w:eastAsia="en-GB"/>
        </w:rPr>
        <w:t xml:space="preserve">. Pārvalde darbojas saskaņā ar nolikumu, kuru apstiprina dome.  </w:t>
      </w:r>
    </w:p>
    <w:p w14:paraId="6A0B43EE" w14:textId="77777777" w:rsidR="002A54BB" w:rsidRPr="002A0081" w:rsidRDefault="002A54BB" w:rsidP="002A54BB">
      <w:pPr>
        <w:contextualSpacing/>
        <w:jc w:val="both"/>
        <w:rPr>
          <w:lang w:eastAsia="en-GB"/>
        </w:rPr>
      </w:pPr>
      <w:r w:rsidRPr="002A0081">
        <w:rPr>
          <w:lang w:eastAsia="en-GB"/>
        </w:rPr>
        <w:t>1</w:t>
      </w:r>
      <w:r>
        <w:rPr>
          <w:lang w:eastAsia="en-GB"/>
        </w:rPr>
        <w:t>1</w:t>
      </w:r>
      <w:r w:rsidRPr="002A0081">
        <w:rPr>
          <w:lang w:eastAsia="en-GB"/>
        </w:rPr>
        <w:t>. Pārvaldes darbu vada Pārvaldes vadītājs, kuru pieņem darbā un atbrīvo no darba pašvaldības izpilddirektors atbilstoši Dobeles novada domes pieņemtajam lēmumam.</w:t>
      </w:r>
    </w:p>
    <w:p w14:paraId="4D39E890" w14:textId="77777777" w:rsidR="002A54BB" w:rsidRPr="002A0081" w:rsidRDefault="002A54BB" w:rsidP="002A54BB">
      <w:pPr>
        <w:suppressAutoHyphens/>
        <w:jc w:val="both"/>
        <w:rPr>
          <w:lang w:eastAsia="en-GB"/>
        </w:rPr>
      </w:pPr>
      <w:r w:rsidRPr="002A0081">
        <w:rPr>
          <w:lang w:eastAsia="en-GB"/>
        </w:rPr>
        <w:t>1</w:t>
      </w:r>
      <w:r>
        <w:rPr>
          <w:lang w:eastAsia="en-GB"/>
        </w:rPr>
        <w:t>2</w:t>
      </w:r>
      <w:r w:rsidRPr="002A0081">
        <w:rPr>
          <w:lang w:eastAsia="en-GB"/>
        </w:rPr>
        <w:t xml:space="preserve">. Pārvaldes vadītāja tiesības, pienākumus un atbildību nosaka normatīvie akti, Dobeles novada domes pieņemtie lēmumi, izdotie ārējie un iekšējie normatīvie akti, tai skaitā šis nolikums, </w:t>
      </w:r>
      <w:r w:rsidRPr="002A0081">
        <w:rPr>
          <w:bCs/>
          <w:lang w:eastAsia="en-GB"/>
        </w:rPr>
        <w:t>pašvaldības izpilddirektora pieņemtie lēmumi un izdotie rīkojumi</w:t>
      </w:r>
      <w:r w:rsidRPr="002A0081">
        <w:rPr>
          <w:lang w:eastAsia="en-GB"/>
        </w:rPr>
        <w:t>, noslēgtais darba līgums un amata apraksts.</w:t>
      </w:r>
    </w:p>
    <w:p w14:paraId="419BB3C1" w14:textId="77777777" w:rsidR="002A54BB" w:rsidRPr="002A0081" w:rsidRDefault="002A54BB" w:rsidP="002A54BB">
      <w:pPr>
        <w:contextualSpacing/>
        <w:jc w:val="both"/>
        <w:rPr>
          <w:color w:val="000000"/>
          <w:lang w:eastAsia="en-GB"/>
        </w:rPr>
      </w:pPr>
      <w:r w:rsidRPr="002A0081">
        <w:rPr>
          <w:lang w:eastAsia="en-GB"/>
        </w:rPr>
        <w:t>1</w:t>
      </w:r>
      <w:r>
        <w:rPr>
          <w:lang w:eastAsia="en-GB"/>
        </w:rPr>
        <w:t>3</w:t>
      </w:r>
      <w:r w:rsidRPr="002A0081">
        <w:rPr>
          <w:lang w:eastAsia="en-GB"/>
        </w:rPr>
        <w:t xml:space="preserve">. </w:t>
      </w:r>
      <w:r w:rsidRPr="002A0081">
        <w:rPr>
          <w:rFonts w:eastAsia="TimesNewRomanPSMT"/>
          <w:lang w:eastAsia="en-GB"/>
        </w:rPr>
        <w:t>Pārvaldes darbinieku darba pienākumus, tiesības un atbildību nosaka amata apraksti, kurus apstiprina pārvaldes vadītājs.</w:t>
      </w:r>
    </w:p>
    <w:p w14:paraId="0D4BCBFB" w14:textId="77777777" w:rsidR="002A54BB" w:rsidRPr="002A0081" w:rsidRDefault="002A54BB" w:rsidP="002A54BB">
      <w:pPr>
        <w:contextualSpacing/>
        <w:jc w:val="both"/>
        <w:rPr>
          <w:lang w:eastAsia="en-GB"/>
        </w:rPr>
      </w:pPr>
      <w:r w:rsidRPr="002A0081">
        <w:rPr>
          <w:lang w:eastAsia="en-GB"/>
        </w:rPr>
        <w:t>1</w:t>
      </w:r>
      <w:r>
        <w:rPr>
          <w:lang w:eastAsia="en-GB"/>
        </w:rPr>
        <w:t>4</w:t>
      </w:r>
      <w:r w:rsidRPr="002A0081">
        <w:rPr>
          <w:lang w:eastAsia="en-GB"/>
        </w:rPr>
        <w:t>. Pārvaldes vadītājs:</w:t>
      </w:r>
    </w:p>
    <w:p w14:paraId="2FDD1FFF" w14:textId="77777777" w:rsidR="002A54BB" w:rsidRPr="002A0081" w:rsidRDefault="002A54BB" w:rsidP="002A54BB">
      <w:pPr>
        <w:tabs>
          <w:tab w:val="left" w:pos="851"/>
        </w:tabs>
        <w:contextualSpacing/>
        <w:jc w:val="both"/>
        <w:rPr>
          <w:lang w:eastAsia="en-GB"/>
        </w:rPr>
      </w:pPr>
      <w:r>
        <w:rPr>
          <w:lang w:eastAsia="en-GB"/>
        </w:rPr>
        <w:t>14</w:t>
      </w:r>
      <w:r w:rsidRPr="002A0081">
        <w:rPr>
          <w:lang w:eastAsia="en-GB"/>
        </w:rPr>
        <w:t xml:space="preserve">.1. plāno, organizē, koordinē un kontrolē Pārvaldes darbu, funkciju un uzdevumu izpildi, nodrošina tās darbības nepārtrauktību un tiesiskumu; </w:t>
      </w:r>
    </w:p>
    <w:p w14:paraId="51213BDF" w14:textId="77777777" w:rsidR="002A54BB" w:rsidRPr="002A0081" w:rsidRDefault="002A54BB" w:rsidP="002A54BB">
      <w:pPr>
        <w:tabs>
          <w:tab w:val="left" w:pos="851"/>
        </w:tabs>
        <w:contextualSpacing/>
        <w:jc w:val="both"/>
        <w:rPr>
          <w:lang w:eastAsia="en-GB"/>
        </w:rPr>
      </w:pPr>
      <w:r w:rsidRPr="002A0081">
        <w:rPr>
          <w:iCs/>
          <w:lang w:eastAsia="en-GB"/>
        </w:rPr>
        <w:lastRenderedPageBreak/>
        <w:t>1</w:t>
      </w:r>
      <w:r>
        <w:rPr>
          <w:iCs/>
          <w:lang w:eastAsia="en-GB"/>
        </w:rPr>
        <w:t>4</w:t>
      </w:r>
      <w:r w:rsidRPr="002A0081">
        <w:rPr>
          <w:iCs/>
          <w:lang w:eastAsia="en-GB"/>
        </w:rPr>
        <w:t xml:space="preserve">.2. sniedz priekšlikumus par Pārvaldes darbinieku pieņemšanu darbā vai atbrīvošanu no darba, </w:t>
      </w:r>
      <w:r w:rsidRPr="002A0081">
        <w:rPr>
          <w:lang w:eastAsia="en-GB"/>
        </w:rPr>
        <w:t xml:space="preserve"> veic pārvaldes darbinieku  amata pienākumu un uzdevumu sadali, nodrošina </w:t>
      </w:r>
      <w:r w:rsidRPr="002A0081">
        <w:rPr>
          <w:rFonts w:eastAsia="TimesNewRomanPSMT"/>
          <w:lang w:eastAsia="en-GB"/>
        </w:rPr>
        <w:t>darbinieku profesionālās kvalifikācijas paaugstināšanu,</w:t>
      </w:r>
      <w:r w:rsidRPr="002A0081">
        <w:rPr>
          <w:lang w:eastAsia="en-GB"/>
        </w:rPr>
        <w:t xml:space="preserve"> noteiktā budžeta ietvaros nosaka darbinieku darba samaksu;</w:t>
      </w:r>
    </w:p>
    <w:p w14:paraId="0302C9BC" w14:textId="77777777" w:rsidR="002A54BB" w:rsidRPr="002A0081" w:rsidRDefault="002A54BB" w:rsidP="002A54BB">
      <w:pPr>
        <w:tabs>
          <w:tab w:val="left" w:pos="851"/>
        </w:tabs>
        <w:suppressAutoHyphens/>
        <w:jc w:val="both"/>
        <w:rPr>
          <w:lang w:eastAsia="en-GB"/>
        </w:rPr>
      </w:pPr>
      <w:r w:rsidRPr="002A0081">
        <w:rPr>
          <w:lang w:eastAsia="en-GB"/>
        </w:rPr>
        <w:t>1</w:t>
      </w:r>
      <w:r>
        <w:rPr>
          <w:lang w:eastAsia="en-GB"/>
        </w:rPr>
        <w:t>4</w:t>
      </w:r>
      <w:r w:rsidRPr="002A0081">
        <w:rPr>
          <w:lang w:eastAsia="en-GB"/>
        </w:rPr>
        <w:t xml:space="preserve">.3. atbilstoši savai kompetencei rīkojas ar Pārvaldes rīcībā nodoto pašvaldības mantu un naudas līdzekļiem, veic saimnieciskos darījumus atbilstoši pašvaldības noteiktajai kārtībai; </w:t>
      </w:r>
    </w:p>
    <w:p w14:paraId="1D01DE1B" w14:textId="77777777" w:rsidR="002A54BB" w:rsidRPr="002A0081" w:rsidRDefault="002A54BB" w:rsidP="002A54BB">
      <w:pPr>
        <w:tabs>
          <w:tab w:val="left" w:pos="851"/>
        </w:tabs>
        <w:autoSpaceDE w:val="0"/>
        <w:contextualSpacing/>
        <w:jc w:val="both"/>
        <w:rPr>
          <w:color w:val="000000"/>
          <w:lang w:eastAsia="en-GB"/>
        </w:rPr>
      </w:pPr>
      <w:r w:rsidRPr="002A0081">
        <w:rPr>
          <w:lang w:eastAsia="en-GB"/>
        </w:rPr>
        <w:t>1</w:t>
      </w:r>
      <w:r>
        <w:rPr>
          <w:lang w:eastAsia="en-GB"/>
        </w:rPr>
        <w:t>4</w:t>
      </w:r>
      <w:r w:rsidRPr="002A0081">
        <w:rPr>
          <w:lang w:eastAsia="en-GB"/>
        </w:rPr>
        <w:t xml:space="preserve">.4. nodrošina Pārvaldes materiālo vērtību saglabāšanu; </w:t>
      </w:r>
    </w:p>
    <w:p w14:paraId="6BB27D1D" w14:textId="77777777" w:rsidR="002A54BB" w:rsidRPr="002A0081" w:rsidRDefault="002A54BB" w:rsidP="002A54BB">
      <w:pPr>
        <w:tabs>
          <w:tab w:val="left" w:pos="851"/>
        </w:tabs>
        <w:autoSpaceDE w:val="0"/>
        <w:contextualSpacing/>
        <w:jc w:val="both"/>
        <w:rPr>
          <w:b/>
          <w:bCs/>
          <w:color w:val="000000"/>
          <w:lang w:eastAsia="en-GB"/>
        </w:rPr>
      </w:pPr>
      <w:r w:rsidRPr="002A0081">
        <w:rPr>
          <w:lang w:eastAsia="en-GB"/>
        </w:rPr>
        <w:t>1</w:t>
      </w:r>
      <w:r>
        <w:rPr>
          <w:lang w:eastAsia="en-GB"/>
        </w:rPr>
        <w:t>4</w:t>
      </w:r>
      <w:r w:rsidRPr="002A0081">
        <w:rPr>
          <w:lang w:eastAsia="en-GB"/>
        </w:rPr>
        <w:t xml:space="preserve">.5. pārstāv Pārvaldi pašvaldības, valsts un privātpersonu dibinātajās  </w:t>
      </w:r>
      <w:r w:rsidRPr="002A0081">
        <w:rPr>
          <w:lang w:eastAsia="en-GB"/>
        </w:rPr>
        <w:br/>
        <w:t>institūcijās;</w:t>
      </w:r>
    </w:p>
    <w:p w14:paraId="3976A112" w14:textId="77777777" w:rsidR="002A54BB" w:rsidRPr="002A0081" w:rsidRDefault="002A54BB" w:rsidP="002A54BB">
      <w:pPr>
        <w:tabs>
          <w:tab w:val="left" w:pos="851"/>
        </w:tabs>
        <w:autoSpaceDE w:val="0"/>
        <w:contextualSpacing/>
        <w:jc w:val="both"/>
        <w:rPr>
          <w:lang w:eastAsia="en-GB"/>
        </w:rPr>
      </w:pPr>
      <w:r w:rsidRPr="002A0081">
        <w:rPr>
          <w:lang w:eastAsia="en-GB"/>
        </w:rPr>
        <w:t>1</w:t>
      </w:r>
      <w:r>
        <w:rPr>
          <w:lang w:eastAsia="en-GB"/>
        </w:rPr>
        <w:t>4</w:t>
      </w:r>
      <w:r w:rsidRPr="002A0081">
        <w:rPr>
          <w:lang w:eastAsia="en-GB"/>
        </w:rPr>
        <w:t>.6. izdod pārvaldes rīkojumus un iekšējos normatīvos aktus.</w:t>
      </w:r>
    </w:p>
    <w:p w14:paraId="170DF9CC" w14:textId="77777777" w:rsidR="002A54BB" w:rsidRPr="002A0081" w:rsidRDefault="002A54BB" w:rsidP="002A54BB">
      <w:pPr>
        <w:tabs>
          <w:tab w:val="left" w:pos="851"/>
        </w:tabs>
        <w:autoSpaceDE w:val="0"/>
        <w:contextualSpacing/>
        <w:jc w:val="both"/>
        <w:rPr>
          <w:b/>
          <w:bCs/>
          <w:color w:val="000000"/>
          <w:lang w:eastAsia="en-GB"/>
        </w:rPr>
      </w:pPr>
    </w:p>
    <w:p w14:paraId="0E34BAD0" w14:textId="77777777" w:rsidR="002A54BB" w:rsidRPr="002A0081" w:rsidRDefault="002A54BB" w:rsidP="002A54BB">
      <w:pPr>
        <w:tabs>
          <w:tab w:val="left" w:pos="851"/>
        </w:tabs>
        <w:autoSpaceDE w:val="0"/>
        <w:ind w:left="3403" w:hanging="2977"/>
        <w:contextualSpacing/>
        <w:jc w:val="center"/>
        <w:rPr>
          <w:lang w:eastAsia="en-GB"/>
        </w:rPr>
      </w:pPr>
      <w:proofErr w:type="spellStart"/>
      <w:r>
        <w:rPr>
          <w:b/>
          <w:bCs/>
          <w:color w:val="000000"/>
          <w:lang w:eastAsia="en-GB"/>
        </w:rPr>
        <w:t>IV.</w:t>
      </w:r>
      <w:r w:rsidRPr="002A0081">
        <w:rPr>
          <w:b/>
          <w:bCs/>
          <w:color w:val="000000"/>
          <w:lang w:eastAsia="en-GB"/>
        </w:rPr>
        <w:t>Pārvaldes</w:t>
      </w:r>
      <w:proofErr w:type="spellEnd"/>
      <w:r w:rsidRPr="002A0081">
        <w:rPr>
          <w:b/>
          <w:bCs/>
          <w:color w:val="000000"/>
          <w:lang w:eastAsia="en-GB"/>
        </w:rPr>
        <w:t xml:space="preserve"> finansēšanas kārtība un saimnieciskā darbība</w:t>
      </w:r>
    </w:p>
    <w:p w14:paraId="17EF7DC7" w14:textId="77777777" w:rsidR="002A54BB" w:rsidRPr="002A0081" w:rsidRDefault="002A54BB" w:rsidP="002A54BB">
      <w:pPr>
        <w:tabs>
          <w:tab w:val="left" w:pos="851"/>
        </w:tabs>
        <w:autoSpaceDE w:val="0"/>
        <w:contextualSpacing/>
        <w:rPr>
          <w:lang w:eastAsia="en-GB"/>
        </w:rPr>
      </w:pPr>
      <w:r w:rsidRPr="002A0081">
        <w:rPr>
          <w:lang w:eastAsia="en-GB"/>
        </w:rPr>
        <w:t>1</w:t>
      </w:r>
      <w:r>
        <w:rPr>
          <w:lang w:eastAsia="en-GB"/>
        </w:rPr>
        <w:t>5</w:t>
      </w:r>
      <w:r w:rsidRPr="002A0081">
        <w:rPr>
          <w:lang w:eastAsia="en-GB"/>
        </w:rPr>
        <w:t>. Pārvaldes darbību finansē pašvaldība.</w:t>
      </w:r>
    </w:p>
    <w:p w14:paraId="59B90851" w14:textId="77777777" w:rsidR="002A54BB" w:rsidRPr="002A0081" w:rsidRDefault="002A54BB" w:rsidP="002A54BB">
      <w:pPr>
        <w:tabs>
          <w:tab w:val="left" w:pos="851"/>
        </w:tabs>
        <w:autoSpaceDE w:val="0"/>
        <w:contextualSpacing/>
        <w:rPr>
          <w:lang w:eastAsia="en-GB"/>
        </w:rPr>
      </w:pPr>
      <w:r w:rsidRPr="002A0081">
        <w:rPr>
          <w:lang w:eastAsia="en-GB"/>
        </w:rPr>
        <w:t>1</w:t>
      </w:r>
      <w:r>
        <w:rPr>
          <w:lang w:eastAsia="en-GB"/>
        </w:rPr>
        <w:t>6</w:t>
      </w:r>
      <w:r w:rsidRPr="002A0081">
        <w:rPr>
          <w:lang w:eastAsia="en-GB"/>
        </w:rPr>
        <w:t>. Pārvaldes finanšu līdzekļus veido:</w:t>
      </w:r>
    </w:p>
    <w:p w14:paraId="2A810124" w14:textId="77777777" w:rsidR="002A54BB" w:rsidRPr="002A0081" w:rsidRDefault="002A54BB" w:rsidP="002A54BB">
      <w:pPr>
        <w:tabs>
          <w:tab w:val="left" w:pos="851"/>
        </w:tabs>
        <w:autoSpaceDE w:val="0"/>
        <w:contextualSpacing/>
        <w:rPr>
          <w:lang w:eastAsia="en-GB"/>
        </w:rPr>
      </w:pPr>
      <w:r w:rsidRPr="002A0081">
        <w:rPr>
          <w:lang w:eastAsia="en-GB"/>
        </w:rPr>
        <w:t>1</w:t>
      </w:r>
      <w:r>
        <w:rPr>
          <w:lang w:eastAsia="en-GB"/>
        </w:rPr>
        <w:t>6</w:t>
      </w:r>
      <w:r w:rsidRPr="002A0081">
        <w:rPr>
          <w:lang w:eastAsia="en-GB"/>
        </w:rPr>
        <w:t>.1. pašvaldības budžeta līdzekļi;</w:t>
      </w:r>
    </w:p>
    <w:p w14:paraId="32158344" w14:textId="77777777" w:rsidR="002A54BB" w:rsidRPr="002A0081" w:rsidRDefault="002A54BB" w:rsidP="002A54BB">
      <w:pPr>
        <w:tabs>
          <w:tab w:val="left" w:pos="851"/>
        </w:tabs>
        <w:autoSpaceDE w:val="0"/>
        <w:jc w:val="both"/>
        <w:rPr>
          <w:lang w:eastAsia="en-GB"/>
        </w:rPr>
      </w:pPr>
      <w:r w:rsidRPr="002A0081">
        <w:rPr>
          <w:lang w:eastAsia="en-GB"/>
        </w:rPr>
        <w:t>1</w:t>
      </w:r>
      <w:r>
        <w:rPr>
          <w:lang w:eastAsia="en-GB"/>
        </w:rPr>
        <w:t>6</w:t>
      </w:r>
      <w:r w:rsidRPr="002A0081">
        <w:rPr>
          <w:lang w:eastAsia="en-GB"/>
        </w:rPr>
        <w:t>.2. ieņēmumi no maksas pakalpojumiem un citiem pašu ieņēmumiem;</w:t>
      </w:r>
    </w:p>
    <w:p w14:paraId="7E59A296" w14:textId="77777777" w:rsidR="002A54BB" w:rsidRPr="002A0081" w:rsidRDefault="002A54BB" w:rsidP="002A54BB">
      <w:pPr>
        <w:tabs>
          <w:tab w:val="left" w:pos="851"/>
        </w:tabs>
        <w:autoSpaceDE w:val="0"/>
        <w:jc w:val="both"/>
        <w:rPr>
          <w:color w:val="000000"/>
          <w:lang w:eastAsia="en-GB"/>
        </w:rPr>
      </w:pPr>
      <w:r w:rsidRPr="002A0081">
        <w:rPr>
          <w:lang w:eastAsia="en-GB"/>
        </w:rPr>
        <w:t>1</w:t>
      </w:r>
      <w:r>
        <w:rPr>
          <w:lang w:eastAsia="en-GB"/>
        </w:rPr>
        <w:t>6</w:t>
      </w:r>
      <w:r w:rsidRPr="002A0081">
        <w:rPr>
          <w:lang w:eastAsia="en-GB"/>
        </w:rPr>
        <w:t>.3. ziedojumi  un dāvinājumi</w:t>
      </w:r>
      <w:r w:rsidRPr="002A0081">
        <w:rPr>
          <w:color w:val="000000"/>
          <w:lang w:eastAsia="en-GB"/>
        </w:rPr>
        <w:t>.</w:t>
      </w:r>
    </w:p>
    <w:p w14:paraId="4FBF615B" w14:textId="77777777" w:rsidR="002A54BB" w:rsidRPr="002A0081" w:rsidRDefault="002A54BB" w:rsidP="002A54BB">
      <w:pPr>
        <w:tabs>
          <w:tab w:val="left" w:pos="851"/>
        </w:tabs>
        <w:autoSpaceDE w:val="0"/>
        <w:jc w:val="both"/>
        <w:rPr>
          <w:color w:val="000000"/>
          <w:lang w:eastAsia="en-GB"/>
        </w:rPr>
      </w:pPr>
    </w:p>
    <w:p w14:paraId="7C06CC7A" w14:textId="77777777" w:rsidR="002A54BB" w:rsidRPr="002A0081" w:rsidRDefault="002A54BB" w:rsidP="002A54BB">
      <w:pPr>
        <w:autoSpaceDE w:val="0"/>
        <w:jc w:val="center"/>
        <w:rPr>
          <w:b/>
          <w:bCs/>
          <w:color w:val="000000"/>
          <w:lang w:eastAsia="en-GB"/>
        </w:rPr>
      </w:pPr>
      <w:r w:rsidRPr="002A0081">
        <w:rPr>
          <w:color w:val="000000"/>
          <w:lang w:eastAsia="en-GB"/>
        </w:rPr>
        <w:t xml:space="preserve"> </w:t>
      </w:r>
      <w:r w:rsidRPr="002A0081">
        <w:rPr>
          <w:b/>
          <w:bCs/>
          <w:color w:val="000000"/>
          <w:lang w:eastAsia="en-GB"/>
        </w:rPr>
        <w:t>V</w:t>
      </w:r>
      <w:r w:rsidRPr="002A0081">
        <w:rPr>
          <w:color w:val="000000"/>
          <w:lang w:eastAsia="en-GB"/>
        </w:rPr>
        <w:t xml:space="preserve">. </w:t>
      </w:r>
      <w:r w:rsidRPr="002A0081">
        <w:rPr>
          <w:b/>
          <w:bCs/>
          <w:color w:val="000000"/>
          <w:lang w:eastAsia="en-GB"/>
        </w:rPr>
        <w:t>Pārvaldes darbības tiesiskuma nodrošināšana</w:t>
      </w:r>
    </w:p>
    <w:p w14:paraId="2BDF5E28" w14:textId="77777777" w:rsidR="002A54BB" w:rsidRPr="002A0081" w:rsidRDefault="002A54BB" w:rsidP="002A54BB">
      <w:pPr>
        <w:autoSpaceDE w:val="0"/>
        <w:contextualSpacing/>
        <w:jc w:val="both"/>
        <w:rPr>
          <w:rFonts w:eastAsia="TimesNewRomanPSMT"/>
          <w:lang w:eastAsia="en-GB"/>
        </w:rPr>
      </w:pPr>
      <w:r w:rsidRPr="002A0081">
        <w:rPr>
          <w:rFonts w:eastAsia="TimesNewRomanPSMT"/>
          <w:lang w:eastAsia="en-GB"/>
        </w:rPr>
        <w:t>1</w:t>
      </w:r>
      <w:r>
        <w:rPr>
          <w:rFonts w:eastAsia="TimesNewRomanPSMT"/>
          <w:lang w:eastAsia="en-GB"/>
        </w:rPr>
        <w:t>7</w:t>
      </w:r>
      <w:r w:rsidRPr="002A0081">
        <w:rPr>
          <w:rFonts w:eastAsia="TimesNewRomanPSMT"/>
          <w:lang w:eastAsia="en-GB"/>
        </w:rPr>
        <w:t xml:space="preserve">. Pārvaldes darbības tiesiskumu nodrošina Pārvaldes vadītājs un darbinieki atbilstoši darba pienākumu aprakstos un darba līgumos noteiktajai kompetencei. </w:t>
      </w:r>
    </w:p>
    <w:p w14:paraId="332BE57F" w14:textId="77777777" w:rsidR="002A54BB" w:rsidRPr="002A0081" w:rsidRDefault="002A54BB" w:rsidP="002A54BB">
      <w:pPr>
        <w:autoSpaceDE w:val="0"/>
        <w:contextualSpacing/>
        <w:jc w:val="both"/>
        <w:rPr>
          <w:rFonts w:eastAsia="TimesNewRomanPSMT"/>
          <w:lang w:eastAsia="en-GB"/>
        </w:rPr>
      </w:pPr>
      <w:r w:rsidRPr="002A0081">
        <w:rPr>
          <w:rFonts w:eastAsia="TimesNewRomanPSMT"/>
          <w:lang w:eastAsia="en-GB"/>
        </w:rPr>
        <w:t>1</w:t>
      </w:r>
      <w:r>
        <w:rPr>
          <w:rFonts w:eastAsia="TimesNewRomanPSMT"/>
          <w:lang w:eastAsia="en-GB"/>
        </w:rPr>
        <w:t>8</w:t>
      </w:r>
      <w:r w:rsidRPr="002A0081">
        <w:rPr>
          <w:rFonts w:eastAsia="TimesNewRomanPSMT"/>
          <w:lang w:eastAsia="en-GB"/>
        </w:rPr>
        <w:t xml:space="preserve">. Pārvaldes vadītājs izskata privātpersonu sūdzības par Pārvaldes darbinieku faktisko rīcību, ja ārējos normatīvajos aktos nav noteikts citādi. </w:t>
      </w:r>
    </w:p>
    <w:p w14:paraId="360FFF1F" w14:textId="77777777" w:rsidR="002A54BB" w:rsidRPr="002A0081" w:rsidRDefault="002A54BB" w:rsidP="002A54BB">
      <w:pPr>
        <w:contextualSpacing/>
        <w:jc w:val="both"/>
        <w:rPr>
          <w:lang w:eastAsia="en-GB"/>
        </w:rPr>
      </w:pPr>
      <w:r>
        <w:rPr>
          <w:rFonts w:eastAsia="TimesNewRomanPSMT"/>
          <w:lang w:eastAsia="en-GB"/>
        </w:rPr>
        <w:t>19</w:t>
      </w:r>
      <w:r w:rsidRPr="002A0081">
        <w:rPr>
          <w:rFonts w:eastAsia="TimesNewRomanPSMT"/>
          <w:lang w:eastAsia="en-GB"/>
        </w:rPr>
        <w:t>. Pārvaldes vadītāja izdotos administratīvos aktus vai faktisko rīcību privātpersona var apstrīdēt pašvaldībā Administratīvā procesa</w:t>
      </w:r>
      <w:r w:rsidRPr="002A0081">
        <w:rPr>
          <w:lang w:eastAsia="en-GB"/>
        </w:rPr>
        <w:t xml:space="preserve"> </w:t>
      </w:r>
      <w:r w:rsidRPr="002A0081">
        <w:rPr>
          <w:rFonts w:eastAsia="TimesNewRomanPSMT"/>
          <w:lang w:eastAsia="en-GB"/>
        </w:rPr>
        <w:t>likumā noteiktajā kārtībā</w:t>
      </w:r>
      <w:r w:rsidRPr="002A0081">
        <w:rPr>
          <w:lang w:eastAsia="en-GB"/>
        </w:rPr>
        <w:t>.</w:t>
      </w:r>
    </w:p>
    <w:p w14:paraId="1EBB14C4" w14:textId="77777777" w:rsidR="002A54BB" w:rsidRPr="002A0081" w:rsidRDefault="002A54BB" w:rsidP="002A54BB">
      <w:pPr>
        <w:jc w:val="both"/>
        <w:rPr>
          <w:lang w:eastAsia="en-GB"/>
        </w:rPr>
      </w:pPr>
    </w:p>
    <w:p w14:paraId="0A186824" w14:textId="77777777" w:rsidR="002A54BB" w:rsidRPr="002A0081" w:rsidRDefault="002A54BB" w:rsidP="002A54BB">
      <w:pPr>
        <w:jc w:val="both"/>
        <w:rPr>
          <w:lang w:eastAsia="en-GB"/>
        </w:rPr>
      </w:pPr>
    </w:p>
    <w:p w14:paraId="655FE4BF" w14:textId="77777777" w:rsidR="002A54BB" w:rsidRDefault="002A54BB" w:rsidP="002A54BB">
      <w:pPr>
        <w:jc w:val="both"/>
        <w:rPr>
          <w:lang w:eastAsia="en-GB"/>
        </w:rPr>
      </w:pPr>
      <w:r w:rsidRPr="002A0081">
        <w:rPr>
          <w:lang w:eastAsia="en-GB"/>
        </w:rPr>
        <w:t xml:space="preserve">Domes priekšsēdētājs                                                                                                   </w:t>
      </w:r>
      <w:proofErr w:type="spellStart"/>
      <w:r w:rsidRPr="002A0081">
        <w:rPr>
          <w:lang w:eastAsia="en-GB"/>
        </w:rPr>
        <w:t>I.Gorskis</w:t>
      </w:r>
      <w:proofErr w:type="spellEnd"/>
      <w:r>
        <w:rPr>
          <w:lang w:eastAsia="en-GB"/>
        </w:rPr>
        <w:br w:type="page"/>
      </w:r>
    </w:p>
    <w:p w14:paraId="2AD77204"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1FA0C2A7" wp14:editId="75585137">
            <wp:extent cx="676275" cy="752475"/>
            <wp:effectExtent l="0" t="0" r="9525" b="9525"/>
            <wp:docPr id="3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63DDC3F" w14:textId="77777777" w:rsidR="002A54BB" w:rsidRPr="004E32AF" w:rsidRDefault="002A54BB" w:rsidP="002A54BB">
      <w:pPr>
        <w:pStyle w:val="Header"/>
        <w:jc w:val="center"/>
        <w:rPr>
          <w:sz w:val="20"/>
        </w:rPr>
      </w:pPr>
      <w:r w:rsidRPr="004E32AF">
        <w:rPr>
          <w:sz w:val="20"/>
        </w:rPr>
        <w:t>LATVIJAS REPUBLIKA</w:t>
      </w:r>
    </w:p>
    <w:p w14:paraId="2E3719BB" w14:textId="77777777" w:rsidR="002A54BB" w:rsidRPr="004E32AF" w:rsidRDefault="002A54BB" w:rsidP="002A54BB">
      <w:pPr>
        <w:pStyle w:val="Header"/>
        <w:jc w:val="center"/>
        <w:rPr>
          <w:b/>
          <w:sz w:val="32"/>
          <w:szCs w:val="32"/>
        </w:rPr>
      </w:pPr>
      <w:r w:rsidRPr="004E32AF">
        <w:rPr>
          <w:b/>
          <w:sz w:val="32"/>
          <w:szCs w:val="32"/>
        </w:rPr>
        <w:t>DOBELES NOVADA DOME</w:t>
      </w:r>
    </w:p>
    <w:p w14:paraId="12E2E14B"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24E9C33A"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1" w:history="1">
        <w:r w:rsidRPr="004E32AF">
          <w:rPr>
            <w:rStyle w:val="Hyperlink"/>
            <w:rFonts w:eastAsia="Calibri"/>
            <w:color w:val="000000"/>
            <w:sz w:val="16"/>
            <w:szCs w:val="16"/>
          </w:rPr>
          <w:t>dome@dobele.lv</w:t>
        </w:r>
      </w:hyperlink>
    </w:p>
    <w:p w14:paraId="36F35EC3" w14:textId="77777777" w:rsidR="002A54BB" w:rsidRPr="004E32AF" w:rsidRDefault="002A54BB" w:rsidP="002A54BB">
      <w:pPr>
        <w:jc w:val="center"/>
        <w:rPr>
          <w:b/>
        </w:rPr>
      </w:pPr>
    </w:p>
    <w:p w14:paraId="31873EC0" w14:textId="77777777" w:rsidR="002A54BB" w:rsidRPr="004E32AF" w:rsidRDefault="002A54BB" w:rsidP="002A54BB">
      <w:pPr>
        <w:jc w:val="center"/>
        <w:rPr>
          <w:b/>
        </w:rPr>
      </w:pPr>
      <w:r w:rsidRPr="004E32AF">
        <w:rPr>
          <w:b/>
        </w:rPr>
        <w:t>LĒMUMS</w:t>
      </w:r>
    </w:p>
    <w:p w14:paraId="2C7F1269" w14:textId="77777777" w:rsidR="002A54BB" w:rsidRPr="004E32AF" w:rsidRDefault="002A54BB" w:rsidP="002A54BB">
      <w:pPr>
        <w:jc w:val="center"/>
        <w:rPr>
          <w:b/>
        </w:rPr>
      </w:pPr>
      <w:r w:rsidRPr="004E32AF">
        <w:rPr>
          <w:b/>
        </w:rPr>
        <w:t>Dobelē</w:t>
      </w:r>
    </w:p>
    <w:p w14:paraId="21F204A3" w14:textId="77777777" w:rsidR="002A54BB" w:rsidRPr="004E32AF" w:rsidRDefault="002A54BB" w:rsidP="002A54BB">
      <w:pPr>
        <w:tabs>
          <w:tab w:val="left" w:pos="-18092"/>
        </w:tabs>
        <w:ind w:left="360"/>
        <w:jc w:val="both"/>
        <w:rPr>
          <w:b/>
        </w:rPr>
      </w:pPr>
    </w:p>
    <w:p w14:paraId="5CA8A76C"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343</w:t>
      </w:r>
      <w:r w:rsidRPr="004E32AF">
        <w:rPr>
          <w:b/>
        </w:rPr>
        <w:t>/</w:t>
      </w:r>
      <w:r>
        <w:rPr>
          <w:b/>
        </w:rPr>
        <w:t>19</w:t>
      </w:r>
    </w:p>
    <w:p w14:paraId="4D2BBBA4"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33.</w:t>
      </w:r>
      <w:r w:rsidRPr="0097691F">
        <w:rPr>
          <w:color w:val="000000"/>
        </w:rPr>
        <w:t>§)</w:t>
      </w:r>
    </w:p>
    <w:p w14:paraId="21CA6184" w14:textId="77777777" w:rsidR="002A54BB" w:rsidRDefault="002A54BB" w:rsidP="002A54BB">
      <w:pPr>
        <w:suppressAutoHyphens/>
        <w:jc w:val="right"/>
        <w:rPr>
          <w:b/>
          <w:lang w:eastAsia="ar-SA"/>
        </w:rPr>
      </w:pPr>
    </w:p>
    <w:p w14:paraId="6C0BBDBF" w14:textId="77777777" w:rsidR="002A54BB" w:rsidRPr="00E11F69" w:rsidRDefault="002A54BB" w:rsidP="002A54BB">
      <w:pPr>
        <w:jc w:val="center"/>
        <w:rPr>
          <w:b/>
          <w:u w:val="single"/>
        </w:rPr>
      </w:pPr>
      <w:r>
        <w:tab/>
      </w:r>
      <w:r w:rsidRPr="00E11F69">
        <w:rPr>
          <w:b/>
          <w:u w:val="single"/>
        </w:rPr>
        <w:t xml:space="preserve">Par </w:t>
      </w:r>
      <w:r>
        <w:rPr>
          <w:b/>
          <w:u w:val="single"/>
        </w:rPr>
        <w:t>Jaunbērzes pagasta pārvaldes</w:t>
      </w:r>
      <w:r w:rsidRPr="00E11F69">
        <w:rPr>
          <w:b/>
          <w:u w:val="single"/>
        </w:rPr>
        <w:t xml:space="preserve"> nolikuma apstiprināšanu</w:t>
      </w:r>
    </w:p>
    <w:p w14:paraId="197B3C74" w14:textId="77777777" w:rsidR="002A54BB" w:rsidRDefault="002A54BB" w:rsidP="002A54BB">
      <w:pPr>
        <w:ind w:firstLine="644"/>
        <w:jc w:val="both"/>
      </w:pPr>
    </w:p>
    <w:p w14:paraId="27CAEF8E" w14:textId="77777777" w:rsidR="002A54BB" w:rsidRPr="00E11F69" w:rsidRDefault="002A54BB" w:rsidP="002A54BB">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PAR –</w:t>
      </w:r>
      <w:r>
        <w:t xml:space="preserve"> 19 </w:t>
      </w:r>
      <w:r w:rsidRPr="001E72C8">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2F54E404" w14:textId="77777777" w:rsidR="002A54BB" w:rsidRDefault="002A54BB" w:rsidP="002A54BB">
      <w:pPr>
        <w:pStyle w:val="ListParagraph"/>
        <w:ind w:left="644" w:right="-46"/>
        <w:jc w:val="both"/>
      </w:pPr>
    </w:p>
    <w:p w14:paraId="66BC4797" w14:textId="77777777" w:rsidR="002A54BB" w:rsidRPr="00E11F69" w:rsidRDefault="002A54BB" w:rsidP="002A54BB">
      <w:pPr>
        <w:pStyle w:val="ListParagraph"/>
        <w:ind w:left="644" w:right="-46"/>
        <w:jc w:val="both"/>
      </w:pPr>
      <w:r w:rsidRPr="00E11F69">
        <w:t>Apstiprināt</w:t>
      </w:r>
      <w:r w:rsidRPr="00E11F69">
        <w:rPr>
          <w:bCs/>
        </w:rPr>
        <w:t xml:space="preserve"> </w:t>
      </w:r>
      <w:r>
        <w:rPr>
          <w:bCs/>
        </w:rPr>
        <w:t>Jaunbērzes pagasta pārvaldes</w:t>
      </w:r>
      <w:r w:rsidRPr="00E11F69">
        <w:t xml:space="preserve"> nolikumu (lēmuma pielikumā).</w:t>
      </w:r>
    </w:p>
    <w:p w14:paraId="60135966" w14:textId="77777777" w:rsidR="002A54BB" w:rsidRDefault="002A54BB" w:rsidP="002A54BB">
      <w:pPr>
        <w:ind w:right="-568"/>
        <w:contextualSpacing/>
        <w:jc w:val="both"/>
      </w:pPr>
      <w:r>
        <w:t xml:space="preserve"> </w:t>
      </w:r>
    </w:p>
    <w:p w14:paraId="61598D52" w14:textId="77777777" w:rsidR="002A54BB" w:rsidRPr="00E11F69" w:rsidRDefault="002A54BB" w:rsidP="002A54BB">
      <w:pPr>
        <w:ind w:right="-568"/>
        <w:contextualSpacing/>
        <w:jc w:val="both"/>
      </w:pPr>
    </w:p>
    <w:p w14:paraId="438F78E0" w14:textId="77777777" w:rsidR="002A54BB" w:rsidRDefault="002A54BB" w:rsidP="002A54BB">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721D0D67" w14:textId="77777777" w:rsidR="002A54BB" w:rsidRDefault="002A54BB" w:rsidP="002A54BB"/>
    <w:p w14:paraId="5F981510" w14:textId="77777777" w:rsidR="002A54BB" w:rsidRDefault="002A54BB" w:rsidP="002A54BB">
      <w:r>
        <w:br w:type="page"/>
      </w:r>
    </w:p>
    <w:p w14:paraId="686CEF56" w14:textId="77777777" w:rsidR="002A54BB" w:rsidRDefault="002A54BB" w:rsidP="002A54BB">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58308EEF" wp14:editId="59E84CA7">
            <wp:extent cx="685800" cy="762000"/>
            <wp:effectExtent l="0" t="0" r="0" b="0"/>
            <wp:docPr id="315" name="Picture 31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6269EFE" w14:textId="77777777" w:rsidR="002A54BB" w:rsidRDefault="002A54BB" w:rsidP="002A54BB">
      <w:pPr>
        <w:tabs>
          <w:tab w:val="center" w:pos="4320"/>
          <w:tab w:val="right" w:pos="8640"/>
        </w:tabs>
        <w:jc w:val="center"/>
        <w:rPr>
          <w:rFonts w:eastAsia="Lucida Sans Unicode"/>
          <w:kern w:val="2"/>
          <w:sz w:val="20"/>
        </w:rPr>
      </w:pPr>
      <w:r>
        <w:rPr>
          <w:rFonts w:eastAsia="Lucida Sans Unicode"/>
          <w:kern w:val="2"/>
          <w:sz w:val="20"/>
        </w:rPr>
        <w:t>LATVIJAS REPUBLIKA</w:t>
      </w:r>
    </w:p>
    <w:p w14:paraId="02AE4D92" w14:textId="77777777" w:rsidR="002A54BB" w:rsidRDefault="002A54BB" w:rsidP="002A54BB">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73E27E9A" w14:textId="77777777" w:rsidR="002A54BB" w:rsidRDefault="002A54BB" w:rsidP="002A54BB">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531FCC5D" w14:textId="77777777" w:rsidR="002A54BB" w:rsidRDefault="002A54BB" w:rsidP="002A54BB">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05EFE448" w14:textId="77777777" w:rsidR="002A54BB" w:rsidRDefault="002A54BB" w:rsidP="002A54BB">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72" w:history="1">
        <w:r>
          <w:rPr>
            <w:rStyle w:val="Hyperlink"/>
            <w:rFonts w:eastAsia="Lucida Sans Unicode"/>
            <w:kern w:val="2"/>
            <w:sz w:val="16"/>
            <w:szCs w:val="16"/>
          </w:rPr>
          <w:t>dome@dobele.lv</w:t>
        </w:r>
      </w:hyperlink>
    </w:p>
    <w:p w14:paraId="5F153F20" w14:textId="77777777" w:rsidR="002A54BB" w:rsidRDefault="002A54BB" w:rsidP="002A54BB">
      <w:pPr>
        <w:jc w:val="right"/>
        <w:rPr>
          <w:sz w:val="20"/>
          <w:szCs w:val="20"/>
        </w:rPr>
      </w:pPr>
    </w:p>
    <w:p w14:paraId="4D238577" w14:textId="77777777" w:rsidR="002A54BB" w:rsidRDefault="002A54BB" w:rsidP="002A54BB">
      <w:pPr>
        <w:jc w:val="right"/>
      </w:pPr>
      <w:r>
        <w:t>APSTIPRINĀTS</w:t>
      </w:r>
    </w:p>
    <w:p w14:paraId="66C41413" w14:textId="77777777" w:rsidR="002A54BB" w:rsidRDefault="002A54BB" w:rsidP="002A54BB">
      <w:pPr>
        <w:jc w:val="right"/>
      </w:pPr>
      <w:r>
        <w:t xml:space="preserve">ar Dobeles novada domes </w:t>
      </w:r>
    </w:p>
    <w:p w14:paraId="0B4301AF" w14:textId="77777777" w:rsidR="002A54BB" w:rsidRDefault="002A54BB" w:rsidP="002A54BB">
      <w:pPr>
        <w:jc w:val="right"/>
      </w:pPr>
      <w:r>
        <w:t>2021. gada 29.decembrī</w:t>
      </w:r>
    </w:p>
    <w:p w14:paraId="24A455D1" w14:textId="77777777" w:rsidR="002A54BB" w:rsidRDefault="002A54BB" w:rsidP="002A54BB">
      <w:pPr>
        <w:jc w:val="right"/>
      </w:pPr>
      <w:r>
        <w:t>lēmumu Nr.343/19</w:t>
      </w:r>
    </w:p>
    <w:p w14:paraId="4F7CF217" w14:textId="77777777" w:rsidR="002A54BB" w:rsidRDefault="002A54BB" w:rsidP="002A54BB">
      <w:pPr>
        <w:jc w:val="right"/>
      </w:pPr>
    </w:p>
    <w:p w14:paraId="07603AEB" w14:textId="77777777" w:rsidR="002A54BB" w:rsidRDefault="002A54BB" w:rsidP="002A54BB">
      <w:pPr>
        <w:jc w:val="center"/>
        <w:rPr>
          <w:b/>
          <w:caps/>
          <w:sz w:val="28"/>
          <w:szCs w:val="28"/>
        </w:rPr>
      </w:pPr>
      <w:r>
        <w:rPr>
          <w:b/>
          <w:caps/>
          <w:sz w:val="28"/>
          <w:szCs w:val="28"/>
        </w:rPr>
        <w:t xml:space="preserve">Jaunbērzes PAGASTA PĀRVALDES </w:t>
      </w:r>
    </w:p>
    <w:p w14:paraId="11C105B1" w14:textId="77777777" w:rsidR="002A54BB" w:rsidRDefault="002A54BB" w:rsidP="002A54BB">
      <w:pPr>
        <w:jc w:val="center"/>
        <w:rPr>
          <w:b/>
          <w:sz w:val="28"/>
          <w:szCs w:val="28"/>
        </w:rPr>
      </w:pPr>
      <w:r>
        <w:rPr>
          <w:b/>
          <w:caps/>
          <w:sz w:val="28"/>
          <w:szCs w:val="28"/>
        </w:rPr>
        <w:t>nolikums</w:t>
      </w:r>
    </w:p>
    <w:p w14:paraId="3504133F" w14:textId="77777777" w:rsidR="002A54BB" w:rsidRDefault="002A54BB" w:rsidP="002A54BB">
      <w:pPr>
        <w:jc w:val="both"/>
        <w:rPr>
          <w:b/>
          <w:sz w:val="28"/>
          <w:szCs w:val="28"/>
        </w:rPr>
      </w:pPr>
    </w:p>
    <w:p w14:paraId="78631759" w14:textId="77777777" w:rsidR="002A54BB" w:rsidRDefault="002A54BB" w:rsidP="002A54BB">
      <w:pPr>
        <w:jc w:val="right"/>
        <w:rPr>
          <w:iCs/>
          <w:sz w:val="20"/>
          <w:szCs w:val="20"/>
        </w:rPr>
      </w:pPr>
    </w:p>
    <w:p w14:paraId="0C83ABC5" w14:textId="77777777" w:rsidR="002A54BB" w:rsidRDefault="002A54BB" w:rsidP="002A54BB">
      <w:pPr>
        <w:jc w:val="right"/>
        <w:rPr>
          <w:iCs/>
        </w:rPr>
      </w:pPr>
      <w:r>
        <w:rPr>
          <w:iCs/>
        </w:rPr>
        <w:t xml:space="preserve">Izdots saskaņā ar Valsts pārvaldes iekārtas likuma </w:t>
      </w:r>
    </w:p>
    <w:p w14:paraId="3261508D" w14:textId="77777777" w:rsidR="002A54BB" w:rsidRDefault="002A54BB" w:rsidP="002A54BB">
      <w:pPr>
        <w:jc w:val="right"/>
        <w:rPr>
          <w:iCs/>
        </w:rPr>
      </w:pPr>
      <w:r>
        <w:rPr>
          <w:iCs/>
        </w:rPr>
        <w:t xml:space="preserve">73.panta pirmās daļas 1.punktu, </w:t>
      </w:r>
    </w:p>
    <w:p w14:paraId="5A5BFC99" w14:textId="77777777" w:rsidR="002A54BB" w:rsidRDefault="002A54BB" w:rsidP="002A54BB">
      <w:pPr>
        <w:jc w:val="right"/>
        <w:rPr>
          <w:iCs/>
        </w:rPr>
      </w:pPr>
      <w:r>
        <w:rPr>
          <w:iCs/>
        </w:rPr>
        <w:t>likuma “Par pašvaldībām” 41. panta pirmās daļas 2. punktu,</w:t>
      </w:r>
    </w:p>
    <w:p w14:paraId="15F66F72" w14:textId="77777777" w:rsidR="002A54BB" w:rsidRDefault="002A54BB" w:rsidP="002A54BB">
      <w:pPr>
        <w:jc w:val="right"/>
        <w:rPr>
          <w:iCs/>
        </w:rPr>
      </w:pPr>
      <w:r>
        <w:rPr>
          <w:iCs/>
        </w:rPr>
        <w:t xml:space="preserve">Dobeles novada domes 2021.gada 19.jūlija </w:t>
      </w:r>
    </w:p>
    <w:p w14:paraId="2A1E378A" w14:textId="77777777" w:rsidR="002A54BB" w:rsidRDefault="002A54BB" w:rsidP="002A54BB">
      <w:pPr>
        <w:jc w:val="right"/>
        <w:rPr>
          <w:iCs/>
        </w:rPr>
      </w:pPr>
      <w:r>
        <w:rPr>
          <w:iCs/>
        </w:rPr>
        <w:t>saistošo noteikumu Nr. 1</w:t>
      </w:r>
    </w:p>
    <w:p w14:paraId="64457BC7" w14:textId="77777777" w:rsidR="002A54BB" w:rsidRDefault="002A54BB" w:rsidP="002A54BB">
      <w:pPr>
        <w:jc w:val="right"/>
        <w:rPr>
          <w:iCs/>
        </w:rPr>
      </w:pPr>
      <w:r>
        <w:rPr>
          <w:iCs/>
        </w:rPr>
        <w:t>“Dobeles novada pašvaldības nolikums” 12.punktu</w:t>
      </w:r>
    </w:p>
    <w:p w14:paraId="58AA688B" w14:textId="77777777" w:rsidR="002A54BB" w:rsidRDefault="002A54BB" w:rsidP="002A54BB">
      <w:pPr>
        <w:jc w:val="right"/>
        <w:rPr>
          <w:iCs/>
        </w:rPr>
      </w:pPr>
    </w:p>
    <w:p w14:paraId="1C7981E0" w14:textId="77777777" w:rsidR="002A54BB" w:rsidRDefault="002A54BB" w:rsidP="002A54BB">
      <w:pPr>
        <w:suppressAutoHyphens/>
        <w:ind w:left="3403" w:hanging="4963"/>
        <w:jc w:val="center"/>
        <w:rPr>
          <w:b/>
          <w:color w:val="000000"/>
        </w:rPr>
      </w:pPr>
      <w:proofErr w:type="spellStart"/>
      <w:r>
        <w:rPr>
          <w:b/>
          <w:color w:val="000000"/>
        </w:rPr>
        <w:t>I.Vispārīgie</w:t>
      </w:r>
      <w:proofErr w:type="spellEnd"/>
      <w:r>
        <w:rPr>
          <w:b/>
          <w:color w:val="000000"/>
        </w:rPr>
        <w:t xml:space="preserve"> jautājumi</w:t>
      </w:r>
    </w:p>
    <w:p w14:paraId="7C783EFF" w14:textId="77777777" w:rsidR="002A54BB" w:rsidRDefault="002A54BB" w:rsidP="002A54BB">
      <w:pPr>
        <w:jc w:val="both"/>
      </w:pPr>
      <w:r>
        <w:t xml:space="preserve">1. Jaunbērzes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Jaunbērzes pagasta administratīvi teritoriālajā vienībā. </w:t>
      </w:r>
    </w:p>
    <w:p w14:paraId="2C15A790" w14:textId="77777777" w:rsidR="002A54BB" w:rsidRDefault="002A54BB" w:rsidP="002A54BB">
      <w:pPr>
        <w:jc w:val="both"/>
      </w:pPr>
      <w:r>
        <w:t>2. Pārvalde ir pakļauta pašvaldības izpilddirektoram, izpilddirektora vietniekam  teritoriālās pārvaldības jautājumos.</w:t>
      </w:r>
    </w:p>
    <w:p w14:paraId="55C9FA94" w14:textId="77777777" w:rsidR="002A54BB" w:rsidRDefault="002A54BB" w:rsidP="002A54BB">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409EF39B" w14:textId="77777777" w:rsidR="002A54BB" w:rsidRDefault="002A54BB" w:rsidP="002A54BB">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2CF4541B" w14:textId="77777777" w:rsidR="002A54BB" w:rsidRDefault="002A54BB" w:rsidP="002A54BB">
      <w:pPr>
        <w:suppressAutoHyphens/>
        <w:jc w:val="both"/>
      </w:pPr>
      <w:r>
        <w:t xml:space="preserve">5. Pārvalde tiek finansēta no pašvaldības budžeta līdzekļiem.  </w:t>
      </w:r>
    </w:p>
    <w:p w14:paraId="344B5EA2" w14:textId="77777777" w:rsidR="002A54BB" w:rsidRDefault="002A54BB" w:rsidP="002A54BB">
      <w:pPr>
        <w:suppressAutoHyphens/>
        <w:jc w:val="both"/>
        <w:rPr>
          <w:iCs/>
          <w:color w:val="000000"/>
        </w:rPr>
      </w:pPr>
      <w:r>
        <w:rPr>
          <w:iCs/>
          <w:color w:val="000000"/>
        </w:rPr>
        <w:t xml:space="preserve">6. Pārvaldei ir </w:t>
      </w:r>
      <w:r>
        <w:t>noteikta parauga veidlapa.</w:t>
      </w:r>
    </w:p>
    <w:p w14:paraId="4A7A49FD" w14:textId="77777777" w:rsidR="002A54BB" w:rsidRDefault="002A54BB" w:rsidP="002A54BB">
      <w:pPr>
        <w:jc w:val="both"/>
      </w:pPr>
      <w:r>
        <w:t>7. Pārvaldes juridiskā adrese ir: Ceriņu iela 2, Jaunbērzes pagasts, Dobeles novads, LV – 3717.</w:t>
      </w:r>
    </w:p>
    <w:p w14:paraId="50754048" w14:textId="77777777" w:rsidR="002A54BB" w:rsidRDefault="002A54BB" w:rsidP="002A54BB">
      <w:pPr>
        <w:jc w:val="both"/>
        <w:rPr>
          <w:i/>
          <w:iCs/>
        </w:rPr>
      </w:pPr>
      <w:r>
        <w:t xml:space="preserve"> </w:t>
      </w:r>
    </w:p>
    <w:p w14:paraId="3D2FEE09" w14:textId="77777777" w:rsidR="002A54BB" w:rsidRDefault="002A54BB" w:rsidP="002A54BB">
      <w:pPr>
        <w:suppressAutoHyphens/>
        <w:ind w:left="3403" w:hanging="3261"/>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72CBADFA" w14:textId="77777777" w:rsidR="002A54BB" w:rsidRDefault="002A54BB" w:rsidP="002A54BB">
      <w:pPr>
        <w:jc w:val="both"/>
      </w:pPr>
      <w:r>
        <w:t>8. Pārvaldei ir šādas funkcijas:</w:t>
      </w:r>
    </w:p>
    <w:p w14:paraId="0ADE4071" w14:textId="77777777" w:rsidR="002A54BB" w:rsidRDefault="002A54BB" w:rsidP="002A54BB">
      <w:pPr>
        <w:jc w:val="both"/>
      </w:pPr>
      <w:r>
        <w:t>8.1. nodrošināt Domes lēmumu un likumā “Par pašvaldībām” noteikto funkciju izpildi Pārvaldes darbības administratīvajā teritorijā;</w:t>
      </w:r>
    </w:p>
    <w:p w14:paraId="0B5AE2D4" w14:textId="77777777" w:rsidR="002A54BB" w:rsidRDefault="002A54BB" w:rsidP="002A54BB">
      <w:pPr>
        <w:jc w:val="both"/>
      </w:pPr>
      <w:r>
        <w:t>8.2. nodrošināt pašvaldības kompetencē esošo izziņu izsniegšanu un sniegt informāciju par pašvaldības kompetencē esošajiem jautājumiem;</w:t>
      </w:r>
    </w:p>
    <w:p w14:paraId="38BCA633" w14:textId="77777777" w:rsidR="002A54BB" w:rsidRDefault="002A54BB" w:rsidP="002A54BB">
      <w:pPr>
        <w:pStyle w:val="Default"/>
        <w:jc w:val="both"/>
      </w:pPr>
      <w:r>
        <w:t xml:space="preserve">8.3. pašvaldības autonomo funkciju izpildei un jautājumu risināšanai nodrošināt vietējo iedzīvotāju (sabiedrības) iesaistīšanos vietējās pārvaldes procesos; </w:t>
      </w:r>
    </w:p>
    <w:p w14:paraId="3840BB6F" w14:textId="77777777" w:rsidR="002A54BB" w:rsidRDefault="002A54BB" w:rsidP="002A54BB">
      <w:pPr>
        <w:jc w:val="both"/>
      </w:pPr>
      <w:r>
        <w:t xml:space="preserve">8.4. nodrošināt dzīvesvietas deklarēšanu; </w:t>
      </w:r>
    </w:p>
    <w:p w14:paraId="2663610D" w14:textId="77777777" w:rsidR="002A54BB" w:rsidRDefault="002A54BB" w:rsidP="002A54BB">
      <w:pPr>
        <w:jc w:val="both"/>
      </w:pPr>
      <w:r>
        <w:lastRenderedPageBreak/>
        <w:t>8.5. pieņemt attiecīgajā teritorijā dzīvojošo fizisko personu un tajā reģistrēto juridisko personu iesniegumus un organizēt atbildes sniegšanu attiecīgajām personām;</w:t>
      </w:r>
    </w:p>
    <w:p w14:paraId="4D8EED63" w14:textId="77777777" w:rsidR="002A54BB" w:rsidRDefault="002A54BB" w:rsidP="002A54BB">
      <w:pPr>
        <w:jc w:val="both"/>
      </w:pPr>
      <w:r>
        <w:t>8.6. pieņemt valsts noteikto nodokļu un nodevu maksājumus, kuru iekasēšana ir uzdota pašvaldībai, kā arī novada domes noteikto nodevu maksājumus un maksājumus par pašvaldības sniegtajiem pakalpojumiem;</w:t>
      </w:r>
    </w:p>
    <w:p w14:paraId="7F35DB9B" w14:textId="77777777" w:rsidR="002A54BB" w:rsidRDefault="002A54BB" w:rsidP="002A54BB">
      <w:pPr>
        <w:jc w:val="both"/>
      </w:pPr>
      <w:r>
        <w:t xml:space="preserve">8.7. nodrošināt informācijas pieejamību par Domes un  pašvaldības institūciju pieņemtajiem lēmumiem un citu vispārpieejamu informāciju; </w:t>
      </w:r>
    </w:p>
    <w:p w14:paraId="5036D80C" w14:textId="77777777" w:rsidR="002A54BB" w:rsidRDefault="002A54BB" w:rsidP="002A54BB">
      <w:pPr>
        <w:jc w:val="both"/>
      </w:pPr>
      <w:r>
        <w:t xml:space="preserve">8.8. pārraudzīt Pārvaldes darbības teritorijā esošās zemes izmantošanu; </w:t>
      </w:r>
    </w:p>
    <w:p w14:paraId="630B1F3F" w14:textId="77777777" w:rsidR="002A54BB" w:rsidRDefault="002A54BB" w:rsidP="002A54BB">
      <w:pPr>
        <w:jc w:val="both"/>
      </w:pPr>
      <w:r>
        <w:t xml:space="preserve">8.9. pārraudzīt Pārvaldes darbības teritorijā esošo nedzīvojamo telpu izmantošanu; </w:t>
      </w:r>
    </w:p>
    <w:p w14:paraId="3CBA9A64" w14:textId="77777777" w:rsidR="002A54BB" w:rsidRDefault="002A54BB" w:rsidP="002A54BB">
      <w:pPr>
        <w:jc w:val="both"/>
      </w:pPr>
      <w:r>
        <w:t xml:space="preserve">8.10. saskaņā ar Domes vai pašvaldības institūciju lēmumiem organizēt Pārvaldes rīcībā esošo dzīvojamo telpu izīrēšanu; </w:t>
      </w:r>
    </w:p>
    <w:p w14:paraId="5DC1B462" w14:textId="77777777" w:rsidR="002A54BB" w:rsidRDefault="002A54BB" w:rsidP="002A54BB">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6B320D6F" w14:textId="77777777" w:rsidR="002A54BB" w:rsidRDefault="002A54BB" w:rsidP="002A54BB">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7A3A427F" w14:textId="77777777" w:rsidR="002A54BB" w:rsidRDefault="002A54BB" w:rsidP="002A54BB">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81606FD" w14:textId="77777777" w:rsidR="002A54BB" w:rsidRDefault="002A54BB" w:rsidP="002A54BB">
      <w:pPr>
        <w:jc w:val="both"/>
      </w:pPr>
      <w:r>
        <w:t xml:space="preserve">8.14.  sekot līdzi dzīvojamo māju, kurās ir pašvaldības valdījumā vai īpašumā esošie dzīvokļi, apsaimniekošanai, t.sk. saskaņā ar normatīvajiem aktiem sekot līdzi dzīvojamo māju pārvaldīšanai; </w:t>
      </w:r>
    </w:p>
    <w:p w14:paraId="7016CD55" w14:textId="77777777" w:rsidR="002A54BB" w:rsidRDefault="002A54BB" w:rsidP="002A54BB">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5D02346" w14:textId="77777777" w:rsidR="002A54BB" w:rsidRDefault="002A54BB" w:rsidP="002A54BB">
      <w:pPr>
        <w:jc w:val="both"/>
      </w:pPr>
      <w:r>
        <w:t>9. Pārvaldei ir šādi uzdevumi:</w:t>
      </w:r>
    </w:p>
    <w:p w14:paraId="0CE615C4" w14:textId="77777777" w:rsidR="002A54BB" w:rsidRDefault="002A54BB" w:rsidP="002A54BB">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71DDB1CE" w14:textId="77777777" w:rsidR="002A54BB" w:rsidRDefault="002A54BB" w:rsidP="002A54BB">
      <w:pPr>
        <w:jc w:val="both"/>
      </w:pPr>
      <w:r>
        <w:t xml:space="preserve">9.2. koordinēt sadarbību starp pārvaldes darbības teritorijā esošajām pašvaldības institūcijām; </w:t>
      </w:r>
    </w:p>
    <w:p w14:paraId="60FB0F1D" w14:textId="77777777" w:rsidR="002A54BB" w:rsidRDefault="002A54BB" w:rsidP="002A54BB">
      <w:pPr>
        <w:jc w:val="both"/>
      </w:pPr>
      <w:r>
        <w:t xml:space="preserve">9.3. nodrošināt iedzīvotāju pieņemšanu pie Pārvaldes amatpersonām/darbiniekiem, ja nepieciešams, palīdzēt noorganizēt tikšanos ar Domes deputātiem, pašvaldības institūciju amatpersonām/darbiniekiem; </w:t>
      </w:r>
    </w:p>
    <w:p w14:paraId="1A7FBF4D" w14:textId="77777777" w:rsidR="002A54BB" w:rsidRDefault="002A54BB" w:rsidP="002A54BB">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31DAB8CD" w14:textId="77777777" w:rsidR="002A54BB" w:rsidRDefault="002A54BB" w:rsidP="002A54BB">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2EF0636B" w14:textId="77777777" w:rsidR="002A54BB" w:rsidRDefault="002A54BB" w:rsidP="002A54BB">
      <w:pPr>
        <w:jc w:val="both"/>
      </w:pPr>
      <w:r>
        <w:t xml:space="preserve">9.6. sadarboties ar pašvaldības policiju sabiedriskās kārtības nodrošināšanā un uzturēšanā; </w:t>
      </w:r>
    </w:p>
    <w:p w14:paraId="5722DCA2" w14:textId="77777777" w:rsidR="002A54BB" w:rsidRDefault="002A54BB" w:rsidP="002A54BB">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6F7707BE" w14:textId="77777777" w:rsidR="002A54BB" w:rsidRDefault="002A54BB" w:rsidP="002A54BB">
      <w:pPr>
        <w:jc w:val="both"/>
      </w:pPr>
    </w:p>
    <w:p w14:paraId="4470FC82" w14:textId="77777777" w:rsidR="002A54BB" w:rsidRDefault="002A54BB" w:rsidP="002A54BB">
      <w:pPr>
        <w:jc w:val="both"/>
      </w:pPr>
      <w:r>
        <w:t xml:space="preserve">9.8. sadarboties ar ārstniecības iestādēm, veselības centriem, ārstu privātpraksēm, lai nodrošinātu iedzīvotājiem veselības aprūpes pieejamību; </w:t>
      </w:r>
    </w:p>
    <w:p w14:paraId="3D93E410" w14:textId="77777777" w:rsidR="002A54BB" w:rsidRDefault="002A54BB" w:rsidP="002A54BB">
      <w:pPr>
        <w:jc w:val="both"/>
      </w:pPr>
      <w:r>
        <w:t xml:space="preserve">9.9. informēt pašvaldības būvvaldi par pārkāpumiem būvniecībā, par vidi degradējošu, sagruvušu vai cilvēku drošību apdraudošu būvju esamību Pārvaldes darbības teritorijā; </w:t>
      </w:r>
    </w:p>
    <w:p w14:paraId="6DA115AC" w14:textId="77777777" w:rsidR="002A54BB" w:rsidRDefault="002A54BB" w:rsidP="002A54BB">
      <w:pPr>
        <w:jc w:val="both"/>
      </w:pPr>
      <w:r>
        <w:t xml:space="preserve">9.10. informēt Pašvaldības administrāciju un valsts pārvaldes iestādes par pārkāpumiem dabas resursu un vides aizsardzības jomā; </w:t>
      </w:r>
    </w:p>
    <w:p w14:paraId="57C95BD9" w14:textId="77777777" w:rsidR="002A54BB" w:rsidRDefault="002A54BB" w:rsidP="002A54BB">
      <w:pPr>
        <w:jc w:val="both"/>
      </w:pPr>
      <w:r>
        <w:t xml:space="preserve">9.11. piedalīties civilās aizsardzības pasākumu nodrošināšanā un katastrofu novēršanā; </w:t>
      </w:r>
    </w:p>
    <w:p w14:paraId="62D5711E" w14:textId="77777777" w:rsidR="002A54BB" w:rsidRDefault="002A54BB" w:rsidP="002A54BB">
      <w:pPr>
        <w:jc w:val="both"/>
      </w:pPr>
      <w:r>
        <w:lastRenderedPageBreak/>
        <w:t xml:space="preserve">9.12. reģistrēt ziņas par personu deklarēto dzīvesvietu un nodrošināt personas sniegto ziņu datorizētu apstrādi, aizsardzību, saglabāšanu, kā arī aktualizēšanu Iedzīvotāju reģistrā; </w:t>
      </w:r>
    </w:p>
    <w:p w14:paraId="31616B35" w14:textId="77777777" w:rsidR="002A54BB" w:rsidRDefault="002A54BB" w:rsidP="002A54BB">
      <w:pPr>
        <w:jc w:val="both"/>
      </w:pPr>
      <w:r>
        <w:t xml:space="preserve">9.13. sadarboties ar Dobeles novada Izglītības pārvaldi izglītības un jaunatnes lietu risināšanā; </w:t>
      </w:r>
    </w:p>
    <w:p w14:paraId="015AABE5" w14:textId="77777777" w:rsidR="002A54BB" w:rsidRDefault="002A54BB" w:rsidP="002A54BB">
      <w:pPr>
        <w:jc w:val="both"/>
      </w:pPr>
      <w:r>
        <w:t>9.14. sadarboties ar Dobeles novada Sociālo dienestu sociālo pakalpojumu un sociālās palīdzības sniegšanā; </w:t>
      </w:r>
    </w:p>
    <w:p w14:paraId="0E81294A" w14:textId="77777777" w:rsidR="002A54BB" w:rsidRDefault="002A54BB" w:rsidP="002A54BB">
      <w:pPr>
        <w:jc w:val="both"/>
      </w:pPr>
      <w:r>
        <w:t xml:space="preserve">9.15. sadarboties ar Dobeles novada bāriņtiesu tās pakalpojumu pieejamības nodrošināšanā; </w:t>
      </w:r>
    </w:p>
    <w:p w14:paraId="0C19BF19" w14:textId="77777777" w:rsidR="002A54BB" w:rsidRDefault="002A54BB" w:rsidP="002A54BB">
      <w:pPr>
        <w:jc w:val="both"/>
      </w:pPr>
      <w:r>
        <w:t xml:space="preserve">9.16. organizēt pašvaldības īpašumā vai valdījumā un publiskā lietošanā esošo mežu, smilšu un/vai grantskarjeru un ūdeņu apsaimniekošanu saskaņā ar Domes vai pašvaldības institūciju lēmumiem; </w:t>
      </w:r>
    </w:p>
    <w:p w14:paraId="52C4DE70" w14:textId="77777777" w:rsidR="002A54BB" w:rsidRDefault="002A54BB" w:rsidP="002A54BB">
      <w:pPr>
        <w:jc w:val="both"/>
      </w:pPr>
      <w:r>
        <w:t xml:space="preserve">9.17. sagatavot informāciju uz valsts pārvaldes un </w:t>
      </w:r>
      <w:proofErr w:type="spellStart"/>
      <w:r>
        <w:t>tiesībsargājošo</w:t>
      </w:r>
      <w:proofErr w:type="spellEnd"/>
      <w:r>
        <w:t xml:space="preserve"> iestāžu pieprasījumiem; </w:t>
      </w:r>
    </w:p>
    <w:p w14:paraId="6596414B" w14:textId="77777777" w:rsidR="002A54BB" w:rsidRDefault="002A54BB" w:rsidP="002A54BB">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5053D13B" w14:textId="77777777" w:rsidR="002A54BB" w:rsidRDefault="002A54BB" w:rsidP="002A54BB">
      <w:pPr>
        <w:jc w:val="both"/>
      </w:pPr>
      <w:r>
        <w:t xml:space="preserve">9.19. sadarboties ar pašvaldību vides situācijas analīzei un priekšlikumu izstrādē par tās uzlabošanu; </w:t>
      </w:r>
    </w:p>
    <w:p w14:paraId="3A8EAF5B" w14:textId="77777777" w:rsidR="002A54BB" w:rsidRDefault="002A54BB" w:rsidP="002A54BB">
      <w:pPr>
        <w:jc w:val="both"/>
      </w:pPr>
      <w:r>
        <w:t xml:space="preserve">9.20. rīkoties ar Domes piešķirtajiem finanšu līdzekļiem atbilstoši budžeta tāmē apstiprinātajam finansējumam; </w:t>
      </w:r>
    </w:p>
    <w:p w14:paraId="0EEA179E" w14:textId="77777777" w:rsidR="002A54BB" w:rsidRDefault="002A54BB" w:rsidP="002A54BB">
      <w:pPr>
        <w:jc w:val="both"/>
      </w:pPr>
      <w:r>
        <w:t>9.21. piedalīties ikgadējā pašvaldības publiskā pārskata sagatavošanā, sniedzot pārskata sagatavošanai nepieciešamās ziņas;</w:t>
      </w:r>
    </w:p>
    <w:p w14:paraId="4598CEE8" w14:textId="77777777" w:rsidR="002A54BB" w:rsidRDefault="002A54BB" w:rsidP="002A54BB">
      <w:pPr>
        <w:jc w:val="both"/>
      </w:pPr>
      <w:r>
        <w:t>9.22. pārraudzīt uzņēmējdarbības attīstības procesus Pārvaldes darbības teritorijā;</w:t>
      </w:r>
    </w:p>
    <w:p w14:paraId="12467134" w14:textId="77777777" w:rsidR="002A54BB" w:rsidRDefault="002A54BB" w:rsidP="002A54BB">
      <w:pPr>
        <w:jc w:val="both"/>
      </w:pPr>
      <w:r>
        <w:t>9.23.līdzdarboties tūrisma mārketinga pasākumu organizēšanā Pārvaldes darbības teritorijā;</w:t>
      </w:r>
    </w:p>
    <w:p w14:paraId="33717FFA" w14:textId="77777777" w:rsidR="002A54BB" w:rsidRDefault="002A54BB" w:rsidP="002A54BB">
      <w:pPr>
        <w:jc w:val="both"/>
      </w:pPr>
      <w:r>
        <w:t>9.24. izsniegt tirdzniecības atļaujas;</w:t>
      </w:r>
    </w:p>
    <w:p w14:paraId="24477A7B" w14:textId="77777777" w:rsidR="002A54BB" w:rsidRDefault="002A54BB" w:rsidP="002A54BB">
      <w:pPr>
        <w:jc w:val="both"/>
      </w:pPr>
      <w:r>
        <w:t xml:space="preserve">9.25. atbilstoši Arhīvu likuma prasībām uzkrāt un saglabāt Pārvaldes dokumentus līdz to nodošanai glabāšanā pašvaldības arhīvā; </w:t>
      </w:r>
    </w:p>
    <w:p w14:paraId="6532804C" w14:textId="77777777" w:rsidR="002A54BB" w:rsidRDefault="002A54BB" w:rsidP="002A54BB">
      <w:pPr>
        <w:jc w:val="both"/>
      </w:pPr>
      <w:r>
        <w:t xml:space="preserve">9.26. sagatavot un iesniegt Domes komisijām un Domes komitejām lēmumu projektus vai ierosinājumus lēmuma projekta sagatavošanai un nepieciešamo informāciju, atzinumus, dokumentus u.tml. par: </w:t>
      </w:r>
    </w:p>
    <w:p w14:paraId="5D70C59D" w14:textId="77777777" w:rsidR="002A54BB" w:rsidRDefault="002A54BB" w:rsidP="002A54BB">
      <w:pPr>
        <w:jc w:val="both"/>
      </w:pPr>
      <w:r>
        <w:t xml:space="preserve">9.26.1. novada pašvaldības nekustamā īpašuma atsavināšanu, iznomāšanu vai apgrūtināšanu ar lietu tiesībām; </w:t>
      </w:r>
    </w:p>
    <w:p w14:paraId="4A5A085A" w14:textId="77777777" w:rsidR="002A54BB" w:rsidRDefault="002A54BB" w:rsidP="002A54BB">
      <w:pPr>
        <w:jc w:val="both"/>
      </w:pPr>
      <w:r>
        <w:t xml:space="preserve">9.26.2. novada pašvaldības dzīvojamo telpu izīrēšanu; </w:t>
      </w:r>
    </w:p>
    <w:p w14:paraId="7AFF493F" w14:textId="77777777" w:rsidR="002A54BB" w:rsidRDefault="002A54BB" w:rsidP="002A54BB">
      <w:pPr>
        <w:jc w:val="both"/>
      </w:pPr>
      <w:r>
        <w:t xml:space="preserve">9.26.3. novada pašvaldības nedzīvojamo telpu iznomāšanu; </w:t>
      </w:r>
    </w:p>
    <w:p w14:paraId="2EA9ECF3" w14:textId="77777777" w:rsidR="002A54BB" w:rsidRDefault="002A54BB" w:rsidP="002A54BB">
      <w:pPr>
        <w:jc w:val="both"/>
      </w:pPr>
      <w:r>
        <w:t xml:space="preserve">9.26.4. nekustamā īpašuma nosaukuma un adreses piešķiršanu un/vai maiņu; </w:t>
      </w:r>
    </w:p>
    <w:p w14:paraId="47F3F1E1" w14:textId="77777777" w:rsidR="002A54BB" w:rsidRDefault="002A54BB" w:rsidP="002A54BB">
      <w:pPr>
        <w:jc w:val="both"/>
      </w:pPr>
      <w:r>
        <w:t xml:space="preserve">9.26.5. nekustamā īpašuma lietošanas mērķu noteikšanu un / vai maiņu; </w:t>
      </w:r>
    </w:p>
    <w:p w14:paraId="74932924" w14:textId="77777777" w:rsidR="002A54BB" w:rsidRDefault="002A54BB" w:rsidP="002A54BB">
      <w:pPr>
        <w:jc w:val="both"/>
      </w:pPr>
      <w:r>
        <w:t xml:space="preserve">9.26.6. ēkas, būves uzturēšanai nepieciešamās platības noteikšanu; </w:t>
      </w:r>
    </w:p>
    <w:p w14:paraId="4C9E3334" w14:textId="77777777" w:rsidR="002A54BB" w:rsidRDefault="002A54BB" w:rsidP="002A54BB">
      <w:pPr>
        <w:jc w:val="both"/>
      </w:pPr>
      <w:r>
        <w:t xml:space="preserve">9.26.7. zemes platību precizēšanu; </w:t>
      </w:r>
    </w:p>
    <w:p w14:paraId="6C1F25BC" w14:textId="77777777" w:rsidR="002A54BB" w:rsidRDefault="002A54BB" w:rsidP="002A54BB">
      <w:pPr>
        <w:jc w:val="both"/>
      </w:pPr>
      <w:r>
        <w:t xml:space="preserve">9.26.8. detālplānojumiem un zemes ierīcības projektu izstrādi; </w:t>
      </w:r>
    </w:p>
    <w:p w14:paraId="01F780F5" w14:textId="77777777" w:rsidR="002A54BB" w:rsidRDefault="002A54BB" w:rsidP="002A54BB">
      <w:pPr>
        <w:jc w:val="both"/>
      </w:pPr>
      <w:r>
        <w:t xml:space="preserve">9.26.9. Pārvaldes rīcībā esošās kustamās mantas atsavināšanu; </w:t>
      </w:r>
    </w:p>
    <w:p w14:paraId="0F1ADA99" w14:textId="77777777" w:rsidR="002A54BB" w:rsidRDefault="002A54BB" w:rsidP="002A54BB">
      <w:pPr>
        <w:jc w:val="both"/>
      </w:pPr>
      <w:r>
        <w:t xml:space="preserve">9.26.10. citiem jautājumiem, kuru izlemšana atbilstoši pašvaldības iekšējiem normatīviem vai ārējiem normatīviem aktiem ir tikai Domes kompetencē. </w:t>
      </w:r>
    </w:p>
    <w:p w14:paraId="1440DDC7" w14:textId="77777777" w:rsidR="002A54BB" w:rsidRDefault="002A54BB" w:rsidP="002A54BB">
      <w:pPr>
        <w:jc w:val="both"/>
      </w:pPr>
    </w:p>
    <w:p w14:paraId="1788DCA2" w14:textId="77777777" w:rsidR="002A54BB" w:rsidRDefault="002A54BB" w:rsidP="002A54BB">
      <w:pPr>
        <w:ind w:left="3403" w:hanging="4254"/>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7884F54F" w14:textId="77777777" w:rsidR="002A54BB" w:rsidRDefault="002A54BB" w:rsidP="002A54BB">
      <w:pPr>
        <w:jc w:val="both"/>
      </w:pPr>
      <w:r>
        <w:t xml:space="preserve">10. Pārvalde darbojas saskaņā ar nolikumu, kuru apstiprina dome.  </w:t>
      </w:r>
    </w:p>
    <w:p w14:paraId="1FC3DC53" w14:textId="77777777" w:rsidR="002A54BB" w:rsidRDefault="002A54BB" w:rsidP="002A54BB">
      <w:pPr>
        <w:jc w:val="both"/>
      </w:pPr>
      <w:r>
        <w:t>11. Pārvaldes darbu vada Pārvaldes vadītājs, kuru pieņem darbā un atbrīvo no darba pašvaldības izpilddirektors atbilstoši Dobeles novada domes pieņemtajam lēmumam.</w:t>
      </w:r>
    </w:p>
    <w:p w14:paraId="37E8231C" w14:textId="77777777" w:rsidR="002A54BB" w:rsidRDefault="002A54BB" w:rsidP="002A54BB">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5F97C389" w14:textId="77777777" w:rsidR="002A54BB" w:rsidRDefault="002A54BB" w:rsidP="002A54BB">
      <w:pPr>
        <w:jc w:val="both"/>
        <w:rPr>
          <w:color w:val="000000"/>
        </w:rPr>
      </w:pPr>
      <w:r>
        <w:t xml:space="preserve">13. </w:t>
      </w:r>
      <w:r>
        <w:rPr>
          <w:rFonts w:eastAsia="TimesNewRomanPSMT"/>
        </w:rPr>
        <w:t>Pārvaldes darbinieku darba pienākumus, tiesības un atbildību nosaka amata apraksti, kurus apstiprina pārvaldes vadītājs.</w:t>
      </w:r>
    </w:p>
    <w:p w14:paraId="5C353ADB" w14:textId="77777777" w:rsidR="002A54BB" w:rsidRDefault="002A54BB" w:rsidP="002A54BB">
      <w:pPr>
        <w:jc w:val="both"/>
      </w:pPr>
      <w:r>
        <w:t>14. Pārvaldes vadītājs:</w:t>
      </w:r>
    </w:p>
    <w:p w14:paraId="011FC678" w14:textId="77777777" w:rsidR="002A54BB" w:rsidRDefault="002A54BB" w:rsidP="002A54BB">
      <w:pPr>
        <w:tabs>
          <w:tab w:val="left" w:pos="851"/>
        </w:tabs>
        <w:jc w:val="both"/>
      </w:pPr>
      <w:r>
        <w:t xml:space="preserve">14.1. plāno, organizē, koordinē un kontrolē Pārvaldes darbu, funkciju un uzdevumu izpildi, nodrošina tās darbības nepārtrauktību un tiesiskumu; </w:t>
      </w:r>
    </w:p>
    <w:p w14:paraId="3B0D9414" w14:textId="77777777" w:rsidR="002A54BB" w:rsidRDefault="002A54BB" w:rsidP="002A54BB">
      <w:pPr>
        <w:tabs>
          <w:tab w:val="left" w:pos="851"/>
        </w:tabs>
        <w:jc w:val="both"/>
      </w:pPr>
      <w:r>
        <w:rPr>
          <w:iCs/>
        </w:rPr>
        <w:lastRenderedPageBreak/>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12F69CBC" w14:textId="77777777" w:rsidR="002A54BB" w:rsidRDefault="002A54BB" w:rsidP="002A54BB">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19E79298" w14:textId="77777777" w:rsidR="002A54BB" w:rsidRDefault="002A54BB" w:rsidP="002A54BB">
      <w:pPr>
        <w:tabs>
          <w:tab w:val="left" w:pos="851"/>
        </w:tabs>
        <w:autoSpaceDE w:val="0"/>
        <w:jc w:val="both"/>
        <w:rPr>
          <w:color w:val="000000"/>
        </w:rPr>
      </w:pPr>
      <w:r>
        <w:t xml:space="preserve">14.4. nodrošina Pārvaldes materiālo vērtību saglabāšanu; </w:t>
      </w:r>
    </w:p>
    <w:p w14:paraId="63EF90D5" w14:textId="77777777" w:rsidR="002A54BB" w:rsidRDefault="002A54BB" w:rsidP="002A54BB">
      <w:pPr>
        <w:tabs>
          <w:tab w:val="left" w:pos="851"/>
        </w:tabs>
        <w:autoSpaceDE w:val="0"/>
        <w:jc w:val="both"/>
        <w:rPr>
          <w:b/>
          <w:color w:val="000000"/>
        </w:rPr>
      </w:pPr>
      <w:r>
        <w:t xml:space="preserve">14.5. pārstāv Pārvaldi pašvaldības, valsts un privātpersonu dibinātajās  </w:t>
      </w:r>
      <w:r>
        <w:br/>
        <w:t>institūcijās;</w:t>
      </w:r>
    </w:p>
    <w:p w14:paraId="78941D62" w14:textId="77777777" w:rsidR="002A54BB" w:rsidRDefault="002A54BB" w:rsidP="002A54BB">
      <w:pPr>
        <w:tabs>
          <w:tab w:val="left" w:pos="851"/>
        </w:tabs>
        <w:autoSpaceDE w:val="0"/>
        <w:jc w:val="both"/>
      </w:pPr>
      <w:r>
        <w:t>14.6. izdod pārvaldes rīkojumus un iekšējos normatīvos aktus.</w:t>
      </w:r>
    </w:p>
    <w:p w14:paraId="653828EB" w14:textId="77777777" w:rsidR="002A54BB" w:rsidRDefault="002A54BB" w:rsidP="002A54BB">
      <w:pPr>
        <w:tabs>
          <w:tab w:val="left" w:pos="851"/>
        </w:tabs>
        <w:autoSpaceDE w:val="0"/>
        <w:jc w:val="both"/>
        <w:rPr>
          <w:b/>
          <w:color w:val="000000"/>
        </w:rPr>
      </w:pPr>
    </w:p>
    <w:p w14:paraId="3686A400" w14:textId="77777777" w:rsidR="002A54BB" w:rsidRDefault="002A54BB" w:rsidP="002A54BB">
      <w:pPr>
        <w:tabs>
          <w:tab w:val="left" w:pos="851"/>
        </w:tabs>
        <w:autoSpaceDE w:val="0"/>
        <w:ind w:left="3403" w:hanging="2410"/>
        <w:contextualSpacing/>
        <w:jc w:val="center"/>
      </w:pPr>
      <w:proofErr w:type="spellStart"/>
      <w:r>
        <w:rPr>
          <w:b/>
          <w:color w:val="000000"/>
        </w:rPr>
        <w:t>IV.Pārvaldes</w:t>
      </w:r>
      <w:proofErr w:type="spellEnd"/>
      <w:r>
        <w:rPr>
          <w:b/>
          <w:color w:val="000000"/>
        </w:rPr>
        <w:t xml:space="preserve"> finansēšanas kārtība un saimnieciskā darbība</w:t>
      </w:r>
    </w:p>
    <w:p w14:paraId="664E6BAA" w14:textId="77777777" w:rsidR="002A54BB" w:rsidRDefault="002A54BB" w:rsidP="002A54BB">
      <w:pPr>
        <w:tabs>
          <w:tab w:val="left" w:pos="851"/>
        </w:tabs>
        <w:autoSpaceDE w:val="0"/>
      </w:pPr>
      <w:r>
        <w:t>15. Pārvaldes darbību finansē pašvaldība.</w:t>
      </w:r>
    </w:p>
    <w:p w14:paraId="69854687" w14:textId="77777777" w:rsidR="002A54BB" w:rsidRDefault="002A54BB" w:rsidP="002A54BB">
      <w:pPr>
        <w:tabs>
          <w:tab w:val="left" w:pos="851"/>
        </w:tabs>
        <w:autoSpaceDE w:val="0"/>
      </w:pPr>
      <w:r>
        <w:t>16. Pārvaldes finanšu līdzekļus veido:</w:t>
      </w:r>
    </w:p>
    <w:p w14:paraId="38EF86DB" w14:textId="77777777" w:rsidR="002A54BB" w:rsidRDefault="002A54BB" w:rsidP="002A54BB">
      <w:pPr>
        <w:tabs>
          <w:tab w:val="left" w:pos="851"/>
        </w:tabs>
        <w:autoSpaceDE w:val="0"/>
      </w:pPr>
      <w:r>
        <w:t>16.1. pašvaldības budžeta līdzekļi;</w:t>
      </w:r>
    </w:p>
    <w:p w14:paraId="581542EB" w14:textId="77777777" w:rsidR="002A54BB" w:rsidRDefault="002A54BB" w:rsidP="002A54BB">
      <w:pPr>
        <w:tabs>
          <w:tab w:val="left" w:pos="851"/>
        </w:tabs>
        <w:autoSpaceDE w:val="0"/>
        <w:jc w:val="both"/>
      </w:pPr>
      <w:r>
        <w:t>16.2. ieņēmumi no maksas pakalpojumiem un citiem pašu ieņēmumiem;</w:t>
      </w:r>
    </w:p>
    <w:p w14:paraId="42B51686" w14:textId="77777777" w:rsidR="002A54BB" w:rsidRDefault="002A54BB" w:rsidP="002A54BB">
      <w:pPr>
        <w:tabs>
          <w:tab w:val="left" w:pos="851"/>
        </w:tabs>
        <w:autoSpaceDE w:val="0"/>
        <w:jc w:val="both"/>
        <w:rPr>
          <w:color w:val="000000"/>
        </w:rPr>
      </w:pPr>
      <w:r>
        <w:t>16.3. ziedojumi  un dāvinājumi</w:t>
      </w:r>
      <w:r>
        <w:rPr>
          <w:color w:val="000000"/>
        </w:rPr>
        <w:t>.</w:t>
      </w:r>
    </w:p>
    <w:p w14:paraId="382DF4C3" w14:textId="77777777" w:rsidR="002A54BB" w:rsidRDefault="002A54BB" w:rsidP="002A54BB">
      <w:pPr>
        <w:tabs>
          <w:tab w:val="left" w:pos="851"/>
        </w:tabs>
        <w:autoSpaceDE w:val="0"/>
        <w:jc w:val="both"/>
        <w:rPr>
          <w:color w:val="000000"/>
        </w:rPr>
      </w:pPr>
    </w:p>
    <w:p w14:paraId="5613ADC3" w14:textId="77777777" w:rsidR="002A54BB" w:rsidRDefault="002A54BB" w:rsidP="002A54BB">
      <w:pPr>
        <w:autoSpaceDE w:val="0"/>
        <w:jc w:val="center"/>
        <w:rPr>
          <w:b/>
          <w:color w:val="000000"/>
        </w:rPr>
      </w:pPr>
      <w:r>
        <w:rPr>
          <w:b/>
          <w:color w:val="000000"/>
        </w:rPr>
        <w:t>V</w:t>
      </w:r>
      <w:r>
        <w:rPr>
          <w:color w:val="000000"/>
        </w:rPr>
        <w:t xml:space="preserve">. </w:t>
      </w:r>
      <w:r>
        <w:rPr>
          <w:b/>
          <w:color w:val="000000"/>
        </w:rPr>
        <w:t>Pārvaldes darbības tiesiskuma nodrošināšana</w:t>
      </w:r>
    </w:p>
    <w:p w14:paraId="4BFDF246" w14:textId="77777777" w:rsidR="002A54BB" w:rsidRDefault="002A54BB" w:rsidP="002A54BB">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68443880" w14:textId="77777777" w:rsidR="002A54BB" w:rsidRDefault="002A54BB" w:rsidP="002A54BB">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1C3874DF" w14:textId="77777777" w:rsidR="002A54BB" w:rsidRDefault="002A54BB" w:rsidP="002A54BB">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3CE857D8" w14:textId="77777777" w:rsidR="002A54BB" w:rsidRDefault="002A54BB" w:rsidP="002A54BB">
      <w:pPr>
        <w:jc w:val="both"/>
      </w:pPr>
    </w:p>
    <w:p w14:paraId="387EC23A" w14:textId="77777777" w:rsidR="002A54BB" w:rsidRDefault="002A54BB" w:rsidP="002A54BB">
      <w:pPr>
        <w:jc w:val="both"/>
      </w:pPr>
    </w:p>
    <w:p w14:paraId="71EDECDB" w14:textId="77777777" w:rsidR="002A54BB" w:rsidRDefault="002A54BB" w:rsidP="002A54BB">
      <w:pPr>
        <w:jc w:val="both"/>
      </w:pPr>
      <w:r>
        <w:t xml:space="preserve">Domes priekšsēdētājs                                                                                                   </w:t>
      </w:r>
      <w:proofErr w:type="spellStart"/>
      <w:r>
        <w:t>I.Gorskis</w:t>
      </w:r>
      <w:proofErr w:type="spellEnd"/>
      <w:r>
        <w:br w:type="page"/>
      </w:r>
    </w:p>
    <w:p w14:paraId="4FA479D4" w14:textId="77777777" w:rsidR="002A54BB" w:rsidRDefault="002A54BB" w:rsidP="002A54BB">
      <w:pPr>
        <w:tabs>
          <w:tab w:val="left" w:pos="-24212"/>
        </w:tabs>
        <w:jc w:val="center"/>
        <w:rPr>
          <w:sz w:val="20"/>
          <w:szCs w:val="20"/>
        </w:rPr>
      </w:pPr>
    </w:p>
    <w:p w14:paraId="73E2A5FC" w14:textId="77777777" w:rsidR="002A54BB" w:rsidRPr="004E32AF" w:rsidRDefault="002A54BB" w:rsidP="002A54BB">
      <w:pPr>
        <w:tabs>
          <w:tab w:val="left" w:pos="-24212"/>
        </w:tabs>
        <w:jc w:val="center"/>
        <w:rPr>
          <w:sz w:val="20"/>
          <w:szCs w:val="20"/>
        </w:rPr>
      </w:pPr>
      <w:r w:rsidRPr="004E32AF">
        <w:rPr>
          <w:noProof/>
          <w:sz w:val="20"/>
          <w:szCs w:val="20"/>
        </w:rPr>
        <w:drawing>
          <wp:inline distT="0" distB="0" distL="0" distR="0" wp14:anchorId="3FD176BD" wp14:editId="61C502DB">
            <wp:extent cx="676275" cy="752475"/>
            <wp:effectExtent l="0" t="0" r="9525" b="9525"/>
            <wp:docPr id="3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06AAEF" w14:textId="77777777" w:rsidR="002A54BB" w:rsidRPr="004E32AF" w:rsidRDefault="002A54BB" w:rsidP="002A54BB">
      <w:pPr>
        <w:pStyle w:val="Header"/>
        <w:jc w:val="center"/>
        <w:rPr>
          <w:sz w:val="20"/>
        </w:rPr>
      </w:pPr>
      <w:r w:rsidRPr="004E32AF">
        <w:rPr>
          <w:sz w:val="20"/>
        </w:rPr>
        <w:t>LATVIJAS REPUBLIKA</w:t>
      </w:r>
    </w:p>
    <w:p w14:paraId="6FD86C5C" w14:textId="77777777" w:rsidR="002A54BB" w:rsidRPr="004E32AF" w:rsidRDefault="002A54BB" w:rsidP="002A54BB">
      <w:pPr>
        <w:pStyle w:val="Header"/>
        <w:jc w:val="center"/>
        <w:rPr>
          <w:b/>
          <w:sz w:val="32"/>
          <w:szCs w:val="32"/>
        </w:rPr>
      </w:pPr>
      <w:r w:rsidRPr="004E32AF">
        <w:rPr>
          <w:b/>
          <w:sz w:val="32"/>
          <w:szCs w:val="32"/>
        </w:rPr>
        <w:t>DOBELES NOVADA DOME</w:t>
      </w:r>
    </w:p>
    <w:p w14:paraId="5CC207F2"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1AB7B8F1"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3" w:history="1">
        <w:r w:rsidRPr="004E32AF">
          <w:rPr>
            <w:rStyle w:val="Hyperlink"/>
            <w:rFonts w:eastAsia="Calibri"/>
            <w:color w:val="000000"/>
            <w:sz w:val="16"/>
            <w:szCs w:val="16"/>
          </w:rPr>
          <w:t>dome@dobele.lv</w:t>
        </w:r>
      </w:hyperlink>
    </w:p>
    <w:p w14:paraId="153EA9DB" w14:textId="77777777" w:rsidR="002A54BB" w:rsidRPr="004E32AF" w:rsidRDefault="002A54BB" w:rsidP="002A54BB">
      <w:pPr>
        <w:jc w:val="center"/>
        <w:rPr>
          <w:b/>
        </w:rPr>
      </w:pPr>
    </w:p>
    <w:p w14:paraId="2006E1CB" w14:textId="77777777" w:rsidR="002A54BB" w:rsidRPr="004E32AF" w:rsidRDefault="002A54BB" w:rsidP="002A54BB">
      <w:pPr>
        <w:jc w:val="center"/>
        <w:rPr>
          <w:b/>
        </w:rPr>
      </w:pPr>
      <w:r w:rsidRPr="004E32AF">
        <w:rPr>
          <w:b/>
        </w:rPr>
        <w:t>LĒMUMS</w:t>
      </w:r>
    </w:p>
    <w:p w14:paraId="4310FB2B" w14:textId="77777777" w:rsidR="002A54BB" w:rsidRPr="004E32AF" w:rsidRDefault="002A54BB" w:rsidP="002A54BB">
      <w:pPr>
        <w:jc w:val="center"/>
        <w:rPr>
          <w:b/>
        </w:rPr>
      </w:pPr>
      <w:r w:rsidRPr="004E32AF">
        <w:rPr>
          <w:b/>
        </w:rPr>
        <w:t>Dobelē</w:t>
      </w:r>
    </w:p>
    <w:p w14:paraId="7D8072F7" w14:textId="77777777" w:rsidR="002A54BB" w:rsidRPr="004E32AF" w:rsidRDefault="002A54BB" w:rsidP="002A54BB">
      <w:pPr>
        <w:tabs>
          <w:tab w:val="left" w:pos="-18092"/>
        </w:tabs>
        <w:ind w:left="360"/>
        <w:jc w:val="both"/>
        <w:rPr>
          <w:b/>
        </w:rPr>
      </w:pPr>
    </w:p>
    <w:p w14:paraId="43C75F79"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344</w:t>
      </w:r>
      <w:r w:rsidRPr="004E32AF">
        <w:rPr>
          <w:b/>
        </w:rPr>
        <w:t>/</w:t>
      </w:r>
      <w:r>
        <w:rPr>
          <w:b/>
        </w:rPr>
        <w:t>19</w:t>
      </w:r>
    </w:p>
    <w:p w14:paraId="52A6749B"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34.</w:t>
      </w:r>
      <w:r w:rsidRPr="0097691F">
        <w:rPr>
          <w:color w:val="000000"/>
        </w:rPr>
        <w:t>§)</w:t>
      </w:r>
    </w:p>
    <w:p w14:paraId="56D43B5E" w14:textId="77777777" w:rsidR="002A54BB" w:rsidRDefault="002A54BB" w:rsidP="002A54BB">
      <w:pPr>
        <w:suppressAutoHyphens/>
        <w:jc w:val="right"/>
        <w:rPr>
          <w:b/>
          <w:lang w:eastAsia="ar-SA"/>
        </w:rPr>
      </w:pPr>
    </w:p>
    <w:p w14:paraId="26F675EB" w14:textId="77777777" w:rsidR="002A54BB" w:rsidRPr="00E11F69" w:rsidRDefault="002A54BB" w:rsidP="002A54BB">
      <w:pPr>
        <w:jc w:val="center"/>
        <w:rPr>
          <w:b/>
          <w:u w:val="single"/>
        </w:rPr>
      </w:pPr>
      <w:r>
        <w:tab/>
      </w:r>
      <w:r w:rsidRPr="00E11F69">
        <w:rPr>
          <w:b/>
          <w:u w:val="single"/>
        </w:rPr>
        <w:t xml:space="preserve">Par </w:t>
      </w:r>
      <w:r>
        <w:rPr>
          <w:b/>
          <w:u w:val="single"/>
        </w:rPr>
        <w:t>Krimūnu pagasta pārvaldes</w:t>
      </w:r>
      <w:r w:rsidRPr="00E11F69">
        <w:rPr>
          <w:b/>
          <w:u w:val="single"/>
        </w:rPr>
        <w:t xml:space="preserve"> nolikuma apstiprināšanu</w:t>
      </w:r>
    </w:p>
    <w:p w14:paraId="58167A02" w14:textId="77777777" w:rsidR="002A54BB" w:rsidRDefault="002A54BB" w:rsidP="002A54BB">
      <w:pPr>
        <w:ind w:firstLine="644"/>
        <w:jc w:val="both"/>
      </w:pPr>
    </w:p>
    <w:p w14:paraId="71537D0F" w14:textId="77777777" w:rsidR="002A54BB" w:rsidRPr="00E11F69" w:rsidRDefault="002A54BB" w:rsidP="002A54BB">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2AF19C97" w14:textId="77777777" w:rsidR="002A54BB" w:rsidRDefault="002A54BB" w:rsidP="002A54BB">
      <w:pPr>
        <w:pStyle w:val="ListParagraph"/>
        <w:ind w:left="644" w:right="-46"/>
        <w:jc w:val="both"/>
      </w:pPr>
    </w:p>
    <w:p w14:paraId="12111550" w14:textId="77777777" w:rsidR="002A54BB" w:rsidRPr="00E11F69" w:rsidRDefault="002A54BB" w:rsidP="002A54BB">
      <w:pPr>
        <w:pStyle w:val="ListParagraph"/>
        <w:ind w:left="644" w:right="-46"/>
        <w:jc w:val="both"/>
      </w:pPr>
      <w:r w:rsidRPr="00E11F69">
        <w:t>Apstiprināt</w:t>
      </w:r>
      <w:r>
        <w:t xml:space="preserve"> </w:t>
      </w:r>
      <w:r>
        <w:rPr>
          <w:bCs/>
        </w:rPr>
        <w:t>Krimūnu pagasta pārvaldes</w:t>
      </w:r>
      <w:r w:rsidRPr="00E11F69">
        <w:t xml:space="preserve"> nolikumu (lēmuma pielikumā).</w:t>
      </w:r>
    </w:p>
    <w:p w14:paraId="346B6A57" w14:textId="77777777" w:rsidR="002A54BB" w:rsidRDefault="002A54BB" w:rsidP="002A54BB">
      <w:pPr>
        <w:ind w:right="-568"/>
        <w:contextualSpacing/>
        <w:jc w:val="both"/>
      </w:pPr>
      <w:r>
        <w:t xml:space="preserve"> </w:t>
      </w:r>
    </w:p>
    <w:p w14:paraId="17DB6200" w14:textId="77777777" w:rsidR="002A54BB" w:rsidRPr="00E11F69" w:rsidRDefault="002A54BB" w:rsidP="002A54BB">
      <w:pPr>
        <w:ind w:right="-568"/>
        <w:contextualSpacing/>
        <w:jc w:val="both"/>
      </w:pPr>
    </w:p>
    <w:p w14:paraId="564B5E09" w14:textId="77777777" w:rsidR="002A54BB" w:rsidRDefault="002A54BB" w:rsidP="002A54BB">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2463566A" w14:textId="77777777" w:rsidR="002A54BB" w:rsidRDefault="002A54BB" w:rsidP="002A54BB"/>
    <w:p w14:paraId="11F6DD81" w14:textId="77777777" w:rsidR="002A54BB" w:rsidRDefault="002A54BB" w:rsidP="002A54BB">
      <w:r>
        <w:br w:type="page"/>
      </w:r>
    </w:p>
    <w:p w14:paraId="469C4BCB" w14:textId="77777777" w:rsidR="002A54BB" w:rsidRPr="009A1FED" w:rsidRDefault="002A54BB" w:rsidP="002A54BB">
      <w:pPr>
        <w:jc w:val="center"/>
        <w:rPr>
          <w:rFonts w:eastAsia="Lucida Sans Unicode"/>
          <w:noProof/>
          <w:kern w:val="2"/>
          <w:sz w:val="20"/>
          <w:szCs w:val="20"/>
          <w:lang w:eastAsia="en-GB"/>
        </w:rPr>
      </w:pPr>
      <w:r w:rsidRPr="009A1FED">
        <w:rPr>
          <w:rFonts w:eastAsia="Lucida Sans Unicode"/>
          <w:noProof/>
          <w:kern w:val="2"/>
          <w:sz w:val="20"/>
          <w:szCs w:val="20"/>
        </w:rPr>
        <w:lastRenderedPageBreak/>
        <w:drawing>
          <wp:inline distT="0" distB="0" distL="0" distR="0" wp14:anchorId="5E0B6F5D" wp14:editId="77BC1A86">
            <wp:extent cx="685800" cy="762000"/>
            <wp:effectExtent l="0" t="0" r="0" b="0"/>
            <wp:docPr id="317"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51491D8" w14:textId="77777777" w:rsidR="002A54BB" w:rsidRPr="009A1FED" w:rsidRDefault="002A54BB" w:rsidP="002A54BB">
      <w:pPr>
        <w:tabs>
          <w:tab w:val="center" w:pos="4320"/>
          <w:tab w:val="right" w:pos="8640"/>
        </w:tabs>
        <w:jc w:val="center"/>
        <w:rPr>
          <w:rFonts w:eastAsia="Lucida Sans Unicode"/>
          <w:kern w:val="2"/>
          <w:sz w:val="20"/>
          <w:lang w:eastAsia="en-GB"/>
        </w:rPr>
      </w:pPr>
      <w:r w:rsidRPr="009A1FED">
        <w:rPr>
          <w:rFonts w:eastAsia="Lucida Sans Unicode"/>
          <w:kern w:val="2"/>
          <w:sz w:val="20"/>
          <w:lang w:eastAsia="en-GB"/>
        </w:rPr>
        <w:t>LATVIJAS REPUBLIKA</w:t>
      </w:r>
    </w:p>
    <w:p w14:paraId="312C0946" w14:textId="77777777" w:rsidR="002A54BB" w:rsidRPr="009A1FED" w:rsidRDefault="002A54BB" w:rsidP="002A54BB">
      <w:pPr>
        <w:tabs>
          <w:tab w:val="center" w:pos="4320"/>
          <w:tab w:val="right" w:pos="8640"/>
        </w:tabs>
        <w:jc w:val="center"/>
        <w:rPr>
          <w:rFonts w:eastAsia="Lucida Sans Unicode"/>
          <w:b/>
          <w:kern w:val="2"/>
          <w:sz w:val="32"/>
          <w:szCs w:val="32"/>
          <w:lang w:eastAsia="en-GB"/>
        </w:rPr>
      </w:pPr>
      <w:r w:rsidRPr="009A1FED">
        <w:rPr>
          <w:rFonts w:eastAsia="Lucida Sans Unicode"/>
          <w:b/>
          <w:kern w:val="2"/>
          <w:sz w:val="32"/>
          <w:szCs w:val="32"/>
          <w:lang w:eastAsia="en-GB"/>
        </w:rPr>
        <w:t>DOBELES NOVADA DOME</w:t>
      </w:r>
    </w:p>
    <w:p w14:paraId="016C9B60" w14:textId="77777777" w:rsidR="002A54BB" w:rsidRPr="009A1FED" w:rsidRDefault="002A54BB" w:rsidP="002A54BB">
      <w:pPr>
        <w:tabs>
          <w:tab w:val="center" w:pos="4320"/>
          <w:tab w:val="right" w:pos="8640"/>
        </w:tabs>
        <w:jc w:val="center"/>
        <w:rPr>
          <w:rFonts w:eastAsia="Lucida Sans Unicode"/>
          <w:kern w:val="2"/>
          <w:sz w:val="16"/>
          <w:szCs w:val="16"/>
          <w:lang w:eastAsia="en-GB"/>
        </w:rPr>
      </w:pPr>
      <w:proofErr w:type="spellStart"/>
      <w:r w:rsidRPr="009A1FED">
        <w:rPr>
          <w:rFonts w:eastAsia="Lucida Sans Unicode"/>
          <w:kern w:val="2"/>
          <w:sz w:val="16"/>
          <w:szCs w:val="16"/>
          <w:lang w:eastAsia="en-GB"/>
        </w:rPr>
        <w:t>Reģ</w:t>
      </w:r>
      <w:proofErr w:type="spellEnd"/>
      <w:r w:rsidRPr="009A1FED">
        <w:rPr>
          <w:rFonts w:eastAsia="Lucida Sans Unicode"/>
          <w:kern w:val="2"/>
          <w:sz w:val="16"/>
          <w:szCs w:val="16"/>
          <w:lang w:eastAsia="en-GB"/>
        </w:rPr>
        <w:t>. Nr. 90009115092</w:t>
      </w:r>
    </w:p>
    <w:p w14:paraId="3E91564A" w14:textId="77777777" w:rsidR="002A54BB" w:rsidRPr="009A1FED" w:rsidRDefault="002A54BB" w:rsidP="002A54BB">
      <w:pPr>
        <w:tabs>
          <w:tab w:val="center" w:pos="4320"/>
          <w:tab w:val="right" w:pos="8640"/>
        </w:tabs>
        <w:jc w:val="center"/>
        <w:rPr>
          <w:rFonts w:eastAsia="Lucida Sans Unicode"/>
          <w:kern w:val="2"/>
          <w:sz w:val="16"/>
          <w:szCs w:val="16"/>
          <w:lang w:eastAsia="en-GB"/>
        </w:rPr>
      </w:pPr>
      <w:r w:rsidRPr="009A1FED">
        <w:rPr>
          <w:rFonts w:eastAsia="Lucida Sans Unicode"/>
          <w:kern w:val="2"/>
          <w:sz w:val="16"/>
          <w:szCs w:val="16"/>
          <w:lang w:eastAsia="en-GB"/>
        </w:rPr>
        <w:t>Brīvības iela 17, Dobele, Dobeles novads, LV-3701</w:t>
      </w:r>
    </w:p>
    <w:p w14:paraId="68A8395C" w14:textId="77777777" w:rsidR="002A54BB" w:rsidRPr="009A1FED" w:rsidRDefault="002A54BB" w:rsidP="002A54BB">
      <w:pPr>
        <w:pBdr>
          <w:bottom w:val="double" w:sz="6" w:space="1" w:color="auto"/>
        </w:pBdr>
        <w:tabs>
          <w:tab w:val="center" w:pos="4320"/>
          <w:tab w:val="right" w:pos="8640"/>
        </w:tabs>
        <w:jc w:val="center"/>
        <w:rPr>
          <w:rFonts w:eastAsia="Lucida Sans Unicode"/>
          <w:kern w:val="2"/>
          <w:sz w:val="16"/>
          <w:szCs w:val="16"/>
          <w:lang w:eastAsia="en-GB"/>
        </w:rPr>
      </w:pPr>
      <w:r w:rsidRPr="009A1FED">
        <w:rPr>
          <w:rFonts w:eastAsia="Lucida Sans Unicode"/>
          <w:kern w:val="2"/>
          <w:sz w:val="16"/>
          <w:szCs w:val="16"/>
          <w:lang w:eastAsia="en-GB"/>
        </w:rPr>
        <w:t xml:space="preserve">Tālr. 63721360, 63721113, fakss 63722463, e-pasts </w:t>
      </w:r>
      <w:hyperlink r:id="rId74" w:history="1">
        <w:r w:rsidRPr="009A1FED">
          <w:rPr>
            <w:rFonts w:eastAsia="Lucida Sans Unicode"/>
            <w:color w:val="40407C"/>
            <w:kern w:val="2"/>
            <w:sz w:val="16"/>
            <w:szCs w:val="16"/>
            <w:lang w:eastAsia="en-GB"/>
          </w:rPr>
          <w:t>dome@dobele.lv</w:t>
        </w:r>
      </w:hyperlink>
    </w:p>
    <w:p w14:paraId="18AD79FB" w14:textId="77777777" w:rsidR="002A54BB" w:rsidRPr="009A1FED" w:rsidRDefault="002A54BB" w:rsidP="002A54BB">
      <w:pPr>
        <w:jc w:val="right"/>
        <w:rPr>
          <w:sz w:val="20"/>
          <w:szCs w:val="20"/>
          <w:lang w:eastAsia="en-GB"/>
        </w:rPr>
      </w:pPr>
    </w:p>
    <w:p w14:paraId="522D59D0" w14:textId="77777777" w:rsidR="002A54BB" w:rsidRPr="009A1FED" w:rsidRDefault="002A54BB" w:rsidP="002A54BB">
      <w:pPr>
        <w:jc w:val="right"/>
        <w:rPr>
          <w:lang w:eastAsia="en-GB"/>
        </w:rPr>
      </w:pPr>
      <w:r w:rsidRPr="009A1FED">
        <w:rPr>
          <w:lang w:eastAsia="en-GB"/>
        </w:rPr>
        <w:t>APSTIPRINĀTS</w:t>
      </w:r>
    </w:p>
    <w:p w14:paraId="30DB7347" w14:textId="77777777" w:rsidR="002A54BB" w:rsidRPr="009A1FED" w:rsidRDefault="002A54BB" w:rsidP="002A54BB">
      <w:pPr>
        <w:jc w:val="right"/>
        <w:rPr>
          <w:lang w:eastAsia="en-GB"/>
        </w:rPr>
      </w:pPr>
      <w:r w:rsidRPr="009A1FED">
        <w:rPr>
          <w:lang w:eastAsia="en-GB"/>
        </w:rPr>
        <w:t xml:space="preserve">ar Dobeles novada domes </w:t>
      </w:r>
    </w:p>
    <w:p w14:paraId="6DE24827" w14:textId="77777777" w:rsidR="002A54BB" w:rsidRPr="009A1FED" w:rsidRDefault="002A54BB" w:rsidP="002A54BB">
      <w:pPr>
        <w:jc w:val="right"/>
        <w:rPr>
          <w:lang w:eastAsia="en-GB"/>
        </w:rPr>
      </w:pPr>
      <w:r w:rsidRPr="009A1FED">
        <w:rPr>
          <w:lang w:eastAsia="en-GB"/>
        </w:rPr>
        <w:t xml:space="preserve">2021. gada </w:t>
      </w:r>
      <w:r>
        <w:rPr>
          <w:lang w:eastAsia="en-GB"/>
        </w:rPr>
        <w:t>29.decembra</w:t>
      </w:r>
      <w:r w:rsidRPr="009A1FED">
        <w:rPr>
          <w:lang w:eastAsia="en-GB"/>
        </w:rPr>
        <w:t xml:space="preserve"> </w:t>
      </w:r>
    </w:p>
    <w:p w14:paraId="1CF6E673" w14:textId="77777777" w:rsidR="002A54BB" w:rsidRPr="009A1FED" w:rsidRDefault="002A54BB" w:rsidP="002A54BB">
      <w:pPr>
        <w:jc w:val="right"/>
        <w:rPr>
          <w:lang w:eastAsia="en-GB"/>
        </w:rPr>
      </w:pPr>
      <w:r w:rsidRPr="009A1FED">
        <w:rPr>
          <w:lang w:eastAsia="en-GB"/>
        </w:rPr>
        <w:t>lēmumu Nr.</w:t>
      </w:r>
      <w:r>
        <w:rPr>
          <w:lang w:eastAsia="en-GB"/>
        </w:rPr>
        <w:t>344</w:t>
      </w:r>
      <w:r w:rsidRPr="009A1FED">
        <w:rPr>
          <w:lang w:eastAsia="en-GB"/>
        </w:rPr>
        <w:t>/</w:t>
      </w:r>
      <w:r>
        <w:rPr>
          <w:lang w:eastAsia="en-GB"/>
        </w:rPr>
        <w:t>19</w:t>
      </w:r>
    </w:p>
    <w:p w14:paraId="46F37B01" w14:textId="77777777" w:rsidR="002A54BB" w:rsidRPr="009A1FED" w:rsidRDefault="002A54BB" w:rsidP="002A54BB">
      <w:pPr>
        <w:jc w:val="right"/>
        <w:rPr>
          <w:lang w:eastAsia="en-GB"/>
        </w:rPr>
      </w:pPr>
    </w:p>
    <w:p w14:paraId="05C2BC2B" w14:textId="77777777" w:rsidR="002A54BB" w:rsidRPr="009A1FED" w:rsidRDefault="002A54BB" w:rsidP="002A54BB">
      <w:pPr>
        <w:jc w:val="center"/>
        <w:rPr>
          <w:b/>
          <w:caps/>
          <w:sz w:val="28"/>
          <w:szCs w:val="28"/>
          <w:lang w:eastAsia="en-GB"/>
        </w:rPr>
      </w:pPr>
      <w:r w:rsidRPr="009A1FED">
        <w:rPr>
          <w:b/>
          <w:caps/>
          <w:sz w:val="28"/>
          <w:szCs w:val="28"/>
          <w:lang w:eastAsia="en-GB"/>
        </w:rPr>
        <w:t xml:space="preserve">KRIMŪNU PAGASTA PĀRVALDES </w:t>
      </w:r>
    </w:p>
    <w:p w14:paraId="1AB97931" w14:textId="77777777" w:rsidR="002A54BB" w:rsidRPr="009A1FED" w:rsidRDefault="002A54BB" w:rsidP="002A54BB">
      <w:pPr>
        <w:jc w:val="center"/>
        <w:rPr>
          <w:b/>
          <w:sz w:val="28"/>
          <w:szCs w:val="28"/>
          <w:lang w:eastAsia="en-GB"/>
        </w:rPr>
      </w:pPr>
      <w:r w:rsidRPr="009A1FED">
        <w:rPr>
          <w:b/>
          <w:caps/>
          <w:sz w:val="28"/>
          <w:szCs w:val="28"/>
          <w:lang w:eastAsia="en-GB"/>
        </w:rPr>
        <w:t>nolikums</w:t>
      </w:r>
    </w:p>
    <w:p w14:paraId="586B0FC9" w14:textId="77777777" w:rsidR="002A54BB" w:rsidRPr="009A1FED" w:rsidRDefault="002A54BB" w:rsidP="002A54BB">
      <w:pPr>
        <w:jc w:val="both"/>
        <w:rPr>
          <w:b/>
          <w:sz w:val="28"/>
          <w:szCs w:val="28"/>
          <w:lang w:eastAsia="en-GB"/>
        </w:rPr>
      </w:pPr>
    </w:p>
    <w:p w14:paraId="1E497AB2" w14:textId="77777777" w:rsidR="002A54BB" w:rsidRPr="009A1FED" w:rsidRDefault="002A54BB" w:rsidP="002A54BB">
      <w:pPr>
        <w:jc w:val="right"/>
        <w:rPr>
          <w:iCs/>
          <w:sz w:val="20"/>
          <w:szCs w:val="20"/>
          <w:lang w:eastAsia="en-GB"/>
        </w:rPr>
      </w:pPr>
    </w:p>
    <w:p w14:paraId="03F4CEFE" w14:textId="77777777" w:rsidR="002A54BB" w:rsidRPr="009A1FED" w:rsidRDefault="002A54BB" w:rsidP="002A54BB">
      <w:pPr>
        <w:jc w:val="right"/>
        <w:rPr>
          <w:iCs/>
          <w:lang w:eastAsia="en-GB"/>
        </w:rPr>
      </w:pPr>
      <w:r w:rsidRPr="009A1FED">
        <w:rPr>
          <w:iCs/>
          <w:lang w:eastAsia="en-GB"/>
        </w:rPr>
        <w:t xml:space="preserve">Izdots saskaņā ar Valsts pārvaldes iekārtas likuma </w:t>
      </w:r>
    </w:p>
    <w:p w14:paraId="61B58EF5" w14:textId="77777777" w:rsidR="002A54BB" w:rsidRPr="009A1FED" w:rsidRDefault="002A54BB" w:rsidP="002A54BB">
      <w:pPr>
        <w:jc w:val="right"/>
        <w:rPr>
          <w:iCs/>
          <w:lang w:eastAsia="en-GB"/>
        </w:rPr>
      </w:pPr>
      <w:r w:rsidRPr="009A1FED">
        <w:rPr>
          <w:iCs/>
          <w:lang w:eastAsia="en-GB"/>
        </w:rPr>
        <w:t xml:space="preserve">73.panta pirmās daļas 1.punktu, </w:t>
      </w:r>
    </w:p>
    <w:p w14:paraId="0D3A3F0C" w14:textId="77777777" w:rsidR="002A54BB" w:rsidRPr="009A1FED" w:rsidRDefault="002A54BB" w:rsidP="002A54BB">
      <w:pPr>
        <w:jc w:val="right"/>
        <w:rPr>
          <w:iCs/>
          <w:lang w:eastAsia="en-GB"/>
        </w:rPr>
      </w:pPr>
      <w:r w:rsidRPr="009A1FED">
        <w:rPr>
          <w:iCs/>
          <w:lang w:eastAsia="en-GB"/>
        </w:rPr>
        <w:t>likuma “Par pašvaldībām” 41. panta pirmās daļas 2. punktu,</w:t>
      </w:r>
    </w:p>
    <w:p w14:paraId="0E91745F" w14:textId="77777777" w:rsidR="002A54BB" w:rsidRPr="009A1FED" w:rsidRDefault="002A54BB" w:rsidP="002A54BB">
      <w:pPr>
        <w:jc w:val="right"/>
        <w:rPr>
          <w:iCs/>
          <w:lang w:eastAsia="en-GB"/>
        </w:rPr>
      </w:pPr>
      <w:r w:rsidRPr="009A1FED">
        <w:rPr>
          <w:iCs/>
          <w:lang w:eastAsia="en-GB"/>
        </w:rPr>
        <w:t xml:space="preserve">Dobeles novada domes 2021.gada 19.jūlija </w:t>
      </w:r>
    </w:p>
    <w:p w14:paraId="7D2A1F26" w14:textId="77777777" w:rsidR="002A54BB" w:rsidRPr="009A1FED" w:rsidRDefault="002A54BB" w:rsidP="002A54BB">
      <w:pPr>
        <w:jc w:val="right"/>
        <w:rPr>
          <w:iCs/>
          <w:lang w:eastAsia="en-GB"/>
        </w:rPr>
      </w:pPr>
      <w:r w:rsidRPr="009A1FED">
        <w:rPr>
          <w:iCs/>
          <w:lang w:eastAsia="en-GB"/>
        </w:rPr>
        <w:t>saistošo noteikumu Nr. 1</w:t>
      </w:r>
    </w:p>
    <w:p w14:paraId="53F9EF50" w14:textId="77777777" w:rsidR="002A54BB" w:rsidRPr="009A1FED" w:rsidRDefault="002A54BB" w:rsidP="002A54BB">
      <w:pPr>
        <w:jc w:val="right"/>
        <w:rPr>
          <w:iCs/>
          <w:lang w:eastAsia="en-GB"/>
        </w:rPr>
      </w:pPr>
      <w:r w:rsidRPr="009A1FED">
        <w:rPr>
          <w:iCs/>
          <w:lang w:eastAsia="en-GB"/>
        </w:rPr>
        <w:t>“Dobeles novada pašvaldības nolikums” 12.punktu</w:t>
      </w:r>
    </w:p>
    <w:p w14:paraId="365EA94E" w14:textId="77777777" w:rsidR="002A54BB" w:rsidRPr="009A1FED" w:rsidRDefault="002A54BB" w:rsidP="002A54BB">
      <w:pPr>
        <w:jc w:val="right"/>
        <w:rPr>
          <w:iCs/>
          <w:lang w:eastAsia="en-GB"/>
        </w:rPr>
      </w:pPr>
    </w:p>
    <w:p w14:paraId="6891D59F" w14:textId="77777777" w:rsidR="002A54BB" w:rsidRPr="009A1FED" w:rsidRDefault="002A54BB" w:rsidP="002A54BB">
      <w:pPr>
        <w:suppressAutoHyphens/>
        <w:ind w:left="3403" w:hanging="3545"/>
        <w:jc w:val="center"/>
        <w:rPr>
          <w:b/>
          <w:bCs/>
          <w:color w:val="000000"/>
          <w:lang w:eastAsia="en-GB"/>
        </w:rPr>
      </w:pPr>
      <w:proofErr w:type="spellStart"/>
      <w:r>
        <w:rPr>
          <w:b/>
          <w:bCs/>
          <w:color w:val="000000"/>
          <w:lang w:eastAsia="en-GB"/>
        </w:rPr>
        <w:t>I.</w:t>
      </w:r>
      <w:r w:rsidRPr="009A1FED">
        <w:rPr>
          <w:b/>
          <w:bCs/>
          <w:color w:val="000000"/>
          <w:lang w:eastAsia="en-GB"/>
        </w:rPr>
        <w:t>Vispārīgie</w:t>
      </w:r>
      <w:proofErr w:type="spellEnd"/>
      <w:r w:rsidRPr="009A1FED">
        <w:rPr>
          <w:b/>
          <w:bCs/>
          <w:color w:val="000000"/>
          <w:lang w:eastAsia="en-GB"/>
        </w:rPr>
        <w:t xml:space="preserve"> jautājumi</w:t>
      </w:r>
    </w:p>
    <w:p w14:paraId="3DBD2F1F" w14:textId="77777777" w:rsidR="002A54BB" w:rsidRPr="009A1FED" w:rsidRDefault="002A54BB" w:rsidP="002A54BB">
      <w:pPr>
        <w:jc w:val="both"/>
        <w:rPr>
          <w:lang w:eastAsia="en-GB"/>
        </w:rPr>
      </w:pPr>
      <w:r w:rsidRPr="009A1FED">
        <w:rPr>
          <w:lang w:eastAsia="en-GB"/>
        </w:rPr>
        <w:t xml:space="preserve">1. Krimūnu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Krimūnu pagasta administratīvi teritoriālajā vienībā. </w:t>
      </w:r>
    </w:p>
    <w:p w14:paraId="1DC5837E" w14:textId="77777777" w:rsidR="002A54BB" w:rsidRPr="009A1FED" w:rsidRDefault="002A54BB" w:rsidP="002A54BB">
      <w:pPr>
        <w:jc w:val="both"/>
        <w:rPr>
          <w:lang w:eastAsia="en-GB"/>
        </w:rPr>
      </w:pPr>
      <w:r w:rsidRPr="009A1FED">
        <w:rPr>
          <w:lang w:eastAsia="en-GB"/>
        </w:rPr>
        <w:t>2. Pārvalde ir pakļauta pašvaldības izpilddirektoram, izpilddirektora vietniekam  teritoriālās pārvaldības jautājumos.</w:t>
      </w:r>
    </w:p>
    <w:p w14:paraId="3D523A56" w14:textId="77777777" w:rsidR="002A54BB" w:rsidRPr="009A1FED" w:rsidRDefault="002A54BB" w:rsidP="002A54BB">
      <w:pPr>
        <w:jc w:val="both"/>
        <w:rPr>
          <w:lang w:eastAsia="en-GB"/>
        </w:rPr>
      </w:pPr>
      <w:r w:rsidRPr="009A1FED">
        <w:rPr>
          <w:lang w:eastAsia="en-GB"/>
        </w:rPr>
        <w:t xml:space="preserve">3. Pārvalde savā darbībā ievēro normatīvos aktus, Dobeles novada domes pieņemtos lēmumus, izdotos ārējos un iekšējos normatīvos aktus, tai skaitā šo nolikumu, kā arī </w:t>
      </w:r>
      <w:r w:rsidRPr="009A1FED">
        <w:rPr>
          <w:bCs/>
          <w:lang w:eastAsia="en-GB"/>
        </w:rPr>
        <w:t xml:space="preserve">pašvaldības izpilddirektora, </w:t>
      </w:r>
      <w:r w:rsidRPr="009A1FED">
        <w:rPr>
          <w:lang w:eastAsia="en-GB"/>
        </w:rPr>
        <w:t xml:space="preserve">izpilddirektora vietnieka  teritoriālās pārvaldības jautājumos </w:t>
      </w:r>
      <w:r w:rsidRPr="009A1FED">
        <w:rPr>
          <w:bCs/>
          <w:lang w:eastAsia="en-GB"/>
        </w:rPr>
        <w:t>pieņemtos lēmumus un izdotos rīkojumus.</w:t>
      </w:r>
    </w:p>
    <w:p w14:paraId="1694CC9D" w14:textId="77777777" w:rsidR="002A54BB" w:rsidRPr="009A1FED" w:rsidRDefault="002A54BB" w:rsidP="002A54BB">
      <w:pPr>
        <w:suppressAutoHyphens/>
        <w:jc w:val="both"/>
        <w:rPr>
          <w:lang w:eastAsia="en-GB"/>
        </w:rPr>
      </w:pPr>
      <w:r w:rsidRPr="009A1FED">
        <w:rPr>
          <w:lang w:eastAsia="en-GB"/>
        </w:rPr>
        <w:t>4. Pārvalde savas funkcijas un uzdevumus veic</w:t>
      </w:r>
      <w:r>
        <w:rPr>
          <w:lang w:eastAsia="en-GB"/>
        </w:rPr>
        <w:t>,</w:t>
      </w:r>
      <w:r w:rsidRPr="009A1FED">
        <w:rPr>
          <w:lang w:eastAsia="en-GB"/>
        </w:rPr>
        <w:t xml:space="preserve"> sadarbojoties ar pašvaldības administrāciju, tās struktūrvienībām, kā arī ar citām pašvaldības iestādēm un institūcijām. </w:t>
      </w:r>
      <w:r w:rsidRPr="009A1FED">
        <w:rPr>
          <w:rFonts w:eastAsia="TimesNewRomanPSMT"/>
          <w:lang w:eastAsia="en-GB"/>
        </w:rPr>
        <w:t xml:space="preserve"> </w:t>
      </w:r>
    </w:p>
    <w:p w14:paraId="657A4E91" w14:textId="77777777" w:rsidR="002A54BB" w:rsidRPr="009A1FED" w:rsidRDefault="002A54BB" w:rsidP="002A54BB">
      <w:pPr>
        <w:suppressAutoHyphens/>
        <w:jc w:val="both"/>
        <w:rPr>
          <w:lang w:eastAsia="en-GB"/>
        </w:rPr>
      </w:pPr>
      <w:r w:rsidRPr="009A1FED">
        <w:rPr>
          <w:lang w:eastAsia="en-GB"/>
        </w:rPr>
        <w:t xml:space="preserve">5. Pārvalde tiek finansēta no pašvaldības budžeta līdzekļiem.  </w:t>
      </w:r>
    </w:p>
    <w:p w14:paraId="2024FEF9" w14:textId="77777777" w:rsidR="002A54BB" w:rsidRPr="009A1FED" w:rsidRDefault="002A54BB" w:rsidP="002A54BB">
      <w:pPr>
        <w:suppressAutoHyphens/>
        <w:jc w:val="both"/>
        <w:rPr>
          <w:iCs/>
          <w:color w:val="000000"/>
          <w:lang w:eastAsia="en-GB"/>
        </w:rPr>
      </w:pPr>
      <w:r w:rsidRPr="009A1FED">
        <w:rPr>
          <w:iCs/>
          <w:color w:val="000000"/>
          <w:lang w:eastAsia="en-GB"/>
        </w:rPr>
        <w:t xml:space="preserve">6. Pārvaldei ir </w:t>
      </w:r>
      <w:r w:rsidRPr="009A1FED">
        <w:rPr>
          <w:lang w:eastAsia="en-GB"/>
        </w:rPr>
        <w:t>noteikta parauga veidlapa.</w:t>
      </w:r>
    </w:p>
    <w:p w14:paraId="46565852" w14:textId="77777777" w:rsidR="002A54BB" w:rsidRPr="009A1FED" w:rsidRDefault="002A54BB" w:rsidP="002A54BB">
      <w:pPr>
        <w:jc w:val="both"/>
        <w:rPr>
          <w:lang w:eastAsia="en-GB"/>
        </w:rPr>
      </w:pPr>
      <w:r w:rsidRPr="009A1FED">
        <w:rPr>
          <w:lang w:eastAsia="en-GB"/>
        </w:rPr>
        <w:t>7. Pārvaldes juridiskā adrese ir:  „Krimūnu skola”, Krimūnu pagasts, Dobeles novads, LV – 3719.</w:t>
      </w:r>
    </w:p>
    <w:p w14:paraId="79870EAA" w14:textId="77777777" w:rsidR="002A54BB" w:rsidRPr="009A1FED" w:rsidRDefault="002A54BB" w:rsidP="002A54BB">
      <w:pPr>
        <w:jc w:val="both"/>
        <w:rPr>
          <w:lang w:eastAsia="en-GB"/>
        </w:rPr>
      </w:pPr>
    </w:p>
    <w:p w14:paraId="4D4A7788" w14:textId="77777777" w:rsidR="002A54BB" w:rsidRPr="009A1FED" w:rsidRDefault="002A54BB" w:rsidP="002A54BB">
      <w:pPr>
        <w:jc w:val="both"/>
        <w:rPr>
          <w:i/>
          <w:iCs/>
          <w:lang w:eastAsia="en-GB"/>
        </w:rPr>
      </w:pPr>
      <w:r w:rsidRPr="009A1FED">
        <w:rPr>
          <w:lang w:eastAsia="en-GB"/>
        </w:rPr>
        <w:t xml:space="preserve"> </w:t>
      </w:r>
    </w:p>
    <w:p w14:paraId="3CD88C46" w14:textId="77777777" w:rsidR="002A54BB" w:rsidRPr="009A1FED" w:rsidRDefault="002A54BB" w:rsidP="002A54BB">
      <w:pPr>
        <w:suppressAutoHyphens/>
        <w:ind w:left="3403" w:hanging="3261"/>
        <w:contextualSpacing/>
        <w:jc w:val="center"/>
        <w:rPr>
          <w:b/>
          <w:bCs/>
          <w:color w:val="000000"/>
          <w:lang w:eastAsia="en-GB"/>
        </w:rPr>
      </w:pPr>
      <w:proofErr w:type="spellStart"/>
      <w:r>
        <w:rPr>
          <w:b/>
          <w:bCs/>
          <w:color w:val="000000"/>
          <w:lang w:eastAsia="en-GB"/>
        </w:rPr>
        <w:t>II.</w:t>
      </w:r>
      <w:r w:rsidRPr="009A1FED">
        <w:rPr>
          <w:b/>
          <w:bCs/>
          <w:color w:val="000000"/>
          <w:lang w:eastAsia="en-GB"/>
        </w:rPr>
        <w:t>Pārvaldes</w:t>
      </w:r>
      <w:proofErr w:type="spellEnd"/>
      <w:r w:rsidRPr="009A1FED">
        <w:rPr>
          <w:b/>
          <w:bCs/>
          <w:color w:val="000000"/>
          <w:lang w:eastAsia="en-GB"/>
        </w:rPr>
        <w:t xml:space="preserve"> funkcijas, uzdevumi un kompetence</w:t>
      </w:r>
    </w:p>
    <w:p w14:paraId="5A8A3A89" w14:textId="77777777" w:rsidR="002A54BB" w:rsidRPr="009A1FED" w:rsidRDefault="002A54BB" w:rsidP="002A54BB">
      <w:pPr>
        <w:jc w:val="both"/>
        <w:rPr>
          <w:lang w:eastAsia="en-GB"/>
        </w:rPr>
      </w:pPr>
      <w:r>
        <w:rPr>
          <w:lang w:eastAsia="en-GB"/>
        </w:rPr>
        <w:t>8</w:t>
      </w:r>
      <w:r w:rsidRPr="009A1FED">
        <w:rPr>
          <w:lang w:eastAsia="en-GB"/>
        </w:rPr>
        <w:t>. Pārvaldei ir šādas funkcijas:</w:t>
      </w:r>
    </w:p>
    <w:p w14:paraId="03F48333" w14:textId="77777777" w:rsidR="002A54BB" w:rsidRPr="009A1FED" w:rsidRDefault="002A54BB" w:rsidP="002A54BB">
      <w:pPr>
        <w:jc w:val="both"/>
        <w:rPr>
          <w:lang w:eastAsia="en-GB"/>
        </w:rPr>
      </w:pPr>
      <w:r>
        <w:rPr>
          <w:lang w:eastAsia="en-GB"/>
        </w:rPr>
        <w:t>8</w:t>
      </w:r>
      <w:r w:rsidRPr="009A1FED">
        <w:rPr>
          <w:lang w:eastAsia="en-GB"/>
        </w:rPr>
        <w:t>.1. nodrošināt Domes lēmumu un likumā “Par pašvaldībām” noteikto funkciju izpildi Pārvaldes darbības administratīvajā teritorijā;</w:t>
      </w:r>
    </w:p>
    <w:p w14:paraId="5659DE71" w14:textId="77777777" w:rsidR="002A54BB" w:rsidRPr="009A1FED" w:rsidRDefault="002A54BB" w:rsidP="002A54BB">
      <w:pPr>
        <w:jc w:val="both"/>
        <w:rPr>
          <w:lang w:eastAsia="en-GB"/>
        </w:rPr>
      </w:pPr>
      <w:r>
        <w:rPr>
          <w:lang w:eastAsia="en-GB"/>
        </w:rPr>
        <w:t>8</w:t>
      </w:r>
      <w:r w:rsidRPr="009A1FED">
        <w:rPr>
          <w:lang w:eastAsia="en-GB"/>
        </w:rPr>
        <w:t>.2. nodrošināt pašvaldības kompetencē esošo izziņu izsniegšanu un sniegt informāciju par pašvaldības kompetencē esošajiem jautājumiem;</w:t>
      </w:r>
    </w:p>
    <w:p w14:paraId="50B7879E" w14:textId="77777777" w:rsidR="002A54BB" w:rsidRPr="009A1FED" w:rsidRDefault="002A54BB" w:rsidP="002A54BB">
      <w:pPr>
        <w:autoSpaceDE w:val="0"/>
        <w:autoSpaceDN w:val="0"/>
        <w:adjustRightInd w:val="0"/>
        <w:jc w:val="both"/>
        <w:rPr>
          <w:rFonts w:eastAsiaTheme="minorHAnsi"/>
          <w:color w:val="000000"/>
          <w:lang w:eastAsia="en-US"/>
        </w:rPr>
      </w:pPr>
      <w:r>
        <w:rPr>
          <w:rFonts w:eastAsiaTheme="minorHAnsi"/>
          <w:color w:val="000000"/>
          <w:lang w:eastAsia="en-US"/>
        </w:rPr>
        <w:t>8</w:t>
      </w:r>
      <w:r w:rsidRPr="009A1FED">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2BDA87D3" w14:textId="77777777" w:rsidR="002A54BB" w:rsidRPr="009A1FED" w:rsidRDefault="002A54BB" w:rsidP="002A54BB">
      <w:pPr>
        <w:jc w:val="both"/>
        <w:rPr>
          <w:lang w:eastAsia="en-GB"/>
        </w:rPr>
      </w:pPr>
      <w:r>
        <w:rPr>
          <w:lang w:eastAsia="en-GB"/>
        </w:rPr>
        <w:lastRenderedPageBreak/>
        <w:t>8</w:t>
      </w:r>
      <w:r w:rsidRPr="009A1FED">
        <w:rPr>
          <w:lang w:eastAsia="en-GB"/>
        </w:rPr>
        <w:t xml:space="preserve">.4. nodrošināt dzīvesvietas deklarēšanu; </w:t>
      </w:r>
    </w:p>
    <w:p w14:paraId="799971CE" w14:textId="77777777" w:rsidR="002A54BB" w:rsidRPr="009A1FED" w:rsidRDefault="002A54BB" w:rsidP="002A54BB">
      <w:pPr>
        <w:jc w:val="both"/>
        <w:rPr>
          <w:lang w:eastAsia="en-GB"/>
        </w:rPr>
      </w:pPr>
      <w:r>
        <w:rPr>
          <w:lang w:eastAsia="en-GB"/>
        </w:rPr>
        <w:t>8</w:t>
      </w:r>
      <w:r w:rsidRPr="009A1FED">
        <w:rPr>
          <w:lang w:eastAsia="en-GB"/>
        </w:rPr>
        <w:t>.5. pieņemt attiecīgajā teritorijā dzīvojošo fizisko personu un tajā reģistrēto juridisko personu iesniegumus un organizēt atbildes sniegšanu attiecīgajām personām;</w:t>
      </w:r>
    </w:p>
    <w:p w14:paraId="0EAFE8F8" w14:textId="77777777" w:rsidR="002A54BB" w:rsidRPr="009A1FED" w:rsidRDefault="002A54BB" w:rsidP="002A54BB">
      <w:pPr>
        <w:jc w:val="both"/>
        <w:rPr>
          <w:lang w:eastAsia="en-GB"/>
        </w:rPr>
      </w:pPr>
      <w:r>
        <w:rPr>
          <w:lang w:eastAsia="en-GB"/>
        </w:rPr>
        <w:t>8</w:t>
      </w:r>
      <w:r w:rsidRPr="009A1FED">
        <w:rPr>
          <w:lang w:eastAsia="en-GB"/>
        </w:rPr>
        <w:t>.6. pieņemt valsts noteikto nodokļu un nodevu maksājumus, kuru iekasēšana ir uzdota pašvaldībai, kā arī novada domes noteikto nodevu maksājumus un maksājumus par pašvaldības sniegtajiem pakalpojumiem;</w:t>
      </w:r>
    </w:p>
    <w:p w14:paraId="0D8932C3" w14:textId="77777777" w:rsidR="002A54BB" w:rsidRPr="009A1FED" w:rsidRDefault="002A54BB" w:rsidP="002A54BB">
      <w:pPr>
        <w:jc w:val="both"/>
        <w:rPr>
          <w:lang w:eastAsia="en-GB"/>
        </w:rPr>
      </w:pPr>
      <w:r>
        <w:rPr>
          <w:lang w:eastAsia="en-GB"/>
        </w:rPr>
        <w:t>8</w:t>
      </w:r>
      <w:r w:rsidRPr="009A1FED">
        <w:rPr>
          <w:lang w:eastAsia="en-GB"/>
        </w:rPr>
        <w:t xml:space="preserve">.7. nodrošināt informācijas pieejamību par Domes un  pašvaldības institūciju pieņemtajiem lēmumiem un citu vispārpieejamu informāciju; </w:t>
      </w:r>
    </w:p>
    <w:p w14:paraId="636D0CF3" w14:textId="77777777" w:rsidR="002A54BB" w:rsidRPr="009A1FED" w:rsidRDefault="002A54BB" w:rsidP="002A54BB">
      <w:pPr>
        <w:jc w:val="both"/>
        <w:rPr>
          <w:lang w:eastAsia="en-GB"/>
        </w:rPr>
      </w:pPr>
      <w:r>
        <w:rPr>
          <w:bCs/>
          <w:lang w:eastAsia="en-GB"/>
        </w:rPr>
        <w:t>8</w:t>
      </w:r>
      <w:r w:rsidRPr="009A1FED">
        <w:rPr>
          <w:bCs/>
          <w:lang w:eastAsia="en-GB"/>
        </w:rPr>
        <w:t xml:space="preserve">.8. </w:t>
      </w:r>
      <w:r w:rsidRPr="009A1FED">
        <w:rPr>
          <w:lang w:eastAsia="en-GB"/>
        </w:rPr>
        <w:t xml:space="preserve">pārraudzīt Pārvaldes darbības teritorijā esošās zemes izmantošanu; </w:t>
      </w:r>
    </w:p>
    <w:p w14:paraId="6996A343" w14:textId="77777777" w:rsidR="002A54BB" w:rsidRPr="009A1FED" w:rsidRDefault="002A54BB" w:rsidP="002A54BB">
      <w:pPr>
        <w:jc w:val="both"/>
        <w:rPr>
          <w:bCs/>
          <w:lang w:eastAsia="en-GB"/>
        </w:rPr>
      </w:pPr>
      <w:r>
        <w:rPr>
          <w:lang w:eastAsia="en-GB"/>
        </w:rPr>
        <w:t>8</w:t>
      </w:r>
      <w:r w:rsidRPr="009A1FED">
        <w:rPr>
          <w:lang w:eastAsia="en-GB"/>
        </w:rPr>
        <w:t xml:space="preserve">.9. pārraudzīt Pārvaldes darbības teritorijā esošo nedzīvojamo telpu izmantošanu; </w:t>
      </w:r>
    </w:p>
    <w:p w14:paraId="53022B23" w14:textId="77777777" w:rsidR="002A54BB" w:rsidRPr="009A1FED" w:rsidRDefault="002A54BB" w:rsidP="002A54BB">
      <w:pPr>
        <w:jc w:val="both"/>
        <w:rPr>
          <w:bCs/>
          <w:lang w:eastAsia="en-GB"/>
        </w:rPr>
      </w:pPr>
      <w:r>
        <w:rPr>
          <w:lang w:eastAsia="en-GB"/>
        </w:rPr>
        <w:t>8</w:t>
      </w:r>
      <w:r w:rsidRPr="009A1FED">
        <w:rPr>
          <w:lang w:eastAsia="en-GB"/>
        </w:rPr>
        <w:t xml:space="preserve">.10. saskaņā ar Domes vai pašvaldības institūciju lēmumiem organizēt Pārvaldes rīcībā esošo dzīvojamo telpu izīrēšanu; </w:t>
      </w:r>
    </w:p>
    <w:p w14:paraId="153DC9D7" w14:textId="77777777" w:rsidR="002A54BB" w:rsidRPr="009A1FED" w:rsidRDefault="002A54BB" w:rsidP="002A54BB">
      <w:pPr>
        <w:jc w:val="both"/>
        <w:rPr>
          <w:bCs/>
          <w:lang w:eastAsia="en-GB"/>
        </w:rPr>
      </w:pPr>
      <w:r>
        <w:rPr>
          <w:lang w:eastAsia="en-GB"/>
        </w:rPr>
        <w:t>8</w:t>
      </w:r>
      <w:r w:rsidRPr="009A1FED">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7E74F4B3" w14:textId="77777777" w:rsidR="002A54BB" w:rsidRPr="009A1FED" w:rsidRDefault="002A54BB" w:rsidP="002A54BB">
      <w:pPr>
        <w:jc w:val="both"/>
        <w:rPr>
          <w:bCs/>
          <w:lang w:eastAsia="en-GB"/>
        </w:rPr>
      </w:pPr>
      <w:r>
        <w:rPr>
          <w:lang w:eastAsia="en-GB"/>
        </w:rPr>
        <w:t>8</w:t>
      </w:r>
      <w:r w:rsidRPr="009A1FED">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67DC6EB0" w14:textId="77777777" w:rsidR="002A54BB" w:rsidRPr="009A1FED" w:rsidRDefault="002A54BB" w:rsidP="002A54BB">
      <w:pPr>
        <w:jc w:val="both"/>
        <w:rPr>
          <w:lang w:eastAsia="en-GB"/>
        </w:rPr>
      </w:pPr>
      <w:r>
        <w:rPr>
          <w:lang w:eastAsia="en-GB"/>
        </w:rPr>
        <w:t>8</w:t>
      </w:r>
      <w:r w:rsidRPr="009A1FED">
        <w:rPr>
          <w:lang w:eastAsia="en-GB"/>
        </w:rPr>
        <w:t>.13. saskaņojot ar izpilddirektora vietnieku  teritoriālās pārvaldības jautājumos</w:t>
      </w:r>
      <w:r>
        <w:rPr>
          <w:lang w:eastAsia="en-GB"/>
        </w:rPr>
        <w:t>,</w:t>
      </w:r>
      <w:r w:rsidRPr="009A1FED">
        <w:rPr>
          <w:lang w:eastAsia="en-GB"/>
        </w:rPr>
        <w:t xml:space="preserve"> slēgt saimnieciskos līgumus un citus tiesiskus darījumus, ja minēto darījumu paredzamā līgumcena ir zemāka par Publisko iepirkumu likuma piemērošanas sliekšņiem; </w:t>
      </w:r>
    </w:p>
    <w:p w14:paraId="0E8F32ED" w14:textId="77777777" w:rsidR="002A54BB" w:rsidRPr="009A1FED" w:rsidRDefault="002A54BB" w:rsidP="002A54BB">
      <w:pPr>
        <w:jc w:val="both"/>
        <w:rPr>
          <w:lang w:eastAsia="en-GB"/>
        </w:rPr>
      </w:pPr>
      <w:r>
        <w:rPr>
          <w:lang w:eastAsia="en-GB"/>
        </w:rPr>
        <w:t>8</w:t>
      </w:r>
      <w:r w:rsidRPr="009A1FED">
        <w:rPr>
          <w:lang w:eastAsia="en-GB"/>
        </w:rPr>
        <w:t xml:space="preserve">.14.  sekot līdzi dzīvojamo māju, kurās ir pašvaldības valdījumā vai īpašumā esošie dzīvokļi, apsaimniekošanai, t.sk. saskaņā ar normatīvajiem aktiem sekot līdzi dzīvojamo māju pārvaldīšanai; </w:t>
      </w:r>
    </w:p>
    <w:p w14:paraId="26A17189" w14:textId="77777777" w:rsidR="002A54BB" w:rsidRPr="009A1FED" w:rsidRDefault="002A54BB" w:rsidP="002A54BB">
      <w:pPr>
        <w:jc w:val="both"/>
        <w:rPr>
          <w:bCs/>
          <w:lang w:eastAsia="en-GB"/>
        </w:rPr>
      </w:pPr>
      <w:r>
        <w:rPr>
          <w:lang w:eastAsia="en-GB"/>
        </w:rPr>
        <w:t>8</w:t>
      </w:r>
      <w:r w:rsidRPr="009A1FED">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A8D5A88" w14:textId="77777777" w:rsidR="002A54BB" w:rsidRPr="009A1FED" w:rsidRDefault="002A54BB" w:rsidP="002A54BB">
      <w:pPr>
        <w:jc w:val="both"/>
        <w:rPr>
          <w:bCs/>
          <w:lang w:eastAsia="en-GB"/>
        </w:rPr>
      </w:pPr>
      <w:r>
        <w:rPr>
          <w:bCs/>
          <w:lang w:eastAsia="en-GB"/>
        </w:rPr>
        <w:t>9</w:t>
      </w:r>
      <w:r w:rsidRPr="009A1FED">
        <w:rPr>
          <w:bCs/>
          <w:lang w:eastAsia="en-GB"/>
        </w:rPr>
        <w:t>. Pārvaldei ir šādi uzdevumi:</w:t>
      </w:r>
    </w:p>
    <w:p w14:paraId="3BD6CB01" w14:textId="77777777" w:rsidR="002A54BB" w:rsidRPr="009A1FED" w:rsidRDefault="002A54BB" w:rsidP="002A54BB">
      <w:pPr>
        <w:jc w:val="both"/>
        <w:rPr>
          <w:bCs/>
          <w:lang w:eastAsia="en-GB"/>
        </w:rPr>
      </w:pPr>
      <w:r>
        <w:rPr>
          <w:lang w:eastAsia="en-GB"/>
        </w:rPr>
        <w:t>9</w:t>
      </w:r>
      <w:r w:rsidRPr="009A1FED">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3A36B6A9" w14:textId="77777777" w:rsidR="002A54BB" w:rsidRPr="009A1FED" w:rsidRDefault="002A54BB" w:rsidP="002A54BB">
      <w:pPr>
        <w:jc w:val="both"/>
        <w:rPr>
          <w:bCs/>
          <w:lang w:eastAsia="en-GB"/>
        </w:rPr>
      </w:pPr>
      <w:r>
        <w:rPr>
          <w:lang w:eastAsia="en-GB"/>
        </w:rPr>
        <w:t>9</w:t>
      </w:r>
      <w:r w:rsidRPr="009A1FED">
        <w:rPr>
          <w:lang w:eastAsia="en-GB"/>
        </w:rPr>
        <w:t xml:space="preserve">.2. koordinēt sadarbību starp pārvaldes darbības teritorijā esošajām pašvaldības institūcijām; </w:t>
      </w:r>
    </w:p>
    <w:p w14:paraId="600A4E4E" w14:textId="77777777" w:rsidR="002A54BB" w:rsidRPr="009A1FED" w:rsidRDefault="002A54BB" w:rsidP="002A54BB">
      <w:pPr>
        <w:jc w:val="both"/>
        <w:rPr>
          <w:bCs/>
          <w:lang w:eastAsia="en-GB"/>
        </w:rPr>
      </w:pPr>
      <w:r>
        <w:rPr>
          <w:lang w:eastAsia="en-GB"/>
        </w:rPr>
        <w:t>9</w:t>
      </w:r>
      <w:r w:rsidRPr="009A1FED">
        <w:rPr>
          <w:lang w:eastAsia="en-GB"/>
        </w:rPr>
        <w:t xml:space="preserve">.3. nodrošināt iedzīvotāju pieņemšanu pie Pārvaldes amatpersonām/darbiniekiem, ja nepieciešams, palīdzēt noorganizēt tikšanos ar Domes deputātiem, pašvaldības institūciju amatpersonām/darbiniekiem; </w:t>
      </w:r>
    </w:p>
    <w:p w14:paraId="066AE92C" w14:textId="77777777" w:rsidR="002A54BB" w:rsidRPr="009A1FED" w:rsidRDefault="002A54BB" w:rsidP="002A54BB">
      <w:pPr>
        <w:jc w:val="both"/>
        <w:rPr>
          <w:bCs/>
          <w:lang w:eastAsia="en-GB"/>
        </w:rPr>
      </w:pPr>
      <w:r>
        <w:rPr>
          <w:lang w:eastAsia="en-GB"/>
        </w:rPr>
        <w:t>9</w:t>
      </w:r>
      <w:r w:rsidRPr="009A1FED">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4E7FE080" w14:textId="77777777" w:rsidR="002A54BB" w:rsidRPr="009A1FED" w:rsidRDefault="002A54BB" w:rsidP="002A54BB">
      <w:pPr>
        <w:jc w:val="both"/>
        <w:rPr>
          <w:bCs/>
          <w:lang w:eastAsia="en-GB"/>
        </w:rPr>
      </w:pPr>
      <w:r>
        <w:rPr>
          <w:lang w:eastAsia="en-GB"/>
        </w:rPr>
        <w:t>9</w:t>
      </w:r>
      <w:r w:rsidRPr="009A1FED">
        <w:rPr>
          <w:lang w:eastAsia="en-GB"/>
        </w:rPr>
        <w:t xml:space="preserve">.5.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AD46C17" w14:textId="77777777" w:rsidR="002A54BB" w:rsidRPr="009A1FED" w:rsidRDefault="002A54BB" w:rsidP="002A54BB">
      <w:pPr>
        <w:jc w:val="both"/>
        <w:rPr>
          <w:bCs/>
          <w:lang w:eastAsia="en-GB"/>
        </w:rPr>
      </w:pPr>
      <w:r>
        <w:rPr>
          <w:lang w:eastAsia="en-GB"/>
        </w:rPr>
        <w:t>9</w:t>
      </w:r>
      <w:r w:rsidRPr="009A1FED">
        <w:rPr>
          <w:lang w:eastAsia="en-GB"/>
        </w:rPr>
        <w:t xml:space="preserve">.6. sadarboties ar pašvaldības policiju sabiedriskās kārtības nodrošināšanā un uzturēšanā; </w:t>
      </w:r>
    </w:p>
    <w:p w14:paraId="62435CCF" w14:textId="77777777" w:rsidR="002A54BB" w:rsidRPr="009A1FED" w:rsidRDefault="002A54BB" w:rsidP="002A54BB">
      <w:pPr>
        <w:jc w:val="both"/>
        <w:rPr>
          <w:bCs/>
          <w:lang w:eastAsia="en-GB"/>
        </w:rPr>
      </w:pPr>
      <w:r>
        <w:rPr>
          <w:lang w:eastAsia="en-GB"/>
        </w:rPr>
        <w:t>9</w:t>
      </w:r>
      <w:r w:rsidRPr="009A1FED">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4D4C62B7" w14:textId="77777777" w:rsidR="002A54BB" w:rsidRPr="009A1FED" w:rsidRDefault="002A54BB" w:rsidP="002A54BB">
      <w:pPr>
        <w:jc w:val="both"/>
        <w:rPr>
          <w:lang w:eastAsia="en-GB"/>
        </w:rPr>
      </w:pPr>
      <w:r>
        <w:rPr>
          <w:lang w:eastAsia="en-GB"/>
        </w:rPr>
        <w:t>9</w:t>
      </w:r>
      <w:r w:rsidRPr="009A1FED">
        <w:rPr>
          <w:lang w:eastAsia="en-GB"/>
        </w:rPr>
        <w:t xml:space="preserve">.8. sadarboties ar ārstniecības iestādēm, veselības centriem, ārstu privātpraksēm, lai nodrošinātu iedzīvotājiem veselības aprūpes pieejamību; </w:t>
      </w:r>
    </w:p>
    <w:p w14:paraId="0673E771" w14:textId="77777777" w:rsidR="002A54BB" w:rsidRPr="009A1FED" w:rsidRDefault="002A54BB" w:rsidP="002A54BB">
      <w:pPr>
        <w:jc w:val="both"/>
        <w:rPr>
          <w:bCs/>
          <w:lang w:eastAsia="en-GB"/>
        </w:rPr>
      </w:pPr>
      <w:r>
        <w:rPr>
          <w:lang w:eastAsia="en-GB"/>
        </w:rPr>
        <w:t>9</w:t>
      </w:r>
      <w:r w:rsidRPr="009A1FED">
        <w:rPr>
          <w:lang w:eastAsia="en-GB"/>
        </w:rPr>
        <w:t xml:space="preserve">.9. informēt pašvaldības būvvaldi par pārkāpumiem būvniecībā, par vidi degradējošu, sagruvušu vai cilvēku drošību apdraudošu būvju esamību Pārvaldes darbības teritorijā; </w:t>
      </w:r>
    </w:p>
    <w:p w14:paraId="27828F2D" w14:textId="77777777" w:rsidR="002A54BB" w:rsidRPr="009A1FED" w:rsidRDefault="002A54BB" w:rsidP="002A54BB">
      <w:pPr>
        <w:jc w:val="both"/>
        <w:rPr>
          <w:bCs/>
          <w:lang w:eastAsia="en-GB"/>
        </w:rPr>
      </w:pPr>
      <w:r>
        <w:rPr>
          <w:lang w:eastAsia="en-GB"/>
        </w:rPr>
        <w:t>9</w:t>
      </w:r>
      <w:r w:rsidRPr="009A1FED">
        <w:rPr>
          <w:lang w:eastAsia="en-GB"/>
        </w:rPr>
        <w:t xml:space="preserve">.10. informēt Pašvaldības administrāciju un valsts pārvaldes iestādes par pārkāpumiem dabas resursu un vides aizsardzības jomā; </w:t>
      </w:r>
    </w:p>
    <w:p w14:paraId="56BB82DE" w14:textId="77777777" w:rsidR="002A54BB" w:rsidRPr="009A1FED" w:rsidRDefault="002A54BB" w:rsidP="002A54BB">
      <w:pPr>
        <w:jc w:val="both"/>
        <w:rPr>
          <w:bCs/>
          <w:lang w:eastAsia="en-GB"/>
        </w:rPr>
      </w:pPr>
      <w:r>
        <w:rPr>
          <w:lang w:eastAsia="en-GB"/>
        </w:rPr>
        <w:t>9</w:t>
      </w:r>
      <w:r w:rsidRPr="009A1FED">
        <w:rPr>
          <w:lang w:eastAsia="en-GB"/>
        </w:rPr>
        <w:t xml:space="preserve">.11. piedalīties civilās aizsardzības pasākumu nodrošināšanā un katastrofu novēršanā; </w:t>
      </w:r>
    </w:p>
    <w:p w14:paraId="72987076" w14:textId="77777777" w:rsidR="002A54BB" w:rsidRPr="009A1FED" w:rsidRDefault="002A54BB" w:rsidP="002A54BB">
      <w:pPr>
        <w:jc w:val="both"/>
        <w:rPr>
          <w:bCs/>
          <w:lang w:eastAsia="en-GB"/>
        </w:rPr>
      </w:pPr>
      <w:r>
        <w:rPr>
          <w:lang w:eastAsia="en-GB"/>
        </w:rPr>
        <w:lastRenderedPageBreak/>
        <w:t>9</w:t>
      </w:r>
      <w:r w:rsidRPr="009A1FED">
        <w:rPr>
          <w:lang w:eastAsia="en-GB"/>
        </w:rPr>
        <w:t xml:space="preserve">.12. reģistrēt ziņas par personu deklarēto dzīvesvietu un nodrošināt personas sniegto ziņu datorizētu apstrādi, aizsardzību, saglabāšanu, kā arī aktualizēšanu Iedzīvotāju reģistrā; </w:t>
      </w:r>
    </w:p>
    <w:p w14:paraId="5D1F5BB2" w14:textId="77777777" w:rsidR="002A54BB" w:rsidRPr="009A1FED" w:rsidRDefault="002A54BB" w:rsidP="002A54BB">
      <w:pPr>
        <w:jc w:val="both"/>
        <w:rPr>
          <w:lang w:eastAsia="en-GB"/>
        </w:rPr>
      </w:pPr>
      <w:r>
        <w:rPr>
          <w:lang w:eastAsia="en-GB"/>
        </w:rPr>
        <w:t>9</w:t>
      </w:r>
      <w:r w:rsidRPr="009A1FED">
        <w:rPr>
          <w:lang w:eastAsia="en-GB"/>
        </w:rPr>
        <w:t xml:space="preserve">.13. sadarboties ar Dobeles novada Izglītības pārvaldi izglītības un jaunatnes lietu risināšanā; </w:t>
      </w:r>
    </w:p>
    <w:p w14:paraId="170DAD2F" w14:textId="77777777" w:rsidR="002A54BB" w:rsidRPr="009A1FED" w:rsidRDefault="002A54BB" w:rsidP="002A54BB">
      <w:pPr>
        <w:jc w:val="both"/>
        <w:rPr>
          <w:lang w:eastAsia="en-GB"/>
        </w:rPr>
      </w:pPr>
      <w:r>
        <w:t>9</w:t>
      </w:r>
      <w:r w:rsidRPr="009A1FED">
        <w:t>.14. sadarboties ar Dobeles novada Sociālo dienestu sociālo pakalpojumu un sociālās palīdzības sniegšanā; </w:t>
      </w:r>
    </w:p>
    <w:p w14:paraId="02B99EAC" w14:textId="77777777" w:rsidR="002A54BB" w:rsidRPr="009A1FED" w:rsidRDefault="002A54BB" w:rsidP="002A54BB">
      <w:pPr>
        <w:jc w:val="both"/>
        <w:rPr>
          <w:lang w:eastAsia="en-GB"/>
        </w:rPr>
      </w:pPr>
      <w:r>
        <w:t>9</w:t>
      </w:r>
      <w:r w:rsidRPr="009A1FED">
        <w:t xml:space="preserve">.15. sadarboties ar Dobeles novada bāriņtiesu tās pakalpojumu pieejamības nodrošināšanā; </w:t>
      </w:r>
    </w:p>
    <w:p w14:paraId="2608E19C" w14:textId="77777777" w:rsidR="002A54BB" w:rsidRPr="009A1FED" w:rsidRDefault="002A54BB" w:rsidP="002A54BB">
      <w:pPr>
        <w:jc w:val="both"/>
        <w:rPr>
          <w:bCs/>
          <w:lang w:eastAsia="en-GB"/>
        </w:rPr>
      </w:pPr>
      <w:r>
        <w:rPr>
          <w:lang w:eastAsia="en-GB"/>
        </w:rPr>
        <w:t>9</w:t>
      </w:r>
      <w:r w:rsidRPr="009A1FED">
        <w:rPr>
          <w:lang w:eastAsia="en-GB"/>
        </w:rPr>
        <w:t xml:space="preserve">.16. organizēt pašvaldības īpašumā vai valdījumā un publiskā lietošanā esošo mežu, smilšu un/vai grantskarjeru un ūdeņu apsaimniekošanu saskaņā ar Domes vai pašvaldības institūciju lēmumiem; </w:t>
      </w:r>
    </w:p>
    <w:p w14:paraId="3DC3EF32" w14:textId="77777777" w:rsidR="002A54BB" w:rsidRPr="009A1FED" w:rsidRDefault="002A54BB" w:rsidP="002A54BB">
      <w:pPr>
        <w:jc w:val="both"/>
        <w:rPr>
          <w:bCs/>
          <w:lang w:eastAsia="en-GB"/>
        </w:rPr>
      </w:pPr>
      <w:r>
        <w:rPr>
          <w:lang w:eastAsia="en-GB"/>
        </w:rPr>
        <w:t>9</w:t>
      </w:r>
      <w:r w:rsidRPr="009A1FED">
        <w:rPr>
          <w:lang w:eastAsia="en-GB"/>
        </w:rPr>
        <w:t xml:space="preserve">.17. sagatavot informāciju uz valsts pārvaldes un </w:t>
      </w:r>
      <w:proofErr w:type="spellStart"/>
      <w:r w:rsidRPr="009A1FED">
        <w:rPr>
          <w:lang w:eastAsia="en-GB"/>
        </w:rPr>
        <w:t>tiesībsargājošo</w:t>
      </w:r>
      <w:proofErr w:type="spellEnd"/>
      <w:r w:rsidRPr="009A1FED">
        <w:rPr>
          <w:lang w:eastAsia="en-GB"/>
        </w:rPr>
        <w:t xml:space="preserve"> iestāžu pieprasījumiem; </w:t>
      </w:r>
    </w:p>
    <w:p w14:paraId="20BC339F" w14:textId="77777777" w:rsidR="002A54BB" w:rsidRPr="009A1FED" w:rsidRDefault="002A54BB" w:rsidP="002A54BB">
      <w:pPr>
        <w:jc w:val="both"/>
        <w:rPr>
          <w:lang w:eastAsia="en-GB"/>
        </w:rPr>
      </w:pPr>
      <w:r>
        <w:rPr>
          <w:lang w:eastAsia="en-GB"/>
        </w:rPr>
        <w:t>9</w:t>
      </w:r>
      <w:r w:rsidRPr="009A1FED">
        <w:rPr>
          <w:lang w:eastAsia="en-GB"/>
        </w:rPr>
        <w:t xml:space="preserve">.18.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6F152829" w14:textId="77777777" w:rsidR="002A54BB" w:rsidRPr="009A1FED" w:rsidRDefault="002A54BB" w:rsidP="002A54BB">
      <w:pPr>
        <w:jc w:val="both"/>
        <w:rPr>
          <w:bCs/>
          <w:lang w:eastAsia="en-GB"/>
        </w:rPr>
      </w:pPr>
      <w:r>
        <w:rPr>
          <w:lang w:eastAsia="en-GB"/>
        </w:rPr>
        <w:t>9</w:t>
      </w:r>
      <w:r w:rsidRPr="009A1FED">
        <w:rPr>
          <w:lang w:eastAsia="en-GB"/>
        </w:rPr>
        <w:t xml:space="preserve">.19. sadarboties ar pašvaldību vides situācijas analīzei un priekšlikumu izstrādē par tās uzlabošanu; </w:t>
      </w:r>
    </w:p>
    <w:p w14:paraId="19B29F17" w14:textId="77777777" w:rsidR="002A54BB" w:rsidRPr="009A1FED" w:rsidRDefault="002A54BB" w:rsidP="002A54BB">
      <w:pPr>
        <w:jc w:val="both"/>
        <w:rPr>
          <w:lang w:eastAsia="en-GB"/>
        </w:rPr>
      </w:pPr>
      <w:r>
        <w:rPr>
          <w:lang w:eastAsia="en-GB"/>
        </w:rPr>
        <w:t>9</w:t>
      </w:r>
      <w:r w:rsidRPr="009A1FED">
        <w:rPr>
          <w:lang w:eastAsia="en-GB"/>
        </w:rPr>
        <w:t xml:space="preserve">.20. rīkoties ar Domes piešķirtajiem finanšu līdzekļiem atbilstoši budžeta tāmē apstiprinātajam finansējumam; </w:t>
      </w:r>
    </w:p>
    <w:p w14:paraId="748DE1EF" w14:textId="77777777" w:rsidR="002A54BB" w:rsidRPr="009A1FED" w:rsidRDefault="002A54BB" w:rsidP="002A54BB">
      <w:pPr>
        <w:jc w:val="both"/>
        <w:rPr>
          <w:lang w:eastAsia="en-GB"/>
        </w:rPr>
      </w:pPr>
      <w:r>
        <w:rPr>
          <w:lang w:eastAsia="en-GB"/>
        </w:rPr>
        <w:t>9</w:t>
      </w:r>
      <w:r w:rsidRPr="009A1FED">
        <w:rPr>
          <w:lang w:eastAsia="en-GB"/>
        </w:rPr>
        <w:t>.21. piedalīties ikgadējā pašvaldības publiskā pārskata sagatavošanā, sniedzot pārskata sagatavošanai nepieciešamās ziņas;</w:t>
      </w:r>
    </w:p>
    <w:p w14:paraId="022190F4" w14:textId="77777777" w:rsidR="002A54BB" w:rsidRPr="009A1FED" w:rsidRDefault="002A54BB" w:rsidP="002A54BB">
      <w:pPr>
        <w:jc w:val="both"/>
        <w:rPr>
          <w:lang w:eastAsia="en-GB"/>
        </w:rPr>
      </w:pPr>
      <w:r>
        <w:rPr>
          <w:lang w:eastAsia="en-GB"/>
        </w:rPr>
        <w:t>9</w:t>
      </w:r>
      <w:r w:rsidRPr="009A1FED">
        <w:rPr>
          <w:lang w:eastAsia="en-GB"/>
        </w:rPr>
        <w:t>.22. pārraudzīt uzņēmējdarbības attīstības procesus Pārvaldes darbības teritorijā;</w:t>
      </w:r>
    </w:p>
    <w:p w14:paraId="5CC28F52" w14:textId="77777777" w:rsidR="002A54BB" w:rsidRPr="009A1FED" w:rsidRDefault="002A54BB" w:rsidP="002A54BB">
      <w:pPr>
        <w:jc w:val="both"/>
        <w:rPr>
          <w:lang w:eastAsia="en-GB"/>
        </w:rPr>
      </w:pPr>
      <w:r>
        <w:rPr>
          <w:lang w:eastAsia="en-GB"/>
        </w:rPr>
        <w:t>9</w:t>
      </w:r>
      <w:r w:rsidRPr="009A1FED">
        <w:rPr>
          <w:lang w:eastAsia="en-GB"/>
        </w:rPr>
        <w:t>.23.līdzdarboties tūrisma mārketinga pasākumu organizēšanā Pārvaldes darbības teritorijā;</w:t>
      </w:r>
    </w:p>
    <w:p w14:paraId="2F011CDA" w14:textId="77777777" w:rsidR="002A54BB" w:rsidRPr="009A1FED" w:rsidRDefault="002A54BB" w:rsidP="002A54BB">
      <w:pPr>
        <w:jc w:val="both"/>
        <w:rPr>
          <w:lang w:eastAsia="en-GB"/>
        </w:rPr>
      </w:pPr>
      <w:r>
        <w:rPr>
          <w:lang w:eastAsia="en-GB"/>
        </w:rPr>
        <w:t>9</w:t>
      </w:r>
      <w:r w:rsidRPr="009A1FED">
        <w:rPr>
          <w:lang w:eastAsia="en-GB"/>
        </w:rPr>
        <w:t>.24. izsniegt tirdzniecības atļaujas;</w:t>
      </w:r>
    </w:p>
    <w:p w14:paraId="58BC9C6E" w14:textId="77777777" w:rsidR="002A54BB" w:rsidRPr="009A1FED" w:rsidRDefault="002A54BB" w:rsidP="002A54BB">
      <w:pPr>
        <w:jc w:val="both"/>
        <w:rPr>
          <w:bCs/>
          <w:lang w:eastAsia="en-GB"/>
        </w:rPr>
      </w:pPr>
      <w:r>
        <w:rPr>
          <w:lang w:eastAsia="en-GB"/>
        </w:rPr>
        <w:t>9</w:t>
      </w:r>
      <w:r w:rsidRPr="009A1FED">
        <w:rPr>
          <w:lang w:eastAsia="en-GB"/>
        </w:rPr>
        <w:t xml:space="preserve">.25. atbilstoši Arhīvu likuma prasībām uzkrāt un saglabāt Pārvaldes dokumentus līdz to nodošanai glabāšanā pašvaldības arhīvā; </w:t>
      </w:r>
    </w:p>
    <w:p w14:paraId="56C9FB81" w14:textId="77777777" w:rsidR="002A54BB" w:rsidRPr="009A1FED" w:rsidRDefault="002A54BB" w:rsidP="002A54BB">
      <w:pPr>
        <w:jc w:val="both"/>
        <w:rPr>
          <w:bCs/>
          <w:lang w:eastAsia="en-GB"/>
        </w:rPr>
      </w:pPr>
      <w:r>
        <w:rPr>
          <w:lang w:eastAsia="en-GB"/>
        </w:rPr>
        <w:t>9</w:t>
      </w:r>
      <w:r w:rsidRPr="009A1FED">
        <w:rPr>
          <w:lang w:eastAsia="en-GB"/>
        </w:rPr>
        <w:t xml:space="preserve">.26. sagatavot un iesniegt Domes komisijām un Domes komitejām lēmumu projektus vai ierosinājumus lēmuma projekta sagatavošanai un nepieciešamo informāciju, atzinumus, dokumentus u.tml. par: </w:t>
      </w:r>
    </w:p>
    <w:p w14:paraId="1DC27203" w14:textId="77777777" w:rsidR="002A54BB" w:rsidRPr="009A1FED" w:rsidRDefault="002A54BB" w:rsidP="002A54BB">
      <w:pPr>
        <w:jc w:val="both"/>
        <w:rPr>
          <w:lang w:eastAsia="en-GB"/>
        </w:rPr>
      </w:pPr>
      <w:r>
        <w:rPr>
          <w:lang w:eastAsia="en-GB"/>
        </w:rPr>
        <w:t>9</w:t>
      </w:r>
      <w:r w:rsidRPr="009A1FED">
        <w:rPr>
          <w:lang w:eastAsia="en-GB"/>
        </w:rPr>
        <w:t xml:space="preserve">.26.1. novada pašvaldības nekustamā īpašuma atsavināšanu, iznomāšanu vai apgrūtināšanu ar lietu tiesībām; </w:t>
      </w:r>
    </w:p>
    <w:p w14:paraId="479C9104" w14:textId="77777777" w:rsidR="002A54BB" w:rsidRPr="009A1FED" w:rsidRDefault="002A54BB" w:rsidP="002A54BB">
      <w:pPr>
        <w:jc w:val="both"/>
        <w:rPr>
          <w:lang w:eastAsia="en-GB"/>
        </w:rPr>
      </w:pPr>
      <w:r>
        <w:rPr>
          <w:lang w:eastAsia="en-GB"/>
        </w:rPr>
        <w:t>9</w:t>
      </w:r>
      <w:r w:rsidRPr="009A1FED">
        <w:rPr>
          <w:lang w:eastAsia="en-GB"/>
        </w:rPr>
        <w:t xml:space="preserve">.26.2. novada pašvaldības dzīvojamo telpu izīrēšanu; </w:t>
      </w:r>
    </w:p>
    <w:p w14:paraId="5C741B92" w14:textId="77777777" w:rsidR="002A54BB" w:rsidRPr="009A1FED" w:rsidRDefault="002A54BB" w:rsidP="002A54BB">
      <w:pPr>
        <w:jc w:val="both"/>
        <w:rPr>
          <w:bCs/>
          <w:lang w:eastAsia="en-GB"/>
        </w:rPr>
      </w:pPr>
      <w:r>
        <w:rPr>
          <w:lang w:eastAsia="en-GB"/>
        </w:rPr>
        <w:t>9</w:t>
      </w:r>
      <w:r w:rsidRPr="009A1FED">
        <w:rPr>
          <w:lang w:eastAsia="en-GB"/>
        </w:rPr>
        <w:t xml:space="preserve">.26.3. novada pašvaldības nedzīvojamo telpu iznomāšanu; </w:t>
      </w:r>
    </w:p>
    <w:p w14:paraId="6D529710" w14:textId="77777777" w:rsidR="002A54BB" w:rsidRPr="009A1FED" w:rsidRDefault="002A54BB" w:rsidP="002A54BB">
      <w:pPr>
        <w:jc w:val="both"/>
        <w:rPr>
          <w:bCs/>
          <w:lang w:eastAsia="en-GB"/>
        </w:rPr>
      </w:pPr>
      <w:r>
        <w:rPr>
          <w:lang w:eastAsia="en-GB"/>
        </w:rPr>
        <w:t>9</w:t>
      </w:r>
      <w:r w:rsidRPr="009A1FED">
        <w:rPr>
          <w:lang w:eastAsia="en-GB"/>
        </w:rPr>
        <w:t xml:space="preserve">.26.4. nekustamā īpašuma nosaukuma un adreses piešķiršanu un/vai maiņu; </w:t>
      </w:r>
    </w:p>
    <w:p w14:paraId="147A37A7" w14:textId="77777777" w:rsidR="002A54BB" w:rsidRPr="009A1FED" w:rsidRDefault="002A54BB" w:rsidP="002A54BB">
      <w:pPr>
        <w:jc w:val="both"/>
        <w:rPr>
          <w:lang w:eastAsia="en-GB"/>
        </w:rPr>
      </w:pPr>
      <w:r>
        <w:rPr>
          <w:lang w:eastAsia="en-GB"/>
        </w:rPr>
        <w:t>9</w:t>
      </w:r>
      <w:r w:rsidRPr="009A1FED">
        <w:rPr>
          <w:lang w:eastAsia="en-GB"/>
        </w:rPr>
        <w:t xml:space="preserve">.26.5. nekustamā īpašuma lietošanas mērķu noteikšanu un / vai maiņu; </w:t>
      </w:r>
    </w:p>
    <w:p w14:paraId="2FB5B871" w14:textId="77777777" w:rsidR="002A54BB" w:rsidRPr="009A1FED" w:rsidRDefault="002A54BB" w:rsidP="002A54BB">
      <w:pPr>
        <w:jc w:val="both"/>
        <w:rPr>
          <w:bCs/>
          <w:lang w:eastAsia="en-GB"/>
        </w:rPr>
      </w:pPr>
      <w:r>
        <w:rPr>
          <w:lang w:eastAsia="en-GB"/>
        </w:rPr>
        <w:t>9</w:t>
      </w:r>
      <w:r w:rsidRPr="009A1FED">
        <w:rPr>
          <w:lang w:eastAsia="en-GB"/>
        </w:rPr>
        <w:t xml:space="preserve">.26.6. ēkas, būves uzturēšanai nepieciešamās platības noteikšanu; </w:t>
      </w:r>
    </w:p>
    <w:p w14:paraId="6971986C" w14:textId="77777777" w:rsidR="002A54BB" w:rsidRPr="009A1FED" w:rsidRDefault="002A54BB" w:rsidP="002A54BB">
      <w:pPr>
        <w:jc w:val="both"/>
        <w:rPr>
          <w:bCs/>
          <w:lang w:eastAsia="en-GB"/>
        </w:rPr>
      </w:pPr>
      <w:r>
        <w:rPr>
          <w:lang w:eastAsia="en-GB"/>
        </w:rPr>
        <w:t>9</w:t>
      </w:r>
      <w:r w:rsidRPr="009A1FED">
        <w:rPr>
          <w:lang w:eastAsia="en-GB"/>
        </w:rPr>
        <w:t xml:space="preserve">.26.7. zemes platību precizēšanu; </w:t>
      </w:r>
    </w:p>
    <w:p w14:paraId="45F14B1D" w14:textId="77777777" w:rsidR="002A54BB" w:rsidRPr="009A1FED" w:rsidRDefault="002A54BB" w:rsidP="002A54BB">
      <w:pPr>
        <w:jc w:val="both"/>
        <w:rPr>
          <w:bCs/>
          <w:lang w:eastAsia="en-GB"/>
        </w:rPr>
      </w:pPr>
      <w:r>
        <w:rPr>
          <w:lang w:eastAsia="en-GB"/>
        </w:rPr>
        <w:t>9</w:t>
      </w:r>
      <w:r w:rsidRPr="009A1FED">
        <w:rPr>
          <w:lang w:eastAsia="en-GB"/>
        </w:rPr>
        <w:t xml:space="preserve">.26.8. detālplānojumiem un zemes ierīcības projektu izstrādi; </w:t>
      </w:r>
    </w:p>
    <w:p w14:paraId="54DB763E" w14:textId="77777777" w:rsidR="002A54BB" w:rsidRPr="009A1FED" w:rsidRDefault="002A54BB" w:rsidP="002A54BB">
      <w:pPr>
        <w:jc w:val="both"/>
        <w:rPr>
          <w:lang w:eastAsia="en-GB"/>
        </w:rPr>
      </w:pPr>
      <w:r>
        <w:rPr>
          <w:lang w:eastAsia="en-GB"/>
        </w:rPr>
        <w:t>9</w:t>
      </w:r>
      <w:r w:rsidRPr="009A1FED">
        <w:rPr>
          <w:lang w:eastAsia="en-GB"/>
        </w:rPr>
        <w:t xml:space="preserve">.26.9. Pārvaldes rīcībā esošās kustamās mantas atsavināšanu; </w:t>
      </w:r>
    </w:p>
    <w:p w14:paraId="02541925" w14:textId="77777777" w:rsidR="002A54BB" w:rsidRPr="009A1FED" w:rsidRDefault="002A54BB" w:rsidP="002A54BB">
      <w:pPr>
        <w:jc w:val="both"/>
        <w:rPr>
          <w:bCs/>
          <w:lang w:eastAsia="en-GB"/>
        </w:rPr>
      </w:pPr>
      <w:r>
        <w:rPr>
          <w:lang w:eastAsia="en-GB"/>
        </w:rPr>
        <w:t>9</w:t>
      </w:r>
      <w:r w:rsidRPr="009A1FED">
        <w:rPr>
          <w:lang w:eastAsia="en-GB"/>
        </w:rPr>
        <w:t xml:space="preserve">.26.10. citiem jautājumiem, kuru izlemšana atbilstoši pašvaldības iekšējiem normatīviem vai ārējiem normatīviem aktiem ir tikai Domes kompetencē. </w:t>
      </w:r>
    </w:p>
    <w:p w14:paraId="6F555424" w14:textId="77777777" w:rsidR="002A54BB" w:rsidRPr="009A1FED" w:rsidRDefault="002A54BB" w:rsidP="002A54BB">
      <w:pPr>
        <w:jc w:val="both"/>
        <w:rPr>
          <w:bCs/>
          <w:lang w:eastAsia="en-GB"/>
        </w:rPr>
      </w:pPr>
    </w:p>
    <w:p w14:paraId="3789CFA8" w14:textId="77777777" w:rsidR="002A54BB" w:rsidRPr="009A1FED" w:rsidRDefault="002A54BB" w:rsidP="002A54BB">
      <w:pPr>
        <w:ind w:left="3403" w:hanging="2836"/>
        <w:contextualSpacing/>
        <w:jc w:val="center"/>
        <w:rPr>
          <w:b/>
          <w:bCs/>
          <w:color w:val="000000"/>
          <w:lang w:eastAsia="en-GB"/>
        </w:rPr>
      </w:pPr>
      <w:proofErr w:type="spellStart"/>
      <w:r>
        <w:rPr>
          <w:b/>
          <w:bCs/>
          <w:color w:val="000000"/>
          <w:lang w:eastAsia="en-GB"/>
        </w:rPr>
        <w:t>III.</w:t>
      </w:r>
      <w:r w:rsidRPr="009A1FED">
        <w:rPr>
          <w:b/>
          <w:bCs/>
          <w:color w:val="000000"/>
          <w:lang w:eastAsia="en-GB"/>
        </w:rPr>
        <w:t>Pārvaldes</w:t>
      </w:r>
      <w:proofErr w:type="spellEnd"/>
      <w:r w:rsidRPr="009A1FED">
        <w:rPr>
          <w:b/>
          <w:bCs/>
          <w:color w:val="000000"/>
          <w:lang w:eastAsia="en-GB"/>
        </w:rPr>
        <w:t xml:space="preserve"> struktūra un darba organizācija</w:t>
      </w:r>
    </w:p>
    <w:p w14:paraId="3CF04410" w14:textId="77777777" w:rsidR="002A54BB" w:rsidRPr="009A1FED" w:rsidRDefault="002A54BB" w:rsidP="002A54BB">
      <w:pPr>
        <w:contextualSpacing/>
        <w:jc w:val="both"/>
        <w:rPr>
          <w:lang w:eastAsia="en-GB"/>
        </w:rPr>
      </w:pPr>
      <w:r w:rsidRPr="009A1FED">
        <w:rPr>
          <w:lang w:eastAsia="en-GB"/>
        </w:rPr>
        <w:t>1</w:t>
      </w:r>
      <w:r>
        <w:rPr>
          <w:lang w:eastAsia="en-GB"/>
        </w:rPr>
        <w:t>0</w:t>
      </w:r>
      <w:r w:rsidRPr="009A1FED">
        <w:rPr>
          <w:lang w:eastAsia="en-GB"/>
        </w:rPr>
        <w:t xml:space="preserve">. Pārvalde darbojas saskaņā ar nolikumu, kuru apstiprina dome.  </w:t>
      </w:r>
    </w:p>
    <w:p w14:paraId="686FE018" w14:textId="77777777" w:rsidR="002A54BB" w:rsidRPr="009A1FED" w:rsidRDefault="002A54BB" w:rsidP="002A54BB">
      <w:pPr>
        <w:contextualSpacing/>
        <w:jc w:val="both"/>
        <w:rPr>
          <w:lang w:eastAsia="en-GB"/>
        </w:rPr>
      </w:pPr>
      <w:r w:rsidRPr="009A1FED">
        <w:rPr>
          <w:lang w:eastAsia="en-GB"/>
        </w:rPr>
        <w:t>1</w:t>
      </w:r>
      <w:r>
        <w:rPr>
          <w:lang w:eastAsia="en-GB"/>
        </w:rPr>
        <w:t>1</w:t>
      </w:r>
      <w:r w:rsidRPr="009A1FED">
        <w:rPr>
          <w:lang w:eastAsia="en-GB"/>
        </w:rPr>
        <w:t>. Pārvaldes darbu vada Pārvaldes vadītājs, kuru pieņem darbā un atbrīvo no darba pašvaldības izpilddirektors atbilstoši Dobeles novada domes pieņemtajam lēmumam.</w:t>
      </w:r>
    </w:p>
    <w:p w14:paraId="26F4E119" w14:textId="77777777" w:rsidR="002A54BB" w:rsidRPr="009A1FED" w:rsidRDefault="002A54BB" w:rsidP="002A54BB">
      <w:pPr>
        <w:suppressAutoHyphens/>
        <w:jc w:val="both"/>
        <w:rPr>
          <w:lang w:eastAsia="en-GB"/>
        </w:rPr>
      </w:pPr>
      <w:r w:rsidRPr="009A1FED">
        <w:rPr>
          <w:lang w:eastAsia="en-GB"/>
        </w:rPr>
        <w:t>1</w:t>
      </w:r>
      <w:r>
        <w:rPr>
          <w:lang w:eastAsia="en-GB"/>
        </w:rPr>
        <w:t>2</w:t>
      </w:r>
      <w:r w:rsidRPr="009A1FED">
        <w:rPr>
          <w:lang w:eastAsia="en-GB"/>
        </w:rPr>
        <w:t xml:space="preserve">. Pārvaldes vadītāja tiesības, pienākumus un atbildību nosaka normatīvie akti, Dobeles novada domes pieņemtie lēmumi, izdotie ārējie un iekšējie normatīvie akti, tai skaitā šis nolikums, </w:t>
      </w:r>
      <w:r w:rsidRPr="009A1FED">
        <w:rPr>
          <w:bCs/>
          <w:lang w:eastAsia="en-GB"/>
        </w:rPr>
        <w:t>pašvaldības izpilddirektora pieņemtie lēmumi un izdotie rīkojumi</w:t>
      </w:r>
      <w:r w:rsidRPr="009A1FED">
        <w:rPr>
          <w:lang w:eastAsia="en-GB"/>
        </w:rPr>
        <w:t>, noslēgtais darba līgums un amata apraksts.</w:t>
      </w:r>
    </w:p>
    <w:p w14:paraId="1B6C3089" w14:textId="77777777" w:rsidR="002A54BB" w:rsidRPr="009A1FED" w:rsidRDefault="002A54BB" w:rsidP="002A54BB">
      <w:pPr>
        <w:contextualSpacing/>
        <w:jc w:val="both"/>
        <w:rPr>
          <w:color w:val="000000"/>
          <w:lang w:eastAsia="en-GB"/>
        </w:rPr>
      </w:pPr>
      <w:r w:rsidRPr="009A1FED">
        <w:rPr>
          <w:lang w:eastAsia="en-GB"/>
        </w:rPr>
        <w:t>1</w:t>
      </w:r>
      <w:r>
        <w:rPr>
          <w:lang w:eastAsia="en-GB"/>
        </w:rPr>
        <w:t>3</w:t>
      </w:r>
      <w:r w:rsidRPr="009A1FED">
        <w:rPr>
          <w:lang w:eastAsia="en-GB"/>
        </w:rPr>
        <w:t xml:space="preserve">. </w:t>
      </w:r>
      <w:r w:rsidRPr="009A1FED">
        <w:rPr>
          <w:rFonts w:eastAsia="TimesNewRomanPSMT"/>
          <w:lang w:eastAsia="en-GB"/>
        </w:rPr>
        <w:t>Pārvaldes darbinieku darba pienākumus, tiesības un atbildību nosaka amata apraksti, kurus apstiprina pārvaldes vadītājs.</w:t>
      </w:r>
    </w:p>
    <w:p w14:paraId="208EB0F1" w14:textId="77777777" w:rsidR="002A54BB" w:rsidRPr="009A1FED" w:rsidRDefault="002A54BB" w:rsidP="002A54BB">
      <w:pPr>
        <w:contextualSpacing/>
        <w:jc w:val="both"/>
        <w:rPr>
          <w:lang w:eastAsia="en-GB"/>
        </w:rPr>
      </w:pPr>
      <w:r w:rsidRPr="009A1FED">
        <w:rPr>
          <w:lang w:eastAsia="en-GB"/>
        </w:rPr>
        <w:t>1</w:t>
      </w:r>
      <w:r>
        <w:rPr>
          <w:lang w:eastAsia="en-GB"/>
        </w:rPr>
        <w:t>4</w:t>
      </w:r>
      <w:r w:rsidRPr="009A1FED">
        <w:rPr>
          <w:lang w:eastAsia="en-GB"/>
        </w:rPr>
        <w:t>. Pārvaldes vadītājs:</w:t>
      </w:r>
    </w:p>
    <w:p w14:paraId="1D26D7BB" w14:textId="77777777" w:rsidR="002A54BB" w:rsidRPr="009A1FED" w:rsidRDefault="002A54BB" w:rsidP="002A54BB">
      <w:pPr>
        <w:tabs>
          <w:tab w:val="left" w:pos="851"/>
        </w:tabs>
        <w:contextualSpacing/>
        <w:jc w:val="both"/>
        <w:rPr>
          <w:lang w:eastAsia="en-GB"/>
        </w:rPr>
      </w:pPr>
      <w:r w:rsidRPr="009A1FED">
        <w:rPr>
          <w:lang w:eastAsia="en-GB"/>
        </w:rPr>
        <w:t>1</w:t>
      </w:r>
      <w:r>
        <w:rPr>
          <w:lang w:eastAsia="en-GB"/>
        </w:rPr>
        <w:t>4</w:t>
      </w:r>
      <w:r w:rsidRPr="009A1FED">
        <w:rPr>
          <w:lang w:eastAsia="en-GB"/>
        </w:rPr>
        <w:t xml:space="preserve">.1. plāno, organizē, koordinē un kontrolē Pārvaldes darbu, funkciju un uzdevumu izpildi, nodrošina tās darbības nepārtrauktību un tiesiskumu; </w:t>
      </w:r>
    </w:p>
    <w:p w14:paraId="762EF407" w14:textId="77777777" w:rsidR="002A54BB" w:rsidRPr="009A1FED" w:rsidRDefault="002A54BB" w:rsidP="002A54BB">
      <w:pPr>
        <w:tabs>
          <w:tab w:val="left" w:pos="851"/>
        </w:tabs>
        <w:contextualSpacing/>
        <w:jc w:val="both"/>
        <w:rPr>
          <w:lang w:eastAsia="en-GB"/>
        </w:rPr>
      </w:pPr>
      <w:r w:rsidRPr="009A1FED">
        <w:rPr>
          <w:iCs/>
          <w:lang w:eastAsia="en-GB"/>
        </w:rPr>
        <w:lastRenderedPageBreak/>
        <w:t>1</w:t>
      </w:r>
      <w:r>
        <w:rPr>
          <w:iCs/>
          <w:lang w:eastAsia="en-GB"/>
        </w:rPr>
        <w:t>4</w:t>
      </w:r>
      <w:r w:rsidRPr="009A1FED">
        <w:rPr>
          <w:iCs/>
          <w:lang w:eastAsia="en-GB"/>
        </w:rPr>
        <w:t xml:space="preserve">.2. sniedz priekšlikumus par Pārvaldes darbinieku pieņemšanu darbā vai atbrīvošanu no darba, </w:t>
      </w:r>
      <w:r w:rsidRPr="009A1FED">
        <w:rPr>
          <w:lang w:eastAsia="en-GB"/>
        </w:rPr>
        <w:t xml:space="preserve"> veic pārvaldes darbinieku  amata pienākumu un uzdevumu sadali, nodrošina </w:t>
      </w:r>
      <w:r w:rsidRPr="009A1FED">
        <w:rPr>
          <w:rFonts w:eastAsia="TimesNewRomanPSMT"/>
          <w:lang w:eastAsia="en-GB"/>
        </w:rPr>
        <w:t>darbinieku profesionālās kvalifikācijas paaugstināšanu,</w:t>
      </w:r>
      <w:r w:rsidRPr="009A1FED">
        <w:rPr>
          <w:lang w:eastAsia="en-GB"/>
        </w:rPr>
        <w:t xml:space="preserve"> noteiktā budžeta ietvaros nosaka darbinieku darba samaksu;</w:t>
      </w:r>
    </w:p>
    <w:p w14:paraId="02549B3F" w14:textId="77777777" w:rsidR="002A54BB" w:rsidRPr="009A1FED" w:rsidRDefault="002A54BB" w:rsidP="002A54BB">
      <w:pPr>
        <w:tabs>
          <w:tab w:val="left" w:pos="851"/>
        </w:tabs>
        <w:suppressAutoHyphens/>
        <w:jc w:val="both"/>
        <w:rPr>
          <w:lang w:eastAsia="en-GB"/>
        </w:rPr>
      </w:pPr>
      <w:r w:rsidRPr="009A1FED">
        <w:rPr>
          <w:lang w:eastAsia="en-GB"/>
        </w:rPr>
        <w:t>1</w:t>
      </w:r>
      <w:r>
        <w:rPr>
          <w:lang w:eastAsia="en-GB"/>
        </w:rPr>
        <w:t>4</w:t>
      </w:r>
      <w:r w:rsidRPr="009A1FED">
        <w:rPr>
          <w:lang w:eastAsia="en-GB"/>
        </w:rPr>
        <w:t xml:space="preserve">.3. atbilstoši savai kompetencei rīkojas ar Pārvaldes rīcībā nodoto pašvaldības mantu un naudas līdzekļiem, veic saimnieciskos darījumus atbilstoši pašvaldības noteiktajai kārtībai; </w:t>
      </w:r>
    </w:p>
    <w:p w14:paraId="02D4662E" w14:textId="77777777" w:rsidR="002A54BB" w:rsidRPr="009A1FED" w:rsidRDefault="002A54BB" w:rsidP="002A54BB">
      <w:pPr>
        <w:tabs>
          <w:tab w:val="left" w:pos="851"/>
        </w:tabs>
        <w:autoSpaceDE w:val="0"/>
        <w:contextualSpacing/>
        <w:jc w:val="both"/>
        <w:rPr>
          <w:color w:val="000000"/>
          <w:lang w:eastAsia="en-GB"/>
        </w:rPr>
      </w:pPr>
      <w:r w:rsidRPr="009A1FED">
        <w:rPr>
          <w:lang w:eastAsia="en-GB"/>
        </w:rPr>
        <w:t>1</w:t>
      </w:r>
      <w:r>
        <w:rPr>
          <w:lang w:eastAsia="en-GB"/>
        </w:rPr>
        <w:t>4</w:t>
      </w:r>
      <w:r w:rsidRPr="009A1FED">
        <w:rPr>
          <w:lang w:eastAsia="en-GB"/>
        </w:rPr>
        <w:t xml:space="preserve">.4. nodrošina Pārvaldes materiālo vērtību saglabāšanu; </w:t>
      </w:r>
    </w:p>
    <w:p w14:paraId="29609F39" w14:textId="77777777" w:rsidR="002A54BB" w:rsidRPr="009A1FED" w:rsidRDefault="002A54BB" w:rsidP="002A54BB">
      <w:pPr>
        <w:tabs>
          <w:tab w:val="left" w:pos="851"/>
        </w:tabs>
        <w:autoSpaceDE w:val="0"/>
        <w:contextualSpacing/>
        <w:jc w:val="both"/>
        <w:rPr>
          <w:b/>
          <w:bCs/>
          <w:color w:val="000000"/>
          <w:lang w:eastAsia="en-GB"/>
        </w:rPr>
      </w:pPr>
      <w:r w:rsidRPr="009A1FED">
        <w:rPr>
          <w:lang w:eastAsia="en-GB"/>
        </w:rPr>
        <w:t>1</w:t>
      </w:r>
      <w:r>
        <w:rPr>
          <w:lang w:eastAsia="en-GB"/>
        </w:rPr>
        <w:t>4</w:t>
      </w:r>
      <w:r w:rsidRPr="009A1FED">
        <w:rPr>
          <w:lang w:eastAsia="en-GB"/>
        </w:rPr>
        <w:t xml:space="preserve">.5. pārstāv Pārvaldi pašvaldības, valsts un privātpersonu dibinātajās  </w:t>
      </w:r>
      <w:r w:rsidRPr="009A1FED">
        <w:rPr>
          <w:lang w:eastAsia="en-GB"/>
        </w:rPr>
        <w:br/>
        <w:t>institūcijās;</w:t>
      </w:r>
    </w:p>
    <w:p w14:paraId="7AC91422" w14:textId="77777777" w:rsidR="002A54BB" w:rsidRPr="009A1FED" w:rsidRDefault="002A54BB" w:rsidP="002A54BB">
      <w:pPr>
        <w:tabs>
          <w:tab w:val="left" w:pos="851"/>
        </w:tabs>
        <w:autoSpaceDE w:val="0"/>
        <w:contextualSpacing/>
        <w:jc w:val="both"/>
        <w:rPr>
          <w:lang w:eastAsia="en-GB"/>
        </w:rPr>
      </w:pPr>
      <w:r w:rsidRPr="009A1FED">
        <w:rPr>
          <w:lang w:eastAsia="en-GB"/>
        </w:rPr>
        <w:t>1</w:t>
      </w:r>
      <w:r>
        <w:rPr>
          <w:lang w:eastAsia="en-GB"/>
        </w:rPr>
        <w:t>4</w:t>
      </w:r>
      <w:r w:rsidRPr="009A1FED">
        <w:rPr>
          <w:lang w:eastAsia="en-GB"/>
        </w:rPr>
        <w:t>.6. izdod pārvaldes rīkojumus un iekšējos normatīvos aktus.</w:t>
      </w:r>
    </w:p>
    <w:p w14:paraId="0F164B06" w14:textId="77777777" w:rsidR="002A54BB" w:rsidRPr="009A1FED" w:rsidRDefault="002A54BB" w:rsidP="002A54BB">
      <w:pPr>
        <w:tabs>
          <w:tab w:val="left" w:pos="851"/>
        </w:tabs>
        <w:autoSpaceDE w:val="0"/>
        <w:contextualSpacing/>
        <w:jc w:val="both"/>
        <w:rPr>
          <w:b/>
          <w:bCs/>
          <w:color w:val="000000"/>
          <w:lang w:eastAsia="en-GB"/>
        </w:rPr>
      </w:pPr>
    </w:p>
    <w:p w14:paraId="6548E398" w14:textId="77777777" w:rsidR="002A54BB" w:rsidRPr="009A1FED" w:rsidRDefault="002A54BB" w:rsidP="002A54BB">
      <w:pPr>
        <w:tabs>
          <w:tab w:val="left" w:pos="851"/>
        </w:tabs>
        <w:autoSpaceDE w:val="0"/>
        <w:ind w:left="3403" w:hanging="2977"/>
        <w:contextualSpacing/>
        <w:jc w:val="center"/>
        <w:rPr>
          <w:lang w:eastAsia="en-GB"/>
        </w:rPr>
      </w:pPr>
      <w:proofErr w:type="spellStart"/>
      <w:r>
        <w:rPr>
          <w:b/>
          <w:bCs/>
          <w:color w:val="000000"/>
          <w:lang w:eastAsia="en-GB"/>
        </w:rPr>
        <w:t>IV.</w:t>
      </w:r>
      <w:r w:rsidRPr="009A1FED">
        <w:rPr>
          <w:b/>
          <w:bCs/>
          <w:color w:val="000000"/>
          <w:lang w:eastAsia="en-GB"/>
        </w:rPr>
        <w:t>Pārvaldes</w:t>
      </w:r>
      <w:proofErr w:type="spellEnd"/>
      <w:r w:rsidRPr="009A1FED">
        <w:rPr>
          <w:b/>
          <w:bCs/>
          <w:color w:val="000000"/>
          <w:lang w:eastAsia="en-GB"/>
        </w:rPr>
        <w:t xml:space="preserve"> finansēšanas kārtība un saimnieciskā darbība</w:t>
      </w:r>
    </w:p>
    <w:p w14:paraId="385023D3" w14:textId="77777777" w:rsidR="002A54BB" w:rsidRPr="009A1FED" w:rsidRDefault="002A54BB" w:rsidP="002A54BB">
      <w:pPr>
        <w:tabs>
          <w:tab w:val="left" w:pos="851"/>
        </w:tabs>
        <w:autoSpaceDE w:val="0"/>
        <w:contextualSpacing/>
        <w:rPr>
          <w:lang w:eastAsia="en-GB"/>
        </w:rPr>
      </w:pPr>
      <w:r w:rsidRPr="009A1FED">
        <w:rPr>
          <w:lang w:eastAsia="en-GB"/>
        </w:rPr>
        <w:t>1</w:t>
      </w:r>
      <w:r>
        <w:rPr>
          <w:lang w:eastAsia="en-GB"/>
        </w:rPr>
        <w:t>5</w:t>
      </w:r>
      <w:r w:rsidRPr="009A1FED">
        <w:rPr>
          <w:lang w:eastAsia="en-GB"/>
        </w:rPr>
        <w:t>. Pārvaldes darbību finansē pašvaldība.</w:t>
      </w:r>
    </w:p>
    <w:p w14:paraId="757B14D0" w14:textId="77777777" w:rsidR="002A54BB" w:rsidRPr="009A1FED" w:rsidRDefault="002A54BB" w:rsidP="002A54BB">
      <w:pPr>
        <w:tabs>
          <w:tab w:val="left" w:pos="851"/>
        </w:tabs>
        <w:autoSpaceDE w:val="0"/>
        <w:contextualSpacing/>
        <w:rPr>
          <w:lang w:eastAsia="en-GB"/>
        </w:rPr>
      </w:pPr>
      <w:r w:rsidRPr="009A1FED">
        <w:rPr>
          <w:lang w:eastAsia="en-GB"/>
        </w:rPr>
        <w:t>1</w:t>
      </w:r>
      <w:r>
        <w:rPr>
          <w:lang w:eastAsia="en-GB"/>
        </w:rPr>
        <w:t>6</w:t>
      </w:r>
      <w:r w:rsidRPr="009A1FED">
        <w:rPr>
          <w:lang w:eastAsia="en-GB"/>
        </w:rPr>
        <w:t>. Pārvaldes finanšu līdzekļus veido:</w:t>
      </w:r>
    </w:p>
    <w:p w14:paraId="0DDA747D" w14:textId="77777777" w:rsidR="002A54BB" w:rsidRPr="009A1FED" w:rsidRDefault="002A54BB" w:rsidP="002A54BB">
      <w:pPr>
        <w:tabs>
          <w:tab w:val="left" w:pos="851"/>
        </w:tabs>
        <w:autoSpaceDE w:val="0"/>
        <w:contextualSpacing/>
        <w:rPr>
          <w:lang w:eastAsia="en-GB"/>
        </w:rPr>
      </w:pPr>
      <w:r w:rsidRPr="009A1FED">
        <w:rPr>
          <w:lang w:eastAsia="en-GB"/>
        </w:rPr>
        <w:t>1</w:t>
      </w:r>
      <w:r>
        <w:rPr>
          <w:lang w:eastAsia="en-GB"/>
        </w:rPr>
        <w:t>6</w:t>
      </w:r>
      <w:r w:rsidRPr="009A1FED">
        <w:rPr>
          <w:lang w:eastAsia="en-GB"/>
        </w:rPr>
        <w:t>.1. pašvaldības budžeta līdzekļi;</w:t>
      </w:r>
    </w:p>
    <w:p w14:paraId="10B39BE1" w14:textId="77777777" w:rsidR="002A54BB" w:rsidRPr="009A1FED" w:rsidRDefault="002A54BB" w:rsidP="002A54BB">
      <w:pPr>
        <w:tabs>
          <w:tab w:val="left" w:pos="851"/>
        </w:tabs>
        <w:autoSpaceDE w:val="0"/>
        <w:jc w:val="both"/>
        <w:rPr>
          <w:lang w:eastAsia="en-GB"/>
        </w:rPr>
      </w:pPr>
      <w:r w:rsidRPr="009A1FED">
        <w:rPr>
          <w:lang w:eastAsia="en-GB"/>
        </w:rPr>
        <w:t>1</w:t>
      </w:r>
      <w:r>
        <w:rPr>
          <w:lang w:eastAsia="en-GB"/>
        </w:rPr>
        <w:t>6</w:t>
      </w:r>
      <w:r w:rsidRPr="009A1FED">
        <w:rPr>
          <w:lang w:eastAsia="en-GB"/>
        </w:rPr>
        <w:t>.2. ieņēmumi no maksas pakalpojumiem un citiem pašu ieņēmumiem;</w:t>
      </w:r>
    </w:p>
    <w:p w14:paraId="556FD09E" w14:textId="77777777" w:rsidR="002A54BB" w:rsidRPr="009A1FED" w:rsidRDefault="002A54BB" w:rsidP="002A54BB">
      <w:pPr>
        <w:tabs>
          <w:tab w:val="left" w:pos="851"/>
        </w:tabs>
        <w:autoSpaceDE w:val="0"/>
        <w:jc w:val="both"/>
        <w:rPr>
          <w:color w:val="000000"/>
          <w:lang w:eastAsia="en-GB"/>
        </w:rPr>
      </w:pPr>
      <w:r w:rsidRPr="009A1FED">
        <w:rPr>
          <w:lang w:eastAsia="en-GB"/>
        </w:rPr>
        <w:t>1</w:t>
      </w:r>
      <w:r>
        <w:rPr>
          <w:lang w:eastAsia="en-GB"/>
        </w:rPr>
        <w:t>6</w:t>
      </w:r>
      <w:r w:rsidRPr="009A1FED">
        <w:rPr>
          <w:lang w:eastAsia="en-GB"/>
        </w:rPr>
        <w:t>.3. ziedojumi  un dāvinājumi</w:t>
      </w:r>
      <w:r w:rsidRPr="009A1FED">
        <w:rPr>
          <w:color w:val="000000"/>
          <w:lang w:eastAsia="en-GB"/>
        </w:rPr>
        <w:t>.</w:t>
      </w:r>
    </w:p>
    <w:p w14:paraId="3DA31AFC" w14:textId="77777777" w:rsidR="002A54BB" w:rsidRPr="009A1FED" w:rsidRDefault="002A54BB" w:rsidP="002A54BB">
      <w:pPr>
        <w:tabs>
          <w:tab w:val="left" w:pos="851"/>
        </w:tabs>
        <w:autoSpaceDE w:val="0"/>
        <w:jc w:val="both"/>
        <w:rPr>
          <w:color w:val="000000"/>
          <w:lang w:eastAsia="en-GB"/>
        </w:rPr>
      </w:pPr>
    </w:p>
    <w:p w14:paraId="354F0A5E" w14:textId="77777777" w:rsidR="002A54BB" w:rsidRPr="009A1FED" w:rsidRDefault="002A54BB" w:rsidP="002A54BB">
      <w:pPr>
        <w:autoSpaceDE w:val="0"/>
        <w:jc w:val="center"/>
        <w:rPr>
          <w:b/>
          <w:bCs/>
          <w:color w:val="000000"/>
          <w:lang w:eastAsia="en-GB"/>
        </w:rPr>
      </w:pPr>
      <w:r w:rsidRPr="009A1FED">
        <w:rPr>
          <w:color w:val="000000"/>
          <w:lang w:eastAsia="en-GB"/>
        </w:rPr>
        <w:t xml:space="preserve"> </w:t>
      </w:r>
      <w:r w:rsidRPr="009A1FED">
        <w:rPr>
          <w:b/>
          <w:bCs/>
          <w:color w:val="000000"/>
          <w:lang w:eastAsia="en-GB"/>
        </w:rPr>
        <w:t>V</w:t>
      </w:r>
      <w:r w:rsidRPr="009A1FED">
        <w:rPr>
          <w:color w:val="000000"/>
          <w:lang w:eastAsia="en-GB"/>
        </w:rPr>
        <w:t xml:space="preserve">. </w:t>
      </w:r>
      <w:r w:rsidRPr="009A1FED">
        <w:rPr>
          <w:b/>
          <w:bCs/>
          <w:color w:val="000000"/>
          <w:lang w:eastAsia="en-GB"/>
        </w:rPr>
        <w:t>Pārvaldes darbības tiesiskuma nodrošināšana</w:t>
      </w:r>
    </w:p>
    <w:p w14:paraId="344D834D" w14:textId="77777777" w:rsidR="002A54BB" w:rsidRPr="009A1FED" w:rsidRDefault="002A54BB" w:rsidP="002A54BB">
      <w:pPr>
        <w:autoSpaceDE w:val="0"/>
        <w:contextualSpacing/>
        <w:jc w:val="both"/>
        <w:rPr>
          <w:rFonts w:eastAsia="TimesNewRomanPSMT"/>
          <w:lang w:eastAsia="en-GB"/>
        </w:rPr>
      </w:pPr>
      <w:r w:rsidRPr="009A1FED">
        <w:rPr>
          <w:rFonts w:eastAsia="TimesNewRomanPSMT"/>
          <w:lang w:eastAsia="en-GB"/>
        </w:rPr>
        <w:t>1</w:t>
      </w:r>
      <w:r>
        <w:rPr>
          <w:rFonts w:eastAsia="TimesNewRomanPSMT"/>
          <w:lang w:eastAsia="en-GB"/>
        </w:rPr>
        <w:t>7</w:t>
      </w:r>
      <w:r w:rsidRPr="009A1FED">
        <w:rPr>
          <w:rFonts w:eastAsia="TimesNewRomanPSMT"/>
          <w:lang w:eastAsia="en-GB"/>
        </w:rPr>
        <w:t xml:space="preserve">. Pārvaldes darbības tiesiskumu nodrošina Pārvaldes vadītājs un darbinieki atbilstoši darba pienākumu aprakstos un darba līgumos noteiktajai kompetencei. </w:t>
      </w:r>
    </w:p>
    <w:p w14:paraId="1CB301EF" w14:textId="77777777" w:rsidR="002A54BB" w:rsidRPr="009A1FED" w:rsidRDefault="002A54BB" w:rsidP="002A54BB">
      <w:pPr>
        <w:autoSpaceDE w:val="0"/>
        <w:contextualSpacing/>
        <w:jc w:val="both"/>
        <w:rPr>
          <w:rFonts w:eastAsia="TimesNewRomanPSMT"/>
          <w:lang w:eastAsia="en-GB"/>
        </w:rPr>
      </w:pPr>
      <w:r w:rsidRPr="009A1FED">
        <w:rPr>
          <w:rFonts w:eastAsia="TimesNewRomanPSMT"/>
          <w:lang w:eastAsia="en-GB"/>
        </w:rPr>
        <w:t>1</w:t>
      </w:r>
      <w:r>
        <w:rPr>
          <w:rFonts w:eastAsia="TimesNewRomanPSMT"/>
          <w:lang w:eastAsia="en-GB"/>
        </w:rPr>
        <w:t>8</w:t>
      </w:r>
      <w:r w:rsidRPr="009A1FED">
        <w:rPr>
          <w:rFonts w:eastAsia="TimesNewRomanPSMT"/>
          <w:lang w:eastAsia="en-GB"/>
        </w:rPr>
        <w:t xml:space="preserve">. Pārvaldes vadītājs izskata privātpersonu sūdzības par Pārvaldes darbinieku faktisko rīcību, ja ārējos normatīvajos aktos nav noteikts citādi. </w:t>
      </w:r>
    </w:p>
    <w:p w14:paraId="1A5DE2F3" w14:textId="77777777" w:rsidR="002A54BB" w:rsidRPr="009A1FED" w:rsidRDefault="002A54BB" w:rsidP="002A54BB">
      <w:pPr>
        <w:contextualSpacing/>
        <w:jc w:val="both"/>
        <w:rPr>
          <w:lang w:eastAsia="en-GB"/>
        </w:rPr>
      </w:pPr>
      <w:r>
        <w:rPr>
          <w:rFonts w:eastAsia="TimesNewRomanPSMT"/>
          <w:lang w:eastAsia="en-GB"/>
        </w:rPr>
        <w:t>19</w:t>
      </w:r>
      <w:r w:rsidRPr="009A1FED">
        <w:rPr>
          <w:rFonts w:eastAsia="TimesNewRomanPSMT"/>
          <w:lang w:eastAsia="en-GB"/>
        </w:rPr>
        <w:t>. Pārvaldes vadītāja izdotos administratīvos aktus vai faktisko rīcību privātpersona var apstrīdēt pašvaldībā Administratīvā procesa</w:t>
      </w:r>
      <w:r w:rsidRPr="009A1FED">
        <w:rPr>
          <w:lang w:eastAsia="en-GB"/>
        </w:rPr>
        <w:t xml:space="preserve"> </w:t>
      </w:r>
      <w:r w:rsidRPr="009A1FED">
        <w:rPr>
          <w:rFonts w:eastAsia="TimesNewRomanPSMT"/>
          <w:lang w:eastAsia="en-GB"/>
        </w:rPr>
        <w:t>likumā noteiktajā kārtībā</w:t>
      </w:r>
      <w:r w:rsidRPr="009A1FED">
        <w:rPr>
          <w:lang w:eastAsia="en-GB"/>
        </w:rPr>
        <w:t>.</w:t>
      </w:r>
    </w:p>
    <w:p w14:paraId="1ED855CD" w14:textId="77777777" w:rsidR="002A54BB" w:rsidRPr="009A1FED" w:rsidRDefault="002A54BB" w:rsidP="002A54BB">
      <w:pPr>
        <w:jc w:val="both"/>
        <w:rPr>
          <w:lang w:eastAsia="en-GB"/>
        </w:rPr>
      </w:pPr>
    </w:p>
    <w:p w14:paraId="6C6064EC" w14:textId="77777777" w:rsidR="002A54BB" w:rsidRPr="009A1FED" w:rsidRDefault="002A54BB" w:rsidP="002A54BB">
      <w:pPr>
        <w:jc w:val="both"/>
        <w:rPr>
          <w:lang w:eastAsia="en-GB"/>
        </w:rPr>
      </w:pPr>
    </w:p>
    <w:p w14:paraId="490CAE91" w14:textId="77777777" w:rsidR="002A54BB" w:rsidRDefault="002A54BB" w:rsidP="002A54BB">
      <w:pPr>
        <w:jc w:val="both"/>
        <w:rPr>
          <w:lang w:eastAsia="en-GB"/>
        </w:rPr>
      </w:pPr>
      <w:r w:rsidRPr="009A1FED">
        <w:rPr>
          <w:lang w:eastAsia="en-GB"/>
        </w:rPr>
        <w:t xml:space="preserve">Domes priekšsēdētājs                                                                                                   </w:t>
      </w:r>
      <w:proofErr w:type="spellStart"/>
      <w:r w:rsidRPr="009A1FED">
        <w:rPr>
          <w:lang w:eastAsia="en-GB"/>
        </w:rPr>
        <w:t>I.Gorskis</w:t>
      </w:r>
      <w:proofErr w:type="spellEnd"/>
      <w:r>
        <w:rPr>
          <w:lang w:eastAsia="en-GB"/>
        </w:rPr>
        <w:br w:type="page"/>
      </w:r>
    </w:p>
    <w:p w14:paraId="0691BBD5" w14:textId="77777777" w:rsidR="002A54BB" w:rsidRDefault="002A54BB" w:rsidP="002A54BB">
      <w:pPr>
        <w:tabs>
          <w:tab w:val="left" w:pos="-24212"/>
        </w:tabs>
        <w:jc w:val="center"/>
        <w:rPr>
          <w:sz w:val="20"/>
          <w:szCs w:val="20"/>
        </w:rPr>
      </w:pPr>
    </w:p>
    <w:p w14:paraId="1FDF94FA" w14:textId="77777777" w:rsidR="002A54BB" w:rsidRPr="004E32AF" w:rsidRDefault="002A54BB" w:rsidP="002A54BB">
      <w:pPr>
        <w:tabs>
          <w:tab w:val="left" w:pos="-24212"/>
        </w:tabs>
        <w:jc w:val="center"/>
        <w:rPr>
          <w:sz w:val="20"/>
          <w:szCs w:val="20"/>
        </w:rPr>
      </w:pPr>
      <w:r w:rsidRPr="004E32AF">
        <w:rPr>
          <w:noProof/>
          <w:sz w:val="20"/>
          <w:szCs w:val="20"/>
        </w:rPr>
        <w:drawing>
          <wp:inline distT="0" distB="0" distL="0" distR="0" wp14:anchorId="06527B6C" wp14:editId="255591B6">
            <wp:extent cx="676275" cy="752475"/>
            <wp:effectExtent l="0" t="0" r="9525" b="9525"/>
            <wp:docPr id="3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62EFF1" w14:textId="77777777" w:rsidR="002A54BB" w:rsidRPr="004E32AF" w:rsidRDefault="002A54BB" w:rsidP="002A54BB">
      <w:pPr>
        <w:pStyle w:val="Header"/>
        <w:jc w:val="center"/>
        <w:rPr>
          <w:sz w:val="20"/>
        </w:rPr>
      </w:pPr>
      <w:r w:rsidRPr="004E32AF">
        <w:rPr>
          <w:sz w:val="20"/>
        </w:rPr>
        <w:t>LATVIJAS REPUBLIKA</w:t>
      </w:r>
    </w:p>
    <w:p w14:paraId="719BE86F" w14:textId="77777777" w:rsidR="002A54BB" w:rsidRPr="004E32AF" w:rsidRDefault="002A54BB" w:rsidP="002A54BB">
      <w:pPr>
        <w:pStyle w:val="Header"/>
        <w:jc w:val="center"/>
        <w:rPr>
          <w:b/>
          <w:sz w:val="32"/>
          <w:szCs w:val="32"/>
        </w:rPr>
      </w:pPr>
      <w:r w:rsidRPr="004E32AF">
        <w:rPr>
          <w:b/>
          <w:sz w:val="32"/>
          <w:szCs w:val="32"/>
        </w:rPr>
        <w:t>DOBELES NOVADA DOME</w:t>
      </w:r>
    </w:p>
    <w:p w14:paraId="0530DC25"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3E7A279F"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5" w:history="1">
        <w:r w:rsidRPr="004E32AF">
          <w:rPr>
            <w:rStyle w:val="Hyperlink"/>
            <w:rFonts w:eastAsia="Calibri"/>
            <w:color w:val="000000"/>
            <w:sz w:val="16"/>
            <w:szCs w:val="16"/>
          </w:rPr>
          <w:t>dome@dobele.lv</w:t>
        </w:r>
      </w:hyperlink>
    </w:p>
    <w:p w14:paraId="6F4ED0BB" w14:textId="77777777" w:rsidR="002A54BB" w:rsidRPr="004E32AF" w:rsidRDefault="002A54BB" w:rsidP="002A54BB">
      <w:pPr>
        <w:jc w:val="center"/>
        <w:rPr>
          <w:b/>
        </w:rPr>
      </w:pPr>
    </w:p>
    <w:p w14:paraId="3DAA8B32" w14:textId="77777777" w:rsidR="002A54BB" w:rsidRPr="004E32AF" w:rsidRDefault="002A54BB" w:rsidP="002A54BB">
      <w:pPr>
        <w:jc w:val="center"/>
        <w:rPr>
          <w:b/>
        </w:rPr>
      </w:pPr>
      <w:r w:rsidRPr="004E32AF">
        <w:rPr>
          <w:b/>
        </w:rPr>
        <w:t>LĒMUMS</w:t>
      </w:r>
    </w:p>
    <w:p w14:paraId="52AAE158" w14:textId="77777777" w:rsidR="002A54BB" w:rsidRPr="004E32AF" w:rsidRDefault="002A54BB" w:rsidP="002A54BB">
      <w:pPr>
        <w:jc w:val="center"/>
        <w:rPr>
          <w:b/>
        </w:rPr>
      </w:pPr>
      <w:r w:rsidRPr="004E32AF">
        <w:rPr>
          <w:b/>
        </w:rPr>
        <w:t>Dobelē</w:t>
      </w:r>
    </w:p>
    <w:p w14:paraId="0093C131" w14:textId="77777777" w:rsidR="002A54BB" w:rsidRPr="004E32AF" w:rsidRDefault="002A54BB" w:rsidP="002A54BB">
      <w:pPr>
        <w:tabs>
          <w:tab w:val="left" w:pos="-18092"/>
        </w:tabs>
        <w:ind w:left="360"/>
        <w:jc w:val="both"/>
        <w:rPr>
          <w:b/>
        </w:rPr>
      </w:pPr>
    </w:p>
    <w:p w14:paraId="3F672E92"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345</w:t>
      </w:r>
      <w:r w:rsidRPr="004E32AF">
        <w:rPr>
          <w:b/>
        </w:rPr>
        <w:t>/</w:t>
      </w:r>
      <w:r>
        <w:rPr>
          <w:b/>
        </w:rPr>
        <w:t>19</w:t>
      </w:r>
    </w:p>
    <w:p w14:paraId="7472729A"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35.</w:t>
      </w:r>
      <w:r w:rsidRPr="0097691F">
        <w:rPr>
          <w:color w:val="000000"/>
        </w:rPr>
        <w:t>§)</w:t>
      </w:r>
    </w:p>
    <w:p w14:paraId="65A361E6" w14:textId="77777777" w:rsidR="002A54BB" w:rsidRDefault="002A54BB" w:rsidP="002A54BB">
      <w:pPr>
        <w:suppressAutoHyphens/>
        <w:jc w:val="right"/>
        <w:rPr>
          <w:b/>
          <w:lang w:eastAsia="ar-SA"/>
        </w:rPr>
      </w:pPr>
    </w:p>
    <w:p w14:paraId="47EF9A62" w14:textId="77777777" w:rsidR="002A54BB" w:rsidRPr="00E11F69" w:rsidRDefault="002A54BB" w:rsidP="002A54BB">
      <w:pPr>
        <w:jc w:val="center"/>
        <w:rPr>
          <w:b/>
          <w:u w:val="single"/>
        </w:rPr>
      </w:pPr>
      <w:r>
        <w:tab/>
      </w:r>
      <w:r w:rsidRPr="00E11F69">
        <w:rPr>
          <w:b/>
          <w:u w:val="single"/>
        </w:rPr>
        <w:t xml:space="preserve">Par </w:t>
      </w:r>
      <w:r>
        <w:rPr>
          <w:b/>
          <w:u w:val="single"/>
        </w:rPr>
        <w:t>Lielauces pagasta pārvaldes</w:t>
      </w:r>
      <w:r w:rsidRPr="00E11F69">
        <w:rPr>
          <w:b/>
          <w:u w:val="single"/>
        </w:rPr>
        <w:t xml:space="preserve"> nolikuma apstiprināšanu</w:t>
      </w:r>
    </w:p>
    <w:p w14:paraId="4E0275AC" w14:textId="77777777" w:rsidR="002A54BB" w:rsidRDefault="002A54BB" w:rsidP="002A54BB">
      <w:pPr>
        <w:ind w:firstLine="644"/>
        <w:jc w:val="both"/>
      </w:pPr>
    </w:p>
    <w:p w14:paraId="4F6919AE" w14:textId="77777777" w:rsidR="002A54BB" w:rsidRPr="00E11F69" w:rsidRDefault="002A54BB" w:rsidP="002A54BB">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0E0B0C05" w14:textId="77777777" w:rsidR="002A54BB" w:rsidRDefault="002A54BB" w:rsidP="002A54BB">
      <w:pPr>
        <w:pStyle w:val="ListParagraph"/>
        <w:ind w:left="644" w:right="-46"/>
        <w:jc w:val="both"/>
      </w:pPr>
    </w:p>
    <w:p w14:paraId="58D8CD31" w14:textId="77777777" w:rsidR="002A54BB" w:rsidRPr="00E11F69" w:rsidRDefault="002A54BB" w:rsidP="002A54BB">
      <w:pPr>
        <w:pStyle w:val="ListParagraph"/>
        <w:ind w:left="644" w:right="-46"/>
        <w:jc w:val="both"/>
      </w:pPr>
      <w:r w:rsidRPr="00E11F69">
        <w:t>Apstiprināt</w:t>
      </w:r>
      <w:r w:rsidRPr="00E11F69">
        <w:rPr>
          <w:bCs/>
        </w:rPr>
        <w:t xml:space="preserve"> </w:t>
      </w:r>
      <w:r>
        <w:rPr>
          <w:bCs/>
        </w:rPr>
        <w:t>Lielauces pagasta pārvaldes</w:t>
      </w:r>
      <w:r w:rsidRPr="00E11F69">
        <w:t xml:space="preserve"> nolikumu (lēmuma pielikumā).</w:t>
      </w:r>
    </w:p>
    <w:p w14:paraId="1044C58B" w14:textId="77777777" w:rsidR="002A54BB" w:rsidRDefault="002A54BB" w:rsidP="002A54BB">
      <w:pPr>
        <w:ind w:right="-568"/>
        <w:contextualSpacing/>
        <w:jc w:val="both"/>
      </w:pPr>
      <w:r>
        <w:t xml:space="preserve"> </w:t>
      </w:r>
    </w:p>
    <w:p w14:paraId="395B18D3" w14:textId="77777777" w:rsidR="002A54BB" w:rsidRPr="00E11F69" w:rsidRDefault="002A54BB" w:rsidP="002A54BB">
      <w:pPr>
        <w:ind w:right="-568"/>
        <w:contextualSpacing/>
        <w:jc w:val="both"/>
      </w:pPr>
    </w:p>
    <w:p w14:paraId="76D41A62" w14:textId="77777777" w:rsidR="002A54BB" w:rsidRDefault="002A54BB" w:rsidP="002A54BB">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42052999" w14:textId="77777777" w:rsidR="002A54BB" w:rsidRDefault="002A54BB" w:rsidP="002A54BB">
      <w:r>
        <w:br w:type="page"/>
      </w:r>
    </w:p>
    <w:p w14:paraId="5B19A022" w14:textId="77777777" w:rsidR="002A54BB" w:rsidRDefault="002A54BB" w:rsidP="002A54BB">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5EC3C4CA" wp14:editId="176152C6">
            <wp:extent cx="685800" cy="762000"/>
            <wp:effectExtent l="0" t="0" r="0" b="0"/>
            <wp:docPr id="319" name="Picture 31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121121F" w14:textId="77777777" w:rsidR="002A54BB" w:rsidRDefault="002A54BB" w:rsidP="002A54BB">
      <w:pPr>
        <w:tabs>
          <w:tab w:val="center" w:pos="4320"/>
          <w:tab w:val="right" w:pos="8640"/>
        </w:tabs>
        <w:jc w:val="center"/>
        <w:rPr>
          <w:rFonts w:eastAsia="Lucida Sans Unicode"/>
          <w:kern w:val="2"/>
          <w:sz w:val="20"/>
        </w:rPr>
      </w:pPr>
      <w:r>
        <w:rPr>
          <w:rFonts w:eastAsia="Lucida Sans Unicode"/>
          <w:kern w:val="2"/>
          <w:sz w:val="20"/>
        </w:rPr>
        <w:t>LATVIJAS REPUBLIKA</w:t>
      </w:r>
    </w:p>
    <w:p w14:paraId="6CC0D399" w14:textId="77777777" w:rsidR="002A54BB" w:rsidRDefault="002A54BB" w:rsidP="002A54BB">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3C829875" w14:textId="77777777" w:rsidR="002A54BB" w:rsidRDefault="002A54BB" w:rsidP="002A54BB">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791F99E4" w14:textId="77777777" w:rsidR="002A54BB" w:rsidRDefault="002A54BB" w:rsidP="002A54BB">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4C5FB46B" w14:textId="77777777" w:rsidR="002A54BB" w:rsidRDefault="002A54BB" w:rsidP="002A54BB">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76" w:history="1">
        <w:r>
          <w:rPr>
            <w:rStyle w:val="Hyperlink"/>
            <w:rFonts w:eastAsia="Lucida Sans Unicode"/>
            <w:kern w:val="2"/>
            <w:sz w:val="16"/>
            <w:szCs w:val="16"/>
          </w:rPr>
          <w:t>dome@dobele.lv</w:t>
        </w:r>
      </w:hyperlink>
    </w:p>
    <w:p w14:paraId="0E9938A0" w14:textId="77777777" w:rsidR="002A54BB" w:rsidRDefault="002A54BB" w:rsidP="002A54BB">
      <w:pPr>
        <w:jc w:val="right"/>
        <w:rPr>
          <w:sz w:val="20"/>
          <w:szCs w:val="20"/>
        </w:rPr>
      </w:pPr>
    </w:p>
    <w:p w14:paraId="271E1E1B" w14:textId="77777777" w:rsidR="002A54BB" w:rsidRDefault="002A54BB" w:rsidP="002A54BB">
      <w:pPr>
        <w:jc w:val="right"/>
      </w:pPr>
      <w:r>
        <w:t>APSTIPRINĀTS</w:t>
      </w:r>
    </w:p>
    <w:p w14:paraId="4975AC54" w14:textId="77777777" w:rsidR="002A54BB" w:rsidRDefault="002A54BB" w:rsidP="002A54BB">
      <w:pPr>
        <w:jc w:val="right"/>
      </w:pPr>
      <w:r>
        <w:t xml:space="preserve">ar Dobeles novada domes </w:t>
      </w:r>
    </w:p>
    <w:p w14:paraId="4260E709" w14:textId="77777777" w:rsidR="002A54BB" w:rsidRDefault="002A54BB" w:rsidP="002A54BB">
      <w:pPr>
        <w:jc w:val="right"/>
      </w:pPr>
      <w:r>
        <w:t xml:space="preserve">2021. gada 29.decembra </w:t>
      </w:r>
    </w:p>
    <w:p w14:paraId="1A8C19EA" w14:textId="77777777" w:rsidR="002A54BB" w:rsidRDefault="002A54BB" w:rsidP="002A54BB">
      <w:pPr>
        <w:jc w:val="right"/>
      </w:pPr>
      <w:r>
        <w:t>lēmumu Nr.345/19</w:t>
      </w:r>
    </w:p>
    <w:p w14:paraId="0BCAF117" w14:textId="77777777" w:rsidR="002A54BB" w:rsidRDefault="002A54BB" w:rsidP="002A54BB">
      <w:pPr>
        <w:jc w:val="right"/>
      </w:pPr>
    </w:p>
    <w:p w14:paraId="038FB2FC" w14:textId="77777777" w:rsidR="002A54BB" w:rsidRDefault="002A54BB" w:rsidP="002A54BB">
      <w:pPr>
        <w:jc w:val="center"/>
        <w:rPr>
          <w:b/>
          <w:caps/>
          <w:sz w:val="28"/>
          <w:szCs w:val="28"/>
        </w:rPr>
      </w:pPr>
      <w:r>
        <w:rPr>
          <w:b/>
          <w:caps/>
          <w:sz w:val="28"/>
          <w:szCs w:val="28"/>
        </w:rPr>
        <w:t xml:space="preserve">LIELAUCES PAGASTA PĀRVALDES </w:t>
      </w:r>
    </w:p>
    <w:p w14:paraId="3AD226CB" w14:textId="77777777" w:rsidR="002A54BB" w:rsidRDefault="002A54BB" w:rsidP="002A54BB">
      <w:pPr>
        <w:jc w:val="center"/>
        <w:rPr>
          <w:b/>
          <w:sz w:val="28"/>
          <w:szCs w:val="28"/>
        </w:rPr>
      </w:pPr>
      <w:r>
        <w:rPr>
          <w:b/>
          <w:caps/>
          <w:sz w:val="28"/>
          <w:szCs w:val="28"/>
        </w:rPr>
        <w:t>nolikums</w:t>
      </w:r>
    </w:p>
    <w:p w14:paraId="2B270AE5" w14:textId="77777777" w:rsidR="002A54BB" w:rsidRDefault="002A54BB" w:rsidP="002A54BB">
      <w:pPr>
        <w:jc w:val="both"/>
        <w:rPr>
          <w:b/>
          <w:sz w:val="28"/>
          <w:szCs w:val="28"/>
        </w:rPr>
      </w:pPr>
    </w:p>
    <w:p w14:paraId="13D9C22B" w14:textId="77777777" w:rsidR="002A54BB" w:rsidRDefault="002A54BB" w:rsidP="002A54BB">
      <w:pPr>
        <w:jc w:val="right"/>
        <w:rPr>
          <w:iCs/>
          <w:sz w:val="20"/>
          <w:szCs w:val="20"/>
        </w:rPr>
      </w:pPr>
    </w:p>
    <w:p w14:paraId="23FAB055" w14:textId="77777777" w:rsidR="002A54BB" w:rsidRDefault="002A54BB" w:rsidP="002A54BB">
      <w:pPr>
        <w:jc w:val="right"/>
        <w:rPr>
          <w:iCs/>
        </w:rPr>
      </w:pPr>
      <w:r>
        <w:rPr>
          <w:iCs/>
        </w:rPr>
        <w:t xml:space="preserve">Izdots saskaņā ar Valsts pārvaldes iekārtas likuma </w:t>
      </w:r>
    </w:p>
    <w:p w14:paraId="634B7602" w14:textId="77777777" w:rsidR="002A54BB" w:rsidRDefault="002A54BB" w:rsidP="002A54BB">
      <w:pPr>
        <w:jc w:val="right"/>
        <w:rPr>
          <w:iCs/>
        </w:rPr>
      </w:pPr>
      <w:r>
        <w:rPr>
          <w:iCs/>
        </w:rPr>
        <w:t xml:space="preserve">73.panta pirmās daļas 1.punktu, </w:t>
      </w:r>
    </w:p>
    <w:p w14:paraId="60FB0F5B" w14:textId="77777777" w:rsidR="002A54BB" w:rsidRDefault="002A54BB" w:rsidP="002A54BB">
      <w:pPr>
        <w:jc w:val="right"/>
        <w:rPr>
          <w:iCs/>
        </w:rPr>
      </w:pPr>
      <w:r>
        <w:rPr>
          <w:iCs/>
        </w:rPr>
        <w:t>likuma “Par pašvaldībām” 41. panta pirmās daļas 2. punktu,</w:t>
      </w:r>
    </w:p>
    <w:p w14:paraId="1A88EDBA" w14:textId="77777777" w:rsidR="002A54BB" w:rsidRDefault="002A54BB" w:rsidP="002A54BB">
      <w:pPr>
        <w:jc w:val="right"/>
        <w:rPr>
          <w:iCs/>
        </w:rPr>
      </w:pPr>
      <w:r>
        <w:rPr>
          <w:iCs/>
        </w:rPr>
        <w:t xml:space="preserve">Dobeles novada domes 2021.gada 19.jūlija </w:t>
      </w:r>
    </w:p>
    <w:p w14:paraId="1214BFFB" w14:textId="77777777" w:rsidR="002A54BB" w:rsidRDefault="002A54BB" w:rsidP="002A54BB">
      <w:pPr>
        <w:jc w:val="right"/>
        <w:rPr>
          <w:iCs/>
        </w:rPr>
      </w:pPr>
      <w:r>
        <w:rPr>
          <w:iCs/>
        </w:rPr>
        <w:t>saistošo noteikumu Nr. 1</w:t>
      </w:r>
    </w:p>
    <w:p w14:paraId="4115B7A1" w14:textId="77777777" w:rsidR="002A54BB" w:rsidRDefault="002A54BB" w:rsidP="002A54BB">
      <w:pPr>
        <w:jc w:val="right"/>
        <w:rPr>
          <w:iCs/>
        </w:rPr>
      </w:pPr>
      <w:r>
        <w:rPr>
          <w:iCs/>
        </w:rPr>
        <w:t>“Dobeles novada pašvaldības nolikums” 12.punktu</w:t>
      </w:r>
    </w:p>
    <w:p w14:paraId="79328535" w14:textId="77777777" w:rsidR="002A54BB" w:rsidRDefault="002A54BB" w:rsidP="002A54BB">
      <w:pPr>
        <w:jc w:val="right"/>
        <w:rPr>
          <w:iCs/>
        </w:rPr>
      </w:pPr>
    </w:p>
    <w:p w14:paraId="222D4DC6" w14:textId="77777777" w:rsidR="002A54BB" w:rsidRDefault="002A54BB" w:rsidP="002A54BB">
      <w:pPr>
        <w:suppressAutoHyphens/>
        <w:ind w:left="3403" w:hanging="4254"/>
        <w:jc w:val="center"/>
        <w:rPr>
          <w:b/>
          <w:color w:val="000000"/>
        </w:rPr>
      </w:pPr>
      <w:proofErr w:type="spellStart"/>
      <w:r>
        <w:rPr>
          <w:b/>
          <w:color w:val="000000"/>
        </w:rPr>
        <w:t>I.Vispārīgie</w:t>
      </w:r>
      <w:proofErr w:type="spellEnd"/>
      <w:r>
        <w:rPr>
          <w:b/>
          <w:color w:val="000000"/>
        </w:rPr>
        <w:t xml:space="preserve"> jautājumi</w:t>
      </w:r>
    </w:p>
    <w:p w14:paraId="3F0D60CC" w14:textId="77777777" w:rsidR="002A54BB" w:rsidRDefault="002A54BB" w:rsidP="002A54BB">
      <w:pPr>
        <w:jc w:val="both"/>
      </w:pPr>
      <w:r>
        <w:t xml:space="preserve">1. Lielauces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Lielauces un Īles pagastu administratīvi teritoriālajās vienībās. </w:t>
      </w:r>
    </w:p>
    <w:p w14:paraId="7F4750F7" w14:textId="77777777" w:rsidR="002A54BB" w:rsidRDefault="002A54BB" w:rsidP="002A54BB">
      <w:pPr>
        <w:jc w:val="both"/>
      </w:pPr>
      <w:r>
        <w:t>2. Pārvalde ir pakļauta pašvaldības izpilddirektoram, izpilddirektora vietniekam  teritoriālās pārvaldības jautājumos.</w:t>
      </w:r>
    </w:p>
    <w:p w14:paraId="6DFA1248" w14:textId="77777777" w:rsidR="002A54BB" w:rsidRDefault="002A54BB" w:rsidP="002A54BB">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2D9C4C6B" w14:textId="77777777" w:rsidR="002A54BB" w:rsidRDefault="002A54BB" w:rsidP="002A54BB">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602C6CE0" w14:textId="77777777" w:rsidR="002A54BB" w:rsidRDefault="002A54BB" w:rsidP="002A54BB">
      <w:pPr>
        <w:suppressAutoHyphens/>
        <w:jc w:val="both"/>
      </w:pPr>
      <w:r>
        <w:t xml:space="preserve">5. Pārvalde tiek finansēta no pašvaldības budžeta līdzekļiem.  </w:t>
      </w:r>
    </w:p>
    <w:p w14:paraId="2359BC92" w14:textId="77777777" w:rsidR="002A54BB" w:rsidRDefault="002A54BB" w:rsidP="002A54BB">
      <w:pPr>
        <w:suppressAutoHyphens/>
        <w:jc w:val="both"/>
        <w:rPr>
          <w:iCs/>
          <w:color w:val="000000"/>
        </w:rPr>
      </w:pPr>
      <w:r>
        <w:rPr>
          <w:iCs/>
          <w:color w:val="000000"/>
        </w:rPr>
        <w:t xml:space="preserve">6. Pārvaldei ir </w:t>
      </w:r>
      <w:r>
        <w:t>noteikta parauga veidlapa.</w:t>
      </w:r>
    </w:p>
    <w:p w14:paraId="44A3F5CB" w14:textId="77777777" w:rsidR="002A54BB" w:rsidRDefault="002A54BB" w:rsidP="002A54BB">
      <w:pPr>
        <w:jc w:val="both"/>
      </w:pPr>
      <w:r>
        <w:t>7. Pārvaldes juridiskā adrese ir: “</w:t>
      </w:r>
      <w:proofErr w:type="spellStart"/>
      <w:r>
        <w:t>Ezerkrasti</w:t>
      </w:r>
      <w:proofErr w:type="spellEnd"/>
      <w:r>
        <w:t>”, Lielauce, Lielauces pag., Dobeles novads, LV-3723.</w:t>
      </w:r>
    </w:p>
    <w:p w14:paraId="611954E5" w14:textId="77777777" w:rsidR="002A54BB" w:rsidRPr="007F35FE" w:rsidRDefault="002A54BB" w:rsidP="002A54BB">
      <w:pPr>
        <w:jc w:val="both"/>
      </w:pPr>
      <w:r>
        <w:t xml:space="preserve">Īles klientu apkalpošanas punkta </w:t>
      </w:r>
      <w:r w:rsidRPr="007F35FE">
        <w:t>adrese ir: “</w:t>
      </w:r>
      <w:proofErr w:type="spellStart"/>
      <w:r w:rsidRPr="007F35FE">
        <w:t>Mālnieki</w:t>
      </w:r>
      <w:proofErr w:type="spellEnd"/>
      <w:r w:rsidRPr="007F35FE">
        <w:t>”, Īle, Īles pag</w:t>
      </w:r>
      <w:r>
        <w:t>asts</w:t>
      </w:r>
      <w:r w:rsidRPr="007F35FE">
        <w:t>, Dobeles novads, LV-3716</w:t>
      </w:r>
      <w:r>
        <w:t>.</w:t>
      </w:r>
    </w:p>
    <w:p w14:paraId="23DAC177" w14:textId="77777777" w:rsidR="002A54BB" w:rsidRDefault="002A54BB" w:rsidP="002A54BB">
      <w:pPr>
        <w:jc w:val="both"/>
        <w:rPr>
          <w:i/>
          <w:iCs/>
        </w:rPr>
      </w:pPr>
      <w:r>
        <w:t xml:space="preserve"> </w:t>
      </w:r>
    </w:p>
    <w:p w14:paraId="1A3CB7C4" w14:textId="77777777" w:rsidR="002A54BB" w:rsidRDefault="002A54BB" w:rsidP="002A54BB">
      <w:pPr>
        <w:suppressAutoHyphens/>
        <w:ind w:left="3403" w:hanging="3403"/>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2662A343" w14:textId="77777777" w:rsidR="002A54BB" w:rsidRDefault="002A54BB" w:rsidP="002A54BB">
      <w:pPr>
        <w:jc w:val="both"/>
      </w:pPr>
      <w:r>
        <w:t>8. Pārvaldei ir šādas funkcijas:</w:t>
      </w:r>
    </w:p>
    <w:p w14:paraId="311DF8A3" w14:textId="77777777" w:rsidR="002A54BB" w:rsidRDefault="002A54BB" w:rsidP="002A54BB">
      <w:pPr>
        <w:jc w:val="both"/>
      </w:pPr>
      <w:r>
        <w:t>8.1. nodrošināt Domes lēmumu un likumā “Par pašvaldībām” noteikto funkciju izpildi Pārvaldes darbības administratīvajā teritorijā;</w:t>
      </w:r>
    </w:p>
    <w:p w14:paraId="65D86100" w14:textId="77777777" w:rsidR="002A54BB" w:rsidRDefault="002A54BB" w:rsidP="002A54BB">
      <w:pPr>
        <w:jc w:val="both"/>
      </w:pPr>
      <w:r>
        <w:t>8.2. nodrošināt pašvaldības kompetencē esošo izziņu izsniegšanu un sniegt informāciju par pašvaldības kompetencē esošajiem jautājumiem;</w:t>
      </w:r>
    </w:p>
    <w:p w14:paraId="390E2A65" w14:textId="77777777" w:rsidR="002A54BB" w:rsidRDefault="002A54BB" w:rsidP="002A54BB">
      <w:pPr>
        <w:pStyle w:val="Default"/>
        <w:jc w:val="both"/>
      </w:pPr>
      <w:r>
        <w:t xml:space="preserve">8.3. pašvaldības autonomo funkciju izpildei un jautājumu risināšanai nodrošināt vietējo iedzīvotāju (sabiedrības) iesaistīšanos vietējās pārvaldes procesos; </w:t>
      </w:r>
    </w:p>
    <w:p w14:paraId="6F7D4605" w14:textId="77777777" w:rsidR="002A54BB" w:rsidRDefault="002A54BB" w:rsidP="002A54BB">
      <w:pPr>
        <w:jc w:val="both"/>
      </w:pPr>
      <w:r>
        <w:lastRenderedPageBreak/>
        <w:t xml:space="preserve">8.4. nodrošināt dzīvesvietas deklarēšanu; </w:t>
      </w:r>
    </w:p>
    <w:p w14:paraId="33F42C26" w14:textId="77777777" w:rsidR="002A54BB" w:rsidRDefault="002A54BB" w:rsidP="002A54BB">
      <w:pPr>
        <w:jc w:val="both"/>
      </w:pPr>
      <w:r>
        <w:t>8.5. pieņemt attiecīgajā teritorijā dzīvojošo fizisko personu un tajā reģistrēto juridisko personu iesniegumus un organizēt atbildes sniegšanu attiecīgajām personām;</w:t>
      </w:r>
    </w:p>
    <w:p w14:paraId="394E6ADF" w14:textId="77777777" w:rsidR="002A54BB" w:rsidRDefault="002A54BB" w:rsidP="002A54BB">
      <w:pPr>
        <w:jc w:val="both"/>
      </w:pPr>
      <w:r>
        <w:t>8.6. pieņemt valsts noteikto nodokļu un nodevu maksājumus, kuru iekasēšana ir uzdota pašvaldībai, kā arī novada domes noteikto nodevu maksājumus un maksājumus par pašvaldības sniegtajiem pakalpojumiem;</w:t>
      </w:r>
    </w:p>
    <w:p w14:paraId="1066C847" w14:textId="77777777" w:rsidR="002A54BB" w:rsidRDefault="002A54BB" w:rsidP="002A54BB">
      <w:pPr>
        <w:jc w:val="both"/>
      </w:pPr>
      <w:r>
        <w:t xml:space="preserve">8.7. nodrošināt informācijas pieejamību par Domes un  pašvaldības institūciju pieņemtajiem lēmumiem un citu vispārpieejamu informāciju; </w:t>
      </w:r>
    </w:p>
    <w:p w14:paraId="521E0869" w14:textId="77777777" w:rsidR="002A54BB" w:rsidRDefault="002A54BB" w:rsidP="002A54BB">
      <w:pPr>
        <w:jc w:val="both"/>
      </w:pPr>
      <w:r>
        <w:t xml:space="preserve">8.8. pārraudzīt Pārvaldes darbības teritorijā esošās zemes izmantošanu; </w:t>
      </w:r>
    </w:p>
    <w:p w14:paraId="65357BF5" w14:textId="77777777" w:rsidR="002A54BB" w:rsidRDefault="002A54BB" w:rsidP="002A54BB">
      <w:pPr>
        <w:jc w:val="both"/>
      </w:pPr>
      <w:r>
        <w:t xml:space="preserve">8.9. pārraudzīt Pārvaldes darbības teritorijā esošo nedzīvojamo telpu izmantošanu; </w:t>
      </w:r>
    </w:p>
    <w:p w14:paraId="4FE161B6" w14:textId="77777777" w:rsidR="002A54BB" w:rsidRDefault="002A54BB" w:rsidP="002A54BB">
      <w:pPr>
        <w:jc w:val="both"/>
      </w:pPr>
      <w:r>
        <w:t xml:space="preserve">8.10. saskaņā ar Domes vai pašvaldības institūciju lēmumiem organizēt Pārvaldes rīcībā esošo dzīvojamo telpu izīrēšanu; </w:t>
      </w:r>
    </w:p>
    <w:p w14:paraId="146E58B0" w14:textId="77777777" w:rsidR="002A54BB" w:rsidRDefault="002A54BB" w:rsidP="002A54BB">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684D1C0C" w14:textId="77777777" w:rsidR="002A54BB" w:rsidRDefault="002A54BB" w:rsidP="002A54BB">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7139D677" w14:textId="77777777" w:rsidR="002A54BB" w:rsidRDefault="002A54BB" w:rsidP="002A54BB">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52E598D4" w14:textId="77777777" w:rsidR="002A54BB" w:rsidRDefault="002A54BB" w:rsidP="002A54BB">
      <w:pPr>
        <w:jc w:val="both"/>
      </w:pPr>
      <w:r>
        <w:t xml:space="preserve">8.14.  sekot līdzi dzīvojamo māju, kurās ir pašvaldības valdījumā vai īpašumā esošie dzīvokļi, apsaimniekošanai, t.sk. saskaņā ar normatīvajiem aktiem sekot līdzi dzīvojamo māju pārvaldīšanai; </w:t>
      </w:r>
    </w:p>
    <w:p w14:paraId="4D24D1C2" w14:textId="77777777" w:rsidR="002A54BB" w:rsidRDefault="002A54BB" w:rsidP="002A54BB">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88FEA07" w14:textId="77777777" w:rsidR="002A54BB" w:rsidRDefault="002A54BB" w:rsidP="002A54BB">
      <w:pPr>
        <w:jc w:val="both"/>
      </w:pPr>
      <w:r>
        <w:t>9. Pārvaldei ir šādi uzdevumi:</w:t>
      </w:r>
    </w:p>
    <w:p w14:paraId="6411CD42" w14:textId="77777777" w:rsidR="002A54BB" w:rsidRDefault="002A54BB" w:rsidP="002A54BB">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19FC3818" w14:textId="77777777" w:rsidR="002A54BB" w:rsidRDefault="002A54BB" w:rsidP="002A54BB">
      <w:pPr>
        <w:jc w:val="both"/>
      </w:pPr>
      <w:r>
        <w:t xml:space="preserve">9.2. koordinēt sadarbību starp pārvaldes darbības teritorijā esošajām pašvaldības institūcijām; </w:t>
      </w:r>
    </w:p>
    <w:p w14:paraId="7C009F65" w14:textId="77777777" w:rsidR="002A54BB" w:rsidRDefault="002A54BB" w:rsidP="002A54BB">
      <w:pPr>
        <w:jc w:val="both"/>
      </w:pPr>
      <w:r>
        <w:t xml:space="preserve">9.3. nodrošināt iedzīvotāju pieņemšanu pie Pārvaldes amatpersonām/darbiniekiem, ja nepieciešams, palīdzēt noorganizēt tikšanos ar Domes deputātiem, pašvaldības institūciju amatpersonām/darbiniekiem; </w:t>
      </w:r>
    </w:p>
    <w:p w14:paraId="3EEFEC1D" w14:textId="77777777" w:rsidR="002A54BB" w:rsidRDefault="002A54BB" w:rsidP="002A54BB">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1541E948" w14:textId="77777777" w:rsidR="002A54BB" w:rsidRDefault="002A54BB" w:rsidP="002A54BB">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C9F3358" w14:textId="77777777" w:rsidR="002A54BB" w:rsidRDefault="002A54BB" w:rsidP="002A54BB">
      <w:pPr>
        <w:jc w:val="both"/>
      </w:pPr>
      <w:r>
        <w:t xml:space="preserve">9.6. sadarboties ar pašvaldības policiju sabiedriskās kārtības nodrošināšanā un uzturēšanā; </w:t>
      </w:r>
    </w:p>
    <w:p w14:paraId="228175B0" w14:textId="77777777" w:rsidR="002A54BB" w:rsidRDefault="002A54BB" w:rsidP="002A54BB">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5B8C95B0" w14:textId="77777777" w:rsidR="002A54BB" w:rsidRDefault="002A54BB" w:rsidP="002A54BB">
      <w:pPr>
        <w:jc w:val="both"/>
      </w:pPr>
      <w:r>
        <w:t xml:space="preserve">9.8. sadarboties ar ārstniecības iestādēm, veselības centriem, ārstu privātpraksēm, lai nodrošinātu iedzīvotājiem veselības aprūpes pieejamību; </w:t>
      </w:r>
    </w:p>
    <w:p w14:paraId="3B5755FB" w14:textId="77777777" w:rsidR="002A54BB" w:rsidRDefault="002A54BB" w:rsidP="002A54BB">
      <w:pPr>
        <w:jc w:val="both"/>
      </w:pPr>
      <w:r>
        <w:t xml:space="preserve">9.9. informēt pašvaldības būvvaldi par pārkāpumiem būvniecībā, par vidi degradējošu, sagruvušu vai cilvēku drošību apdraudošu būvju esamību Pārvaldes darbības teritorijā; </w:t>
      </w:r>
    </w:p>
    <w:p w14:paraId="208A5E3E" w14:textId="77777777" w:rsidR="002A54BB" w:rsidRDefault="002A54BB" w:rsidP="002A54BB">
      <w:pPr>
        <w:jc w:val="both"/>
      </w:pPr>
      <w:r>
        <w:t xml:space="preserve">9.10. informēt Pašvaldības administrāciju un valsts pārvaldes iestādes par pārkāpumiem dabas resursu un vides aizsardzības jomā; </w:t>
      </w:r>
    </w:p>
    <w:p w14:paraId="774E451D" w14:textId="77777777" w:rsidR="002A54BB" w:rsidRDefault="002A54BB" w:rsidP="002A54BB">
      <w:pPr>
        <w:jc w:val="both"/>
      </w:pPr>
      <w:r>
        <w:t xml:space="preserve">9.11. piedalīties civilās aizsardzības pasākumu nodrošināšanā un katastrofu novēršanā; </w:t>
      </w:r>
    </w:p>
    <w:p w14:paraId="10BE6C83" w14:textId="77777777" w:rsidR="002A54BB" w:rsidRDefault="002A54BB" w:rsidP="002A54BB">
      <w:pPr>
        <w:jc w:val="both"/>
      </w:pPr>
      <w:r>
        <w:lastRenderedPageBreak/>
        <w:t xml:space="preserve">9.12. reģistrēt ziņas par personu deklarēto dzīvesvietu un nodrošināt personas sniegto ziņu datorizētu apstrādi, aizsardzību, saglabāšanu, kā arī aktualizēšanu Iedzīvotāju reģistrā; </w:t>
      </w:r>
    </w:p>
    <w:p w14:paraId="7455A48B" w14:textId="77777777" w:rsidR="002A54BB" w:rsidRDefault="002A54BB" w:rsidP="002A54BB">
      <w:pPr>
        <w:jc w:val="both"/>
      </w:pPr>
      <w:r>
        <w:t xml:space="preserve">9.13. sadarboties ar Dobeles novada Izglītības pārvaldi izglītības un jaunatnes lietu risināšanā; </w:t>
      </w:r>
    </w:p>
    <w:p w14:paraId="1496693A" w14:textId="77777777" w:rsidR="002A54BB" w:rsidRDefault="002A54BB" w:rsidP="002A54BB">
      <w:pPr>
        <w:jc w:val="both"/>
      </w:pPr>
      <w:r>
        <w:t>9.14. sadarboties ar Dobeles novada Sociālo dienestu sociālo pakalpojumu un sociālās palīdzības sniegšanā; </w:t>
      </w:r>
    </w:p>
    <w:p w14:paraId="694F8BF1" w14:textId="77777777" w:rsidR="002A54BB" w:rsidRDefault="002A54BB" w:rsidP="002A54BB">
      <w:pPr>
        <w:jc w:val="both"/>
      </w:pPr>
      <w:r>
        <w:t xml:space="preserve">9.15. sadarboties ar Dobeles novada bāriņtiesu tās pakalpojumu pieejamības nodrošināšanā; </w:t>
      </w:r>
    </w:p>
    <w:p w14:paraId="2BB88D65" w14:textId="77777777" w:rsidR="002A54BB" w:rsidRDefault="002A54BB" w:rsidP="002A54BB">
      <w:pPr>
        <w:jc w:val="both"/>
      </w:pPr>
      <w:r>
        <w:t xml:space="preserve">9.16. organizēt pašvaldības īpašumā vai valdījumā un publiskā lietošanā esošo mežu, smilšu un/vai grantskarjeru un ūdeņu apsaimniekošanu saskaņā ar Domes vai pašvaldības institūciju lēmumiem; </w:t>
      </w:r>
    </w:p>
    <w:p w14:paraId="6215244C" w14:textId="77777777" w:rsidR="002A54BB" w:rsidRDefault="002A54BB" w:rsidP="002A54BB">
      <w:pPr>
        <w:jc w:val="both"/>
      </w:pPr>
      <w:r>
        <w:t xml:space="preserve">9.17. sagatavot informāciju uz valsts pārvaldes un </w:t>
      </w:r>
      <w:proofErr w:type="spellStart"/>
      <w:r>
        <w:t>tiesībsargājošo</w:t>
      </w:r>
      <w:proofErr w:type="spellEnd"/>
      <w:r>
        <w:t xml:space="preserve"> iestāžu pieprasījumiem; </w:t>
      </w:r>
    </w:p>
    <w:p w14:paraId="601E51D2" w14:textId="77777777" w:rsidR="002A54BB" w:rsidRDefault="002A54BB" w:rsidP="002A54BB">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635D9CE" w14:textId="77777777" w:rsidR="002A54BB" w:rsidRDefault="002A54BB" w:rsidP="002A54BB">
      <w:pPr>
        <w:jc w:val="both"/>
      </w:pPr>
      <w:r>
        <w:t xml:space="preserve">9.19. sadarboties ar pašvaldību vides situācijas analīzei un priekšlikumu izstrādē par tās uzlabošanu; </w:t>
      </w:r>
    </w:p>
    <w:p w14:paraId="5AF1789E" w14:textId="77777777" w:rsidR="002A54BB" w:rsidRDefault="002A54BB" w:rsidP="002A54BB">
      <w:pPr>
        <w:jc w:val="both"/>
      </w:pPr>
      <w:r>
        <w:t xml:space="preserve">9.20. rīkoties ar Domes piešķirtajiem finanšu līdzekļiem atbilstoši budžeta tāmē apstiprinātajam finansējumam; </w:t>
      </w:r>
    </w:p>
    <w:p w14:paraId="7CAD3BDB" w14:textId="77777777" w:rsidR="002A54BB" w:rsidRDefault="002A54BB" w:rsidP="002A54BB">
      <w:pPr>
        <w:jc w:val="both"/>
      </w:pPr>
      <w:r>
        <w:t>9.21. piedalīties ikgadējā pašvaldības publiskā pārskata sagatavošanā, sniedzot pārskata sagatavošanai nepieciešamās ziņas;</w:t>
      </w:r>
    </w:p>
    <w:p w14:paraId="1CDE476F" w14:textId="77777777" w:rsidR="002A54BB" w:rsidRDefault="002A54BB" w:rsidP="002A54BB">
      <w:pPr>
        <w:jc w:val="both"/>
      </w:pPr>
      <w:r>
        <w:t>9.22. pārraudzīt uzņēmējdarbības attīstības procesus Pārvaldes darbības teritorijā;</w:t>
      </w:r>
    </w:p>
    <w:p w14:paraId="16671F01" w14:textId="77777777" w:rsidR="002A54BB" w:rsidRDefault="002A54BB" w:rsidP="002A54BB">
      <w:pPr>
        <w:jc w:val="both"/>
      </w:pPr>
      <w:r>
        <w:t>9.23.līdzdarboties tūrisma mārketinga pasākumu organizēšanā Pārvaldes darbības teritorijā;</w:t>
      </w:r>
    </w:p>
    <w:p w14:paraId="0D1D2D40" w14:textId="77777777" w:rsidR="002A54BB" w:rsidRDefault="002A54BB" w:rsidP="002A54BB">
      <w:pPr>
        <w:jc w:val="both"/>
      </w:pPr>
      <w:r>
        <w:t>9.24. izsniegt tirdzniecības atļaujas;</w:t>
      </w:r>
    </w:p>
    <w:p w14:paraId="335DB975" w14:textId="77777777" w:rsidR="002A54BB" w:rsidRDefault="002A54BB" w:rsidP="002A54BB">
      <w:pPr>
        <w:jc w:val="both"/>
      </w:pPr>
      <w:r>
        <w:t xml:space="preserve">9.25. atbilstoši Arhīvu likuma prasībām uzkrāt un saglabāt Pārvaldes dokumentus līdz to nodošanai glabāšanā pašvaldības arhīvā; </w:t>
      </w:r>
    </w:p>
    <w:p w14:paraId="2DA082BD" w14:textId="77777777" w:rsidR="002A54BB" w:rsidRDefault="002A54BB" w:rsidP="002A54BB">
      <w:pPr>
        <w:jc w:val="both"/>
      </w:pPr>
      <w:r>
        <w:t xml:space="preserve">9.26. sagatavot un iesniegt Domes komisijām un Domes komitejām lēmumu projektus vai ierosinājumus lēmuma projekta sagatavošanai un nepieciešamo informāciju, atzinumus, dokumentus u.tml. par: </w:t>
      </w:r>
    </w:p>
    <w:p w14:paraId="01C46036" w14:textId="77777777" w:rsidR="002A54BB" w:rsidRDefault="002A54BB" w:rsidP="002A54BB">
      <w:pPr>
        <w:jc w:val="both"/>
      </w:pPr>
      <w:r>
        <w:t xml:space="preserve">9.26.1. novada pašvaldības nekustamā īpašuma atsavināšanu, iznomāšanu vai apgrūtināšanu ar lietu tiesībām; </w:t>
      </w:r>
    </w:p>
    <w:p w14:paraId="65AB9909" w14:textId="77777777" w:rsidR="002A54BB" w:rsidRDefault="002A54BB" w:rsidP="002A54BB">
      <w:pPr>
        <w:jc w:val="both"/>
      </w:pPr>
      <w:r>
        <w:t xml:space="preserve">9.26.2. novada pašvaldības dzīvojamo telpu izīrēšanu; </w:t>
      </w:r>
    </w:p>
    <w:p w14:paraId="031AC891" w14:textId="77777777" w:rsidR="002A54BB" w:rsidRDefault="002A54BB" w:rsidP="002A54BB">
      <w:pPr>
        <w:jc w:val="both"/>
      </w:pPr>
      <w:r>
        <w:t xml:space="preserve">9.26.3. novada pašvaldības nedzīvojamo telpu iznomāšanu; </w:t>
      </w:r>
    </w:p>
    <w:p w14:paraId="358D0212" w14:textId="77777777" w:rsidR="002A54BB" w:rsidRDefault="002A54BB" w:rsidP="002A54BB">
      <w:pPr>
        <w:jc w:val="both"/>
      </w:pPr>
      <w:r>
        <w:t xml:space="preserve">9.26.4. nekustamā īpašuma nosaukuma un adreses piešķiršanu un/vai maiņu; </w:t>
      </w:r>
    </w:p>
    <w:p w14:paraId="7D954A80" w14:textId="77777777" w:rsidR="002A54BB" w:rsidRDefault="002A54BB" w:rsidP="002A54BB">
      <w:pPr>
        <w:jc w:val="both"/>
      </w:pPr>
      <w:r>
        <w:t xml:space="preserve">9.26.5. nekustamā īpašuma lietošanas mērķu noteikšanu un / vai maiņu; </w:t>
      </w:r>
    </w:p>
    <w:p w14:paraId="6357F8CC" w14:textId="77777777" w:rsidR="002A54BB" w:rsidRDefault="002A54BB" w:rsidP="002A54BB">
      <w:pPr>
        <w:jc w:val="both"/>
      </w:pPr>
      <w:r>
        <w:t xml:space="preserve">9.26.6. ēkas, būves uzturēšanai nepieciešamās platības noteikšanu; </w:t>
      </w:r>
    </w:p>
    <w:p w14:paraId="40F0A451" w14:textId="77777777" w:rsidR="002A54BB" w:rsidRDefault="002A54BB" w:rsidP="002A54BB">
      <w:pPr>
        <w:jc w:val="both"/>
      </w:pPr>
      <w:r>
        <w:t xml:space="preserve">9.26.7. zemes platību precizēšanu; </w:t>
      </w:r>
    </w:p>
    <w:p w14:paraId="6ADC9B14" w14:textId="77777777" w:rsidR="002A54BB" w:rsidRDefault="002A54BB" w:rsidP="002A54BB">
      <w:pPr>
        <w:jc w:val="both"/>
      </w:pPr>
      <w:r>
        <w:t xml:space="preserve">9.26.8. detālplānojumiem un zemes ierīcības projektu izstrādi; </w:t>
      </w:r>
    </w:p>
    <w:p w14:paraId="2C363E6F" w14:textId="77777777" w:rsidR="002A54BB" w:rsidRDefault="002A54BB" w:rsidP="002A54BB">
      <w:pPr>
        <w:jc w:val="both"/>
      </w:pPr>
      <w:r>
        <w:t xml:space="preserve">9.26.9. Pārvaldes rīcībā esošās kustamās mantas atsavināšanu; </w:t>
      </w:r>
    </w:p>
    <w:p w14:paraId="3805FF04" w14:textId="77777777" w:rsidR="002A54BB" w:rsidRDefault="002A54BB" w:rsidP="002A54BB">
      <w:pPr>
        <w:jc w:val="both"/>
      </w:pPr>
      <w:r>
        <w:t xml:space="preserve">9.26.10. citiem jautājumiem, kuru izlemšana atbilstoši pašvaldības iekšējiem normatīviem vai ārējiem normatīviem aktiem ir tikai Domes kompetencē. </w:t>
      </w:r>
    </w:p>
    <w:p w14:paraId="59151C5C" w14:textId="77777777" w:rsidR="002A54BB" w:rsidRDefault="002A54BB" w:rsidP="002A54BB">
      <w:pPr>
        <w:jc w:val="both"/>
      </w:pPr>
    </w:p>
    <w:p w14:paraId="19EDE272" w14:textId="77777777" w:rsidR="002A54BB" w:rsidRDefault="002A54BB" w:rsidP="002A54BB">
      <w:pPr>
        <w:ind w:left="3403" w:hanging="2694"/>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5614EDE7" w14:textId="77777777" w:rsidR="002A54BB" w:rsidRDefault="002A54BB" w:rsidP="002A54BB">
      <w:pPr>
        <w:jc w:val="both"/>
      </w:pPr>
      <w:r>
        <w:t xml:space="preserve">10. Pārvalde darbojas saskaņā ar nolikumu, kuru apstiprina dome.  </w:t>
      </w:r>
    </w:p>
    <w:p w14:paraId="7BF7A37C" w14:textId="77777777" w:rsidR="002A54BB" w:rsidRDefault="002A54BB" w:rsidP="002A54BB">
      <w:pPr>
        <w:jc w:val="both"/>
      </w:pPr>
      <w:r>
        <w:t>11. Pārvaldes darbu vada Pārvaldes vadītājs, kuru pieņem darbā un atbrīvo no darba pašvaldības izpilddirektors atbilstoši Dobeles novada domes pieņemtajam lēmumam.</w:t>
      </w:r>
    </w:p>
    <w:p w14:paraId="6647D3D1" w14:textId="77777777" w:rsidR="002A54BB" w:rsidRDefault="002A54BB" w:rsidP="002A54BB">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6C95D7DC" w14:textId="77777777" w:rsidR="002A54BB" w:rsidRDefault="002A54BB" w:rsidP="002A54BB">
      <w:pPr>
        <w:jc w:val="both"/>
        <w:rPr>
          <w:color w:val="000000"/>
        </w:rPr>
      </w:pPr>
      <w:r>
        <w:t xml:space="preserve">13. </w:t>
      </w:r>
      <w:r>
        <w:rPr>
          <w:rFonts w:eastAsia="TimesNewRomanPSMT"/>
        </w:rPr>
        <w:t>Pārvaldes darbinieku darba pienākumus, tiesības un atbildību nosaka amata apraksti, kurus apstiprina pārvaldes vadītājs.</w:t>
      </w:r>
    </w:p>
    <w:p w14:paraId="4B86F215" w14:textId="77777777" w:rsidR="002A54BB" w:rsidRDefault="002A54BB" w:rsidP="002A54BB">
      <w:pPr>
        <w:jc w:val="both"/>
      </w:pPr>
      <w:r>
        <w:t>14. Pārvaldes vadītājs:</w:t>
      </w:r>
    </w:p>
    <w:p w14:paraId="1301DD7C" w14:textId="77777777" w:rsidR="002A54BB" w:rsidRDefault="002A54BB" w:rsidP="002A54BB">
      <w:pPr>
        <w:tabs>
          <w:tab w:val="left" w:pos="851"/>
        </w:tabs>
        <w:jc w:val="both"/>
      </w:pPr>
      <w:r>
        <w:t xml:space="preserve">14.1. plāno, organizē, koordinē un kontrolē Pārvaldes darbu, funkciju un uzdevumu izpildi, nodrošina tās darbības nepārtrauktību un tiesiskumu; </w:t>
      </w:r>
    </w:p>
    <w:p w14:paraId="499A86F5" w14:textId="77777777" w:rsidR="002A54BB" w:rsidRDefault="002A54BB" w:rsidP="002A54BB">
      <w:pPr>
        <w:tabs>
          <w:tab w:val="left" w:pos="851"/>
        </w:tabs>
        <w:jc w:val="both"/>
      </w:pPr>
      <w:r>
        <w:rPr>
          <w:iCs/>
        </w:rPr>
        <w:lastRenderedPageBreak/>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48384596" w14:textId="77777777" w:rsidR="002A54BB" w:rsidRDefault="002A54BB" w:rsidP="002A54BB">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31D26A81" w14:textId="77777777" w:rsidR="002A54BB" w:rsidRDefault="002A54BB" w:rsidP="002A54BB">
      <w:pPr>
        <w:tabs>
          <w:tab w:val="left" w:pos="851"/>
        </w:tabs>
        <w:autoSpaceDE w:val="0"/>
        <w:jc w:val="both"/>
        <w:rPr>
          <w:color w:val="000000"/>
        </w:rPr>
      </w:pPr>
      <w:r>
        <w:t xml:space="preserve">14.4. nodrošina Pārvaldes materiālo vērtību saglabāšanu; </w:t>
      </w:r>
    </w:p>
    <w:p w14:paraId="704C96A0" w14:textId="77777777" w:rsidR="002A54BB" w:rsidRDefault="002A54BB" w:rsidP="002A54BB">
      <w:pPr>
        <w:tabs>
          <w:tab w:val="left" w:pos="851"/>
        </w:tabs>
        <w:autoSpaceDE w:val="0"/>
        <w:jc w:val="both"/>
        <w:rPr>
          <w:b/>
          <w:color w:val="000000"/>
        </w:rPr>
      </w:pPr>
      <w:r>
        <w:t xml:space="preserve">14.5. pārstāv Pārvaldi pašvaldības, valsts un privātpersonu dibinātajās  </w:t>
      </w:r>
      <w:r>
        <w:br/>
        <w:t>institūcijās;</w:t>
      </w:r>
    </w:p>
    <w:p w14:paraId="453B6811" w14:textId="77777777" w:rsidR="002A54BB" w:rsidRDefault="002A54BB" w:rsidP="002A54BB">
      <w:pPr>
        <w:tabs>
          <w:tab w:val="left" w:pos="851"/>
        </w:tabs>
        <w:autoSpaceDE w:val="0"/>
        <w:jc w:val="both"/>
      </w:pPr>
      <w:r>
        <w:t>14.6. izdod pārvaldes rīkojumus un iekšējos normatīvos aktus.</w:t>
      </w:r>
    </w:p>
    <w:p w14:paraId="13143C67" w14:textId="77777777" w:rsidR="002A54BB" w:rsidRDefault="002A54BB" w:rsidP="002A54BB">
      <w:pPr>
        <w:tabs>
          <w:tab w:val="left" w:pos="851"/>
        </w:tabs>
        <w:autoSpaceDE w:val="0"/>
        <w:jc w:val="both"/>
        <w:rPr>
          <w:b/>
          <w:color w:val="000000"/>
        </w:rPr>
      </w:pPr>
    </w:p>
    <w:p w14:paraId="0A5E084C" w14:textId="77777777" w:rsidR="002A54BB" w:rsidRDefault="002A54BB" w:rsidP="002A54BB">
      <w:pPr>
        <w:tabs>
          <w:tab w:val="left" w:pos="851"/>
        </w:tabs>
        <w:autoSpaceDE w:val="0"/>
        <w:ind w:left="3403" w:hanging="2552"/>
        <w:contextualSpacing/>
        <w:jc w:val="center"/>
      </w:pPr>
      <w:proofErr w:type="spellStart"/>
      <w:r>
        <w:rPr>
          <w:b/>
          <w:color w:val="000000"/>
        </w:rPr>
        <w:t>IV.Pārvaldes</w:t>
      </w:r>
      <w:proofErr w:type="spellEnd"/>
      <w:r>
        <w:rPr>
          <w:b/>
          <w:color w:val="000000"/>
        </w:rPr>
        <w:t xml:space="preserve"> finansēšanas kārtība un saimnieciskā darbība</w:t>
      </w:r>
    </w:p>
    <w:p w14:paraId="54710D05" w14:textId="77777777" w:rsidR="002A54BB" w:rsidRDefault="002A54BB" w:rsidP="002A54BB">
      <w:pPr>
        <w:tabs>
          <w:tab w:val="left" w:pos="851"/>
        </w:tabs>
        <w:autoSpaceDE w:val="0"/>
      </w:pPr>
      <w:r>
        <w:t>15. Pārvaldes darbību finansē pašvaldība.</w:t>
      </w:r>
    </w:p>
    <w:p w14:paraId="100D689D" w14:textId="77777777" w:rsidR="002A54BB" w:rsidRDefault="002A54BB" w:rsidP="002A54BB">
      <w:pPr>
        <w:tabs>
          <w:tab w:val="left" w:pos="851"/>
        </w:tabs>
        <w:autoSpaceDE w:val="0"/>
      </w:pPr>
      <w:r>
        <w:t>16. Pārvaldes finanšu līdzekļus veido:</w:t>
      </w:r>
    </w:p>
    <w:p w14:paraId="6D7302CF" w14:textId="77777777" w:rsidR="002A54BB" w:rsidRDefault="002A54BB" w:rsidP="002A54BB">
      <w:pPr>
        <w:tabs>
          <w:tab w:val="left" w:pos="851"/>
        </w:tabs>
        <w:autoSpaceDE w:val="0"/>
      </w:pPr>
      <w:r>
        <w:t>16.1. pašvaldības budžeta līdzekļi;</w:t>
      </w:r>
    </w:p>
    <w:p w14:paraId="703FACBE" w14:textId="77777777" w:rsidR="002A54BB" w:rsidRDefault="002A54BB" w:rsidP="002A54BB">
      <w:pPr>
        <w:tabs>
          <w:tab w:val="left" w:pos="851"/>
        </w:tabs>
        <w:autoSpaceDE w:val="0"/>
        <w:jc w:val="both"/>
      </w:pPr>
      <w:r>
        <w:t>16.2. ieņēmumi no maksas pakalpojumiem un citiem pašu ieņēmumiem;</w:t>
      </w:r>
    </w:p>
    <w:p w14:paraId="55D2E471" w14:textId="77777777" w:rsidR="002A54BB" w:rsidRDefault="002A54BB" w:rsidP="002A54BB">
      <w:pPr>
        <w:tabs>
          <w:tab w:val="left" w:pos="851"/>
        </w:tabs>
        <w:autoSpaceDE w:val="0"/>
        <w:jc w:val="both"/>
        <w:rPr>
          <w:color w:val="000000"/>
        </w:rPr>
      </w:pPr>
      <w:r>
        <w:t>16.3. ziedojumi  un dāvinājumi</w:t>
      </w:r>
      <w:r>
        <w:rPr>
          <w:color w:val="000000"/>
        </w:rPr>
        <w:t>.</w:t>
      </w:r>
    </w:p>
    <w:p w14:paraId="1692A0CA" w14:textId="77777777" w:rsidR="002A54BB" w:rsidRDefault="002A54BB" w:rsidP="002A54BB">
      <w:pPr>
        <w:tabs>
          <w:tab w:val="left" w:pos="851"/>
        </w:tabs>
        <w:autoSpaceDE w:val="0"/>
        <w:jc w:val="both"/>
        <w:rPr>
          <w:color w:val="000000"/>
        </w:rPr>
      </w:pPr>
    </w:p>
    <w:p w14:paraId="122F21C7" w14:textId="77777777" w:rsidR="002A54BB" w:rsidRDefault="002A54BB" w:rsidP="002A54BB">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352F9234" w14:textId="77777777" w:rsidR="002A54BB" w:rsidRDefault="002A54BB" w:rsidP="002A54BB">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7D08B698" w14:textId="77777777" w:rsidR="002A54BB" w:rsidRDefault="002A54BB" w:rsidP="002A54BB">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5251E007" w14:textId="77777777" w:rsidR="002A54BB" w:rsidRDefault="002A54BB" w:rsidP="002A54BB">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2A0C3B4B" w14:textId="77777777" w:rsidR="002A54BB" w:rsidRDefault="002A54BB" w:rsidP="002A54BB">
      <w:pPr>
        <w:jc w:val="both"/>
      </w:pPr>
    </w:p>
    <w:p w14:paraId="324B826A" w14:textId="77777777" w:rsidR="002A54BB" w:rsidRDefault="002A54BB" w:rsidP="002A54BB">
      <w:pPr>
        <w:jc w:val="both"/>
      </w:pPr>
    </w:p>
    <w:p w14:paraId="15D6F201" w14:textId="77777777" w:rsidR="002A54BB" w:rsidRDefault="002A54BB" w:rsidP="002A54BB">
      <w:pPr>
        <w:jc w:val="both"/>
      </w:pPr>
      <w:r>
        <w:t xml:space="preserve">Domes priekšsēdētājs                                                                                                   </w:t>
      </w:r>
      <w:proofErr w:type="spellStart"/>
      <w:r>
        <w:t>I.Gorskis</w:t>
      </w:r>
      <w:proofErr w:type="spellEnd"/>
      <w:r>
        <w:br w:type="page"/>
      </w:r>
    </w:p>
    <w:p w14:paraId="720ECD81" w14:textId="77777777" w:rsidR="002A54BB" w:rsidRDefault="002A54BB" w:rsidP="002A54BB">
      <w:pPr>
        <w:tabs>
          <w:tab w:val="left" w:pos="-24212"/>
        </w:tabs>
        <w:jc w:val="center"/>
        <w:rPr>
          <w:sz w:val="20"/>
          <w:szCs w:val="20"/>
        </w:rPr>
      </w:pPr>
    </w:p>
    <w:p w14:paraId="3CEEB018" w14:textId="77777777" w:rsidR="002A54BB" w:rsidRPr="004E32AF" w:rsidRDefault="002A54BB" w:rsidP="002A54BB">
      <w:pPr>
        <w:tabs>
          <w:tab w:val="left" w:pos="-24212"/>
        </w:tabs>
        <w:jc w:val="center"/>
        <w:rPr>
          <w:sz w:val="20"/>
          <w:szCs w:val="20"/>
        </w:rPr>
      </w:pPr>
      <w:r w:rsidRPr="004E32AF">
        <w:rPr>
          <w:noProof/>
          <w:sz w:val="20"/>
          <w:szCs w:val="20"/>
        </w:rPr>
        <w:drawing>
          <wp:inline distT="0" distB="0" distL="0" distR="0" wp14:anchorId="0BB14429" wp14:editId="2A907E49">
            <wp:extent cx="676275" cy="752475"/>
            <wp:effectExtent l="0" t="0" r="9525" b="9525"/>
            <wp:docPr id="3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E667A8" w14:textId="77777777" w:rsidR="002A54BB" w:rsidRPr="004E32AF" w:rsidRDefault="002A54BB" w:rsidP="002A54BB">
      <w:pPr>
        <w:pStyle w:val="Header"/>
        <w:jc w:val="center"/>
        <w:rPr>
          <w:sz w:val="20"/>
        </w:rPr>
      </w:pPr>
      <w:r w:rsidRPr="004E32AF">
        <w:rPr>
          <w:sz w:val="20"/>
        </w:rPr>
        <w:t>LATVIJAS REPUBLIKA</w:t>
      </w:r>
    </w:p>
    <w:p w14:paraId="412350D4" w14:textId="77777777" w:rsidR="002A54BB" w:rsidRPr="004E32AF" w:rsidRDefault="002A54BB" w:rsidP="002A54BB">
      <w:pPr>
        <w:pStyle w:val="Header"/>
        <w:jc w:val="center"/>
        <w:rPr>
          <w:b/>
          <w:sz w:val="32"/>
          <w:szCs w:val="32"/>
        </w:rPr>
      </w:pPr>
      <w:r w:rsidRPr="004E32AF">
        <w:rPr>
          <w:b/>
          <w:sz w:val="32"/>
          <w:szCs w:val="32"/>
        </w:rPr>
        <w:t>DOBELES NOVADA DOME</w:t>
      </w:r>
    </w:p>
    <w:p w14:paraId="02E0A2B8"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7ECF2E2D"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7" w:history="1">
        <w:r w:rsidRPr="004E32AF">
          <w:rPr>
            <w:rStyle w:val="Hyperlink"/>
            <w:rFonts w:eastAsia="Calibri"/>
            <w:color w:val="000000"/>
            <w:sz w:val="16"/>
            <w:szCs w:val="16"/>
          </w:rPr>
          <w:t>dome@dobele.lv</w:t>
        </w:r>
      </w:hyperlink>
    </w:p>
    <w:p w14:paraId="6D2B8389" w14:textId="77777777" w:rsidR="002A54BB" w:rsidRPr="004E32AF" w:rsidRDefault="002A54BB" w:rsidP="002A54BB">
      <w:pPr>
        <w:jc w:val="center"/>
        <w:rPr>
          <w:b/>
        </w:rPr>
      </w:pPr>
    </w:p>
    <w:p w14:paraId="39621408" w14:textId="77777777" w:rsidR="002A54BB" w:rsidRPr="004E32AF" w:rsidRDefault="002A54BB" w:rsidP="002A54BB">
      <w:pPr>
        <w:jc w:val="center"/>
        <w:rPr>
          <w:b/>
        </w:rPr>
      </w:pPr>
      <w:r w:rsidRPr="004E32AF">
        <w:rPr>
          <w:b/>
        </w:rPr>
        <w:t>LĒMUMS</w:t>
      </w:r>
    </w:p>
    <w:p w14:paraId="02A75B17" w14:textId="77777777" w:rsidR="002A54BB" w:rsidRPr="004E32AF" w:rsidRDefault="002A54BB" w:rsidP="002A54BB">
      <w:pPr>
        <w:jc w:val="center"/>
        <w:rPr>
          <w:b/>
        </w:rPr>
      </w:pPr>
      <w:r w:rsidRPr="004E32AF">
        <w:rPr>
          <w:b/>
        </w:rPr>
        <w:t>Dobelē</w:t>
      </w:r>
    </w:p>
    <w:p w14:paraId="695E2F36" w14:textId="77777777" w:rsidR="002A54BB" w:rsidRPr="004E32AF" w:rsidRDefault="002A54BB" w:rsidP="002A54BB">
      <w:pPr>
        <w:tabs>
          <w:tab w:val="left" w:pos="-18092"/>
        </w:tabs>
        <w:ind w:left="360"/>
        <w:jc w:val="both"/>
        <w:rPr>
          <w:b/>
        </w:rPr>
      </w:pPr>
    </w:p>
    <w:p w14:paraId="5D460AC0"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346</w:t>
      </w:r>
      <w:r w:rsidRPr="004E32AF">
        <w:rPr>
          <w:b/>
        </w:rPr>
        <w:t>/</w:t>
      </w:r>
      <w:r>
        <w:rPr>
          <w:b/>
        </w:rPr>
        <w:t>19</w:t>
      </w:r>
    </w:p>
    <w:p w14:paraId="63175A50"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36.</w:t>
      </w:r>
      <w:r w:rsidRPr="0097691F">
        <w:rPr>
          <w:color w:val="000000"/>
        </w:rPr>
        <w:t>§)</w:t>
      </w:r>
    </w:p>
    <w:p w14:paraId="11F0A4DA" w14:textId="77777777" w:rsidR="002A54BB" w:rsidRDefault="002A54BB" w:rsidP="002A54BB">
      <w:pPr>
        <w:suppressAutoHyphens/>
        <w:jc w:val="right"/>
        <w:rPr>
          <w:b/>
          <w:lang w:eastAsia="ar-SA"/>
        </w:rPr>
      </w:pPr>
    </w:p>
    <w:p w14:paraId="57F1075A" w14:textId="77777777" w:rsidR="002A54BB" w:rsidRPr="00E11F69" w:rsidRDefault="002A54BB" w:rsidP="002A54BB">
      <w:pPr>
        <w:jc w:val="center"/>
        <w:rPr>
          <w:b/>
          <w:u w:val="single"/>
        </w:rPr>
      </w:pPr>
      <w:r>
        <w:tab/>
      </w:r>
      <w:r w:rsidRPr="00E11F69">
        <w:rPr>
          <w:b/>
          <w:u w:val="single"/>
        </w:rPr>
        <w:t xml:space="preserve">Par </w:t>
      </w:r>
      <w:r>
        <w:rPr>
          <w:b/>
          <w:u w:val="single"/>
        </w:rPr>
        <w:t>Penkules pagasta pārvaldes</w:t>
      </w:r>
      <w:r w:rsidRPr="00E11F69">
        <w:rPr>
          <w:b/>
          <w:u w:val="single"/>
        </w:rPr>
        <w:t xml:space="preserve"> nolikuma apstiprināšanu</w:t>
      </w:r>
    </w:p>
    <w:p w14:paraId="54B3DE76" w14:textId="77777777" w:rsidR="002A54BB" w:rsidRDefault="002A54BB" w:rsidP="002A54BB">
      <w:pPr>
        <w:ind w:firstLine="644"/>
        <w:jc w:val="both"/>
      </w:pPr>
    </w:p>
    <w:p w14:paraId="136A3BBF" w14:textId="77777777" w:rsidR="002A54BB" w:rsidRPr="00E11F69" w:rsidRDefault="002A54BB" w:rsidP="002A54BB">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6D82D0EC" w14:textId="77777777" w:rsidR="002A54BB" w:rsidRDefault="002A54BB" w:rsidP="002A54BB">
      <w:pPr>
        <w:pStyle w:val="ListParagraph"/>
        <w:ind w:left="644" w:right="-46"/>
        <w:jc w:val="both"/>
      </w:pPr>
    </w:p>
    <w:p w14:paraId="4E95D2F6" w14:textId="77777777" w:rsidR="002A54BB" w:rsidRPr="00E11F69" w:rsidRDefault="002A54BB" w:rsidP="002A54BB">
      <w:pPr>
        <w:pStyle w:val="ListParagraph"/>
        <w:ind w:left="644" w:right="-46"/>
        <w:jc w:val="both"/>
      </w:pPr>
      <w:r w:rsidRPr="00E11F69">
        <w:t>Apstiprināt</w:t>
      </w:r>
      <w:r w:rsidRPr="00E11F69">
        <w:rPr>
          <w:bCs/>
        </w:rPr>
        <w:t xml:space="preserve"> </w:t>
      </w:r>
      <w:r>
        <w:rPr>
          <w:bCs/>
        </w:rPr>
        <w:t>Penkules pagasta pārvaldes</w:t>
      </w:r>
      <w:r w:rsidRPr="00E11F69">
        <w:t xml:space="preserve"> nolikumu (lēmuma pielikumā).</w:t>
      </w:r>
    </w:p>
    <w:p w14:paraId="64CB107D" w14:textId="77777777" w:rsidR="002A54BB" w:rsidRDefault="002A54BB" w:rsidP="002A54BB">
      <w:pPr>
        <w:ind w:right="-568"/>
        <w:contextualSpacing/>
        <w:jc w:val="both"/>
      </w:pPr>
      <w:r>
        <w:t xml:space="preserve"> </w:t>
      </w:r>
    </w:p>
    <w:p w14:paraId="5D44858B" w14:textId="77777777" w:rsidR="002A54BB" w:rsidRPr="00E11F69" w:rsidRDefault="002A54BB" w:rsidP="002A54BB">
      <w:pPr>
        <w:ind w:right="-568"/>
        <w:contextualSpacing/>
        <w:jc w:val="both"/>
      </w:pPr>
    </w:p>
    <w:p w14:paraId="28C4022F" w14:textId="77777777" w:rsidR="002A54BB" w:rsidRDefault="002A54BB" w:rsidP="002A54BB">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02949301" w14:textId="77777777" w:rsidR="002A54BB" w:rsidRDefault="002A54BB" w:rsidP="002A54BB"/>
    <w:p w14:paraId="18D83D3F" w14:textId="77777777" w:rsidR="002A54BB" w:rsidRDefault="002A54BB" w:rsidP="002A54BB">
      <w:r>
        <w:br w:type="page"/>
      </w:r>
    </w:p>
    <w:p w14:paraId="3AB24FFD" w14:textId="77777777" w:rsidR="002A54BB" w:rsidRDefault="002A54BB" w:rsidP="002A54BB">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04498280" wp14:editId="13202306">
            <wp:extent cx="685800" cy="762000"/>
            <wp:effectExtent l="0" t="0" r="0" b="0"/>
            <wp:docPr id="321" name="Picture 32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5B36CEE" w14:textId="77777777" w:rsidR="002A54BB" w:rsidRDefault="002A54BB" w:rsidP="002A54BB">
      <w:pPr>
        <w:tabs>
          <w:tab w:val="center" w:pos="4320"/>
          <w:tab w:val="right" w:pos="8640"/>
        </w:tabs>
        <w:jc w:val="center"/>
        <w:rPr>
          <w:rFonts w:eastAsia="Lucida Sans Unicode"/>
          <w:kern w:val="2"/>
          <w:sz w:val="20"/>
        </w:rPr>
      </w:pPr>
      <w:r>
        <w:rPr>
          <w:rFonts w:eastAsia="Lucida Sans Unicode"/>
          <w:kern w:val="2"/>
          <w:sz w:val="20"/>
        </w:rPr>
        <w:t>LATVIJAS REPUBLIKA</w:t>
      </w:r>
    </w:p>
    <w:p w14:paraId="2F66E65D" w14:textId="77777777" w:rsidR="002A54BB" w:rsidRDefault="002A54BB" w:rsidP="002A54BB">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19A059F3" w14:textId="77777777" w:rsidR="002A54BB" w:rsidRDefault="002A54BB" w:rsidP="002A54BB">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37A782CA" w14:textId="77777777" w:rsidR="002A54BB" w:rsidRDefault="002A54BB" w:rsidP="002A54BB">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30514C1C" w14:textId="77777777" w:rsidR="002A54BB" w:rsidRDefault="002A54BB" w:rsidP="002A54BB">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78" w:history="1">
        <w:r>
          <w:rPr>
            <w:rStyle w:val="Hyperlink"/>
            <w:rFonts w:eastAsia="Lucida Sans Unicode"/>
            <w:kern w:val="2"/>
            <w:sz w:val="16"/>
            <w:szCs w:val="16"/>
          </w:rPr>
          <w:t>dome@dobele.lv</w:t>
        </w:r>
      </w:hyperlink>
    </w:p>
    <w:p w14:paraId="39E1A803" w14:textId="77777777" w:rsidR="002A54BB" w:rsidRDefault="002A54BB" w:rsidP="002A54BB">
      <w:pPr>
        <w:jc w:val="right"/>
        <w:rPr>
          <w:sz w:val="20"/>
          <w:szCs w:val="20"/>
        </w:rPr>
      </w:pPr>
    </w:p>
    <w:p w14:paraId="20F74CC4" w14:textId="77777777" w:rsidR="002A54BB" w:rsidRDefault="002A54BB" w:rsidP="002A54BB">
      <w:pPr>
        <w:jc w:val="right"/>
      </w:pPr>
      <w:r>
        <w:t>APSTIPRINĀTS</w:t>
      </w:r>
    </w:p>
    <w:p w14:paraId="4A48AE3B" w14:textId="77777777" w:rsidR="002A54BB" w:rsidRDefault="002A54BB" w:rsidP="002A54BB">
      <w:pPr>
        <w:jc w:val="right"/>
      </w:pPr>
      <w:r>
        <w:t xml:space="preserve">ar Dobeles novada domes </w:t>
      </w:r>
    </w:p>
    <w:p w14:paraId="6150DBA8" w14:textId="77777777" w:rsidR="002A54BB" w:rsidRDefault="002A54BB" w:rsidP="002A54BB">
      <w:pPr>
        <w:jc w:val="right"/>
      </w:pPr>
      <w:r>
        <w:t xml:space="preserve">2021. gada 29.decembra </w:t>
      </w:r>
    </w:p>
    <w:p w14:paraId="7607AE25" w14:textId="77777777" w:rsidR="002A54BB" w:rsidRDefault="002A54BB" w:rsidP="002A54BB">
      <w:pPr>
        <w:jc w:val="right"/>
      </w:pPr>
      <w:r>
        <w:t>lēmumu Nr.346/19</w:t>
      </w:r>
    </w:p>
    <w:p w14:paraId="1FB0B3C9" w14:textId="77777777" w:rsidR="002A54BB" w:rsidRDefault="002A54BB" w:rsidP="002A54BB">
      <w:pPr>
        <w:jc w:val="right"/>
      </w:pPr>
    </w:p>
    <w:p w14:paraId="58EDE0B0" w14:textId="77777777" w:rsidR="002A54BB" w:rsidRDefault="002A54BB" w:rsidP="002A54BB">
      <w:pPr>
        <w:jc w:val="center"/>
        <w:rPr>
          <w:b/>
          <w:caps/>
          <w:sz w:val="28"/>
          <w:szCs w:val="28"/>
        </w:rPr>
      </w:pPr>
      <w:r>
        <w:rPr>
          <w:b/>
          <w:caps/>
          <w:sz w:val="28"/>
          <w:szCs w:val="28"/>
        </w:rPr>
        <w:t xml:space="preserve">PENKULES PAGASTA PĀRVALDES </w:t>
      </w:r>
    </w:p>
    <w:p w14:paraId="38D1A265" w14:textId="77777777" w:rsidR="002A54BB" w:rsidRDefault="002A54BB" w:rsidP="002A54BB">
      <w:pPr>
        <w:jc w:val="center"/>
        <w:rPr>
          <w:b/>
          <w:sz w:val="28"/>
          <w:szCs w:val="28"/>
        </w:rPr>
      </w:pPr>
      <w:r>
        <w:rPr>
          <w:b/>
          <w:caps/>
          <w:sz w:val="28"/>
          <w:szCs w:val="28"/>
        </w:rPr>
        <w:t>nolikums</w:t>
      </w:r>
    </w:p>
    <w:p w14:paraId="5D4FCA17" w14:textId="77777777" w:rsidR="002A54BB" w:rsidRDefault="002A54BB" w:rsidP="002A54BB">
      <w:pPr>
        <w:jc w:val="both"/>
        <w:rPr>
          <w:b/>
          <w:sz w:val="28"/>
          <w:szCs w:val="28"/>
        </w:rPr>
      </w:pPr>
    </w:p>
    <w:p w14:paraId="5908C68C" w14:textId="77777777" w:rsidR="002A54BB" w:rsidRDefault="002A54BB" w:rsidP="002A54BB">
      <w:pPr>
        <w:jc w:val="right"/>
        <w:rPr>
          <w:iCs/>
          <w:sz w:val="20"/>
          <w:szCs w:val="20"/>
        </w:rPr>
      </w:pPr>
    </w:p>
    <w:p w14:paraId="40B5BBCE" w14:textId="77777777" w:rsidR="002A54BB" w:rsidRDefault="002A54BB" w:rsidP="002A54BB">
      <w:pPr>
        <w:jc w:val="right"/>
        <w:rPr>
          <w:iCs/>
        </w:rPr>
      </w:pPr>
      <w:r>
        <w:rPr>
          <w:iCs/>
        </w:rPr>
        <w:t xml:space="preserve">Izdots saskaņā ar Valsts pārvaldes iekārtas likuma </w:t>
      </w:r>
    </w:p>
    <w:p w14:paraId="16F2AA9A" w14:textId="77777777" w:rsidR="002A54BB" w:rsidRDefault="002A54BB" w:rsidP="002A54BB">
      <w:pPr>
        <w:jc w:val="right"/>
        <w:rPr>
          <w:iCs/>
        </w:rPr>
      </w:pPr>
      <w:r>
        <w:rPr>
          <w:iCs/>
        </w:rPr>
        <w:t xml:space="preserve">73.panta pirmās daļas 1.punktu, </w:t>
      </w:r>
    </w:p>
    <w:p w14:paraId="76878479" w14:textId="77777777" w:rsidR="002A54BB" w:rsidRDefault="002A54BB" w:rsidP="002A54BB">
      <w:pPr>
        <w:jc w:val="right"/>
        <w:rPr>
          <w:iCs/>
        </w:rPr>
      </w:pPr>
      <w:r>
        <w:rPr>
          <w:iCs/>
        </w:rPr>
        <w:t>likuma “Par pašvaldībām” 41. panta pirmās daļas 2. punktu,</w:t>
      </w:r>
    </w:p>
    <w:p w14:paraId="47F20E71" w14:textId="77777777" w:rsidR="002A54BB" w:rsidRDefault="002A54BB" w:rsidP="002A54BB">
      <w:pPr>
        <w:jc w:val="right"/>
        <w:rPr>
          <w:iCs/>
        </w:rPr>
      </w:pPr>
      <w:r>
        <w:rPr>
          <w:iCs/>
        </w:rPr>
        <w:t xml:space="preserve">Dobeles novada domes 2021.gada 19.jūlija </w:t>
      </w:r>
    </w:p>
    <w:p w14:paraId="2C20E1E3" w14:textId="77777777" w:rsidR="002A54BB" w:rsidRDefault="002A54BB" w:rsidP="002A54BB">
      <w:pPr>
        <w:jc w:val="right"/>
        <w:rPr>
          <w:iCs/>
        </w:rPr>
      </w:pPr>
      <w:r>
        <w:rPr>
          <w:iCs/>
        </w:rPr>
        <w:t>saistošo noteikumu Nr. 1</w:t>
      </w:r>
    </w:p>
    <w:p w14:paraId="04869D55" w14:textId="77777777" w:rsidR="002A54BB" w:rsidRDefault="002A54BB" w:rsidP="002A54BB">
      <w:pPr>
        <w:jc w:val="right"/>
        <w:rPr>
          <w:iCs/>
        </w:rPr>
      </w:pPr>
      <w:r>
        <w:rPr>
          <w:iCs/>
        </w:rPr>
        <w:t>“Dobeles novada pašvaldības nolikums” 12.punktu</w:t>
      </w:r>
    </w:p>
    <w:p w14:paraId="3B4E6D84" w14:textId="77777777" w:rsidR="002A54BB" w:rsidRDefault="002A54BB" w:rsidP="002A54BB">
      <w:pPr>
        <w:jc w:val="right"/>
        <w:rPr>
          <w:iCs/>
        </w:rPr>
      </w:pPr>
    </w:p>
    <w:p w14:paraId="4ACC3E2A" w14:textId="77777777" w:rsidR="002A54BB" w:rsidRDefault="002A54BB" w:rsidP="002A54BB">
      <w:pPr>
        <w:suppressAutoHyphens/>
        <w:ind w:left="3403" w:hanging="4254"/>
        <w:jc w:val="center"/>
        <w:rPr>
          <w:b/>
          <w:color w:val="000000"/>
        </w:rPr>
      </w:pPr>
      <w:proofErr w:type="spellStart"/>
      <w:r>
        <w:rPr>
          <w:b/>
          <w:color w:val="000000"/>
        </w:rPr>
        <w:t>I.Vispārīgie</w:t>
      </w:r>
      <w:proofErr w:type="spellEnd"/>
      <w:r>
        <w:rPr>
          <w:b/>
          <w:color w:val="000000"/>
        </w:rPr>
        <w:t xml:space="preserve"> jautājumi</w:t>
      </w:r>
    </w:p>
    <w:p w14:paraId="1879A99A" w14:textId="77777777" w:rsidR="002A54BB" w:rsidRDefault="002A54BB" w:rsidP="002A54BB">
      <w:pPr>
        <w:jc w:val="both"/>
      </w:pPr>
      <w:r>
        <w:t xml:space="preserve">1. Penkules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Penkules un Naudītes pagastu administratīvi teritoriālajās vienībās. </w:t>
      </w:r>
    </w:p>
    <w:p w14:paraId="0E6C3258" w14:textId="77777777" w:rsidR="002A54BB" w:rsidRDefault="002A54BB" w:rsidP="002A54BB">
      <w:pPr>
        <w:jc w:val="both"/>
      </w:pPr>
      <w:r>
        <w:t>2. Pārvalde ir pakļauta pašvaldības izpilddirektoram, izpilddirektora vietniekam  teritoriālās pārvaldības jautājumos.</w:t>
      </w:r>
    </w:p>
    <w:p w14:paraId="67D412B0" w14:textId="77777777" w:rsidR="002A54BB" w:rsidRDefault="002A54BB" w:rsidP="002A54BB">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4DDDD708" w14:textId="77777777" w:rsidR="002A54BB" w:rsidRDefault="002A54BB" w:rsidP="002A54BB">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528F39BA" w14:textId="77777777" w:rsidR="002A54BB" w:rsidRDefault="002A54BB" w:rsidP="002A54BB">
      <w:pPr>
        <w:suppressAutoHyphens/>
        <w:jc w:val="both"/>
      </w:pPr>
      <w:r>
        <w:t xml:space="preserve">5. Pārvalde tiek finansēta no pašvaldības budžeta līdzekļiem.  </w:t>
      </w:r>
    </w:p>
    <w:p w14:paraId="5BA67D05" w14:textId="77777777" w:rsidR="002A54BB" w:rsidRDefault="002A54BB" w:rsidP="002A54BB">
      <w:pPr>
        <w:suppressAutoHyphens/>
        <w:jc w:val="both"/>
        <w:rPr>
          <w:iCs/>
          <w:color w:val="000000"/>
        </w:rPr>
      </w:pPr>
      <w:r>
        <w:rPr>
          <w:iCs/>
          <w:color w:val="000000"/>
        </w:rPr>
        <w:t xml:space="preserve">6. Pārvaldei ir </w:t>
      </w:r>
      <w:r>
        <w:t>noteikta parauga veidlapa.</w:t>
      </w:r>
    </w:p>
    <w:p w14:paraId="1D170A9A" w14:textId="77777777" w:rsidR="002A54BB" w:rsidRPr="00073863" w:rsidRDefault="002A54BB" w:rsidP="002A54BB">
      <w:pPr>
        <w:jc w:val="both"/>
      </w:pPr>
      <w:r>
        <w:t xml:space="preserve">7. Pārvaldes juridiskā adrese ir: "Vecā skola",  Penkule, Penkules pagasts, Dobeles novads, LV – 3725. Naudītes klientu apkalpošanas punkta adrese </w:t>
      </w:r>
      <w:r w:rsidRPr="00073863">
        <w:t>ir: "Naudītes skola", Naudīte, Naudītes pagasts, Dobeles novads, LV – 3724</w:t>
      </w:r>
      <w:r>
        <w:t>.</w:t>
      </w:r>
    </w:p>
    <w:p w14:paraId="17FE6AFF" w14:textId="77777777" w:rsidR="002A54BB" w:rsidRDefault="002A54BB" w:rsidP="002A54BB">
      <w:pPr>
        <w:jc w:val="both"/>
      </w:pPr>
    </w:p>
    <w:p w14:paraId="165B8331" w14:textId="77777777" w:rsidR="002A54BB" w:rsidRDefault="002A54BB" w:rsidP="002A54BB">
      <w:pPr>
        <w:rPr>
          <w:i/>
          <w:iCs/>
        </w:rPr>
      </w:pPr>
      <w:r>
        <w:t xml:space="preserve"> </w:t>
      </w:r>
    </w:p>
    <w:p w14:paraId="4FC4BE60" w14:textId="77777777" w:rsidR="002A54BB" w:rsidRDefault="002A54BB" w:rsidP="002A54BB">
      <w:pPr>
        <w:suppressAutoHyphens/>
        <w:ind w:left="3403" w:hanging="3403"/>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49C83EF8" w14:textId="77777777" w:rsidR="002A54BB" w:rsidRDefault="002A54BB" w:rsidP="002A54BB">
      <w:pPr>
        <w:jc w:val="both"/>
      </w:pPr>
      <w:r>
        <w:t>8. Pārvaldei ir šādas funkcijas:</w:t>
      </w:r>
    </w:p>
    <w:p w14:paraId="22247E9F" w14:textId="77777777" w:rsidR="002A54BB" w:rsidRDefault="002A54BB" w:rsidP="002A54BB">
      <w:pPr>
        <w:jc w:val="both"/>
      </w:pPr>
      <w:r>
        <w:t>8.1. nodrošināt Domes lēmumu un likumā “Par pašvaldībām” noteikto funkciju izpildi Pārvaldes darbības administratīvajā teritorijā;</w:t>
      </w:r>
    </w:p>
    <w:p w14:paraId="6D1A5B06" w14:textId="77777777" w:rsidR="002A54BB" w:rsidRDefault="002A54BB" w:rsidP="002A54BB">
      <w:pPr>
        <w:jc w:val="both"/>
      </w:pPr>
      <w:r>
        <w:t>8.2. nodrošināt pašvaldības kompetencē esošo izziņu izsniegšanu un sniegt informāciju par pašvaldības kompetencē esošajiem jautājumiem;</w:t>
      </w:r>
    </w:p>
    <w:p w14:paraId="2722D70A" w14:textId="77777777" w:rsidR="002A54BB" w:rsidRDefault="002A54BB" w:rsidP="002A54BB">
      <w:pPr>
        <w:pStyle w:val="Default"/>
        <w:jc w:val="both"/>
      </w:pPr>
      <w:r>
        <w:lastRenderedPageBreak/>
        <w:t xml:space="preserve">8.3. pašvaldības autonomo funkciju izpildei un jautājumu risināšanai nodrošināt vietējo iedzīvotāju (sabiedrības) iesaistīšanos vietējās pārvaldes procesos; </w:t>
      </w:r>
    </w:p>
    <w:p w14:paraId="7EA056CC" w14:textId="77777777" w:rsidR="002A54BB" w:rsidRDefault="002A54BB" w:rsidP="002A54BB">
      <w:pPr>
        <w:jc w:val="both"/>
      </w:pPr>
      <w:r>
        <w:t xml:space="preserve">8.4. nodrošināt dzīvesvietas deklarēšanu; </w:t>
      </w:r>
    </w:p>
    <w:p w14:paraId="682ECAD7" w14:textId="77777777" w:rsidR="002A54BB" w:rsidRDefault="002A54BB" w:rsidP="002A54BB">
      <w:pPr>
        <w:jc w:val="both"/>
      </w:pPr>
      <w:r>
        <w:t>8.5. pieņemt attiecīgajā teritorijā dzīvojošo fizisko personu un tajā reģistrēto juridisko personu iesniegumus un organizēt atbildes sniegšanu attiecīgajām personām;</w:t>
      </w:r>
    </w:p>
    <w:p w14:paraId="66288853" w14:textId="77777777" w:rsidR="002A54BB" w:rsidRDefault="002A54BB" w:rsidP="002A54BB">
      <w:pPr>
        <w:jc w:val="both"/>
      </w:pPr>
      <w:r>
        <w:t>8.6. pieņemt valsts noteikto nodokļu un nodevu maksājumus, kuru iekasēšana ir uzdota pašvaldībai, kā arī novada domes noteikto nodevu maksājumus un maksājumus par pašvaldības sniegtajiem pakalpojumiem;</w:t>
      </w:r>
    </w:p>
    <w:p w14:paraId="3C02B969" w14:textId="77777777" w:rsidR="002A54BB" w:rsidRDefault="002A54BB" w:rsidP="002A54BB">
      <w:pPr>
        <w:jc w:val="both"/>
      </w:pPr>
      <w:r>
        <w:t xml:space="preserve">8.7. nodrošināt informācijas pieejamību par Domes un  pašvaldības institūciju pieņemtajiem lēmumiem un citu vispārpieejamu informāciju; </w:t>
      </w:r>
    </w:p>
    <w:p w14:paraId="4F8FC224" w14:textId="77777777" w:rsidR="002A54BB" w:rsidRDefault="002A54BB" w:rsidP="002A54BB">
      <w:pPr>
        <w:jc w:val="both"/>
      </w:pPr>
      <w:r>
        <w:t xml:space="preserve">8.8. pārraudzīt Pārvaldes darbības teritorijā esošās zemes izmantošanu; </w:t>
      </w:r>
    </w:p>
    <w:p w14:paraId="5917C67A" w14:textId="77777777" w:rsidR="002A54BB" w:rsidRDefault="002A54BB" w:rsidP="002A54BB">
      <w:pPr>
        <w:jc w:val="both"/>
      </w:pPr>
      <w:r>
        <w:t xml:space="preserve">8.9. pārraudzīt Pārvaldes darbības teritorijā esošo nedzīvojamo telpu izmantošanu; </w:t>
      </w:r>
    </w:p>
    <w:p w14:paraId="002629A4" w14:textId="77777777" w:rsidR="002A54BB" w:rsidRDefault="002A54BB" w:rsidP="002A54BB">
      <w:pPr>
        <w:jc w:val="both"/>
      </w:pPr>
      <w:r>
        <w:t xml:space="preserve">8.10. saskaņā ar Domes vai pašvaldības institūciju lēmumiem organizēt Pārvaldes rīcībā esošo dzīvojamo telpu izīrēšanu; </w:t>
      </w:r>
    </w:p>
    <w:p w14:paraId="53181A98" w14:textId="77777777" w:rsidR="002A54BB" w:rsidRDefault="002A54BB" w:rsidP="002A54BB">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5EC124E4" w14:textId="77777777" w:rsidR="002A54BB" w:rsidRDefault="002A54BB" w:rsidP="002A54BB">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32B127BB" w14:textId="77777777" w:rsidR="002A54BB" w:rsidRDefault="002A54BB" w:rsidP="002A54BB">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514DEFCC" w14:textId="77777777" w:rsidR="002A54BB" w:rsidRDefault="002A54BB" w:rsidP="002A54BB">
      <w:pPr>
        <w:jc w:val="both"/>
      </w:pPr>
      <w:r>
        <w:t xml:space="preserve">8.14.  sekot līdzi dzīvojamo māju, kurās ir pašvaldības valdījumā vai īpašumā esošie dzīvokļi, apsaimniekošanai, t.sk. saskaņā ar normatīvajiem aktiem sekot līdzi dzīvojamo māju pārvaldīšanai; </w:t>
      </w:r>
    </w:p>
    <w:p w14:paraId="35F54E29" w14:textId="77777777" w:rsidR="002A54BB" w:rsidRDefault="002A54BB" w:rsidP="002A54BB">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EC447B3" w14:textId="77777777" w:rsidR="002A54BB" w:rsidRDefault="002A54BB" w:rsidP="002A54BB">
      <w:pPr>
        <w:jc w:val="both"/>
      </w:pPr>
      <w:r>
        <w:t>9. Pārvaldei ir šādi uzdevumi:</w:t>
      </w:r>
    </w:p>
    <w:p w14:paraId="6AFF5878" w14:textId="77777777" w:rsidR="002A54BB" w:rsidRDefault="002A54BB" w:rsidP="002A54BB">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60F1E782" w14:textId="77777777" w:rsidR="002A54BB" w:rsidRDefault="002A54BB" w:rsidP="002A54BB">
      <w:pPr>
        <w:jc w:val="both"/>
      </w:pPr>
      <w:r>
        <w:t xml:space="preserve">9.2. koordinēt sadarbību starp pārvaldes darbības teritorijā esošajām pašvaldības institūcijām; </w:t>
      </w:r>
    </w:p>
    <w:p w14:paraId="3B4B4011" w14:textId="77777777" w:rsidR="002A54BB" w:rsidRDefault="002A54BB" w:rsidP="002A54BB">
      <w:pPr>
        <w:jc w:val="both"/>
      </w:pPr>
      <w:r>
        <w:t xml:space="preserve">9.3. nodrošināt iedzīvotāju pieņemšanu pie Pārvaldes amatpersonām/darbiniekiem, ja nepieciešams, palīdzēt noorganizēt tikšanos ar Domes deputātiem, pašvaldības institūciju amatpersonām/darbiniekiem; </w:t>
      </w:r>
    </w:p>
    <w:p w14:paraId="50E59DD9" w14:textId="77777777" w:rsidR="002A54BB" w:rsidRDefault="002A54BB" w:rsidP="002A54BB">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13E56739" w14:textId="77777777" w:rsidR="002A54BB" w:rsidRDefault="002A54BB" w:rsidP="002A54BB">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2B5C3EE" w14:textId="77777777" w:rsidR="002A54BB" w:rsidRDefault="002A54BB" w:rsidP="002A54BB">
      <w:pPr>
        <w:jc w:val="both"/>
      </w:pPr>
      <w:r>
        <w:t xml:space="preserve">9.6. sadarboties ar pašvaldības policiju sabiedriskās kārtības nodrošināšanā un uzturēšanā; </w:t>
      </w:r>
    </w:p>
    <w:p w14:paraId="722A7393" w14:textId="77777777" w:rsidR="002A54BB" w:rsidRDefault="002A54BB" w:rsidP="002A54BB">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61A0C0BE" w14:textId="77777777" w:rsidR="002A54BB" w:rsidRDefault="002A54BB" w:rsidP="002A54BB">
      <w:pPr>
        <w:jc w:val="both"/>
      </w:pPr>
      <w:r>
        <w:t xml:space="preserve">9.8. sadarboties ar ārstniecības iestādēm, veselības centriem, ārstu privātpraksēm, lai nodrošinātu iedzīvotājiem veselības aprūpes pieejamību; </w:t>
      </w:r>
    </w:p>
    <w:p w14:paraId="6F0F1A0E" w14:textId="77777777" w:rsidR="002A54BB" w:rsidRDefault="002A54BB" w:rsidP="002A54BB">
      <w:pPr>
        <w:jc w:val="both"/>
      </w:pPr>
      <w:r>
        <w:t xml:space="preserve">9.9. informēt pašvaldības būvvaldi par pārkāpumiem būvniecībā, par vidi degradējošu, sagruvušu vai cilvēku drošību apdraudošu būvju esamību Pārvaldes darbības teritorijā; </w:t>
      </w:r>
    </w:p>
    <w:p w14:paraId="31676D8B" w14:textId="77777777" w:rsidR="002A54BB" w:rsidRDefault="002A54BB" w:rsidP="002A54BB">
      <w:pPr>
        <w:jc w:val="both"/>
      </w:pPr>
      <w:r>
        <w:lastRenderedPageBreak/>
        <w:t xml:space="preserve">9.10. informēt Pašvaldības administrāciju un valsts pārvaldes iestādes par pārkāpumiem dabas resursu un vides aizsardzības jomā; </w:t>
      </w:r>
    </w:p>
    <w:p w14:paraId="67E23B0B" w14:textId="77777777" w:rsidR="002A54BB" w:rsidRDefault="002A54BB" w:rsidP="002A54BB">
      <w:pPr>
        <w:jc w:val="both"/>
      </w:pPr>
      <w:r>
        <w:t xml:space="preserve">9.11. piedalīties civilās aizsardzības pasākumu nodrošināšanā un katastrofu novēršanā; </w:t>
      </w:r>
    </w:p>
    <w:p w14:paraId="6D00151F" w14:textId="77777777" w:rsidR="002A54BB" w:rsidRDefault="002A54BB" w:rsidP="002A54BB">
      <w:pPr>
        <w:jc w:val="both"/>
      </w:pPr>
      <w:r>
        <w:t xml:space="preserve">9.12. reģistrēt ziņas par personu deklarēto dzīvesvietu un nodrošināt personas sniegto ziņu datorizētu apstrādi, aizsardzību, saglabāšanu, kā arī aktualizēšanu Iedzīvotāju reģistrā; </w:t>
      </w:r>
    </w:p>
    <w:p w14:paraId="37373754" w14:textId="77777777" w:rsidR="002A54BB" w:rsidRDefault="002A54BB" w:rsidP="002A54BB">
      <w:pPr>
        <w:jc w:val="both"/>
      </w:pPr>
      <w:r>
        <w:t xml:space="preserve">9.13. sadarboties ar Dobeles novada Izglītības pārvaldi izglītības un jaunatnes lietu risināšanā; </w:t>
      </w:r>
    </w:p>
    <w:p w14:paraId="5C526F1A" w14:textId="77777777" w:rsidR="002A54BB" w:rsidRDefault="002A54BB" w:rsidP="002A54BB">
      <w:pPr>
        <w:jc w:val="both"/>
      </w:pPr>
      <w:r>
        <w:t>9.14. sadarboties ar Dobeles novada Sociālo dienestu sociālo pakalpojumu un sociālās palīdzības sniegšanā; </w:t>
      </w:r>
    </w:p>
    <w:p w14:paraId="617D0D43" w14:textId="77777777" w:rsidR="002A54BB" w:rsidRDefault="002A54BB" w:rsidP="002A54BB">
      <w:pPr>
        <w:jc w:val="both"/>
      </w:pPr>
      <w:r>
        <w:t xml:space="preserve">9.15. sadarboties ar Dobeles novada bāriņtiesu tās pakalpojumu pieejamības nodrošināšanā; </w:t>
      </w:r>
    </w:p>
    <w:p w14:paraId="1572B4DC" w14:textId="77777777" w:rsidR="002A54BB" w:rsidRDefault="002A54BB" w:rsidP="002A54BB">
      <w:pPr>
        <w:jc w:val="both"/>
      </w:pPr>
      <w:r>
        <w:t xml:space="preserve">9.16. organizēt pašvaldības īpašumā vai valdījumā un publiskā lietošanā esošo mežu, smilšu un/vai grantskarjeru un ūdeņu apsaimniekošanu saskaņā ar Domes vai pašvaldības institūciju lēmumiem; </w:t>
      </w:r>
    </w:p>
    <w:p w14:paraId="6C911683" w14:textId="77777777" w:rsidR="002A54BB" w:rsidRDefault="002A54BB" w:rsidP="002A54BB">
      <w:pPr>
        <w:jc w:val="both"/>
      </w:pPr>
      <w:r>
        <w:t xml:space="preserve">9.17. sagatavot informāciju uz valsts pārvaldes un </w:t>
      </w:r>
      <w:proofErr w:type="spellStart"/>
      <w:r>
        <w:t>tiesībsargājošo</w:t>
      </w:r>
      <w:proofErr w:type="spellEnd"/>
      <w:r>
        <w:t xml:space="preserve"> iestāžu pieprasījumiem; </w:t>
      </w:r>
    </w:p>
    <w:p w14:paraId="1519A172" w14:textId="77777777" w:rsidR="002A54BB" w:rsidRDefault="002A54BB" w:rsidP="002A54BB">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13533DA7" w14:textId="77777777" w:rsidR="002A54BB" w:rsidRDefault="002A54BB" w:rsidP="002A54BB">
      <w:pPr>
        <w:jc w:val="both"/>
      </w:pPr>
      <w:r>
        <w:t xml:space="preserve">9.19. sadarboties ar pašvaldību vides situācijas analīzei un priekšlikumu izstrādē par tās uzlabošanu; </w:t>
      </w:r>
    </w:p>
    <w:p w14:paraId="7B70DBB9" w14:textId="77777777" w:rsidR="002A54BB" w:rsidRDefault="002A54BB" w:rsidP="002A54BB">
      <w:pPr>
        <w:jc w:val="both"/>
      </w:pPr>
      <w:r>
        <w:t xml:space="preserve">9.20. rīkoties ar Domes piešķirtajiem finanšu līdzekļiem atbilstoši budžeta tāmē apstiprinātajam finansējumam; </w:t>
      </w:r>
    </w:p>
    <w:p w14:paraId="33AA40EB" w14:textId="77777777" w:rsidR="002A54BB" w:rsidRDefault="002A54BB" w:rsidP="002A54BB">
      <w:pPr>
        <w:jc w:val="both"/>
      </w:pPr>
      <w:r>
        <w:t>9.21. piedalīties ikgadējā pašvaldības publiskā pārskata sagatavošanā, sniedzot pārskata sagatavošanai nepieciešamās ziņas;</w:t>
      </w:r>
    </w:p>
    <w:p w14:paraId="258942D3" w14:textId="77777777" w:rsidR="002A54BB" w:rsidRDefault="002A54BB" w:rsidP="002A54BB">
      <w:pPr>
        <w:jc w:val="both"/>
      </w:pPr>
      <w:r>
        <w:t>9.22. pārraudzīt uzņēmējdarbības attīstības procesus Pārvaldes darbības teritorijā;</w:t>
      </w:r>
    </w:p>
    <w:p w14:paraId="1DD56F1F" w14:textId="77777777" w:rsidR="002A54BB" w:rsidRDefault="002A54BB" w:rsidP="002A54BB">
      <w:pPr>
        <w:jc w:val="both"/>
      </w:pPr>
      <w:r>
        <w:t>9.23.līdzdarboties tūrisma mārketinga pasākumu organizēšanā Pārvaldes darbības teritorijā;</w:t>
      </w:r>
    </w:p>
    <w:p w14:paraId="2014C344" w14:textId="77777777" w:rsidR="002A54BB" w:rsidRDefault="002A54BB" w:rsidP="002A54BB">
      <w:pPr>
        <w:jc w:val="both"/>
      </w:pPr>
      <w:r>
        <w:t>9.24. izsniegt tirdzniecības atļaujas;</w:t>
      </w:r>
    </w:p>
    <w:p w14:paraId="5793DAB9" w14:textId="77777777" w:rsidR="002A54BB" w:rsidRDefault="002A54BB" w:rsidP="002A54BB">
      <w:pPr>
        <w:jc w:val="both"/>
      </w:pPr>
      <w:r>
        <w:t xml:space="preserve">9.25. atbilstoši Arhīvu likuma prasībām uzkrāt un saglabāt Pārvaldes dokumentus līdz to nodošanai glabāšanā pašvaldības arhīvā; </w:t>
      </w:r>
    </w:p>
    <w:p w14:paraId="5E3ACEEF" w14:textId="77777777" w:rsidR="002A54BB" w:rsidRDefault="002A54BB" w:rsidP="002A54BB">
      <w:pPr>
        <w:jc w:val="both"/>
      </w:pPr>
      <w:r>
        <w:t xml:space="preserve">9.26. sagatavot un iesniegt Domes komisijām un Domes komitejām lēmumu projektus vai ierosinājumus lēmuma projekta sagatavošanai un nepieciešamo informāciju, atzinumus, dokumentus u.tml. par: </w:t>
      </w:r>
    </w:p>
    <w:p w14:paraId="11219DF7" w14:textId="77777777" w:rsidR="002A54BB" w:rsidRDefault="002A54BB" w:rsidP="002A54BB">
      <w:pPr>
        <w:jc w:val="both"/>
      </w:pPr>
      <w:r>
        <w:t xml:space="preserve">9.26.1. novada pašvaldības nekustamā īpašuma atsavināšanu, iznomāšanu vai apgrūtināšanu ar lietu tiesībām; </w:t>
      </w:r>
    </w:p>
    <w:p w14:paraId="51B5B8DD" w14:textId="77777777" w:rsidR="002A54BB" w:rsidRDefault="002A54BB" w:rsidP="002A54BB">
      <w:pPr>
        <w:jc w:val="both"/>
      </w:pPr>
      <w:r>
        <w:t xml:space="preserve">9.26.2. novada pašvaldības dzīvojamo telpu izīrēšanu; </w:t>
      </w:r>
    </w:p>
    <w:p w14:paraId="4381CF9A" w14:textId="77777777" w:rsidR="002A54BB" w:rsidRDefault="002A54BB" w:rsidP="002A54BB">
      <w:pPr>
        <w:jc w:val="both"/>
      </w:pPr>
      <w:r>
        <w:t xml:space="preserve">9.26.3. novada pašvaldības nedzīvojamo telpu iznomāšanu; </w:t>
      </w:r>
    </w:p>
    <w:p w14:paraId="66060E33" w14:textId="77777777" w:rsidR="002A54BB" w:rsidRDefault="002A54BB" w:rsidP="002A54BB">
      <w:pPr>
        <w:jc w:val="both"/>
      </w:pPr>
      <w:r>
        <w:t xml:space="preserve">9.26.4. nekustamā īpašuma nosaukuma un adreses piešķiršanu un/vai maiņu; </w:t>
      </w:r>
    </w:p>
    <w:p w14:paraId="115BB0C4" w14:textId="77777777" w:rsidR="002A54BB" w:rsidRDefault="002A54BB" w:rsidP="002A54BB">
      <w:pPr>
        <w:jc w:val="both"/>
      </w:pPr>
      <w:r>
        <w:t xml:space="preserve">9.26.5. nekustamā īpašuma lietošanas mērķu noteikšanu un / vai maiņu; </w:t>
      </w:r>
    </w:p>
    <w:p w14:paraId="05991ACF" w14:textId="77777777" w:rsidR="002A54BB" w:rsidRDefault="002A54BB" w:rsidP="002A54BB">
      <w:pPr>
        <w:jc w:val="both"/>
      </w:pPr>
      <w:r>
        <w:t xml:space="preserve">9.26.6. ēkas, būves uzturēšanai nepieciešamās platības noteikšanu; </w:t>
      </w:r>
    </w:p>
    <w:p w14:paraId="5DA6353D" w14:textId="77777777" w:rsidR="002A54BB" w:rsidRDefault="002A54BB" w:rsidP="002A54BB">
      <w:pPr>
        <w:jc w:val="both"/>
      </w:pPr>
      <w:r>
        <w:t xml:space="preserve">9.26.7. zemes platību precizēšanu; </w:t>
      </w:r>
    </w:p>
    <w:p w14:paraId="4C554E49" w14:textId="77777777" w:rsidR="002A54BB" w:rsidRDefault="002A54BB" w:rsidP="002A54BB">
      <w:pPr>
        <w:jc w:val="both"/>
      </w:pPr>
      <w:r>
        <w:t xml:space="preserve">9.26.8. detālplānojumiem un zemes ierīcības projektu izstrādi; </w:t>
      </w:r>
    </w:p>
    <w:p w14:paraId="7FA91A49" w14:textId="77777777" w:rsidR="002A54BB" w:rsidRDefault="002A54BB" w:rsidP="002A54BB">
      <w:pPr>
        <w:jc w:val="both"/>
      </w:pPr>
      <w:r>
        <w:t xml:space="preserve">9.26.9. Pārvaldes rīcībā esošās kustamās mantas atsavināšanu; </w:t>
      </w:r>
    </w:p>
    <w:p w14:paraId="15626592" w14:textId="77777777" w:rsidR="002A54BB" w:rsidRDefault="002A54BB" w:rsidP="002A54BB">
      <w:pPr>
        <w:jc w:val="both"/>
      </w:pPr>
      <w:r>
        <w:t xml:space="preserve">9.26.10. citiem jautājumiem, kuru izlemšana atbilstoši pašvaldības iekšējiem normatīviem vai ārējiem normatīviem aktiem ir tikai Domes kompetencē. </w:t>
      </w:r>
    </w:p>
    <w:p w14:paraId="7ADF6009" w14:textId="77777777" w:rsidR="002A54BB" w:rsidRDefault="002A54BB" w:rsidP="002A54BB">
      <w:pPr>
        <w:jc w:val="both"/>
      </w:pPr>
    </w:p>
    <w:p w14:paraId="66743CD7" w14:textId="77777777" w:rsidR="002A54BB" w:rsidRDefault="002A54BB" w:rsidP="002A54BB">
      <w:pPr>
        <w:ind w:left="3403" w:hanging="4112"/>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144F02D0" w14:textId="77777777" w:rsidR="002A54BB" w:rsidRDefault="002A54BB" w:rsidP="002A54BB">
      <w:pPr>
        <w:jc w:val="both"/>
      </w:pPr>
      <w:r>
        <w:t xml:space="preserve">10. Pārvalde darbojas saskaņā ar nolikumu, kuru apstiprina dome.  </w:t>
      </w:r>
    </w:p>
    <w:p w14:paraId="362B9EF5" w14:textId="77777777" w:rsidR="002A54BB" w:rsidRDefault="002A54BB" w:rsidP="002A54BB">
      <w:pPr>
        <w:jc w:val="both"/>
      </w:pPr>
      <w:r>
        <w:t>11. Pārvaldes darbu vada Pārvaldes vadītājs, kuru pieņem darbā un atbrīvo no darba pašvaldības izpilddirektors atbilstoši Dobeles novada domes pieņemtajam lēmumam.</w:t>
      </w:r>
    </w:p>
    <w:p w14:paraId="427DFC17" w14:textId="77777777" w:rsidR="002A54BB" w:rsidRDefault="002A54BB" w:rsidP="002A54BB">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763CC516" w14:textId="77777777" w:rsidR="002A54BB" w:rsidRDefault="002A54BB" w:rsidP="002A54BB">
      <w:pPr>
        <w:jc w:val="both"/>
        <w:rPr>
          <w:color w:val="000000"/>
        </w:rPr>
      </w:pPr>
      <w:r>
        <w:t xml:space="preserve">13. </w:t>
      </w:r>
      <w:r>
        <w:rPr>
          <w:rFonts w:eastAsia="TimesNewRomanPSMT"/>
        </w:rPr>
        <w:t>Pārvaldes darbinieku darba pienākumus, tiesības un atbildību nosaka amata apraksti, kurus apstiprina pārvaldes vadītājs.</w:t>
      </w:r>
    </w:p>
    <w:p w14:paraId="1461C8D1" w14:textId="77777777" w:rsidR="002A54BB" w:rsidRDefault="002A54BB" w:rsidP="002A54BB">
      <w:pPr>
        <w:jc w:val="both"/>
      </w:pPr>
      <w:r>
        <w:t>14. Pārvaldes vadītājs:</w:t>
      </w:r>
    </w:p>
    <w:p w14:paraId="0661BC17" w14:textId="77777777" w:rsidR="002A54BB" w:rsidRDefault="002A54BB" w:rsidP="002A54BB">
      <w:pPr>
        <w:tabs>
          <w:tab w:val="left" w:pos="851"/>
        </w:tabs>
        <w:jc w:val="both"/>
      </w:pPr>
      <w:r>
        <w:lastRenderedPageBreak/>
        <w:t xml:space="preserve">14.1. plāno, organizē, koordinē un kontrolē Pārvaldes darbu, funkciju un uzdevumu izpildi, nodrošina tās darbības nepārtrauktību un tiesiskumu; </w:t>
      </w:r>
    </w:p>
    <w:p w14:paraId="6E7980BD" w14:textId="77777777" w:rsidR="002A54BB" w:rsidRDefault="002A54BB" w:rsidP="002A54BB">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464CD051" w14:textId="77777777" w:rsidR="002A54BB" w:rsidRDefault="002A54BB" w:rsidP="002A54BB">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0BE07E6F" w14:textId="77777777" w:rsidR="002A54BB" w:rsidRDefault="002A54BB" w:rsidP="002A54BB">
      <w:pPr>
        <w:tabs>
          <w:tab w:val="left" w:pos="851"/>
        </w:tabs>
        <w:autoSpaceDE w:val="0"/>
        <w:jc w:val="both"/>
        <w:rPr>
          <w:color w:val="000000"/>
        </w:rPr>
      </w:pPr>
      <w:r>
        <w:t xml:space="preserve">14.4. nodrošina Pārvaldes materiālo vērtību saglabāšanu; </w:t>
      </w:r>
    </w:p>
    <w:p w14:paraId="3E5F14FB" w14:textId="77777777" w:rsidR="002A54BB" w:rsidRDefault="002A54BB" w:rsidP="002A54BB">
      <w:pPr>
        <w:tabs>
          <w:tab w:val="left" w:pos="851"/>
        </w:tabs>
        <w:autoSpaceDE w:val="0"/>
        <w:jc w:val="both"/>
        <w:rPr>
          <w:b/>
          <w:color w:val="000000"/>
        </w:rPr>
      </w:pPr>
      <w:r>
        <w:t xml:space="preserve">14.5. pārstāv Pārvaldi pašvaldības, valsts un privātpersonu dibinātajās  </w:t>
      </w:r>
      <w:r>
        <w:br/>
        <w:t>institūcijās;</w:t>
      </w:r>
    </w:p>
    <w:p w14:paraId="60B4C4E9" w14:textId="77777777" w:rsidR="002A54BB" w:rsidRDefault="002A54BB" w:rsidP="002A54BB">
      <w:pPr>
        <w:tabs>
          <w:tab w:val="left" w:pos="851"/>
        </w:tabs>
        <w:autoSpaceDE w:val="0"/>
        <w:jc w:val="both"/>
      </w:pPr>
      <w:r>
        <w:t>14.6. izdod pārvaldes rīkojumus un iekšējos normatīvos aktus.</w:t>
      </w:r>
    </w:p>
    <w:p w14:paraId="11F315C9" w14:textId="77777777" w:rsidR="002A54BB" w:rsidRDefault="002A54BB" w:rsidP="002A54BB">
      <w:pPr>
        <w:tabs>
          <w:tab w:val="left" w:pos="851"/>
        </w:tabs>
        <w:autoSpaceDE w:val="0"/>
        <w:jc w:val="both"/>
      </w:pPr>
    </w:p>
    <w:p w14:paraId="35976C27" w14:textId="77777777" w:rsidR="002A54BB" w:rsidRDefault="002A54BB" w:rsidP="002A54BB">
      <w:pPr>
        <w:tabs>
          <w:tab w:val="left" w:pos="851"/>
        </w:tabs>
        <w:autoSpaceDE w:val="0"/>
        <w:ind w:left="3403" w:hanging="3687"/>
        <w:contextualSpacing/>
        <w:jc w:val="center"/>
      </w:pPr>
      <w:proofErr w:type="spellStart"/>
      <w:r>
        <w:rPr>
          <w:b/>
          <w:color w:val="000000"/>
        </w:rPr>
        <w:t>IV.Pārvaldes</w:t>
      </w:r>
      <w:proofErr w:type="spellEnd"/>
      <w:r>
        <w:rPr>
          <w:b/>
          <w:color w:val="000000"/>
        </w:rPr>
        <w:t xml:space="preserve"> finansēšanas kārtība un saimnieciskā darbība</w:t>
      </w:r>
    </w:p>
    <w:p w14:paraId="0D1CED7C" w14:textId="77777777" w:rsidR="002A54BB" w:rsidRDefault="002A54BB" w:rsidP="002A54BB">
      <w:pPr>
        <w:tabs>
          <w:tab w:val="left" w:pos="851"/>
        </w:tabs>
        <w:autoSpaceDE w:val="0"/>
      </w:pPr>
      <w:r>
        <w:t>15. Pārvaldes darbību finansē pašvaldība.</w:t>
      </w:r>
    </w:p>
    <w:p w14:paraId="29CF754E" w14:textId="77777777" w:rsidR="002A54BB" w:rsidRDefault="002A54BB" w:rsidP="002A54BB">
      <w:pPr>
        <w:tabs>
          <w:tab w:val="left" w:pos="851"/>
        </w:tabs>
        <w:autoSpaceDE w:val="0"/>
      </w:pPr>
      <w:r>
        <w:t>16. Pārvaldes finanšu līdzekļus veido:</w:t>
      </w:r>
    </w:p>
    <w:p w14:paraId="16D40136" w14:textId="77777777" w:rsidR="002A54BB" w:rsidRDefault="002A54BB" w:rsidP="002A54BB">
      <w:pPr>
        <w:tabs>
          <w:tab w:val="left" w:pos="851"/>
        </w:tabs>
        <w:autoSpaceDE w:val="0"/>
      </w:pPr>
      <w:r>
        <w:t>16.1. pašvaldības budžeta līdzekļi;</w:t>
      </w:r>
    </w:p>
    <w:p w14:paraId="5E3F4038" w14:textId="77777777" w:rsidR="002A54BB" w:rsidRDefault="002A54BB" w:rsidP="002A54BB">
      <w:pPr>
        <w:tabs>
          <w:tab w:val="left" w:pos="851"/>
        </w:tabs>
        <w:autoSpaceDE w:val="0"/>
        <w:jc w:val="both"/>
      </w:pPr>
      <w:r>
        <w:t>16.2. ieņēmumi no maksas pakalpojumiem un citiem pašu ieņēmumiem;</w:t>
      </w:r>
    </w:p>
    <w:p w14:paraId="3B8F88C0" w14:textId="77777777" w:rsidR="002A54BB" w:rsidRDefault="002A54BB" w:rsidP="002A54BB">
      <w:pPr>
        <w:tabs>
          <w:tab w:val="left" w:pos="851"/>
        </w:tabs>
        <w:autoSpaceDE w:val="0"/>
        <w:jc w:val="both"/>
        <w:rPr>
          <w:color w:val="000000"/>
        </w:rPr>
      </w:pPr>
      <w:r>
        <w:t>16.3. ziedojumi  un dāvinājumi</w:t>
      </w:r>
      <w:r>
        <w:rPr>
          <w:color w:val="000000"/>
        </w:rPr>
        <w:t>.</w:t>
      </w:r>
    </w:p>
    <w:p w14:paraId="0C7DF084" w14:textId="77777777" w:rsidR="002A54BB" w:rsidRDefault="002A54BB" w:rsidP="002A54BB">
      <w:pPr>
        <w:tabs>
          <w:tab w:val="left" w:pos="851"/>
        </w:tabs>
        <w:autoSpaceDE w:val="0"/>
        <w:jc w:val="both"/>
        <w:rPr>
          <w:color w:val="000000"/>
        </w:rPr>
      </w:pPr>
    </w:p>
    <w:p w14:paraId="5680A55C" w14:textId="77777777" w:rsidR="002A54BB" w:rsidRDefault="002A54BB" w:rsidP="002A54BB">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2054971C" w14:textId="77777777" w:rsidR="002A54BB" w:rsidRDefault="002A54BB" w:rsidP="002A54BB">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6835DB18" w14:textId="77777777" w:rsidR="002A54BB" w:rsidRDefault="002A54BB" w:rsidP="002A54BB">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75232452" w14:textId="77777777" w:rsidR="002A54BB" w:rsidRDefault="002A54BB" w:rsidP="002A54BB">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6035609D" w14:textId="77777777" w:rsidR="002A54BB" w:rsidRDefault="002A54BB" w:rsidP="002A54BB">
      <w:pPr>
        <w:jc w:val="both"/>
      </w:pPr>
    </w:p>
    <w:p w14:paraId="7AC84691" w14:textId="77777777" w:rsidR="002A54BB" w:rsidRDefault="002A54BB" w:rsidP="002A54BB">
      <w:pPr>
        <w:jc w:val="both"/>
      </w:pPr>
    </w:p>
    <w:p w14:paraId="70481937" w14:textId="77777777" w:rsidR="002A54BB" w:rsidRDefault="002A54BB" w:rsidP="002A54BB">
      <w:pPr>
        <w:jc w:val="both"/>
      </w:pPr>
      <w:r>
        <w:t xml:space="preserve">Domes priekšsēdētājs                                                                                                   </w:t>
      </w:r>
      <w:proofErr w:type="spellStart"/>
      <w:r>
        <w:t>I.Gorskis</w:t>
      </w:r>
      <w:proofErr w:type="spellEnd"/>
      <w:r>
        <w:br w:type="page"/>
      </w:r>
    </w:p>
    <w:p w14:paraId="18FC4C98" w14:textId="77777777" w:rsidR="002A54BB" w:rsidRDefault="002A54BB" w:rsidP="002A54BB">
      <w:pPr>
        <w:tabs>
          <w:tab w:val="left" w:pos="-24212"/>
        </w:tabs>
        <w:jc w:val="center"/>
        <w:rPr>
          <w:sz w:val="20"/>
          <w:szCs w:val="20"/>
        </w:rPr>
      </w:pPr>
    </w:p>
    <w:p w14:paraId="22130F34" w14:textId="77777777" w:rsidR="002A54BB" w:rsidRPr="004E32AF" w:rsidRDefault="002A54BB" w:rsidP="002A54BB">
      <w:pPr>
        <w:tabs>
          <w:tab w:val="left" w:pos="-24212"/>
        </w:tabs>
        <w:jc w:val="center"/>
        <w:rPr>
          <w:sz w:val="20"/>
          <w:szCs w:val="20"/>
        </w:rPr>
      </w:pPr>
      <w:r w:rsidRPr="004E32AF">
        <w:rPr>
          <w:noProof/>
          <w:sz w:val="20"/>
          <w:szCs w:val="20"/>
        </w:rPr>
        <w:drawing>
          <wp:inline distT="0" distB="0" distL="0" distR="0" wp14:anchorId="52EC4B56" wp14:editId="4E12F7E2">
            <wp:extent cx="676275" cy="752475"/>
            <wp:effectExtent l="0" t="0" r="9525" b="9525"/>
            <wp:docPr id="3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3B0945" w14:textId="77777777" w:rsidR="002A54BB" w:rsidRPr="004E32AF" w:rsidRDefault="002A54BB" w:rsidP="002A54BB">
      <w:pPr>
        <w:pStyle w:val="Header"/>
        <w:jc w:val="center"/>
        <w:rPr>
          <w:sz w:val="20"/>
        </w:rPr>
      </w:pPr>
      <w:r w:rsidRPr="004E32AF">
        <w:rPr>
          <w:sz w:val="20"/>
        </w:rPr>
        <w:t>LATVIJAS REPUBLIKA</w:t>
      </w:r>
    </w:p>
    <w:p w14:paraId="03DF6B92" w14:textId="77777777" w:rsidR="002A54BB" w:rsidRPr="004E32AF" w:rsidRDefault="002A54BB" w:rsidP="002A54BB">
      <w:pPr>
        <w:pStyle w:val="Header"/>
        <w:jc w:val="center"/>
        <w:rPr>
          <w:b/>
          <w:sz w:val="32"/>
          <w:szCs w:val="32"/>
        </w:rPr>
      </w:pPr>
      <w:r w:rsidRPr="004E32AF">
        <w:rPr>
          <w:b/>
          <w:sz w:val="32"/>
          <w:szCs w:val="32"/>
        </w:rPr>
        <w:t>DOBELES NOVADA DOME</w:t>
      </w:r>
    </w:p>
    <w:p w14:paraId="2D2E68CD"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6877531E"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9" w:history="1">
        <w:r w:rsidRPr="004E32AF">
          <w:rPr>
            <w:rStyle w:val="Hyperlink"/>
            <w:rFonts w:eastAsia="Calibri"/>
            <w:color w:val="000000"/>
            <w:sz w:val="16"/>
            <w:szCs w:val="16"/>
          </w:rPr>
          <w:t>dome@dobele.lv</w:t>
        </w:r>
      </w:hyperlink>
    </w:p>
    <w:p w14:paraId="44BC8D26" w14:textId="77777777" w:rsidR="002A54BB" w:rsidRPr="004E32AF" w:rsidRDefault="002A54BB" w:rsidP="002A54BB">
      <w:pPr>
        <w:jc w:val="center"/>
        <w:rPr>
          <w:b/>
        </w:rPr>
      </w:pPr>
    </w:p>
    <w:p w14:paraId="107FD030" w14:textId="77777777" w:rsidR="002A54BB" w:rsidRPr="004E32AF" w:rsidRDefault="002A54BB" w:rsidP="002A54BB">
      <w:pPr>
        <w:jc w:val="center"/>
        <w:rPr>
          <w:b/>
        </w:rPr>
      </w:pPr>
      <w:r w:rsidRPr="004E32AF">
        <w:rPr>
          <w:b/>
        </w:rPr>
        <w:t>LĒMUMS</w:t>
      </w:r>
    </w:p>
    <w:p w14:paraId="12626BB3" w14:textId="77777777" w:rsidR="002A54BB" w:rsidRPr="004E32AF" w:rsidRDefault="002A54BB" w:rsidP="002A54BB">
      <w:pPr>
        <w:jc w:val="center"/>
        <w:rPr>
          <w:b/>
        </w:rPr>
      </w:pPr>
      <w:r w:rsidRPr="004E32AF">
        <w:rPr>
          <w:b/>
        </w:rPr>
        <w:t>Dobelē</w:t>
      </w:r>
    </w:p>
    <w:p w14:paraId="64CA7696" w14:textId="77777777" w:rsidR="002A54BB" w:rsidRPr="004E32AF" w:rsidRDefault="002A54BB" w:rsidP="002A54BB">
      <w:pPr>
        <w:tabs>
          <w:tab w:val="left" w:pos="-18092"/>
        </w:tabs>
        <w:ind w:left="360"/>
        <w:jc w:val="both"/>
        <w:rPr>
          <w:b/>
        </w:rPr>
      </w:pPr>
    </w:p>
    <w:p w14:paraId="46343A0C"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347</w:t>
      </w:r>
      <w:r w:rsidRPr="004E32AF">
        <w:rPr>
          <w:b/>
        </w:rPr>
        <w:t>/</w:t>
      </w:r>
      <w:r>
        <w:rPr>
          <w:b/>
        </w:rPr>
        <w:t>19</w:t>
      </w:r>
    </w:p>
    <w:p w14:paraId="5CA3CB3B"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37.</w:t>
      </w:r>
      <w:r w:rsidRPr="0097691F">
        <w:rPr>
          <w:color w:val="000000"/>
        </w:rPr>
        <w:t>§)</w:t>
      </w:r>
    </w:p>
    <w:p w14:paraId="12B86D5A" w14:textId="77777777" w:rsidR="002A54BB" w:rsidRDefault="002A54BB" w:rsidP="002A54BB">
      <w:pPr>
        <w:suppressAutoHyphens/>
        <w:jc w:val="right"/>
        <w:rPr>
          <w:b/>
          <w:lang w:eastAsia="ar-SA"/>
        </w:rPr>
      </w:pPr>
    </w:p>
    <w:p w14:paraId="4847E425" w14:textId="77777777" w:rsidR="002A54BB" w:rsidRPr="00E11F69" w:rsidRDefault="002A54BB" w:rsidP="002A54BB">
      <w:pPr>
        <w:jc w:val="center"/>
        <w:rPr>
          <w:b/>
          <w:u w:val="single"/>
        </w:rPr>
      </w:pPr>
      <w:r>
        <w:tab/>
      </w:r>
      <w:r w:rsidRPr="00E11F69">
        <w:rPr>
          <w:b/>
          <w:u w:val="single"/>
        </w:rPr>
        <w:t xml:space="preserve">Par </w:t>
      </w:r>
      <w:r>
        <w:rPr>
          <w:b/>
          <w:u w:val="single"/>
        </w:rPr>
        <w:t>Tērvetes pagasta pārvaldes</w:t>
      </w:r>
      <w:r w:rsidRPr="00E11F69">
        <w:rPr>
          <w:b/>
          <w:u w:val="single"/>
        </w:rPr>
        <w:t xml:space="preserve"> nolikuma apstiprināšanu</w:t>
      </w:r>
    </w:p>
    <w:p w14:paraId="0908401A" w14:textId="77777777" w:rsidR="002A54BB" w:rsidRDefault="002A54BB" w:rsidP="002A54BB">
      <w:pPr>
        <w:ind w:firstLine="644"/>
        <w:jc w:val="both"/>
      </w:pPr>
    </w:p>
    <w:p w14:paraId="1C8FE510" w14:textId="77777777" w:rsidR="002A54BB" w:rsidRPr="00E11F69" w:rsidRDefault="002A54BB" w:rsidP="002A54BB">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57535274" w14:textId="77777777" w:rsidR="002A54BB" w:rsidRDefault="002A54BB" w:rsidP="002A54BB">
      <w:pPr>
        <w:pStyle w:val="ListParagraph"/>
        <w:ind w:left="644" w:right="-46"/>
        <w:jc w:val="both"/>
      </w:pPr>
    </w:p>
    <w:p w14:paraId="328F1C76" w14:textId="77777777" w:rsidR="002A54BB" w:rsidRPr="00E11F69" w:rsidRDefault="002A54BB" w:rsidP="002A54BB">
      <w:pPr>
        <w:pStyle w:val="ListParagraph"/>
        <w:ind w:left="644" w:right="-46"/>
        <w:jc w:val="both"/>
      </w:pPr>
      <w:r w:rsidRPr="00E11F69">
        <w:t>Apstiprināt</w:t>
      </w:r>
      <w:r w:rsidRPr="00E11F69">
        <w:rPr>
          <w:bCs/>
        </w:rPr>
        <w:t xml:space="preserve"> </w:t>
      </w:r>
      <w:r>
        <w:rPr>
          <w:bCs/>
        </w:rPr>
        <w:t>Tērvetes pagasta pārvaldes</w:t>
      </w:r>
      <w:r w:rsidRPr="00E11F69">
        <w:t xml:space="preserve"> nolikumu (lēmuma pielikumā).</w:t>
      </w:r>
    </w:p>
    <w:p w14:paraId="3743990F" w14:textId="77777777" w:rsidR="002A54BB" w:rsidRDefault="002A54BB" w:rsidP="002A54BB">
      <w:pPr>
        <w:ind w:right="-568"/>
        <w:contextualSpacing/>
        <w:jc w:val="both"/>
      </w:pPr>
      <w:r>
        <w:t xml:space="preserve"> </w:t>
      </w:r>
    </w:p>
    <w:p w14:paraId="3753A526" w14:textId="77777777" w:rsidR="002A54BB" w:rsidRPr="00E11F69" w:rsidRDefault="002A54BB" w:rsidP="002A54BB">
      <w:pPr>
        <w:ind w:right="-568"/>
        <w:contextualSpacing/>
        <w:jc w:val="both"/>
      </w:pPr>
    </w:p>
    <w:p w14:paraId="1EF36E56" w14:textId="77777777" w:rsidR="002A54BB" w:rsidRDefault="002A54BB" w:rsidP="002A54BB">
      <w:pPr>
        <w:ind w:firstLine="284"/>
        <w:jc w:val="both"/>
      </w:pPr>
      <w:r w:rsidRPr="0069609C">
        <w:t>Domes priekšsēdētājs</w:t>
      </w:r>
      <w:r w:rsidRPr="0069609C">
        <w:tab/>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7BDC9050" w14:textId="77777777" w:rsidR="002A54BB" w:rsidRDefault="002A54BB" w:rsidP="002A54BB"/>
    <w:p w14:paraId="57993A4F" w14:textId="77777777" w:rsidR="002A54BB" w:rsidRDefault="002A54BB" w:rsidP="002A54BB">
      <w:r>
        <w:br w:type="page"/>
      </w:r>
    </w:p>
    <w:p w14:paraId="2C5EBC3F" w14:textId="77777777" w:rsidR="002A54BB" w:rsidRDefault="002A54BB" w:rsidP="002A54BB">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48BC8A8B" wp14:editId="041BD07D">
            <wp:extent cx="685800" cy="762000"/>
            <wp:effectExtent l="0" t="0" r="0" b="0"/>
            <wp:docPr id="323" name="Picture 32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96884AB" w14:textId="77777777" w:rsidR="002A54BB" w:rsidRDefault="002A54BB" w:rsidP="002A54BB">
      <w:pPr>
        <w:tabs>
          <w:tab w:val="center" w:pos="4320"/>
          <w:tab w:val="right" w:pos="8640"/>
        </w:tabs>
        <w:jc w:val="center"/>
        <w:rPr>
          <w:rFonts w:eastAsia="Lucida Sans Unicode"/>
          <w:kern w:val="2"/>
          <w:sz w:val="20"/>
        </w:rPr>
      </w:pPr>
      <w:r>
        <w:rPr>
          <w:rFonts w:eastAsia="Lucida Sans Unicode"/>
          <w:kern w:val="2"/>
          <w:sz w:val="20"/>
        </w:rPr>
        <w:t>LATVIJAS REPUBLIKA</w:t>
      </w:r>
    </w:p>
    <w:p w14:paraId="49B66E69" w14:textId="77777777" w:rsidR="002A54BB" w:rsidRDefault="002A54BB" w:rsidP="002A54BB">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76B68743" w14:textId="77777777" w:rsidR="002A54BB" w:rsidRDefault="002A54BB" w:rsidP="002A54BB">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536FFC5E" w14:textId="77777777" w:rsidR="002A54BB" w:rsidRDefault="002A54BB" w:rsidP="002A54BB">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0A3172B3" w14:textId="77777777" w:rsidR="002A54BB" w:rsidRDefault="002A54BB" w:rsidP="002A54BB">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80" w:history="1">
        <w:r>
          <w:rPr>
            <w:rStyle w:val="Hyperlink"/>
            <w:rFonts w:eastAsia="Lucida Sans Unicode"/>
            <w:kern w:val="2"/>
            <w:sz w:val="16"/>
            <w:szCs w:val="16"/>
          </w:rPr>
          <w:t>dome@dobele.lv</w:t>
        </w:r>
      </w:hyperlink>
    </w:p>
    <w:p w14:paraId="2609FA9F" w14:textId="77777777" w:rsidR="002A54BB" w:rsidRDefault="002A54BB" w:rsidP="002A54BB">
      <w:pPr>
        <w:jc w:val="right"/>
        <w:rPr>
          <w:sz w:val="20"/>
          <w:szCs w:val="20"/>
        </w:rPr>
      </w:pPr>
    </w:p>
    <w:p w14:paraId="67E06513" w14:textId="77777777" w:rsidR="002A54BB" w:rsidRDefault="002A54BB" w:rsidP="002A54BB">
      <w:pPr>
        <w:jc w:val="right"/>
      </w:pPr>
      <w:r>
        <w:t>APSTIPRINĀTS</w:t>
      </w:r>
    </w:p>
    <w:p w14:paraId="26927666" w14:textId="77777777" w:rsidR="002A54BB" w:rsidRDefault="002A54BB" w:rsidP="002A54BB">
      <w:pPr>
        <w:jc w:val="right"/>
      </w:pPr>
      <w:r>
        <w:t xml:space="preserve">ar Dobeles novada domes </w:t>
      </w:r>
    </w:p>
    <w:p w14:paraId="5BD5017E" w14:textId="77777777" w:rsidR="002A54BB" w:rsidRDefault="002A54BB" w:rsidP="002A54BB">
      <w:pPr>
        <w:jc w:val="right"/>
      </w:pPr>
      <w:r>
        <w:t xml:space="preserve">2021. gada 29.decembra </w:t>
      </w:r>
    </w:p>
    <w:p w14:paraId="15A721D5" w14:textId="77777777" w:rsidR="002A54BB" w:rsidRDefault="002A54BB" w:rsidP="002A54BB">
      <w:pPr>
        <w:jc w:val="right"/>
      </w:pPr>
      <w:r>
        <w:t>lēmumu Nr.347/19</w:t>
      </w:r>
    </w:p>
    <w:p w14:paraId="47C9A0CD" w14:textId="77777777" w:rsidR="002A54BB" w:rsidRDefault="002A54BB" w:rsidP="002A54BB">
      <w:pPr>
        <w:jc w:val="right"/>
      </w:pPr>
    </w:p>
    <w:p w14:paraId="1D2AA9B3" w14:textId="77777777" w:rsidR="002A54BB" w:rsidRDefault="002A54BB" w:rsidP="002A54BB">
      <w:pPr>
        <w:jc w:val="center"/>
        <w:rPr>
          <w:b/>
          <w:caps/>
          <w:sz w:val="28"/>
          <w:szCs w:val="28"/>
        </w:rPr>
      </w:pPr>
      <w:r>
        <w:rPr>
          <w:b/>
          <w:caps/>
          <w:sz w:val="28"/>
          <w:szCs w:val="28"/>
        </w:rPr>
        <w:t xml:space="preserve">TĒRVETES PAGASTA PĀRVALDES </w:t>
      </w:r>
    </w:p>
    <w:p w14:paraId="08BCE79C" w14:textId="77777777" w:rsidR="002A54BB" w:rsidRDefault="002A54BB" w:rsidP="002A54BB">
      <w:pPr>
        <w:jc w:val="center"/>
        <w:rPr>
          <w:b/>
          <w:sz w:val="28"/>
          <w:szCs w:val="28"/>
        </w:rPr>
      </w:pPr>
      <w:r>
        <w:rPr>
          <w:b/>
          <w:caps/>
          <w:sz w:val="28"/>
          <w:szCs w:val="28"/>
        </w:rPr>
        <w:t>nolikums</w:t>
      </w:r>
    </w:p>
    <w:p w14:paraId="520E0C42" w14:textId="77777777" w:rsidR="002A54BB" w:rsidRDefault="002A54BB" w:rsidP="002A54BB">
      <w:pPr>
        <w:jc w:val="both"/>
        <w:rPr>
          <w:b/>
          <w:sz w:val="28"/>
          <w:szCs w:val="28"/>
        </w:rPr>
      </w:pPr>
    </w:p>
    <w:p w14:paraId="7FF92FD7" w14:textId="77777777" w:rsidR="002A54BB" w:rsidRDefault="002A54BB" w:rsidP="002A54BB">
      <w:pPr>
        <w:jc w:val="right"/>
        <w:rPr>
          <w:iCs/>
          <w:sz w:val="20"/>
          <w:szCs w:val="20"/>
        </w:rPr>
      </w:pPr>
    </w:p>
    <w:p w14:paraId="15AD5294" w14:textId="77777777" w:rsidR="002A54BB" w:rsidRDefault="002A54BB" w:rsidP="002A54BB">
      <w:pPr>
        <w:jc w:val="right"/>
        <w:rPr>
          <w:iCs/>
        </w:rPr>
      </w:pPr>
      <w:r>
        <w:rPr>
          <w:iCs/>
        </w:rPr>
        <w:t xml:space="preserve">Izdots saskaņā ar Valsts pārvaldes iekārtas likuma </w:t>
      </w:r>
    </w:p>
    <w:p w14:paraId="3545BAD4" w14:textId="77777777" w:rsidR="002A54BB" w:rsidRDefault="002A54BB" w:rsidP="002A54BB">
      <w:pPr>
        <w:jc w:val="right"/>
        <w:rPr>
          <w:iCs/>
        </w:rPr>
      </w:pPr>
      <w:r>
        <w:rPr>
          <w:iCs/>
        </w:rPr>
        <w:t xml:space="preserve">73.panta pirmās daļas 1.punktu, </w:t>
      </w:r>
    </w:p>
    <w:p w14:paraId="4F1D204B" w14:textId="77777777" w:rsidR="002A54BB" w:rsidRDefault="002A54BB" w:rsidP="002A54BB">
      <w:pPr>
        <w:jc w:val="right"/>
        <w:rPr>
          <w:iCs/>
        </w:rPr>
      </w:pPr>
      <w:r>
        <w:rPr>
          <w:iCs/>
        </w:rPr>
        <w:t>likuma “Par pašvaldībām” 41. panta pirmās daļas 2. punktu,</w:t>
      </w:r>
    </w:p>
    <w:p w14:paraId="2B6CCFD0" w14:textId="77777777" w:rsidR="002A54BB" w:rsidRDefault="002A54BB" w:rsidP="002A54BB">
      <w:pPr>
        <w:jc w:val="right"/>
        <w:rPr>
          <w:iCs/>
        </w:rPr>
      </w:pPr>
      <w:r>
        <w:rPr>
          <w:iCs/>
        </w:rPr>
        <w:t xml:space="preserve">Dobeles novada domes 2021.gada 19.jūlija </w:t>
      </w:r>
    </w:p>
    <w:p w14:paraId="086D2DFD" w14:textId="77777777" w:rsidR="002A54BB" w:rsidRDefault="002A54BB" w:rsidP="002A54BB">
      <w:pPr>
        <w:jc w:val="right"/>
        <w:rPr>
          <w:iCs/>
        </w:rPr>
      </w:pPr>
      <w:r>
        <w:rPr>
          <w:iCs/>
        </w:rPr>
        <w:t>saistošo noteikumu Nr. 1</w:t>
      </w:r>
    </w:p>
    <w:p w14:paraId="5F8A0B11" w14:textId="77777777" w:rsidR="002A54BB" w:rsidRDefault="002A54BB" w:rsidP="002A54BB">
      <w:pPr>
        <w:jc w:val="right"/>
        <w:rPr>
          <w:iCs/>
        </w:rPr>
      </w:pPr>
      <w:r>
        <w:rPr>
          <w:iCs/>
        </w:rPr>
        <w:t>“Dobeles novada pašvaldības nolikums” 12.punktu</w:t>
      </w:r>
    </w:p>
    <w:p w14:paraId="4DD761F1" w14:textId="77777777" w:rsidR="002A54BB" w:rsidRDefault="002A54BB" w:rsidP="002A54BB">
      <w:pPr>
        <w:jc w:val="right"/>
        <w:rPr>
          <w:iCs/>
        </w:rPr>
      </w:pPr>
    </w:p>
    <w:p w14:paraId="5AD5416D" w14:textId="77777777" w:rsidR="002A54BB" w:rsidRDefault="002A54BB" w:rsidP="002A54BB">
      <w:pPr>
        <w:suppressAutoHyphens/>
        <w:ind w:left="3403" w:hanging="4963"/>
        <w:jc w:val="center"/>
        <w:rPr>
          <w:b/>
          <w:color w:val="000000"/>
        </w:rPr>
      </w:pPr>
      <w:proofErr w:type="spellStart"/>
      <w:r>
        <w:rPr>
          <w:b/>
          <w:color w:val="000000"/>
        </w:rPr>
        <w:t>I.Vispārīgie</w:t>
      </w:r>
      <w:proofErr w:type="spellEnd"/>
      <w:r>
        <w:rPr>
          <w:b/>
          <w:color w:val="000000"/>
        </w:rPr>
        <w:t xml:space="preserve"> jautājumi</w:t>
      </w:r>
    </w:p>
    <w:p w14:paraId="423BDB7F" w14:textId="77777777" w:rsidR="002A54BB" w:rsidRDefault="002A54BB" w:rsidP="002A54BB">
      <w:pPr>
        <w:jc w:val="both"/>
      </w:pPr>
      <w:r>
        <w:t xml:space="preserve">1. Tērvetes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Tērvetes pagasta administratīvi teritoriālajā vienībā. </w:t>
      </w:r>
    </w:p>
    <w:p w14:paraId="0D607C5E" w14:textId="77777777" w:rsidR="002A54BB" w:rsidRDefault="002A54BB" w:rsidP="002A54BB">
      <w:pPr>
        <w:jc w:val="both"/>
      </w:pPr>
      <w:r>
        <w:t>2. Pārvalde ir pakļauta pašvaldības izpilddirektoram, izpilddirektora vietniekam  teritoriālās pārvaldības jautājumos.</w:t>
      </w:r>
    </w:p>
    <w:p w14:paraId="498FE4D6" w14:textId="77777777" w:rsidR="002A54BB" w:rsidRDefault="002A54BB" w:rsidP="002A54BB">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304AB28C" w14:textId="77777777" w:rsidR="002A54BB" w:rsidRDefault="002A54BB" w:rsidP="002A54BB">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3CB05F4E" w14:textId="77777777" w:rsidR="002A54BB" w:rsidRDefault="002A54BB" w:rsidP="002A54BB">
      <w:pPr>
        <w:suppressAutoHyphens/>
        <w:jc w:val="both"/>
      </w:pPr>
      <w:r>
        <w:t xml:space="preserve">5. Pārvalde tiek finansēta no pašvaldības budžeta līdzekļiem.  </w:t>
      </w:r>
    </w:p>
    <w:p w14:paraId="554500E3" w14:textId="77777777" w:rsidR="002A54BB" w:rsidRDefault="002A54BB" w:rsidP="002A54BB">
      <w:pPr>
        <w:suppressAutoHyphens/>
        <w:jc w:val="both"/>
        <w:rPr>
          <w:iCs/>
          <w:color w:val="000000"/>
        </w:rPr>
      </w:pPr>
      <w:r>
        <w:rPr>
          <w:iCs/>
          <w:color w:val="000000"/>
        </w:rPr>
        <w:t xml:space="preserve">6. Pārvaldei ir </w:t>
      </w:r>
      <w:r>
        <w:t>noteikta parauga veidlapa.</w:t>
      </w:r>
    </w:p>
    <w:p w14:paraId="533FDE3A" w14:textId="77777777" w:rsidR="002A54BB" w:rsidRDefault="002A54BB" w:rsidP="002A54BB">
      <w:pPr>
        <w:suppressAutoHyphens/>
        <w:jc w:val="both"/>
      </w:pPr>
      <w:r>
        <w:t xml:space="preserve">7. Pārvaldes juridiskā adrese ir: “Zelmeņi”, Tērvetes pagasts, Dobeles novads, LV- 3730.  </w:t>
      </w:r>
    </w:p>
    <w:p w14:paraId="543D4823" w14:textId="77777777" w:rsidR="002A54BB" w:rsidRDefault="002A54BB" w:rsidP="002A54BB">
      <w:pPr>
        <w:jc w:val="both"/>
        <w:rPr>
          <w:i/>
          <w:iCs/>
        </w:rPr>
      </w:pPr>
      <w:r>
        <w:t xml:space="preserve"> </w:t>
      </w:r>
    </w:p>
    <w:p w14:paraId="4E05443A" w14:textId="77777777" w:rsidR="002A54BB" w:rsidRDefault="002A54BB" w:rsidP="002A54BB">
      <w:pPr>
        <w:suppressAutoHyphens/>
        <w:ind w:left="3403" w:hanging="4254"/>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3B1732EC" w14:textId="77777777" w:rsidR="002A54BB" w:rsidRDefault="002A54BB" w:rsidP="002A54BB">
      <w:pPr>
        <w:jc w:val="both"/>
      </w:pPr>
      <w:r>
        <w:t>8. Pārvaldei ir šādas funkcijas:</w:t>
      </w:r>
    </w:p>
    <w:p w14:paraId="04095703" w14:textId="77777777" w:rsidR="002A54BB" w:rsidRDefault="002A54BB" w:rsidP="002A54BB">
      <w:pPr>
        <w:jc w:val="both"/>
      </w:pPr>
      <w:r>
        <w:t>8.1. nodrošināt Domes lēmumu un likumā “Par pašvaldībām” noteikto funkciju izpildi Pārvaldes darbības administratīvajā teritorijā;</w:t>
      </w:r>
    </w:p>
    <w:p w14:paraId="755BC84E" w14:textId="77777777" w:rsidR="002A54BB" w:rsidRDefault="002A54BB" w:rsidP="002A54BB">
      <w:pPr>
        <w:jc w:val="both"/>
      </w:pPr>
      <w:r>
        <w:t>8.2. nodrošināt pašvaldības kompetencē esošo izziņu izsniegšanu un sniegt informāciju par pašvaldības kompetencē esošajiem jautājumiem;</w:t>
      </w:r>
    </w:p>
    <w:p w14:paraId="5D205DB5" w14:textId="77777777" w:rsidR="002A54BB" w:rsidRDefault="002A54BB" w:rsidP="002A54BB">
      <w:pPr>
        <w:pStyle w:val="Default"/>
        <w:jc w:val="both"/>
      </w:pPr>
      <w:r>
        <w:t xml:space="preserve">8.3. pašvaldības autonomo funkciju izpildei un jautājumu risināšanai nodrošināt vietējo iedzīvotāju (sabiedrības) iesaistīšanos vietējās pārvaldes procesos; </w:t>
      </w:r>
    </w:p>
    <w:p w14:paraId="3DB7CEE2" w14:textId="77777777" w:rsidR="002A54BB" w:rsidRDefault="002A54BB" w:rsidP="002A54BB">
      <w:pPr>
        <w:jc w:val="both"/>
      </w:pPr>
      <w:r>
        <w:t xml:space="preserve">8.4. nodrošināt dzīvesvietas deklarēšanu; </w:t>
      </w:r>
    </w:p>
    <w:p w14:paraId="4F887DAE" w14:textId="77777777" w:rsidR="002A54BB" w:rsidRDefault="002A54BB" w:rsidP="002A54BB">
      <w:pPr>
        <w:jc w:val="both"/>
      </w:pPr>
      <w:r>
        <w:lastRenderedPageBreak/>
        <w:t>8.5. pieņemt attiecīgajā teritorijā dzīvojošo fizisko personu un tajā reģistrēto juridisko personu iesniegumus un organizēt atbildes sniegšanu attiecīgajām personām;</w:t>
      </w:r>
    </w:p>
    <w:p w14:paraId="424A6449" w14:textId="77777777" w:rsidR="002A54BB" w:rsidRDefault="002A54BB" w:rsidP="002A54BB">
      <w:pPr>
        <w:jc w:val="both"/>
      </w:pPr>
      <w:r>
        <w:t>8.6. pieņemt valsts noteikto nodokļu un nodevu maksājumus, kuru iekasēšana ir uzdota pašvaldībai, kā arī novada domes noteikto nodevu maksājumus un maksājumus par pašvaldības sniegtajiem pakalpojumiem;</w:t>
      </w:r>
    </w:p>
    <w:p w14:paraId="3AF629D3" w14:textId="77777777" w:rsidR="002A54BB" w:rsidRDefault="002A54BB" w:rsidP="002A54BB">
      <w:pPr>
        <w:jc w:val="both"/>
      </w:pPr>
      <w:r>
        <w:t xml:space="preserve">8.7. nodrošināt informācijas pieejamību par Domes un  pašvaldības institūciju pieņemtajiem lēmumiem un citu vispārpieejamu informāciju; </w:t>
      </w:r>
    </w:p>
    <w:p w14:paraId="10AF4D4F" w14:textId="77777777" w:rsidR="002A54BB" w:rsidRDefault="002A54BB" w:rsidP="002A54BB">
      <w:pPr>
        <w:jc w:val="both"/>
      </w:pPr>
      <w:r>
        <w:t xml:space="preserve">8.8. pārraudzīt Pārvaldes darbības teritorijā esošās zemes izmantošanu; </w:t>
      </w:r>
    </w:p>
    <w:p w14:paraId="30359862" w14:textId="77777777" w:rsidR="002A54BB" w:rsidRDefault="002A54BB" w:rsidP="002A54BB">
      <w:pPr>
        <w:jc w:val="both"/>
      </w:pPr>
      <w:r>
        <w:t xml:space="preserve">8.9. pārraudzīt Pārvaldes darbības teritorijā esošo nedzīvojamo telpu izmantošanu; </w:t>
      </w:r>
    </w:p>
    <w:p w14:paraId="1323A26C" w14:textId="77777777" w:rsidR="002A54BB" w:rsidRDefault="002A54BB" w:rsidP="002A54BB">
      <w:pPr>
        <w:jc w:val="both"/>
      </w:pPr>
      <w:r>
        <w:t xml:space="preserve">8.10. saskaņā ar Domes vai pašvaldības institūciju lēmumiem organizēt Pārvaldes rīcībā esošo dzīvojamo telpu izīrēšanu; </w:t>
      </w:r>
    </w:p>
    <w:p w14:paraId="591AD343" w14:textId="77777777" w:rsidR="002A54BB" w:rsidRDefault="002A54BB" w:rsidP="002A54BB">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75279CDC" w14:textId="77777777" w:rsidR="002A54BB" w:rsidRDefault="002A54BB" w:rsidP="002A54BB">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0BB996DE" w14:textId="77777777" w:rsidR="002A54BB" w:rsidRDefault="002A54BB" w:rsidP="002A54BB">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9DD6856" w14:textId="77777777" w:rsidR="002A54BB" w:rsidRDefault="002A54BB" w:rsidP="002A54BB">
      <w:pPr>
        <w:jc w:val="both"/>
      </w:pPr>
      <w:r>
        <w:t xml:space="preserve">8.14.  sekot līdzi dzīvojamo māju, kurās ir pašvaldības valdījumā vai īpašumā esošie dzīvokļi, apsaimniekošanai, t.sk. saskaņā ar normatīvajiem aktiem sekot līdzi dzīvojamo māju pārvaldīšanai; </w:t>
      </w:r>
    </w:p>
    <w:p w14:paraId="6DF89317" w14:textId="77777777" w:rsidR="002A54BB" w:rsidRDefault="002A54BB" w:rsidP="002A54BB">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742FD01D" w14:textId="77777777" w:rsidR="002A54BB" w:rsidRDefault="002A54BB" w:rsidP="002A54BB">
      <w:pPr>
        <w:jc w:val="both"/>
      </w:pPr>
      <w:r>
        <w:t>9. Pārvaldei ir šādi uzdevumi:</w:t>
      </w:r>
    </w:p>
    <w:p w14:paraId="694FE4FD" w14:textId="77777777" w:rsidR="002A54BB" w:rsidRDefault="002A54BB" w:rsidP="002A54BB">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3910B2E0" w14:textId="77777777" w:rsidR="002A54BB" w:rsidRDefault="002A54BB" w:rsidP="002A54BB">
      <w:pPr>
        <w:jc w:val="both"/>
      </w:pPr>
      <w:r>
        <w:t xml:space="preserve">9.2. koordinēt sadarbību starp pārvaldes darbības teritorijā esošajām pašvaldības institūcijām; </w:t>
      </w:r>
    </w:p>
    <w:p w14:paraId="50AB039B" w14:textId="77777777" w:rsidR="002A54BB" w:rsidRDefault="002A54BB" w:rsidP="002A54BB">
      <w:pPr>
        <w:jc w:val="both"/>
      </w:pPr>
      <w:r>
        <w:t xml:space="preserve">9.3. nodrošināt iedzīvotāju pieņemšanu pie Pārvaldes amatpersonām/darbiniekiem, ja nepieciešams, palīdzēt noorganizēt tikšanos ar Domes deputātiem, pašvaldības institūciju amatpersonām/darbiniekiem; </w:t>
      </w:r>
    </w:p>
    <w:p w14:paraId="4BB62F0B" w14:textId="77777777" w:rsidR="002A54BB" w:rsidRDefault="002A54BB" w:rsidP="002A54BB">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27379BC1" w14:textId="77777777" w:rsidR="002A54BB" w:rsidRDefault="002A54BB" w:rsidP="002A54BB">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B5EFE07" w14:textId="77777777" w:rsidR="002A54BB" w:rsidRDefault="002A54BB" w:rsidP="002A54BB">
      <w:pPr>
        <w:jc w:val="both"/>
      </w:pPr>
      <w:r>
        <w:t xml:space="preserve">9.6. sadarboties ar pašvaldības policiju sabiedriskās kārtības nodrošināšanā un uzturēšanā; </w:t>
      </w:r>
    </w:p>
    <w:p w14:paraId="26440DE3" w14:textId="77777777" w:rsidR="002A54BB" w:rsidRDefault="002A54BB" w:rsidP="002A54BB">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1BD591E9" w14:textId="77777777" w:rsidR="002A54BB" w:rsidRDefault="002A54BB" w:rsidP="002A54BB">
      <w:pPr>
        <w:jc w:val="both"/>
      </w:pPr>
      <w:r>
        <w:t xml:space="preserve">9.8. sadarboties ar ārstniecības iestādēm, veselības centriem, ārstu privātpraksēm, lai nodrošinātu iedzīvotājiem veselības aprūpes pieejamību; </w:t>
      </w:r>
    </w:p>
    <w:p w14:paraId="6B4B6651" w14:textId="77777777" w:rsidR="002A54BB" w:rsidRDefault="002A54BB" w:rsidP="002A54BB">
      <w:pPr>
        <w:jc w:val="both"/>
      </w:pPr>
      <w:r>
        <w:t xml:space="preserve">9.9. informēt pašvaldības būvvaldi par pārkāpumiem būvniecībā, par vidi degradējošu, sagruvušu vai cilvēku drošību apdraudošu būvju esamību Pārvaldes darbības teritorijā; </w:t>
      </w:r>
    </w:p>
    <w:p w14:paraId="46A126FD" w14:textId="77777777" w:rsidR="002A54BB" w:rsidRDefault="002A54BB" w:rsidP="002A54BB">
      <w:pPr>
        <w:jc w:val="both"/>
      </w:pPr>
      <w:r>
        <w:t xml:space="preserve">9.10. informēt Pašvaldības administrāciju un valsts pārvaldes iestādes par pārkāpumiem dabas resursu un vides aizsardzības jomā; </w:t>
      </w:r>
    </w:p>
    <w:p w14:paraId="2F61919A" w14:textId="77777777" w:rsidR="002A54BB" w:rsidRDefault="002A54BB" w:rsidP="002A54BB">
      <w:pPr>
        <w:jc w:val="both"/>
      </w:pPr>
      <w:r>
        <w:t xml:space="preserve">9.11. piedalīties civilās aizsardzības pasākumu nodrošināšanā un katastrofu novēršanā; </w:t>
      </w:r>
    </w:p>
    <w:p w14:paraId="4D1B84AE" w14:textId="77777777" w:rsidR="002A54BB" w:rsidRDefault="002A54BB" w:rsidP="002A54BB">
      <w:pPr>
        <w:jc w:val="both"/>
      </w:pPr>
      <w:r>
        <w:lastRenderedPageBreak/>
        <w:t xml:space="preserve">9.12. reģistrēt ziņas par personu deklarēto dzīvesvietu un nodrošināt personas sniegto ziņu datorizētu apstrādi, aizsardzību, saglabāšanu, kā arī aktualizēšanu Iedzīvotāju reģistrā; </w:t>
      </w:r>
    </w:p>
    <w:p w14:paraId="33BDE8D8" w14:textId="77777777" w:rsidR="002A54BB" w:rsidRDefault="002A54BB" w:rsidP="002A54BB">
      <w:pPr>
        <w:jc w:val="both"/>
      </w:pPr>
      <w:r>
        <w:t xml:space="preserve">9.13. sadarboties ar Dobeles novada Izglītības pārvaldi izglītības un jaunatnes lietu risināšanā; </w:t>
      </w:r>
    </w:p>
    <w:p w14:paraId="179A73F3" w14:textId="77777777" w:rsidR="002A54BB" w:rsidRDefault="002A54BB" w:rsidP="002A54BB">
      <w:pPr>
        <w:jc w:val="both"/>
      </w:pPr>
      <w:r>
        <w:t>9.14. sadarboties ar Dobeles novada Sociālo dienestu sociālo pakalpojumu un sociālās palīdzības sniegšanā; </w:t>
      </w:r>
    </w:p>
    <w:p w14:paraId="1B5EDDB6" w14:textId="77777777" w:rsidR="002A54BB" w:rsidRDefault="002A54BB" w:rsidP="002A54BB">
      <w:pPr>
        <w:jc w:val="both"/>
      </w:pPr>
      <w:r>
        <w:t xml:space="preserve">9.15. sadarboties ar Dobeles novada bāriņtiesu tās pakalpojumu pieejamības nodrošināšanā; </w:t>
      </w:r>
    </w:p>
    <w:p w14:paraId="216C5DF2" w14:textId="77777777" w:rsidR="002A54BB" w:rsidRDefault="002A54BB" w:rsidP="002A54BB">
      <w:pPr>
        <w:jc w:val="both"/>
      </w:pPr>
      <w:r>
        <w:t xml:space="preserve">9.16. organizēt izglītojamo pārvadājumus Pārvaldes darbības teritorijā; </w:t>
      </w:r>
    </w:p>
    <w:p w14:paraId="555CC3B0" w14:textId="77777777" w:rsidR="002A54BB" w:rsidRDefault="002A54BB" w:rsidP="002A54BB">
      <w:pPr>
        <w:jc w:val="both"/>
      </w:pPr>
      <w:r>
        <w:t xml:space="preserve">9.17. organizēt pašvaldības īpašumā vai valdījumā un publiskā lietošanā esošo mežu, smilšu un/vai grantskarjeru un ūdeņu apsaimniekošanu saskaņā ar Domes vai pašvaldības institūciju lēmumiem; </w:t>
      </w:r>
    </w:p>
    <w:p w14:paraId="62CC084F" w14:textId="77777777" w:rsidR="002A54BB" w:rsidRDefault="002A54BB" w:rsidP="002A54BB">
      <w:pPr>
        <w:jc w:val="both"/>
      </w:pPr>
      <w:r>
        <w:t xml:space="preserve">9.18. sagatavot informāciju uz valsts pārvaldes un </w:t>
      </w:r>
      <w:proofErr w:type="spellStart"/>
      <w:r>
        <w:t>tiesībsargājošo</w:t>
      </w:r>
      <w:proofErr w:type="spellEnd"/>
      <w:r>
        <w:t xml:space="preserve"> iestāžu pieprasījumiem; </w:t>
      </w:r>
    </w:p>
    <w:p w14:paraId="4867A294" w14:textId="77777777" w:rsidR="002A54BB" w:rsidRDefault="002A54BB" w:rsidP="002A54BB">
      <w:pPr>
        <w:jc w:val="both"/>
      </w:pPr>
      <w:r>
        <w:t xml:space="preserve">9.19. piedalīties teritorijas attīstības plānošanas dokumentu, nozaru attīstības programmu un stratēģiju, investīciju plānu u.tml. dokumentu izstrādē un pilnveidošanā par Pārvaldes darbības teritoriju; </w:t>
      </w:r>
    </w:p>
    <w:p w14:paraId="4AD4E67A" w14:textId="77777777" w:rsidR="002A54BB" w:rsidRDefault="002A54BB" w:rsidP="002A54BB">
      <w:pPr>
        <w:jc w:val="both"/>
      </w:pPr>
      <w:r>
        <w:t xml:space="preserve">9.20. sadarboties ar pašvaldību vides situācijas analīzei un priekšlikumu izstrādē par tās uzlabošanu; </w:t>
      </w:r>
    </w:p>
    <w:p w14:paraId="649AA093" w14:textId="77777777" w:rsidR="002A54BB" w:rsidRDefault="002A54BB" w:rsidP="002A54BB">
      <w:pPr>
        <w:jc w:val="both"/>
      </w:pPr>
      <w:r>
        <w:t xml:space="preserve">9.21. rīkoties ar Domes piešķirtajiem finanšu līdzekļiem atbilstoši budžeta tāmē apstiprinātajam finansējumam; </w:t>
      </w:r>
    </w:p>
    <w:p w14:paraId="1B0F0178" w14:textId="77777777" w:rsidR="002A54BB" w:rsidRDefault="002A54BB" w:rsidP="002A54BB">
      <w:pPr>
        <w:jc w:val="both"/>
      </w:pPr>
      <w:r>
        <w:t>9.22. piedalīties ikgadējā pašvaldības publiskā pārskata sagatavošanā, sniedzot pārskata sagatavošanai nepieciešamās ziņas;</w:t>
      </w:r>
    </w:p>
    <w:p w14:paraId="29B818CF" w14:textId="77777777" w:rsidR="002A54BB" w:rsidRDefault="002A54BB" w:rsidP="002A54BB">
      <w:pPr>
        <w:jc w:val="both"/>
      </w:pPr>
      <w:r>
        <w:t>9.23. pārraudzīt uzņēmējdarbības attīstības procesus Pārvaldes darbības teritorijā;</w:t>
      </w:r>
    </w:p>
    <w:p w14:paraId="169C8A3A" w14:textId="77777777" w:rsidR="002A54BB" w:rsidRDefault="002A54BB" w:rsidP="002A54BB">
      <w:pPr>
        <w:jc w:val="both"/>
      </w:pPr>
      <w:r>
        <w:t>9.24.līdzdarboties tūrisma mārketinga pasākumu organizēšanā Pārvaldes darbības teritorijā;</w:t>
      </w:r>
    </w:p>
    <w:p w14:paraId="0E6FA26C" w14:textId="77777777" w:rsidR="002A54BB" w:rsidRDefault="002A54BB" w:rsidP="002A54BB">
      <w:pPr>
        <w:jc w:val="both"/>
      </w:pPr>
      <w:r>
        <w:t>9.25. izsniegt tirdzniecības atļaujas;</w:t>
      </w:r>
    </w:p>
    <w:p w14:paraId="6BB6CA6B" w14:textId="77777777" w:rsidR="002A54BB" w:rsidRDefault="002A54BB" w:rsidP="002A54BB">
      <w:pPr>
        <w:jc w:val="both"/>
      </w:pPr>
      <w:r>
        <w:t xml:space="preserve">9.26. atbilstoši Arhīvu likuma prasībām uzkrāt un saglabāt Pārvaldes dokumentus līdz to nodošanai glabāšanā pašvaldības arhīvā; </w:t>
      </w:r>
    </w:p>
    <w:p w14:paraId="5E806C1F" w14:textId="77777777" w:rsidR="002A54BB" w:rsidRDefault="002A54BB" w:rsidP="002A54BB">
      <w:pPr>
        <w:jc w:val="both"/>
      </w:pPr>
      <w:r>
        <w:t xml:space="preserve">9.27. sagatavot un iesniegt Domes komisijām un Domes komitejām lēmumu projektus vai ierosinājumus lēmuma projekta sagatavošanai un nepieciešamo informāciju, atzinumus, dokumentus u.tml. par: </w:t>
      </w:r>
    </w:p>
    <w:p w14:paraId="7FC0C7D6" w14:textId="77777777" w:rsidR="002A54BB" w:rsidRDefault="002A54BB" w:rsidP="002A54BB">
      <w:pPr>
        <w:jc w:val="both"/>
      </w:pPr>
      <w:r>
        <w:t xml:space="preserve">9.27.1. novada pašvaldības nekustamā īpašuma atsavināšanu, iznomāšanu vai apgrūtināšanu ar lietu tiesībām; </w:t>
      </w:r>
    </w:p>
    <w:p w14:paraId="21BF5022" w14:textId="77777777" w:rsidR="002A54BB" w:rsidRDefault="002A54BB" w:rsidP="002A54BB">
      <w:pPr>
        <w:jc w:val="both"/>
      </w:pPr>
      <w:r>
        <w:t xml:space="preserve">9.27.2. novada pašvaldības dzīvojamo telpu izīrēšanu; </w:t>
      </w:r>
    </w:p>
    <w:p w14:paraId="4371F7B3" w14:textId="77777777" w:rsidR="002A54BB" w:rsidRDefault="002A54BB" w:rsidP="002A54BB">
      <w:pPr>
        <w:jc w:val="both"/>
      </w:pPr>
      <w:r>
        <w:t xml:space="preserve">9.27.3. novada pašvaldības nedzīvojamo telpu iznomāšanu; </w:t>
      </w:r>
    </w:p>
    <w:p w14:paraId="06387595" w14:textId="77777777" w:rsidR="002A54BB" w:rsidRDefault="002A54BB" w:rsidP="002A54BB">
      <w:pPr>
        <w:jc w:val="both"/>
      </w:pPr>
      <w:r>
        <w:t xml:space="preserve">9.27.4. nekustamā īpašuma nosaukuma un adreses piešķiršanu un/vai maiņu; </w:t>
      </w:r>
    </w:p>
    <w:p w14:paraId="3F0389A7" w14:textId="77777777" w:rsidR="002A54BB" w:rsidRDefault="002A54BB" w:rsidP="002A54BB">
      <w:pPr>
        <w:jc w:val="both"/>
      </w:pPr>
      <w:r>
        <w:t xml:space="preserve">9.27.5. nekustamā īpašuma lietošanas mērķu noteikšanu un / vai maiņu; </w:t>
      </w:r>
    </w:p>
    <w:p w14:paraId="05C4B22C" w14:textId="77777777" w:rsidR="002A54BB" w:rsidRDefault="002A54BB" w:rsidP="002A54BB">
      <w:pPr>
        <w:jc w:val="both"/>
      </w:pPr>
      <w:r>
        <w:t xml:space="preserve">9.27.6. ēkas, būves uzturēšanai nepieciešamās platības noteikšanu; </w:t>
      </w:r>
    </w:p>
    <w:p w14:paraId="65F4080A" w14:textId="77777777" w:rsidR="002A54BB" w:rsidRDefault="002A54BB" w:rsidP="002A54BB">
      <w:pPr>
        <w:jc w:val="both"/>
      </w:pPr>
      <w:r>
        <w:t xml:space="preserve">9.27.7. zemes platību precizēšanu; </w:t>
      </w:r>
    </w:p>
    <w:p w14:paraId="5DE56177" w14:textId="77777777" w:rsidR="002A54BB" w:rsidRDefault="002A54BB" w:rsidP="002A54BB">
      <w:pPr>
        <w:jc w:val="both"/>
      </w:pPr>
      <w:r>
        <w:t xml:space="preserve">9.27.8. detālplānojumiem un zemes ierīcības projektu izstrādi; </w:t>
      </w:r>
    </w:p>
    <w:p w14:paraId="43D8F968" w14:textId="77777777" w:rsidR="002A54BB" w:rsidRDefault="002A54BB" w:rsidP="002A54BB">
      <w:pPr>
        <w:jc w:val="both"/>
      </w:pPr>
      <w:r>
        <w:t xml:space="preserve">9.27.9. Pārvaldes rīcībā esošās kustamās mantas atsavināšanu; </w:t>
      </w:r>
    </w:p>
    <w:p w14:paraId="75E4E930" w14:textId="77777777" w:rsidR="002A54BB" w:rsidRDefault="002A54BB" w:rsidP="002A54BB">
      <w:pPr>
        <w:jc w:val="both"/>
      </w:pPr>
      <w:r>
        <w:t xml:space="preserve">9.27.10. citiem jautājumiem, kuru izlemšana atbilstoši pašvaldības iekšējiem normatīviem vai ārējiem normatīviem aktiem ir tikai Domes kompetencē. </w:t>
      </w:r>
    </w:p>
    <w:p w14:paraId="69D2D18B" w14:textId="77777777" w:rsidR="002A54BB" w:rsidRDefault="002A54BB" w:rsidP="002A54BB">
      <w:pPr>
        <w:jc w:val="both"/>
      </w:pPr>
    </w:p>
    <w:p w14:paraId="57BDAC1E" w14:textId="77777777" w:rsidR="002A54BB" w:rsidRDefault="002A54BB" w:rsidP="002A54BB">
      <w:pPr>
        <w:ind w:left="3403" w:hanging="3261"/>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2280E6F2" w14:textId="77777777" w:rsidR="002A54BB" w:rsidRDefault="002A54BB" w:rsidP="002A54BB">
      <w:pPr>
        <w:jc w:val="both"/>
      </w:pPr>
      <w:r>
        <w:t xml:space="preserve">10. Pārvalde darbojas saskaņā ar nolikumu, kuru apstiprina dome.  </w:t>
      </w:r>
    </w:p>
    <w:p w14:paraId="4628A8E8" w14:textId="77777777" w:rsidR="002A54BB" w:rsidRDefault="002A54BB" w:rsidP="002A54BB">
      <w:pPr>
        <w:jc w:val="both"/>
      </w:pPr>
      <w:r>
        <w:t>11. Pārvaldes darbu vada Pārvaldes vadītājs, kuru pieņem darbā un atbrīvo no darba pašvaldības izpilddirektors atbilstoši Dobeles novada domes pieņemtajam lēmumam.</w:t>
      </w:r>
    </w:p>
    <w:p w14:paraId="20E4A1B4" w14:textId="77777777" w:rsidR="002A54BB" w:rsidRDefault="002A54BB" w:rsidP="002A54BB">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7E1C2C8F" w14:textId="77777777" w:rsidR="002A54BB" w:rsidRDefault="002A54BB" w:rsidP="002A54BB">
      <w:pPr>
        <w:jc w:val="both"/>
        <w:rPr>
          <w:color w:val="000000"/>
        </w:rPr>
      </w:pPr>
      <w:r>
        <w:t xml:space="preserve">13. </w:t>
      </w:r>
      <w:r>
        <w:rPr>
          <w:rFonts w:eastAsia="TimesNewRomanPSMT"/>
        </w:rPr>
        <w:t>Pārvaldes darbinieku darba pienākumus, tiesības un atbildību nosaka amata apraksti, kurus apstiprina pārvaldes vadītājs.</w:t>
      </w:r>
    </w:p>
    <w:p w14:paraId="19E676AB" w14:textId="77777777" w:rsidR="002A54BB" w:rsidRDefault="002A54BB" w:rsidP="002A54BB">
      <w:pPr>
        <w:jc w:val="both"/>
      </w:pPr>
      <w:r>
        <w:t>14. Pārvaldes vadītājs:</w:t>
      </w:r>
    </w:p>
    <w:p w14:paraId="39633665" w14:textId="77777777" w:rsidR="002A54BB" w:rsidRDefault="002A54BB" w:rsidP="002A54BB">
      <w:pPr>
        <w:tabs>
          <w:tab w:val="left" w:pos="851"/>
        </w:tabs>
        <w:jc w:val="both"/>
      </w:pPr>
      <w:r>
        <w:t xml:space="preserve">14.1. plāno, organizē, koordinē un kontrolē Pārvaldes darbu, funkciju un uzdevumu izpildi, nodrošina tās darbības nepārtrauktību un tiesiskumu; </w:t>
      </w:r>
    </w:p>
    <w:p w14:paraId="2E2A83FA" w14:textId="77777777" w:rsidR="002A54BB" w:rsidRDefault="002A54BB" w:rsidP="002A54BB">
      <w:pPr>
        <w:tabs>
          <w:tab w:val="left" w:pos="851"/>
        </w:tabs>
        <w:jc w:val="both"/>
      </w:pPr>
      <w:r>
        <w:rPr>
          <w:iCs/>
        </w:rPr>
        <w:lastRenderedPageBreak/>
        <w:t>14.2. sniedz priekšlikumus par Pārvaldes darbinieku pieņemšanu darbā vai atbrīvošanu no darba</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3015EC02" w14:textId="77777777" w:rsidR="002A54BB" w:rsidRDefault="002A54BB" w:rsidP="002A54BB">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540BC891" w14:textId="77777777" w:rsidR="002A54BB" w:rsidRDefault="002A54BB" w:rsidP="002A54BB">
      <w:pPr>
        <w:tabs>
          <w:tab w:val="left" w:pos="851"/>
        </w:tabs>
        <w:autoSpaceDE w:val="0"/>
        <w:jc w:val="both"/>
        <w:rPr>
          <w:color w:val="000000"/>
        </w:rPr>
      </w:pPr>
      <w:r>
        <w:t xml:space="preserve">14.4. nodrošina Pārvaldes materiālo vērtību saglabāšanu; </w:t>
      </w:r>
    </w:p>
    <w:p w14:paraId="631A3339" w14:textId="77777777" w:rsidR="002A54BB" w:rsidRDefault="002A54BB" w:rsidP="002A54BB">
      <w:pPr>
        <w:tabs>
          <w:tab w:val="left" w:pos="851"/>
        </w:tabs>
        <w:autoSpaceDE w:val="0"/>
        <w:jc w:val="both"/>
        <w:rPr>
          <w:b/>
          <w:color w:val="000000"/>
        </w:rPr>
      </w:pPr>
      <w:r>
        <w:t xml:space="preserve">14.5. pārstāv Pārvaldi pašvaldības, valsts un privātpersonu dibinātajās  </w:t>
      </w:r>
      <w:r>
        <w:br/>
        <w:t>institūcijās;</w:t>
      </w:r>
    </w:p>
    <w:p w14:paraId="7F2BF5A8" w14:textId="77777777" w:rsidR="002A54BB" w:rsidRDefault="002A54BB" w:rsidP="002A54BB">
      <w:pPr>
        <w:tabs>
          <w:tab w:val="left" w:pos="851"/>
        </w:tabs>
        <w:autoSpaceDE w:val="0"/>
        <w:jc w:val="both"/>
      </w:pPr>
      <w:r>
        <w:t>14.6. izdod pārvaldes rīkojumus un iekšējos normatīvos aktus.</w:t>
      </w:r>
    </w:p>
    <w:p w14:paraId="547C3A12" w14:textId="77777777" w:rsidR="002A54BB" w:rsidRDefault="002A54BB" w:rsidP="002A54BB">
      <w:pPr>
        <w:tabs>
          <w:tab w:val="left" w:pos="851"/>
        </w:tabs>
        <w:autoSpaceDE w:val="0"/>
        <w:jc w:val="both"/>
        <w:rPr>
          <w:b/>
          <w:color w:val="000000"/>
        </w:rPr>
      </w:pPr>
    </w:p>
    <w:p w14:paraId="3CCCB11C" w14:textId="77777777" w:rsidR="002A54BB" w:rsidRDefault="002A54BB" w:rsidP="002A54BB">
      <w:pPr>
        <w:tabs>
          <w:tab w:val="left" w:pos="851"/>
        </w:tabs>
        <w:autoSpaceDE w:val="0"/>
        <w:ind w:left="360"/>
        <w:jc w:val="center"/>
      </w:pPr>
      <w:proofErr w:type="spellStart"/>
      <w:r>
        <w:rPr>
          <w:b/>
          <w:color w:val="000000"/>
        </w:rPr>
        <w:t>IV.</w:t>
      </w:r>
      <w:r w:rsidRPr="008A758E">
        <w:rPr>
          <w:b/>
          <w:color w:val="000000"/>
        </w:rPr>
        <w:t>Pārvaldes</w:t>
      </w:r>
      <w:proofErr w:type="spellEnd"/>
      <w:r w:rsidRPr="008A758E">
        <w:rPr>
          <w:b/>
          <w:color w:val="000000"/>
        </w:rPr>
        <w:t xml:space="preserve"> finansēšanas kārtība un saimnieciskā darbība</w:t>
      </w:r>
    </w:p>
    <w:p w14:paraId="13B36095" w14:textId="77777777" w:rsidR="002A54BB" w:rsidRDefault="002A54BB" w:rsidP="002A54BB">
      <w:pPr>
        <w:tabs>
          <w:tab w:val="left" w:pos="851"/>
        </w:tabs>
        <w:autoSpaceDE w:val="0"/>
      </w:pPr>
      <w:r>
        <w:t>15. Pārvaldes darbību finansē pašvaldība.</w:t>
      </w:r>
    </w:p>
    <w:p w14:paraId="638CECB3" w14:textId="77777777" w:rsidR="002A54BB" w:rsidRDefault="002A54BB" w:rsidP="002A54BB">
      <w:pPr>
        <w:tabs>
          <w:tab w:val="left" w:pos="851"/>
        </w:tabs>
        <w:autoSpaceDE w:val="0"/>
      </w:pPr>
      <w:r>
        <w:t>16. Pārvaldes finanšu līdzekļus veido:</w:t>
      </w:r>
    </w:p>
    <w:p w14:paraId="30616E30" w14:textId="77777777" w:rsidR="002A54BB" w:rsidRDefault="002A54BB" w:rsidP="002A54BB">
      <w:pPr>
        <w:tabs>
          <w:tab w:val="left" w:pos="851"/>
        </w:tabs>
        <w:autoSpaceDE w:val="0"/>
      </w:pPr>
      <w:r>
        <w:t>16.1. pašvaldības budžeta līdzekļi;</w:t>
      </w:r>
    </w:p>
    <w:p w14:paraId="24CCF524" w14:textId="77777777" w:rsidR="002A54BB" w:rsidRDefault="002A54BB" w:rsidP="002A54BB">
      <w:pPr>
        <w:tabs>
          <w:tab w:val="left" w:pos="851"/>
        </w:tabs>
        <w:autoSpaceDE w:val="0"/>
        <w:jc w:val="both"/>
      </w:pPr>
      <w:r>
        <w:t>16.2. ieņēmumi no maksas pakalpojumiem un citiem pašu ieņēmumiem;</w:t>
      </w:r>
    </w:p>
    <w:p w14:paraId="65E5276A" w14:textId="77777777" w:rsidR="002A54BB" w:rsidRDefault="002A54BB" w:rsidP="002A54BB">
      <w:pPr>
        <w:tabs>
          <w:tab w:val="left" w:pos="851"/>
        </w:tabs>
        <w:autoSpaceDE w:val="0"/>
        <w:jc w:val="both"/>
        <w:rPr>
          <w:color w:val="000000"/>
        </w:rPr>
      </w:pPr>
      <w:r>
        <w:t>16.3. ziedojumi  un dāvinājumi</w:t>
      </w:r>
      <w:r>
        <w:rPr>
          <w:color w:val="000000"/>
        </w:rPr>
        <w:t>.</w:t>
      </w:r>
    </w:p>
    <w:p w14:paraId="2325F656" w14:textId="77777777" w:rsidR="002A54BB" w:rsidRDefault="002A54BB" w:rsidP="002A54BB">
      <w:pPr>
        <w:tabs>
          <w:tab w:val="left" w:pos="851"/>
        </w:tabs>
        <w:autoSpaceDE w:val="0"/>
        <w:jc w:val="both"/>
        <w:rPr>
          <w:color w:val="000000"/>
        </w:rPr>
      </w:pPr>
    </w:p>
    <w:p w14:paraId="0267F925" w14:textId="77777777" w:rsidR="002A54BB" w:rsidRDefault="002A54BB" w:rsidP="002A54BB">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69CDA0E2" w14:textId="77777777" w:rsidR="002A54BB" w:rsidRDefault="002A54BB" w:rsidP="002A54BB">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10A1F0E6" w14:textId="77777777" w:rsidR="002A54BB" w:rsidRDefault="002A54BB" w:rsidP="002A54BB">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2FA35629" w14:textId="77777777" w:rsidR="002A54BB" w:rsidRDefault="002A54BB" w:rsidP="002A54BB">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282D3BFC" w14:textId="77777777" w:rsidR="002A54BB" w:rsidRDefault="002A54BB" w:rsidP="002A54BB">
      <w:pPr>
        <w:jc w:val="both"/>
      </w:pPr>
    </w:p>
    <w:p w14:paraId="6A630B42" w14:textId="77777777" w:rsidR="002A54BB" w:rsidRDefault="002A54BB" w:rsidP="002A54BB">
      <w:pPr>
        <w:jc w:val="both"/>
      </w:pPr>
    </w:p>
    <w:p w14:paraId="74B3E593" w14:textId="77777777" w:rsidR="002A54BB" w:rsidRDefault="002A54BB" w:rsidP="002A54BB">
      <w:pPr>
        <w:jc w:val="both"/>
      </w:pPr>
      <w:r>
        <w:t xml:space="preserve">Domes priekšsēdētājs                                                                                                   </w:t>
      </w:r>
      <w:proofErr w:type="spellStart"/>
      <w:r>
        <w:t>I.Gorskis</w:t>
      </w:r>
      <w:proofErr w:type="spellEnd"/>
      <w:r>
        <w:br w:type="page"/>
      </w:r>
    </w:p>
    <w:p w14:paraId="347B293F" w14:textId="77777777" w:rsidR="002A54BB" w:rsidRDefault="002A54BB" w:rsidP="002A54BB">
      <w:pPr>
        <w:tabs>
          <w:tab w:val="left" w:pos="-24212"/>
        </w:tabs>
        <w:jc w:val="center"/>
        <w:rPr>
          <w:sz w:val="20"/>
          <w:szCs w:val="20"/>
        </w:rPr>
      </w:pPr>
    </w:p>
    <w:p w14:paraId="73EA1EA4" w14:textId="77777777" w:rsidR="002A54BB" w:rsidRPr="004E32AF" w:rsidRDefault="002A54BB" w:rsidP="002A54BB">
      <w:pPr>
        <w:tabs>
          <w:tab w:val="left" w:pos="-24212"/>
        </w:tabs>
        <w:jc w:val="center"/>
        <w:rPr>
          <w:sz w:val="20"/>
          <w:szCs w:val="20"/>
        </w:rPr>
      </w:pPr>
      <w:r w:rsidRPr="004E32AF">
        <w:rPr>
          <w:noProof/>
          <w:sz w:val="20"/>
          <w:szCs w:val="20"/>
        </w:rPr>
        <w:drawing>
          <wp:inline distT="0" distB="0" distL="0" distR="0" wp14:anchorId="3A1A04A8" wp14:editId="1331722F">
            <wp:extent cx="676275" cy="752475"/>
            <wp:effectExtent l="0" t="0" r="9525" b="9525"/>
            <wp:docPr id="3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A661BA" w14:textId="77777777" w:rsidR="002A54BB" w:rsidRPr="004E32AF" w:rsidRDefault="002A54BB" w:rsidP="002A54BB">
      <w:pPr>
        <w:pStyle w:val="Header"/>
        <w:jc w:val="center"/>
        <w:rPr>
          <w:sz w:val="20"/>
        </w:rPr>
      </w:pPr>
      <w:r w:rsidRPr="004E32AF">
        <w:rPr>
          <w:sz w:val="20"/>
        </w:rPr>
        <w:t>LATVIJAS REPUBLIKA</w:t>
      </w:r>
    </w:p>
    <w:p w14:paraId="450008FE" w14:textId="77777777" w:rsidR="002A54BB" w:rsidRPr="004E32AF" w:rsidRDefault="002A54BB" w:rsidP="002A54BB">
      <w:pPr>
        <w:pStyle w:val="Header"/>
        <w:jc w:val="center"/>
        <w:rPr>
          <w:b/>
          <w:sz w:val="32"/>
          <w:szCs w:val="32"/>
        </w:rPr>
      </w:pPr>
      <w:r w:rsidRPr="004E32AF">
        <w:rPr>
          <w:b/>
          <w:sz w:val="32"/>
          <w:szCs w:val="32"/>
        </w:rPr>
        <w:t>DOBELES NOVADA DOME</w:t>
      </w:r>
    </w:p>
    <w:p w14:paraId="2D65CBD2"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3548FF12"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1" w:history="1">
        <w:r w:rsidRPr="004E32AF">
          <w:rPr>
            <w:rStyle w:val="Hyperlink"/>
            <w:rFonts w:eastAsia="Calibri"/>
            <w:color w:val="000000"/>
            <w:sz w:val="16"/>
            <w:szCs w:val="16"/>
          </w:rPr>
          <w:t>dome@dobele.lv</w:t>
        </w:r>
      </w:hyperlink>
    </w:p>
    <w:p w14:paraId="4C6E2FD4" w14:textId="77777777" w:rsidR="002A54BB" w:rsidRPr="004E32AF" w:rsidRDefault="002A54BB" w:rsidP="002A54BB">
      <w:pPr>
        <w:jc w:val="center"/>
        <w:rPr>
          <w:b/>
        </w:rPr>
      </w:pPr>
    </w:p>
    <w:p w14:paraId="3A2DAD23" w14:textId="77777777" w:rsidR="002A54BB" w:rsidRPr="004E32AF" w:rsidRDefault="002A54BB" w:rsidP="002A54BB">
      <w:pPr>
        <w:jc w:val="center"/>
        <w:rPr>
          <w:b/>
        </w:rPr>
      </w:pPr>
      <w:r w:rsidRPr="004E32AF">
        <w:rPr>
          <w:b/>
        </w:rPr>
        <w:t>LĒMUMS</w:t>
      </w:r>
    </w:p>
    <w:p w14:paraId="0557D862" w14:textId="77777777" w:rsidR="002A54BB" w:rsidRPr="004E32AF" w:rsidRDefault="002A54BB" w:rsidP="002A54BB">
      <w:pPr>
        <w:jc w:val="center"/>
        <w:rPr>
          <w:b/>
        </w:rPr>
      </w:pPr>
      <w:r w:rsidRPr="004E32AF">
        <w:rPr>
          <w:b/>
        </w:rPr>
        <w:t>Dobelē</w:t>
      </w:r>
    </w:p>
    <w:p w14:paraId="1614D1B7" w14:textId="77777777" w:rsidR="002A54BB" w:rsidRPr="004E32AF" w:rsidRDefault="002A54BB" w:rsidP="002A54BB">
      <w:pPr>
        <w:tabs>
          <w:tab w:val="left" w:pos="-18092"/>
        </w:tabs>
        <w:ind w:left="360"/>
        <w:jc w:val="both"/>
        <w:rPr>
          <w:b/>
        </w:rPr>
      </w:pPr>
    </w:p>
    <w:p w14:paraId="37BE101B" w14:textId="77777777" w:rsidR="002A54BB" w:rsidRDefault="002A54BB" w:rsidP="002A54BB">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348</w:t>
      </w:r>
      <w:r w:rsidRPr="004E32AF">
        <w:rPr>
          <w:b/>
        </w:rPr>
        <w:t>/</w:t>
      </w:r>
      <w:r>
        <w:rPr>
          <w:b/>
        </w:rPr>
        <w:t>19</w:t>
      </w:r>
    </w:p>
    <w:p w14:paraId="117C9F3F" w14:textId="77777777" w:rsidR="002A54BB" w:rsidRPr="0097691F" w:rsidRDefault="002A54BB" w:rsidP="002A54BB">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38.</w:t>
      </w:r>
      <w:r w:rsidRPr="0097691F">
        <w:rPr>
          <w:color w:val="000000"/>
        </w:rPr>
        <w:t>§)</w:t>
      </w:r>
    </w:p>
    <w:p w14:paraId="74F5F9A4" w14:textId="77777777" w:rsidR="002A54BB" w:rsidRDefault="002A54BB" w:rsidP="002A54BB">
      <w:pPr>
        <w:suppressAutoHyphens/>
        <w:jc w:val="right"/>
        <w:rPr>
          <w:b/>
          <w:lang w:eastAsia="ar-SA"/>
        </w:rPr>
      </w:pPr>
    </w:p>
    <w:p w14:paraId="1B770CE7" w14:textId="77777777" w:rsidR="002A54BB" w:rsidRPr="00CE2718" w:rsidRDefault="002A54BB" w:rsidP="002A54BB">
      <w:pPr>
        <w:jc w:val="center"/>
        <w:rPr>
          <w:b/>
          <w:u w:val="single"/>
        </w:rPr>
      </w:pPr>
      <w:r w:rsidRPr="00CE2718">
        <w:rPr>
          <w:b/>
          <w:u w:val="single"/>
        </w:rPr>
        <w:t>Par Auces pilsētas pārvaldes vadītāja</w:t>
      </w:r>
    </w:p>
    <w:p w14:paraId="4136CB5E" w14:textId="77777777" w:rsidR="002A54BB" w:rsidRPr="00CE2718" w:rsidRDefault="002A54BB" w:rsidP="002A54BB">
      <w:pPr>
        <w:jc w:val="center"/>
        <w:rPr>
          <w:b/>
          <w:u w:val="single"/>
        </w:rPr>
      </w:pPr>
      <w:r w:rsidRPr="00CE2718">
        <w:rPr>
          <w:b/>
          <w:u w:val="single"/>
        </w:rPr>
        <w:t>amata konkursa nolikuma apstiprināšanu</w:t>
      </w:r>
    </w:p>
    <w:p w14:paraId="6E2499A1" w14:textId="77777777" w:rsidR="002A54BB" w:rsidRPr="00CE2718" w:rsidRDefault="002A54BB" w:rsidP="002A54BB">
      <w:pPr>
        <w:ind w:right="-568"/>
        <w:rPr>
          <w:color w:val="000000"/>
        </w:rPr>
      </w:pPr>
    </w:p>
    <w:p w14:paraId="0D26B671" w14:textId="77777777" w:rsidR="002A54BB" w:rsidRPr="00CE2718" w:rsidRDefault="002A54BB" w:rsidP="002A54BB">
      <w:pPr>
        <w:ind w:firstLine="284"/>
        <w:jc w:val="both"/>
      </w:pPr>
    </w:p>
    <w:p w14:paraId="2131D7C2" w14:textId="77777777" w:rsidR="002A54BB" w:rsidRPr="00CE2718" w:rsidRDefault="002A54BB" w:rsidP="002A54BB">
      <w:pPr>
        <w:ind w:firstLine="284"/>
        <w:jc w:val="both"/>
      </w:pPr>
      <w:r w:rsidRPr="00CE2718">
        <w:t>Saskaņā ar likuma „Par pašvaldībām” 21.panta pirmās daļas 9. un 27.punktu, atklāti balsojot: PAR –</w:t>
      </w:r>
      <w:r>
        <w:t xml:space="preserve">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w:t>
      </w:r>
      <w:r w:rsidRPr="00CE2718">
        <w:t xml:space="preserve"> PRET – </w:t>
      </w:r>
      <w:r>
        <w:t>nav</w:t>
      </w:r>
      <w:r w:rsidRPr="00CE2718">
        <w:t xml:space="preserve">, ATTURAS – </w:t>
      </w:r>
      <w:r>
        <w:t>nav</w:t>
      </w:r>
      <w:r w:rsidRPr="00CE2718">
        <w:t>, Dobeles novada dome NOLEMJ:</w:t>
      </w:r>
    </w:p>
    <w:p w14:paraId="102EE4A1" w14:textId="77777777" w:rsidR="002A54BB" w:rsidRPr="00CE2718" w:rsidRDefault="002A54BB" w:rsidP="002A54BB">
      <w:pPr>
        <w:contextualSpacing/>
      </w:pPr>
    </w:p>
    <w:p w14:paraId="72059BF9" w14:textId="77777777" w:rsidR="002A54BB" w:rsidRPr="00CE2718" w:rsidRDefault="002A54BB" w:rsidP="002A54BB">
      <w:pPr>
        <w:contextualSpacing/>
      </w:pPr>
    </w:p>
    <w:p w14:paraId="5C3D9518" w14:textId="77777777" w:rsidR="002A54BB" w:rsidRPr="00CE2718" w:rsidRDefault="002A54BB" w:rsidP="002A54BB">
      <w:pPr>
        <w:ind w:firstLine="284"/>
        <w:jc w:val="both"/>
      </w:pPr>
      <w:r w:rsidRPr="00CE2718">
        <w:t>APSTIPRINĀT</w:t>
      </w:r>
      <w:r w:rsidRPr="00CE2718">
        <w:rPr>
          <w:bCs/>
        </w:rPr>
        <w:t xml:space="preserve"> </w:t>
      </w:r>
      <w:r w:rsidRPr="00CE2718">
        <w:t>Auces pilsētas pārvaldes vadītāja amata konkursa nolikumu (pielikumā).</w:t>
      </w:r>
    </w:p>
    <w:p w14:paraId="418D9A74" w14:textId="77777777" w:rsidR="002A54BB" w:rsidRPr="00CE2718" w:rsidRDefault="002A54BB" w:rsidP="002A54BB">
      <w:pPr>
        <w:ind w:left="720" w:right="-568"/>
        <w:contextualSpacing/>
        <w:jc w:val="both"/>
      </w:pPr>
    </w:p>
    <w:p w14:paraId="706B1AB8" w14:textId="77777777" w:rsidR="002A54BB" w:rsidRPr="00CE2718" w:rsidRDefault="002A54BB" w:rsidP="002A54BB">
      <w:pPr>
        <w:ind w:left="720" w:right="-568"/>
        <w:contextualSpacing/>
        <w:jc w:val="both"/>
      </w:pPr>
    </w:p>
    <w:p w14:paraId="57ED0917" w14:textId="77777777" w:rsidR="002A54BB" w:rsidRPr="00CE2718" w:rsidRDefault="002A54BB" w:rsidP="002A54BB">
      <w:pPr>
        <w:ind w:left="720" w:right="-568"/>
        <w:contextualSpacing/>
        <w:jc w:val="both"/>
      </w:pPr>
    </w:p>
    <w:p w14:paraId="3B82A820" w14:textId="77777777" w:rsidR="002A54BB" w:rsidRPr="00CE2718" w:rsidRDefault="002A54BB" w:rsidP="002A54BB">
      <w:pPr>
        <w:ind w:left="720" w:right="-568"/>
        <w:contextualSpacing/>
        <w:jc w:val="both"/>
      </w:pPr>
    </w:p>
    <w:p w14:paraId="1E789544" w14:textId="77777777" w:rsidR="002A54BB" w:rsidRPr="00CE2718" w:rsidRDefault="002A54BB" w:rsidP="002A54BB">
      <w:pPr>
        <w:ind w:left="720" w:right="-568"/>
        <w:contextualSpacing/>
        <w:jc w:val="both"/>
      </w:pPr>
    </w:p>
    <w:p w14:paraId="130309AD" w14:textId="77777777" w:rsidR="002A54BB" w:rsidRPr="00CE2718" w:rsidRDefault="002A54BB" w:rsidP="002A54BB">
      <w:pPr>
        <w:ind w:right="-568"/>
        <w:contextualSpacing/>
        <w:jc w:val="both"/>
      </w:pPr>
    </w:p>
    <w:p w14:paraId="7696FF9F" w14:textId="77777777" w:rsidR="002A54BB" w:rsidRPr="00CE2718" w:rsidRDefault="002A54BB" w:rsidP="002A54BB">
      <w:pPr>
        <w:ind w:right="-568"/>
        <w:jc w:val="both"/>
      </w:pPr>
      <w:r w:rsidRPr="00CE2718">
        <w:t>Domes priekšsēdētājs</w:t>
      </w:r>
      <w:r w:rsidRPr="00CE2718">
        <w:tab/>
      </w:r>
      <w:r w:rsidRPr="00CE2718">
        <w:tab/>
      </w:r>
      <w:r w:rsidRPr="00CE2718">
        <w:tab/>
      </w:r>
      <w:r w:rsidRPr="00CE2718">
        <w:tab/>
      </w:r>
      <w:r w:rsidRPr="00CE2718">
        <w:tab/>
      </w:r>
      <w:r w:rsidRPr="00CE2718">
        <w:tab/>
      </w:r>
      <w:r w:rsidRPr="00CE2718">
        <w:tab/>
      </w:r>
      <w:r w:rsidRPr="00CE2718">
        <w:tab/>
      </w:r>
      <w:r w:rsidRPr="00CE2718">
        <w:tab/>
      </w:r>
      <w:proofErr w:type="spellStart"/>
      <w:r w:rsidRPr="00CE2718">
        <w:t>I.Gorskis</w:t>
      </w:r>
      <w:proofErr w:type="spellEnd"/>
    </w:p>
    <w:p w14:paraId="19D9656F" w14:textId="77777777" w:rsidR="002A54BB" w:rsidRPr="00CE2718" w:rsidRDefault="002A54BB" w:rsidP="002A54BB">
      <w:pPr>
        <w:ind w:left="720" w:right="-568"/>
        <w:contextualSpacing/>
        <w:jc w:val="both"/>
      </w:pPr>
    </w:p>
    <w:p w14:paraId="441511BD" w14:textId="77777777" w:rsidR="002A54BB" w:rsidRPr="00CE2718" w:rsidRDefault="002A54BB" w:rsidP="002A54BB">
      <w:pPr>
        <w:ind w:left="720" w:right="-568"/>
        <w:contextualSpacing/>
        <w:jc w:val="both"/>
      </w:pPr>
      <w:r w:rsidRPr="00CE2718">
        <w:br w:type="page"/>
      </w:r>
    </w:p>
    <w:p w14:paraId="77566543" w14:textId="77777777" w:rsidR="002A54BB" w:rsidRPr="00CE2718" w:rsidRDefault="002A54BB" w:rsidP="002A54BB">
      <w:pPr>
        <w:rPr>
          <w:b/>
          <w:color w:val="FF0000"/>
        </w:rPr>
        <w:sectPr w:rsidR="002A54BB" w:rsidRPr="00CE2718" w:rsidSect="00C709B8">
          <w:pgSz w:w="11906" w:h="16838"/>
          <w:pgMar w:top="1134" w:right="707" w:bottom="993" w:left="1701" w:header="709" w:footer="709" w:gutter="0"/>
          <w:cols w:space="720"/>
        </w:sectPr>
      </w:pPr>
    </w:p>
    <w:p w14:paraId="4877A0DE" w14:textId="77777777" w:rsidR="002A54BB" w:rsidRPr="00CE2718" w:rsidRDefault="002A54BB" w:rsidP="002A54BB">
      <w:pPr>
        <w:ind w:right="3"/>
        <w:jc w:val="center"/>
        <w:rPr>
          <w:b/>
          <w:color w:val="000000"/>
          <w:sz w:val="32"/>
        </w:rPr>
      </w:pPr>
      <w:r w:rsidRPr="00CE2718">
        <w:rPr>
          <w:noProof/>
          <w:color w:val="000000"/>
          <w:sz w:val="20"/>
          <w:szCs w:val="20"/>
        </w:rPr>
        <w:lastRenderedPageBreak/>
        <w:drawing>
          <wp:inline distT="0" distB="0" distL="0" distR="0" wp14:anchorId="6AF61DAF" wp14:editId="7EDDADA5">
            <wp:extent cx="685800" cy="754380"/>
            <wp:effectExtent l="0" t="0" r="0" b="7620"/>
            <wp:docPr id="3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54380"/>
                    </a:xfrm>
                    <a:prstGeom prst="rect">
                      <a:avLst/>
                    </a:prstGeom>
                    <a:noFill/>
                    <a:ln>
                      <a:noFill/>
                    </a:ln>
                  </pic:spPr>
                </pic:pic>
              </a:graphicData>
            </a:graphic>
          </wp:inline>
        </w:drawing>
      </w:r>
    </w:p>
    <w:p w14:paraId="30634349" w14:textId="77777777" w:rsidR="002A54BB" w:rsidRPr="00CE2718" w:rsidRDefault="002A54BB" w:rsidP="002A54BB">
      <w:pPr>
        <w:tabs>
          <w:tab w:val="center" w:pos="4153"/>
          <w:tab w:val="right" w:pos="8306"/>
        </w:tabs>
        <w:jc w:val="center"/>
        <w:rPr>
          <w:sz w:val="20"/>
        </w:rPr>
      </w:pPr>
      <w:r w:rsidRPr="00CE2718">
        <w:rPr>
          <w:sz w:val="20"/>
        </w:rPr>
        <w:t>LATVIJAS REPUBLIKA</w:t>
      </w:r>
    </w:p>
    <w:p w14:paraId="6B190ACE" w14:textId="77777777" w:rsidR="002A54BB" w:rsidRPr="00CE2718" w:rsidRDefault="002A54BB" w:rsidP="002A54BB">
      <w:pPr>
        <w:tabs>
          <w:tab w:val="center" w:pos="4153"/>
          <w:tab w:val="right" w:pos="8306"/>
        </w:tabs>
        <w:jc w:val="center"/>
        <w:rPr>
          <w:b/>
          <w:sz w:val="32"/>
          <w:szCs w:val="32"/>
        </w:rPr>
      </w:pPr>
      <w:r w:rsidRPr="00CE2718">
        <w:rPr>
          <w:b/>
          <w:sz w:val="32"/>
          <w:szCs w:val="32"/>
        </w:rPr>
        <w:t>DOBELES NOVADA DOME</w:t>
      </w:r>
    </w:p>
    <w:p w14:paraId="3AC05F05" w14:textId="77777777" w:rsidR="002A54BB" w:rsidRPr="00CE2718" w:rsidRDefault="002A54BB" w:rsidP="002A54BB">
      <w:pPr>
        <w:tabs>
          <w:tab w:val="center" w:pos="4153"/>
          <w:tab w:val="right" w:pos="8306"/>
        </w:tabs>
        <w:jc w:val="center"/>
        <w:rPr>
          <w:sz w:val="16"/>
          <w:szCs w:val="16"/>
        </w:rPr>
      </w:pPr>
      <w:r w:rsidRPr="00CE2718">
        <w:rPr>
          <w:sz w:val="16"/>
          <w:szCs w:val="16"/>
        </w:rPr>
        <w:t>Brīvības iela 17, Dobele, Dobeles novads, LV-3701</w:t>
      </w:r>
    </w:p>
    <w:p w14:paraId="010A2919" w14:textId="77777777" w:rsidR="002A54BB" w:rsidRPr="00CE2718" w:rsidRDefault="002A54BB" w:rsidP="002A54BB">
      <w:pPr>
        <w:pBdr>
          <w:bottom w:val="double" w:sz="6" w:space="1" w:color="auto"/>
        </w:pBdr>
        <w:tabs>
          <w:tab w:val="center" w:pos="4153"/>
          <w:tab w:val="right" w:pos="8306"/>
        </w:tabs>
        <w:jc w:val="center"/>
        <w:rPr>
          <w:color w:val="000000"/>
          <w:sz w:val="16"/>
          <w:szCs w:val="16"/>
        </w:rPr>
      </w:pPr>
      <w:r w:rsidRPr="00CE2718">
        <w:rPr>
          <w:sz w:val="16"/>
          <w:szCs w:val="16"/>
        </w:rPr>
        <w:t xml:space="preserve">Tālr. 63707269, 63700137, 63720940, e-pasts </w:t>
      </w:r>
      <w:hyperlink r:id="rId82" w:history="1">
        <w:r w:rsidRPr="00CE2718">
          <w:rPr>
            <w:color w:val="000000"/>
            <w:sz w:val="16"/>
            <w:szCs w:val="16"/>
            <w:u w:val="single"/>
          </w:rPr>
          <w:t>dome@dobele.lv</w:t>
        </w:r>
      </w:hyperlink>
    </w:p>
    <w:p w14:paraId="7DD7553B" w14:textId="77777777" w:rsidR="002A54BB" w:rsidRPr="00CE2718" w:rsidRDefault="002A54BB" w:rsidP="002A54BB">
      <w:pPr>
        <w:spacing w:after="3" w:line="360" w:lineRule="auto"/>
        <w:jc w:val="both"/>
        <w:rPr>
          <w:color w:val="000000"/>
        </w:rPr>
      </w:pPr>
    </w:p>
    <w:p w14:paraId="48EDBEA2" w14:textId="77777777" w:rsidR="002A54BB" w:rsidRPr="00CE2718" w:rsidRDefault="002A54BB" w:rsidP="002A54BB">
      <w:pPr>
        <w:jc w:val="right"/>
      </w:pPr>
      <w:r w:rsidRPr="00CE2718">
        <w:t>APSTIPRINĀTS</w:t>
      </w:r>
    </w:p>
    <w:p w14:paraId="63B71827" w14:textId="77777777" w:rsidR="002A54BB" w:rsidRPr="00CE2718" w:rsidRDefault="002A54BB" w:rsidP="002A54BB">
      <w:pPr>
        <w:jc w:val="right"/>
      </w:pPr>
      <w:r w:rsidRPr="00CE2718">
        <w:t>ar Dobeles novada domes</w:t>
      </w:r>
    </w:p>
    <w:p w14:paraId="02267F11" w14:textId="77777777" w:rsidR="002A54BB" w:rsidRPr="00CE2718" w:rsidRDefault="002A54BB" w:rsidP="002A54BB">
      <w:pPr>
        <w:jc w:val="right"/>
      </w:pPr>
      <w:r w:rsidRPr="00CE2718">
        <w:t xml:space="preserve">2021. gada </w:t>
      </w:r>
      <w:r>
        <w:t>29</w:t>
      </w:r>
      <w:r w:rsidRPr="00CE2718">
        <w:t>.decembra</w:t>
      </w:r>
    </w:p>
    <w:p w14:paraId="19E55C0F" w14:textId="77777777" w:rsidR="002A54BB" w:rsidRPr="00CE2718" w:rsidRDefault="002A54BB" w:rsidP="002A54BB">
      <w:pPr>
        <w:jc w:val="right"/>
      </w:pPr>
      <w:r w:rsidRPr="00CE2718">
        <w:t>lēmumu Nr.</w:t>
      </w:r>
      <w:r>
        <w:t>348</w:t>
      </w:r>
      <w:r w:rsidRPr="00CE2718">
        <w:t>/</w:t>
      </w:r>
      <w:r>
        <w:t>19</w:t>
      </w:r>
    </w:p>
    <w:p w14:paraId="0F097DBA" w14:textId="77777777" w:rsidR="002A54BB" w:rsidRDefault="002A54BB" w:rsidP="002A54BB">
      <w:pPr>
        <w:jc w:val="center"/>
        <w:rPr>
          <w:b/>
          <w:bCs/>
          <w:sz w:val="28"/>
          <w:szCs w:val="28"/>
        </w:rPr>
      </w:pPr>
      <w:r w:rsidRPr="0067739F">
        <w:rPr>
          <w:b/>
          <w:bCs/>
          <w:sz w:val="28"/>
          <w:szCs w:val="28"/>
        </w:rPr>
        <w:t xml:space="preserve">Auces pilsētas pārvaldes vadītāja </w:t>
      </w:r>
    </w:p>
    <w:p w14:paraId="7A28FD9E" w14:textId="77777777" w:rsidR="002A54BB" w:rsidRPr="0067739F" w:rsidRDefault="002A54BB" w:rsidP="002A54BB">
      <w:pPr>
        <w:jc w:val="center"/>
        <w:rPr>
          <w:b/>
          <w:bCs/>
          <w:sz w:val="28"/>
          <w:szCs w:val="28"/>
        </w:rPr>
      </w:pPr>
      <w:r w:rsidRPr="0067739F">
        <w:rPr>
          <w:b/>
          <w:bCs/>
          <w:sz w:val="28"/>
          <w:szCs w:val="28"/>
        </w:rPr>
        <w:t>amata konkursa nolikums</w:t>
      </w:r>
    </w:p>
    <w:p w14:paraId="11968752" w14:textId="77777777" w:rsidR="002A54BB" w:rsidRPr="00CE2718" w:rsidRDefault="002A54BB" w:rsidP="002A54BB">
      <w:pPr>
        <w:jc w:val="right"/>
      </w:pPr>
    </w:p>
    <w:p w14:paraId="56D1FE13" w14:textId="77777777" w:rsidR="002A54BB" w:rsidRPr="003A2622" w:rsidRDefault="002A54BB" w:rsidP="002267EB">
      <w:pPr>
        <w:pStyle w:val="ListParagraph"/>
        <w:widowControl/>
        <w:numPr>
          <w:ilvl w:val="0"/>
          <w:numId w:val="47"/>
        </w:numPr>
        <w:suppressAutoHyphens w:val="0"/>
        <w:contextualSpacing/>
        <w:jc w:val="center"/>
        <w:rPr>
          <w:b/>
        </w:rPr>
      </w:pPr>
      <w:r w:rsidRPr="003A2622">
        <w:rPr>
          <w:b/>
        </w:rPr>
        <w:t>Vispārīgie noteikumi</w:t>
      </w:r>
    </w:p>
    <w:p w14:paraId="510CFBF6" w14:textId="77777777" w:rsidR="002A54BB" w:rsidRPr="00CE2718" w:rsidRDefault="002A54BB" w:rsidP="002A54BB">
      <w:pPr>
        <w:ind w:left="720"/>
        <w:contextualSpacing/>
        <w:rPr>
          <w:b/>
        </w:rPr>
      </w:pPr>
    </w:p>
    <w:p w14:paraId="7A2AFD22" w14:textId="77777777" w:rsidR="002A54BB" w:rsidRPr="00CE2718" w:rsidRDefault="002A54BB" w:rsidP="002267EB">
      <w:pPr>
        <w:pStyle w:val="ListParagraph"/>
        <w:widowControl/>
        <w:numPr>
          <w:ilvl w:val="1"/>
          <w:numId w:val="47"/>
        </w:numPr>
        <w:suppressAutoHyphens w:val="0"/>
        <w:contextualSpacing/>
        <w:jc w:val="both"/>
      </w:pPr>
      <w:r w:rsidRPr="00CE2718">
        <w:t>Nolikums nosaka kārtību, kādā tiek organizēts konkurss uz vakanto Dobeles novada Auces pilsētas pārvaldes (turpmāk – Pārvalde) vadītāja (turpmāk – Vadītājs) amatu (turpmāk – Konkurss).</w:t>
      </w:r>
    </w:p>
    <w:p w14:paraId="5E3DE95A" w14:textId="77777777" w:rsidR="002A54BB" w:rsidRPr="00CE2718" w:rsidRDefault="002A54BB" w:rsidP="002267EB">
      <w:pPr>
        <w:pStyle w:val="ListParagraph"/>
        <w:widowControl/>
        <w:numPr>
          <w:ilvl w:val="1"/>
          <w:numId w:val="47"/>
        </w:numPr>
        <w:suppressAutoHyphens w:val="0"/>
        <w:contextualSpacing/>
        <w:jc w:val="both"/>
      </w:pPr>
      <w:r w:rsidRPr="00CE2718">
        <w:t>Konkursa mērķis ir noskaidrot un izvēlēties Vadītāja amatam atbilstošāko pretendentu, kurš nodrošinātu pašvaldības sniegto pakalpojumu pieejamību Auces pilsētā, Vecauces un Vītiņu pagastos.</w:t>
      </w:r>
    </w:p>
    <w:p w14:paraId="082E0009" w14:textId="77777777" w:rsidR="002A54BB" w:rsidRPr="00CE2718" w:rsidRDefault="002A54BB" w:rsidP="002267EB">
      <w:pPr>
        <w:numPr>
          <w:ilvl w:val="1"/>
          <w:numId w:val="47"/>
        </w:numPr>
        <w:ind w:left="454" w:hanging="454"/>
        <w:contextualSpacing/>
        <w:jc w:val="both"/>
      </w:pPr>
      <w:r w:rsidRPr="00CE2718">
        <w:t>Konkursa uzdevums ir izvērtēt pretendentu profesionālo sagatavotību un atbilstību izvirzītajām prasībām.</w:t>
      </w:r>
    </w:p>
    <w:p w14:paraId="67C400AE" w14:textId="77777777" w:rsidR="002A54BB" w:rsidRPr="00CE2718" w:rsidRDefault="002A54BB" w:rsidP="002A54BB">
      <w:pPr>
        <w:contextualSpacing/>
        <w:jc w:val="both"/>
      </w:pPr>
    </w:p>
    <w:p w14:paraId="655B01E1" w14:textId="77777777" w:rsidR="002A54BB" w:rsidRPr="00CE2718" w:rsidRDefault="002A54BB" w:rsidP="002267EB">
      <w:pPr>
        <w:numPr>
          <w:ilvl w:val="0"/>
          <w:numId w:val="47"/>
        </w:numPr>
        <w:contextualSpacing/>
        <w:jc w:val="center"/>
        <w:rPr>
          <w:b/>
        </w:rPr>
      </w:pPr>
      <w:r w:rsidRPr="00CE2718">
        <w:rPr>
          <w:b/>
        </w:rPr>
        <w:t>Konkursa komisija un tās darba organizācija</w:t>
      </w:r>
    </w:p>
    <w:p w14:paraId="6F63F970" w14:textId="77777777" w:rsidR="002A54BB" w:rsidRPr="00CE2718" w:rsidRDefault="002A54BB" w:rsidP="002A54BB">
      <w:pPr>
        <w:contextualSpacing/>
        <w:rPr>
          <w:b/>
        </w:rPr>
      </w:pPr>
    </w:p>
    <w:p w14:paraId="696542AF" w14:textId="77777777" w:rsidR="002A54BB" w:rsidRPr="00CE2718" w:rsidRDefault="002A54BB" w:rsidP="002267EB">
      <w:pPr>
        <w:numPr>
          <w:ilvl w:val="1"/>
          <w:numId w:val="47"/>
        </w:numPr>
        <w:ind w:left="454" w:hanging="454"/>
        <w:contextualSpacing/>
        <w:jc w:val="both"/>
      </w:pPr>
      <w:r w:rsidRPr="00CE2718">
        <w:t>Konkursa komisiju (turpmāk – Komisija) ar atsevišķu rīkojumu apstiprina domes priekšsēdētājs. Komisija sastāv no pieciem locekļiem, no kuriem viens ir Komisijas priekšsēdētājs. Komisija rīko Konkursu un nodrošina Konkursa norisi.</w:t>
      </w:r>
    </w:p>
    <w:p w14:paraId="6CBC1D4C" w14:textId="77777777" w:rsidR="002A54BB" w:rsidRPr="00CE2718" w:rsidRDefault="002A54BB" w:rsidP="002267EB">
      <w:pPr>
        <w:numPr>
          <w:ilvl w:val="1"/>
          <w:numId w:val="47"/>
        </w:numPr>
        <w:ind w:left="454" w:hanging="454"/>
        <w:contextualSpacing/>
        <w:jc w:val="both"/>
      </w:pPr>
      <w:r w:rsidRPr="00CE2718">
        <w:t>Komisija darbu veic Dobeles novada pašvaldības telpās Brīvības ielā 17, Dobelē, Dobeles novadā, LV-3701.</w:t>
      </w:r>
    </w:p>
    <w:p w14:paraId="07BCD1C4" w14:textId="77777777" w:rsidR="002A54BB" w:rsidRPr="00CE2718" w:rsidRDefault="002A54BB" w:rsidP="002267EB">
      <w:pPr>
        <w:numPr>
          <w:ilvl w:val="1"/>
          <w:numId w:val="47"/>
        </w:numPr>
        <w:ind w:left="454" w:hanging="454"/>
        <w:contextualSpacing/>
        <w:jc w:val="both"/>
      </w:pPr>
      <w:r w:rsidRPr="00CE2718">
        <w:t>Komisijas sēdes ir slēgtas.</w:t>
      </w:r>
    </w:p>
    <w:p w14:paraId="71C80811" w14:textId="77777777" w:rsidR="002A54BB" w:rsidRPr="00CE2718" w:rsidRDefault="002A54BB" w:rsidP="002267EB">
      <w:pPr>
        <w:numPr>
          <w:ilvl w:val="1"/>
          <w:numId w:val="47"/>
        </w:numPr>
        <w:ind w:left="454" w:hanging="454"/>
        <w:contextualSpacing/>
        <w:jc w:val="both"/>
      </w:pPr>
      <w:r w:rsidRPr="00CE2718">
        <w:t>Komisija ir lemttiesīga, ja tajā piedalās vairāk kā puse no Komisijas locekļiem.</w:t>
      </w:r>
    </w:p>
    <w:p w14:paraId="21EA7967" w14:textId="77777777" w:rsidR="002A54BB" w:rsidRPr="00CE2718" w:rsidRDefault="002A54BB" w:rsidP="002267EB">
      <w:pPr>
        <w:numPr>
          <w:ilvl w:val="1"/>
          <w:numId w:val="47"/>
        </w:numPr>
        <w:ind w:left="454" w:hanging="454"/>
        <w:contextualSpacing/>
        <w:jc w:val="both"/>
      </w:pPr>
      <w:r w:rsidRPr="00CE2718">
        <w:t>Komisija pieņem lēmumu, ja par to nobalso Komisijas locekļu vairākums. Balsīm sadaloties līdzīgi, izšķirošā ir Komisijas priekšsēdētāja balss.</w:t>
      </w:r>
    </w:p>
    <w:p w14:paraId="3B401665" w14:textId="77777777" w:rsidR="002A54BB" w:rsidRPr="00CE2718" w:rsidRDefault="002A54BB" w:rsidP="002267EB">
      <w:pPr>
        <w:numPr>
          <w:ilvl w:val="1"/>
          <w:numId w:val="47"/>
        </w:numPr>
        <w:ind w:left="454" w:hanging="454"/>
        <w:contextualSpacing/>
        <w:jc w:val="both"/>
      </w:pPr>
      <w:r w:rsidRPr="00CE2718">
        <w:t>Komisijas sēdes protokolē, protokola noformēšanu nodrošina Komisijas sekretārs. Komisijas protokolus paraksta visi klātesošie Komisijas locekļi.</w:t>
      </w:r>
    </w:p>
    <w:p w14:paraId="24A80074" w14:textId="77777777" w:rsidR="002A54BB" w:rsidRPr="00CE2718" w:rsidRDefault="002A54BB" w:rsidP="002267EB">
      <w:pPr>
        <w:numPr>
          <w:ilvl w:val="1"/>
          <w:numId w:val="47"/>
        </w:numPr>
        <w:ind w:left="454" w:hanging="454"/>
        <w:contextualSpacing/>
        <w:jc w:val="both"/>
      </w:pPr>
      <w:r w:rsidRPr="00CE2718">
        <w:t>Komisija:</w:t>
      </w:r>
    </w:p>
    <w:p w14:paraId="5C261ADC" w14:textId="77777777" w:rsidR="002A54BB" w:rsidRPr="00CE2718" w:rsidRDefault="002A54BB" w:rsidP="002267EB">
      <w:pPr>
        <w:numPr>
          <w:ilvl w:val="2"/>
          <w:numId w:val="47"/>
        </w:numPr>
        <w:contextualSpacing/>
        <w:jc w:val="both"/>
        <w:rPr>
          <w:b/>
        </w:rPr>
      </w:pPr>
      <w:r w:rsidRPr="00CE2718">
        <w:t>izskata iesniegtos pieteikumus un tiem pievienotos dokumentus;</w:t>
      </w:r>
    </w:p>
    <w:p w14:paraId="3CE15705" w14:textId="77777777" w:rsidR="002A54BB" w:rsidRPr="00CE2718" w:rsidRDefault="002A54BB" w:rsidP="002267EB">
      <w:pPr>
        <w:numPr>
          <w:ilvl w:val="2"/>
          <w:numId w:val="47"/>
        </w:numPr>
        <w:contextualSpacing/>
        <w:jc w:val="both"/>
        <w:rPr>
          <w:b/>
        </w:rPr>
      </w:pPr>
      <w:r w:rsidRPr="00CE2718">
        <w:t>izvēlas Konkursa noteikumiem atbilstošus amata pretendentus;</w:t>
      </w:r>
    </w:p>
    <w:p w14:paraId="2BD42047" w14:textId="77777777" w:rsidR="002A54BB" w:rsidRPr="00CE2718" w:rsidRDefault="002A54BB" w:rsidP="002267EB">
      <w:pPr>
        <w:numPr>
          <w:ilvl w:val="2"/>
          <w:numId w:val="47"/>
        </w:numPr>
        <w:contextualSpacing/>
        <w:jc w:val="both"/>
        <w:rPr>
          <w:b/>
        </w:rPr>
      </w:pPr>
      <w:r w:rsidRPr="00CE2718">
        <w:t>nosaka pretendentu interviju norises laiku un intervē pretendentus;</w:t>
      </w:r>
    </w:p>
    <w:p w14:paraId="03E705E2" w14:textId="77777777" w:rsidR="002A54BB" w:rsidRPr="00CE2718" w:rsidRDefault="002A54BB" w:rsidP="002267EB">
      <w:pPr>
        <w:numPr>
          <w:ilvl w:val="2"/>
          <w:numId w:val="47"/>
        </w:numPr>
        <w:contextualSpacing/>
        <w:jc w:val="both"/>
        <w:rPr>
          <w:b/>
        </w:rPr>
      </w:pPr>
      <w:r w:rsidRPr="00CE2718">
        <w:t>pieņem lēmumus par Konkursa norisi atbilstoši normatīvajiem aktiem un šim nolikumam;</w:t>
      </w:r>
    </w:p>
    <w:p w14:paraId="50D96A85" w14:textId="77777777" w:rsidR="002A54BB" w:rsidRPr="00CE2718" w:rsidRDefault="002A54BB" w:rsidP="002267EB">
      <w:pPr>
        <w:numPr>
          <w:ilvl w:val="2"/>
          <w:numId w:val="47"/>
        </w:numPr>
        <w:contextualSpacing/>
        <w:jc w:val="both"/>
        <w:rPr>
          <w:b/>
        </w:rPr>
      </w:pPr>
      <w:r w:rsidRPr="00CE2718">
        <w:t>izvēlas izvirzītajām prasībām atbilstošāko pretendentu un sagatavo pamatotu ierosinājumu domei par pretendenta iecelšanu amatā.</w:t>
      </w:r>
    </w:p>
    <w:p w14:paraId="3FD84BBB" w14:textId="77777777" w:rsidR="002A54BB" w:rsidRDefault="002A54BB" w:rsidP="002A54BB">
      <w:pPr>
        <w:ind w:left="720"/>
        <w:contextualSpacing/>
        <w:jc w:val="both"/>
        <w:rPr>
          <w:b/>
        </w:rPr>
      </w:pPr>
    </w:p>
    <w:p w14:paraId="67DE0F7C" w14:textId="77777777" w:rsidR="002A54BB" w:rsidRPr="00CE2718" w:rsidRDefault="002A54BB" w:rsidP="002A54BB">
      <w:pPr>
        <w:ind w:left="720"/>
        <w:contextualSpacing/>
        <w:jc w:val="both"/>
        <w:rPr>
          <w:b/>
        </w:rPr>
      </w:pPr>
    </w:p>
    <w:p w14:paraId="4D04FDFC" w14:textId="77777777" w:rsidR="002A54BB" w:rsidRPr="00CE2718" w:rsidRDefault="002A54BB" w:rsidP="002267EB">
      <w:pPr>
        <w:numPr>
          <w:ilvl w:val="0"/>
          <w:numId w:val="47"/>
        </w:numPr>
        <w:contextualSpacing/>
        <w:jc w:val="center"/>
        <w:rPr>
          <w:b/>
        </w:rPr>
      </w:pPr>
      <w:r w:rsidRPr="00CE2718">
        <w:rPr>
          <w:b/>
        </w:rPr>
        <w:t>Amata pamatpienākumi un prasības amata  pretendentam</w:t>
      </w:r>
    </w:p>
    <w:p w14:paraId="539082A3" w14:textId="77777777" w:rsidR="002A54BB" w:rsidRPr="00CE2718" w:rsidRDefault="002A54BB" w:rsidP="002A54BB">
      <w:pPr>
        <w:ind w:left="360"/>
        <w:contextualSpacing/>
        <w:rPr>
          <w:b/>
        </w:rPr>
      </w:pPr>
    </w:p>
    <w:p w14:paraId="69F09C1A" w14:textId="77777777" w:rsidR="002A54BB" w:rsidRPr="00CE2718" w:rsidRDefault="002A54BB" w:rsidP="002267EB">
      <w:pPr>
        <w:numPr>
          <w:ilvl w:val="1"/>
          <w:numId w:val="47"/>
        </w:numPr>
        <w:jc w:val="both"/>
      </w:pPr>
      <w:r w:rsidRPr="00CE2718">
        <w:t>Vadītāja pamatpienākumi:</w:t>
      </w:r>
    </w:p>
    <w:p w14:paraId="4EA17912" w14:textId="77777777" w:rsidR="002A54BB" w:rsidRDefault="002A54BB" w:rsidP="002267EB">
      <w:pPr>
        <w:numPr>
          <w:ilvl w:val="2"/>
          <w:numId w:val="47"/>
        </w:numPr>
        <w:jc w:val="both"/>
      </w:pPr>
      <w:bookmarkStart w:id="42" w:name="_Hlk91151808"/>
      <w:r>
        <w:t xml:space="preserve">plāno, organizē, koordinē un kontrolē Pārvaldes darbu, funkciju un uzdevumu izpildi, nodrošina tās darbības nepārtrauktību un tiesiskumu; </w:t>
      </w:r>
    </w:p>
    <w:p w14:paraId="23AE8966" w14:textId="77777777" w:rsidR="002A54BB" w:rsidRDefault="002A54BB" w:rsidP="002267EB">
      <w:pPr>
        <w:numPr>
          <w:ilvl w:val="2"/>
          <w:numId w:val="47"/>
        </w:numPr>
        <w:jc w:val="both"/>
      </w:pPr>
      <w:r w:rsidRPr="00242794">
        <w:t xml:space="preserve">sniedz priekšlikumus par Pārvaldes darbinieku pieņemšanu darbā vai atbrīvošanu no darba, </w:t>
      </w:r>
      <w:r>
        <w:t xml:space="preserve"> veic pārvaldes darbinieku  amata pienākumu un uzdevumu sadali, nodrošina </w:t>
      </w:r>
      <w:r w:rsidRPr="00242794">
        <w:t>darbinieku profesionālās kvalifikācijas paaugstināšanu,</w:t>
      </w:r>
      <w:r>
        <w:t xml:space="preserve"> noteiktā budžeta ietvaros nosaka darbinieku darba samaksu;</w:t>
      </w:r>
    </w:p>
    <w:p w14:paraId="79D9CA12" w14:textId="77777777" w:rsidR="002A54BB" w:rsidRDefault="002A54BB" w:rsidP="002267EB">
      <w:pPr>
        <w:numPr>
          <w:ilvl w:val="2"/>
          <w:numId w:val="47"/>
        </w:numPr>
        <w:jc w:val="both"/>
      </w:pPr>
      <w:r>
        <w:t xml:space="preserve">atbilstoši savai kompetencei rīkojas ar Pārvaldes rīcībā nodoto pašvaldības mantu un naudas līdzekļiem, veic saimnieciskos darījumus atbilstoši pašvaldības noteiktajai kārtībai; </w:t>
      </w:r>
    </w:p>
    <w:p w14:paraId="332A0156" w14:textId="77777777" w:rsidR="002A54BB" w:rsidRPr="00242794" w:rsidRDefault="002A54BB" w:rsidP="002267EB">
      <w:pPr>
        <w:numPr>
          <w:ilvl w:val="2"/>
          <w:numId w:val="47"/>
        </w:numPr>
        <w:jc w:val="both"/>
      </w:pPr>
      <w:r>
        <w:t xml:space="preserve">nodrošina Pārvaldes materiālo vērtību saglabāšanu; </w:t>
      </w:r>
    </w:p>
    <w:p w14:paraId="6D821030" w14:textId="77777777" w:rsidR="002A54BB" w:rsidRPr="00242794" w:rsidRDefault="002A54BB" w:rsidP="002267EB">
      <w:pPr>
        <w:numPr>
          <w:ilvl w:val="2"/>
          <w:numId w:val="47"/>
        </w:numPr>
        <w:jc w:val="both"/>
      </w:pPr>
      <w:r>
        <w:t xml:space="preserve">pārstāv Pārvaldi pašvaldības, valsts un privātpersonu dibinātajās  </w:t>
      </w:r>
      <w:r>
        <w:br/>
        <w:t>institūcijās;</w:t>
      </w:r>
    </w:p>
    <w:p w14:paraId="31B3FA5F" w14:textId="77777777" w:rsidR="002A54BB" w:rsidRDefault="002A54BB" w:rsidP="002267EB">
      <w:pPr>
        <w:numPr>
          <w:ilvl w:val="2"/>
          <w:numId w:val="47"/>
        </w:numPr>
        <w:jc w:val="both"/>
      </w:pPr>
      <w:r>
        <w:t>izdod pārvaldes rīkojumus un iekšējos normatīvos aktus.</w:t>
      </w:r>
    </w:p>
    <w:bookmarkEnd w:id="42"/>
    <w:p w14:paraId="6098EEF1" w14:textId="77777777" w:rsidR="002A54BB" w:rsidRPr="00CE2718" w:rsidRDefault="002A54BB" w:rsidP="002A54BB">
      <w:pPr>
        <w:jc w:val="both"/>
      </w:pPr>
    </w:p>
    <w:p w14:paraId="66138AFC" w14:textId="77777777" w:rsidR="002A54BB" w:rsidRPr="00CE2718" w:rsidRDefault="002A54BB" w:rsidP="002267EB">
      <w:pPr>
        <w:numPr>
          <w:ilvl w:val="1"/>
          <w:numId w:val="47"/>
        </w:numPr>
        <w:jc w:val="both"/>
      </w:pPr>
      <w:r w:rsidRPr="00CE2718">
        <w:t>Prasības pretendentam:</w:t>
      </w:r>
    </w:p>
    <w:p w14:paraId="16C7D3EB" w14:textId="77777777" w:rsidR="002A54BB" w:rsidRPr="00CE2718" w:rsidRDefault="002A54BB" w:rsidP="002A54BB">
      <w:pPr>
        <w:jc w:val="both"/>
      </w:pPr>
      <w:r w:rsidRPr="00CE2718">
        <w:t>3.2.1. augstākā akadēmiskā vai otrā līmeņa profesionālā augstākā izglītība;</w:t>
      </w:r>
    </w:p>
    <w:p w14:paraId="0B19A734" w14:textId="77777777" w:rsidR="002A54BB" w:rsidRPr="00CE2718" w:rsidRDefault="002A54BB" w:rsidP="002A54BB">
      <w:pPr>
        <w:ind w:left="567" w:hanging="567"/>
        <w:jc w:val="both"/>
      </w:pPr>
      <w:r w:rsidRPr="00CE2718">
        <w:t>3.2.2. darba pieredze vadošā amatā vai pieredze saimnieciskās jomas, vai nekustamo īpašumu pārvaldībā;</w:t>
      </w:r>
    </w:p>
    <w:p w14:paraId="72303EA5" w14:textId="77777777" w:rsidR="002A54BB" w:rsidRPr="00CE2718" w:rsidRDefault="002A54BB" w:rsidP="002A54BB">
      <w:pPr>
        <w:jc w:val="both"/>
      </w:pPr>
      <w:r w:rsidRPr="00CE2718">
        <w:t>3.2.3. izpratne par pašvaldības darba organizāciju un finanšu vadības jautājumiem;</w:t>
      </w:r>
    </w:p>
    <w:p w14:paraId="3FE02818" w14:textId="77777777" w:rsidR="002A54BB" w:rsidRPr="00CE2718" w:rsidRDefault="002A54BB" w:rsidP="002A54BB">
      <w:pPr>
        <w:ind w:left="567" w:hanging="567"/>
        <w:jc w:val="both"/>
      </w:pPr>
      <w:r w:rsidRPr="00CE2718">
        <w:t xml:space="preserve">3.2.4. valsts valodas prasmes augstākajā līmenī un </w:t>
      </w:r>
      <w:r>
        <w:t>vismaz vienas svešvalodas</w:t>
      </w:r>
      <w:r w:rsidRPr="00CE2718">
        <w:t xml:space="preserve"> prasmes profesionālajai darbībai nepieciešamajā apjomā;</w:t>
      </w:r>
    </w:p>
    <w:p w14:paraId="156EE6C8" w14:textId="77777777" w:rsidR="002A54BB" w:rsidRPr="00CE2718" w:rsidRDefault="002A54BB" w:rsidP="002A54BB">
      <w:pPr>
        <w:jc w:val="both"/>
      </w:pPr>
      <w:r w:rsidRPr="00CE2718">
        <w:t>3.2.5. labas vadības, komunikācijas un digitālās prasmes, prasme vadīt un motivēt darbiniekus;</w:t>
      </w:r>
    </w:p>
    <w:p w14:paraId="5A9833C3" w14:textId="77777777" w:rsidR="002A54BB" w:rsidRPr="00CE2718" w:rsidRDefault="002A54BB" w:rsidP="002A54BB">
      <w:pPr>
        <w:ind w:left="567" w:hanging="567"/>
        <w:jc w:val="both"/>
      </w:pPr>
      <w:r w:rsidRPr="00CE2718">
        <w:t>3.2.6. stratēģiska domāšana, labas organizatoriskās prasmes, precizitāte un augsta atbildības sajūta;</w:t>
      </w:r>
    </w:p>
    <w:p w14:paraId="1C06A705" w14:textId="77777777" w:rsidR="002A54BB" w:rsidRPr="00CE2718" w:rsidRDefault="002A54BB" w:rsidP="002A54BB">
      <w:pPr>
        <w:jc w:val="both"/>
      </w:pPr>
      <w:r w:rsidRPr="00CE2718">
        <w:t>3.2.7. spēja pamatot savu rīcību un lēmumus, un apzināties savas rīcības un lēmumu sekas;</w:t>
      </w:r>
    </w:p>
    <w:p w14:paraId="464222DD" w14:textId="77777777" w:rsidR="002A54BB" w:rsidRPr="00CE2718" w:rsidRDefault="002A54BB" w:rsidP="002A54BB">
      <w:pPr>
        <w:ind w:left="567" w:hanging="567"/>
        <w:jc w:val="both"/>
      </w:pPr>
      <w:r w:rsidRPr="00CE2718">
        <w:t>3.2.8. prasme konfliktu risināšanā, psiholoģiska noturība stresa situācijās.</w:t>
      </w:r>
    </w:p>
    <w:p w14:paraId="72404D07" w14:textId="77777777" w:rsidR="002A54BB" w:rsidRPr="00CE2718" w:rsidRDefault="002A54BB" w:rsidP="002A54BB">
      <w:pPr>
        <w:jc w:val="both"/>
      </w:pPr>
      <w:r w:rsidRPr="00CE2718">
        <w:t>3.2.9. B kategorijas autovadītāja apliecība.</w:t>
      </w:r>
    </w:p>
    <w:p w14:paraId="27D7F018" w14:textId="77777777" w:rsidR="002A54BB" w:rsidRPr="00CE2718" w:rsidRDefault="002A54BB" w:rsidP="002A54BB">
      <w:pPr>
        <w:ind w:left="1080"/>
        <w:contextualSpacing/>
        <w:jc w:val="both"/>
        <w:rPr>
          <w:b/>
        </w:rPr>
      </w:pPr>
    </w:p>
    <w:p w14:paraId="22228796" w14:textId="77777777" w:rsidR="002A54BB" w:rsidRPr="00CE2718" w:rsidRDefault="002A54BB" w:rsidP="002267EB">
      <w:pPr>
        <w:numPr>
          <w:ilvl w:val="0"/>
          <w:numId w:val="47"/>
        </w:numPr>
        <w:contextualSpacing/>
        <w:jc w:val="center"/>
        <w:rPr>
          <w:b/>
        </w:rPr>
      </w:pPr>
      <w:r w:rsidRPr="00CE2718">
        <w:rPr>
          <w:b/>
        </w:rPr>
        <w:t>Konkursa izsludināšana un dokumentu iesniegšana</w:t>
      </w:r>
    </w:p>
    <w:p w14:paraId="21B8482E" w14:textId="77777777" w:rsidR="002A54BB" w:rsidRPr="00CE2718" w:rsidRDefault="002A54BB" w:rsidP="002A54BB">
      <w:pPr>
        <w:ind w:left="720"/>
        <w:contextualSpacing/>
        <w:rPr>
          <w:b/>
        </w:rPr>
      </w:pPr>
    </w:p>
    <w:p w14:paraId="35B5D983" w14:textId="77777777" w:rsidR="002A54BB" w:rsidRPr="00CE2718" w:rsidRDefault="002A54BB" w:rsidP="002267EB">
      <w:pPr>
        <w:numPr>
          <w:ilvl w:val="1"/>
          <w:numId w:val="47"/>
        </w:numPr>
        <w:ind w:left="454" w:hanging="454"/>
        <w:contextualSpacing/>
        <w:jc w:val="both"/>
        <w:rPr>
          <w:b/>
        </w:rPr>
      </w:pPr>
      <w:r w:rsidRPr="00CE2718">
        <w:t xml:space="preserve">Sludinājumu par Konkursu publicē Dobeles novada pašvaldības tīmekļa vietnē </w:t>
      </w:r>
      <w:hyperlink r:id="rId83" w:history="1">
        <w:r w:rsidRPr="00CE2718">
          <w:rPr>
            <w:color w:val="0000FF"/>
            <w:u w:val="single"/>
          </w:rPr>
          <w:t>www.dobele.lv</w:t>
        </w:r>
      </w:hyperlink>
      <w:r w:rsidRPr="00CE2718">
        <w:t xml:space="preserve">, Nodarbinātības valsts aģentūras tīmekļa vietnē </w:t>
      </w:r>
      <w:hyperlink r:id="rId84" w:history="1">
        <w:r w:rsidRPr="00CE2718">
          <w:rPr>
            <w:color w:val="0000FF"/>
            <w:u w:val="single"/>
          </w:rPr>
          <w:t>www.nva.gov.lv</w:t>
        </w:r>
      </w:hyperlink>
      <w:r w:rsidRPr="00CE2718">
        <w:t>. un laikrakstā “Zemgale”.</w:t>
      </w:r>
    </w:p>
    <w:p w14:paraId="1C665766" w14:textId="77777777" w:rsidR="002A54BB" w:rsidRPr="00CE2718" w:rsidRDefault="002A54BB" w:rsidP="002267EB">
      <w:pPr>
        <w:numPr>
          <w:ilvl w:val="1"/>
          <w:numId w:val="47"/>
        </w:numPr>
        <w:ind w:left="454" w:hanging="454"/>
        <w:contextualSpacing/>
        <w:jc w:val="both"/>
        <w:rPr>
          <w:b/>
        </w:rPr>
      </w:pPr>
      <w:r w:rsidRPr="00CE2718">
        <w:t>Pretendents pieteikumu un tam pievienotos dokumentus (turpmāk - Pieteikums) adresē Dobeles novada pašvaldībai Brīvības ielā 15, Dobelē, Dobeles novadā, LV-3701, tos ievietojot slēgtā aploksnē ar norādi „Dobeles novada Auces pilsētas pārvaldes vadītāja amata konkursam” un sludinājumā</w:t>
      </w:r>
      <w:r w:rsidRPr="00CE2718">
        <w:rPr>
          <w:b/>
        </w:rPr>
        <w:t xml:space="preserve"> </w:t>
      </w:r>
      <w:r w:rsidRPr="00CE2718">
        <w:t>norādītajā termiņā</w:t>
      </w:r>
      <w:r w:rsidRPr="00CE2718">
        <w:rPr>
          <w:b/>
        </w:rPr>
        <w:t xml:space="preserve"> </w:t>
      </w:r>
      <w:r w:rsidRPr="00CE2718">
        <w:t>iesniedz vienā šādiem veidiem:</w:t>
      </w:r>
    </w:p>
    <w:p w14:paraId="1D33B19C" w14:textId="77777777" w:rsidR="002A54BB" w:rsidRPr="00CE2718" w:rsidRDefault="002A54BB" w:rsidP="002267EB">
      <w:pPr>
        <w:numPr>
          <w:ilvl w:val="2"/>
          <w:numId w:val="47"/>
        </w:numPr>
        <w:contextualSpacing/>
        <w:jc w:val="both"/>
        <w:rPr>
          <w:b/>
        </w:rPr>
      </w:pPr>
      <w:r w:rsidRPr="00CE2718">
        <w:t>pasta sūtījumā;</w:t>
      </w:r>
    </w:p>
    <w:p w14:paraId="63316112" w14:textId="77777777" w:rsidR="002A54BB" w:rsidRPr="00CE2718" w:rsidRDefault="002A54BB" w:rsidP="002267EB">
      <w:pPr>
        <w:numPr>
          <w:ilvl w:val="2"/>
          <w:numId w:val="47"/>
        </w:numPr>
        <w:contextualSpacing/>
        <w:jc w:val="both"/>
        <w:rPr>
          <w:b/>
        </w:rPr>
      </w:pPr>
      <w:r w:rsidRPr="00CE2718">
        <w:t>personīgi Dobeles novada pašvaldības Apmeklētāju pieņemšanas un informācijas centrā, Brīvības ielā 15, Dobelē, Dobeles novadā;</w:t>
      </w:r>
    </w:p>
    <w:p w14:paraId="7865E09A" w14:textId="77777777" w:rsidR="002A54BB" w:rsidRPr="00CE2718" w:rsidRDefault="002A54BB" w:rsidP="002267EB">
      <w:pPr>
        <w:numPr>
          <w:ilvl w:val="2"/>
          <w:numId w:val="47"/>
        </w:numPr>
        <w:contextualSpacing/>
        <w:jc w:val="both"/>
        <w:rPr>
          <w:b/>
        </w:rPr>
      </w:pPr>
      <w:r w:rsidRPr="00CE2718">
        <w:t xml:space="preserve">nosūtot ar drošu elektronisko parakstu uz e-pasta adresi </w:t>
      </w:r>
      <w:hyperlink r:id="rId85" w:history="1">
        <w:r w:rsidRPr="00CE2718">
          <w:rPr>
            <w:color w:val="0000FF"/>
            <w:u w:val="single"/>
          </w:rPr>
          <w:t>dome@dobele.lv</w:t>
        </w:r>
      </w:hyperlink>
      <w:r w:rsidRPr="00CE2718">
        <w:t xml:space="preserve"> .</w:t>
      </w:r>
    </w:p>
    <w:p w14:paraId="776677D1" w14:textId="77777777" w:rsidR="002A54BB" w:rsidRPr="00CE2718" w:rsidRDefault="002A54BB" w:rsidP="002267EB">
      <w:pPr>
        <w:numPr>
          <w:ilvl w:val="1"/>
          <w:numId w:val="47"/>
        </w:numPr>
        <w:ind w:left="454" w:hanging="454"/>
        <w:contextualSpacing/>
        <w:jc w:val="both"/>
        <w:rPr>
          <w:b/>
        </w:rPr>
      </w:pPr>
      <w:r w:rsidRPr="00CE2718">
        <w:t>Pieteikums jāiesniedz vai jānodrošina tā iesūtīšana 10 kalendāro dienu laikā no Konkursa nolikuma publicēšanas dienas. Pēc šī termiņa iesniegtie vai iesūtītie pieteikumi netiek vērtēti.</w:t>
      </w:r>
    </w:p>
    <w:p w14:paraId="310F8124" w14:textId="77777777" w:rsidR="002A54BB" w:rsidRPr="00CE2718" w:rsidRDefault="002A54BB" w:rsidP="002267EB">
      <w:pPr>
        <w:numPr>
          <w:ilvl w:val="1"/>
          <w:numId w:val="47"/>
        </w:numPr>
        <w:contextualSpacing/>
        <w:jc w:val="both"/>
        <w:rPr>
          <w:b/>
        </w:rPr>
      </w:pPr>
      <w:r w:rsidRPr="00CE2718">
        <w:t>Pieteikums satur šādus dokumentus:</w:t>
      </w:r>
    </w:p>
    <w:p w14:paraId="3ADA116E" w14:textId="77777777" w:rsidR="002A54BB" w:rsidRPr="00CE2718" w:rsidRDefault="002A54BB" w:rsidP="002267EB">
      <w:pPr>
        <w:numPr>
          <w:ilvl w:val="2"/>
          <w:numId w:val="47"/>
        </w:numPr>
        <w:ind w:hanging="654"/>
        <w:contextualSpacing/>
        <w:jc w:val="both"/>
        <w:rPr>
          <w:b/>
        </w:rPr>
      </w:pPr>
      <w:r w:rsidRPr="00CE2718">
        <w:t>motivācijas vēstuli;</w:t>
      </w:r>
    </w:p>
    <w:p w14:paraId="5ADB6A26" w14:textId="77777777" w:rsidR="002A54BB" w:rsidRPr="00CE2718" w:rsidRDefault="002A54BB" w:rsidP="002267EB">
      <w:pPr>
        <w:numPr>
          <w:ilvl w:val="2"/>
          <w:numId w:val="47"/>
        </w:numPr>
        <w:ind w:hanging="654"/>
        <w:contextualSpacing/>
        <w:jc w:val="both"/>
        <w:rPr>
          <w:b/>
        </w:rPr>
      </w:pPr>
      <w:r w:rsidRPr="00CE2718">
        <w:t xml:space="preserve">dzīves un darba gaitu aprakstu (atbilstoši </w:t>
      </w:r>
      <w:proofErr w:type="spellStart"/>
      <w:r w:rsidRPr="00CE2718">
        <w:t>Europass</w:t>
      </w:r>
      <w:proofErr w:type="spellEnd"/>
      <w:r w:rsidRPr="00CE2718">
        <w:t xml:space="preserve"> CV standartam);</w:t>
      </w:r>
    </w:p>
    <w:p w14:paraId="2E840EB2" w14:textId="77777777" w:rsidR="002A54BB" w:rsidRPr="00CE2718" w:rsidRDefault="002A54BB" w:rsidP="002267EB">
      <w:pPr>
        <w:numPr>
          <w:ilvl w:val="2"/>
          <w:numId w:val="47"/>
        </w:numPr>
        <w:ind w:hanging="654"/>
        <w:contextualSpacing/>
        <w:jc w:val="both"/>
        <w:rPr>
          <w:b/>
        </w:rPr>
      </w:pPr>
      <w:r w:rsidRPr="00CE2718">
        <w:t>izglītību un kvalifikāciju apliecinošu dokumentu kopijas, tai skaitā pēdējo trīs gadu laikā apgūto profesionālās kompetences pilnveides kursu dokumentu kopijas;</w:t>
      </w:r>
    </w:p>
    <w:p w14:paraId="1B3482CE" w14:textId="77777777" w:rsidR="002A54BB" w:rsidRPr="00CE2718" w:rsidRDefault="002A54BB" w:rsidP="002267EB">
      <w:pPr>
        <w:numPr>
          <w:ilvl w:val="2"/>
          <w:numId w:val="47"/>
        </w:numPr>
        <w:ind w:hanging="654"/>
        <w:contextualSpacing/>
        <w:jc w:val="both"/>
        <w:rPr>
          <w:bCs/>
        </w:rPr>
      </w:pPr>
      <w:r w:rsidRPr="00CE2718">
        <w:rPr>
          <w:bCs/>
        </w:rPr>
        <w:lastRenderedPageBreak/>
        <w:t xml:space="preserve">pamatojumos balstīta stratēģiskā redzējuma apraksts par Pārvaldes darba prioritātēm un turpmāko attīstību. (uz vienas A4 lapas); </w:t>
      </w:r>
    </w:p>
    <w:p w14:paraId="488ADEE5" w14:textId="77777777" w:rsidR="002A54BB" w:rsidRPr="00CE2718" w:rsidRDefault="002A54BB" w:rsidP="002267EB">
      <w:pPr>
        <w:numPr>
          <w:ilvl w:val="2"/>
          <w:numId w:val="47"/>
        </w:numPr>
        <w:ind w:hanging="654"/>
        <w:contextualSpacing/>
        <w:jc w:val="both"/>
        <w:rPr>
          <w:b/>
        </w:rPr>
      </w:pPr>
      <w:r w:rsidRPr="00CE2718">
        <w:t>valsts valodas prasmes apliecību (ja nepieciešams);</w:t>
      </w:r>
    </w:p>
    <w:p w14:paraId="1295CAAA" w14:textId="77777777" w:rsidR="002A54BB" w:rsidRPr="00CE2718" w:rsidRDefault="002A54BB" w:rsidP="002267EB">
      <w:pPr>
        <w:numPr>
          <w:ilvl w:val="2"/>
          <w:numId w:val="47"/>
        </w:numPr>
        <w:ind w:hanging="654"/>
        <w:contextualSpacing/>
        <w:jc w:val="both"/>
        <w:rPr>
          <w:b/>
        </w:rPr>
      </w:pPr>
      <w:r w:rsidRPr="00CE2718">
        <w:t>atsauksme no iepriekšējās darba vietas (vēlams);</w:t>
      </w:r>
    </w:p>
    <w:p w14:paraId="178C9C93" w14:textId="77777777" w:rsidR="002A54BB" w:rsidRPr="00CE2718" w:rsidRDefault="002A54BB" w:rsidP="002267EB">
      <w:pPr>
        <w:numPr>
          <w:ilvl w:val="2"/>
          <w:numId w:val="47"/>
        </w:numPr>
        <w:ind w:hanging="654"/>
        <w:contextualSpacing/>
        <w:jc w:val="both"/>
        <w:rPr>
          <w:b/>
        </w:rPr>
      </w:pPr>
      <w:r w:rsidRPr="00CE2718">
        <w:t>citus dokumentus, kas var apliecināt nolikuma pielikumā norādītās prasības.</w:t>
      </w:r>
    </w:p>
    <w:p w14:paraId="085F6B74" w14:textId="77777777" w:rsidR="002A54BB" w:rsidRPr="00CE2718" w:rsidRDefault="002A54BB" w:rsidP="002267EB">
      <w:pPr>
        <w:numPr>
          <w:ilvl w:val="1"/>
          <w:numId w:val="47"/>
        </w:numPr>
        <w:ind w:left="454" w:hanging="454"/>
        <w:contextualSpacing/>
        <w:jc w:val="both"/>
        <w:rPr>
          <w:b/>
        </w:rPr>
      </w:pPr>
      <w:r w:rsidRPr="00CE2718">
        <w:t xml:space="preserve">Dokumentu oriģinālus, kas apliecina pretendenta pieteikumā norādītās informācijas patiesumu un atbilstību, pretendents uzrāda intervijas dienā. </w:t>
      </w:r>
    </w:p>
    <w:p w14:paraId="4FA9EF85" w14:textId="77777777" w:rsidR="002A54BB" w:rsidRPr="00CE2718" w:rsidRDefault="002A54BB" w:rsidP="002A54BB">
      <w:pPr>
        <w:ind w:left="720"/>
        <w:contextualSpacing/>
        <w:jc w:val="both"/>
        <w:rPr>
          <w:b/>
        </w:rPr>
      </w:pPr>
    </w:p>
    <w:p w14:paraId="4556ABDD" w14:textId="77777777" w:rsidR="002A54BB" w:rsidRPr="00CE2718" w:rsidRDefault="002A54BB" w:rsidP="002267EB">
      <w:pPr>
        <w:numPr>
          <w:ilvl w:val="0"/>
          <w:numId w:val="47"/>
        </w:numPr>
        <w:contextualSpacing/>
        <w:jc w:val="center"/>
        <w:rPr>
          <w:b/>
        </w:rPr>
      </w:pPr>
      <w:r w:rsidRPr="00CE2718">
        <w:rPr>
          <w:b/>
        </w:rPr>
        <w:t>Pieteikumu izskatīšana, vērtēšanas kritēriji un lēmuma pieņemšana</w:t>
      </w:r>
    </w:p>
    <w:p w14:paraId="290C225D" w14:textId="77777777" w:rsidR="002A54BB" w:rsidRPr="00CE2718" w:rsidRDefault="002A54BB" w:rsidP="002A54BB">
      <w:pPr>
        <w:ind w:left="720"/>
        <w:contextualSpacing/>
        <w:rPr>
          <w:b/>
        </w:rPr>
      </w:pPr>
    </w:p>
    <w:p w14:paraId="518F24E6" w14:textId="77777777" w:rsidR="002A54BB" w:rsidRPr="00CE2718" w:rsidRDefault="002A54BB" w:rsidP="002267EB">
      <w:pPr>
        <w:numPr>
          <w:ilvl w:val="1"/>
          <w:numId w:val="47"/>
        </w:numPr>
        <w:contextualSpacing/>
        <w:jc w:val="both"/>
        <w:rPr>
          <w:b/>
        </w:rPr>
      </w:pPr>
      <w:r w:rsidRPr="00CE2718">
        <w:t>Konkurss notiek divās kārtās:</w:t>
      </w:r>
    </w:p>
    <w:p w14:paraId="7B876098" w14:textId="77777777" w:rsidR="002A54BB" w:rsidRPr="00CE2718" w:rsidRDefault="002A54BB" w:rsidP="002267EB">
      <w:pPr>
        <w:numPr>
          <w:ilvl w:val="2"/>
          <w:numId w:val="47"/>
        </w:numPr>
        <w:contextualSpacing/>
        <w:jc w:val="both"/>
        <w:rPr>
          <w:b/>
        </w:rPr>
      </w:pPr>
      <w:r w:rsidRPr="00CE2718">
        <w:t xml:space="preserve">pirmajā kārtā Komisija pārbauda iesniegtos dokumentus atbilstoši nolikuma 4.4. punktā noteiktajam un atbilstoši iesniegtajiem dokumentiem novērtē pretendentu atbilstību nolikuma 3.2.1., 3.2.2. un 3.2.9. punkta prasībām. </w:t>
      </w:r>
    </w:p>
    <w:p w14:paraId="1391ADA5" w14:textId="77777777" w:rsidR="002A54BB" w:rsidRPr="00CE2718" w:rsidRDefault="002A54BB" w:rsidP="002267EB">
      <w:pPr>
        <w:numPr>
          <w:ilvl w:val="2"/>
          <w:numId w:val="47"/>
        </w:numPr>
        <w:contextualSpacing/>
        <w:jc w:val="both"/>
        <w:rPr>
          <w:b/>
        </w:rPr>
      </w:pPr>
      <w:r w:rsidRPr="00CE2718">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pielikumam.</w:t>
      </w:r>
    </w:p>
    <w:p w14:paraId="56BF4152" w14:textId="77777777" w:rsidR="002A54BB" w:rsidRPr="00CE2718" w:rsidRDefault="002A54BB" w:rsidP="002267EB">
      <w:pPr>
        <w:numPr>
          <w:ilvl w:val="1"/>
          <w:numId w:val="47"/>
        </w:numPr>
        <w:ind w:hanging="454"/>
        <w:contextualSpacing/>
        <w:jc w:val="both"/>
        <w:rPr>
          <w:b/>
        </w:rPr>
      </w:pPr>
      <w:r w:rsidRPr="00CE2718">
        <w:t>Piecu darba dienu laikā pēc pieteikšanās termiņa beigām Komisija 5.1.2. apakšpunktā minētajiem pretendentiem paziņo otrās kārtas norises vietu, datumu un laiku.</w:t>
      </w:r>
    </w:p>
    <w:p w14:paraId="0239D157" w14:textId="77777777" w:rsidR="002A54BB" w:rsidRPr="00CE2718" w:rsidRDefault="002A54BB" w:rsidP="002267EB">
      <w:pPr>
        <w:numPr>
          <w:ilvl w:val="1"/>
          <w:numId w:val="47"/>
        </w:numPr>
        <w:ind w:hanging="454"/>
        <w:contextualSpacing/>
        <w:jc w:val="both"/>
        <w:rPr>
          <w:b/>
        </w:rPr>
      </w:pPr>
      <w:r w:rsidRPr="00CE2718">
        <w:t>Konkursa otrās kārtas norises dienā Komisija uzklausa katru pretendentu individuāli. Komisijas priekšsēdētājs iepazīstina pretendentu ar Komisijas sastāvu un uzaicina pretendentu pamatot savu izvēli kandidēt uz Vadītāja amata vietu.</w:t>
      </w:r>
      <w:r w:rsidRPr="00CE2718">
        <w:rPr>
          <w:b/>
        </w:rPr>
        <w:t xml:space="preserve"> </w:t>
      </w:r>
      <w:r w:rsidRPr="00CE2718">
        <w:t>Lai pārliecinātos par pretendenta zināšanām un prasmēm Komisija uzdod pretendentam jautājumus atbilstoši pielikumā uzskaitītajiem vērtēšanas kritērijiem.</w:t>
      </w:r>
    </w:p>
    <w:p w14:paraId="7F20B551" w14:textId="77777777" w:rsidR="002A54BB" w:rsidRPr="00CE2718" w:rsidRDefault="002A54BB" w:rsidP="002267EB">
      <w:pPr>
        <w:numPr>
          <w:ilvl w:val="1"/>
          <w:numId w:val="47"/>
        </w:numPr>
        <w:ind w:hanging="454"/>
        <w:contextualSpacing/>
        <w:jc w:val="both"/>
        <w:rPr>
          <w:b/>
        </w:rPr>
      </w:pPr>
      <w:r w:rsidRPr="00CE2718">
        <w:t xml:space="preserve">Katrs Konkursa Komisijas loceklis Konkursa otrajā kārtā vērtē katru pretendentu, vērtēšanas rezultātus noformējot </w:t>
      </w:r>
      <w:proofErr w:type="spellStart"/>
      <w:r w:rsidRPr="00CE2718">
        <w:t>rakstveidā</w:t>
      </w:r>
      <w:proofErr w:type="spellEnd"/>
      <w:r w:rsidRPr="00CE2718">
        <w:t>.</w:t>
      </w:r>
    </w:p>
    <w:p w14:paraId="24D8E5E8" w14:textId="77777777" w:rsidR="002A54BB" w:rsidRPr="00CE2718" w:rsidRDefault="002A54BB" w:rsidP="002267EB">
      <w:pPr>
        <w:numPr>
          <w:ilvl w:val="1"/>
          <w:numId w:val="47"/>
        </w:numPr>
        <w:ind w:hanging="454"/>
        <w:contextualSpacing/>
        <w:jc w:val="both"/>
        <w:rPr>
          <w:b/>
        </w:rPr>
      </w:pPr>
      <w:r w:rsidRPr="00CE2718">
        <w:t>Katra pretendenta Konkursā iegūtā kopējā punktu summa veidojas, summējot katra Konkursa Komisijas locekļa piešķirtos punktus.</w:t>
      </w:r>
    </w:p>
    <w:p w14:paraId="2FF8BB0A" w14:textId="77777777" w:rsidR="002A54BB" w:rsidRPr="00CE2718" w:rsidRDefault="002A54BB" w:rsidP="002267EB">
      <w:pPr>
        <w:numPr>
          <w:ilvl w:val="1"/>
          <w:numId w:val="47"/>
        </w:numPr>
        <w:ind w:hanging="454"/>
        <w:contextualSpacing/>
        <w:jc w:val="both"/>
        <w:rPr>
          <w:b/>
        </w:rPr>
      </w:pPr>
      <w:r w:rsidRPr="00CE2718">
        <w:t>Konkursa uzvarētājs ir pretendents, kurš ieguvis visaugstāko punktu skaitu.</w:t>
      </w:r>
    </w:p>
    <w:p w14:paraId="742C4C97" w14:textId="77777777" w:rsidR="002A54BB" w:rsidRPr="00CE2718" w:rsidRDefault="002A54BB" w:rsidP="002267EB">
      <w:pPr>
        <w:numPr>
          <w:ilvl w:val="1"/>
          <w:numId w:val="47"/>
        </w:numPr>
        <w:ind w:hanging="454"/>
        <w:contextualSpacing/>
        <w:jc w:val="both"/>
        <w:rPr>
          <w:b/>
        </w:rPr>
      </w:pPr>
      <w:r w:rsidRPr="00CE2718">
        <w:t>Ja otrajā kārtā vairāki pretendenti ieguvuši vienādu vērtējumu, Komisija organizē papildus atlases kārtu.</w:t>
      </w:r>
    </w:p>
    <w:p w14:paraId="62833484" w14:textId="77777777" w:rsidR="002A54BB" w:rsidRPr="00CE2718" w:rsidRDefault="002A54BB" w:rsidP="002267EB">
      <w:pPr>
        <w:numPr>
          <w:ilvl w:val="1"/>
          <w:numId w:val="47"/>
        </w:numPr>
        <w:ind w:hanging="454"/>
        <w:contextualSpacing/>
        <w:jc w:val="both"/>
        <w:rPr>
          <w:b/>
        </w:rPr>
      </w:pPr>
      <w:r w:rsidRPr="00CE2718">
        <w:t xml:space="preserve">Papildu atlases kārtas kritērijus nosaka Komisija, tos protokolējot. </w:t>
      </w:r>
    </w:p>
    <w:p w14:paraId="5E8288F0" w14:textId="77777777" w:rsidR="002A54BB" w:rsidRPr="00CE2718" w:rsidRDefault="002A54BB" w:rsidP="002267EB">
      <w:pPr>
        <w:numPr>
          <w:ilvl w:val="1"/>
          <w:numId w:val="47"/>
        </w:numPr>
        <w:ind w:hanging="454"/>
        <w:contextualSpacing/>
        <w:jc w:val="both"/>
        <w:rPr>
          <w:b/>
        </w:rPr>
      </w:pPr>
      <w:r w:rsidRPr="00CE2718">
        <w:t xml:space="preserve">Pēc noslēdzošās Konkursa kārtas rezultātu apkopošanas Komisija sagatavo ierosinājumu domei par pretendenta, kurš saņēmis visvairāk punktu, iecelšanu Vadītāja amatā. </w:t>
      </w:r>
    </w:p>
    <w:p w14:paraId="50CC48FC" w14:textId="77777777" w:rsidR="002A54BB" w:rsidRPr="00CE2718" w:rsidRDefault="002A54BB" w:rsidP="002A54BB">
      <w:pPr>
        <w:ind w:left="360"/>
        <w:contextualSpacing/>
        <w:jc w:val="both"/>
        <w:rPr>
          <w:b/>
        </w:rPr>
      </w:pPr>
    </w:p>
    <w:p w14:paraId="4818D7AB" w14:textId="77777777" w:rsidR="002A54BB" w:rsidRPr="00CE2718" w:rsidRDefault="002A54BB" w:rsidP="002267EB">
      <w:pPr>
        <w:numPr>
          <w:ilvl w:val="0"/>
          <w:numId w:val="47"/>
        </w:numPr>
        <w:spacing w:before="240"/>
        <w:ind w:left="714" w:hanging="357"/>
        <w:contextualSpacing/>
        <w:jc w:val="center"/>
        <w:rPr>
          <w:b/>
        </w:rPr>
      </w:pPr>
      <w:r w:rsidRPr="00CE2718">
        <w:rPr>
          <w:b/>
        </w:rPr>
        <w:t xml:space="preserve">Nobeiguma noteikums </w:t>
      </w:r>
    </w:p>
    <w:p w14:paraId="7C169914" w14:textId="77777777" w:rsidR="002A54BB" w:rsidRPr="00CE2718" w:rsidRDefault="002A54BB" w:rsidP="002A54BB">
      <w:pPr>
        <w:ind w:left="720"/>
        <w:contextualSpacing/>
        <w:rPr>
          <w:b/>
        </w:rPr>
      </w:pPr>
    </w:p>
    <w:p w14:paraId="09FB8BEE" w14:textId="77777777" w:rsidR="002A54BB" w:rsidRPr="00CE2718" w:rsidRDefault="002A54BB" w:rsidP="002267EB">
      <w:pPr>
        <w:numPr>
          <w:ilvl w:val="1"/>
          <w:numId w:val="47"/>
        </w:numPr>
        <w:ind w:left="454" w:hanging="454"/>
        <w:contextualSpacing/>
        <w:jc w:val="both"/>
        <w:rPr>
          <w:b/>
        </w:rPr>
      </w:pPr>
      <w:r w:rsidRPr="00CE2718">
        <w:t>Iesniegtie dokumenti pretendentam atpakaļ netiek izsniegti, izņemot gadījumu, ja Konkurss tiek atsaukts pēc dokumentu iesniegšanas termiņa beigām un pretendents iesniegto dokumentu izsniegšanu pieprasa ar atsevišķu iesniegumu.</w:t>
      </w:r>
    </w:p>
    <w:p w14:paraId="1233E016" w14:textId="77777777" w:rsidR="002A54BB" w:rsidRPr="00CE2718" w:rsidRDefault="002A54BB" w:rsidP="002A54BB">
      <w:pPr>
        <w:jc w:val="both"/>
      </w:pPr>
    </w:p>
    <w:p w14:paraId="6B286F6D" w14:textId="77777777" w:rsidR="002A54BB" w:rsidRPr="00CE2718" w:rsidRDefault="002A54BB" w:rsidP="002A54BB">
      <w:pPr>
        <w:jc w:val="both"/>
      </w:pPr>
    </w:p>
    <w:p w14:paraId="094794B9" w14:textId="77777777" w:rsidR="002A54BB" w:rsidRPr="00CE2718" w:rsidRDefault="002A54BB" w:rsidP="002A54BB">
      <w:pPr>
        <w:jc w:val="both"/>
        <w:rPr>
          <w:b/>
        </w:rPr>
      </w:pPr>
      <w:r w:rsidRPr="00CE2718">
        <w:t>Domes priekšsēdētājs</w:t>
      </w:r>
      <w:r w:rsidRPr="00CE2718">
        <w:tab/>
      </w:r>
      <w:r w:rsidRPr="00CE2718">
        <w:tab/>
      </w:r>
      <w:r w:rsidRPr="00CE2718">
        <w:tab/>
      </w:r>
      <w:r w:rsidRPr="00CE2718">
        <w:tab/>
      </w:r>
      <w:r w:rsidRPr="00CE2718">
        <w:tab/>
      </w:r>
      <w:r w:rsidRPr="00CE2718">
        <w:tab/>
      </w:r>
      <w:r w:rsidRPr="00CE2718">
        <w:tab/>
      </w:r>
      <w:r w:rsidRPr="00CE2718">
        <w:tab/>
        <w:t xml:space="preserve">I. </w:t>
      </w:r>
      <w:proofErr w:type="spellStart"/>
      <w:r w:rsidRPr="00CE2718">
        <w:t>Gorskis</w:t>
      </w:r>
      <w:proofErr w:type="spellEnd"/>
    </w:p>
    <w:p w14:paraId="1A2134E2" w14:textId="77777777" w:rsidR="002A54BB" w:rsidRPr="00CE2718" w:rsidRDefault="002A54BB" w:rsidP="002A54BB">
      <w:pPr>
        <w:rPr>
          <w:b/>
        </w:rPr>
        <w:sectPr w:rsidR="002A54BB" w:rsidRPr="00CE2718">
          <w:pgSz w:w="11906" w:h="16838"/>
          <w:pgMar w:top="1134" w:right="1134" w:bottom="993" w:left="1701" w:header="709" w:footer="709" w:gutter="0"/>
          <w:cols w:space="720"/>
        </w:sectPr>
      </w:pPr>
    </w:p>
    <w:p w14:paraId="06F67402" w14:textId="77777777" w:rsidR="002A54BB" w:rsidRPr="00CE2718" w:rsidRDefault="002A54BB" w:rsidP="002A54BB">
      <w:pPr>
        <w:ind w:left="720" w:right="-143"/>
        <w:jc w:val="right"/>
      </w:pPr>
      <w:r w:rsidRPr="00CE2718">
        <w:lastRenderedPageBreak/>
        <w:t>Pielikums</w:t>
      </w:r>
    </w:p>
    <w:p w14:paraId="37CD2327" w14:textId="77777777" w:rsidR="002A54BB" w:rsidRPr="00CE2718" w:rsidRDefault="002A54BB" w:rsidP="002A54BB">
      <w:pPr>
        <w:ind w:left="1080" w:right="-143"/>
        <w:contextualSpacing/>
        <w:jc w:val="right"/>
      </w:pPr>
      <w:r w:rsidRPr="00CE2718">
        <w:t>Auces pilsētas pārvaldes</w:t>
      </w:r>
    </w:p>
    <w:p w14:paraId="53CA725F" w14:textId="77777777" w:rsidR="002A54BB" w:rsidRPr="00CE2718" w:rsidRDefault="002A54BB" w:rsidP="002A54BB">
      <w:pPr>
        <w:ind w:left="1080" w:right="-143"/>
        <w:contextualSpacing/>
        <w:jc w:val="right"/>
      </w:pPr>
      <w:r w:rsidRPr="00CE2718">
        <w:t xml:space="preserve"> vadītāja amata konkursa nolikumam</w:t>
      </w:r>
    </w:p>
    <w:p w14:paraId="1892933C" w14:textId="77777777" w:rsidR="002A54BB" w:rsidRPr="00CE2718" w:rsidRDefault="002A54BB" w:rsidP="002A54BB">
      <w:pPr>
        <w:ind w:right="-143"/>
        <w:contextualSpacing/>
        <w:jc w:val="center"/>
        <w:rPr>
          <w:b/>
        </w:rPr>
      </w:pPr>
      <w:r w:rsidRPr="00CE2718">
        <w:rPr>
          <w:b/>
        </w:rPr>
        <w:t>Konkursa otrās kārtas vērtēšanas kritēriji</w:t>
      </w:r>
    </w:p>
    <w:p w14:paraId="4A272DC7" w14:textId="77777777" w:rsidR="002A54BB" w:rsidRPr="00CE2718" w:rsidRDefault="002A54BB" w:rsidP="002A54BB">
      <w:pPr>
        <w:ind w:right="-143"/>
        <w:contextualSpacing/>
        <w:jc w:val="center"/>
        <w:rPr>
          <w:b/>
        </w:rPr>
      </w:pPr>
    </w:p>
    <w:tbl>
      <w:tblPr>
        <w:tblW w:w="8788" w:type="dxa"/>
        <w:tblInd w:w="418" w:type="dxa"/>
        <w:tblLayout w:type="fixed"/>
        <w:tblCellMar>
          <w:left w:w="40" w:type="dxa"/>
          <w:right w:w="40" w:type="dxa"/>
        </w:tblCellMar>
        <w:tblLook w:val="04A0" w:firstRow="1" w:lastRow="0" w:firstColumn="1" w:lastColumn="0" w:noHBand="0" w:noVBand="1"/>
      </w:tblPr>
      <w:tblGrid>
        <w:gridCol w:w="5811"/>
        <w:gridCol w:w="851"/>
        <w:gridCol w:w="2126"/>
      </w:tblGrid>
      <w:tr w:rsidR="002A54BB" w:rsidRPr="00CE2718" w14:paraId="0F14BCC0" w14:textId="77777777" w:rsidTr="005277D4">
        <w:tc>
          <w:tcPr>
            <w:tcW w:w="5811" w:type="dxa"/>
            <w:tcBorders>
              <w:top w:val="single" w:sz="6" w:space="0" w:color="auto"/>
              <w:left w:val="single" w:sz="6" w:space="0" w:color="auto"/>
              <w:bottom w:val="single" w:sz="6" w:space="0" w:color="auto"/>
              <w:right w:val="single" w:sz="6" w:space="0" w:color="auto"/>
            </w:tcBorders>
            <w:hideMark/>
          </w:tcPr>
          <w:p w14:paraId="5C1401FC" w14:textId="77777777" w:rsidR="002A54BB" w:rsidRPr="00CE2718" w:rsidRDefault="002A54BB" w:rsidP="005277D4">
            <w:pPr>
              <w:autoSpaceDE w:val="0"/>
              <w:autoSpaceDN w:val="0"/>
              <w:adjustRightInd w:val="0"/>
              <w:jc w:val="center"/>
            </w:pPr>
            <w:r w:rsidRPr="00CE2718">
              <w:rPr>
                <w:b/>
              </w:rPr>
              <w:t>Kritēriji</w:t>
            </w:r>
          </w:p>
        </w:tc>
        <w:tc>
          <w:tcPr>
            <w:tcW w:w="851" w:type="dxa"/>
            <w:tcBorders>
              <w:top w:val="single" w:sz="6" w:space="0" w:color="auto"/>
              <w:left w:val="single" w:sz="6" w:space="0" w:color="auto"/>
              <w:bottom w:val="single" w:sz="6" w:space="0" w:color="auto"/>
              <w:right w:val="single" w:sz="6" w:space="0" w:color="auto"/>
            </w:tcBorders>
            <w:hideMark/>
          </w:tcPr>
          <w:p w14:paraId="069D0075" w14:textId="77777777" w:rsidR="002A54BB" w:rsidRPr="00CE2718" w:rsidRDefault="002A54BB" w:rsidP="005277D4">
            <w:pPr>
              <w:autoSpaceDE w:val="0"/>
              <w:autoSpaceDN w:val="0"/>
              <w:adjustRightInd w:val="0"/>
              <w:jc w:val="center"/>
              <w:rPr>
                <w:b/>
              </w:rPr>
            </w:pPr>
            <w:r w:rsidRPr="00CE2718">
              <w:rPr>
                <w:b/>
              </w:rPr>
              <w:t>Punkti</w:t>
            </w:r>
          </w:p>
        </w:tc>
        <w:tc>
          <w:tcPr>
            <w:tcW w:w="2125" w:type="dxa"/>
            <w:tcBorders>
              <w:top w:val="single" w:sz="6" w:space="0" w:color="auto"/>
              <w:left w:val="single" w:sz="6" w:space="0" w:color="auto"/>
              <w:bottom w:val="single" w:sz="6" w:space="0" w:color="auto"/>
              <w:right w:val="single" w:sz="6" w:space="0" w:color="auto"/>
            </w:tcBorders>
            <w:hideMark/>
          </w:tcPr>
          <w:p w14:paraId="50274F29" w14:textId="77777777" w:rsidR="002A54BB" w:rsidRPr="00CE2718" w:rsidRDefault="002A54BB" w:rsidP="005277D4">
            <w:pPr>
              <w:autoSpaceDE w:val="0"/>
              <w:autoSpaceDN w:val="0"/>
              <w:adjustRightInd w:val="0"/>
              <w:jc w:val="center"/>
              <w:rPr>
                <w:b/>
              </w:rPr>
            </w:pPr>
            <w:r w:rsidRPr="00CE2718">
              <w:rPr>
                <w:b/>
              </w:rPr>
              <w:t>Komisijas vērtējums</w:t>
            </w:r>
          </w:p>
        </w:tc>
      </w:tr>
      <w:tr w:rsidR="002A54BB" w:rsidRPr="00CE2718" w14:paraId="0DFEB36A" w14:textId="77777777" w:rsidTr="005277D4">
        <w:tc>
          <w:tcPr>
            <w:tcW w:w="8787" w:type="dxa"/>
            <w:gridSpan w:val="3"/>
            <w:tcBorders>
              <w:top w:val="single" w:sz="6" w:space="0" w:color="auto"/>
              <w:left w:val="single" w:sz="6" w:space="0" w:color="auto"/>
              <w:bottom w:val="single" w:sz="6" w:space="0" w:color="auto"/>
              <w:right w:val="single" w:sz="6" w:space="0" w:color="auto"/>
            </w:tcBorders>
          </w:tcPr>
          <w:p w14:paraId="2999D7F6" w14:textId="77777777" w:rsidR="002A54BB" w:rsidRPr="00CE2718" w:rsidRDefault="002A54BB" w:rsidP="005277D4">
            <w:pPr>
              <w:autoSpaceDE w:val="0"/>
              <w:autoSpaceDN w:val="0"/>
              <w:adjustRightInd w:val="0"/>
              <w:rPr>
                <w:b/>
                <w:bCs/>
              </w:rPr>
            </w:pPr>
            <w:r w:rsidRPr="00CE2718">
              <w:rPr>
                <w:b/>
                <w:bCs/>
              </w:rPr>
              <w:t>1. Izglītība (2 punkti)</w:t>
            </w:r>
          </w:p>
        </w:tc>
      </w:tr>
      <w:tr w:rsidR="002A54BB" w:rsidRPr="00CE2718" w14:paraId="48DD3A0D" w14:textId="77777777" w:rsidTr="005277D4">
        <w:tc>
          <w:tcPr>
            <w:tcW w:w="5811" w:type="dxa"/>
            <w:tcBorders>
              <w:top w:val="single" w:sz="6" w:space="0" w:color="auto"/>
              <w:left w:val="single" w:sz="6" w:space="0" w:color="auto"/>
              <w:bottom w:val="single" w:sz="6" w:space="0" w:color="auto"/>
              <w:right w:val="single" w:sz="6" w:space="0" w:color="auto"/>
            </w:tcBorders>
          </w:tcPr>
          <w:p w14:paraId="7F35A213" w14:textId="77777777" w:rsidR="002A54BB" w:rsidRPr="00CE2718" w:rsidRDefault="002A54BB" w:rsidP="005277D4">
            <w:pPr>
              <w:autoSpaceDE w:val="0"/>
              <w:autoSpaceDN w:val="0"/>
              <w:adjustRightInd w:val="0"/>
              <w:spacing w:line="264" w:lineRule="exact"/>
            </w:pPr>
            <w:r>
              <w:t>O</w:t>
            </w:r>
            <w:r w:rsidRPr="00CE2718">
              <w:t xml:space="preserve">trā līmeņa augstākā izglītība vai maģistra grāds </w:t>
            </w:r>
          </w:p>
        </w:tc>
        <w:tc>
          <w:tcPr>
            <w:tcW w:w="851" w:type="dxa"/>
            <w:tcBorders>
              <w:top w:val="single" w:sz="6" w:space="0" w:color="auto"/>
              <w:left w:val="single" w:sz="6" w:space="0" w:color="auto"/>
              <w:bottom w:val="single" w:sz="6" w:space="0" w:color="auto"/>
              <w:right w:val="single" w:sz="6" w:space="0" w:color="auto"/>
            </w:tcBorders>
          </w:tcPr>
          <w:p w14:paraId="4797B86D" w14:textId="77777777" w:rsidR="002A54BB" w:rsidRPr="00CE2718" w:rsidRDefault="002A54BB" w:rsidP="005277D4">
            <w:pPr>
              <w:autoSpaceDE w:val="0"/>
              <w:autoSpaceDN w:val="0"/>
              <w:adjustRightInd w:val="0"/>
              <w:jc w:val="center"/>
            </w:pPr>
            <w:r w:rsidRPr="00CE2718">
              <w:t>2</w:t>
            </w:r>
          </w:p>
        </w:tc>
        <w:tc>
          <w:tcPr>
            <w:tcW w:w="2125" w:type="dxa"/>
            <w:tcBorders>
              <w:top w:val="single" w:sz="6" w:space="0" w:color="auto"/>
              <w:left w:val="single" w:sz="6" w:space="0" w:color="auto"/>
              <w:bottom w:val="single" w:sz="6" w:space="0" w:color="auto"/>
              <w:right w:val="single" w:sz="6" w:space="0" w:color="auto"/>
            </w:tcBorders>
          </w:tcPr>
          <w:p w14:paraId="228AFB73" w14:textId="77777777" w:rsidR="002A54BB" w:rsidRPr="00CE2718" w:rsidRDefault="002A54BB" w:rsidP="005277D4">
            <w:pPr>
              <w:autoSpaceDE w:val="0"/>
              <w:autoSpaceDN w:val="0"/>
              <w:adjustRightInd w:val="0"/>
            </w:pPr>
          </w:p>
        </w:tc>
      </w:tr>
      <w:tr w:rsidR="002A54BB" w:rsidRPr="00CE2718" w14:paraId="7251C058" w14:textId="77777777" w:rsidTr="005277D4">
        <w:trPr>
          <w:trHeight w:val="376"/>
        </w:trPr>
        <w:tc>
          <w:tcPr>
            <w:tcW w:w="8787" w:type="dxa"/>
            <w:gridSpan w:val="3"/>
            <w:tcBorders>
              <w:top w:val="single" w:sz="6" w:space="0" w:color="auto"/>
              <w:left w:val="single" w:sz="6" w:space="0" w:color="auto"/>
              <w:bottom w:val="single" w:sz="4" w:space="0" w:color="auto"/>
              <w:right w:val="single" w:sz="6" w:space="0" w:color="auto"/>
            </w:tcBorders>
          </w:tcPr>
          <w:p w14:paraId="6A08E54E" w14:textId="77777777" w:rsidR="002A54BB" w:rsidRPr="00CE2718" w:rsidRDefault="002A54BB" w:rsidP="005277D4">
            <w:pPr>
              <w:autoSpaceDE w:val="0"/>
              <w:autoSpaceDN w:val="0"/>
              <w:adjustRightInd w:val="0"/>
            </w:pPr>
            <w:r>
              <w:rPr>
                <w:b/>
                <w:bCs/>
              </w:rPr>
              <w:t>2.</w:t>
            </w:r>
            <w:r w:rsidRPr="00CE2718">
              <w:rPr>
                <w:b/>
                <w:bCs/>
              </w:rPr>
              <w:t>Darba pieredze  (4 punkti)</w:t>
            </w:r>
          </w:p>
        </w:tc>
      </w:tr>
      <w:tr w:rsidR="002A54BB" w:rsidRPr="00CE2718" w14:paraId="431DAFCA" w14:textId="77777777" w:rsidTr="005277D4">
        <w:trPr>
          <w:trHeight w:val="601"/>
        </w:trPr>
        <w:tc>
          <w:tcPr>
            <w:tcW w:w="5811" w:type="dxa"/>
            <w:tcBorders>
              <w:top w:val="single" w:sz="4" w:space="0" w:color="auto"/>
              <w:left w:val="single" w:sz="6" w:space="0" w:color="auto"/>
              <w:bottom w:val="single" w:sz="6" w:space="0" w:color="auto"/>
              <w:right w:val="single" w:sz="6" w:space="0" w:color="auto"/>
            </w:tcBorders>
          </w:tcPr>
          <w:p w14:paraId="454CD619" w14:textId="77777777" w:rsidR="002A54BB" w:rsidRPr="00CE2718" w:rsidRDefault="002A54BB" w:rsidP="005277D4">
            <w:pPr>
              <w:autoSpaceDE w:val="0"/>
              <w:autoSpaceDN w:val="0"/>
              <w:adjustRightInd w:val="0"/>
              <w:spacing w:line="264" w:lineRule="exact"/>
            </w:pPr>
            <w:r>
              <w:t>2.1.</w:t>
            </w:r>
            <w:r w:rsidRPr="00CE2718">
              <w:t>Darba pieredze pašvaldības darbā vadošā amat</w:t>
            </w:r>
            <w:r>
              <w:t xml:space="preserve">ā, </w:t>
            </w:r>
            <w:r w:rsidRPr="00CE2718">
              <w:t xml:space="preserve"> saimniecisk</w:t>
            </w:r>
            <w:r>
              <w:t>ajā</w:t>
            </w:r>
            <w:r w:rsidRPr="00CE2718">
              <w:t xml:space="preserve"> jom</w:t>
            </w:r>
            <w:r>
              <w:t>ā</w:t>
            </w:r>
            <w:r w:rsidRPr="00CE2718">
              <w:t xml:space="preserve"> vai nekustamo īpašumu pārvaldībā vairāk kā 3 gadi</w:t>
            </w:r>
          </w:p>
        </w:tc>
        <w:tc>
          <w:tcPr>
            <w:tcW w:w="851" w:type="dxa"/>
            <w:tcBorders>
              <w:top w:val="single" w:sz="4" w:space="0" w:color="auto"/>
              <w:left w:val="single" w:sz="6" w:space="0" w:color="auto"/>
              <w:bottom w:val="single" w:sz="6" w:space="0" w:color="auto"/>
              <w:right w:val="single" w:sz="6" w:space="0" w:color="auto"/>
            </w:tcBorders>
          </w:tcPr>
          <w:p w14:paraId="2FBE46BD" w14:textId="77777777" w:rsidR="002A54BB" w:rsidRPr="00CE2718" w:rsidRDefault="002A54BB" w:rsidP="005277D4">
            <w:pPr>
              <w:widowControl w:val="0"/>
              <w:autoSpaceDE w:val="0"/>
              <w:autoSpaceDN w:val="0"/>
              <w:adjustRightInd w:val="0"/>
              <w:jc w:val="center"/>
            </w:pPr>
            <w:r w:rsidRPr="00CE2718">
              <w:t>4</w:t>
            </w:r>
          </w:p>
        </w:tc>
        <w:tc>
          <w:tcPr>
            <w:tcW w:w="2125" w:type="dxa"/>
            <w:tcBorders>
              <w:top w:val="single" w:sz="4" w:space="0" w:color="auto"/>
              <w:left w:val="single" w:sz="6" w:space="0" w:color="auto"/>
              <w:bottom w:val="single" w:sz="6" w:space="0" w:color="auto"/>
              <w:right w:val="single" w:sz="6" w:space="0" w:color="auto"/>
            </w:tcBorders>
          </w:tcPr>
          <w:p w14:paraId="31AC8958" w14:textId="77777777" w:rsidR="002A54BB" w:rsidRPr="00CE2718" w:rsidRDefault="002A54BB" w:rsidP="005277D4">
            <w:pPr>
              <w:autoSpaceDE w:val="0"/>
              <w:autoSpaceDN w:val="0"/>
              <w:adjustRightInd w:val="0"/>
            </w:pPr>
          </w:p>
        </w:tc>
      </w:tr>
      <w:tr w:rsidR="002A54BB" w:rsidRPr="00CE2718" w14:paraId="5B2323EE" w14:textId="77777777" w:rsidTr="005277D4">
        <w:trPr>
          <w:trHeight w:val="421"/>
        </w:trPr>
        <w:tc>
          <w:tcPr>
            <w:tcW w:w="5811" w:type="dxa"/>
            <w:tcBorders>
              <w:top w:val="single" w:sz="4" w:space="0" w:color="auto"/>
              <w:left w:val="single" w:sz="6" w:space="0" w:color="auto"/>
              <w:bottom w:val="single" w:sz="6" w:space="0" w:color="auto"/>
              <w:right w:val="single" w:sz="6" w:space="0" w:color="auto"/>
            </w:tcBorders>
          </w:tcPr>
          <w:p w14:paraId="64EDA269" w14:textId="77777777" w:rsidR="002A54BB" w:rsidRPr="00CE2718" w:rsidRDefault="002A54BB" w:rsidP="005277D4">
            <w:pPr>
              <w:autoSpaceDE w:val="0"/>
              <w:autoSpaceDN w:val="0"/>
              <w:adjustRightInd w:val="0"/>
              <w:spacing w:line="264" w:lineRule="exact"/>
            </w:pPr>
            <w:r>
              <w:t>2.2.</w:t>
            </w:r>
            <w:r w:rsidRPr="00CE2718">
              <w:t>Darba pieredze pašvaldības darbā vadošā amat</w:t>
            </w:r>
            <w:r>
              <w:t xml:space="preserve">ā, </w:t>
            </w:r>
            <w:r w:rsidRPr="00CE2718">
              <w:t xml:space="preserve"> saimniecisk</w:t>
            </w:r>
            <w:r>
              <w:t>ajā</w:t>
            </w:r>
            <w:r w:rsidRPr="00CE2718">
              <w:t xml:space="preserve"> jom</w:t>
            </w:r>
            <w:r>
              <w:t>ā</w:t>
            </w:r>
            <w:r w:rsidRPr="00CE2718">
              <w:t xml:space="preserve"> vai nekustamo īpašumu pārvaldībā mazāk kā 3 gadi</w:t>
            </w:r>
          </w:p>
        </w:tc>
        <w:tc>
          <w:tcPr>
            <w:tcW w:w="851" w:type="dxa"/>
            <w:tcBorders>
              <w:top w:val="single" w:sz="4" w:space="0" w:color="auto"/>
              <w:left w:val="single" w:sz="6" w:space="0" w:color="auto"/>
              <w:bottom w:val="single" w:sz="6" w:space="0" w:color="auto"/>
              <w:right w:val="single" w:sz="6" w:space="0" w:color="auto"/>
            </w:tcBorders>
          </w:tcPr>
          <w:p w14:paraId="0B7C81AC" w14:textId="77777777" w:rsidR="002A54BB" w:rsidRPr="00CE2718" w:rsidRDefault="002A54BB" w:rsidP="005277D4">
            <w:pPr>
              <w:widowControl w:val="0"/>
              <w:autoSpaceDE w:val="0"/>
              <w:autoSpaceDN w:val="0"/>
              <w:adjustRightInd w:val="0"/>
              <w:jc w:val="center"/>
            </w:pPr>
            <w:r w:rsidRPr="00CE2718">
              <w:t>3</w:t>
            </w:r>
          </w:p>
        </w:tc>
        <w:tc>
          <w:tcPr>
            <w:tcW w:w="2125" w:type="dxa"/>
            <w:tcBorders>
              <w:top w:val="single" w:sz="4" w:space="0" w:color="auto"/>
              <w:left w:val="single" w:sz="6" w:space="0" w:color="auto"/>
              <w:bottom w:val="single" w:sz="6" w:space="0" w:color="auto"/>
              <w:right w:val="single" w:sz="6" w:space="0" w:color="auto"/>
            </w:tcBorders>
          </w:tcPr>
          <w:p w14:paraId="428749B3" w14:textId="77777777" w:rsidR="002A54BB" w:rsidRPr="00CE2718" w:rsidRDefault="002A54BB" w:rsidP="005277D4">
            <w:pPr>
              <w:autoSpaceDE w:val="0"/>
              <w:autoSpaceDN w:val="0"/>
              <w:adjustRightInd w:val="0"/>
            </w:pPr>
          </w:p>
        </w:tc>
      </w:tr>
      <w:tr w:rsidR="002A54BB" w:rsidRPr="00CE2718" w14:paraId="5B06BC2D" w14:textId="77777777" w:rsidTr="005277D4">
        <w:trPr>
          <w:trHeight w:val="421"/>
        </w:trPr>
        <w:tc>
          <w:tcPr>
            <w:tcW w:w="5811" w:type="dxa"/>
            <w:tcBorders>
              <w:top w:val="single" w:sz="4" w:space="0" w:color="auto"/>
              <w:left w:val="single" w:sz="6" w:space="0" w:color="auto"/>
              <w:bottom w:val="single" w:sz="6" w:space="0" w:color="auto"/>
              <w:right w:val="single" w:sz="6" w:space="0" w:color="auto"/>
            </w:tcBorders>
          </w:tcPr>
          <w:p w14:paraId="6E263B5F" w14:textId="77777777" w:rsidR="002A54BB" w:rsidRPr="00CE2718" w:rsidRDefault="002A54BB" w:rsidP="005277D4">
            <w:pPr>
              <w:autoSpaceDE w:val="0"/>
              <w:autoSpaceDN w:val="0"/>
              <w:adjustRightInd w:val="0"/>
              <w:spacing w:line="264" w:lineRule="exact"/>
            </w:pPr>
            <w:r>
              <w:t>2.3.</w:t>
            </w:r>
            <w:r w:rsidRPr="00CE2718">
              <w:t xml:space="preserve"> Darba pieredze saimnieciskās jomas vai nekustamo īpašumu pārvaldībā vairāk kā 3 gadi</w:t>
            </w:r>
          </w:p>
        </w:tc>
        <w:tc>
          <w:tcPr>
            <w:tcW w:w="851" w:type="dxa"/>
            <w:tcBorders>
              <w:top w:val="single" w:sz="4" w:space="0" w:color="auto"/>
              <w:left w:val="single" w:sz="6" w:space="0" w:color="auto"/>
              <w:bottom w:val="single" w:sz="6" w:space="0" w:color="auto"/>
              <w:right w:val="single" w:sz="6" w:space="0" w:color="auto"/>
            </w:tcBorders>
          </w:tcPr>
          <w:p w14:paraId="4BC0AA84" w14:textId="77777777" w:rsidR="002A54BB" w:rsidRPr="00CE2718" w:rsidRDefault="002A54BB" w:rsidP="005277D4">
            <w:pPr>
              <w:widowControl w:val="0"/>
              <w:autoSpaceDE w:val="0"/>
              <w:autoSpaceDN w:val="0"/>
              <w:adjustRightInd w:val="0"/>
              <w:jc w:val="center"/>
            </w:pPr>
            <w:r>
              <w:t>3</w:t>
            </w:r>
          </w:p>
        </w:tc>
        <w:tc>
          <w:tcPr>
            <w:tcW w:w="2125" w:type="dxa"/>
            <w:tcBorders>
              <w:top w:val="single" w:sz="4" w:space="0" w:color="auto"/>
              <w:left w:val="single" w:sz="6" w:space="0" w:color="auto"/>
              <w:bottom w:val="single" w:sz="6" w:space="0" w:color="auto"/>
              <w:right w:val="single" w:sz="6" w:space="0" w:color="auto"/>
            </w:tcBorders>
          </w:tcPr>
          <w:p w14:paraId="395A5F4C" w14:textId="77777777" w:rsidR="002A54BB" w:rsidRPr="00CE2718" w:rsidRDefault="002A54BB" w:rsidP="005277D4">
            <w:pPr>
              <w:autoSpaceDE w:val="0"/>
              <w:autoSpaceDN w:val="0"/>
              <w:adjustRightInd w:val="0"/>
            </w:pPr>
          </w:p>
        </w:tc>
      </w:tr>
      <w:tr w:rsidR="002A54BB" w:rsidRPr="00CE2718" w14:paraId="3E55BD8D" w14:textId="77777777" w:rsidTr="005277D4">
        <w:trPr>
          <w:trHeight w:val="421"/>
        </w:trPr>
        <w:tc>
          <w:tcPr>
            <w:tcW w:w="5811" w:type="dxa"/>
            <w:tcBorders>
              <w:top w:val="single" w:sz="4" w:space="0" w:color="auto"/>
              <w:left w:val="single" w:sz="6" w:space="0" w:color="auto"/>
              <w:bottom w:val="single" w:sz="6" w:space="0" w:color="auto"/>
              <w:right w:val="single" w:sz="6" w:space="0" w:color="auto"/>
            </w:tcBorders>
          </w:tcPr>
          <w:p w14:paraId="2C6DF4D3" w14:textId="77777777" w:rsidR="002A54BB" w:rsidRPr="00CE2718" w:rsidRDefault="002A54BB" w:rsidP="005277D4">
            <w:pPr>
              <w:autoSpaceDE w:val="0"/>
              <w:autoSpaceDN w:val="0"/>
              <w:adjustRightInd w:val="0"/>
              <w:spacing w:line="264" w:lineRule="exact"/>
            </w:pPr>
            <w:r>
              <w:t>2.4.</w:t>
            </w:r>
            <w:r w:rsidRPr="00CE2718">
              <w:t>Darba saimnieciskās jomas vai nekustamo īpašumu pārvaldībā mazāk kā 3 gadi</w:t>
            </w:r>
          </w:p>
        </w:tc>
        <w:tc>
          <w:tcPr>
            <w:tcW w:w="851" w:type="dxa"/>
            <w:tcBorders>
              <w:top w:val="single" w:sz="4" w:space="0" w:color="auto"/>
              <w:left w:val="single" w:sz="6" w:space="0" w:color="auto"/>
              <w:bottom w:val="single" w:sz="6" w:space="0" w:color="auto"/>
              <w:right w:val="single" w:sz="6" w:space="0" w:color="auto"/>
            </w:tcBorders>
          </w:tcPr>
          <w:p w14:paraId="1155FA67" w14:textId="77777777" w:rsidR="002A54BB" w:rsidRPr="00CE2718" w:rsidRDefault="002A54BB" w:rsidP="005277D4">
            <w:pPr>
              <w:widowControl w:val="0"/>
              <w:autoSpaceDE w:val="0"/>
              <w:autoSpaceDN w:val="0"/>
              <w:adjustRightInd w:val="0"/>
              <w:jc w:val="center"/>
            </w:pPr>
            <w:r>
              <w:t>2</w:t>
            </w:r>
          </w:p>
        </w:tc>
        <w:tc>
          <w:tcPr>
            <w:tcW w:w="2125" w:type="dxa"/>
            <w:tcBorders>
              <w:top w:val="single" w:sz="4" w:space="0" w:color="auto"/>
              <w:left w:val="single" w:sz="6" w:space="0" w:color="auto"/>
              <w:bottom w:val="single" w:sz="6" w:space="0" w:color="auto"/>
              <w:right w:val="single" w:sz="6" w:space="0" w:color="auto"/>
            </w:tcBorders>
          </w:tcPr>
          <w:p w14:paraId="2A73FA4A" w14:textId="77777777" w:rsidR="002A54BB" w:rsidRPr="00CE2718" w:rsidRDefault="002A54BB" w:rsidP="005277D4">
            <w:pPr>
              <w:autoSpaceDE w:val="0"/>
              <w:autoSpaceDN w:val="0"/>
              <w:adjustRightInd w:val="0"/>
            </w:pPr>
          </w:p>
        </w:tc>
      </w:tr>
      <w:tr w:rsidR="002A54BB" w:rsidRPr="00CE2718" w14:paraId="43F97AAC" w14:textId="77777777" w:rsidTr="005277D4">
        <w:tc>
          <w:tcPr>
            <w:tcW w:w="8787" w:type="dxa"/>
            <w:gridSpan w:val="3"/>
            <w:tcBorders>
              <w:top w:val="single" w:sz="6" w:space="0" w:color="auto"/>
              <w:left w:val="single" w:sz="6" w:space="0" w:color="auto"/>
              <w:bottom w:val="single" w:sz="6" w:space="0" w:color="auto"/>
              <w:right w:val="single" w:sz="6" w:space="0" w:color="auto"/>
            </w:tcBorders>
            <w:hideMark/>
          </w:tcPr>
          <w:p w14:paraId="7A55ADCD" w14:textId="77777777" w:rsidR="002A54BB" w:rsidRPr="00CE2718" w:rsidRDefault="002A54BB" w:rsidP="005277D4">
            <w:pPr>
              <w:autoSpaceDE w:val="0"/>
              <w:autoSpaceDN w:val="0"/>
              <w:adjustRightInd w:val="0"/>
              <w:spacing w:line="264" w:lineRule="exact"/>
              <w:rPr>
                <w:bCs/>
              </w:rPr>
            </w:pPr>
            <w:r w:rsidRPr="00CE2718">
              <w:rPr>
                <w:b/>
                <w:bCs/>
              </w:rPr>
              <w:t>3. Papildu izglītība un kvalifikācija, profesionālā pilnveide (</w:t>
            </w:r>
            <w:r>
              <w:rPr>
                <w:b/>
                <w:bCs/>
              </w:rPr>
              <w:t>1</w:t>
            </w:r>
            <w:r w:rsidRPr="00CE2718">
              <w:rPr>
                <w:b/>
                <w:bCs/>
              </w:rPr>
              <w:t xml:space="preserve"> punkt</w:t>
            </w:r>
            <w:r>
              <w:rPr>
                <w:b/>
                <w:bCs/>
              </w:rPr>
              <w:t>s</w:t>
            </w:r>
            <w:r w:rsidRPr="00CE2718">
              <w:rPr>
                <w:b/>
                <w:bCs/>
              </w:rPr>
              <w:t>)</w:t>
            </w:r>
          </w:p>
        </w:tc>
      </w:tr>
      <w:tr w:rsidR="002A54BB" w:rsidRPr="00CE2718" w14:paraId="59EE91A7" w14:textId="77777777" w:rsidTr="005277D4">
        <w:tc>
          <w:tcPr>
            <w:tcW w:w="5811" w:type="dxa"/>
            <w:tcBorders>
              <w:top w:val="single" w:sz="6" w:space="0" w:color="auto"/>
              <w:left w:val="single" w:sz="6" w:space="0" w:color="auto"/>
              <w:bottom w:val="single" w:sz="6" w:space="0" w:color="auto"/>
              <w:right w:val="single" w:sz="6" w:space="0" w:color="auto"/>
            </w:tcBorders>
            <w:hideMark/>
          </w:tcPr>
          <w:p w14:paraId="54E3F339" w14:textId="77777777" w:rsidR="002A54BB" w:rsidRPr="00CE2718" w:rsidRDefault="002A54BB" w:rsidP="005277D4">
            <w:pPr>
              <w:autoSpaceDE w:val="0"/>
              <w:autoSpaceDN w:val="0"/>
              <w:adjustRightInd w:val="0"/>
              <w:spacing w:line="259" w:lineRule="exact"/>
              <w:rPr>
                <w:bCs/>
              </w:rPr>
            </w:pPr>
            <w:r w:rsidRPr="00CE2718">
              <w:rPr>
                <w:bCs/>
              </w:rPr>
              <w:t>3.1. Papildu izglītība un kvalifikācija vai profesionālā pilnveide  iestāžu vadībzinātnē, ekonomikā, tiesību zinātnē, psiholoģijā</w:t>
            </w:r>
          </w:p>
        </w:tc>
        <w:tc>
          <w:tcPr>
            <w:tcW w:w="851" w:type="dxa"/>
            <w:tcBorders>
              <w:top w:val="single" w:sz="6" w:space="0" w:color="auto"/>
              <w:left w:val="single" w:sz="6" w:space="0" w:color="auto"/>
              <w:bottom w:val="single" w:sz="6" w:space="0" w:color="auto"/>
              <w:right w:val="single" w:sz="6" w:space="0" w:color="auto"/>
            </w:tcBorders>
            <w:hideMark/>
          </w:tcPr>
          <w:p w14:paraId="47F6AA46" w14:textId="77777777" w:rsidR="002A54BB" w:rsidRPr="00CE2718" w:rsidRDefault="002A54BB" w:rsidP="005277D4">
            <w:pPr>
              <w:autoSpaceDE w:val="0"/>
              <w:autoSpaceDN w:val="0"/>
              <w:adjustRightInd w:val="0"/>
              <w:jc w:val="center"/>
              <w:rPr>
                <w:bCs/>
              </w:rPr>
            </w:pPr>
            <w:r w:rsidRPr="00CE2718">
              <w:rPr>
                <w:bCs/>
              </w:rPr>
              <w:t>1</w:t>
            </w:r>
          </w:p>
        </w:tc>
        <w:tc>
          <w:tcPr>
            <w:tcW w:w="2125" w:type="dxa"/>
            <w:tcBorders>
              <w:top w:val="single" w:sz="6" w:space="0" w:color="auto"/>
              <w:left w:val="single" w:sz="6" w:space="0" w:color="auto"/>
              <w:bottom w:val="single" w:sz="6" w:space="0" w:color="auto"/>
              <w:right w:val="single" w:sz="6" w:space="0" w:color="auto"/>
            </w:tcBorders>
          </w:tcPr>
          <w:p w14:paraId="5CEF0DBA" w14:textId="77777777" w:rsidR="002A54BB" w:rsidRPr="00CE2718" w:rsidRDefault="002A54BB" w:rsidP="005277D4">
            <w:pPr>
              <w:autoSpaceDE w:val="0"/>
              <w:autoSpaceDN w:val="0"/>
              <w:adjustRightInd w:val="0"/>
              <w:rPr>
                <w:highlight w:val="yellow"/>
              </w:rPr>
            </w:pPr>
          </w:p>
        </w:tc>
      </w:tr>
      <w:tr w:rsidR="002A54BB" w:rsidRPr="00CE2718" w14:paraId="21A6C64B" w14:textId="77777777" w:rsidTr="005277D4">
        <w:tc>
          <w:tcPr>
            <w:tcW w:w="5811" w:type="dxa"/>
            <w:tcBorders>
              <w:top w:val="single" w:sz="6" w:space="0" w:color="auto"/>
              <w:left w:val="single" w:sz="6" w:space="0" w:color="auto"/>
              <w:bottom w:val="single" w:sz="6" w:space="0" w:color="auto"/>
              <w:right w:val="single" w:sz="6" w:space="0" w:color="auto"/>
            </w:tcBorders>
            <w:hideMark/>
          </w:tcPr>
          <w:p w14:paraId="3056A1E4" w14:textId="77777777" w:rsidR="002A54BB" w:rsidRPr="00CE2718" w:rsidRDefault="002A54BB" w:rsidP="005277D4">
            <w:pPr>
              <w:autoSpaceDE w:val="0"/>
              <w:autoSpaceDN w:val="0"/>
              <w:adjustRightInd w:val="0"/>
              <w:spacing w:line="259" w:lineRule="exact"/>
              <w:ind w:left="8"/>
              <w:rPr>
                <w:bCs/>
              </w:rPr>
            </w:pPr>
            <w:r w:rsidRPr="00CE2718">
              <w:rPr>
                <w:bCs/>
              </w:rPr>
              <w:t>3.2. Nav papildu izglītība un kvalifikācija un  profesionālā pilnveide vai tā ir mazāk par 72 stundām pēdējo 3 gadu laikā</w:t>
            </w:r>
          </w:p>
        </w:tc>
        <w:tc>
          <w:tcPr>
            <w:tcW w:w="851" w:type="dxa"/>
            <w:tcBorders>
              <w:top w:val="single" w:sz="6" w:space="0" w:color="auto"/>
              <w:left w:val="single" w:sz="6" w:space="0" w:color="auto"/>
              <w:bottom w:val="single" w:sz="6" w:space="0" w:color="auto"/>
              <w:right w:val="single" w:sz="6" w:space="0" w:color="auto"/>
            </w:tcBorders>
            <w:hideMark/>
          </w:tcPr>
          <w:p w14:paraId="068D62BA" w14:textId="77777777" w:rsidR="002A54BB" w:rsidRPr="00CE2718" w:rsidRDefault="002A54BB" w:rsidP="005277D4">
            <w:pPr>
              <w:autoSpaceDE w:val="0"/>
              <w:autoSpaceDN w:val="0"/>
              <w:adjustRightInd w:val="0"/>
              <w:jc w:val="center"/>
              <w:rPr>
                <w:bCs/>
              </w:rPr>
            </w:pPr>
            <w:r w:rsidRPr="00CE2718">
              <w:rPr>
                <w:bCs/>
              </w:rPr>
              <w:t>0</w:t>
            </w:r>
          </w:p>
        </w:tc>
        <w:tc>
          <w:tcPr>
            <w:tcW w:w="2125" w:type="dxa"/>
            <w:tcBorders>
              <w:top w:val="single" w:sz="6" w:space="0" w:color="auto"/>
              <w:left w:val="single" w:sz="6" w:space="0" w:color="auto"/>
              <w:bottom w:val="single" w:sz="6" w:space="0" w:color="auto"/>
              <w:right w:val="single" w:sz="6" w:space="0" w:color="auto"/>
            </w:tcBorders>
          </w:tcPr>
          <w:p w14:paraId="79112434" w14:textId="77777777" w:rsidR="002A54BB" w:rsidRPr="00CE2718" w:rsidRDefault="002A54BB" w:rsidP="005277D4">
            <w:pPr>
              <w:autoSpaceDE w:val="0"/>
              <w:autoSpaceDN w:val="0"/>
              <w:adjustRightInd w:val="0"/>
              <w:rPr>
                <w:highlight w:val="yellow"/>
              </w:rPr>
            </w:pPr>
          </w:p>
        </w:tc>
      </w:tr>
      <w:tr w:rsidR="002A54BB" w:rsidRPr="00CE2718" w14:paraId="4A6B84E8" w14:textId="77777777" w:rsidTr="005277D4">
        <w:tc>
          <w:tcPr>
            <w:tcW w:w="8787" w:type="dxa"/>
            <w:gridSpan w:val="3"/>
            <w:tcBorders>
              <w:top w:val="single" w:sz="6" w:space="0" w:color="auto"/>
              <w:left w:val="single" w:sz="6" w:space="0" w:color="auto"/>
              <w:bottom w:val="single" w:sz="6" w:space="0" w:color="auto"/>
              <w:right w:val="single" w:sz="4" w:space="0" w:color="auto"/>
            </w:tcBorders>
            <w:hideMark/>
          </w:tcPr>
          <w:p w14:paraId="1611F833" w14:textId="77777777" w:rsidR="002A54BB" w:rsidRPr="00CE2718" w:rsidRDefault="002A54BB" w:rsidP="005277D4">
            <w:pPr>
              <w:autoSpaceDE w:val="0"/>
              <w:autoSpaceDN w:val="0"/>
              <w:adjustRightInd w:val="0"/>
              <w:ind w:right="-46"/>
              <w:rPr>
                <w:highlight w:val="yellow"/>
              </w:rPr>
            </w:pPr>
            <w:r w:rsidRPr="00CE2718">
              <w:rPr>
                <w:b/>
                <w:bCs/>
              </w:rPr>
              <w:t>4</w:t>
            </w:r>
            <w:r w:rsidRPr="00CE2718">
              <w:rPr>
                <w:bCs/>
              </w:rPr>
              <w:t xml:space="preserve">. </w:t>
            </w:r>
            <w:r w:rsidRPr="00CE2718">
              <w:rPr>
                <w:b/>
              </w:rPr>
              <w:t>Pārvaldes</w:t>
            </w:r>
            <w:r w:rsidRPr="00CE2718">
              <w:rPr>
                <w:bCs/>
              </w:rPr>
              <w:t xml:space="preserve"> </w:t>
            </w:r>
            <w:r w:rsidRPr="00CE2718">
              <w:rPr>
                <w:b/>
              </w:rPr>
              <w:t>at</w:t>
            </w:r>
            <w:r w:rsidRPr="00CE2718">
              <w:rPr>
                <w:b/>
                <w:bCs/>
              </w:rPr>
              <w:t>tīstības redzējums (</w:t>
            </w:r>
            <w:r>
              <w:rPr>
                <w:b/>
                <w:bCs/>
              </w:rPr>
              <w:t>0-</w:t>
            </w:r>
            <w:r w:rsidRPr="00CE2718">
              <w:rPr>
                <w:b/>
                <w:bCs/>
              </w:rPr>
              <w:t>4 punkti)</w:t>
            </w:r>
          </w:p>
        </w:tc>
      </w:tr>
      <w:tr w:rsidR="002A54BB" w:rsidRPr="00CE2718" w14:paraId="5A5CA227" w14:textId="77777777" w:rsidTr="005277D4">
        <w:tc>
          <w:tcPr>
            <w:tcW w:w="8788" w:type="dxa"/>
            <w:gridSpan w:val="3"/>
            <w:tcBorders>
              <w:top w:val="single" w:sz="6" w:space="0" w:color="auto"/>
              <w:left w:val="single" w:sz="6" w:space="0" w:color="auto"/>
              <w:bottom w:val="single" w:sz="6" w:space="0" w:color="auto"/>
              <w:right w:val="single" w:sz="6" w:space="0" w:color="auto"/>
            </w:tcBorders>
          </w:tcPr>
          <w:p w14:paraId="19D6A3F5" w14:textId="77777777" w:rsidR="002A54BB" w:rsidRPr="00CE2718" w:rsidRDefault="002A54BB" w:rsidP="005277D4">
            <w:pPr>
              <w:autoSpaceDE w:val="0"/>
              <w:autoSpaceDN w:val="0"/>
              <w:adjustRightInd w:val="0"/>
            </w:pPr>
            <w:r w:rsidRPr="00CE2718">
              <w:rPr>
                <w:b/>
                <w:bCs/>
              </w:rPr>
              <w:t>5. Kompetence un amata pienākumu pārzināšana (</w:t>
            </w:r>
            <w:r>
              <w:rPr>
                <w:b/>
                <w:bCs/>
              </w:rPr>
              <w:t>5</w:t>
            </w:r>
            <w:r w:rsidRPr="00CE2718">
              <w:rPr>
                <w:b/>
                <w:bCs/>
              </w:rPr>
              <w:t xml:space="preserve"> punkti, summējot)</w:t>
            </w:r>
          </w:p>
        </w:tc>
      </w:tr>
      <w:tr w:rsidR="002A54BB" w:rsidRPr="00CE2718" w14:paraId="5B743383" w14:textId="77777777" w:rsidTr="005277D4">
        <w:tc>
          <w:tcPr>
            <w:tcW w:w="5811" w:type="dxa"/>
            <w:tcBorders>
              <w:top w:val="single" w:sz="6" w:space="0" w:color="auto"/>
              <w:left w:val="single" w:sz="6" w:space="0" w:color="auto"/>
              <w:bottom w:val="single" w:sz="6" w:space="0" w:color="auto"/>
              <w:right w:val="single" w:sz="6" w:space="0" w:color="auto"/>
            </w:tcBorders>
          </w:tcPr>
          <w:p w14:paraId="2EC59C31" w14:textId="77777777" w:rsidR="002A54BB" w:rsidRPr="00CE2718" w:rsidRDefault="002A54BB" w:rsidP="005277D4">
            <w:pPr>
              <w:autoSpaceDE w:val="0"/>
              <w:autoSpaceDN w:val="0"/>
              <w:adjustRightInd w:val="0"/>
              <w:spacing w:line="259" w:lineRule="exact"/>
              <w:rPr>
                <w:b/>
                <w:bCs/>
              </w:rPr>
            </w:pPr>
            <w:r w:rsidRPr="00CE2718">
              <w:rPr>
                <w:bCs/>
              </w:rPr>
              <w:t>5.1. I</w:t>
            </w:r>
            <w:r w:rsidRPr="00CE2718">
              <w:t>r nepieciešamās zināšanas par</w:t>
            </w:r>
            <w:r w:rsidRPr="00CE2718">
              <w:rPr>
                <w:bCs/>
              </w:rPr>
              <w:t xml:space="preserve"> Pārvaldes darbīb</w:t>
            </w:r>
            <w:r w:rsidRPr="00CE2718">
              <w:t xml:space="preserve">as tiesiskuma jautājumiem un vadītāja pienākumiem. </w:t>
            </w:r>
          </w:p>
        </w:tc>
        <w:tc>
          <w:tcPr>
            <w:tcW w:w="851" w:type="dxa"/>
            <w:tcBorders>
              <w:top w:val="single" w:sz="6" w:space="0" w:color="auto"/>
              <w:left w:val="single" w:sz="6" w:space="0" w:color="auto"/>
              <w:bottom w:val="single" w:sz="6" w:space="0" w:color="auto"/>
              <w:right w:val="single" w:sz="6" w:space="0" w:color="auto"/>
            </w:tcBorders>
          </w:tcPr>
          <w:p w14:paraId="6E05DE76" w14:textId="77777777" w:rsidR="002A54BB" w:rsidRPr="00CE2718" w:rsidRDefault="002A54BB" w:rsidP="005277D4">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72344CD3" w14:textId="77777777" w:rsidR="002A54BB" w:rsidRPr="00CE2718" w:rsidRDefault="002A54BB" w:rsidP="005277D4">
            <w:pPr>
              <w:autoSpaceDE w:val="0"/>
              <w:autoSpaceDN w:val="0"/>
              <w:adjustRightInd w:val="0"/>
            </w:pPr>
          </w:p>
        </w:tc>
      </w:tr>
      <w:tr w:rsidR="002A54BB" w:rsidRPr="00CE2718" w14:paraId="5880569B" w14:textId="77777777" w:rsidTr="005277D4">
        <w:tc>
          <w:tcPr>
            <w:tcW w:w="5811" w:type="dxa"/>
            <w:tcBorders>
              <w:top w:val="single" w:sz="6" w:space="0" w:color="auto"/>
              <w:left w:val="single" w:sz="6" w:space="0" w:color="auto"/>
              <w:bottom w:val="single" w:sz="6" w:space="0" w:color="auto"/>
              <w:right w:val="single" w:sz="6" w:space="0" w:color="auto"/>
            </w:tcBorders>
          </w:tcPr>
          <w:p w14:paraId="13E901FB" w14:textId="77777777" w:rsidR="002A54BB" w:rsidRPr="00CE2718" w:rsidRDefault="002A54BB" w:rsidP="005277D4">
            <w:pPr>
              <w:autoSpaceDE w:val="0"/>
              <w:autoSpaceDN w:val="0"/>
              <w:adjustRightInd w:val="0"/>
              <w:spacing w:line="259" w:lineRule="exact"/>
              <w:rPr>
                <w:bCs/>
              </w:rPr>
            </w:pPr>
            <w:r w:rsidRPr="00CE2718">
              <w:rPr>
                <w:bCs/>
              </w:rPr>
              <w:t xml:space="preserve">5.2. Pārzin </w:t>
            </w:r>
            <w:r w:rsidRPr="00CE2718">
              <w:t>valstī un pašvaldībā noteiktos, nozares politikas plānošanas dokumentus.</w:t>
            </w:r>
          </w:p>
        </w:tc>
        <w:tc>
          <w:tcPr>
            <w:tcW w:w="851" w:type="dxa"/>
            <w:tcBorders>
              <w:top w:val="single" w:sz="6" w:space="0" w:color="auto"/>
              <w:left w:val="single" w:sz="6" w:space="0" w:color="auto"/>
              <w:bottom w:val="single" w:sz="6" w:space="0" w:color="auto"/>
              <w:right w:val="single" w:sz="6" w:space="0" w:color="auto"/>
            </w:tcBorders>
          </w:tcPr>
          <w:p w14:paraId="6CFDC868" w14:textId="77777777" w:rsidR="002A54BB" w:rsidRPr="00CE2718" w:rsidRDefault="002A54BB" w:rsidP="005277D4">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5EFE2FE5" w14:textId="77777777" w:rsidR="002A54BB" w:rsidRPr="00CE2718" w:rsidRDefault="002A54BB" w:rsidP="005277D4">
            <w:pPr>
              <w:autoSpaceDE w:val="0"/>
              <w:autoSpaceDN w:val="0"/>
              <w:adjustRightInd w:val="0"/>
            </w:pPr>
          </w:p>
        </w:tc>
      </w:tr>
      <w:tr w:rsidR="002A54BB" w:rsidRPr="00CE2718" w14:paraId="7D101C42" w14:textId="77777777" w:rsidTr="005277D4">
        <w:tc>
          <w:tcPr>
            <w:tcW w:w="5811" w:type="dxa"/>
            <w:tcBorders>
              <w:top w:val="single" w:sz="6" w:space="0" w:color="auto"/>
              <w:left w:val="single" w:sz="6" w:space="0" w:color="auto"/>
              <w:bottom w:val="single" w:sz="6" w:space="0" w:color="auto"/>
              <w:right w:val="single" w:sz="6" w:space="0" w:color="auto"/>
            </w:tcBorders>
          </w:tcPr>
          <w:p w14:paraId="4E876029" w14:textId="77777777" w:rsidR="002A54BB" w:rsidRPr="00CE2718" w:rsidRDefault="002A54BB" w:rsidP="005277D4">
            <w:pPr>
              <w:autoSpaceDE w:val="0"/>
              <w:autoSpaceDN w:val="0"/>
              <w:adjustRightInd w:val="0"/>
              <w:spacing w:line="259" w:lineRule="exact"/>
              <w:rPr>
                <w:bCs/>
              </w:rPr>
            </w:pPr>
            <w:r w:rsidRPr="00CE2718">
              <w:t>5.3. Ir pieredze iekšējo normatīvo aktu izstrādē.</w:t>
            </w:r>
          </w:p>
        </w:tc>
        <w:tc>
          <w:tcPr>
            <w:tcW w:w="851" w:type="dxa"/>
            <w:tcBorders>
              <w:top w:val="single" w:sz="6" w:space="0" w:color="auto"/>
              <w:left w:val="single" w:sz="6" w:space="0" w:color="auto"/>
              <w:bottom w:val="single" w:sz="6" w:space="0" w:color="auto"/>
              <w:right w:val="single" w:sz="6" w:space="0" w:color="auto"/>
            </w:tcBorders>
          </w:tcPr>
          <w:p w14:paraId="3A80D54B" w14:textId="77777777" w:rsidR="002A54BB" w:rsidRPr="00CE2718" w:rsidRDefault="002A54BB" w:rsidP="005277D4">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7B837443" w14:textId="77777777" w:rsidR="002A54BB" w:rsidRPr="00CE2718" w:rsidRDefault="002A54BB" w:rsidP="005277D4">
            <w:pPr>
              <w:autoSpaceDE w:val="0"/>
              <w:autoSpaceDN w:val="0"/>
              <w:adjustRightInd w:val="0"/>
            </w:pPr>
          </w:p>
        </w:tc>
      </w:tr>
      <w:tr w:rsidR="002A54BB" w:rsidRPr="00CE2718" w14:paraId="7C6C8F1B" w14:textId="77777777" w:rsidTr="005277D4">
        <w:tc>
          <w:tcPr>
            <w:tcW w:w="5811" w:type="dxa"/>
            <w:tcBorders>
              <w:top w:val="single" w:sz="6" w:space="0" w:color="auto"/>
              <w:left w:val="single" w:sz="6" w:space="0" w:color="auto"/>
              <w:bottom w:val="single" w:sz="6" w:space="0" w:color="auto"/>
              <w:right w:val="single" w:sz="6" w:space="0" w:color="auto"/>
            </w:tcBorders>
          </w:tcPr>
          <w:p w14:paraId="6E18FBCC" w14:textId="77777777" w:rsidR="002A54BB" w:rsidRPr="00CE2718" w:rsidRDefault="002A54BB" w:rsidP="005277D4">
            <w:pPr>
              <w:autoSpaceDE w:val="0"/>
              <w:autoSpaceDN w:val="0"/>
              <w:adjustRightInd w:val="0"/>
              <w:spacing w:line="259" w:lineRule="exact"/>
              <w:rPr>
                <w:b/>
                <w:bCs/>
              </w:rPr>
            </w:pPr>
            <w:r w:rsidRPr="00CE2718">
              <w:rPr>
                <w:bCs/>
              </w:rPr>
              <w:t xml:space="preserve">5.4. </w:t>
            </w:r>
            <w:r w:rsidRPr="00CE2718">
              <w:t>Ir pieredze un zināšanas lietvedībā un personāla vadības jautājumos.</w:t>
            </w:r>
          </w:p>
        </w:tc>
        <w:tc>
          <w:tcPr>
            <w:tcW w:w="851" w:type="dxa"/>
            <w:tcBorders>
              <w:top w:val="single" w:sz="6" w:space="0" w:color="auto"/>
              <w:left w:val="single" w:sz="6" w:space="0" w:color="auto"/>
              <w:bottom w:val="single" w:sz="6" w:space="0" w:color="auto"/>
              <w:right w:val="single" w:sz="6" w:space="0" w:color="auto"/>
            </w:tcBorders>
          </w:tcPr>
          <w:p w14:paraId="4F80A9A2" w14:textId="77777777" w:rsidR="002A54BB" w:rsidRPr="00CE2718" w:rsidRDefault="002A54BB" w:rsidP="005277D4">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15F894AE" w14:textId="77777777" w:rsidR="002A54BB" w:rsidRPr="00CE2718" w:rsidRDefault="002A54BB" w:rsidP="005277D4">
            <w:pPr>
              <w:autoSpaceDE w:val="0"/>
              <w:autoSpaceDN w:val="0"/>
              <w:adjustRightInd w:val="0"/>
            </w:pPr>
          </w:p>
        </w:tc>
      </w:tr>
      <w:tr w:rsidR="002A54BB" w:rsidRPr="00CE2718" w14:paraId="041944FF" w14:textId="77777777" w:rsidTr="005277D4">
        <w:tc>
          <w:tcPr>
            <w:tcW w:w="5811" w:type="dxa"/>
            <w:tcBorders>
              <w:top w:val="single" w:sz="6" w:space="0" w:color="auto"/>
              <w:left w:val="single" w:sz="6" w:space="0" w:color="auto"/>
              <w:bottom w:val="single" w:sz="6" w:space="0" w:color="auto"/>
              <w:right w:val="single" w:sz="6" w:space="0" w:color="auto"/>
            </w:tcBorders>
          </w:tcPr>
          <w:p w14:paraId="6BBAEBFA" w14:textId="77777777" w:rsidR="002A54BB" w:rsidRPr="00CE2718" w:rsidRDefault="002A54BB" w:rsidP="005277D4">
            <w:pPr>
              <w:autoSpaceDE w:val="0"/>
              <w:autoSpaceDN w:val="0"/>
              <w:adjustRightInd w:val="0"/>
              <w:spacing w:line="264" w:lineRule="exact"/>
            </w:pPr>
            <w:r w:rsidRPr="00CE2718">
              <w:rPr>
                <w:bCs/>
              </w:rPr>
              <w:t xml:space="preserve">5.5. </w:t>
            </w:r>
            <w:r w:rsidRPr="00CE2718">
              <w:t>Ir pieredze vai izpratne par iestādes finanšu un materiāltehnisko resursu efektīvu pārvaldību, par finanšu resursu piesaisti.</w:t>
            </w:r>
          </w:p>
        </w:tc>
        <w:tc>
          <w:tcPr>
            <w:tcW w:w="851" w:type="dxa"/>
            <w:tcBorders>
              <w:top w:val="single" w:sz="6" w:space="0" w:color="auto"/>
              <w:left w:val="single" w:sz="6" w:space="0" w:color="auto"/>
              <w:bottom w:val="single" w:sz="6" w:space="0" w:color="auto"/>
              <w:right w:val="single" w:sz="6" w:space="0" w:color="auto"/>
            </w:tcBorders>
          </w:tcPr>
          <w:p w14:paraId="7CFBC8AF" w14:textId="77777777" w:rsidR="002A54BB" w:rsidRPr="00CE2718" w:rsidRDefault="002A54BB" w:rsidP="005277D4">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624ECCF2" w14:textId="77777777" w:rsidR="002A54BB" w:rsidRPr="00CE2718" w:rsidRDefault="002A54BB" w:rsidP="005277D4">
            <w:pPr>
              <w:autoSpaceDE w:val="0"/>
              <w:autoSpaceDN w:val="0"/>
              <w:adjustRightInd w:val="0"/>
            </w:pPr>
          </w:p>
        </w:tc>
      </w:tr>
      <w:tr w:rsidR="002A54BB" w:rsidRPr="00CE2718" w14:paraId="26876E03" w14:textId="77777777" w:rsidTr="005277D4">
        <w:tc>
          <w:tcPr>
            <w:tcW w:w="8788" w:type="dxa"/>
            <w:gridSpan w:val="3"/>
            <w:tcBorders>
              <w:top w:val="single" w:sz="6" w:space="0" w:color="auto"/>
              <w:left w:val="single" w:sz="6" w:space="0" w:color="auto"/>
              <w:bottom w:val="single" w:sz="6" w:space="0" w:color="auto"/>
              <w:right w:val="single" w:sz="6" w:space="0" w:color="auto"/>
            </w:tcBorders>
          </w:tcPr>
          <w:p w14:paraId="58789F63" w14:textId="77777777" w:rsidR="002A54BB" w:rsidRPr="00CE2718" w:rsidRDefault="002A54BB" w:rsidP="005277D4">
            <w:pPr>
              <w:autoSpaceDE w:val="0"/>
              <w:autoSpaceDN w:val="0"/>
              <w:adjustRightInd w:val="0"/>
            </w:pPr>
            <w:r>
              <w:rPr>
                <w:b/>
              </w:rPr>
              <w:t>6</w:t>
            </w:r>
            <w:r w:rsidRPr="00CE2718">
              <w:rPr>
                <w:b/>
              </w:rPr>
              <w:t>. Informācijas tehnoloģiju lietošanas prasmes (2 punkti)</w:t>
            </w:r>
          </w:p>
        </w:tc>
      </w:tr>
      <w:tr w:rsidR="002A54BB" w:rsidRPr="00CE2718" w14:paraId="7CA41342" w14:textId="77777777" w:rsidTr="005277D4">
        <w:tc>
          <w:tcPr>
            <w:tcW w:w="5811" w:type="dxa"/>
            <w:tcBorders>
              <w:top w:val="single" w:sz="6" w:space="0" w:color="auto"/>
              <w:left w:val="single" w:sz="6" w:space="0" w:color="auto"/>
              <w:bottom w:val="single" w:sz="6" w:space="0" w:color="auto"/>
              <w:right w:val="single" w:sz="6" w:space="0" w:color="auto"/>
            </w:tcBorders>
          </w:tcPr>
          <w:p w14:paraId="349422C9" w14:textId="77777777" w:rsidR="002A54BB" w:rsidRPr="00CE2718" w:rsidRDefault="002A54BB" w:rsidP="005277D4">
            <w:pPr>
              <w:autoSpaceDE w:val="0"/>
              <w:autoSpaceDN w:val="0"/>
              <w:adjustRightInd w:val="0"/>
              <w:spacing w:line="259" w:lineRule="exact"/>
              <w:rPr>
                <w:b/>
                <w:bCs/>
              </w:rPr>
            </w:pPr>
            <w:r>
              <w:rPr>
                <w:bCs/>
              </w:rPr>
              <w:t>6</w:t>
            </w:r>
            <w:r w:rsidRPr="00CE2718">
              <w:rPr>
                <w:bCs/>
              </w:rPr>
              <w:t>.1. Ir zināšanas un praktiska pieredze darbā ar datu bāzēm un</w:t>
            </w:r>
            <w:r w:rsidRPr="00CE2718">
              <w:t xml:space="preserve"> iemaņas darbā ar datoru (MS Word, Excel, PowerPoint, interneta</w:t>
            </w:r>
            <w:r w:rsidRPr="00CE2718">
              <w:rPr>
                <w:i/>
                <w:iCs/>
              </w:rPr>
              <w:t xml:space="preserve"> </w:t>
            </w:r>
            <w:r w:rsidRPr="00CE2718">
              <w:t xml:space="preserve"> pārlūkprogrammām u.c.)</w:t>
            </w:r>
          </w:p>
        </w:tc>
        <w:tc>
          <w:tcPr>
            <w:tcW w:w="851" w:type="dxa"/>
            <w:tcBorders>
              <w:top w:val="single" w:sz="6" w:space="0" w:color="auto"/>
              <w:left w:val="single" w:sz="6" w:space="0" w:color="auto"/>
              <w:bottom w:val="single" w:sz="6" w:space="0" w:color="auto"/>
              <w:right w:val="single" w:sz="6" w:space="0" w:color="auto"/>
            </w:tcBorders>
          </w:tcPr>
          <w:p w14:paraId="32074D9D" w14:textId="77777777" w:rsidR="002A54BB" w:rsidRPr="00CE2718" w:rsidRDefault="002A54BB" w:rsidP="005277D4">
            <w:pPr>
              <w:autoSpaceDE w:val="0"/>
              <w:autoSpaceDN w:val="0"/>
              <w:adjustRightInd w:val="0"/>
              <w:jc w:val="center"/>
              <w:rPr>
                <w:bCs/>
              </w:rPr>
            </w:pPr>
            <w:r w:rsidRPr="00CE2718">
              <w:rPr>
                <w:bCs/>
              </w:rPr>
              <w:t>2</w:t>
            </w:r>
          </w:p>
        </w:tc>
        <w:tc>
          <w:tcPr>
            <w:tcW w:w="2126" w:type="dxa"/>
            <w:tcBorders>
              <w:top w:val="single" w:sz="6" w:space="0" w:color="auto"/>
              <w:left w:val="single" w:sz="6" w:space="0" w:color="auto"/>
              <w:bottom w:val="single" w:sz="6" w:space="0" w:color="auto"/>
              <w:right w:val="single" w:sz="6" w:space="0" w:color="auto"/>
            </w:tcBorders>
          </w:tcPr>
          <w:p w14:paraId="5D395CA5" w14:textId="77777777" w:rsidR="002A54BB" w:rsidRPr="00CE2718" w:rsidRDefault="002A54BB" w:rsidP="005277D4">
            <w:pPr>
              <w:autoSpaceDE w:val="0"/>
              <w:autoSpaceDN w:val="0"/>
              <w:adjustRightInd w:val="0"/>
            </w:pPr>
          </w:p>
        </w:tc>
      </w:tr>
      <w:tr w:rsidR="002A54BB" w:rsidRPr="00CE2718" w14:paraId="130928B4" w14:textId="77777777" w:rsidTr="005277D4">
        <w:tc>
          <w:tcPr>
            <w:tcW w:w="5811" w:type="dxa"/>
            <w:tcBorders>
              <w:top w:val="single" w:sz="6" w:space="0" w:color="auto"/>
              <w:left w:val="single" w:sz="6" w:space="0" w:color="auto"/>
              <w:bottom w:val="single" w:sz="6" w:space="0" w:color="auto"/>
              <w:right w:val="single" w:sz="6" w:space="0" w:color="auto"/>
            </w:tcBorders>
          </w:tcPr>
          <w:p w14:paraId="3D83CBB4" w14:textId="77777777" w:rsidR="002A54BB" w:rsidRPr="00CE2718" w:rsidRDefault="002A54BB" w:rsidP="005277D4">
            <w:pPr>
              <w:autoSpaceDE w:val="0"/>
              <w:autoSpaceDN w:val="0"/>
              <w:adjustRightInd w:val="0"/>
              <w:spacing w:line="259" w:lineRule="exact"/>
              <w:rPr>
                <w:b/>
                <w:bCs/>
              </w:rPr>
            </w:pPr>
            <w:r>
              <w:rPr>
                <w:bCs/>
              </w:rPr>
              <w:t>6</w:t>
            </w:r>
            <w:r w:rsidRPr="00CE2718">
              <w:rPr>
                <w:bCs/>
              </w:rPr>
              <w:t>.2. Ir prasmes darbā ar datoru, bet trūkst darba pieredze vai iemaņas kādā no 7.1.punktā norādītajām datu bāzēm vai pārlūkprogrammām</w:t>
            </w:r>
          </w:p>
        </w:tc>
        <w:tc>
          <w:tcPr>
            <w:tcW w:w="851" w:type="dxa"/>
            <w:tcBorders>
              <w:top w:val="single" w:sz="6" w:space="0" w:color="auto"/>
              <w:left w:val="single" w:sz="6" w:space="0" w:color="auto"/>
              <w:bottom w:val="single" w:sz="6" w:space="0" w:color="auto"/>
              <w:right w:val="single" w:sz="6" w:space="0" w:color="auto"/>
            </w:tcBorders>
          </w:tcPr>
          <w:p w14:paraId="042A94A2" w14:textId="77777777" w:rsidR="002A54BB" w:rsidRPr="00CE2718" w:rsidRDefault="002A54BB" w:rsidP="005277D4">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7094AEF7" w14:textId="77777777" w:rsidR="002A54BB" w:rsidRPr="00CE2718" w:rsidRDefault="002A54BB" w:rsidP="005277D4">
            <w:pPr>
              <w:autoSpaceDE w:val="0"/>
              <w:autoSpaceDN w:val="0"/>
              <w:adjustRightInd w:val="0"/>
            </w:pPr>
          </w:p>
        </w:tc>
      </w:tr>
      <w:tr w:rsidR="002A54BB" w:rsidRPr="00CE2718" w14:paraId="0D569528" w14:textId="77777777" w:rsidTr="005277D4">
        <w:tc>
          <w:tcPr>
            <w:tcW w:w="5811" w:type="dxa"/>
            <w:tcBorders>
              <w:top w:val="single" w:sz="6" w:space="0" w:color="auto"/>
              <w:left w:val="single" w:sz="6" w:space="0" w:color="auto"/>
              <w:bottom w:val="single" w:sz="6" w:space="0" w:color="auto"/>
              <w:right w:val="single" w:sz="6" w:space="0" w:color="auto"/>
            </w:tcBorders>
          </w:tcPr>
          <w:p w14:paraId="616B3550" w14:textId="77777777" w:rsidR="002A54BB" w:rsidRPr="00CE2718" w:rsidRDefault="002A54BB" w:rsidP="005277D4">
            <w:pPr>
              <w:autoSpaceDE w:val="0"/>
              <w:autoSpaceDN w:val="0"/>
              <w:adjustRightInd w:val="0"/>
              <w:spacing w:line="259" w:lineRule="exact"/>
              <w:rPr>
                <w:b/>
                <w:bCs/>
              </w:rPr>
            </w:pPr>
            <w:r>
              <w:rPr>
                <w:bCs/>
              </w:rPr>
              <w:t>6</w:t>
            </w:r>
            <w:r w:rsidRPr="00CE2718">
              <w:rPr>
                <w:bCs/>
              </w:rPr>
              <w:t>.3. Nepietiekamas zināšanas un / vai prasmes darbā ar datoru.</w:t>
            </w:r>
          </w:p>
        </w:tc>
        <w:tc>
          <w:tcPr>
            <w:tcW w:w="851" w:type="dxa"/>
            <w:tcBorders>
              <w:top w:val="single" w:sz="6" w:space="0" w:color="auto"/>
              <w:left w:val="single" w:sz="6" w:space="0" w:color="auto"/>
              <w:bottom w:val="single" w:sz="6" w:space="0" w:color="auto"/>
              <w:right w:val="single" w:sz="6" w:space="0" w:color="auto"/>
            </w:tcBorders>
          </w:tcPr>
          <w:p w14:paraId="68E9398B" w14:textId="77777777" w:rsidR="002A54BB" w:rsidRPr="00CE2718" w:rsidRDefault="002A54BB" w:rsidP="005277D4">
            <w:pPr>
              <w:autoSpaceDE w:val="0"/>
              <w:autoSpaceDN w:val="0"/>
              <w:adjustRightInd w:val="0"/>
              <w:jc w:val="center"/>
              <w:rPr>
                <w:bCs/>
              </w:rPr>
            </w:pPr>
            <w:r w:rsidRPr="00CE2718">
              <w:rPr>
                <w:bCs/>
              </w:rPr>
              <w:t>0</w:t>
            </w:r>
          </w:p>
        </w:tc>
        <w:tc>
          <w:tcPr>
            <w:tcW w:w="2126" w:type="dxa"/>
            <w:tcBorders>
              <w:top w:val="single" w:sz="6" w:space="0" w:color="auto"/>
              <w:left w:val="single" w:sz="6" w:space="0" w:color="auto"/>
              <w:bottom w:val="single" w:sz="6" w:space="0" w:color="auto"/>
              <w:right w:val="single" w:sz="6" w:space="0" w:color="auto"/>
            </w:tcBorders>
          </w:tcPr>
          <w:p w14:paraId="56517085" w14:textId="77777777" w:rsidR="002A54BB" w:rsidRPr="00CE2718" w:rsidRDefault="002A54BB" w:rsidP="005277D4">
            <w:pPr>
              <w:autoSpaceDE w:val="0"/>
              <w:autoSpaceDN w:val="0"/>
              <w:adjustRightInd w:val="0"/>
            </w:pPr>
          </w:p>
        </w:tc>
      </w:tr>
      <w:tr w:rsidR="002A54BB" w:rsidRPr="00CE2718" w14:paraId="47B87FF7" w14:textId="77777777" w:rsidTr="005277D4">
        <w:tc>
          <w:tcPr>
            <w:tcW w:w="8788" w:type="dxa"/>
            <w:gridSpan w:val="3"/>
            <w:tcBorders>
              <w:top w:val="single" w:sz="6" w:space="0" w:color="auto"/>
              <w:left w:val="single" w:sz="6" w:space="0" w:color="auto"/>
              <w:bottom w:val="single" w:sz="6" w:space="0" w:color="auto"/>
              <w:right w:val="single" w:sz="6" w:space="0" w:color="auto"/>
            </w:tcBorders>
          </w:tcPr>
          <w:p w14:paraId="4DA4D627" w14:textId="77777777" w:rsidR="002A54BB" w:rsidRPr="00CE2718" w:rsidRDefault="002A54BB" w:rsidP="005277D4">
            <w:pPr>
              <w:autoSpaceDE w:val="0"/>
              <w:autoSpaceDN w:val="0"/>
              <w:adjustRightInd w:val="0"/>
            </w:pPr>
            <w:r>
              <w:rPr>
                <w:b/>
              </w:rPr>
              <w:t>7</w:t>
            </w:r>
            <w:r w:rsidRPr="00CE2718">
              <w:rPr>
                <w:b/>
              </w:rPr>
              <w:t>.</w:t>
            </w:r>
            <w:r w:rsidRPr="00CE2718">
              <w:t xml:space="preserve"> </w:t>
            </w:r>
            <w:r w:rsidRPr="00CE2718">
              <w:rPr>
                <w:b/>
              </w:rPr>
              <w:t>Svešvalodu prasmes (1 punkt</w:t>
            </w:r>
            <w:r>
              <w:rPr>
                <w:b/>
              </w:rPr>
              <w:t>s</w:t>
            </w:r>
            <w:r w:rsidRPr="00CE2718">
              <w:rPr>
                <w:b/>
              </w:rPr>
              <w:t>)</w:t>
            </w:r>
          </w:p>
        </w:tc>
      </w:tr>
      <w:tr w:rsidR="002A54BB" w:rsidRPr="00485798" w14:paraId="180BBFEE" w14:textId="77777777" w:rsidTr="005277D4">
        <w:tc>
          <w:tcPr>
            <w:tcW w:w="5811" w:type="dxa"/>
            <w:tcBorders>
              <w:top w:val="single" w:sz="4" w:space="0" w:color="auto"/>
              <w:left w:val="single" w:sz="4" w:space="0" w:color="auto"/>
              <w:bottom w:val="single" w:sz="4" w:space="0" w:color="auto"/>
              <w:right w:val="single" w:sz="4" w:space="0" w:color="auto"/>
            </w:tcBorders>
          </w:tcPr>
          <w:p w14:paraId="0C1212DB" w14:textId="77777777" w:rsidR="002A54BB" w:rsidRPr="00485798" w:rsidRDefault="002A54BB" w:rsidP="005277D4">
            <w:pPr>
              <w:autoSpaceDE w:val="0"/>
              <w:autoSpaceDN w:val="0"/>
              <w:adjustRightInd w:val="0"/>
              <w:spacing w:line="259" w:lineRule="exact"/>
            </w:pPr>
            <w:r>
              <w:t>7</w:t>
            </w:r>
            <w:r w:rsidRPr="00485798">
              <w:t xml:space="preserve">.1. Pārvalda vismaz vienu svešvalodu </w:t>
            </w:r>
          </w:p>
        </w:tc>
        <w:tc>
          <w:tcPr>
            <w:tcW w:w="851" w:type="dxa"/>
            <w:tcBorders>
              <w:top w:val="single" w:sz="4" w:space="0" w:color="auto"/>
              <w:left w:val="single" w:sz="4" w:space="0" w:color="auto"/>
              <w:bottom w:val="single" w:sz="4" w:space="0" w:color="auto"/>
              <w:right w:val="single" w:sz="4" w:space="0" w:color="auto"/>
            </w:tcBorders>
          </w:tcPr>
          <w:p w14:paraId="2C6A1328" w14:textId="77777777" w:rsidR="002A54BB" w:rsidRPr="00485798" w:rsidRDefault="002A54BB" w:rsidP="005277D4">
            <w:pPr>
              <w:autoSpaceDE w:val="0"/>
              <w:autoSpaceDN w:val="0"/>
              <w:adjustRightInd w:val="0"/>
              <w:jc w:val="center"/>
            </w:pPr>
            <w:r w:rsidRPr="00485798">
              <w:t>1</w:t>
            </w:r>
          </w:p>
        </w:tc>
        <w:tc>
          <w:tcPr>
            <w:tcW w:w="2126" w:type="dxa"/>
            <w:tcBorders>
              <w:top w:val="single" w:sz="6" w:space="0" w:color="auto"/>
              <w:left w:val="single" w:sz="6" w:space="0" w:color="auto"/>
              <w:bottom w:val="single" w:sz="6" w:space="0" w:color="auto"/>
              <w:right w:val="single" w:sz="6" w:space="0" w:color="auto"/>
            </w:tcBorders>
          </w:tcPr>
          <w:p w14:paraId="7C6DB6D3" w14:textId="77777777" w:rsidR="002A54BB" w:rsidRPr="00485798" w:rsidRDefault="002A54BB" w:rsidP="005277D4">
            <w:pPr>
              <w:autoSpaceDE w:val="0"/>
              <w:autoSpaceDN w:val="0"/>
              <w:adjustRightInd w:val="0"/>
            </w:pPr>
          </w:p>
        </w:tc>
      </w:tr>
      <w:tr w:rsidR="002A54BB" w:rsidRPr="00485798" w14:paraId="1B88189F" w14:textId="77777777" w:rsidTr="005277D4">
        <w:tc>
          <w:tcPr>
            <w:tcW w:w="5811" w:type="dxa"/>
            <w:tcBorders>
              <w:top w:val="single" w:sz="4" w:space="0" w:color="auto"/>
              <w:left w:val="single" w:sz="4" w:space="0" w:color="auto"/>
              <w:bottom w:val="single" w:sz="4" w:space="0" w:color="auto"/>
              <w:right w:val="single" w:sz="4" w:space="0" w:color="auto"/>
            </w:tcBorders>
          </w:tcPr>
          <w:p w14:paraId="15CEC9EE" w14:textId="77777777" w:rsidR="002A54BB" w:rsidRPr="00485798" w:rsidRDefault="002A54BB" w:rsidP="005277D4">
            <w:pPr>
              <w:autoSpaceDE w:val="0"/>
              <w:autoSpaceDN w:val="0"/>
              <w:adjustRightInd w:val="0"/>
              <w:spacing w:line="259" w:lineRule="exact"/>
            </w:pPr>
            <w:r>
              <w:t>7</w:t>
            </w:r>
            <w:r w:rsidRPr="00485798">
              <w:t>.2. Nav svešvalodu prasmju</w:t>
            </w:r>
          </w:p>
        </w:tc>
        <w:tc>
          <w:tcPr>
            <w:tcW w:w="851" w:type="dxa"/>
            <w:tcBorders>
              <w:top w:val="single" w:sz="4" w:space="0" w:color="auto"/>
              <w:left w:val="single" w:sz="4" w:space="0" w:color="auto"/>
              <w:bottom w:val="single" w:sz="4" w:space="0" w:color="auto"/>
              <w:right w:val="single" w:sz="4" w:space="0" w:color="auto"/>
            </w:tcBorders>
          </w:tcPr>
          <w:p w14:paraId="39257957" w14:textId="77777777" w:rsidR="002A54BB" w:rsidRPr="00485798" w:rsidRDefault="002A54BB" w:rsidP="005277D4">
            <w:pPr>
              <w:autoSpaceDE w:val="0"/>
              <w:autoSpaceDN w:val="0"/>
              <w:adjustRightInd w:val="0"/>
              <w:jc w:val="center"/>
            </w:pPr>
            <w:r w:rsidRPr="00485798">
              <w:t>0</w:t>
            </w:r>
          </w:p>
        </w:tc>
        <w:tc>
          <w:tcPr>
            <w:tcW w:w="2126" w:type="dxa"/>
            <w:tcBorders>
              <w:top w:val="single" w:sz="6" w:space="0" w:color="auto"/>
              <w:left w:val="single" w:sz="6" w:space="0" w:color="auto"/>
              <w:bottom w:val="single" w:sz="6" w:space="0" w:color="auto"/>
              <w:right w:val="single" w:sz="6" w:space="0" w:color="auto"/>
            </w:tcBorders>
          </w:tcPr>
          <w:p w14:paraId="6DACDC30" w14:textId="77777777" w:rsidR="002A54BB" w:rsidRPr="00485798" w:rsidRDefault="002A54BB" w:rsidP="005277D4">
            <w:pPr>
              <w:autoSpaceDE w:val="0"/>
              <w:autoSpaceDN w:val="0"/>
              <w:adjustRightInd w:val="0"/>
            </w:pPr>
          </w:p>
        </w:tc>
      </w:tr>
    </w:tbl>
    <w:p w14:paraId="4F2556EA" w14:textId="77777777" w:rsidR="002A54BB" w:rsidRPr="00CE2718" w:rsidRDefault="002A54BB" w:rsidP="002A54BB">
      <w:r w:rsidRPr="00CE2718">
        <w:br w:type="page"/>
      </w:r>
    </w:p>
    <w:p w14:paraId="66842FF7" w14:textId="77777777" w:rsidR="002A54BB" w:rsidRPr="00CE2718" w:rsidRDefault="002A54BB" w:rsidP="002A54BB">
      <w:pPr>
        <w:tabs>
          <w:tab w:val="left" w:pos="-24212"/>
        </w:tabs>
        <w:jc w:val="center"/>
        <w:rPr>
          <w:sz w:val="20"/>
          <w:szCs w:val="20"/>
        </w:rPr>
      </w:pPr>
      <w:r w:rsidRPr="00CE2718">
        <w:rPr>
          <w:noProof/>
          <w:sz w:val="20"/>
          <w:szCs w:val="20"/>
        </w:rPr>
        <w:lastRenderedPageBreak/>
        <w:drawing>
          <wp:inline distT="0" distB="0" distL="0" distR="0" wp14:anchorId="195B8283" wp14:editId="66AAA0E5">
            <wp:extent cx="678180" cy="754380"/>
            <wp:effectExtent l="0" t="0" r="7620" b="7620"/>
            <wp:docPr id="32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7830F237" w14:textId="77777777" w:rsidR="002A54BB" w:rsidRPr="00CE2718" w:rsidRDefault="002A54BB" w:rsidP="002A54BB">
      <w:pPr>
        <w:tabs>
          <w:tab w:val="center" w:pos="4320"/>
          <w:tab w:val="right" w:pos="8640"/>
        </w:tabs>
        <w:jc w:val="center"/>
        <w:rPr>
          <w:sz w:val="20"/>
          <w:szCs w:val="20"/>
          <w:lang w:val="sv-SE" w:eastAsia="x-none"/>
        </w:rPr>
      </w:pPr>
      <w:r w:rsidRPr="00CE2718">
        <w:rPr>
          <w:sz w:val="20"/>
          <w:szCs w:val="20"/>
          <w:lang w:val="sv-SE" w:eastAsia="x-none"/>
        </w:rPr>
        <w:t>LATVIJAS REPUBLIKA</w:t>
      </w:r>
    </w:p>
    <w:p w14:paraId="08C91FDF" w14:textId="77777777" w:rsidR="002A54BB" w:rsidRPr="00CE2718" w:rsidRDefault="002A54BB" w:rsidP="002A54BB">
      <w:pPr>
        <w:tabs>
          <w:tab w:val="center" w:pos="4320"/>
          <w:tab w:val="right" w:pos="8640"/>
        </w:tabs>
        <w:jc w:val="center"/>
        <w:rPr>
          <w:b/>
          <w:sz w:val="32"/>
          <w:szCs w:val="32"/>
          <w:lang w:val="sv-SE" w:eastAsia="x-none"/>
        </w:rPr>
      </w:pPr>
      <w:r w:rsidRPr="00CE2718">
        <w:rPr>
          <w:b/>
          <w:sz w:val="32"/>
          <w:szCs w:val="32"/>
          <w:lang w:val="sv-SE" w:eastAsia="x-none"/>
        </w:rPr>
        <w:t>DOBELES NOVADA DOME</w:t>
      </w:r>
    </w:p>
    <w:p w14:paraId="26D8531A" w14:textId="77777777" w:rsidR="002A54BB" w:rsidRPr="00CE2718" w:rsidRDefault="002A54BB" w:rsidP="002A54BB">
      <w:pPr>
        <w:tabs>
          <w:tab w:val="center" w:pos="4320"/>
          <w:tab w:val="right" w:pos="8640"/>
        </w:tabs>
        <w:jc w:val="center"/>
        <w:rPr>
          <w:sz w:val="16"/>
          <w:szCs w:val="16"/>
          <w:lang w:val="sv-SE" w:eastAsia="x-none"/>
        </w:rPr>
      </w:pPr>
      <w:r w:rsidRPr="00CE2718">
        <w:rPr>
          <w:sz w:val="16"/>
          <w:szCs w:val="16"/>
          <w:lang w:val="sv-SE" w:eastAsia="x-none"/>
        </w:rPr>
        <w:t>Brīvības iela 17, Dobele, Dobeles novads, LV-3701</w:t>
      </w:r>
    </w:p>
    <w:p w14:paraId="53F8E2E9" w14:textId="77777777" w:rsidR="002A54BB" w:rsidRPr="00CE2718" w:rsidRDefault="002A54BB" w:rsidP="002A54BB">
      <w:pPr>
        <w:pBdr>
          <w:bottom w:val="double" w:sz="6" w:space="1" w:color="auto"/>
        </w:pBdr>
        <w:tabs>
          <w:tab w:val="center" w:pos="4320"/>
          <w:tab w:val="right" w:pos="8640"/>
        </w:tabs>
        <w:jc w:val="center"/>
        <w:rPr>
          <w:color w:val="000000"/>
          <w:sz w:val="16"/>
          <w:szCs w:val="16"/>
          <w:lang w:val="en-US" w:eastAsia="x-none"/>
        </w:rPr>
      </w:pPr>
      <w:proofErr w:type="spellStart"/>
      <w:r w:rsidRPr="00CE2718">
        <w:rPr>
          <w:sz w:val="16"/>
          <w:szCs w:val="16"/>
          <w:lang w:val="en-US" w:eastAsia="x-none"/>
        </w:rPr>
        <w:t>Tālr</w:t>
      </w:r>
      <w:proofErr w:type="spellEnd"/>
      <w:r w:rsidRPr="00CE2718">
        <w:rPr>
          <w:sz w:val="16"/>
          <w:szCs w:val="16"/>
          <w:lang w:val="en-US" w:eastAsia="x-none"/>
        </w:rPr>
        <w:t xml:space="preserve">. 63707269, 63700137, 63720940, e-pasts </w:t>
      </w:r>
      <w:hyperlink r:id="rId86" w:history="1">
        <w:r w:rsidRPr="00CE2718">
          <w:rPr>
            <w:color w:val="000000"/>
            <w:sz w:val="16"/>
            <w:szCs w:val="16"/>
            <w:u w:val="single"/>
            <w:lang w:val="en-US" w:eastAsia="x-none"/>
          </w:rPr>
          <w:t>dome@dobele.lv</w:t>
        </w:r>
      </w:hyperlink>
    </w:p>
    <w:p w14:paraId="0E25F604" w14:textId="77777777" w:rsidR="002A54BB" w:rsidRPr="00CE2718" w:rsidRDefault="002A54BB" w:rsidP="002A54BB">
      <w:pPr>
        <w:suppressAutoHyphens/>
        <w:jc w:val="center"/>
        <w:rPr>
          <w:b/>
          <w:lang w:eastAsia="ar-SA"/>
        </w:rPr>
      </w:pPr>
    </w:p>
    <w:p w14:paraId="615BA41C" w14:textId="77777777" w:rsidR="002A54BB" w:rsidRPr="00CE2718" w:rsidRDefault="002A54BB" w:rsidP="002A54BB">
      <w:pPr>
        <w:suppressAutoHyphens/>
        <w:jc w:val="center"/>
        <w:rPr>
          <w:b/>
          <w:lang w:eastAsia="ar-SA"/>
        </w:rPr>
      </w:pPr>
      <w:r w:rsidRPr="00CE2718">
        <w:rPr>
          <w:b/>
          <w:lang w:eastAsia="ar-SA"/>
        </w:rPr>
        <w:t>LĒMUMS</w:t>
      </w:r>
    </w:p>
    <w:p w14:paraId="13B3A9E8" w14:textId="77777777" w:rsidR="002A54BB" w:rsidRPr="00CE2718" w:rsidRDefault="002A54BB" w:rsidP="002A54BB">
      <w:pPr>
        <w:suppressAutoHyphens/>
        <w:jc w:val="center"/>
        <w:rPr>
          <w:b/>
          <w:lang w:eastAsia="ar-SA"/>
        </w:rPr>
      </w:pPr>
      <w:r w:rsidRPr="00CE2718">
        <w:rPr>
          <w:b/>
          <w:lang w:eastAsia="ar-SA"/>
        </w:rPr>
        <w:t>Dobelē</w:t>
      </w:r>
    </w:p>
    <w:p w14:paraId="6E89D3B0" w14:textId="77777777" w:rsidR="002A54BB" w:rsidRPr="00CE2718" w:rsidRDefault="002A54BB" w:rsidP="002A54BB">
      <w:pPr>
        <w:tabs>
          <w:tab w:val="center" w:pos="4153"/>
          <w:tab w:val="right" w:pos="8306"/>
        </w:tabs>
        <w:jc w:val="both"/>
        <w:rPr>
          <w:color w:val="000000"/>
        </w:rPr>
      </w:pPr>
    </w:p>
    <w:p w14:paraId="388AFFCC" w14:textId="77777777" w:rsidR="002A54BB" w:rsidRPr="00CE2718" w:rsidRDefault="002A54BB" w:rsidP="002A54BB">
      <w:pPr>
        <w:tabs>
          <w:tab w:val="center" w:pos="4320"/>
          <w:tab w:val="right" w:pos="8640"/>
          <w:tab w:val="right" w:pos="9498"/>
        </w:tabs>
        <w:rPr>
          <w:color w:val="000000"/>
          <w:szCs w:val="20"/>
          <w:lang w:eastAsia="x-none"/>
        </w:rPr>
      </w:pPr>
      <w:r w:rsidRPr="00CE2718">
        <w:rPr>
          <w:b/>
          <w:szCs w:val="20"/>
          <w:lang w:eastAsia="x-none"/>
        </w:rPr>
        <w:t xml:space="preserve">2021.gada </w:t>
      </w:r>
      <w:r>
        <w:rPr>
          <w:b/>
          <w:szCs w:val="20"/>
          <w:lang w:eastAsia="x-none"/>
        </w:rPr>
        <w:t>29</w:t>
      </w:r>
      <w:r w:rsidRPr="00CE2718">
        <w:rPr>
          <w:b/>
          <w:szCs w:val="20"/>
          <w:lang w:eastAsia="x-none"/>
        </w:rPr>
        <w:t>.decembrī</w:t>
      </w:r>
      <w:r w:rsidRPr="00CE2718">
        <w:rPr>
          <w:b/>
          <w:szCs w:val="20"/>
          <w:lang w:eastAsia="x-none"/>
        </w:rPr>
        <w:tab/>
      </w:r>
      <w:r w:rsidRPr="00CE2718">
        <w:rPr>
          <w:b/>
          <w:szCs w:val="20"/>
          <w:lang w:eastAsia="x-none"/>
        </w:rPr>
        <w:tab/>
      </w:r>
      <w:r>
        <w:rPr>
          <w:b/>
          <w:szCs w:val="20"/>
          <w:lang w:eastAsia="x-none"/>
        </w:rPr>
        <w:t xml:space="preserve"> </w:t>
      </w:r>
      <w:r w:rsidRPr="00CE2718">
        <w:rPr>
          <w:b/>
          <w:color w:val="000000"/>
          <w:szCs w:val="20"/>
          <w:lang w:eastAsia="x-none"/>
        </w:rPr>
        <w:t>Nr.</w:t>
      </w:r>
      <w:r>
        <w:rPr>
          <w:b/>
          <w:color w:val="000000"/>
          <w:szCs w:val="20"/>
          <w:lang w:eastAsia="x-none"/>
        </w:rPr>
        <w:t>349</w:t>
      </w:r>
      <w:r w:rsidRPr="00CE2718">
        <w:rPr>
          <w:b/>
          <w:color w:val="000000"/>
          <w:szCs w:val="20"/>
          <w:lang w:eastAsia="x-none"/>
        </w:rPr>
        <w:t>/</w:t>
      </w:r>
      <w:r>
        <w:rPr>
          <w:b/>
          <w:color w:val="000000"/>
          <w:szCs w:val="20"/>
          <w:lang w:eastAsia="x-none"/>
        </w:rPr>
        <w:t>19</w:t>
      </w:r>
    </w:p>
    <w:p w14:paraId="47840E80" w14:textId="77777777" w:rsidR="002A54BB" w:rsidRPr="00CE2718" w:rsidRDefault="002A54BB" w:rsidP="002A54BB">
      <w:pPr>
        <w:tabs>
          <w:tab w:val="center" w:pos="4320"/>
          <w:tab w:val="right" w:pos="8640"/>
        </w:tabs>
        <w:jc w:val="center"/>
        <w:rPr>
          <w:color w:val="000000"/>
          <w:szCs w:val="20"/>
          <w:lang w:eastAsia="x-none"/>
        </w:rPr>
      </w:pPr>
      <w:r>
        <w:rPr>
          <w:color w:val="000000"/>
          <w:szCs w:val="20"/>
          <w:lang w:eastAsia="x-none"/>
        </w:rPr>
        <w:t xml:space="preserve">                                                                                                                    </w:t>
      </w:r>
      <w:r w:rsidRPr="00CE2718">
        <w:rPr>
          <w:color w:val="000000"/>
          <w:szCs w:val="20"/>
          <w:lang w:eastAsia="x-none"/>
        </w:rPr>
        <w:t>(prot.Nr.</w:t>
      </w:r>
      <w:r>
        <w:rPr>
          <w:color w:val="000000"/>
          <w:szCs w:val="20"/>
          <w:lang w:eastAsia="x-none"/>
        </w:rPr>
        <w:t>19</w:t>
      </w:r>
      <w:r w:rsidRPr="00CE2718">
        <w:rPr>
          <w:color w:val="000000"/>
          <w:szCs w:val="20"/>
          <w:lang w:eastAsia="x-none"/>
        </w:rPr>
        <w:t xml:space="preserve">, </w:t>
      </w:r>
      <w:r>
        <w:rPr>
          <w:color w:val="000000"/>
          <w:szCs w:val="20"/>
          <w:lang w:eastAsia="x-none"/>
        </w:rPr>
        <w:t>39.</w:t>
      </w:r>
      <w:r w:rsidRPr="00CE2718">
        <w:rPr>
          <w:color w:val="000000"/>
          <w:szCs w:val="20"/>
          <w:lang w:eastAsia="x-none"/>
        </w:rPr>
        <w:t>§)</w:t>
      </w:r>
    </w:p>
    <w:p w14:paraId="302D12BA" w14:textId="77777777" w:rsidR="002A54BB" w:rsidRPr="00CE2718" w:rsidRDefault="002A54BB" w:rsidP="002A54BB">
      <w:pPr>
        <w:tabs>
          <w:tab w:val="center" w:pos="4320"/>
          <w:tab w:val="right" w:pos="8640"/>
          <w:tab w:val="right" w:pos="9498"/>
        </w:tabs>
        <w:rPr>
          <w:b/>
          <w:u w:val="single"/>
        </w:rPr>
      </w:pPr>
    </w:p>
    <w:p w14:paraId="4C343553" w14:textId="77777777" w:rsidR="002A54BB" w:rsidRPr="00CE2718" w:rsidRDefault="002A54BB" w:rsidP="002A54BB">
      <w:pPr>
        <w:jc w:val="center"/>
        <w:rPr>
          <w:b/>
          <w:u w:val="single"/>
        </w:rPr>
      </w:pPr>
      <w:r w:rsidRPr="00CE2718">
        <w:rPr>
          <w:b/>
          <w:u w:val="single"/>
        </w:rPr>
        <w:t>Par Penkules pagasta pārvaldes vadītāja</w:t>
      </w:r>
    </w:p>
    <w:p w14:paraId="09EE7D22" w14:textId="77777777" w:rsidR="002A54BB" w:rsidRPr="00CE2718" w:rsidRDefault="002A54BB" w:rsidP="002A54BB">
      <w:pPr>
        <w:jc w:val="center"/>
        <w:rPr>
          <w:b/>
          <w:u w:val="single"/>
        </w:rPr>
      </w:pPr>
      <w:r w:rsidRPr="00CE2718">
        <w:rPr>
          <w:b/>
          <w:u w:val="single"/>
        </w:rPr>
        <w:t>amata konkursa nolikuma apstiprināšanu</w:t>
      </w:r>
    </w:p>
    <w:p w14:paraId="1D433BDF" w14:textId="77777777" w:rsidR="002A54BB" w:rsidRPr="00CE2718" w:rsidRDefault="002A54BB" w:rsidP="002A54BB">
      <w:pPr>
        <w:ind w:right="-568"/>
        <w:rPr>
          <w:color w:val="000000"/>
        </w:rPr>
      </w:pPr>
    </w:p>
    <w:p w14:paraId="375CAE88" w14:textId="77777777" w:rsidR="002A54BB" w:rsidRPr="00CE2718" w:rsidRDefault="002A54BB" w:rsidP="002A54BB">
      <w:pPr>
        <w:ind w:firstLine="284"/>
        <w:jc w:val="both"/>
      </w:pPr>
    </w:p>
    <w:p w14:paraId="79A06D0C" w14:textId="77777777" w:rsidR="002A54BB" w:rsidRPr="00CE2718" w:rsidRDefault="002A54BB" w:rsidP="002A54BB">
      <w:pPr>
        <w:ind w:firstLine="284"/>
        <w:jc w:val="both"/>
      </w:pPr>
      <w:r w:rsidRPr="00CE2718">
        <w:t xml:space="preserve">Saskaņā ar likuma „Par pašvaldībām” 21.panta pirmās daļas 9. un 27.punktu, atklāti balsojot: PAR – </w:t>
      </w:r>
      <w:r>
        <w:t xml:space="preserve">19 </w:t>
      </w:r>
      <w:bookmarkStart w:id="43" w:name="_Hlk91860466"/>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bookmarkEnd w:id="43"/>
      <w:r w:rsidRPr="001E72C8">
        <w:t>,</w:t>
      </w:r>
      <w:r w:rsidRPr="00CE2718">
        <w:t xml:space="preserve"> PRET – </w:t>
      </w:r>
      <w:r>
        <w:t>nav</w:t>
      </w:r>
      <w:r w:rsidRPr="00CE2718">
        <w:t xml:space="preserve">, ATTURAS – </w:t>
      </w:r>
      <w:r>
        <w:t>nav</w:t>
      </w:r>
      <w:r w:rsidRPr="00CE2718">
        <w:t>, Dobeles novada dome NOLEMJ:</w:t>
      </w:r>
    </w:p>
    <w:p w14:paraId="1A8456CE" w14:textId="77777777" w:rsidR="002A54BB" w:rsidRPr="00CE2718" w:rsidRDefault="002A54BB" w:rsidP="002A54BB">
      <w:pPr>
        <w:contextualSpacing/>
      </w:pPr>
    </w:p>
    <w:p w14:paraId="6202D09C" w14:textId="77777777" w:rsidR="002A54BB" w:rsidRPr="00CE2718" w:rsidRDefault="002A54BB" w:rsidP="002A54BB">
      <w:pPr>
        <w:contextualSpacing/>
      </w:pPr>
    </w:p>
    <w:p w14:paraId="2109DE38" w14:textId="77777777" w:rsidR="002A54BB" w:rsidRPr="00CE2718" w:rsidRDefault="002A54BB" w:rsidP="002A54BB">
      <w:pPr>
        <w:ind w:firstLine="284"/>
        <w:jc w:val="both"/>
      </w:pPr>
      <w:r w:rsidRPr="00CE2718">
        <w:t>APSTIPRINĀT</w:t>
      </w:r>
      <w:r w:rsidRPr="00CE2718">
        <w:rPr>
          <w:bCs/>
        </w:rPr>
        <w:t xml:space="preserve"> </w:t>
      </w:r>
      <w:r w:rsidRPr="00CE2718">
        <w:t>Penkules pagasta pārvaldes vadītāja amata konkursa nolikumu (pielikumā).</w:t>
      </w:r>
    </w:p>
    <w:p w14:paraId="129ED341" w14:textId="77777777" w:rsidR="002A54BB" w:rsidRPr="00CE2718" w:rsidRDefault="002A54BB" w:rsidP="002A54BB">
      <w:pPr>
        <w:ind w:left="720" w:right="-568"/>
        <w:contextualSpacing/>
        <w:jc w:val="both"/>
      </w:pPr>
    </w:p>
    <w:p w14:paraId="721B0DF9" w14:textId="77777777" w:rsidR="002A54BB" w:rsidRPr="00CE2718" w:rsidRDefault="002A54BB" w:rsidP="002A54BB">
      <w:pPr>
        <w:ind w:left="720" w:right="-568"/>
        <w:contextualSpacing/>
        <w:jc w:val="both"/>
      </w:pPr>
    </w:p>
    <w:p w14:paraId="12F3ED7D" w14:textId="77777777" w:rsidR="002A54BB" w:rsidRPr="00CE2718" w:rsidRDefault="002A54BB" w:rsidP="002A54BB">
      <w:pPr>
        <w:ind w:left="720" w:right="-568"/>
        <w:contextualSpacing/>
        <w:jc w:val="both"/>
      </w:pPr>
    </w:p>
    <w:p w14:paraId="32EA9AC5" w14:textId="77777777" w:rsidR="002A54BB" w:rsidRPr="00CE2718" w:rsidRDefault="002A54BB" w:rsidP="002A54BB">
      <w:pPr>
        <w:ind w:left="720" w:right="-568"/>
        <w:contextualSpacing/>
        <w:jc w:val="both"/>
      </w:pPr>
    </w:p>
    <w:p w14:paraId="6D40408B" w14:textId="77777777" w:rsidR="002A54BB" w:rsidRPr="00CE2718" w:rsidRDefault="002A54BB" w:rsidP="002A54BB">
      <w:pPr>
        <w:ind w:left="720" w:right="-568"/>
        <w:contextualSpacing/>
        <w:jc w:val="both"/>
      </w:pPr>
    </w:p>
    <w:p w14:paraId="54F9118D" w14:textId="77777777" w:rsidR="002A54BB" w:rsidRPr="00CE2718" w:rsidRDefault="002A54BB" w:rsidP="002A54BB">
      <w:pPr>
        <w:ind w:right="-568"/>
        <w:contextualSpacing/>
        <w:jc w:val="both"/>
      </w:pPr>
    </w:p>
    <w:p w14:paraId="72232E34" w14:textId="77777777" w:rsidR="002A54BB" w:rsidRPr="00CE2718" w:rsidRDefault="002A54BB" w:rsidP="002A54BB">
      <w:pPr>
        <w:ind w:right="-568"/>
        <w:jc w:val="both"/>
      </w:pPr>
      <w:r w:rsidRPr="00CE2718">
        <w:t>Domes priekšsēdētājs</w:t>
      </w:r>
      <w:r w:rsidRPr="00CE2718">
        <w:tab/>
      </w:r>
      <w:r w:rsidRPr="00CE2718">
        <w:tab/>
      </w:r>
      <w:r w:rsidRPr="00CE2718">
        <w:tab/>
      </w:r>
      <w:r w:rsidRPr="00CE2718">
        <w:tab/>
      </w:r>
      <w:r w:rsidRPr="00CE2718">
        <w:tab/>
      </w:r>
      <w:r w:rsidRPr="00CE2718">
        <w:tab/>
      </w:r>
      <w:r w:rsidRPr="00CE2718">
        <w:tab/>
      </w:r>
      <w:r w:rsidRPr="00CE2718">
        <w:tab/>
      </w:r>
      <w:r w:rsidRPr="00CE2718">
        <w:tab/>
      </w:r>
      <w:proofErr w:type="spellStart"/>
      <w:r w:rsidRPr="00CE2718">
        <w:t>I.Gorskis</w:t>
      </w:r>
      <w:proofErr w:type="spellEnd"/>
    </w:p>
    <w:p w14:paraId="4AB074E1" w14:textId="77777777" w:rsidR="002A54BB" w:rsidRPr="00CE2718" w:rsidRDefault="002A54BB" w:rsidP="002A54BB">
      <w:pPr>
        <w:ind w:left="720" w:right="-568"/>
        <w:contextualSpacing/>
        <w:jc w:val="both"/>
      </w:pPr>
    </w:p>
    <w:p w14:paraId="6E80BC78" w14:textId="77777777" w:rsidR="002A54BB" w:rsidRPr="00CE2718" w:rsidRDefault="002A54BB" w:rsidP="002A54BB">
      <w:pPr>
        <w:ind w:left="720" w:right="-568"/>
        <w:contextualSpacing/>
        <w:jc w:val="both"/>
      </w:pPr>
      <w:r w:rsidRPr="00CE2718">
        <w:br w:type="page"/>
      </w:r>
    </w:p>
    <w:p w14:paraId="5BCB348A" w14:textId="77777777" w:rsidR="002A54BB" w:rsidRPr="00CE2718" w:rsidRDefault="002A54BB" w:rsidP="002A54BB">
      <w:pPr>
        <w:rPr>
          <w:b/>
          <w:color w:val="FF0000"/>
        </w:rPr>
        <w:sectPr w:rsidR="002A54BB" w:rsidRPr="00CE2718">
          <w:pgSz w:w="11906" w:h="16838"/>
          <w:pgMar w:top="1134" w:right="1134" w:bottom="993" w:left="1701" w:header="709" w:footer="709" w:gutter="0"/>
          <w:cols w:space="720"/>
        </w:sectPr>
      </w:pPr>
    </w:p>
    <w:p w14:paraId="1DAB702C" w14:textId="77777777" w:rsidR="002A54BB" w:rsidRPr="00CE2718" w:rsidRDefault="002A54BB" w:rsidP="002A54BB">
      <w:pPr>
        <w:ind w:right="3"/>
        <w:jc w:val="center"/>
        <w:rPr>
          <w:b/>
          <w:color w:val="000000"/>
          <w:sz w:val="32"/>
        </w:rPr>
      </w:pPr>
      <w:r w:rsidRPr="00CE2718">
        <w:rPr>
          <w:noProof/>
          <w:color w:val="000000"/>
          <w:sz w:val="20"/>
          <w:szCs w:val="20"/>
        </w:rPr>
        <w:lastRenderedPageBreak/>
        <w:drawing>
          <wp:inline distT="0" distB="0" distL="0" distR="0" wp14:anchorId="3AEB7212" wp14:editId="7583E032">
            <wp:extent cx="685800" cy="754380"/>
            <wp:effectExtent l="0" t="0" r="0" b="7620"/>
            <wp:docPr id="3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54380"/>
                    </a:xfrm>
                    <a:prstGeom prst="rect">
                      <a:avLst/>
                    </a:prstGeom>
                    <a:noFill/>
                    <a:ln>
                      <a:noFill/>
                    </a:ln>
                  </pic:spPr>
                </pic:pic>
              </a:graphicData>
            </a:graphic>
          </wp:inline>
        </w:drawing>
      </w:r>
    </w:p>
    <w:p w14:paraId="54FAF9E3" w14:textId="77777777" w:rsidR="002A54BB" w:rsidRPr="00CE2718" w:rsidRDefault="002A54BB" w:rsidP="002A54BB">
      <w:pPr>
        <w:tabs>
          <w:tab w:val="center" w:pos="4153"/>
          <w:tab w:val="right" w:pos="8306"/>
        </w:tabs>
        <w:jc w:val="center"/>
        <w:rPr>
          <w:sz w:val="20"/>
        </w:rPr>
      </w:pPr>
      <w:r w:rsidRPr="00CE2718">
        <w:rPr>
          <w:sz w:val="20"/>
        </w:rPr>
        <w:t>LATVIJAS REPUBLIKA</w:t>
      </w:r>
    </w:p>
    <w:p w14:paraId="3B515241" w14:textId="77777777" w:rsidR="002A54BB" w:rsidRPr="00CE2718" w:rsidRDefault="002A54BB" w:rsidP="002A54BB">
      <w:pPr>
        <w:tabs>
          <w:tab w:val="center" w:pos="4153"/>
          <w:tab w:val="right" w:pos="8306"/>
        </w:tabs>
        <w:jc w:val="center"/>
        <w:rPr>
          <w:b/>
          <w:sz w:val="32"/>
          <w:szCs w:val="32"/>
        </w:rPr>
      </w:pPr>
      <w:r w:rsidRPr="00CE2718">
        <w:rPr>
          <w:b/>
          <w:sz w:val="32"/>
          <w:szCs w:val="32"/>
        </w:rPr>
        <w:t>DOBELES NOVADA DOME</w:t>
      </w:r>
    </w:p>
    <w:p w14:paraId="39CD6AD2" w14:textId="77777777" w:rsidR="002A54BB" w:rsidRPr="00CE2718" w:rsidRDefault="002A54BB" w:rsidP="002A54BB">
      <w:pPr>
        <w:tabs>
          <w:tab w:val="center" w:pos="4153"/>
          <w:tab w:val="right" w:pos="8306"/>
        </w:tabs>
        <w:jc w:val="center"/>
        <w:rPr>
          <w:sz w:val="16"/>
          <w:szCs w:val="16"/>
        </w:rPr>
      </w:pPr>
      <w:r w:rsidRPr="00CE2718">
        <w:rPr>
          <w:sz w:val="16"/>
          <w:szCs w:val="16"/>
        </w:rPr>
        <w:t>Brīvības iela 17, Dobele, Dobeles novads, LV-3701</w:t>
      </w:r>
    </w:p>
    <w:p w14:paraId="1887C0A6" w14:textId="77777777" w:rsidR="002A54BB" w:rsidRPr="00CE2718" w:rsidRDefault="002A54BB" w:rsidP="002A54BB">
      <w:pPr>
        <w:pBdr>
          <w:bottom w:val="double" w:sz="6" w:space="1" w:color="auto"/>
        </w:pBdr>
        <w:tabs>
          <w:tab w:val="center" w:pos="4153"/>
          <w:tab w:val="right" w:pos="8306"/>
        </w:tabs>
        <w:jc w:val="center"/>
        <w:rPr>
          <w:color w:val="000000"/>
          <w:sz w:val="16"/>
          <w:szCs w:val="16"/>
        </w:rPr>
      </w:pPr>
      <w:r w:rsidRPr="00CE2718">
        <w:rPr>
          <w:sz w:val="16"/>
          <w:szCs w:val="16"/>
        </w:rPr>
        <w:t xml:space="preserve">Tālr. 63707269, 63700137, 63720940, e-pasts </w:t>
      </w:r>
      <w:hyperlink r:id="rId87" w:history="1">
        <w:r w:rsidRPr="00CE2718">
          <w:rPr>
            <w:color w:val="000000"/>
            <w:sz w:val="16"/>
            <w:szCs w:val="16"/>
            <w:u w:val="single"/>
          </w:rPr>
          <w:t>dome@dobele.lv</w:t>
        </w:r>
      </w:hyperlink>
    </w:p>
    <w:p w14:paraId="2AF66949" w14:textId="77777777" w:rsidR="002A54BB" w:rsidRPr="00CE2718" w:rsidRDefault="002A54BB" w:rsidP="002A54BB">
      <w:pPr>
        <w:spacing w:after="3" w:line="360" w:lineRule="auto"/>
        <w:jc w:val="both"/>
        <w:rPr>
          <w:color w:val="000000"/>
        </w:rPr>
      </w:pPr>
    </w:p>
    <w:p w14:paraId="4A31EC36" w14:textId="77777777" w:rsidR="002A54BB" w:rsidRPr="00CE2718" w:rsidRDefault="002A54BB" w:rsidP="002A54BB">
      <w:pPr>
        <w:jc w:val="right"/>
      </w:pPr>
      <w:r w:rsidRPr="00CE2718">
        <w:t>APSTIPRINĀTS</w:t>
      </w:r>
    </w:p>
    <w:p w14:paraId="783FB386" w14:textId="77777777" w:rsidR="002A54BB" w:rsidRPr="00CE2718" w:rsidRDefault="002A54BB" w:rsidP="002A54BB">
      <w:pPr>
        <w:jc w:val="right"/>
      </w:pPr>
      <w:r w:rsidRPr="00CE2718">
        <w:t>ar Dobeles novada domes</w:t>
      </w:r>
    </w:p>
    <w:p w14:paraId="3ED708B3" w14:textId="77777777" w:rsidR="002A54BB" w:rsidRPr="00CE2718" w:rsidRDefault="002A54BB" w:rsidP="002A54BB">
      <w:pPr>
        <w:jc w:val="right"/>
      </w:pPr>
      <w:r w:rsidRPr="00CE2718">
        <w:t xml:space="preserve">2021. gada </w:t>
      </w:r>
      <w:r>
        <w:t>29</w:t>
      </w:r>
      <w:r w:rsidRPr="00CE2718">
        <w:t>.decembra</w:t>
      </w:r>
    </w:p>
    <w:p w14:paraId="5A759FF4" w14:textId="77777777" w:rsidR="002A54BB" w:rsidRPr="00CE2718" w:rsidRDefault="002A54BB" w:rsidP="002A54BB">
      <w:pPr>
        <w:jc w:val="right"/>
      </w:pPr>
      <w:r w:rsidRPr="00CE2718">
        <w:t>lēmumu Nr.</w:t>
      </w:r>
      <w:r>
        <w:t>349</w:t>
      </w:r>
      <w:r w:rsidRPr="00CE2718">
        <w:t>/</w:t>
      </w:r>
      <w:r>
        <w:t>19</w:t>
      </w:r>
    </w:p>
    <w:p w14:paraId="6D86472D" w14:textId="77777777" w:rsidR="002A54BB" w:rsidRPr="00CE2718" w:rsidRDefault="002A54BB" w:rsidP="002A54BB">
      <w:pPr>
        <w:jc w:val="right"/>
      </w:pPr>
    </w:p>
    <w:p w14:paraId="53658CFF" w14:textId="77777777" w:rsidR="002A54BB" w:rsidRPr="00CE2718" w:rsidRDefault="002A54BB" w:rsidP="002A54BB">
      <w:pPr>
        <w:jc w:val="center"/>
        <w:rPr>
          <w:b/>
          <w:sz w:val="28"/>
          <w:szCs w:val="28"/>
        </w:rPr>
      </w:pPr>
      <w:r w:rsidRPr="00CE2718">
        <w:rPr>
          <w:b/>
          <w:sz w:val="28"/>
          <w:szCs w:val="28"/>
        </w:rPr>
        <w:t>Penkules pagasta pārvaldes vadītāja</w:t>
      </w:r>
    </w:p>
    <w:p w14:paraId="79DEF204" w14:textId="77777777" w:rsidR="002A54BB" w:rsidRPr="00CE2718" w:rsidRDefault="002A54BB" w:rsidP="002A54BB">
      <w:pPr>
        <w:jc w:val="center"/>
        <w:rPr>
          <w:b/>
          <w:sz w:val="28"/>
          <w:szCs w:val="28"/>
        </w:rPr>
      </w:pPr>
      <w:r w:rsidRPr="00CE2718">
        <w:rPr>
          <w:b/>
          <w:sz w:val="28"/>
          <w:szCs w:val="28"/>
        </w:rPr>
        <w:t xml:space="preserve">amata konkursa nolikums  </w:t>
      </w:r>
    </w:p>
    <w:p w14:paraId="78F78C6B" w14:textId="77777777" w:rsidR="002A54BB" w:rsidRPr="00CE2718" w:rsidRDefault="002A54BB" w:rsidP="002A54BB">
      <w:pPr>
        <w:ind w:left="360"/>
        <w:jc w:val="center"/>
        <w:rPr>
          <w:b/>
        </w:rPr>
      </w:pPr>
    </w:p>
    <w:p w14:paraId="4BD2E692" w14:textId="77777777" w:rsidR="002A54BB" w:rsidRPr="00B53BAC" w:rsidRDefault="002A54BB" w:rsidP="002267EB">
      <w:pPr>
        <w:pStyle w:val="ListParagraph"/>
        <w:widowControl/>
        <w:numPr>
          <w:ilvl w:val="0"/>
          <w:numId w:val="37"/>
        </w:numPr>
        <w:suppressAutoHyphens w:val="0"/>
        <w:contextualSpacing/>
        <w:jc w:val="center"/>
        <w:rPr>
          <w:b/>
        </w:rPr>
      </w:pPr>
      <w:r w:rsidRPr="00B53BAC">
        <w:rPr>
          <w:b/>
        </w:rPr>
        <w:t>Vispārīgie noteikumi</w:t>
      </w:r>
    </w:p>
    <w:p w14:paraId="74E4590F" w14:textId="77777777" w:rsidR="002A54BB" w:rsidRPr="00CE2718" w:rsidRDefault="002A54BB" w:rsidP="002A54BB">
      <w:pPr>
        <w:ind w:left="720"/>
        <w:contextualSpacing/>
        <w:rPr>
          <w:b/>
        </w:rPr>
      </w:pPr>
    </w:p>
    <w:p w14:paraId="77399579" w14:textId="77777777" w:rsidR="002A54BB" w:rsidRPr="00754AA8" w:rsidRDefault="002A54BB" w:rsidP="002267EB">
      <w:pPr>
        <w:pStyle w:val="ListParagraph"/>
        <w:widowControl/>
        <w:numPr>
          <w:ilvl w:val="1"/>
          <w:numId w:val="37"/>
        </w:numPr>
        <w:suppressAutoHyphens w:val="0"/>
        <w:ind w:left="426" w:hanging="426"/>
        <w:contextualSpacing/>
        <w:jc w:val="both"/>
      </w:pPr>
      <w:r w:rsidRPr="00754AA8">
        <w:t>.Nolikums nosaka kārtību, kādā tiek organizēts konkurss uz vakanto Dobeles novada Penkules pagasta pārvaldes (turpmāk – Pārvalde) vadītāja (turpmāk – Vadītājs) amatu (turpmāk – Konkurss).</w:t>
      </w:r>
    </w:p>
    <w:p w14:paraId="77283B10" w14:textId="77777777" w:rsidR="002A54BB" w:rsidRPr="00754AA8" w:rsidRDefault="002A54BB" w:rsidP="002267EB">
      <w:pPr>
        <w:pStyle w:val="ListParagraph"/>
        <w:widowControl/>
        <w:numPr>
          <w:ilvl w:val="1"/>
          <w:numId w:val="37"/>
        </w:numPr>
        <w:suppressAutoHyphens w:val="0"/>
        <w:ind w:left="426" w:hanging="426"/>
        <w:contextualSpacing/>
        <w:jc w:val="both"/>
      </w:pPr>
      <w:r w:rsidRPr="00754AA8">
        <w:t>Konkursa mērķis ir noskaidrot un izvēlēties Vadītāja amatam atbilstošāko pretendentu, kurš nodrošinātu pašvaldības sniegto pakalpojumu pieejamību Penkules un Naudītes pagastos.</w:t>
      </w:r>
    </w:p>
    <w:p w14:paraId="5D6EDB9B" w14:textId="77777777" w:rsidR="002A54BB" w:rsidRPr="00754AA8" w:rsidRDefault="002A54BB" w:rsidP="002267EB">
      <w:pPr>
        <w:numPr>
          <w:ilvl w:val="1"/>
          <w:numId w:val="37"/>
        </w:numPr>
        <w:ind w:left="454" w:hanging="454"/>
        <w:contextualSpacing/>
        <w:jc w:val="both"/>
      </w:pPr>
      <w:r w:rsidRPr="00754AA8">
        <w:t>Konkursa uzdevums ir izvērtēt pretendentu profesionālo sagatavotību un atbilstību izvirzītajām prasībām.</w:t>
      </w:r>
    </w:p>
    <w:p w14:paraId="00EBC0D3" w14:textId="77777777" w:rsidR="002A54BB" w:rsidRPr="00CE2718" w:rsidRDefault="002A54BB" w:rsidP="002A54BB">
      <w:pPr>
        <w:contextualSpacing/>
        <w:jc w:val="both"/>
      </w:pPr>
    </w:p>
    <w:p w14:paraId="6F510743" w14:textId="77777777" w:rsidR="002A54BB" w:rsidRPr="00CE2718" w:rsidRDefault="002A54BB" w:rsidP="002267EB">
      <w:pPr>
        <w:numPr>
          <w:ilvl w:val="0"/>
          <w:numId w:val="37"/>
        </w:numPr>
        <w:contextualSpacing/>
        <w:jc w:val="center"/>
        <w:rPr>
          <w:b/>
        </w:rPr>
      </w:pPr>
      <w:r w:rsidRPr="00CE2718">
        <w:rPr>
          <w:b/>
        </w:rPr>
        <w:t>Konkursa komisija un tās darba organizācija</w:t>
      </w:r>
    </w:p>
    <w:p w14:paraId="1290806B" w14:textId="77777777" w:rsidR="002A54BB" w:rsidRPr="00CE2718" w:rsidRDefault="002A54BB" w:rsidP="002A54BB">
      <w:pPr>
        <w:contextualSpacing/>
        <w:rPr>
          <w:b/>
        </w:rPr>
      </w:pPr>
    </w:p>
    <w:p w14:paraId="4C9B3740" w14:textId="77777777" w:rsidR="002A54BB" w:rsidRPr="00CE2718" w:rsidRDefault="002A54BB" w:rsidP="002267EB">
      <w:pPr>
        <w:numPr>
          <w:ilvl w:val="1"/>
          <w:numId w:val="37"/>
        </w:numPr>
        <w:ind w:left="454" w:hanging="454"/>
        <w:contextualSpacing/>
        <w:jc w:val="both"/>
      </w:pPr>
      <w:r w:rsidRPr="00CE2718">
        <w:t>Konkursa komisiju (turpmāk – Komisija) ar atsevišķu rīkojumu apstiprina domes priekšsēdētājs. Komisija sastāv no pieciem locekļiem, no kuriem viens ir Komisijas priekšsēdētājs. Komisija rīko Konkursu un nodrošina Konkursa norisi.</w:t>
      </w:r>
    </w:p>
    <w:p w14:paraId="79A37CCB" w14:textId="77777777" w:rsidR="002A54BB" w:rsidRPr="00CE2718" w:rsidRDefault="002A54BB" w:rsidP="002267EB">
      <w:pPr>
        <w:numPr>
          <w:ilvl w:val="1"/>
          <w:numId w:val="37"/>
        </w:numPr>
        <w:ind w:left="454" w:hanging="454"/>
        <w:contextualSpacing/>
        <w:jc w:val="both"/>
      </w:pPr>
      <w:r w:rsidRPr="00CE2718">
        <w:t>Komisija darbu veic Dobeles novada pašvaldības telpās Brīvības ielā 17, Dobelē, Dobeles novadā, LV-3701.</w:t>
      </w:r>
    </w:p>
    <w:p w14:paraId="0FF78331" w14:textId="77777777" w:rsidR="002A54BB" w:rsidRPr="00CE2718" w:rsidRDefault="002A54BB" w:rsidP="002267EB">
      <w:pPr>
        <w:numPr>
          <w:ilvl w:val="1"/>
          <w:numId w:val="37"/>
        </w:numPr>
        <w:ind w:left="454" w:hanging="454"/>
        <w:contextualSpacing/>
        <w:jc w:val="both"/>
      </w:pPr>
      <w:r w:rsidRPr="00CE2718">
        <w:t>Komisijas sēdes ir slēgtas.</w:t>
      </w:r>
    </w:p>
    <w:p w14:paraId="2570A3A1" w14:textId="77777777" w:rsidR="002A54BB" w:rsidRPr="00CE2718" w:rsidRDefault="002A54BB" w:rsidP="002267EB">
      <w:pPr>
        <w:numPr>
          <w:ilvl w:val="1"/>
          <w:numId w:val="37"/>
        </w:numPr>
        <w:ind w:left="454" w:hanging="454"/>
        <w:contextualSpacing/>
        <w:jc w:val="both"/>
      </w:pPr>
      <w:r w:rsidRPr="00CE2718">
        <w:t>Komisija ir lemttiesīga, ja tajā piedalās vairāk kā puse no Komisijas locekļiem.</w:t>
      </w:r>
    </w:p>
    <w:p w14:paraId="6D420D22" w14:textId="77777777" w:rsidR="002A54BB" w:rsidRPr="00CE2718" w:rsidRDefault="002A54BB" w:rsidP="002267EB">
      <w:pPr>
        <w:numPr>
          <w:ilvl w:val="1"/>
          <w:numId w:val="37"/>
        </w:numPr>
        <w:ind w:left="454" w:hanging="454"/>
        <w:contextualSpacing/>
        <w:jc w:val="both"/>
      </w:pPr>
      <w:r w:rsidRPr="00CE2718">
        <w:t>Komisija pieņem lēmumu, ja par to nobalso Komisijas locekļu vairākums. Balsīm sadaloties līdzīgi, izšķirošā ir Komisijas priekšsēdētāja balss.</w:t>
      </w:r>
    </w:p>
    <w:p w14:paraId="19FED3A8" w14:textId="77777777" w:rsidR="002A54BB" w:rsidRPr="00CE2718" w:rsidRDefault="002A54BB" w:rsidP="002267EB">
      <w:pPr>
        <w:numPr>
          <w:ilvl w:val="1"/>
          <w:numId w:val="37"/>
        </w:numPr>
        <w:ind w:left="454" w:hanging="454"/>
        <w:contextualSpacing/>
        <w:jc w:val="both"/>
      </w:pPr>
      <w:r w:rsidRPr="00CE2718">
        <w:t>Komisijas sēdes protokolē, protokola noformēšanu nodrošina Komisijas sekretārs. Komisijas protokolus paraksta visi klātesošie Komisijas locekļi.</w:t>
      </w:r>
    </w:p>
    <w:p w14:paraId="600A82B6" w14:textId="77777777" w:rsidR="002A54BB" w:rsidRPr="00CE2718" w:rsidRDefault="002A54BB" w:rsidP="002267EB">
      <w:pPr>
        <w:numPr>
          <w:ilvl w:val="1"/>
          <w:numId w:val="37"/>
        </w:numPr>
        <w:ind w:left="454" w:hanging="454"/>
        <w:contextualSpacing/>
        <w:jc w:val="both"/>
      </w:pPr>
      <w:r w:rsidRPr="00CE2718">
        <w:t>Komisija:</w:t>
      </w:r>
    </w:p>
    <w:p w14:paraId="0E45602E" w14:textId="77777777" w:rsidR="002A54BB" w:rsidRPr="00CE2718" w:rsidRDefault="002A54BB" w:rsidP="002267EB">
      <w:pPr>
        <w:numPr>
          <w:ilvl w:val="2"/>
          <w:numId w:val="37"/>
        </w:numPr>
        <w:contextualSpacing/>
        <w:jc w:val="both"/>
        <w:rPr>
          <w:b/>
        </w:rPr>
      </w:pPr>
      <w:r w:rsidRPr="00CE2718">
        <w:t>izskata iesniegtos pieteikumus un tiem pievienotos dokumentus;</w:t>
      </w:r>
    </w:p>
    <w:p w14:paraId="168772F2" w14:textId="77777777" w:rsidR="002A54BB" w:rsidRPr="00CE2718" w:rsidRDefault="002A54BB" w:rsidP="002267EB">
      <w:pPr>
        <w:numPr>
          <w:ilvl w:val="2"/>
          <w:numId w:val="37"/>
        </w:numPr>
        <w:contextualSpacing/>
        <w:jc w:val="both"/>
        <w:rPr>
          <w:b/>
        </w:rPr>
      </w:pPr>
      <w:r w:rsidRPr="00CE2718">
        <w:t>izvēlas Konkursa noteikumiem atbilstošus amata pretendentus;</w:t>
      </w:r>
    </w:p>
    <w:p w14:paraId="65516429" w14:textId="77777777" w:rsidR="002A54BB" w:rsidRPr="00CE2718" w:rsidRDefault="002A54BB" w:rsidP="002267EB">
      <w:pPr>
        <w:numPr>
          <w:ilvl w:val="2"/>
          <w:numId w:val="37"/>
        </w:numPr>
        <w:contextualSpacing/>
        <w:jc w:val="both"/>
        <w:rPr>
          <w:b/>
        </w:rPr>
      </w:pPr>
      <w:r w:rsidRPr="00CE2718">
        <w:t>nosaka pretendentu interviju norises laiku un intervē pretendentus;</w:t>
      </w:r>
    </w:p>
    <w:p w14:paraId="7E7C6636" w14:textId="77777777" w:rsidR="002A54BB" w:rsidRPr="00CE2718" w:rsidRDefault="002A54BB" w:rsidP="002267EB">
      <w:pPr>
        <w:numPr>
          <w:ilvl w:val="2"/>
          <w:numId w:val="37"/>
        </w:numPr>
        <w:contextualSpacing/>
        <w:jc w:val="both"/>
        <w:rPr>
          <w:b/>
        </w:rPr>
      </w:pPr>
      <w:r w:rsidRPr="00CE2718">
        <w:t>pieņem lēmumus par Konkursa norisi atbilstoši normatīvajiem aktiem un šim nolikumam;</w:t>
      </w:r>
    </w:p>
    <w:p w14:paraId="056A2659" w14:textId="77777777" w:rsidR="002A54BB" w:rsidRPr="00CE2718" w:rsidRDefault="002A54BB" w:rsidP="002267EB">
      <w:pPr>
        <w:numPr>
          <w:ilvl w:val="2"/>
          <w:numId w:val="37"/>
        </w:numPr>
        <w:contextualSpacing/>
        <w:jc w:val="both"/>
        <w:rPr>
          <w:b/>
        </w:rPr>
      </w:pPr>
      <w:r w:rsidRPr="00CE2718">
        <w:t>izvēlas izvirzītajām prasībām atbilstošāko pretendentu un sagatavo pamatotu ierosinājumu domei par pretendenta iecelšanu amatā.</w:t>
      </w:r>
    </w:p>
    <w:p w14:paraId="544DDA34" w14:textId="77777777" w:rsidR="002A54BB" w:rsidRPr="00CE2718" w:rsidRDefault="002A54BB" w:rsidP="002A54BB">
      <w:pPr>
        <w:ind w:left="720"/>
        <w:contextualSpacing/>
        <w:jc w:val="both"/>
        <w:rPr>
          <w:b/>
        </w:rPr>
      </w:pPr>
    </w:p>
    <w:p w14:paraId="49B8EDBB" w14:textId="77777777" w:rsidR="002A54BB" w:rsidRPr="00CE2718" w:rsidRDefault="002A54BB" w:rsidP="002A54BB">
      <w:pPr>
        <w:ind w:left="720"/>
        <w:contextualSpacing/>
        <w:jc w:val="both"/>
        <w:rPr>
          <w:b/>
        </w:rPr>
      </w:pPr>
    </w:p>
    <w:p w14:paraId="56850DE7" w14:textId="77777777" w:rsidR="002A54BB" w:rsidRPr="00CE2718" w:rsidRDefault="002A54BB" w:rsidP="002267EB">
      <w:pPr>
        <w:numPr>
          <w:ilvl w:val="0"/>
          <w:numId w:val="37"/>
        </w:numPr>
        <w:contextualSpacing/>
        <w:jc w:val="center"/>
        <w:rPr>
          <w:b/>
        </w:rPr>
      </w:pPr>
      <w:r w:rsidRPr="00CE2718">
        <w:rPr>
          <w:b/>
        </w:rPr>
        <w:t>Amata pamatpienākumi un prasības amata  pretendentam</w:t>
      </w:r>
    </w:p>
    <w:p w14:paraId="49733122" w14:textId="77777777" w:rsidR="002A54BB" w:rsidRPr="00CE2718" w:rsidRDefault="002A54BB" w:rsidP="002A54BB">
      <w:pPr>
        <w:ind w:left="360"/>
        <w:contextualSpacing/>
        <w:rPr>
          <w:b/>
        </w:rPr>
      </w:pPr>
    </w:p>
    <w:p w14:paraId="6330B380" w14:textId="77777777" w:rsidR="002A54BB" w:rsidRPr="00CE2718" w:rsidRDefault="002A54BB" w:rsidP="002267EB">
      <w:pPr>
        <w:numPr>
          <w:ilvl w:val="1"/>
          <w:numId w:val="37"/>
        </w:numPr>
        <w:jc w:val="both"/>
      </w:pPr>
      <w:r w:rsidRPr="00CE2718">
        <w:t>Vadītāja pamatpienākumi:</w:t>
      </w:r>
    </w:p>
    <w:p w14:paraId="5E6320A5" w14:textId="77777777" w:rsidR="002A54BB" w:rsidRDefault="002A54BB" w:rsidP="002267EB">
      <w:pPr>
        <w:numPr>
          <w:ilvl w:val="2"/>
          <w:numId w:val="37"/>
        </w:numPr>
        <w:jc w:val="both"/>
      </w:pPr>
      <w:r>
        <w:t xml:space="preserve">plāno, organizē, koordinē un kontrolē Pārvaldes darbu, funkciju un uzdevumu izpildi, nodrošina tās darbības nepārtrauktību un tiesiskumu; </w:t>
      </w:r>
    </w:p>
    <w:p w14:paraId="1BE85068" w14:textId="77777777" w:rsidR="002A54BB" w:rsidRDefault="002A54BB" w:rsidP="002267EB">
      <w:pPr>
        <w:numPr>
          <w:ilvl w:val="2"/>
          <w:numId w:val="37"/>
        </w:numPr>
        <w:jc w:val="both"/>
      </w:pPr>
      <w:r w:rsidRPr="00242794">
        <w:t xml:space="preserve">sniedz priekšlikumus par Pārvaldes darbinieku pieņemšanu darbā vai atbrīvošanu no darba, </w:t>
      </w:r>
      <w:r>
        <w:t xml:space="preserve"> veic pārvaldes darbinieku  amata pienākumu un uzdevumu sadali, nodrošina </w:t>
      </w:r>
      <w:r w:rsidRPr="00242794">
        <w:t>darbinieku profesionālās kvalifikācijas paaugstināšanu,</w:t>
      </w:r>
      <w:r>
        <w:t xml:space="preserve"> noteiktā budžeta ietvaros nosaka darbinieku darba samaksu;</w:t>
      </w:r>
    </w:p>
    <w:p w14:paraId="3A615FED" w14:textId="77777777" w:rsidR="002A54BB" w:rsidRDefault="002A54BB" w:rsidP="002267EB">
      <w:pPr>
        <w:numPr>
          <w:ilvl w:val="2"/>
          <w:numId w:val="37"/>
        </w:numPr>
        <w:jc w:val="both"/>
      </w:pPr>
      <w:r>
        <w:t xml:space="preserve">atbilstoši savai kompetencei rīkojas ar Pārvaldes rīcībā nodoto pašvaldības mantu un naudas līdzekļiem, veic saimnieciskos darījumus atbilstoši pašvaldības noteiktajai kārtībai; </w:t>
      </w:r>
    </w:p>
    <w:p w14:paraId="44A9DF23" w14:textId="77777777" w:rsidR="002A54BB" w:rsidRPr="00242794" w:rsidRDefault="002A54BB" w:rsidP="002267EB">
      <w:pPr>
        <w:numPr>
          <w:ilvl w:val="2"/>
          <w:numId w:val="37"/>
        </w:numPr>
        <w:jc w:val="both"/>
      </w:pPr>
      <w:r>
        <w:t xml:space="preserve">nodrošina Pārvaldes materiālo vērtību saglabāšanu; </w:t>
      </w:r>
    </w:p>
    <w:p w14:paraId="43E22BF7" w14:textId="77777777" w:rsidR="002A54BB" w:rsidRPr="00242794" w:rsidRDefault="002A54BB" w:rsidP="002267EB">
      <w:pPr>
        <w:numPr>
          <w:ilvl w:val="2"/>
          <w:numId w:val="37"/>
        </w:numPr>
        <w:jc w:val="both"/>
      </w:pPr>
      <w:r>
        <w:t xml:space="preserve">pārstāv Pārvaldi pašvaldības, valsts un privātpersonu dibinātajās  </w:t>
      </w:r>
      <w:r>
        <w:br/>
        <w:t>institūcijās;</w:t>
      </w:r>
    </w:p>
    <w:p w14:paraId="56BD6BEF" w14:textId="77777777" w:rsidR="002A54BB" w:rsidRDefault="002A54BB" w:rsidP="002267EB">
      <w:pPr>
        <w:numPr>
          <w:ilvl w:val="2"/>
          <w:numId w:val="37"/>
        </w:numPr>
        <w:jc w:val="both"/>
      </w:pPr>
      <w:r>
        <w:t>izdod pārvaldes rīkojumus un iekšējos normatīvos aktus.</w:t>
      </w:r>
    </w:p>
    <w:p w14:paraId="3BE29B6C" w14:textId="77777777" w:rsidR="002A54BB" w:rsidRPr="00CE2718" w:rsidRDefault="002A54BB" w:rsidP="002A54BB">
      <w:pPr>
        <w:jc w:val="both"/>
      </w:pPr>
    </w:p>
    <w:p w14:paraId="7F7151C7" w14:textId="77777777" w:rsidR="002A54BB" w:rsidRPr="00CE2718" w:rsidRDefault="002A54BB" w:rsidP="002267EB">
      <w:pPr>
        <w:numPr>
          <w:ilvl w:val="1"/>
          <w:numId w:val="37"/>
        </w:numPr>
        <w:jc w:val="both"/>
      </w:pPr>
      <w:r w:rsidRPr="00CE2718">
        <w:t>Prasības pretendentam:</w:t>
      </w:r>
    </w:p>
    <w:p w14:paraId="395B2D70" w14:textId="77777777" w:rsidR="002A54BB" w:rsidRPr="00CE2718" w:rsidRDefault="002A54BB" w:rsidP="002A54BB">
      <w:pPr>
        <w:jc w:val="both"/>
      </w:pPr>
      <w:r w:rsidRPr="00CE2718">
        <w:t>3.2.1. augstākā akadēmiskā vai otrā līmeņa profesionālā augstākā izglītība;</w:t>
      </w:r>
    </w:p>
    <w:p w14:paraId="79EAFC1F" w14:textId="77777777" w:rsidR="002A54BB" w:rsidRPr="00CE2718" w:rsidRDefault="002A54BB" w:rsidP="002A54BB">
      <w:pPr>
        <w:ind w:left="567" w:hanging="567"/>
        <w:jc w:val="both"/>
      </w:pPr>
      <w:r w:rsidRPr="00CE2718">
        <w:t>3.2.2. darba pieredze vadošā amatā vai pieredze saimnieciskās jomas, vai nekustamo īpašumu pārvaldībā;</w:t>
      </w:r>
    </w:p>
    <w:p w14:paraId="46D73AAE" w14:textId="77777777" w:rsidR="002A54BB" w:rsidRPr="00CE2718" w:rsidRDefault="002A54BB" w:rsidP="002A54BB">
      <w:pPr>
        <w:jc w:val="both"/>
      </w:pPr>
      <w:r w:rsidRPr="00CE2718">
        <w:t>3.2.3. izpratne par pašvaldības darba organizāciju un finanšu vadības jautājumiem;</w:t>
      </w:r>
    </w:p>
    <w:p w14:paraId="49F30425" w14:textId="77777777" w:rsidR="002A54BB" w:rsidRPr="00CE2718" w:rsidRDefault="002A54BB" w:rsidP="002A54BB">
      <w:pPr>
        <w:ind w:left="567" w:hanging="567"/>
        <w:jc w:val="both"/>
      </w:pPr>
      <w:r w:rsidRPr="00CE2718">
        <w:t>3.2.4. valsts valodas prasmes augstākajā līmenī un / vai citas ES oficiālās valodas prasmes profesionālajai darbībai nepieciešamajā apjomā;</w:t>
      </w:r>
    </w:p>
    <w:p w14:paraId="0AF2DE9B" w14:textId="77777777" w:rsidR="002A54BB" w:rsidRPr="00CE2718" w:rsidRDefault="002A54BB" w:rsidP="002A54BB">
      <w:pPr>
        <w:jc w:val="both"/>
      </w:pPr>
      <w:r w:rsidRPr="00CE2718">
        <w:t>3.2.5. labas vadības, komunikācijas un digitālās prasmes, prasme vadīt un motivēt darbiniekus;</w:t>
      </w:r>
    </w:p>
    <w:p w14:paraId="225287A6" w14:textId="77777777" w:rsidR="002A54BB" w:rsidRPr="00CE2718" w:rsidRDefault="002A54BB" w:rsidP="002A54BB">
      <w:pPr>
        <w:ind w:left="567" w:hanging="567"/>
        <w:jc w:val="both"/>
      </w:pPr>
      <w:r w:rsidRPr="00CE2718">
        <w:t>3.2.6. stratēģiska domāšana, labas organizatoriskās prasmes, precizitāte un augsta atbildības sajūta;</w:t>
      </w:r>
    </w:p>
    <w:p w14:paraId="532AACA4" w14:textId="77777777" w:rsidR="002A54BB" w:rsidRPr="00CE2718" w:rsidRDefault="002A54BB" w:rsidP="002A54BB">
      <w:pPr>
        <w:jc w:val="both"/>
      </w:pPr>
      <w:r w:rsidRPr="00CE2718">
        <w:t>3.2.7. spēja pamatot savu rīcību un lēmumus, un apzināties savas rīcības un lēmumu sekas;</w:t>
      </w:r>
    </w:p>
    <w:p w14:paraId="272DF868" w14:textId="77777777" w:rsidR="002A54BB" w:rsidRPr="00CE2718" w:rsidRDefault="002A54BB" w:rsidP="002A54BB">
      <w:pPr>
        <w:ind w:left="567" w:hanging="567"/>
        <w:jc w:val="both"/>
      </w:pPr>
      <w:r w:rsidRPr="00CE2718">
        <w:t>3.2.8. prasme konfliktu risināšanā, psiholoģiska noturība stresa situācijās.</w:t>
      </w:r>
    </w:p>
    <w:p w14:paraId="299F65AE" w14:textId="77777777" w:rsidR="002A54BB" w:rsidRPr="00CE2718" w:rsidRDefault="002A54BB" w:rsidP="002A54BB">
      <w:pPr>
        <w:jc w:val="both"/>
      </w:pPr>
      <w:r w:rsidRPr="00CE2718">
        <w:t>3.2.9. B kategorijas autovadītāja apliecība.</w:t>
      </w:r>
    </w:p>
    <w:p w14:paraId="630C8B04" w14:textId="77777777" w:rsidR="002A54BB" w:rsidRPr="00CE2718" w:rsidRDefault="002A54BB" w:rsidP="002A54BB">
      <w:pPr>
        <w:ind w:left="1080"/>
        <w:contextualSpacing/>
        <w:jc w:val="both"/>
        <w:rPr>
          <w:b/>
        </w:rPr>
      </w:pPr>
    </w:p>
    <w:p w14:paraId="733E0B3E" w14:textId="77777777" w:rsidR="002A54BB" w:rsidRPr="00CE2718" w:rsidRDefault="002A54BB" w:rsidP="002267EB">
      <w:pPr>
        <w:numPr>
          <w:ilvl w:val="0"/>
          <w:numId w:val="37"/>
        </w:numPr>
        <w:contextualSpacing/>
        <w:jc w:val="center"/>
        <w:rPr>
          <w:b/>
        </w:rPr>
      </w:pPr>
      <w:r w:rsidRPr="00CE2718">
        <w:rPr>
          <w:b/>
        </w:rPr>
        <w:t>Konkursa izsludināšana un dokumentu iesniegšana</w:t>
      </w:r>
    </w:p>
    <w:p w14:paraId="2E422DDB" w14:textId="77777777" w:rsidR="002A54BB" w:rsidRPr="00CE2718" w:rsidRDefault="002A54BB" w:rsidP="002A54BB">
      <w:pPr>
        <w:ind w:left="720"/>
        <w:contextualSpacing/>
        <w:rPr>
          <w:b/>
        </w:rPr>
      </w:pPr>
    </w:p>
    <w:p w14:paraId="3BE5E66D" w14:textId="77777777" w:rsidR="002A54BB" w:rsidRPr="00CE2718" w:rsidRDefault="002A54BB" w:rsidP="002267EB">
      <w:pPr>
        <w:numPr>
          <w:ilvl w:val="1"/>
          <w:numId w:val="37"/>
        </w:numPr>
        <w:ind w:left="454" w:hanging="454"/>
        <w:contextualSpacing/>
        <w:jc w:val="both"/>
        <w:rPr>
          <w:b/>
        </w:rPr>
      </w:pPr>
      <w:r w:rsidRPr="00CE2718">
        <w:t xml:space="preserve">Sludinājumu par Konkursu publicē Dobeles novada pašvaldības tīmekļa vietnē </w:t>
      </w:r>
      <w:hyperlink r:id="rId88" w:history="1">
        <w:r w:rsidRPr="00CE2718">
          <w:rPr>
            <w:color w:val="0000FF"/>
            <w:u w:val="single"/>
          </w:rPr>
          <w:t>www.dobele.lv</w:t>
        </w:r>
      </w:hyperlink>
      <w:r w:rsidRPr="00CE2718">
        <w:t xml:space="preserve">, Nodarbinātības valsts aģentūras tīmekļa vietnē </w:t>
      </w:r>
      <w:hyperlink r:id="rId89" w:history="1">
        <w:r w:rsidRPr="00CE2718">
          <w:rPr>
            <w:color w:val="0000FF"/>
            <w:u w:val="single"/>
          </w:rPr>
          <w:t>www.nva.gov.lv</w:t>
        </w:r>
      </w:hyperlink>
      <w:r w:rsidRPr="00CE2718">
        <w:t>. un laikrakstā “Zemgale”.</w:t>
      </w:r>
    </w:p>
    <w:p w14:paraId="7DC5C274" w14:textId="77777777" w:rsidR="002A54BB" w:rsidRPr="00CE2718" w:rsidRDefault="002A54BB" w:rsidP="002267EB">
      <w:pPr>
        <w:numPr>
          <w:ilvl w:val="1"/>
          <w:numId w:val="37"/>
        </w:numPr>
        <w:ind w:left="454" w:hanging="454"/>
        <w:contextualSpacing/>
        <w:jc w:val="both"/>
        <w:rPr>
          <w:b/>
        </w:rPr>
      </w:pPr>
      <w:r w:rsidRPr="00CE2718">
        <w:t>Pretendents pieteikumu un tam pievienotos dokumentus (turpmāk - Pieteikums) adresē Dobeles novada pašvaldībai Brīvības ielā 15, Dobelē, Dobeles novadā, LV-3701, tos ievietojot slēgtā aploksnē ar norādi „Dobeles novada Penkules pagasta pārvaldes vadītāja amata konkursam” un sludinājumā</w:t>
      </w:r>
      <w:r w:rsidRPr="00CE2718">
        <w:rPr>
          <w:b/>
        </w:rPr>
        <w:t xml:space="preserve"> </w:t>
      </w:r>
      <w:r w:rsidRPr="00CE2718">
        <w:t>norādītajā termiņā</w:t>
      </w:r>
      <w:r w:rsidRPr="00CE2718">
        <w:rPr>
          <w:b/>
        </w:rPr>
        <w:t xml:space="preserve"> </w:t>
      </w:r>
      <w:r w:rsidRPr="00CE2718">
        <w:t>iesniedz vienā šādiem veidiem:</w:t>
      </w:r>
    </w:p>
    <w:p w14:paraId="26C1DAB2" w14:textId="77777777" w:rsidR="002A54BB" w:rsidRPr="00CE2718" w:rsidRDefault="002A54BB" w:rsidP="002267EB">
      <w:pPr>
        <w:numPr>
          <w:ilvl w:val="2"/>
          <w:numId w:val="37"/>
        </w:numPr>
        <w:contextualSpacing/>
        <w:jc w:val="both"/>
        <w:rPr>
          <w:b/>
        </w:rPr>
      </w:pPr>
      <w:r w:rsidRPr="00CE2718">
        <w:t>pasta sūtījumā;</w:t>
      </w:r>
    </w:p>
    <w:p w14:paraId="75EFB08F" w14:textId="77777777" w:rsidR="002A54BB" w:rsidRPr="00CE2718" w:rsidRDefault="002A54BB" w:rsidP="002267EB">
      <w:pPr>
        <w:numPr>
          <w:ilvl w:val="2"/>
          <w:numId w:val="37"/>
        </w:numPr>
        <w:contextualSpacing/>
        <w:jc w:val="both"/>
        <w:rPr>
          <w:b/>
        </w:rPr>
      </w:pPr>
      <w:r w:rsidRPr="00CE2718">
        <w:t>personīgi Dobeles novada pašvaldības Apmeklētāju pieņemšanas un informācijas centrā, Brīvības ielā 15, Dobelē, Dobeles novadā;</w:t>
      </w:r>
    </w:p>
    <w:p w14:paraId="07554C3F" w14:textId="77777777" w:rsidR="002A54BB" w:rsidRPr="00CE2718" w:rsidRDefault="002A54BB" w:rsidP="002267EB">
      <w:pPr>
        <w:numPr>
          <w:ilvl w:val="2"/>
          <w:numId w:val="37"/>
        </w:numPr>
        <w:contextualSpacing/>
        <w:jc w:val="both"/>
        <w:rPr>
          <w:b/>
        </w:rPr>
      </w:pPr>
      <w:r w:rsidRPr="00CE2718">
        <w:t xml:space="preserve">nosūtot ar drošu elektronisko parakstu uz e-pasta adresi </w:t>
      </w:r>
      <w:hyperlink r:id="rId90" w:history="1">
        <w:r w:rsidRPr="00CE2718">
          <w:rPr>
            <w:color w:val="0000FF"/>
            <w:u w:val="single"/>
          </w:rPr>
          <w:t>dome@dobele.lv</w:t>
        </w:r>
      </w:hyperlink>
      <w:r w:rsidRPr="00CE2718">
        <w:t xml:space="preserve"> .</w:t>
      </w:r>
    </w:p>
    <w:p w14:paraId="6E5ACEBF" w14:textId="77777777" w:rsidR="002A54BB" w:rsidRPr="00CE2718" w:rsidRDefault="002A54BB" w:rsidP="002267EB">
      <w:pPr>
        <w:numPr>
          <w:ilvl w:val="1"/>
          <w:numId w:val="37"/>
        </w:numPr>
        <w:ind w:left="454" w:hanging="454"/>
        <w:contextualSpacing/>
        <w:jc w:val="both"/>
        <w:rPr>
          <w:b/>
        </w:rPr>
      </w:pPr>
      <w:r w:rsidRPr="00CE2718">
        <w:t>Pieteikums jāiesniedz vai jānodrošina tā iesūtīšana 10 kalendāro dienu laikā no Konkursa nolikuma publicēšanas dienas. Pēc šī termiņa iesniegtie vai iesūtītie pieteikumi netiek vērtēti.</w:t>
      </w:r>
    </w:p>
    <w:p w14:paraId="2CBA68A1" w14:textId="77777777" w:rsidR="002A54BB" w:rsidRPr="00CE2718" w:rsidRDefault="002A54BB" w:rsidP="002267EB">
      <w:pPr>
        <w:numPr>
          <w:ilvl w:val="1"/>
          <w:numId w:val="37"/>
        </w:numPr>
        <w:ind w:hanging="720"/>
        <w:contextualSpacing/>
        <w:jc w:val="both"/>
        <w:rPr>
          <w:b/>
        </w:rPr>
      </w:pPr>
      <w:r w:rsidRPr="00CE2718">
        <w:t>Pieteikums satur šādus dokumentus:</w:t>
      </w:r>
    </w:p>
    <w:p w14:paraId="064CAA0E" w14:textId="77777777" w:rsidR="002A54BB" w:rsidRPr="00CE2718" w:rsidRDefault="002A54BB" w:rsidP="002267EB">
      <w:pPr>
        <w:numPr>
          <w:ilvl w:val="2"/>
          <w:numId w:val="37"/>
        </w:numPr>
        <w:ind w:hanging="654"/>
        <w:contextualSpacing/>
        <w:jc w:val="both"/>
        <w:rPr>
          <w:b/>
        </w:rPr>
      </w:pPr>
      <w:r w:rsidRPr="00CE2718">
        <w:t>motivācijas vēstuli;</w:t>
      </w:r>
    </w:p>
    <w:p w14:paraId="46248C17" w14:textId="77777777" w:rsidR="002A54BB" w:rsidRPr="00CE2718" w:rsidRDefault="002A54BB" w:rsidP="002267EB">
      <w:pPr>
        <w:numPr>
          <w:ilvl w:val="2"/>
          <w:numId w:val="37"/>
        </w:numPr>
        <w:ind w:hanging="654"/>
        <w:contextualSpacing/>
        <w:jc w:val="both"/>
        <w:rPr>
          <w:b/>
        </w:rPr>
      </w:pPr>
      <w:r w:rsidRPr="00CE2718">
        <w:t xml:space="preserve">dzīves un darba gaitu aprakstu (atbilstoši </w:t>
      </w:r>
      <w:proofErr w:type="spellStart"/>
      <w:r w:rsidRPr="00CE2718">
        <w:t>Europass</w:t>
      </w:r>
      <w:proofErr w:type="spellEnd"/>
      <w:r w:rsidRPr="00CE2718">
        <w:t xml:space="preserve"> CV standartam);</w:t>
      </w:r>
    </w:p>
    <w:p w14:paraId="031F2042" w14:textId="77777777" w:rsidR="002A54BB" w:rsidRPr="00CE2718" w:rsidRDefault="002A54BB" w:rsidP="002267EB">
      <w:pPr>
        <w:numPr>
          <w:ilvl w:val="2"/>
          <w:numId w:val="37"/>
        </w:numPr>
        <w:ind w:hanging="654"/>
        <w:contextualSpacing/>
        <w:jc w:val="both"/>
        <w:rPr>
          <w:b/>
        </w:rPr>
      </w:pPr>
      <w:r w:rsidRPr="00CE2718">
        <w:t>izglītību un kvalifikāciju apliecinošu dokumentu kopijas, tai skaitā pēdējo trīs gadu laikā apgūto profesionālās kompetences pilnveides kursu dokumentu kopijas;</w:t>
      </w:r>
    </w:p>
    <w:p w14:paraId="5C25258B" w14:textId="77777777" w:rsidR="002A54BB" w:rsidRPr="00CE2718" w:rsidRDefault="002A54BB" w:rsidP="002267EB">
      <w:pPr>
        <w:numPr>
          <w:ilvl w:val="2"/>
          <w:numId w:val="37"/>
        </w:numPr>
        <w:ind w:hanging="654"/>
        <w:contextualSpacing/>
        <w:jc w:val="both"/>
        <w:rPr>
          <w:bCs/>
        </w:rPr>
      </w:pPr>
      <w:r w:rsidRPr="00CE2718">
        <w:rPr>
          <w:bCs/>
        </w:rPr>
        <w:lastRenderedPageBreak/>
        <w:t xml:space="preserve">pamatojumos balstīta stratēģiskā redzējuma apraksts par Pārvaldes darba prioritātēm un turpmāko attīstību. (uz vienas A4 lapas); </w:t>
      </w:r>
    </w:p>
    <w:p w14:paraId="181E2DBA" w14:textId="77777777" w:rsidR="002A54BB" w:rsidRPr="00CE2718" w:rsidRDefault="002A54BB" w:rsidP="002267EB">
      <w:pPr>
        <w:numPr>
          <w:ilvl w:val="2"/>
          <w:numId w:val="37"/>
        </w:numPr>
        <w:ind w:hanging="654"/>
        <w:contextualSpacing/>
        <w:jc w:val="both"/>
        <w:rPr>
          <w:b/>
        </w:rPr>
      </w:pPr>
      <w:r w:rsidRPr="00CE2718">
        <w:t>valsts valodas prasmes apliecību (ja nepieciešams);</w:t>
      </w:r>
    </w:p>
    <w:p w14:paraId="58CCF616" w14:textId="77777777" w:rsidR="002A54BB" w:rsidRPr="00CE2718" w:rsidRDefault="002A54BB" w:rsidP="002267EB">
      <w:pPr>
        <w:numPr>
          <w:ilvl w:val="2"/>
          <w:numId w:val="37"/>
        </w:numPr>
        <w:ind w:hanging="654"/>
        <w:contextualSpacing/>
        <w:jc w:val="both"/>
        <w:rPr>
          <w:b/>
        </w:rPr>
      </w:pPr>
      <w:r w:rsidRPr="00CE2718">
        <w:t>atsauksme no iepriekšējās darba vietas (vēlams);</w:t>
      </w:r>
    </w:p>
    <w:p w14:paraId="4A0988B4" w14:textId="77777777" w:rsidR="002A54BB" w:rsidRPr="00CE2718" w:rsidRDefault="002A54BB" w:rsidP="002267EB">
      <w:pPr>
        <w:numPr>
          <w:ilvl w:val="2"/>
          <w:numId w:val="37"/>
        </w:numPr>
        <w:ind w:hanging="654"/>
        <w:contextualSpacing/>
        <w:jc w:val="both"/>
        <w:rPr>
          <w:b/>
        </w:rPr>
      </w:pPr>
      <w:r w:rsidRPr="00CE2718">
        <w:t>citus dokumentus, kas var apliecināt nolikuma pielikumā norādītās prasības.</w:t>
      </w:r>
    </w:p>
    <w:p w14:paraId="6ACE2BA4" w14:textId="77777777" w:rsidR="002A54BB" w:rsidRPr="00CE2718" w:rsidRDefault="002A54BB" w:rsidP="002267EB">
      <w:pPr>
        <w:numPr>
          <w:ilvl w:val="1"/>
          <w:numId w:val="37"/>
        </w:numPr>
        <w:ind w:left="454" w:hanging="454"/>
        <w:contextualSpacing/>
        <w:jc w:val="both"/>
        <w:rPr>
          <w:b/>
        </w:rPr>
      </w:pPr>
      <w:r w:rsidRPr="00CE2718">
        <w:t xml:space="preserve">Dokumentu oriģinālus, kas apliecina pretendenta pieteikumā norādītās informācijas patiesumu un atbilstību, pretendents uzrāda intervijas dienā. </w:t>
      </w:r>
    </w:p>
    <w:p w14:paraId="026D3302" w14:textId="77777777" w:rsidR="002A54BB" w:rsidRPr="00CE2718" w:rsidRDefault="002A54BB" w:rsidP="002A54BB">
      <w:pPr>
        <w:ind w:left="720"/>
        <w:contextualSpacing/>
        <w:jc w:val="both"/>
        <w:rPr>
          <w:b/>
        </w:rPr>
      </w:pPr>
    </w:p>
    <w:p w14:paraId="324A9417" w14:textId="77777777" w:rsidR="002A54BB" w:rsidRPr="00CE2718" w:rsidRDefault="002A54BB" w:rsidP="002267EB">
      <w:pPr>
        <w:numPr>
          <w:ilvl w:val="0"/>
          <w:numId w:val="37"/>
        </w:numPr>
        <w:contextualSpacing/>
        <w:jc w:val="center"/>
        <w:rPr>
          <w:b/>
        </w:rPr>
      </w:pPr>
      <w:r w:rsidRPr="00CE2718">
        <w:rPr>
          <w:b/>
        </w:rPr>
        <w:t>Pieteikumu izskatīšana, vērtēšanas kritēriji un lēmuma pieņemšana</w:t>
      </w:r>
    </w:p>
    <w:p w14:paraId="72201151" w14:textId="77777777" w:rsidR="002A54BB" w:rsidRPr="00CE2718" w:rsidRDefault="002A54BB" w:rsidP="002A54BB">
      <w:pPr>
        <w:ind w:left="720"/>
        <w:contextualSpacing/>
        <w:rPr>
          <w:b/>
        </w:rPr>
      </w:pPr>
    </w:p>
    <w:p w14:paraId="534554E6" w14:textId="77777777" w:rsidR="002A54BB" w:rsidRPr="00CE2718" w:rsidRDefault="002A54BB" w:rsidP="002267EB">
      <w:pPr>
        <w:numPr>
          <w:ilvl w:val="1"/>
          <w:numId w:val="37"/>
        </w:numPr>
        <w:contextualSpacing/>
        <w:jc w:val="both"/>
        <w:rPr>
          <w:b/>
        </w:rPr>
      </w:pPr>
      <w:r w:rsidRPr="00CE2718">
        <w:t>Konkurss notiek divās kārtās:</w:t>
      </w:r>
    </w:p>
    <w:p w14:paraId="25D6DACA" w14:textId="77777777" w:rsidR="002A54BB" w:rsidRPr="00CE2718" w:rsidRDefault="002A54BB" w:rsidP="002267EB">
      <w:pPr>
        <w:numPr>
          <w:ilvl w:val="2"/>
          <w:numId w:val="37"/>
        </w:numPr>
        <w:contextualSpacing/>
        <w:jc w:val="both"/>
        <w:rPr>
          <w:b/>
        </w:rPr>
      </w:pPr>
      <w:r w:rsidRPr="00CE2718">
        <w:t xml:space="preserve">pirmajā kārtā Komisija pārbauda iesniegtos dokumentus atbilstoši nolikuma 4.4. punktā noteiktajam un atbilstoši iesniegtajiem dokumentiem novērtē pretendentu atbilstību nolikuma 3.2.1., 3.2.2. un 3.2.9. punkta prasībām. </w:t>
      </w:r>
    </w:p>
    <w:p w14:paraId="3E944C0D" w14:textId="77777777" w:rsidR="002A54BB" w:rsidRPr="00CE2718" w:rsidRDefault="002A54BB" w:rsidP="002267EB">
      <w:pPr>
        <w:numPr>
          <w:ilvl w:val="2"/>
          <w:numId w:val="37"/>
        </w:numPr>
        <w:contextualSpacing/>
        <w:jc w:val="both"/>
        <w:rPr>
          <w:b/>
        </w:rPr>
      </w:pPr>
      <w:r w:rsidRPr="00CE2718">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pielikumam.</w:t>
      </w:r>
    </w:p>
    <w:p w14:paraId="5A36724D" w14:textId="77777777" w:rsidR="002A54BB" w:rsidRPr="00CE2718" w:rsidRDefault="002A54BB" w:rsidP="002267EB">
      <w:pPr>
        <w:numPr>
          <w:ilvl w:val="1"/>
          <w:numId w:val="37"/>
        </w:numPr>
        <w:ind w:hanging="454"/>
        <w:contextualSpacing/>
        <w:jc w:val="both"/>
        <w:rPr>
          <w:b/>
        </w:rPr>
      </w:pPr>
      <w:r w:rsidRPr="00CE2718">
        <w:t>Piecu darba dienu laikā pēc pieteikšanās termiņa beigām Komisija 5.1.2. apakšpunktā minētajiem pretendentiem paziņo otrās kārtas norises vietu, datumu un laiku.</w:t>
      </w:r>
    </w:p>
    <w:p w14:paraId="75CBDD2B" w14:textId="77777777" w:rsidR="002A54BB" w:rsidRPr="00CE2718" w:rsidRDefault="002A54BB" w:rsidP="002267EB">
      <w:pPr>
        <w:numPr>
          <w:ilvl w:val="1"/>
          <w:numId w:val="37"/>
        </w:numPr>
        <w:ind w:hanging="454"/>
        <w:contextualSpacing/>
        <w:jc w:val="both"/>
        <w:rPr>
          <w:b/>
        </w:rPr>
      </w:pPr>
      <w:r w:rsidRPr="00CE2718">
        <w:t>Konkursa otrās kārtas norises dienā Komisija uzklausa katru pretendentu individuāli. Komisijas priekšsēdētājs iepazīstina pretendentu ar Komisijas sastāvu un uzaicina pretendentu pamatot savu izvēli kandidēt uz Vadītāja amata vietu.</w:t>
      </w:r>
      <w:r w:rsidRPr="00CE2718">
        <w:rPr>
          <w:b/>
        </w:rPr>
        <w:t xml:space="preserve"> </w:t>
      </w:r>
      <w:r w:rsidRPr="00CE2718">
        <w:t>Lai pārliecinātos par pretendenta zināšanām un prasmēm Komisija uzdod pretendentam jautājumus atbilstoši pielikumā uzskaitītajiem vērtēšanas kritērijiem.</w:t>
      </w:r>
    </w:p>
    <w:p w14:paraId="28F0BBB9" w14:textId="77777777" w:rsidR="002A54BB" w:rsidRPr="00CE2718" w:rsidRDefault="002A54BB" w:rsidP="002267EB">
      <w:pPr>
        <w:numPr>
          <w:ilvl w:val="1"/>
          <w:numId w:val="37"/>
        </w:numPr>
        <w:ind w:hanging="454"/>
        <w:contextualSpacing/>
        <w:jc w:val="both"/>
        <w:rPr>
          <w:b/>
        </w:rPr>
      </w:pPr>
      <w:r w:rsidRPr="00CE2718">
        <w:t xml:space="preserve">Katrs Konkursa Komisijas loceklis Konkursa otrajā kārtā vērtē katru pretendentu, vērtēšanas rezultātus noformējot </w:t>
      </w:r>
      <w:proofErr w:type="spellStart"/>
      <w:r w:rsidRPr="00CE2718">
        <w:t>rakstveidā</w:t>
      </w:r>
      <w:proofErr w:type="spellEnd"/>
      <w:r w:rsidRPr="00CE2718">
        <w:t>.</w:t>
      </w:r>
    </w:p>
    <w:p w14:paraId="365E80D9" w14:textId="77777777" w:rsidR="002A54BB" w:rsidRPr="00CE2718" w:rsidRDefault="002A54BB" w:rsidP="002267EB">
      <w:pPr>
        <w:numPr>
          <w:ilvl w:val="1"/>
          <w:numId w:val="37"/>
        </w:numPr>
        <w:ind w:hanging="454"/>
        <w:contextualSpacing/>
        <w:jc w:val="both"/>
        <w:rPr>
          <w:b/>
        </w:rPr>
      </w:pPr>
      <w:r w:rsidRPr="00CE2718">
        <w:t>Katra pretendenta Konkursā iegūtā kopējā punktu summa veidojas, summējot katra Konkursa Komisijas locekļa piešķirtos punktus.</w:t>
      </w:r>
    </w:p>
    <w:p w14:paraId="6281DA19" w14:textId="77777777" w:rsidR="002A54BB" w:rsidRPr="00CE2718" w:rsidRDefault="002A54BB" w:rsidP="002267EB">
      <w:pPr>
        <w:numPr>
          <w:ilvl w:val="1"/>
          <w:numId w:val="37"/>
        </w:numPr>
        <w:ind w:hanging="454"/>
        <w:contextualSpacing/>
        <w:jc w:val="both"/>
        <w:rPr>
          <w:b/>
        </w:rPr>
      </w:pPr>
      <w:r w:rsidRPr="00CE2718">
        <w:t>Konkursa uzvarētājs ir pretendents, kurš ieguvis visaugstāko punktu skaitu.</w:t>
      </w:r>
    </w:p>
    <w:p w14:paraId="2A98E60C" w14:textId="77777777" w:rsidR="002A54BB" w:rsidRPr="00CE2718" w:rsidRDefault="002A54BB" w:rsidP="002267EB">
      <w:pPr>
        <w:numPr>
          <w:ilvl w:val="1"/>
          <w:numId w:val="37"/>
        </w:numPr>
        <w:ind w:hanging="454"/>
        <w:contextualSpacing/>
        <w:jc w:val="both"/>
        <w:rPr>
          <w:b/>
        </w:rPr>
      </w:pPr>
      <w:r w:rsidRPr="00CE2718">
        <w:t>Ja otrajā kārtā vairāki pretendenti ieguvuši vienādu vērtējumu, Komisija organizē papildus atlases kārtu.</w:t>
      </w:r>
    </w:p>
    <w:p w14:paraId="46BE2297" w14:textId="77777777" w:rsidR="002A54BB" w:rsidRPr="00CE2718" w:rsidRDefault="002A54BB" w:rsidP="002267EB">
      <w:pPr>
        <w:numPr>
          <w:ilvl w:val="1"/>
          <w:numId w:val="37"/>
        </w:numPr>
        <w:ind w:hanging="454"/>
        <w:contextualSpacing/>
        <w:jc w:val="both"/>
        <w:rPr>
          <w:b/>
        </w:rPr>
      </w:pPr>
      <w:r w:rsidRPr="00CE2718">
        <w:t xml:space="preserve">Papildu atlases kārtas kritērijus nosaka Komisija, tos protokolējot. </w:t>
      </w:r>
    </w:p>
    <w:p w14:paraId="0741D898" w14:textId="77777777" w:rsidR="002A54BB" w:rsidRPr="00CE2718" w:rsidRDefault="002A54BB" w:rsidP="002267EB">
      <w:pPr>
        <w:numPr>
          <w:ilvl w:val="1"/>
          <w:numId w:val="37"/>
        </w:numPr>
        <w:ind w:hanging="454"/>
        <w:contextualSpacing/>
        <w:jc w:val="both"/>
        <w:rPr>
          <w:b/>
        </w:rPr>
      </w:pPr>
      <w:r w:rsidRPr="00CE2718">
        <w:t xml:space="preserve">Pēc noslēdzošās Konkursa kārtas rezultātu apkopošanas Komisija sagatavo ierosinājumu domei par pretendenta, kurš saņēmis visvairāk punktu, iecelšanu Vadītāja amatā. </w:t>
      </w:r>
    </w:p>
    <w:p w14:paraId="041EFB9D" w14:textId="77777777" w:rsidR="002A54BB" w:rsidRPr="00CE2718" w:rsidRDefault="002A54BB" w:rsidP="002A54BB">
      <w:pPr>
        <w:ind w:left="360"/>
        <w:contextualSpacing/>
        <w:jc w:val="both"/>
        <w:rPr>
          <w:b/>
        </w:rPr>
      </w:pPr>
    </w:p>
    <w:p w14:paraId="33A778F2" w14:textId="77777777" w:rsidR="002A54BB" w:rsidRPr="00CE2718" w:rsidRDefault="002A54BB" w:rsidP="002267EB">
      <w:pPr>
        <w:numPr>
          <w:ilvl w:val="0"/>
          <w:numId w:val="37"/>
        </w:numPr>
        <w:spacing w:before="240"/>
        <w:ind w:left="714" w:hanging="357"/>
        <w:contextualSpacing/>
        <w:jc w:val="center"/>
        <w:rPr>
          <w:b/>
        </w:rPr>
      </w:pPr>
      <w:r w:rsidRPr="00CE2718">
        <w:rPr>
          <w:b/>
        </w:rPr>
        <w:t xml:space="preserve">Nobeiguma noteikums </w:t>
      </w:r>
    </w:p>
    <w:p w14:paraId="3AD7BD9F" w14:textId="77777777" w:rsidR="002A54BB" w:rsidRPr="00CE2718" w:rsidRDefault="002A54BB" w:rsidP="002A54BB">
      <w:pPr>
        <w:ind w:left="720"/>
        <w:contextualSpacing/>
        <w:rPr>
          <w:b/>
        </w:rPr>
      </w:pPr>
    </w:p>
    <w:p w14:paraId="01925136" w14:textId="77777777" w:rsidR="002A54BB" w:rsidRPr="00CE2718" w:rsidRDefault="002A54BB" w:rsidP="002267EB">
      <w:pPr>
        <w:numPr>
          <w:ilvl w:val="1"/>
          <w:numId w:val="37"/>
        </w:numPr>
        <w:ind w:left="454" w:hanging="454"/>
        <w:contextualSpacing/>
        <w:jc w:val="both"/>
        <w:rPr>
          <w:b/>
        </w:rPr>
      </w:pPr>
      <w:r w:rsidRPr="00CE2718">
        <w:t>Iesniegtie dokumenti pretendentam atpakaļ netiek izsniegti, izņemot gadījumu, ja Konkurss tiek atsaukts pēc dokumentu iesniegšanas termiņa beigām un pretendents iesniegto dokumentu izsniegšanu pieprasa ar atsevišķu iesniegumu.</w:t>
      </w:r>
    </w:p>
    <w:p w14:paraId="65422CED" w14:textId="77777777" w:rsidR="002A54BB" w:rsidRPr="00CE2718" w:rsidRDefault="002A54BB" w:rsidP="002A54BB">
      <w:pPr>
        <w:jc w:val="both"/>
      </w:pPr>
    </w:p>
    <w:p w14:paraId="36C275AA" w14:textId="77777777" w:rsidR="002A54BB" w:rsidRPr="00CE2718" w:rsidRDefault="002A54BB" w:rsidP="002A54BB">
      <w:pPr>
        <w:jc w:val="both"/>
      </w:pPr>
    </w:p>
    <w:p w14:paraId="5D28B979" w14:textId="77777777" w:rsidR="002A54BB" w:rsidRPr="00CE2718" w:rsidRDefault="002A54BB" w:rsidP="002A54BB">
      <w:pPr>
        <w:jc w:val="both"/>
        <w:rPr>
          <w:b/>
        </w:rPr>
      </w:pPr>
      <w:r w:rsidRPr="00CE2718">
        <w:t>Domes priekšsēdētājs</w:t>
      </w:r>
      <w:r w:rsidRPr="00CE2718">
        <w:tab/>
      </w:r>
      <w:r w:rsidRPr="00CE2718">
        <w:tab/>
      </w:r>
      <w:r w:rsidRPr="00CE2718">
        <w:tab/>
      </w:r>
      <w:r w:rsidRPr="00CE2718">
        <w:tab/>
      </w:r>
      <w:r w:rsidRPr="00CE2718">
        <w:tab/>
      </w:r>
      <w:r w:rsidRPr="00CE2718">
        <w:tab/>
      </w:r>
      <w:r w:rsidRPr="00CE2718">
        <w:tab/>
      </w:r>
      <w:r w:rsidRPr="00CE2718">
        <w:tab/>
        <w:t xml:space="preserve">I. </w:t>
      </w:r>
      <w:proofErr w:type="spellStart"/>
      <w:r w:rsidRPr="00CE2718">
        <w:t>Gorskis</w:t>
      </w:r>
      <w:proofErr w:type="spellEnd"/>
    </w:p>
    <w:p w14:paraId="7E603211" w14:textId="77777777" w:rsidR="002A54BB" w:rsidRPr="00CE2718" w:rsidRDefault="002A54BB" w:rsidP="002A54BB">
      <w:pPr>
        <w:rPr>
          <w:b/>
        </w:rPr>
        <w:sectPr w:rsidR="002A54BB" w:rsidRPr="00CE2718">
          <w:pgSz w:w="11906" w:h="16838"/>
          <w:pgMar w:top="1134" w:right="1134" w:bottom="993" w:left="1701" w:header="709" w:footer="709" w:gutter="0"/>
          <w:cols w:space="720"/>
        </w:sectPr>
      </w:pPr>
    </w:p>
    <w:p w14:paraId="4B6DB195" w14:textId="77777777" w:rsidR="002A54BB" w:rsidRPr="00CE2718" w:rsidRDefault="002A54BB" w:rsidP="002A54BB">
      <w:pPr>
        <w:ind w:left="720" w:right="-143"/>
        <w:jc w:val="right"/>
      </w:pPr>
      <w:r w:rsidRPr="00CE2718">
        <w:lastRenderedPageBreak/>
        <w:t>Pielikums</w:t>
      </w:r>
    </w:p>
    <w:p w14:paraId="4A428143" w14:textId="77777777" w:rsidR="002A54BB" w:rsidRPr="00CE2718" w:rsidRDefault="002A54BB" w:rsidP="002A54BB">
      <w:pPr>
        <w:ind w:left="1080" w:right="-143"/>
        <w:contextualSpacing/>
        <w:jc w:val="right"/>
      </w:pPr>
      <w:r w:rsidRPr="00CE2718">
        <w:t>Penkules pagasta pārvaldes</w:t>
      </w:r>
    </w:p>
    <w:p w14:paraId="7465C2E6" w14:textId="77777777" w:rsidR="002A54BB" w:rsidRPr="00CE2718" w:rsidRDefault="002A54BB" w:rsidP="002A54BB">
      <w:pPr>
        <w:ind w:left="1080" w:right="-143"/>
        <w:contextualSpacing/>
        <w:jc w:val="right"/>
      </w:pPr>
      <w:r w:rsidRPr="00CE2718">
        <w:t xml:space="preserve"> vadītāja amata konkursa nolikumam</w:t>
      </w:r>
    </w:p>
    <w:p w14:paraId="7EF2F068" w14:textId="77777777" w:rsidR="002A54BB" w:rsidRPr="00CE2718" w:rsidRDefault="002A54BB" w:rsidP="002A54BB">
      <w:pPr>
        <w:ind w:left="1080" w:right="-143"/>
        <w:contextualSpacing/>
        <w:jc w:val="right"/>
      </w:pPr>
    </w:p>
    <w:p w14:paraId="48FDB38D" w14:textId="77777777" w:rsidR="002A54BB" w:rsidRPr="00CE2718" w:rsidRDefault="002A54BB" w:rsidP="002A54BB">
      <w:pPr>
        <w:ind w:right="-143"/>
        <w:contextualSpacing/>
        <w:jc w:val="center"/>
        <w:rPr>
          <w:b/>
        </w:rPr>
      </w:pPr>
      <w:r w:rsidRPr="00CE2718">
        <w:rPr>
          <w:b/>
        </w:rPr>
        <w:t>Konkursa otrās kārtas vērtēšanas kritēriji</w:t>
      </w:r>
    </w:p>
    <w:p w14:paraId="47DE061C" w14:textId="77777777" w:rsidR="002A54BB" w:rsidRPr="00CE2718" w:rsidRDefault="002A54BB" w:rsidP="002A54BB">
      <w:pPr>
        <w:ind w:right="-143"/>
        <w:contextualSpacing/>
        <w:jc w:val="center"/>
        <w:rPr>
          <w:b/>
        </w:rPr>
      </w:pPr>
    </w:p>
    <w:tbl>
      <w:tblPr>
        <w:tblW w:w="8788" w:type="dxa"/>
        <w:tblInd w:w="418" w:type="dxa"/>
        <w:tblLayout w:type="fixed"/>
        <w:tblCellMar>
          <w:left w:w="40" w:type="dxa"/>
          <w:right w:w="40" w:type="dxa"/>
        </w:tblCellMar>
        <w:tblLook w:val="04A0" w:firstRow="1" w:lastRow="0" w:firstColumn="1" w:lastColumn="0" w:noHBand="0" w:noVBand="1"/>
      </w:tblPr>
      <w:tblGrid>
        <w:gridCol w:w="5953"/>
        <w:gridCol w:w="851"/>
        <w:gridCol w:w="1984"/>
      </w:tblGrid>
      <w:tr w:rsidR="002A54BB" w:rsidRPr="00CE2718" w14:paraId="4F55DBAF" w14:textId="77777777" w:rsidTr="005277D4">
        <w:tc>
          <w:tcPr>
            <w:tcW w:w="5953" w:type="dxa"/>
            <w:tcBorders>
              <w:top w:val="single" w:sz="6" w:space="0" w:color="auto"/>
              <w:left w:val="single" w:sz="6" w:space="0" w:color="auto"/>
              <w:bottom w:val="single" w:sz="6" w:space="0" w:color="auto"/>
              <w:right w:val="single" w:sz="6" w:space="0" w:color="auto"/>
            </w:tcBorders>
            <w:hideMark/>
          </w:tcPr>
          <w:p w14:paraId="2B9D2A81" w14:textId="77777777" w:rsidR="002A54BB" w:rsidRPr="00CE2718" w:rsidRDefault="002A54BB" w:rsidP="005277D4">
            <w:pPr>
              <w:autoSpaceDE w:val="0"/>
              <w:autoSpaceDN w:val="0"/>
              <w:adjustRightInd w:val="0"/>
              <w:jc w:val="center"/>
            </w:pPr>
            <w:r w:rsidRPr="00CE2718">
              <w:rPr>
                <w:b/>
              </w:rPr>
              <w:t>Kritēriji</w:t>
            </w:r>
          </w:p>
        </w:tc>
        <w:tc>
          <w:tcPr>
            <w:tcW w:w="851" w:type="dxa"/>
            <w:tcBorders>
              <w:top w:val="single" w:sz="6" w:space="0" w:color="auto"/>
              <w:left w:val="single" w:sz="6" w:space="0" w:color="auto"/>
              <w:bottom w:val="single" w:sz="6" w:space="0" w:color="auto"/>
              <w:right w:val="single" w:sz="6" w:space="0" w:color="auto"/>
            </w:tcBorders>
            <w:hideMark/>
          </w:tcPr>
          <w:p w14:paraId="47745188" w14:textId="77777777" w:rsidR="002A54BB" w:rsidRPr="00CE2718" w:rsidRDefault="002A54BB" w:rsidP="005277D4">
            <w:pPr>
              <w:autoSpaceDE w:val="0"/>
              <w:autoSpaceDN w:val="0"/>
              <w:adjustRightInd w:val="0"/>
              <w:jc w:val="center"/>
              <w:rPr>
                <w:b/>
              </w:rPr>
            </w:pPr>
            <w:r w:rsidRPr="00CE2718">
              <w:rPr>
                <w:b/>
              </w:rPr>
              <w:t>Punkti</w:t>
            </w:r>
          </w:p>
        </w:tc>
        <w:tc>
          <w:tcPr>
            <w:tcW w:w="1984" w:type="dxa"/>
            <w:tcBorders>
              <w:top w:val="single" w:sz="6" w:space="0" w:color="auto"/>
              <w:left w:val="single" w:sz="6" w:space="0" w:color="auto"/>
              <w:bottom w:val="single" w:sz="6" w:space="0" w:color="auto"/>
              <w:right w:val="single" w:sz="6" w:space="0" w:color="auto"/>
            </w:tcBorders>
            <w:hideMark/>
          </w:tcPr>
          <w:p w14:paraId="5468B0DC" w14:textId="77777777" w:rsidR="002A54BB" w:rsidRPr="00CE2718" w:rsidRDefault="002A54BB" w:rsidP="005277D4">
            <w:pPr>
              <w:autoSpaceDE w:val="0"/>
              <w:autoSpaceDN w:val="0"/>
              <w:adjustRightInd w:val="0"/>
              <w:jc w:val="center"/>
              <w:rPr>
                <w:b/>
              </w:rPr>
            </w:pPr>
            <w:r w:rsidRPr="00CE2718">
              <w:rPr>
                <w:b/>
              </w:rPr>
              <w:t>Komisijas vērtējums</w:t>
            </w:r>
          </w:p>
        </w:tc>
      </w:tr>
      <w:tr w:rsidR="002A54BB" w:rsidRPr="00CE2718" w14:paraId="5ADEC426" w14:textId="77777777" w:rsidTr="005277D4">
        <w:tc>
          <w:tcPr>
            <w:tcW w:w="8788" w:type="dxa"/>
            <w:gridSpan w:val="3"/>
            <w:tcBorders>
              <w:top w:val="single" w:sz="6" w:space="0" w:color="auto"/>
              <w:left w:val="single" w:sz="6" w:space="0" w:color="auto"/>
              <w:bottom w:val="single" w:sz="6" w:space="0" w:color="auto"/>
              <w:right w:val="single" w:sz="6" w:space="0" w:color="auto"/>
            </w:tcBorders>
          </w:tcPr>
          <w:p w14:paraId="2BD9BAC4" w14:textId="77777777" w:rsidR="002A54BB" w:rsidRPr="00CE2718" w:rsidRDefault="002A54BB" w:rsidP="005277D4">
            <w:pPr>
              <w:autoSpaceDE w:val="0"/>
              <w:autoSpaceDN w:val="0"/>
              <w:adjustRightInd w:val="0"/>
              <w:rPr>
                <w:b/>
                <w:bCs/>
              </w:rPr>
            </w:pPr>
            <w:r w:rsidRPr="00CE2718">
              <w:rPr>
                <w:b/>
                <w:bCs/>
              </w:rPr>
              <w:t>1. Izglītība (2 punkti)</w:t>
            </w:r>
          </w:p>
        </w:tc>
      </w:tr>
      <w:tr w:rsidR="002A54BB" w:rsidRPr="00CE2718" w14:paraId="00FC19BC" w14:textId="77777777" w:rsidTr="005277D4">
        <w:tc>
          <w:tcPr>
            <w:tcW w:w="5953" w:type="dxa"/>
            <w:tcBorders>
              <w:top w:val="single" w:sz="6" w:space="0" w:color="auto"/>
              <w:left w:val="single" w:sz="6" w:space="0" w:color="auto"/>
              <w:bottom w:val="single" w:sz="6" w:space="0" w:color="auto"/>
              <w:right w:val="single" w:sz="6" w:space="0" w:color="auto"/>
            </w:tcBorders>
          </w:tcPr>
          <w:p w14:paraId="2F17C291" w14:textId="77777777" w:rsidR="002A54BB" w:rsidRPr="00CE2718" w:rsidRDefault="002A54BB" w:rsidP="005277D4">
            <w:pPr>
              <w:autoSpaceDE w:val="0"/>
              <w:autoSpaceDN w:val="0"/>
              <w:adjustRightInd w:val="0"/>
              <w:spacing w:line="264" w:lineRule="exact"/>
            </w:pPr>
            <w:r w:rsidRPr="00CE2718">
              <w:t xml:space="preserve">Otrā līmeņa augstākā izglītība vai maģistra grāds </w:t>
            </w:r>
          </w:p>
        </w:tc>
        <w:tc>
          <w:tcPr>
            <w:tcW w:w="851" w:type="dxa"/>
            <w:tcBorders>
              <w:top w:val="single" w:sz="6" w:space="0" w:color="auto"/>
              <w:left w:val="single" w:sz="6" w:space="0" w:color="auto"/>
              <w:bottom w:val="single" w:sz="6" w:space="0" w:color="auto"/>
              <w:right w:val="single" w:sz="6" w:space="0" w:color="auto"/>
            </w:tcBorders>
          </w:tcPr>
          <w:p w14:paraId="3D900992" w14:textId="77777777" w:rsidR="002A54BB" w:rsidRPr="00CE2718" w:rsidRDefault="002A54BB" w:rsidP="005277D4">
            <w:pPr>
              <w:autoSpaceDE w:val="0"/>
              <w:autoSpaceDN w:val="0"/>
              <w:adjustRightInd w:val="0"/>
              <w:jc w:val="center"/>
            </w:pPr>
            <w:r w:rsidRPr="00CE2718">
              <w:t>2</w:t>
            </w:r>
          </w:p>
        </w:tc>
        <w:tc>
          <w:tcPr>
            <w:tcW w:w="1984" w:type="dxa"/>
            <w:tcBorders>
              <w:top w:val="single" w:sz="6" w:space="0" w:color="auto"/>
              <w:left w:val="single" w:sz="6" w:space="0" w:color="auto"/>
              <w:bottom w:val="single" w:sz="6" w:space="0" w:color="auto"/>
              <w:right w:val="single" w:sz="6" w:space="0" w:color="auto"/>
            </w:tcBorders>
          </w:tcPr>
          <w:p w14:paraId="59CBF829" w14:textId="77777777" w:rsidR="002A54BB" w:rsidRPr="00CE2718" w:rsidRDefault="002A54BB" w:rsidP="005277D4">
            <w:pPr>
              <w:autoSpaceDE w:val="0"/>
              <w:autoSpaceDN w:val="0"/>
              <w:adjustRightInd w:val="0"/>
            </w:pPr>
          </w:p>
        </w:tc>
      </w:tr>
      <w:tr w:rsidR="002A54BB" w:rsidRPr="00CE2718" w14:paraId="15CFBE1D" w14:textId="77777777" w:rsidTr="005277D4">
        <w:trPr>
          <w:trHeight w:val="376"/>
        </w:trPr>
        <w:tc>
          <w:tcPr>
            <w:tcW w:w="8788" w:type="dxa"/>
            <w:gridSpan w:val="3"/>
            <w:tcBorders>
              <w:top w:val="single" w:sz="6" w:space="0" w:color="auto"/>
              <w:left w:val="single" w:sz="6" w:space="0" w:color="auto"/>
              <w:bottom w:val="single" w:sz="4" w:space="0" w:color="auto"/>
              <w:right w:val="single" w:sz="6" w:space="0" w:color="auto"/>
            </w:tcBorders>
          </w:tcPr>
          <w:p w14:paraId="6273F6CB" w14:textId="77777777" w:rsidR="002A54BB" w:rsidRPr="00CE2718" w:rsidRDefault="002A54BB" w:rsidP="005277D4">
            <w:pPr>
              <w:autoSpaceDE w:val="0"/>
              <w:autoSpaceDN w:val="0"/>
              <w:adjustRightInd w:val="0"/>
            </w:pPr>
            <w:r>
              <w:rPr>
                <w:b/>
                <w:bCs/>
              </w:rPr>
              <w:t xml:space="preserve">2. </w:t>
            </w:r>
            <w:r w:rsidRPr="00CE2718">
              <w:rPr>
                <w:b/>
                <w:bCs/>
              </w:rPr>
              <w:t>Darba pieredze  (4 punkti)</w:t>
            </w:r>
          </w:p>
        </w:tc>
      </w:tr>
      <w:tr w:rsidR="002A54BB" w:rsidRPr="00CE2718" w14:paraId="6A6FF5CE" w14:textId="77777777" w:rsidTr="005277D4">
        <w:trPr>
          <w:trHeight w:val="601"/>
        </w:trPr>
        <w:tc>
          <w:tcPr>
            <w:tcW w:w="5953" w:type="dxa"/>
            <w:tcBorders>
              <w:top w:val="single" w:sz="4" w:space="0" w:color="auto"/>
              <w:left w:val="single" w:sz="6" w:space="0" w:color="auto"/>
              <w:bottom w:val="single" w:sz="6" w:space="0" w:color="auto"/>
              <w:right w:val="single" w:sz="6" w:space="0" w:color="auto"/>
            </w:tcBorders>
          </w:tcPr>
          <w:p w14:paraId="5DBD20D8" w14:textId="77777777" w:rsidR="002A54BB" w:rsidRPr="00CE2718" w:rsidRDefault="002A54BB" w:rsidP="005277D4">
            <w:pPr>
              <w:autoSpaceDE w:val="0"/>
              <w:autoSpaceDN w:val="0"/>
              <w:adjustRightInd w:val="0"/>
              <w:spacing w:line="264" w:lineRule="exact"/>
            </w:pPr>
            <w:r>
              <w:t>2.1.</w:t>
            </w:r>
            <w:r w:rsidRPr="00CE2718">
              <w:t>Darba pieredze pašvaldības darbā vadošā amat</w:t>
            </w:r>
            <w:r>
              <w:t xml:space="preserve">ā, </w:t>
            </w:r>
            <w:r w:rsidRPr="00CE2718">
              <w:t xml:space="preserve"> saimniecisk</w:t>
            </w:r>
            <w:r>
              <w:t>ajā</w:t>
            </w:r>
            <w:r w:rsidRPr="00CE2718">
              <w:t xml:space="preserve"> jom</w:t>
            </w:r>
            <w:r>
              <w:t>ā</w:t>
            </w:r>
            <w:r w:rsidRPr="00CE2718">
              <w:t xml:space="preserve"> vai nekustamo īpašumu pārvaldībā vairāk kā 3 gadi</w:t>
            </w:r>
          </w:p>
        </w:tc>
        <w:tc>
          <w:tcPr>
            <w:tcW w:w="851" w:type="dxa"/>
            <w:tcBorders>
              <w:top w:val="single" w:sz="4" w:space="0" w:color="auto"/>
              <w:left w:val="single" w:sz="6" w:space="0" w:color="auto"/>
              <w:bottom w:val="single" w:sz="6" w:space="0" w:color="auto"/>
              <w:right w:val="single" w:sz="6" w:space="0" w:color="auto"/>
            </w:tcBorders>
          </w:tcPr>
          <w:p w14:paraId="3BA1F528" w14:textId="77777777" w:rsidR="002A54BB" w:rsidRPr="00CE2718" w:rsidRDefault="002A54BB" w:rsidP="005277D4">
            <w:pPr>
              <w:widowControl w:val="0"/>
              <w:autoSpaceDE w:val="0"/>
              <w:autoSpaceDN w:val="0"/>
              <w:adjustRightInd w:val="0"/>
              <w:jc w:val="center"/>
            </w:pPr>
            <w:r w:rsidRPr="00CE2718">
              <w:t>4</w:t>
            </w:r>
          </w:p>
        </w:tc>
        <w:tc>
          <w:tcPr>
            <w:tcW w:w="1984" w:type="dxa"/>
            <w:tcBorders>
              <w:top w:val="single" w:sz="4" w:space="0" w:color="auto"/>
              <w:left w:val="single" w:sz="6" w:space="0" w:color="auto"/>
              <w:bottom w:val="single" w:sz="6" w:space="0" w:color="auto"/>
              <w:right w:val="single" w:sz="6" w:space="0" w:color="auto"/>
            </w:tcBorders>
          </w:tcPr>
          <w:p w14:paraId="4F46CE94" w14:textId="77777777" w:rsidR="002A54BB" w:rsidRPr="00CE2718" w:rsidRDefault="002A54BB" w:rsidP="005277D4">
            <w:pPr>
              <w:autoSpaceDE w:val="0"/>
              <w:autoSpaceDN w:val="0"/>
              <w:adjustRightInd w:val="0"/>
            </w:pPr>
          </w:p>
        </w:tc>
      </w:tr>
      <w:tr w:rsidR="002A54BB" w:rsidRPr="00CE2718" w14:paraId="6DA15380" w14:textId="77777777" w:rsidTr="005277D4">
        <w:trPr>
          <w:trHeight w:val="421"/>
        </w:trPr>
        <w:tc>
          <w:tcPr>
            <w:tcW w:w="5953" w:type="dxa"/>
            <w:tcBorders>
              <w:top w:val="single" w:sz="4" w:space="0" w:color="auto"/>
              <w:left w:val="single" w:sz="6" w:space="0" w:color="auto"/>
              <w:bottom w:val="single" w:sz="6" w:space="0" w:color="auto"/>
              <w:right w:val="single" w:sz="6" w:space="0" w:color="auto"/>
            </w:tcBorders>
          </w:tcPr>
          <w:p w14:paraId="6435CB35" w14:textId="77777777" w:rsidR="002A54BB" w:rsidRPr="00CE2718" w:rsidRDefault="002A54BB" w:rsidP="005277D4">
            <w:pPr>
              <w:autoSpaceDE w:val="0"/>
              <w:autoSpaceDN w:val="0"/>
              <w:adjustRightInd w:val="0"/>
              <w:spacing w:line="264" w:lineRule="exact"/>
            </w:pPr>
            <w:r>
              <w:t>2.2.</w:t>
            </w:r>
            <w:r w:rsidRPr="00CE2718">
              <w:t>Darba pieredze pašvaldības darbā vadošā amat</w:t>
            </w:r>
            <w:r>
              <w:t xml:space="preserve">ā, </w:t>
            </w:r>
            <w:r w:rsidRPr="00CE2718">
              <w:t xml:space="preserve"> saimniecisk</w:t>
            </w:r>
            <w:r>
              <w:t>ajā</w:t>
            </w:r>
            <w:r w:rsidRPr="00CE2718">
              <w:t xml:space="preserve"> jom</w:t>
            </w:r>
            <w:r>
              <w:t>ā</w:t>
            </w:r>
            <w:r w:rsidRPr="00CE2718">
              <w:t xml:space="preserve"> vai nekustamo īpašumu pārvaldībā mazāk kā 3 gadi</w:t>
            </w:r>
          </w:p>
        </w:tc>
        <w:tc>
          <w:tcPr>
            <w:tcW w:w="851" w:type="dxa"/>
            <w:tcBorders>
              <w:top w:val="single" w:sz="4" w:space="0" w:color="auto"/>
              <w:left w:val="single" w:sz="6" w:space="0" w:color="auto"/>
              <w:bottom w:val="single" w:sz="6" w:space="0" w:color="auto"/>
              <w:right w:val="single" w:sz="6" w:space="0" w:color="auto"/>
            </w:tcBorders>
          </w:tcPr>
          <w:p w14:paraId="7EC19541" w14:textId="77777777" w:rsidR="002A54BB" w:rsidRPr="00CE2718" w:rsidRDefault="002A54BB" w:rsidP="005277D4">
            <w:pPr>
              <w:widowControl w:val="0"/>
              <w:autoSpaceDE w:val="0"/>
              <w:autoSpaceDN w:val="0"/>
              <w:adjustRightInd w:val="0"/>
              <w:jc w:val="center"/>
            </w:pPr>
            <w:r w:rsidRPr="00CE2718">
              <w:t>3</w:t>
            </w:r>
          </w:p>
        </w:tc>
        <w:tc>
          <w:tcPr>
            <w:tcW w:w="1984" w:type="dxa"/>
            <w:tcBorders>
              <w:top w:val="single" w:sz="4" w:space="0" w:color="auto"/>
              <w:left w:val="single" w:sz="6" w:space="0" w:color="auto"/>
              <w:bottom w:val="single" w:sz="6" w:space="0" w:color="auto"/>
              <w:right w:val="single" w:sz="6" w:space="0" w:color="auto"/>
            </w:tcBorders>
          </w:tcPr>
          <w:p w14:paraId="6387D91F" w14:textId="77777777" w:rsidR="002A54BB" w:rsidRPr="00CE2718" w:rsidRDefault="002A54BB" w:rsidP="005277D4">
            <w:pPr>
              <w:autoSpaceDE w:val="0"/>
              <w:autoSpaceDN w:val="0"/>
              <w:adjustRightInd w:val="0"/>
            </w:pPr>
          </w:p>
        </w:tc>
      </w:tr>
      <w:tr w:rsidR="002A54BB" w:rsidRPr="00CE2718" w14:paraId="31A686C1" w14:textId="77777777" w:rsidTr="005277D4">
        <w:trPr>
          <w:trHeight w:val="421"/>
        </w:trPr>
        <w:tc>
          <w:tcPr>
            <w:tcW w:w="5953" w:type="dxa"/>
            <w:tcBorders>
              <w:top w:val="single" w:sz="4" w:space="0" w:color="auto"/>
              <w:left w:val="single" w:sz="6" w:space="0" w:color="auto"/>
              <w:bottom w:val="single" w:sz="6" w:space="0" w:color="auto"/>
              <w:right w:val="single" w:sz="6" w:space="0" w:color="auto"/>
            </w:tcBorders>
          </w:tcPr>
          <w:p w14:paraId="610D3C26" w14:textId="77777777" w:rsidR="002A54BB" w:rsidRPr="00CE2718" w:rsidRDefault="002A54BB" w:rsidP="005277D4">
            <w:pPr>
              <w:autoSpaceDE w:val="0"/>
              <w:autoSpaceDN w:val="0"/>
              <w:adjustRightInd w:val="0"/>
              <w:spacing w:line="264" w:lineRule="exact"/>
            </w:pPr>
            <w:r>
              <w:t>2.3.</w:t>
            </w:r>
            <w:r w:rsidRPr="00CE2718">
              <w:t>Darba pieredze saimnieciskās jomas vai nekustamo īpašumu pārvaldībā vairāk kā 3 gadi</w:t>
            </w:r>
          </w:p>
        </w:tc>
        <w:tc>
          <w:tcPr>
            <w:tcW w:w="851" w:type="dxa"/>
            <w:tcBorders>
              <w:top w:val="single" w:sz="4" w:space="0" w:color="auto"/>
              <w:left w:val="single" w:sz="6" w:space="0" w:color="auto"/>
              <w:bottom w:val="single" w:sz="6" w:space="0" w:color="auto"/>
              <w:right w:val="single" w:sz="6" w:space="0" w:color="auto"/>
            </w:tcBorders>
          </w:tcPr>
          <w:p w14:paraId="53C97850" w14:textId="77777777" w:rsidR="002A54BB" w:rsidRPr="00CE2718" w:rsidRDefault="002A54BB" w:rsidP="005277D4">
            <w:pPr>
              <w:widowControl w:val="0"/>
              <w:autoSpaceDE w:val="0"/>
              <w:autoSpaceDN w:val="0"/>
              <w:adjustRightInd w:val="0"/>
              <w:jc w:val="center"/>
            </w:pPr>
            <w:r>
              <w:t>3</w:t>
            </w:r>
          </w:p>
        </w:tc>
        <w:tc>
          <w:tcPr>
            <w:tcW w:w="1984" w:type="dxa"/>
            <w:tcBorders>
              <w:top w:val="single" w:sz="4" w:space="0" w:color="auto"/>
              <w:left w:val="single" w:sz="6" w:space="0" w:color="auto"/>
              <w:bottom w:val="single" w:sz="6" w:space="0" w:color="auto"/>
              <w:right w:val="single" w:sz="6" w:space="0" w:color="auto"/>
            </w:tcBorders>
          </w:tcPr>
          <w:p w14:paraId="73196E39" w14:textId="77777777" w:rsidR="002A54BB" w:rsidRPr="00CE2718" w:rsidRDefault="002A54BB" w:rsidP="005277D4">
            <w:pPr>
              <w:autoSpaceDE w:val="0"/>
              <w:autoSpaceDN w:val="0"/>
              <w:adjustRightInd w:val="0"/>
            </w:pPr>
          </w:p>
        </w:tc>
      </w:tr>
      <w:tr w:rsidR="002A54BB" w:rsidRPr="00CE2718" w14:paraId="190F3AE8" w14:textId="77777777" w:rsidTr="005277D4">
        <w:trPr>
          <w:trHeight w:val="421"/>
        </w:trPr>
        <w:tc>
          <w:tcPr>
            <w:tcW w:w="5953" w:type="dxa"/>
            <w:tcBorders>
              <w:top w:val="single" w:sz="4" w:space="0" w:color="auto"/>
              <w:left w:val="single" w:sz="6" w:space="0" w:color="auto"/>
              <w:bottom w:val="single" w:sz="6" w:space="0" w:color="auto"/>
              <w:right w:val="single" w:sz="6" w:space="0" w:color="auto"/>
            </w:tcBorders>
          </w:tcPr>
          <w:p w14:paraId="5C8C724D" w14:textId="77777777" w:rsidR="002A54BB" w:rsidRPr="00CE2718" w:rsidRDefault="002A54BB" w:rsidP="005277D4">
            <w:pPr>
              <w:autoSpaceDE w:val="0"/>
              <w:autoSpaceDN w:val="0"/>
              <w:adjustRightInd w:val="0"/>
              <w:spacing w:line="264" w:lineRule="exact"/>
            </w:pPr>
            <w:r>
              <w:t>2.4.</w:t>
            </w:r>
            <w:r w:rsidRPr="00CE2718">
              <w:t>Darba saimnieciskās jomas vai nekustamo īpašumu pārvaldībā mazāk kā 3 gadi</w:t>
            </w:r>
          </w:p>
        </w:tc>
        <w:tc>
          <w:tcPr>
            <w:tcW w:w="851" w:type="dxa"/>
            <w:tcBorders>
              <w:top w:val="single" w:sz="4" w:space="0" w:color="auto"/>
              <w:left w:val="single" w:sz="6" w:space="0" w:color="auto"/>
              <w:bottom w:val="single" w:sz="6" w:space="0" w:color="auto"/>
              <w:right w:val="single" w:sz="6" w:space="0" w:color="auto"/>
            </w:tcBorders>
          </w:tcPr>
          <w:p w14:paraId="1309EC29" w14:textId="77777777" w:rsidR="002A54BB" w:rsidRPr="00CE2718" w:rsidRDefault="002A54BB" w:rsidP="005277D4">
            <w:pPr>
              <w:widowControl w:val="0"/>
              <w:autoSpaceDE w:val="0"/>
              <w:autoSpaceDN w:val="0"/>
              <w:adjustRightInd w:val="0"/>
              <w:jc w:val="center"/>
            </w:pPr>
            <w:r>
              <w:t>2</w:t>
            </w:r>
          </w:p>
        </w:tc>
        <w:tc>
          <w:tcPr>
            <w:tcW w:w="1984" w:type="dxa"/>
            <w:tcBorders>
              <w:top w:val="single" w:sz="4" w:space="0" w:color="auto"/>
              <w:left w:val="single" w:sz="6" w:space="0" w:color="auto"/>
              <w:bottom w:val="single" w:sz="6" w:space="0" w:color="auto"/>
              <w:right w:val="single" w:sz="6" w:space="0" w:color="auto"/>
            </w:tcBorders>
          </w:tcPr>
          <w:p w14:paraId="7EB5A1DB" w14:textId="77777777" w:rsidR="002A54BB" w:rsidRPr="00CE2718" w:rsidRDefault="002A54BB" w:rsidP="005277D4">
            <w:pPr>
              <w:autoSpaceDE w:val="0"/>
              <w:autoSpaceDN w:val="0"/>
              <w:adjustRightInd w:val="0"/>
            </w:pPr>
          </w:p>
        </w:tc>
      </w:tr>
      <w:tr w:rsidR="002A54BB" w:rsidRPr="00CE2718" w14:paraId="3B9E7DB2" w14:textId="77777777" w:rsidTr="005277D4">
        <w:tc>
          <w:tcPr>
            <w:tcW w:w="8788" w:type="dxa"/>
            <w:gridSpan w:val="3"/>
            <w:tcBorders>
              <w:top w:val="single" w:sz="6" w:space="0" w:color="auto"/>
              <w:left w:val="single" w:sz="6" w:space="0" w:color="auto"/>
              <w:bottom w:val="single" w:sz="6" w:space="0" w:color="auto"/>
              <w:right w:val="single" w:sz="6" w:space="0" w:color="auto"/>
            </w:tcBorders>
            <w:hideMark/>
          </w:tcPr>
          <w:p w14:paraId="7853A2EE" w14:textId="77777777" w:rsidR="002A54BB" w:rsidRPr="00CE2718" w:rsidRDefault="002A54BB" w:rsidP="005277D4">
            <w:pPr>
              <w:autoSpaceDE w:val="0"/>
              <w:autoSpaceDN w:val="0"/>
              <w:adjustRightInd w:val="0"/>
              <w:spacing w:line="264" w:lineRule="exact"/>
              <w:rPr>
                <w:bCs/>
              </w:rPr>
            </w:pPr>
            <w:r w:rsidRPr="00CE2718">
              <w:rPr>
                <w:b/>
                <w:bCs/>
              </w:rPr>
              <w:t>3. Papildu izglītība un kvalifikācija, profesionālā pilnveide (</w:t>
            </w:r>
            <w:r>
              <w:rPr>
                <w:b/>
                <w:bCs/>
              </w:rPr>
              <w:t>1</w:t>
            </w:r>
            <w:r w:rsidRPr="00CE2718">
              <w:rPr>
                <w:b/>
                <w:bCs/>
              </w:rPr>
              <w:t xml:space="preserve"> punkt</w:t>
            </w:r>
            <w:r>
              <w:rPr>
                <w:b/>
                <w:bCs/>
              </w:rPr>
              <w:t>s</w:t>
            </w:r>
            <w:r w:rsidRPr="00CE2718">
              <w:rPr>
                <w:b/>
                <w:bCs/>
              </w:rPr>
              <w:t>)</w:t>
            </w:r>
          </w:p>
        </w:tc>
      </w:tr>
      <w:tr w:rsidR="002A54BB" w:rsidRPr="00CE2718" w14:paraId="0C896694" w14:textId="77777777" w:rsidTr="005277D4">
        <w:tc>
          <w:tcPr>
            <w:tcW w:w="5953" w:type="dxa"/>
            <w:tcBorders>
              <w:top w:val="single" w:sz="6" w:space="0" w:color="auto"/>
              <w:left w:val="single" w:sz="6" w:space="0" w:color="auto"/>
              <w:bottom w:val="single" w:sz="6" w:space="0" w:color="auto"/>
              <w:right w:val="single" w:sz="6" w:space="0" w:color="auto"/>
            </w:tcBorders>
            <w:hideMark/>
          </w:tcPr>
          <w:p w14:paraId="4A48EB9B" w14:textId="77777777" w:rsidR="002A54BB" w:rsidRPr="00CE2718" w:rsidRDefault="002A54BB" w:rsidP="005277D4">
            <w:pPr>
              <w:autoSpaceDE w:val="0"/>
              <w:autoSpaceDN w:val="0"/>
              <w:adjustRightInd w:val="0"/>
              <w:spacing w:line="259" w:lineRule="exact"/>
              <w:rPr>
                <w:bCs/>
              </w:rPr>
            </w:pPr>
            <w:r w:rsidRPr="00CE2718">
              <w:rPr>
                <w:bCs/>
              </w:rPr>
              <w:t>3.1. Papildu izglītība un kvalifikācija vai profesionālā pilnveide  iestāžu vadībzinātnē, ekonomikā, tiesību zinātnē, psiholoģijā</w:t>
            </w:r>
          </w:p>
        </w:tc>
        <w:tc>
          <w:tcPr>
            <w:tcW w:w="851" w:type="dxa"/>
            <w:tcBorders>
              <w:top w:val="single" w:sz="6" w:space="0" w:color="auto"/>
              <w:left w:val="single" w:sz="6" w:space="0" w:color="auto"/>
              <w:bottom w:val="single" w:sz="6" w:space="0" w:color="auto"/>
              <w:right w:val="single" w:sz="6" w:space="0" w:color="auto"/>
            </w:tcBorders>
            <w:hideMark/>
          </w:tcPr>
          <w:p w14:paraId="6A838042" w14:textId="77777777" w:rsidR="002A54BB" w:rsidRPr="00CE2718" w:rsidRDefault="002A54BB" w:rsidP="005277D4">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51DC53D8" w14:textId="77777777" w:rsidR="002A54BB" w:rsidRPr="00CE2718" w:rsidRDefault="002A54BB" w:rsidP="005277D4">
            <w:pPr>
              <w:autoSpaceDE w:val="0"/>
              <w:autoSpaceDN w:val="0"/>
              <w:adjustRightInd w:val="0"/>
              <w:rPr>
                <w:highlight w:val="yellow"/>
              </w:rPr>
            </w:pPr>
          </w:p>
        </w:tc>
      </w:tr>
      <w:tr w:rsidR="002A54BB" w:rsidRPr="00CE2718" w14:paraId="1E2581FD" w14:textId="77777777" w:rsidTr="005277D4">
        <w:tc>
          <w:tcPr>
            <w:tcW w:w="5953" w:type="dxa"/>
            <w:tcBorders>
              <w:top w:val="single" w:sz="6" w:space="0" w:color="auto"/>
              <w:left w:val="single" w:sz="6" w:space="0" w:color="auto"/>
              <w:bottom w:val="single" w:sz="6" w:space="0" w:color="auto"/>
              <w:right w:val="single" w:sz="6" w:space="0" w:color="auto"/>
            </w:tcBorders>
            <w:hideMark/>
          </w:tcPr>
          <w:p w14:paraId="0E30FED4" w14:textId="77777777" w:rsidR="002A54BB" w:rsidRPr="00CE2718" w:rsidRDefault="002A54BB" w:rsidP="005277D4">
            <w:pPr>
              <w:autoSpaceDE w:val="0"/>
              <w:autoSpaceDN w:val="0"/>
              <w:adjustRightInd w:val="0"/>
              <w:spacing w:line="259" w:lineRule="exact"/>
              <w:ind w:left="8"/>
              <w:rPr>
                <w:bCs/>
              </w:rPr>
            </w:pPr>
            <w:r w:rsidRPr="00CE2718">
              <w:rPr>
                <w:bCs/>
              </w:rPr>
              <w:t>3.2. Nav papildu izglītība un kvalifikācija un  profesionālā pilnveide vai tā ir mazāk par 72 stundām pēdējo 3 gadu laikā</w:t>
            </w:r>
          </w:p>
        </w:tc>
        <w:tc>
          <w:tcPr>
            <w:tcW w:w="851" w:type="dxa"/>
            <w:tcBorders>
              <w:top w:val="single" w:sz="6" w:space="0" w:color="auto"/>
              <w:left w:val="single" w:sz="6" w:space="0" w:color="auto"/>
              <w:bottom w:val="single" w:sz="6" w:space="0" w:color="auto"/>
              <w:right w:val="single" w:sz="6" w:space="0" w:color="auto"/>
            </w:tcBorders>
            <w:hideMark/>
          </w:tcPr>
          <w:p w14:paraId="08ACD44D" w14:textId="77777777" w:rsidR="002A54BB" w:rsidRPr="00CE2718" w:rsidRDefault="002A54BB" w:rsidP="005277D4">
            <w:pPr>
              <w:autoSpaceDE w:val="0"/>
              <w:autoSpaceDN w:val="0"/>
              <w:adjustRightInd w:val="0"/>
              <w:jc w:val="center"/>
              <w:rPr>
                <w:bCs/>
              </w:rPr>
            </w:pPr>
            <w:r w:rsidRPr="00CE2718">
              <w:rPr>
                <w:bCs/>
              </w:rPr>
              <w:t>0</w:t>
            </w:r>
          </w:p>
        </w:tc>
        <w:tc>
          <w:tcPr>
            <w:tcW w:w="1984" w:type="dxa"/>
            <w:tcBorders>
              <w:top w:val="single" w:sz="6" w:space="0" w:color="auto"/>
              <w:left w:val="single" w:sz="6" w:space="0" w:color="auto"/>
              <w:bottom w:val="single" w:sz="6" w:space="0" w:color="auto"/>
              <w:right w:val="single" w:sz="6" w:space="0" w:color="auto"/>
            </w:tcBorders>
          </w:tcPr>
          <w:p w14:paraId="695933CF" w14:textId="77777777" w:rsidR="002A54BB" w:rsidRPr="00CE2718" w:rsidRDefault="002A54BB" w:rsidP="005277D4">
            <w:pPr>
              <w:autoSpaceDE w:val="0"/>
              <w:autoSpaceDN w:val="0"/>
              <w:adjustRightInd w:val="0"/>
              <w:rPr>
                <w:highlight w:val="yellow"/>
              </w:rPr>
            </w:pPr>
          </w:p>
        </w:tc>
      </w:tr>
      <w:tr w:rsidR="002A54BB" w:rsidRPr="00CE2718" w14:paraId="1D9555F2" w14:textId="77777777" w:rsidTr="005277D4">
        <w:tc>
          <w:tcPr>
            <w:tcW w:w="8788" w:type="dxa"/>
            <w:gridSpan w:val="3"/>
            <w:tcBorders>
              <w:top w:val="single" w:sz="6" w:space="0" w:color="auto"/>
              <w:left w:val="single" w:sz="6" w:space="0" w:color="auto"/>
              <w:bottom w:val="single" w:sz="6" w:space="0" w:color="auto"/>
              <w:right w:val="single" w:sz="4" w:space="0" w:color="auto"/>
            </w:tcBorders>
            <w:hideMark/>
          </w:tcPr>
          <w:p w14:paraId="1FF88F12" w14:textId="77777777" w:rsidR="002A54BB" w:rsidRPr="00CE2718" w:rsidRDefault="002A54BB" w:rsidP="005277D4">
            <w:pPr>
              <w:autoSpaceDE w:val="0"/>
              <w:autoSpaceDN w:val="0"/>
              <w:adjustRightInd w:val="0"/>
              <w:rPr>
                <w:highlight w:val="yellow"/>
              </w:rPr>
            </w:pPr>
            <w:r w:rsidRPr="00CE2718">
              <w:rPr>
                <w:b/>
                <w:bCs/>
              </w:rPr>
              <w:t>4</w:t>
            </w:r>
            <w:r w:rsidRPr="00CE2718">
              <w:rPr>
                <w:bCs/>
              </w:rPr>
              <w:t xml:space="preserve">. </w:t>
            </w:r>
            <w:r w:rsidRPr="00CE2718">
              <w:rPr>
                <w:b/>
              </w:rPr>
              <w:t>Pārvaldes</w:t>
            </w:r>
            <w:r w:rsidRPr="00CE2718">
              <w:rPr>
                <w:bCs/>
              </w:rPr>
              <w:t xml:space="preserve"> </w:t>
            </w:r>
            <w:r w:rsidRPr="00CE2718">
              <w:rPr>
                <w:b/>
              </w:rPr>
              <w:t>at</w:t>
            </w:r>
            <w:r w:rsidRPr="00CE2718">
              <w:rPr>
                <w:b/>
                <w:bCs/>
              </w:rPr>
              <w:t>tīstības redzējums (</w:t>
            </w:r>
            <w:r>
              <w:rPr>
                <w:b/>
                <w:bCs/>
              </w:rPr>
              <w:t>0-</w:t>
            </w:r>
            <w:r w:rsidRPr="00CE2718">
              <w:rPr>
                <w:b/>
                <w:bCs/>
              </w:rPr>
              <w:t>4 punkti)</w:t>
            </w:r>
          </w:p>
        </w:tc>
      </w:tr>
      <w:tr w:rsidR="002A54BB" w:rsidRPr="00CE2718" w14:paraId="27846F80" w14:textId="77777777" w:rsidTr="005277D4">
        <w:tc>
          <w:tcPr>
            <w:tcW w:w="8788" w:type="dxa"/>
            <w:gridSpan w:val="3"/>
            <w:tcBorders>
              <w:top w:val="single" w:sz="6" w:space="0" w:color="auto"/>
              <w:left w:val="single" w:sz="6" w:space="0" w:color="auto"/>
              <w:bottom w:val="single" w:sz="6" w:space="0" w:color="auto"/>
              <w:right w:val="single" w:sz="6" w:space="0" w:color="auto"/>
            </w:tcBorders>
          </w:tcPr>
          <w:p w14:paraId="050EE56E" w14:textId="77777777" w:rsidR="002A54BB" w:rsidRPr="00CE2718" w:rsidRDefault="002A54BB" w:rsidP="005277D4">
            <w:pPr>
              <w:autoSpaceDE w:val="0"/>
              <w:autoSpaceDN w:val="0"/>
              <w:adjustRightInd w:val="0"/>
            </w:pPr>
            <w:r w:rsidRPr="00CE2718">
              <w:rPr>
                <w:b/>
                <w:bCs/>
              </w:rPr>
              <w:t>5. Kompetence un amata pienākumu pārzināšana (</w:t>
            </w:r>
            <w:r>
              <w:rPr>
                <w:b/>
                <w:bCs/>
              </w:rPr>
              <w:t>5</w:t>
            </w:r>
            <w:r w:rsidRPr="00CE2718">
              <w:rPr>
                <w:b/>
                <w:bCs/>
              </w:rPr>
              <w:t xml:space="preserve"> punkti, summējot)</w:t>
            </w:r>
          </w:p>
        </w:tc>
      </w:tr>
      <w:tr w:rsidR="002A54BB" w:rsidRPr="00CE2718" w14:paraId="207D334E" w14:textId="77777777" w:rsidTr="005277D4">
        <w:tc>
          <w:tcPr>
            <w:tcW w:w="5953" w:type="dxa"/>
            <w:tcBorders>
              <w:top w:val="single" w:sz="6" w:space="0" w:color="auto"/>
              <w:left w:val="single" w:sz="6" w:space="0" w:color="auto"/>
              <w:bottom w:val="single" w:sz="6" w:space="0" w:color="auto"/>
              <w:right w:val="single" w:sz="6" w:space="0" w:color="auto"/>
            </w:tcBorders>
          </w:tcPr>
          <w:p w14:paraId="1EB6405E" w14:textId="77777777" w:rsidR="002A54BB" w:rsidRPr="00CE2718" w:rsidRDefault="002A54BB" w:rsidP="005277D4">
            <w:pPr>
              <w:autoSpaceDE w:val="0"/>
              <w:autoSpaceDN w:val="0"/>
              <w:adjustRightInd w:val="0"/>
              <w:spacing w:line="259" w:lineRule="exact"/>
              <w:rPr>
                <w:b/>
                <w:bCs/>
              </w:rPr>
            </w:pPr>
            <w:r w:rsidRPr="00CE2718">
              <w:rPr>
                <w:bCs/>
              </w:rPr>
              <w:t>5.1. I</w:t>
            </w:r>
            <w:r w:rsidRPr="00CE2718">
              <w:t>r nepieciešamās zināšanas par</w:t>
            </w:r>
            <w:r w:rsidRPr="00CE2718">
              <w:rPr>
                <w:bCs/>
              </w:rPr>
              <w:t xml:space="preserve"> Pārvaldes darbīb</w:t>
            </w:r>
            <w:r w:rsidRPr="00CE2718">
              <w:t xml:space="preserve">as tiesiskuma jautājumiem un vadītāja pienākumiem. </w:t>
            </w:r>
          </w:p>
        </w:tc>
        <w:tc>
          <w:tcPr>
            <w:tcW w:w="851" w:type="dxa"/>
            <w:tcBorders>
              <w:top w:val="single" w:sz="6" w:space="0" w:color="auto"/>
              <w:left w:val="single" w:sz="6" w:space="0" w:color="auto"/>
              <w:bottom w:val="single" w:sz="6" w:space="0" w:color="auto"/>
              <w:right w:val="single" w:sz="6" w:space="0" w:color="auto"/>
            </w:tcBorders>
          </w:tcPr>
          <w:p w14:paraId="50D018D5" w14:textId="77777777" w:rsidR="002A54BB" w:rsidRPr="00CE2718" w:rsidRDefault="002A54BB" w:rsidP="005277D4">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5A55968B" w14:textId="77777777" w:rsidR="002A54BB" w:rsidRPr="00CE2718" w:rsidRDefault="002A54BB" w:rsidP="005277D4">
            <w:pPr>
              <w:autoSpaceDE w:val="0"/>
              <w:autoSpaceDN w:val="0"/>
              <w:adjustRightInd w:val="0"/>
            </w:pPr>
          </w:p>
        </w:tc>
      </w:tr>
      <w:tr w:rsidR="002A54BB" w:rsidRPr="00CE2718" w14:paraId="319017F8" w14:textId="77777777" w:rsidTr="005277D4">
        <w:tc>
          <w:tcPr>
            <w:tcW w:w="5953" w:type="dxa"/>
            <w:tcBorders>
              <w:top w:val="single" w:sz="6" w:space="0" w:color="auto"/>
              <w:left w:val="single" w:sz="6" w:space="0" w:color="auto"/>
              <w:bottom w:val="single" w:sz="6" w:space="0" w:color="auto"/>
              <w:right w:val="single" w:sz="6" w:space="0" w:color="auto"/>
            </w:tcBorders>
          </w:tcPr>
          <w:p w14:paraId="7E2604E2" w14:textId="77777777" w:rsidR="002A54BB" w:rsidRPr="00CE2718" w:rsidRDefault="002A54BB" w:rsidP="005277D4">
            <w:pPr>
              <w:autoSpaceDE w:val="0"/>
              <w:autoSpaceDN w:val="0"/>
              <w:adjustRightInd w:val="0"/>
              <w:spacing w:line="259" w:lineRule="exact"/>
              <w:rPr>
                <w:bCs/>
              </w:rPr>
            </w:pPr>
            <w:r w:rsidRPr="00CE2718">
              <w:rPr>
                <w:bCs/>
              </w:rPr>
              <w:t xml:space="preserve">5.2. Pārzin </w:t>
            </w:r>
            <w:r w:rsidRPr="00CE2718">
              <w:t>valstī un pašvaldībā noteiktos, nozares politikas plānošanas dokumentus.</w:t>
            </w:r>
          </w:p>
        </w:tc>
        <w:tc>
          <w:tcPr>
            <w:tcW w:w="851" w:type="dxa"/>
            <w:tcBorders>
              <w:top w:val="single" w:sz="6" w:space="0" w:color="auto"/>
              <w:left w:val="single" w:sz="6" w:space="0" w:color="auto"/>
              <w:bottom w:val="single" w:sz="6" w:space="0" w:color="auto"/>
              <w:right w:val="single" w:sz="6" w:space="0" w:color="auto"/>
            </w:tcBorders>
          </w:tcPr>
          <w:p w14:paraId="1396523B" w14:textId="77777777" w:rsidR="002A54BB" w:rsidRPr="00CE2718" w:rsidRDefault="002A54BB" w:rsidP="005277D4">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08DD6C4A" w14:textId="77777777" w:rsidR="002A54BB" w:rsidRPr="00CE2718" w:rsidRDefault="002A54BB" w:rsidP="005277D4">
            <w:pPr>
              <w:autoSpaceDE w:val="0"/>
              <w:autoSpaceDN w:val="0"/>
              <w:adjustRightInd w:val="0"/>
            </w:pPr>
          </w:p>
        </w:tc>
      </w:tr>
      <w:tr w:rsidR="002A54BB" w:rsidRPr="00CE2718" w14:paraId="389E3786" w14:textId="77777777" w:rsidTr="005277D4">
        <w:tc>
          <w:tcPr>
            <w:tcW w:w="5953" w:type="dxa"/>
            <w:tcBorders>
              <w:top w:val="single" w:sz="6" w:space="0" w:color="auto"/>
              <w:left w:val="single" w:sz="6" w:space="0" w:color="auto"/>
              <w:bottom w:val="single" w:sz="6" w:space="0" w:color="auto"/>
              <w:right w:val="single" w:sz="6" w:space="0" w:color="auto"/>
            </w:tcBorders>
          </w:tcPr>
          <w:p w14:paraId="7FF44AB3" w14:textId="77777777" w:rsidR="002A54BB" w:rsidRPr="00CE2718" w:rsidRDefault="002A54BB" w:rsidP="005277D4">
            <w:pPr>
              <w:autoSpaceDE w:val="0"/>
              <w:autoSpaceDN w:val="0"/>
              <w:adjustRightInd w:val="0"/>
              <w:spacing w:line="259" w:lineRule="exact"/>
              <w:rPr>
                <w:bCs/>
              </w:rPr>
            </w:pPr>
            <w:r w:rsidRPr="00CE2718">
              <w:t>5.3. Ir pieredze iekšējo normatīvo aktu izstrādē.</w:t>
            </w:r>
          </w:p>
        </w:tc>
        <w:tc>
          <w:tcPr>
            <w:tcW w:w="851" w:type="dxa"/>
            <w:tcBorders>
              <w:top w:val="single" w:sz="6" w:space="0" w:color="auto"/>
              <w:left w:val="single" w:sz="6" w:space="0" w:color="auto"/>
              <w:bottom w:val="single" w:sz="6" w:space="0" w:color="auto"/>
              <w:right w:val="single" w:sz="6" w:space="0" w:color="auto"/>
            </w:tcBorders>
          </w:tcPr>
          <w:p w14:paraId="59E2AB6A" w14:textId="77777777" w:rsidR="002A54BB" w:rsidRPr="00CE2718" w:rsidRDefault="002A54BB" w:rsidP="005277D4">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67D6DB0C" w14:textId="77777777" w:rsidR="002A54BB" w:rsidRPr="00CE2718" w:rsidRDefault="002A54BB" w:rsidP="005277D4">
            <w:pPr>
              <w:autoSpaceDE w:val="0"/>
              <w:autoSpaceDN w:val="0"/>
              <w:adjustRightInd w:val="0"/>
            </w:pPr>
          </w:p>
        </w:tc>
      </w:tr>
      <w:tr w:rsidR="002A54BB" w:rsidRPr="00CE2718" w14:paraId="563F56C6" w14:textId="77777777" w:rsidTr="005277D4">
        <w:tc>
          <w:tcPr>
            <w:tcW w:w="5953" w:type="dxa"/>
            <w:tcBorders>
              <w:top w:val="single" w:sz="6" w:space="0" w:color="auto"/>
              <w:left w:val="single" w:sz="6" w:space="0" w:color="auto"/>
              <w:bottom w:val="single" w:sz="6" w:space="0" w:color="auto"/>
              <w:right w:val="single" w:sz="6" w:space="0" w:color="auto"/>
            </w:tcBorders>
          </w:tcPr>
          <w:p w14:paraId="28C4D331" w14:textId="77777777" w:rsidR="002A54BB" w:rsidRPr="00CE2718" w:rsidRDefault="002A54BB" w:rsidP="005277D4">
            <w:pPr>
              <w:autoSpaceDE w:val="0"/>
              <w:autoSpaceDN w:val="0"/>
              <w:adjustRightInd w:val="0"/>
              <w:spacing w:line="259" w:lineRule="exact"/>
              <w:rPr>
                <w:b/>
                <w:bCs/>
              </w:rPr>
            </w:pPr>
            <w:r w:rsidRPr="00CE2718">
              <w:rPr>
                <w:bCs/>
              </w:rPr>
              <w:t xml:space="preserve">5.4. </w:t>
            </w:r>
            <w:r w:rsidRPr="00CE2718">
              <w:t>Ir pieredze un zināšanas lietvedībā un personāla vadības jautājumos.</w:t>
            </w:r>
          </w:p>
        </w:tc>
        <w:tc>
          <w:tcPr>
            <w:tcW w:w="851" w:type="dxa"/>
            <w:tcBorders>
              <w:top w:val="single" w:sz="6" w:space="0" w:color="auto"/>
              <w:left w:val="single" w:sz="6" w:space="0" w:color="auto"/>
              <w:bottom w:val="single" w:sz="6" w:space="0" w:color="auto"/>
              <w:right w:val="single" w:sz="6" w:space="0" w:color="auto"/>
            </w:tcBorders>
          </w:tcPr>
          <w:p w14:paraId="21E6CB88" w14:textId="77777777" w:rsidR="002A54BB" w:rsidRPr="00CE2718" w:rsidRDefault="002A54BB" w:rsidP="005277D4">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2E1AD3E2" w14:textId="77777777" w:rsidR="002A54BB" w:rsidRPr="00CE2718" w:rsidRDefault="002A54BB" w:rsidP="005277D4">
            <w:pPr>
              <w:autoSpaceDE w:val="0"/>
              <w:autoSpaceDN w:val="0"/>
              <w:adjustRightInd w:val="0"/>
            </w:pPr>
          </w:p>
        </w:tc>
      </w:tr>
      <w:tr w:rsidR="002A54BB" w:rsidRPr="00CE2718" w14:paraId="2568154F" w14:textId="77777777" w:rsidTr="005277D4">
        <w:tc>
          <w:tcPr>
            <w:tcW w:w="5953" w:type="dxa"/>
            <w:tcBorders>
              <w:top w:val="single" w:sz="6" w:space="0" w:color="auto"/>
              <w:left w:val="single" w:sz="6" w:space="0" w:color="auto"/>
              <w:bottom w:val="single" w:sz="6" w:space="0" w:color="auto"/>
              <w:right w:val="single" w:sz="6" w:space="0" w:color="auto"/>
            </w:tcBorders>
          </w:tcPr>
          <w:p w14:paraId="56F0C351" w14:textId="77777777" w:rsidR="002A54BB" w:rsidRPr="00CE2718" w:rsidRDefault="002A54BB" w:rsidP="005277D4">
            <w:pPr>
              <w:autoSpaceDE w:val="0"/>
              <w:autoSpaceDN w:val="0"/>
              <w:adjustRightInd w:val="0"/>
              <w:spacing w:line="264" w:lineRule="exact"/>
            </w:pPr>
            <w:r w:rsidRPr="00CE2718">
              <w:rPr>
                <w:bCs/>
              </w:rPr>
              <w:t xml:space="preserve">5.5. </w:t>
            </w:r>
            <w:r w:rsidRPr="00CE2718">
              <w:t>Ir pieredze vai izpratne par iestādes finanšu un materiāltehnisko resursu efektīvu pārvaldību, par finanšu resursu piesaisti.</w:t>
            </w:r>
          </w:p>
        </w:tc>
        <w:tc>
          <w:tcPr>
            <w:tcW w:w="851" w:type="dxa"/>
            <w:tcBorders>
              <w:top w:val="single" w:sz="6" w:space="0" w:color="auto"/>
              <w:left w:val="single" w:sz="6" w:space="0" w:color="auto"/>
              <w:bottom w:val="single" w:sz="6" w:space="0" w:color="auto"/>
              <w:right w:val="single" w:sz="6" w:space="0" w:color="auto"/>
            </w:tcBorders>
          </w:tcPr>
          <w:p w14:paraId="6D81EF03" w14:textId="77777777" w:rsidR="002A54BB" w:rsidRPr="00CE2718" w:rsidRDefault="002A54BB" w:rsidP="005277D4">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2CBB3835" w14:textId="77777777" w:rsidR="002A54BB" w:rsidRPr="00CE2718" w:rsidRDefault="002A54BB" w:rsidP="005277D4">
            <w:pPr>
              <w:autoSpaceDE w:val="0"/>
              <w:autoSpaceDN w:val="0"/>
              <w:adjustRightInd w:val="0"/>
            </w:pPr>
          </w:p>
        </w:tc>
      </w:tr>
      <w:tr w:rsidR="002A54BB" w:rsidRPr="00CE2718" w14:paraId="7ACCB6D5" w14:textId="77777777" w:rsidTr="005277D4">
        <w:tc>
          <w:tcPr>
            <w:tcW w:w="8788" w:type="dxa"/>
            <w:gridSpan w:val="3"/>
            <w:tcBorders>
              <w:top w:val="single" w:sz="6" w:space="0" w:color="auto"/>
              <w:left w:val="single" w:sz="6" w:space="0" w:color="auto"/>
              <w:bottom w:val="single" w:sz="6" w:space="0" w:color="auto"/>
              <w:right w:val="single" w:sz="6" w:space="0" w:color="auto"/>
            </w:tcBorders>
          </w:tcPr>
          <w:p w14:paraId="25063930" w14:textId="77777777" w:rsidR="002A54BB" w:rsidRPr="00CE2718" w:rsidRDefault="002A54BB" w:rsidP="005277D4">
            <w:pPr>
              <w:autoSpaceDE w:val="0"/>
              <w:autoSpaceDN w:val="0"/>
              <w:adjustRightInd w:val="0"/>
            </w:pPr>
            <w:r>
              <w:rPr>
                <w:b/>
              </w:rPr>
              <w:t>6.</w:t>
            </w:r>
            <w:r w:rsidRPr="00CE2718">
              <w:rPr>
                <w:b/>
              </w:rPr>
              <w:t>Informācijas tehnoloģiju lietošanas prasmes (2 punkti)</w:t>
            </w:r>
          </w:p>
        </w:tc>
      </w:tr>
      <w:tr w:rsidR="002A54BB" w:rsidRPr="00CE2718" w14:paraId="540FD951" w14:textId="77777777" w:rsidTr="005277D4">
        <w:tc>
          <w:tcPr>
            <w:tcW w:w="5953" w:type="dxa"/>
            <w:tcBorders>
              <w:top w:val="single" w:sz="6" w:space="0" w:color="auto"/>
              <w:left w:val="single" w:sz="6" w:space="0" w:color="auto"/>
              <w:bottom w:val="single" w:sz="6" w:space="0" w:color="auto"/>
              <w:right w:val="single" w:sz="6" w:space="0" w:color="auto"/>
            </w:tcBorders>
          </w:tcPr>
          <w:p w14:paraId="1A8F05C3" w14:textId="77777777" w:rsidR="002A54BB" w:rsidRPr="00CE2718" w:rsidRDefault="002A54BB" w:rsidP="005277D4">
            <w:pPr>
              <w:autoSpaceDE w:val="0"/>
              <w:autoSpaceDN w:val="0"/>
              <w:adjustRightInd w:val="0"/>
              <w:spacing w:line="259" w:lineRule="exact"/>
              <w:rPr>
                <w:b/>
                <w:bCs/>
              </w:rPr>
            </w:pPr>
            <w:r>
              <w:rPr>
                <w:bCs/>
              </w:rPr>
              <w:t>6</w:t>
            </w:r>
            <w:r w:rsidRPr="00CE2718">
              <w:rPr>
                <w:bCs/>
              </w:rPr>
              <w:t xml:space="preserve">.1. Ir zināšanas un </w:t>
            </w:r>
            <w:r>
              <w:rPr>
                <w:bCs/>
              </w:rPr>
              <w:t>pra</w:t>
            </w:r>
            <w:r w:rsidRPr="00CE2718">
              <w:rPr>
                <w:bCs/>
              </w:rPr>
              <w:t>ktiska pieredze darbā ar datu bāzēm un</w:t>
            </w:r>
            <w:r w:rsidRPr="00CE2718">
              <w:t xml:space="preserve"> iemaņas darbā ar datoru (MS Word, Excel, PowerPoint, interneta</w:t>
            </w:r>
            <w:r w:rsidRPr="00CE2718">
              <w:rPr>
                <w:i/>
                <w:iCs/>
              </w:rPr>
              <w:t xml:space="preserve"> </w:t>
            </w:r>
            <w:r w:rsidRPr="00CE2718">
              <w:t xml:space="preserve"> pārlūkprogrammām u.c.)</w:t>
            </w:r>
          </w:p>
        </w:tc>
        <w:tc>
          <w:tcPr>
            <w:tcW w:w="851" w:type="dxa"/>
            <w:tcBorders>
              <w:top w:val="single" w:sz="6" w:space="0" w:color="auto"/>
              <w:left w:val="single" w:sz="6" w:space="0" w:color="auto"/>
              <w:bottom w:val="single" w:sz="6" w:space="0" w:color="auto"/>
              <w:right w:val="single" w:sz="6" w:space="0" w:color="auto"/>
            </w:tcBorders>
          </w:tcPr>
          <w:p w14:paraId="7BDCD165" w14:textId="77777777" w:rsidR="002A54BB" w:rsidRPr="00CE2718" w:rsidRDefault="002A54BB" w:rsidP="005277D4">
            <w:pPr>
              <w:autoSpaceDE w:val="0"/>
              <w:autoSpaceDN w:val="0"/>
              <w:adjustRightInd w:val="0"/>
              <w:jc w:val="center"/>
              <w:rPr>
                <w:bCs/>
              </w:rPr>
            </w:pPr>
            <w:r w:rsidRPr="00CE2718">
              <w:rPr>
                <w:bCs/>
              </w:rPr>
              <w:t>2</w:t>
            </w:r>
          </w:p>
        </w:tc>
        <w:tc>
          <w:tcPr>
            <w:tcW w:w="1984" w:type="dxa"/>
            <w:tcBorders>
              <w:top w:val="single" w:sz="6" w:space="0" w:color="auto"/>
              <w:left w:val="single" w:sz="6" w:space="0" w:color="auto"/>
              <w:bottom w:val="single" w:sz="6" w:space="0" w:color="auto"/>
              <w:right w:val="single" w:sz="6" w:space="0" w:color="auto"/>
            </w:tcBorders>
          </w:tcPr>
          <w:p w14:paraId="6159FB70" w14:textId="77777777" w:rsidR="002A54BB" w:rsidRPr="00CE2718" w:rsidRDefault="002A54BB" w:rsidP="005277D4">
            <w:pPr>
              <w:autoSpaceDE w:val="0"/>
              <w:autoSpaceDN w:val="0"/>
              <w:adjustRightInd w:val="0"/>
            </w:pPr>
          </w:p>
        </w:tc>
      </w:tr>
      <w:tr w:rsidR="002A54BB" w:rsidRPr="00CE2718" w14:paraId="6C460D28" w14:textId="77777777" w:rsidTr="005277D4">
        <w:tc>
          <w:tcPr>
            <w:tcW w:w="5953" w:type="dxa"/>
            <w:tcBorders>
              <w:top w:val="single" w:sz="6" w:space="0" w:color="auto"/>
              <w:left w:val="single" w:sz="6" w:space="0" w:color="auto"/>
              <w:bottom w:val="single" w:sz="6" w:space="0" w:color="auto"/>
              <w:right w:val="single" w:sz="6" w:space="0" w:color="auto"/>
            </w:tcBorders>
          </w:tcPr>
          <w:p w14:paraId="7F10EC43" w14:textId="77777777" w:rsidR="002A54BB" w:rsidRPr="00CE2718" w:rsidRDefault="002A54BB" w:rsidP="005277D4">
            <w:pPr>
              <w:autoSpaceDE w:val="0"/>
              <w:autoSpaceDN w:val="0"/>
              <w:adjustRightInd w:val="0"/>
              <w:spacing w:line="259" w:lineRule="exact"/>
              <w:rPr>
                <w:b/>
                <w:bCs/>
              </w:rPr>
            </w:pPr>
            <w:r>
              <w:rPr>
                <w:bCs/>
              </w:rPr>
              <w:t>6</w:t>
            </w:r>
            <w:r w:rsidRPr="00CE2718">
              <w:rPr>
                <w:bCs/>
              </w:rPr>
              <w:t>.2. Ir prasmes darbā ar datoru, bet trūkst darba pieredze vai iemaņas kādā no 7.1.punktā norādītajām datu bāzēm vai pārlūkprogrammām</w:t>
            </w:r>
          </w:p>
        </w:tc>
        <w:tc>
          <w:tcPr>
            <w:tcW w:w="851" w:type="dxa"/>
            <w:tcBorders>
              <w:top w:val="single" w:sz="6" w:space="0" w:color="auto"/>
              <w:left w:val="single" w:sz="6" w:space="0" w:color="auto"/>
              <w:bottom w:val="single" w:sz="6" w:space="0" w:color="auto"/>
              <w:right w:val="single" w:sz="6" w:space="0" w:color="auto"/>
            </w:tcBorders>
          </w:tcPr>
          <w:p w14:paraId="4744BF80" w14:textId="77777777" w:rsidR="002A54BB" w:rsidRPr="00CE2718" w:rsidRDefault="002A54BB" w:rsidP="005277D4">
            <w:pPr>
              <w:autoSpaceDE w:val="0"/>
              <w:autoSpaceDN w:val="0"/>
              <w:adjustRightInd w:val="0"/>
              <w:jc w:val="center"/>
              <w:rPr>
                <w:bCs/>
              </w:rPr>
            </w:pPr>
            <w:r w:rsidRPr="00CE2718">
              <w:rPr>
                <w:bCs/>
              </w:rPr>
              <w:t>1</w:t>
            </w:r>
          </w:p>
        </w:tc>
        <w:tc>
          <w:tcPr>
            <w:tcW w:w="1984" w:type="dxa"/>
            <w:tcBorders>
              <w:top w:val="single" w:sz="6" w:space="0" w:color="auto"/>
              <w:left w:val="single" w:sz="6" w:space="0" w:color="auto"/>
              <w:bottom w:val="single" w:sz="6" w:space="0" w:color="auto"/>
              <w:right w:val="single" w:sz="6" w:space="0" w:color="auto"/>
            </w:tcBorders>
          </w:tcPr>
          <w:p w14:paraId="33736067" w14:textId="77777777" w:rsidR="002A54BB" w:rsidRPr="00CE2718" w:rsidRDefault="002A54BB" w:rsidP="005277D4">
            <w:pPr>
              <w:autoSpaceDE w:val="0"/>
              <w:autoSpaceDN w:val="0"/>
              <w:adjustRightInd w:val="0"/>
            </w:pPr>
          </w:p>
        </w:tc>
      </w:tr>
      <w:tr w:rsidR="002A54BB" w:rsidRPr="00CE2718" w14:paraId="72207A18" w14:textId="77777777" w:rsidTr="005277D4">
        <w:tc>
          <w:tcPr>
            <w:tcW w:w="5953" w:type="dxa"/>
            <w:tcBorders>
              <w:top w:val="single" w:sz="6" w:space="0" w:color="auto"/>
              <w:left w:val="single" w:sz="6" w:space="0" w:color="auto"/>
              <w:bottom w:val="single" w:sz="6" w:space="0" w:color="auto"/>
              <w:right w:val="single" w:sz="6" w:space="0" w:color="auto"/>
            </w:tcBorders>
          </w:tcPr>
          <w:p w14:paraId="5673AB25" w14:textId="77777777" w:rsidR="002A54BB" w:rsidRPr="00CE2718" w:rsidRDefault="002A54BB" w:rsidP="005277D4">
            <w:pPr>
              <w:autoSpaceDE w:val="0"/>
              <w:autoSpaceDN w:val="0"/>
              <w:adjustRightInd w:val="0"/>
              <w:spacing w:line="259" w:lineRule="exact"/>
              <w:rPr>
                <w:b/>
                <w:bCs/>
              </w:rPr>
            </w:pPr>
            <w:r>
              <w:rPr>
                <w:bCs/>
              </w:rPr>
              <w:t>6</w:t>
            </w:r>
            <w:r w:rsidRPr="00CE2718">
              <w:rPr>
                <w:bCs/>
              </w:rPr>
              <w:t>.3. Nepietiekamas zināšanas un / vai prasmes darbā ar datoru.</w:t>
            </w:r>
          </w:p>
        </w:tc>
        <w:tc>
          <w:tcPr>
            <w:tcW w:w="851" w:type="dxa"/>
            <w:tcBorders>
              <w:top w:val="single" w:sz="6" w:space="0" w:color="auto"/>
              <w:left w:val="single" w:sz="6" w:space="0" w:color="auto"/>
              <w:bottom w:val="single" w:sz="6" w:space="0" w:color="auto"/>
              <w:right w:val="single" w:sz="6" w:space="0" w:color="auto"/>
            </w:tcBorders>
          </w:tcPr>
          <w:p w14:paraId="2E798EC6" w14:textId="77777777" w:rsidR="002A54BB" w:rsidRPr="00CE2718" w:rsidRDefault="002A54BB" w:rsidP="005277D4">
            <w:pPr>
              <w:autoSpaceDE w:val="0"/>
              <w:autoSpaceDN w:val="0"/>
              <w:adjustRightInd w:val="0"/>
              <w:jc w:val="center"/>
              <w:rPr>
                <w:bCs/>
              </w:rPr>
            </w:pPr>
            <w:r w:rsidRPr="00CE2718">
              <w:rPr>
                <w:bCs/>
              </w:rPr>
              <w:t>0</w:t>
            </w:r>
          </w:p>
        </w:tc>
        <w:tc>
          <w:tcPr>
            <w:tcW w:w="1984" w:type="dxa"/>
            <w:tcBorders>
              <w:top w:val="single" w:sz="6" w:space="0" w:color="auto"/>
              <w:left w:val="single" w:sz="6" w:space="0" w:color="auto"/>
              <w:bottom w:val="single" w:sz="6" w:space="0" w:color="auto"/>
              <w:right w:val="single" w:sz="6" w:space="0" w:color="auto"/>
            </w:tcBorders>
          </w:tcPr>
          <w:p w14:paraId="0866FDBA" w14:textId="77777777" w:rsidR="002A54BB" w:rsidRPr="00CE2718" w:rsidRDefault="002A54BB" w:rsidP="005277D4">
            <w:pPr>
              <w:autoSpaceDE w:val="0"/>
              <w:autoSpaceDN w:val="0"/>
              <w:adjustRightInd w:val="0"/>
            </w:pPr>
          </w:p>
        </w:tc>
      </w:tr>
      <w:tr w:rsidR="002A54BB" w:rsidRPr="00CE2718" w14:paraId="02B80D24" w14:textId="77777777" w:rsidTr="005277D4">
        <w:tc>
          <w:tcPr>
            <w:tcW w:w="8788" w:type="dxa"/>
            <w:gridSpan w:val="3"/>
            <w:tcBorders>
              <w:top w:val="single" w:sz="6" w:space="0" w:color="auto"/>
              <w:left w:val="single" w:sz="6" w:space="0" w:color="auto"/>
              <w:bottom w:val="single" w:sz="6" w:space="0" w:color="auto"/>
              <w:right w:val="single" w:sz="6" w:space="0" w:color="auto"/>
            </w:tcBorders>
          </w:tcPr>
          <w:p w14:paraId="62F8ED64" w14:textId="77777777" w:rsidR="002A54BB" w:rsidRPr="00CE2718" w:rsidRDefault="002A54BB" w:rsidP="005277D4">
            <w:pPr>
              <w:autoSpaceDE w:val="0"/>
              <w:autoSpaceDN w:val="0"/>
              <w:adjustRightInd w:val="0"/>
            </w:pPr>
            <w:r>
              <w:rPr>
                <w:b/>
              </w:rPr>
              <w:t>7</w:t>
            </w:r>
            <w:r w:rsidRPr="00CE2718">
              <w:rPr>
                <w:b/>
              </w:rPr>
              <w:t>.</w:t>
            </w:r>
            <w:r w:rsidRPr="00CE2718">
              <w:t xml:space="preserve"> </w:t>
            </w:r>
            <w:r w:rsidRPr="00CE2718">
              <w:rPr>
                <w:b/>
              </w:rPr>
              <w:t>Svešvalodu prasmes (1 punkt</w:t>
            </w:r>
            <w:r>
              <w:rPr>
                <w:b/>
              </w:rPr>
              <w:t>s</w:t>
            </w:r>
            <w:r w:rsidRPr="00CE2718">
              <w:rPr>
                <w:b/>
              </w:rPr>
              <w:t>)</w:t>
            </w:r>
          </w:p>
        </w:tc>
      </w:tr>
      <w:tr w:rsidR="002A54BB" w:rsidRPr="00C93F68" w14:paraId="3B5BD9B3" w14:textId="77777777" w:rsidTr="005277D4">
        <w:tc>
          <w:tcPr>
            <w:tcW w:w="5953" w:type="dxa"/>
            <w:tcBorders>
              <w:top w:val="single" w:sz="4" w:space="0" w:color="auto"/>
              <w:left w:val="single" w:sz="4" w:space="0" w:color="auto"/>
              <w:bottom w:val="single" w:sz="4" w:space="0" w:color="auto"/>
              <w:right w:val="single" w:sz="4" w:space="0" w:color="auto"/>
            </w:tcBorders>
          </w:tcPr>
          <w:p w14:paraId="69DCE28F" w14:textId="77777777" w:rsidR="002A54BB" w:rsidRPr="00C93F68" w:rsidRDefault="002A54BB" w:rsidP="005277D4">
            <w:pPr>
              <w:autoSpaceDE w:val="0"/>
              <w:autoSpaceDN w:val="0"/>
              <w:adjustRightInd w:val="0"/>
              <w:spacing w:line="259" w:lineRule="exact"/>
            </w:pPr>
            <w:r>
              <w:t>7</w:t>
            </w:r>
            <w:r w:rsidRPr="00C93F68">
              <w:t xml:space="preserve">.1. Pārvalda vismaz vienu svešvalodu </w:t>
            </w:r>
          </w:p>
        </w:tc>
        <w:tc>
          <w:tcPr>
            <w:tcW w:w="851" w:type="dxa"/>
            <w:tcBorders>
              <w:top w:val="single" w:sz="4" w:space="0" w:color="auto"/>
              <w:left w:val="single" w:sz="4" w:space="0" w:color="auto"/>
              <w:bottom w:val="single" w:sz="4" w:space="0" w:color="auto"/>
              <w:right w:val="single" w:sz="4" w:space="0" w:color="auto"/>
            </w:tcBorders>
          </w:tcPr>
          <w:p w14:paraId="59EC88E7" w14:textId="77777777" w:rsidR="002A54BB" w:rsidRPr="00C93F68" w:rsidRDefault="002A54BB" w:rsidP="005277D4">
            <w:pPr>
              <w:autoSpaceDE w:val="0"/>
              <w:autoSpaceDN w:val="0"/>
              <w:adjustRightInd w:val="0"/>
              <w:jc w:val="center"/>
            </w:pPr>
            <w:r w:rsidRPr="00C93F68">
              <w:t>1</w:t>
            </w:r>
          </w:p>
        </w:tc>
        <w:tc>
          <w:tcPr>
            <w:tcW w:w="1984" w:type="dxa"/>
            <w:tcBorders>
              <w:top w:val="single" w:sz="6" w:space="0" w:color="auto"/>
              <w:left w:val="single" w:sz="6" w:space="0" w:color="auto"/>
              <w:bottom w:val="single" w:sz="6" w:space="0" w:color="auto"/>
              <w:right w:val="single" w:sz="6" w:space="0" w:color="auto"/>
            </w:tcBorders>
          </w:tcPr>
          <w:p w14:paraId="624CE78C" w14:textId="77777777" w:rsidR="002A54BB" w:rsidRPr="00C93F68" w:rsidRDefault="002A54BB" w:rsidP="005277D4">
            <w:pPr>
              <w:autoSpaceDE w:val="0"/>
              <w:autoSpaceDN w:val="0"/>
              <w:adjustRightInd w:val="0"/>
            </w:pPr>
          </w:p>
        </w:tc>
      </w:tr>
      <w:tr w:rsidR="002A54BB" w:rsidRPr="00C93F68" w14:paraId="1440C1E1" w14:textId="77777777" w:rsidTr="005277D4">
        <w:tc>
          <w:tcPr>
            <w:tcW w:w="5953" w:type="dxa"/>
            <w:tcBorders>
              <w:top w:val="single" w:sz="4" w:space="0" w:color="auto"/>
              <w:left w:val="single" w:sz="4" w:space="0" w:color="auto"/>
              <w:bottom w:val="single" w:sz="4" w:space="0" w:color="auto"/>
              <w:right w:val="single" w:sz="4" w:space="0" w:color="auto"/>
            </w:tcBorders>
          </w:tcPr>
          <w:p w14:paraId="4DBB7AD3" w14:textId="77777777" w:rsidR="002A54BB" w:rsidRPr="00C93F68" w:rsidRDefault="002A54BB" w:rsidP="005277D4">
            <w:pPr>
              <w:autoSpaceDE w:val="0"/>
              <w:autoSpaceDN w:val="0"/>
              <w:adjustRightInd w:val="0"/>
              <w:spacing w:line="259" w:lineRule="exact"/>
            </w:pPr>
            <w:r>
              <w:t>7</w:t>
            </w:r>
            <w:r w:rsidRPr="00C93F68">
              <w:t>.2. Nav svešvalodu prasmju</w:t>
            </w:r>
          </w:p>
        </w:tc>
        <w:tc>
          <w:tcPr>
            <w:tcW w:w="851" w:type="dxa"/>
            <w:tcBorders>
              <w:top w:val="single" w:sz="4" w:space="0" w:color="auto"/>
              <w:left w:val="single" w:sz="4" w:space="0" w:color="auto"/>
              <w:bottom w:val="single" w:sz="4" w:space="0" w:color="auto"/>
              <w:right w:val="single" w:sz="4" w:space="0" w:color="auto"/>
            </w:tcBorders>
          </w:tcPr>
          <w:p w14:paraId="2C63BF7A" w14:textId="77777777" w:rsidR="002A54BB" w:rsidRPr="00C93F68" w:rsidRDefault="002A54BB" w:rsidP="005277D4">
            <w:pPr>
              <w:autoSpaceDE w:val="0"/>
              <w:autoSpaceDN w:val="0"/>
              <w:adjustRightInd w:val="0"/>
              <w:jc w:val="center"/>
            </w:pPr>
            <w:r w:rsidRPr="00C93F68">
              <w:t>0</w:t>
            </w:r>
          </w:p>
        </w:tc>
        <w:tc>
          <w:tcPr>
            <w:tcW w:w="1984" w:type="dxa"/>
            <w:tcBorders>
              <w:top w:val="single" w:sz="6" w:space="0" w:color="auto"/>
              <w:left w:val="single" w:sz="6" w:space="0" w:color="auto"/>
              <w:bottom w:val="single" w:sz="6" w:space="0" w:color="auto"/>
              <w:right w:val="single" w:sz="6" w:space="0" w:color="auto"/>
            </w:tcBorders>
          </w:tcPr>
          <w:p w14:paraId="09B58876" w14:textId="77777777" w:rsidR="002A54BB" w:rsidRPr="00C93F68" w:rsidRDefault="002A54BB" w:rsidP="005277D4">
            <w:pPr>
              <w:autoSpaceDE w:val="0"/>
              <w:autoSpaceDN w:val="0"/>
              <w:adjustRightInd w:val="0"/>
            </w:pPr>
          </w:p>
        </w:tc>
      </w:tr>
    </w:tbl>
    <w:p w14:paraId="135A9242" w14:textId="77777777" w:rsidR="002A54BB" w:rsidRPr="00CE2718" w:rsidRDefault="002A54BB" w:rsidP="002A54BB">
      <w:r w:rsidRPr="00CE2718">
        <w:br w:type="page"/>
      </w:r>
    </w:p>
    <w:p w14:paraId="14A9A653" w14:textId="77777777" w:rsidR="002A54BB" w:rsidRPr="005D3023" w:rsidRDefault="002A54BB" w:rsidP="002A54BB">
      <w:pPr>
        <w:pStyle w:val="NoSpacing"/>
        <w:ind w:firstLine="720"/>
        <w:jc w:val="both"/>
        <w:rPr>
          <w:color w:val="000000"/>
        </w:rPr>
      </w:pPr>
    </w:p>
    <w:p w14:paraId="4B5E8868" w14:textId="77777777" w:rsidR="002A54BB" w:rsidRDefault="002A54BB" w:rsidP="002A54BB">
      <w:pPr>
        <w:tabs>
          <w:tab w:val="left" w:pos="-24212"/>
        </w:tabs>
        <w:jc w:val="center"/>
        <w:rPr>
          <w:sz w:val="20"/>
          <w:szCs w:val="20"/>
        </w:rPr>
      </w:pPr>
      <w:r w:rsidRPr="005746C5">
        <w:rPr>
          <w:noProof/>
          <w:sz w:val="20"/>
          <w:szCs w:val="20"/>
        </w:rPr>
        <w:drawing>
          <wp:inline distT="0" distB="0" distL="0" distR="0" wp14:anchorId="5F3CDF30" wp14:editId="3D4B2C8C">
            <wp:extent cx="676275" cy="752475"/>
            <wp:effectExtent l="0" t="0" r="9525" b="9525"/>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A3D7D9" w14:textId="77777777" w:rsidR="002A54BB" w:rsidRPr="00F40BE6" w:rsidRDefault="002A54BB" w:rsidP="002A54BB">
      <w:pPr>
        <w:pStyle w:val="Header"/>
        <w:jc w:val="center"/>
        <w:rPr>
          <w:sz w:val="20"/>
        </w:rPr>
      </w:pPr>
      <w:r w:rsidRPr="00F40BE6">
        <w:rPr>
          <w:sz w:val="20"/>
        </w:rPr>
        <w:t>LATVIJAS REPUBLIKA</w:t>
      </w:r>
    </w:p>
    <w:p w14:paraId="1C9C600C" w14:textId="77777777" w:rsidR="002A54BB" w:rsidRPr="00F40BE6" w:rsidRDefault="002A54BB" w:rsidP="002A54BB">
      <w:pPr>
        <w:pStyle w:val="Header"/>
        <w:jc w:val="center"/>
        <w:rPr>
          <w:b/>
          <w:sz w:val="32"/>
          <w:szCs w:val="32"/>
        </w:rPr>
      </w:pPr>
      <w:r w:rsidRPr="00F40BE6">
        <w:rPr>
          <w:b/>
          <w:sz w:val="32"/>
          <w:szCs w:val="32"/>
        </w:rPr>
        <w:t>DOBELES NOVADA DOME</w:t>
      </w:r>
    </w:p>
    <w:p w14:paraId="361D7963" w14:textId="77777777" w:rsidR="002A54BB" w:rsidRPr="00F40BE6" w:rsidRDefault="002A54BB" w:rsidP="002A54BB">
      <w:pPr>
        <w:pStyle w:val="Header"/>
        <w:jc w:val="center"/>
        <w:rPr>
          <w:sz w:val="16"/>
          <w:szCs w:val="16"/>
        </w:rPr>
      </w:pPr>
      <w:r w:rsidRPr="00F40BE6">
        <w:rPr>
          <w:sz w:val="16"/>
          <w:szCs w:val="16"/>
        </w:rPr>
        <w:t>Brīvības iela 17, Dobele, Dobeles novads, LV-3701</w:t>
      </w:r>
    </w:p>
    <w:p w14:paraId="23C69A51" w14:textId="77777777" w:rsidR="002A54BB" w:rsidRPr="00F40BE6" w:rsidRDefault="002A54BB" w:rsidP="002A54BB">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91" w:history="1">
        <w:r w:rsidRPr="00F40BE6">
          <w:rPr>
            <w:rStyle w:val="Hyperlink"/>
            <w:rFonts w:eastAsia="Calibri"/>
            <w:color w:val="000000"/>
            <w:sz w:val="16"/>
            <w:szCs w:val="16"/>
          </w:rPr>
          <w:t>dome@dobele.lv</w:t>
        </w:r>
      </w:hyperlink>
    </w:p>
    <w:p w14:paraId="151AD69E" w14:textId="77777777" w:rsidR="002A54BB" w:rsidRPr="00F9719D" w:rsidRDefault="002A54BB" w:rsidP="002A54BB">
      <w:pPr>
        <w:pStyle w:val="NoSpacing"/>
        <w:jc w:val="center"/>
        <w:rPr>
          <w:b/>
        </w:rPr>
      </w:pPr>
      <w:r w:rsidRPr="00F9719D">
        <w:rPr>
          <w:b/>
        </w:rPr>
        <w:t>LĒMUMS</w:t>
      </w:r>
    </w:p>
    <w:p w14:paraId="41A81FEC" w14:textId="77777777" w:rsidR="002A54BB" w:rsidRPr="00F9719D" w:rsidRDefault="002A54BB" w:rsidP="002A54BB">
      <w:pPr>
        <w:pStyle w:val="NoSpacing"/>
        <w:jc w:val="center"/>
        <w:rPr>
          <w:b/>
        </w:rPr>
      </w:pPr>
      <w:r w:rsidRPr="00F9719D">
        <w:rPr>
          <w:b/>
        </w:rPr>
        <w:t>Dobelē</w:t>
      </w:r>
    </w:p>
    <w:p w14:paraId="69DD873C" w14:textId="77777777" w:rsidR="002A54BB" w:rsidRPr="00476447" w:rsidRDefault="002A54BB" w:rsidP="002A54BB">
      <w:pPr>
        <w:pStyle w:val="NoSpacing"/>
        <w:jc w:val="both"/>
        <w:rPr>
          <w:b/>
        </w:rPr>
      </w:pPr>
    </w:p>
    <w:p w14:paraId="7299F537" w14:textId="77777777" w:rsidR="002A54BB" w:rsidRDefault="002A54BB" w:rsidP="002A54BB">
      <w:pPr>
        <w:pStyle w:val="Header"/>
        <w:tabs>
          <w:tab w:val="clear" w:pos="8306"/>
          <w:tab w:val="right" w:pos="9214"/>
          <w:tab w:val="right" w:pos="9498"/>
        </w:tabs>
        <w:rPr>
          <w:b/>
          <w:color w:val="000000"/>
        </w:rPr>
      </w:pPr>
      <w:r w:rsidRPr="00F40BE6">
        <w:rPr>
          <w:b/>
        </w:rPr>
        <w:t xml:space="preserve">2021. gada </w:t>
      </w:r>
      <w:r>
        <w:rPr>
          <w:b/>
        </w:rPr>
        <w:t>29</w:t>
      </w:r>
      <w:r w:rsidRPr="00F40BE6">
        <w:rPr>
          <w:b/>
        </w:rPr>
        <w:t xml:space="preserve">. </w:t>
      </w:r>
      <w:r>
        <w:rPr>
          <w:b/>
        </w:rPr>
        <w:t>decembrī</w:t>
      </w:r>
      <w:r w:rsidRPr="00F40BE6">
        <w:rPr>
          <w:b/>
        </w:rPr>
        <w:tab/>
      </w:r>
      <w:r w:rsidRPr="00F40BE6">
        <w:rPr>
          <w:b/>
        </w:rPr>
        <w:tab/>
      </w:r>
      <w:r w:rsidRPr="001135AF">
        <w:rPr>
          <w:b/>
          <w:color w:val="000000"/>
        </w:rPr>
        <w:t xml:space="preserve">Nr. </w:t>
      </w:r>
      <w:r>
        <w:rPr>
          <w:b/>
          <w:color w:val="000000"/>
        </w:rPr>
        <w:t>350</w:t>
      </w:r>
      <w:r w:rsidRPr="001135AF">
        <w:rPr>
          <w:b/>
          <w:color w:val="000000"/>
        </w:rPr>
        <w:t>/</w:t>
      </w:r>
      <w:r>
        <w:rPr>
          <w:b/>
          <w:color w:val="000000"/>
        </w:rPr>
        <w:t>19</w:t>
      </w:r>
    </w:p>
    <w:p w14:paraId="176138D1" w14:textId="77777777" w:rsidR="002A54BB" w:rsidRPr="001135AF" w:rsidRDefault="002A54BB" w:rsidP="002A54BB">
      <w:pPr>
        <w:pStyle w:val="Header"/>
        <w:tabs>
          <w:tab w:val="clear" w:pos="8306"/>
          <w:tab w:val="right" w:pos="9214"/>
          <w:tab w:val="right" w:pos="9498"/>
        </w:tabs>
        <w:rPr>
          <w:color w:val="000000"/>
        </w:rPr>
      </w:pPr>
      <w:r>
        <w:rPr>
          <w:b/>
          <w:color w:val="000000"/>
        </w:rPr>
        <w:tab/>
      </w:r>
      <w:r>
        <w:rPr>
          <w:b/>
          <w:color w:val="000000"/>
        </w:rPr>
        <w:tab/>
        <w:t xml:space="preserve"> </w:t>
      </w:r>
      <w:r w:rsidRPr="001135AF">
        <w:rPr>
          <w:color w:val="000000"/>
        </w:rPr>
        <w:t>(prot.Nr.</w:t>
      </w:r>
      <w:r>
        <w:rPr>
          <w:color w:val="000000"/>
        </w:rPr>
        <w:t>19</w:t>
      </w:r>
      <w:r w:rsidRPr="001135AF">
        <w:rPr>
          <w:color w:val="000000"/>
        </w:rPr>
        <w:t xml:space="preserve">, </w:t>
      </w:r>
      <w:r>
        <w:rPr>
          <w:color w:val="000000"/>
        </w:rPr>
        <w:t>40.</w:t>
      </w:r>
      <w:r w:rsidRPr="001135AF">
        <w:rPr>
          <w:color w:val="000000"/>
        </w:rPr>
        <w:t>§)</w:t>
      </w:r>
    </w:p>
    <w:p w14:paraId="07CD6AE4" w14:textId="77777777" w:rsidR="002A54BB" w:rsidRDefault="002A54BB" w:rsidP="002A54BB">
      <w:pPr>
        <w:jc w:val="center"/>
        <w:rPr>
          <w:b/>
          <w:u w:val="single"/>
        </w:rPr>
      </w:pPr>
    </w:p>
    <w:p w14:paraId="6E8A72CF" w14:textId="77777777" w:rsidR="002A54BB" w:rsidRPr="00313EA0" w:rsidRDefault="002A54BB" w:rsidP="002A54BB">
      <w:pPr>
        <w:jc w:val="center"/>
        <w:rPr>
          <w:b/>
          <w:u w:val="single"/>
        </w:rPr>
      </w:pPr>
      <w:r w:rsidRPr="00313EA0">
        <w:rPr>
          <w:b/>
          <w:u w:val="single"/>
        </w:rPr>
        <w:t>Par pārstāv</w:t>
      </w:r>
      <w:r>
        <w:rPr>
          <w:b/>
          <w:u w:val="single"/>
        </w:rPr>
        <w:t>ju deleģēšanu biedrības “Dobeles rajona lauku partnerība” padomē</w:t>
      </w:r>
    </w:p>
    <w:p w14:paraId="50636210" w14:textId="77777777" w:rsidR="002A54BB" w:rsidRDefault="002A54BB" w:rsidP="002A54BB">
      <w:pPr>
        <w:autoSpaceDE w:val="0"/>
        <w:autoSpaceDN w:val="0"/>
        <w:adjustRightInd w:val="0"/>
        <w:ind w:firstLine="284"/>
        <w:jc w:val="both"/>
        <w:rPr>
          <w:color w:val="000000"/>
        </w:rPr>
      </w:pPr>
    </w:p>
    <w:p w14:paraId="0FB5EB30" w14:textId="77777777" w:rsidR="002A54BB" w:rsidRDefault="002A54BB" w:rsidP="002A54BB">
      <w:pPr>
        <w:autoSpaceDE w:val="0"/>
        <w:autoSpaceDN w:val="0"/>
        <w:adjustRightInd w:val="0"/>
        <w:spacing w:line="276" w:lineRule="auto"/>
        <w:ind w:firstLine="720"/>
        <w:jc w:val="both"/>
        <w:rPr>
          <w:color w:val="000000"/>
        </w:rPr>
      </w:pPr>
      <w:r w:rsidRPr="00164C8E">
        <w:rPr>
          <w:color w:val="000000"/>
        </w:rPr>
        <w:t xml:space="preserve">Dobeles novada pašvaldībā saņemts </w:t>
      </w:r>
      <w:r>
        <w:rPr>
          <w:color w:val="000000"/>
        </w:rPr>
        <w:t xml:space="preserve">biedrības “Dobeles rajona lauku partnerība” iesniegums par nepieciešamību pašvaldībai deleģēt trīs pārstāvjus dalībai biedrības “Dobeles rajona lauku partnerības” padomē, lai turpināt darbu </w:t>
      </w:r>
      <w:proofErr w:type="spellStart"/>
      <w:r>
        <w:rPr>
          <w:color w:val="000000"/>
        </w:rPr>
        <w:t>Leader</w:t>
      </w:r>
      <w:proofErr w:type="spellEnd"/>
      <w:r>
        <w:rPr>
          <w:color w:val="000000"/>
        </w:rPr>
        <w:t xml:space="preserve"> programmas īstenošanā.</w:t>
      </w:r>
    </w:p>
    <w:p w14:paraId="510C4F14" w14:textId="77777777" w:rsidR="002A54BB" w:rsidRDefault="002A54BB" w:rsidP="002A54BB">
      <w:pPr>
        <w:autoSpaceDE w:val="0"/>
        <w:autoSpaceDN w:val="0"/>
        <w:adjustRightInd w:val="0"/>
        <w:spacing w:line="276" w:lineRule="auto"/>
        <w:ind w:firstLine="720"/>
        <w:jc w:val="both"/>
        <w:rPr>
          <w:color w:val="000000"/>
        </w:rPr>
      </w:pPr>
      <w:r>
        <w:rPr>
          <w:color w:val="000000"/>
        </w:rPr>
        <w:t>Dobeles novada domes 2021.gada 19.jūlija saistošo noteikumu Nr.1 “Dobeles novada pašvaldības nolikums” 15.5. apakšpunkts noteic, ka pašvaldība ir pārstāvēta biedrībā “Dobeles rajona lauku partnerība”.</w:t>
      </w:r>
    </w:p>
    <w:p w14:paraId="60428669" w14:textId="77777777" w:rsidR="002A54BB" w:rsidRDefault="002A54BB" w:rsidP="002A54BB">
      <w:pPr>
        <w:autoSpaceDE w:val="0"/>
        <w:autoSpaceDN w:val="0"/>
        <w:adjustRightInd w:val="0"/>
        <w:spacing w:line="276" w:lineRule="auto"/>
        <w:ind w:firstLine="720"/>
        <w:jc w:val="both"/>
        <w:rPr>
          <w:color w:val="000000"/>
        </w:rPr>
      </w:pPr>
      <w:r>
        <w:rPr>
          <w:color w:val="000000"/>
        </w:rPr>
        <w:t xml:space="preserve">Dobeles novada domes </w:t>
      </w:r>
      <w:r w:rsidRPr="00184181">
        <w:t>Tautsaimniecības un attīstības komiteja</w:t>
      </w:r>
      <w:r>
        <w:t xml:space="preserve"> ierosina deleģēt pašvaldības pārstāvjus dalībai biedrības “Dobeles rajona lauku partnerība ” padomē  Dobeles novada domes priekšsēdētāja vietnieku </w:t>
      </w:r>
      <w:r w:rsidRPr="00184181">
        <w:t>tautsaimniecības un attīstības jomā</w:t>
      </w:r>
      <w:r>
        <w:t xml:space="preserve"> Edgaru Laimiņu, Dobeles novada domes deputāti Indru </w:t>
      </w:r>
      <w:proofErr w:type="spellStart"/>
      <w:r>
        <w:t>Špelu</w:t>
      </w:r>
      <w:proofErr w:type="spellEnd"/>
      <w:r>
        <w:t xml:space="preserve">, Dobeles novada pašvaldības administrācijas Pašvaldības būvvaldes vadītāja vietnieci Lindu </w:t>
      </w:r>
      <w:proofErr w:type="spellStart"/>
      <w:r>
        <w:t>Mierlauku</w:t>
      </w:r>
      <w:proofErr w:type="spellEnd"/>
      <w:r>
        <w:t>.</w:t>
      </w:r>
    </w:p>
    <w:p w14:paraId="732B434E" w14:textId="77777777" w:rsidR="002A54BB" w:rsidRPr="00164C8E" w:rsidRDefault="002A54BB" w:rsidP="002A54BB">
      <w:pPr>
        <w:autoSpaceDE w:val="0"/>
        <w:autoSpaceDN w:val="0"/>
        <w:adjustRightInd w:val="0"/>
        <w:spacing w:line="276" w:lineRule="auto"/>
        <w:ind w:firstLine="720"/>
        <w:jc w:val="both"/>
        <w:rPr>
          <w:color w:val="000000"/>
        </w:rPr>
      </w:pPr>
      <w:r w:rsidRPr="00164C8E">
        <w:t xml:space="preserve">Saskaņā ar likuma “Par interešu konflikta novēršanu valsts amatpersonu darbībā” (turpmāk – Likums) 4. panta pirmās daļas </w:t>
      </w:r>
      <w:r>
        <w:t>14.,</w:t>
      </w:r>
      <w:r w:rsidRPr="00164C8E">
        <w:t xml:space="preserve">15. </w:t>
      </w:r>
      <w:r>
        <w:t>un 16.</w:t>
      </w:r>
      <w:r w:rsidRPr="00164C8E">
        <w:t xml:space="preserve">punktu, pašvaldības domes </w:t>
      </w:r>
      <w:r>
        <w:t xml:space="preserve">priekšsēdētāja vietnieks, pašvaldības domes </w:t>
      </w:r>
      <w:r w:rsidRPr="00164C8E">
        <w:t>deputāts</w:t>
      </w:r>
      <w:r>
        <w:t xml:space="preserve"> un publiskas personas iestādes vadītājs</w:t>
      </w:r>
      <w:r w:rsidRPr="00164C8E">
        <w:t xml:space="preserve"> ir valsts amatpersona. Likuma 6. panta otrā daļa nosaka – ja likumā nav noteikti stingrāki ierobežojumi, valsts amatpersonai, ievērojot šā likuma 7. panta </w:t>
      </w:r>
      <w:r>
        <w:t xml:space="preserve"> ceturtajā</w:t>
      </w:r>
      <w:r w:rsidRPr="00164C8E">
        <w:t xml:space="preserve">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 </w:t>
      </w:r>
    </w:p>
    <w:p w14:paraId="5DC20D62" w14:textId="77777777" w:rsidR="002A54BB" w:rsidRDefault="002A54BB" w:rsidP="002A54BB">
      <w:pPr>
        <w:autoSpaceDE w:val="0"/>
        <w:autoSpaceDN w:val="0"/>
        <w:adjustRightInd w:val="0"/>
        <w:spacing w:line="276" w:lineRule="auto"/>
        <w:ind w:firstLine="720"/>
        <w:jc w:val="both"/>
        <w:rPr>
          <w:color w:val="000000"/>
        </w:rPr>
      </w:pPr>
      <w:r w:rsidRPr="00164C8E">
        <w:rPr>
          <w:color w:val="000000"/>
        </w:rPr>
        <w:t xml:space="preserve">Izvērtējot iepriekš minēto amatu savienošanas pieļaujamību un kārtību, dome secina, ka </w:t>
      </w:r>
      <w:r w:rsidRPr="00164C8E">
        <w:t xml:space="preserve">pašvaldības </w:t>
      </w:r>
      <w:r w:rsidRPr="00164C8E">
        <w:rPr>
          <w:color w:val="000000"/>
        </w:rPr>
        <w:t>domes deputāta</w:t>
      </w:r>
      <w:r>
        <w:rPr>
          <w:color w:val="000000"/>
        </w:rPr>
        <w:t>, patstāvīgās komitejas priekšsēdētaja un  izglītības iestādes</w:t>
      </w:r>
      <w:r w:rsidRPr="00164C8E">
        <w:rPr>
          <w:color w:val="000000"/>
        </w:rPr>
        <w:t xml:space="preserve"> </w:t>
      </w:r>
      <w:r>
        <w:rPr>
          <w:color w:val="000000"/>
        </w:rPr>
        <w:t xml:space="preserve">vadītāja </w:t>
      </w:r>
      <w:r w:rsidRPr="00164C8E">
        <w:rPr>
          <w:color w:val="000000"/>
        </w:rPr>
        <w:t xml:space="preserve">amata savienošana ar </w:t>
      </w:r>
      <w:r>
        <w:rPr>
          <w:color w:val="000000"/>
        </w:rPr>
        <w:t xml:space="preserve">darbu biedrības “Dobeles rajona lauku partnerība” padomē </w:t>
      </w:r>
      <w:r w:rsidRPr="00164C8E">
        <w:rPr>
          <w:color w:val="000000"/>
        </w:rPr>
        <w:t xml:space="preserve">neradīs interešu konfliktu, nebūs pretrunā ar valsts amatpersonai saistošām ētikas normām un nekaitēs valsts amatpersonas tiešo pienākumu pildīšanai. </w:t>
      </w:r>
    </w:p>
    <w:p w14:paraId="788840CA" w14:textId="77777777" w:rsidR="002A54BB" w:rsidRDefault="002A54BB" w:rsidP="002A54BB">
      <w:pPr>
        <w:autoSpaceDE w:val="0"/>
        <w:autoSpaceDN w:val="0"/>
        <w:adjustRightInd w:val="0"/>
        <w:spacing w:line="276" w:lineRule="auto"/>
        <w:ind w:firstLine="284"/>
        <w:jc w:val="both"/>
        <w:rPr>
          <w:color w:val="000000"/>
        </w:rPr>
      </w:pPr>
    </w:p>
    <w:p w14:paraId="1E2A7D92" w14:textId="77777777" w:rsidR="002A54BB" w:rsidRDefault="002A54BB" w:rsidP="002A54BB">
      <w:pPr>
        <w:autoSpaceDE w:val="0"/>
        <w:autoSpaceDN w:val="0"/>
        <w:adjustRightInd w:val="0"/>
        <w:spacing w:line="276" w:lineRule="auto"/>
        <w:ind w:firstLine="720"/>
        <w:jc w:val="both"/>
      </w:pPr>
      <w:r>
        <w:rPr>
          <w:color w:val="000000"/>
        </w:rPr>
        <w:t xml:space="preserve">Saskaņā ar </w:t>
      </w:r>
      <w:r>
        <w:t xml:space="preserve">Administratīvo teritoriju un apdzīvoto vietu likuma Pārejas noteikumu 6.punktu, pielikuma 16.punktu, likuma “Par pašvaldībām”12.pantu, </w:t>
      </w:r>
      <w:r w:rsidRPr="00164C8E">
        <w:t>likuma “Par interešu konflikta novēršanu valsts amatpersonu darbībā”</w:t>
      </w:r>
      <w:r>
        <w:t xml:space="preserve"> 4</w:t>
      </w:r>
      <w:r w:rsidRPr="00164C8E">
        <w:t>. panta pirmās daļas</w:t>
      </w:r>
      <w:r>
        <w:t xml:space="preserve"> 14.,</w:t>
      </w:r>
      <w:r w:rsidRPr="00164C8E">
        <w:t xml:space="preserve"> 15.</w:t>
      </w:r>
      <w:r>
        <w:t xml:space="preserve"> un 16.</w:t>
      </w:r>
      <w:r w:rsidRPr="00164C8E">
        <w:t xml:space="preserve"> punktu</w:t>
      </w:r>
      <w:r>
        <w:t xml:space="preserve">, </w:t>
      </w:r>
      <w:r w:rsidRPr="00164C8E">
        <w:t>6. panta otr</w:t>
      </w:r>
      <w:r>
        <w:t>o</w:t>
      </w:r>
      <w:r w:rsidRPr="00164C8E">
        <w:t xml:space="preserve"> daļ</w:t>
      </w:r>
      <w:r>
        <w:t>u,</w:t>
      </w:r>
      <w:r w:rsidRPr="00164C8E">
        <w:t xml:space="preserve"> 7. panta </w:t>
      </w:r>
      <w:r>
        <w:t xml:space="preserve"> </w:t>
      </w:r>
      <w:r w:rsidRPr="00164C8E">
        <w:t>ceturtajā daļ</w:t>
      </w:r>
      <w:r>
        <w:t xml:space="preserve">u, atklāti balsojot, </w:t>
      </w:r>
      <w:r w:rsidRPr="00AE5C62">
        <w:rPr>
          <w:lang w:val="en-GB"/>
        </w:rPr>
        <w:t xml:space="preserve">PAR </w:t>
      </w:r>
      <w:r>
        <w:rPr>
          <w:lang w:val="en-GB"/>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w:t>
      </w:r>
      <w:r>
        <w:rPr>
          <w:lang w:eastAsia="et-EE"/>
        </w:rPr>
        <w:lastRenderedPageBreak/>
        <w:t xml:space="preserve">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AE5C62">
        <w:rPr>
          <w:lang w:val="en-GB"/>
        </w:rPr>
        <w:t>, PRET</w:t>
      </w:r>
      <w:r>
        <w:rPr>
          <w:lang w:val="en-GB"/>
        </w:rPr>
        <w:t xml:space="preserve"> -</w:t>
      </w:r>
      <w:r w:rsidRPr="00AE5C62">
        <w:rPr>
          <w:lang w:val="en-GB"/>
        </w:rPr>
        <w:t xml:space="preserve"> </w:t>
      </w:r>
      <w:r>
        <w:rPr>
          <w:lang w:val="en-GB"/>
        </w:rPr>
        <w:t>nav,</w:t>
      </w:r>
      <w:r w:rsidRPr="00AE5C62">
        <w:rPr>
          <w:lang w:val="en-GB"/>
        </w:rPr>
        <w:t xml:space="preserve"> ATTURAS</w:t>
      </w:r>
      <w:r>
        <w:rPr>
          <w:lang w:val="en-GB"/>
        </w:rPr>
        <w:t xml:space="preserve"> - nav,</w:t>
      </w:r>
      <w:r w:rsidRPr="00AE5C62">
        <w:rPr>
          <w:lang w:val="en-GB"/>
        </w:rPr>
        <w:t xml:space="preserve"> </w:t>
      </w:r>
      <w:r>
        <w:t>Dobeles novada dome NOLEMJ:</w:t>
      </w:r>
    </w:p>
    <w:p w14:paraId="5F200B00" w14:textId="77777777" w:rsidR="002A54BB" w:rsidRDefault="002A54BB" w:rsidP="002A54BB">
      <w:pPr>
        <w:autoSpaceDE w:val="0"/>
        <w:autoSpaceDN w:val="0"/>
        <w:adjustRightInd w:val="0"/>
        <w:spacing w:line="276" w:lineRule="auto"/>
        <w:ind w:firstLine="284"/>
        <w:jc w:val="both"/>
      </w:pPr>
      <w:r>
        <w:t>Deleģēt Dobeles novada pašvaldības pārstāvjus darbam biedrības “Dobeles rajona lauku partnerība” padomē:</w:t>
      </w:r>
    </w:p>
    <w:p w14:paraId="6B52EB58" w14:textId="77777777" w:rsidR="002A54BB" w:rsidRDefault="002A54BB" w:rsidP="002A54BB">
      <w:pPr>
        <w:autoSpaceDE w:val="0"/>
        <w:autoSpaceDN w:val="0"/>
        <w:adjustRightInd w:val="0"/>
        <w:spacing w:line="276" w:lineRule="auto"/>
        <w:ind w:firstLine="284"/>
        <w:jc w:val="both"/>
      </w:pPr>
    </w:p>
    <w:p w14:paraId="671B81D5" w14:textId="77777777" w:rsidR="002A54BB" w:rsidRDefault="002A54BB" w:rsidP="002267EB">
      <w:pPr>
        <w:pStyle w:val="ListParagraph"/>
        <w:widowControl/>
        <w:numPr>
          <w:ilvl w:val="0"/>
          <w:numId w:val="38"/>
        </w:numPr>
        <w:suppressAutoHyphens w:val="0"/>
        <w:autoSpaceDE w:val="0"/>
        <w:autoSpaceDN w:val="0"/>
        <w:adjustRightInd w:val="0"/>
        <w:spacing w:line="276" w:lineRule="auto"/>
        <w:contextualSpacing/>
        <w:jc w:val="both"/>
      </w:pPr>
      <w:r>
        <w:t xml:space="preserve">Dobeles novada domes priekšsēdētāja vietnieku </w:t>
      </w:r>
      <w:r w:rsidRPr="00184181">
        <w:t>tautsaimniecības un attīstības jomā</w:t>
      </w:r>
      <w:r>
        <w:t xml:space="preserve"> Edgaru Laimiņu,</w:t>
      </w:r>
    </w:p>
    <w:p w14:paraId="2550B3C1" w14:textId="77777777" w:rsidR="002A54BB" w:rsidRDefault="002A54BB" w:rsidP="002267EB">
      <w:pPr>
        <w:pStyle w:val="ListParagraph"/>
        <w:widowControl/>
        <w:numPr>
          <w:ilvl w:val="0"/>
          <w:numId w:val="38"/>
        </w:numPr>
        <w:suppressAutoHyphens w:val="0"/>
        <w:autoSpaceDE w:val="0"/>
        <w:autoSpaceDN w:val="0"/>
        <w:adjustRightInd w:val="0"/>
        <w:spacing w:line="276" w:lineRule="auto"/>
        <w:contextualSpacing/>
        <w:jc w:val="both"/>
      </w:pPr>
      <w:r>
        <w:t xml:space="preserve">Dobeles novada domes deputāti Indru </w:t>
      </w:r>
      <w:proofErr w:type="spellStart"/>
      <w:r>
        <w:t>Špelu</w:t>
      </w:r>
      <w:proofErr w:type="spellEnd"/>
      <w:r>
        <w:t>,</w:t>
      </w:r>
    </w:p>
    <w:p w14:paraId="240CB1C1" w14:textId="77777777" w:rsidR="002A54BB" w:rsidRDefault="002A54BB" w:rsidP="002267EB">
      <w:pPr>
        <w:pStyle w:val="ListParagraph"/>
        <w:widowControl/>
        <w:numPr>
          <w:ilvl w:val="0"/>
          <w:numId w:val="38"/>
        </w:numPr>
        <w:suppressAutoHyphens w:val="0"/>
        <w:autoSpaceDE w:val="0"/>
        <w:autoSpaceDN w:val="0"/>
        <w:adjustRightInd w:val="0"/>
        <w:spacing w:line="276" w:lineRule="auto"/>
        <w:contextualSpacing/>
        <w:jc w:val="both"/>
      </w:pPr>
      <w:r>
        <w:t xml:space="preserve">Dobeles novada pašvaldības administrācijas Pašvaldības būvvaldes vadītāja vietnieci Lindu </w:t>
      </w:r>
      <w:proofErr w:type="spellStart"/>
      <w:r>
        <w:t>Mierlauku</w:t>
      </w:r>
      <w:proofErr w:type="spellEnd"/>
      <w:r>
        <w:t>.</w:t>
      </w:r>
    </w:p>
    <w:p w14:paraId="160C0D43" w14:textId="77777777" w:rsidR="002A54BB" w:rsidRDefault="002A54BB" w:rsidP="002A54BB">
      <w:pPr>
        <w:autoSpaceDE w:val="0"/>
        <w:autoSpaceDN w:val="0"/>
        <w:adjustRightInd w:val="0"/>
        <w:spacing w:line="276" w:lineRule="auto"/>
        <w:ind w:firstLine="284"/>
        <w:jc w:val="both"/>
        <w:rPr>
          <w:color w:val="000000"/>
        </w:rPr>
      </w:pPr>
    </w:p>
    <w:p w14:paraId="67657624" w14:textId="77777777" w:rsidR="002A54BB" w:rsidRDefault="002A54BB" w:rsidP="002A54BB">
      <w:pPr>
        <w:autoSpaceDE w:val="0"/>
        <w:autoSpaceDN w:val="0"/>
        <w:adjustRightInd w:val="0"/>
        <w:spacing w:line="276" w:lineRule="auto"/>
        <w:ind w:firstLine="284"/>
        <w:jc w:val="both"/>
        <w:rPr>
          <w:color w:val="000000"/>
        </w:rPr>
      </w:pPr>
    </w:p>
    <w:p w14:paraId="3A7222C3" w14:textId="77777777" w:rsidR="002A54BB" w:rsidRDefault="002A54BB" w:rsidP="002A54BB">
      <w:pPr>
        <w:pStyle w:val="NoSpacing"/>
        <w:jc w:val="both"/>
      </w:pPr>
    </w:p>
    <w:p w14:paraId="47AC6AF5" w14:textId="77777777" w:rsidR="002A54BB" w:rsidRPr="00FB50EF" w:rsidRDefault="002A54BB" w:rsidP="002A54BB">
      <w:pPr>
        <w:tabs>
          <w:tab w:val="left" w:pos="6946"/>
        </w:tabs>
        <w:jc w:val="both"/>
      </w:pPr>
      <w:r w:rsidRPr="00FB50EF">
        <w:t>Domes priekšsēdētājs</w:t>
      </w:r>
      <w:r w:rsidRPr="00FB50EF">
        <w:tab/>
      </w:r>
      <w:r w:rsidRPr="00FB50EF">
        <w:tab/>
      </w:r>
      <w:r>
        <w:tab/>
      </w:r>
      <w:proofErr w:type="spellStart"/>
      <w:r>
        <w:t>I.Gorskis</w:t>
      </w:r>
      <w:proofErr w:type="spellEnd"/>
    </w:p>
    <w:p w14:paraId="3C9003DC" w14:textId="77777777" w:rsidR="002A54BB" w:rsidRDefault="002A54BB" w:rsidP="002A54BB"/>
    <w:p w14:paraId="6C2C03AE" w14:textId="3A9BEA15" w:rsidR="002A54BB" w:rsidRDefault="002A54BB" w:rsidP="008B5A90">
      <w:pPr>
        <w:ind w:right="-483"/>
      </w:pPr>
    </w:p>
    <w:p w14:paraId="0A7006B7" w14:textId="06BE6137" w:rsidR="002A54BB" w:rsidRDefault="002A54BB" w:rsidP="008B5A90">
      <w:pPr>
        <w:ind w:right="-483"/>
      </w:pPr>
    </w:p>
    <w:p w14:paraId="50A44070" w14:textId="4848F123" w:rsidR="002A54BB" w:rsidRDefault="002A54BB" w:rsidP="008B5A90">
      <w:pPr>
        <w:ind w:right="-483"/>
      </w:pPr>
    </w:p>
    <w:p w14:paraId="3157AD7F" w14:textId="0BA7BC8E" w:rsidR="002A54BB" w:rsidRDefault="002A54BB" w:rsidP="008B5A90">
      <w:pPr>
        <w:ind w:right="-483"/>
      </w:pPr>
    </w:p>
    <w:p w14:paraId="3CF937C7" w14:textId="3FDD9CDE" w:rsidR="002A54BB" w:rsidRDefault="002A54BB" w:rsidP="008B5A90">
      <w:pPr>
        <w:ind w:right="-483"/>
      </w:pPr>
    </w:p>
    <w:p w14:paraId="33D7C6BE" w14:textId="77F0358C" w:rsidR="002A54BB" w:rsidRDefault="002A54BB" w:rsidP="008B5A90">
      <w:pPr>
        <w:ind w:right="-483"/>
      </w:pPr>
    </w:p>
    <w:p w14:paraId="5543237C" w14:textId="0BB52DFB" w:rsidR="002A54BB" w:rsidRDefault="002A54BB" w:rsidP="008B5A90">
      <w:pPr>
        <w:ind w:right="-483"/>
      </w:pPr>
    </w:p>
    <w:p w14:paraId="40B1B92B" w14:textId="7D198F4B" w:rsidR="002A54BB" w:rsidRDefault="002A54BB" w:rsidP="008B5A90">
      <w:pPr>
        <w:ind w:right="-483"/>
      </w:pPr>
    </w:p>
    <w:p w14:paraId="589B26EE" w14:textId="53316DDF" w:rsidR="002A54BB" w:rsidRDefault="002A54BB" w:rsidP="008B5A90">
      <w:pPr>
        <w:ind w:right="-483"/>
      </w:pPr>
    </w:p>
    <w:p w14:paraId="2A50F60E" w14:textId="7EFC3C17" w:rsidR="002A54BB" w:rsidRDefault="002A54BB" w:rsidP="008B5A90">
      <w:pPr>
        <w:ind w:right="-483"/>
      </w:pPr>
    </w:p>
    <w:p w14:paraId="2D9A49B9" w14:textId="130B125B" w:rsidR="002A54BB" w:rsidRDefault="002A54BB" w:rsidP="008B5A90">
      <w:pPr>
        <w:ind w:right="-483"/>
      </w:pPr>
    </w:p>
    <w:p w14:paraId="2ACBDFDD" w14:textId="6A57DA9A" w:rsidR="002A54BB" w:rsidRDefault="002A54BB" w:rsidP="008B5A90">
      <w:pPr>
        <w:ind w:right="-483"/>
      </w:pPr>
    </w:p>
    <w:p w14:paraId="476A446D" w14:textId="52CFD473" w:rsidR="002A54BB" w:rsidRDefault="002A54BB" w:rsidP="008B5A90">
      <w:pPr>
        <w:ind w:right="-483"/>
      </w:pPr>
    </w:p>
    <w:p w14:paraId="0A162B3A" w14:textId="0F8515AF" w:rsidR="002A54BB" w:rsidRDefault="002A54BB" w:rsidP="008B5A90">
      <w:pPr>
        <w:ind w:right="-483"/>
      </w:pPr>
    </w:p>
    <w:p w14:paraId="7F9D843B" w14:textId="58E6CB56" w:rsidR="002A54BB" w:rsidRDefault="002A54BB" w:rsidP="008B5A90">
      <w:pPr>
        <w:ind w:right="-483"/>
      </w:pPr>
    </w:p>
    <w:p w14:paraId="29137E7B" w14:textId="6BE7FF29" w:rsidR="002A54BB" w:rsidRDefault="002A54BB" w:rsidP="008B5A90">
      <w:pPr>
        <w:ind w:right="-483"/>
      </w:pPr>
    </w:p>
    <w:p w14:paraId="3E34B6DD" w14:textId="07581694" w:rsidR="002A54BB" w:rsidRDefault="002A54BB" w:rsidP="008B5A90">
      <w:pPr>
        <w:ind w:right="-483"/>
      </w:pPr>
    </w:p>
    <w:p w14:paraId="5966DA85" w14:textId="59DA0757" w:rsidR="002A54BB" w:rsidRDefault="002A54BB" w:rsidP="008B5A90">
      <w:pPr>
        <w:ind w:right="-483"/>
      </w:pPr>
    </w:p>
    <w:p w14:paraId="1C588B72" w14:textId="0BEA4B0A" w:rsidR="002A54BB" w:rsidRDefault="002A54BB" w:rsidP="008B5A90">
      <w:pPr>
        <w:ind w:right="-483"/>
      </w:pPr>
    </w:p>
    <w:p w14:paraId="364D8212" w14:textId="5683B24C" w:rsidR="002A54BB" w:rsidRDefault="002A54BB" w:rsidP="008B5A90">
      <w:pPr>
        <w:ind w:right="-483"/>
      </w:pPr>
    </w:p>
    <w:p w14:paraId="155BEB93" w14:textId="02691157" w:rsidR="002A54BB" w:rsidRDefault="002A54BB" w:rsidP="008B5A90">
      <w:pPr>
        <w:ind w:right="-483"/>
      </w:pPr>
    </w:p>
    <w:p w14:paraId="13CAED28" w14:textId="6AF8D400" w:rsidR="002A54BB" w:rsidRDefault="002A54BB" w:rsidP="008B5A90">
      <w:pPr>
        <w:ind w:right="-483"/>
      </w:pPr>
    </w:p>
    <w:p w14:paraId="66E9E4E1" w14:textId="35FE86B2" w:rsidR="002A54BB" w:rsidRDefault="002A54BB" w:rsidP="008B5A90">
      <w:pPr>
        <w:ind w:right="-483"/>
      </w:pPr>
    </w:p>
    <w:p w14:paraId="00823748" w14:textId="1E8F65C1" w:rsidR="002A54BB" w:rsidRDefault="002A54BB" w:rsidP="008B5A90">
      <w:pPr>
        <w:ind w:right="-483"/>
      </w:pPr>
    </w:p>
    <w:p w14:paraId="7E3F511C" w14:textId="5E17AD1F" w:rsidR="002A54BB" w:rsidRDefault="002A54BB" w:rsidP="008B5A90">
      <w:pPr>
        <w:ind w:right="-483"/>
      </w:pPr>
    </w:p>
    <w:p w14:paraId="4D596FED" w14:textId="7B27C5FD" w:rsidR="002A54BB" w:rsidRDefault="002A54BB" w:rsidP="008B5A90">
      <w:pPr>
        <w:ind w:right="-483"/>
      </w:pPr>
    </w:p>
    <w:p w14:paraId="3FE37485" w14:textId="13F9E4AA" w:rsidR="002A54BB" w:rsidRDefault="002A54BB" w:rsidP="008B5A90">
      <w:pPr>
        <w:ind w:right="-483"/>
      </w:pPr>
    </w:p>
    <w:p w14:paraId="74C61922" w14:textId="6EBF2336" w:rsidR="002A54BB" w:rsidRDefault="002A54BB" w:rsidP="008B5A90">
      <w:pPr>
        <w:ind w:right="-483"/>
      </w:pPr>
    </w:p>
    <w:p w14:paraId="35B6C42E" w14:textId="3F90F267" w:rsidR="002A54BB" w:rsidRDefault="002A54BB" w:rsidP="008B5A90">
      <w:pPr>
        <w:ind w:right="-483"/>
      </w:pPr>
    </w:p>
    <w:p w14:paraId="36B01D27" w14:textId="1D5B42CD" w:rsidR="002A54BB" w:rsidRDefault="002A54BB" w:rsidP="008B5A90">
      <w:pPr>
        <w:ind w:right="-483"/>
      </w:pPr>
    </w:p>
    <w:p w14:paraId="511E7FF3" w14:textId="1A1F6013" w:rsidR="002A54BB" w:rsidRDefault="002A54BB" w:rsidP="008B5A90">
      <w:pPr>
        <w:ind w:right="-483"/>
      </w:pPr>
    </w:p>
    <w:p w14:paraId="40B587BA" w14:textId="0F24C7B6" w:rsidR="002A54BB" w:rsidRDefault="002A54BB" w:rsidP="008B5A90">
      <w:pPr>
        <w:ind w:right="-483"/>
      </w:pPr>
    </w:p>
    <w:p w14:paraId="110E3C21" w14:textId="6A257B81" w:rsidR="002A54BB" w:rsidRDefault="002A54BB" w:rsidP="008B5A90">
      <w:pPr>
        <w:ind w:right="-483"/>
      </w:pPr>
    </w:p>
    <w:p w14:paraId="641D8D4B"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46271C74" wp14:editId="657B7B76">
            <wp:extent cx="676275" cy="752475"/>
            <wp:effectExtent l="0" t="0" r="9525" b="9525"/>
            <wp:docPr id="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C269B6" w14:textId="77777777" w:rsidR="002A54BB" w:rsidRPr="004E32AF" w:rsidRDefault="002A54BB" w:rsidP="002A54BB">
      <w:pPr>
        <w:pStyle w:val="Header"/>
        <w:jc w:val="center"/>
        <w:rPr>
          <w:sz w:val="20"/>
        </w:rPr>
      </w:pPr>
      <w:r w:rsidRPr="004E32AF">
        <w:rPr>
          <w:sz w:val="20"/>
        </w:rPr>
        <w:t>LATVIJAS REPUBLIKA</w:t>
      </w:r>
    </w:p>
    <w:p w14:paraId="295E4170" w14:textId="77777777" w:rsidR="002A54BB" w:rsidRPr="004E32AF" w:rsidRDefault="002A54BB" w:rsidP="002A54BB">
      <w:pPr>
        <w:pStyle w:val="Header"/>
        <w:jc w:val="center"/>
        <w:rPr>
          <w:b/>
          <w:sz w:val="32"/>
          <w:szCs w:val="32"/>
        </w:rPr>
      </w:pPr>
      <w:r w:rsidRPr="004E32AF">
        <w:rPr>
          <w:b/>
          <w:sz w:val="32"/>
          <w:szCs w:val="32"/>
        </w:rPr>
        <w:t>DOBELES NOVADA DOME</w:t>
      </w:r>
    </w:p>
    <w:p w14:paraId="200122C2"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669F2160"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92" w:history="1">
        <w:r w:rsidRPr="004E32AF">
          <w:rPr>
            <w:rStyle w:val="Hyperlink"/>
            <w:rFonts w:eastAsia="Calibri"/>
            <w:sz w:val="16"/>
            <w:szCs w:val="16"/>
          </w:rPr>
          <w:t>dome@dobele.lv</w:t>
        </w:r>
      </w:hyperlink>
    </w:p>
    <w:p w14:paraId="01D042DC" w14:textId="77777777" w:rsidR="002A54BB" w:rsidRPr="004E32AF" w:rsidRDefault="002A54BB" w:rsidP="002A54BB">
      <w:pPr>
        <w:jc w:val="center"/>
        <w:rPr>
          <w:b/>
        </w:rPr>
      </w:pPr>
    </w:p>
    <w:p w14:paraId="2DA1A360" w14:textId="77777777" w:rsidR="002A54BB" w:rsidRPr="004E32AF" w:rsidRDefault="002A54BB" w:rsidP="002A54BB">
      <w:pPr>
        <w:jc w:val="center"/>
        <w:rPr>
          <w:b/>
        </w:rPr>
      </w:pPr>
      <w:r w:rsidRPr="004E32AF">
        <w:rPr>
          <w:b/>
        </w:rPr>
        <w:t>LĒMUMS</w:t>
      </w:r>
    </w:p>
    <w:p w14:paraId="2D056F39" w14:textId="77777777" w:rsidR="002A54BB" w:rsidRPr="004E32AF" w:rsidRDefault="002A54BB" w:rsidP="002A54BB">
      <w:pPr>
        <w:jc w:val="center"/>
        <w:rPr>
          <w:b/>
        </w:rPr>
      </w:pPr>
      <w:r w:rsidRPr="004E32AF">
        <w:rPr>
          <w:b/>
        </w:rPr>
        <w:t>Dobelē</w:t>
      </w:r>
    </w:p>
    <w:p w14:paraId="4488A3EA" w14:textId="77777777" w:rsidR="002A54BB" w:rsidRPr="004E32AF" w:rsidRDefault="002A54BB" w:rsidP="002A54BB">
      <w:pPr>
        <w:tabs>
          <w:tab w:val="left" w:pos="-18092"/>
        </w:tabs>
        <w:ind w:left="360"/>
        <w:jc w:val="both"/>
        <w:rPr>
          <w:b/>
        </w:rPr>
      </w:pPr>
    </w:p>
    <w:p w14:paraId="4905296A" w14:textId="77777777" w:rsidR="002A54BB" w:rsidRDefault="002A54BB" w:rsidP="002A54BB">
      <w:pPr>
        <w:tabs>
          <w:tab w:val="left" w:pos="-18092"/>
        </w:tabs>
        <w:ind w:left="360"/>
        <w:jc w:val="both"/>
        <w:rPr>
          <w:b/>
        </w:rPr>
      </w:pPr>
      <w:r w:rsidRPr="004E32AF">
        <w:rPr>
          <w:b/>
        </w:rPr>
        <w:t>2021.gada 2</w:t>
      </w:r>
      <w:r>
        <w:rPr>
          <w:b/>
        </w:rPr>
        <w:t>9</w:t>
      </w:r>
      <w:r w:rsidRPr="004E32AF">
        <w:rPr>
          <w:b/>
          <w:lang w:eastAsia="ar-SA"/>
        </w:rPr>
        <w:t xml:space="preserve">. </w:t>
      </w:r>
      <w:r>
        <w:rPr>
          <w:b/>
          <w:lang w:eastAsia="ar-SA"/>
        </w:rPr>
        <w:t>decembrī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351</w:t>
      </w:r>
      <w:r w:rsidRPr="004E32AF">
        <w:rPr>
          <w:b/>
        </w:rPr>
        <w:t>/</w:t>
      </w:r>
      <w:r>
        <w:rPr>
          <w:b/>
        </w:rPr>
        <w:t>19</w:t>
      </w:r>
    </w:p>
    <w:p w14:paraId="6612A671" w14:textId="77777777" w:rsidR="002A54BB" w:rsidRPr="004E32AF" w:rsidRDefault="002A54BB" w:rsidP="002A54BB">
      <w:pPr>
        <w:tabs>
          <w:tab w:val="left" w:pos="-18092"/>
        </w:tabs>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1135AF">
        <w:rPr>
          <w:color w:val="000000"/>
        </w:rPr>
        <w:t>(prot.Nr.</w:t>
      </w:r>
      <w:r>
        <w:rPr>
          <w:color w:val="000000"/>
        </w:rPr>
        <w:t>19</w:t>
      </w:r>
      <w:r w:rsidRPr="001135AF">
        <w:rPr>
          <w:color w:val="000000"/>
        </w:rPr>
        <w:t xml:space="preserve">, </w:t>
      </w:r>
      <w:r>
        <w:rPr>
          <w:color w:val="000000"/>
        </w:rPr>
        <w:t>41.</w:t>
      </w:r>
      <w:r w:rsidRPr="001135AF">
        <w:rPr>
          <w:color w:val="000000"/>
        </w:rPr>
        <w:t>§)</w:t>
      </w:r>
    </w:p>
    <w:p w14:paraId="74881C35" w14:textId="77777777" w:rsidR="002A54BB" w:rsidRPr="004E32AF" w:rsidRDefault="002A54BB" w:rsidP="002A54BB">
      <w:pPr>
        <w:suppressAutoHyphens/>
        <w:jc w:val="right"/>
        <w:rPr>
          <w:b/>
          <w:lang w:eastAsia="ar-SA"/>
        </w:rPr>
      </w:pPr>
    </w:p>
    <w:p w14:paraId="24AF1152" w14:textId="77777777" w:rsidR="002A54BB" w:rsidRPr="00AE5C62" w:rsidRDefault="002A54BB" w:rsidP="002A54BB">
      <w:pPr>
        <w:ind w:firstLine="51"/>
        <w:jc w:val="center"/>
        <w:rPr>
          <w:b/>
          <w:u w:val="single"/>
        </w:rPr>
      </w:pPr>
      <w:r w:rsidRPr="00AE5C62">
        <w:rPr>
          <w:b/>
          <w:u w:val="single"/>
        </w:rPr>
        <w:t>Par pašvaldības nekustamā īpašuma – dzīvokļa Nr.1 Sniķeres ielā 2B,</w:t>
      </w:r>
    </w:p>
    <w:p w14:paraId="6B383833" w14:textId="77777777" w:rsidR="002A54BB" w:rsidRPr="00AE5C62" w:rsidRDefault="002A54BB" w:rsidP="002A54BB">
      <w:pPr>
        <w:ind w:firstLine="51"/>
        <w:jc w:val="center"/>
        <w:rPr>
          <w:b/>
          <w:u w:val="single"/>
          <w:lang w:eastAsia="ar-SA"/>
        </w:rPr>
      </w:pPr>
      <w:r w:rsidRPr="00AE5C62">
        <w:rPr>
          <w:b/>
          <w:u w:val="single"/>
        </w:rPr>
        <w:t>Bēnē, Bēnes pagastā, Dobeles novadā, atsavināšanu</w:t>
      </w:r>
    </w:p>
    <w:p w14:paraId="66D0EC51" w14:textId="77777777" w:rsidR="002A54BB" w:rsidRPr="00AE5C62" w:rsidRDefault="002A54BB" w:rsidP="002A54BB">
      <w:pPr>
        <w:suppressAutoHyphens/>
        <w:jc w:val="right"/>
        <w:rPr>
          <w:b/>
          <w:lang w:val="en-GB" w:eastAsia="ar-SA"/>
        </w:rPr>
      </w:pPr>
    </w:p>
    <w:p w14:paraId="7806DFED" w14:textId="77777777" w:rsidR="002A54BB" w:rsidRPr="00AE5C62" w:rsidRDefault="002A54BB" w:rsidP="002A54BB">
      <w:pPr>
        <w:ind w:firstLine="720"/>
        <w:jc w:val="both"/>
        <w:rPr>
          <w:lang w:val="en-GB"/>
        </w:rPr>
      </w:pPr>
      <w:proofErr w:type="spellStart"/>
      <w:r w:rsidRPr="00AE5C62">
        <w:rPr>
          <w:lang w:val="en-GB"/>
        </w:rPr>
        <w:t>Īpašumtiesības</w:t>
      </w:r>
      <w:proofErr w:type="spellEnd"/>
      <w:r w:rsidRPr="00AE5C62">
        <w:rPr>
          <w:lang w:val="en-GB"/>
        </w:rPr>
        <w:t xml:space="preserve"> </w:t>
      </w:r>
      <w:proofErr w:type="spellStart"/>
      <w:r w:rsidRPr="00AE5C62">
        <w:rPr>
          <w:lang w:val="en-GB"/>
        </w:rPr>
        <w:t>uz</w:t>
      </w:r>
      <w:proofErr w:type="spellEnd"/>
      <w:r w:rsidRPr="00AE5C62">
        <w:rPr>
          <w:lang w:val="en-GB"/>
        </w:rPr>
        <w:t xml:space="preserve"> </w:t>
      </w:r>
      <w:proofErr w:type="spellStart"/>
      <w:r w:rsidRPr="00AE5C62">
        <w:rPr>
          <w:lang w:val="en-GB"/>
        </w:rPr>
        <w:t>dzīvokļa</w:t>
      </w:r>
      <w:proofErr w:type="spellEnd"/>
      <w:r w:rsidRPr="00AE5C62">
        <w:rPr>
          <w:lang w:val="en-GB"/>
        </w:rPr>
        <w:t xml:space="preserve"> </w:t>
      </w:r>
      <w:proofErr w:type="spellStart"/>
      <w:r w:rsidRPr="00AE5C62">
        <w:rPr>
          <w:lang w:val="en-GB"/>
        </w:rPr>
        <w:t>īpašumu</w:t>
      </w:r>
      <w:proofErr w:type="spellEnd"/>
      <w:r w:rsidRPr="00AE5C62">
        <w:rPr>
          <w:lang w:val="en-GB"/>
        </w:rPr>
        <w:t xml:space="preserve"> Nr. 1 </w:t>
      </w:r>
      <w:proofErr w:type="spellStart"/>
      <w:r w:rsidRPr="00AE5C62">
        <w:rPr>
          <w:lang w:val="en-GB"/>
        </w:rPr>
        <w:t>Sniķeres</w:t>
      </w:r>
      <w:proofErr w:type="spellEnd"/>
      <w:r w:rsidRPr="00AE5C62">
        <w:rPr>
          <w:lang w:val="en-GB"/>
        </w:rPr>
        <w:t xml:space="preserve"> </w:t>
      </w:r>
      <w:proofErr w:type="spellStart"/>
      <w:r w:rsidRPr="00AE5C62">
        <w:rPr>
          <w:lang w:val="en-GB"/>
        </w:rPr>
        <w:t>ielā</w:t>
      </w:r>
      <w:proofErr w:type="spellEnd"/>
      <w:r w:rsidRPr="00AE5C62">
        <w:rPr>
          <w:lang w:val="en-GB"/>
        </w:rPr>
        <w:t xml:space="preserve"> 2B, </w:t>
      </w:r>
      <w:proofErr w:type="spellStart"/>
      <w:r w:rsidRPr="00AE5C62">
        <w:rPr>
          <w:lang w:val="en-GB"/>
        </w:rPr>
        <w:t>Bēnē</w:t>
      </w:r>
      <w:proofErr w:type="spellEnd"/>
      <w:r w:rsidRPr="00AE5C62">
        <w:rPr>
          <w:lang w:val="en-GB"/>
        </w:rPr>
        <w:t xml:space="preserve">, </w:t>
      </w:r>
      <w:proofErr w:type="spellStart"/>
      <w:r w:rsidRPr="00AE5C62">
        <w:rPr>
          <w:lang w:val="en-GB"/>
        </w:rPr>
        <w:t>Bēnes</w:t>
      </w:r>
      <w:proofErr w:type="spellEnd"/>
      <w:r w:rsidRPr="00AE5C62">
        <w:rPr>
          <w:lang w:val="en-GB"/>
        </w:rPr>
        <w:t xml:space="preserve"> </w:t>
      </w:r>
      <w:proofErr w:type="spellStart"/>
      <w:r w:rsidRPr="00AE5C62">
        <w:rPr>
          <w:lang w:val="en-GB"/>
        </w:rPr>
        <w:t>pagastā</w:t>
      </w:r>
      <w:proofErr w:type="spellEnd"/>
      <w:r w:rsidRPr="00AE5C62">
        <w:rPr>
          <w:lang w:val="en-GB"/>
        </w:rPr>
        <w:t xml:space="preserve">, </w:t>
      </w:r>
      <w:proofErr w:type="spellStart"/>
      <w:r w:rsidRPr="00AE5C62">
        <w:rPr>
          <w:lang w:val="en-GB"/>
        </w:rPr>
        <w:t>Dobeles</w:t>
      </w:r>
      <w:proofErr w:type="spellEnd"/>
      <w:r w:rsidRPr="00AE5C62">
        <w:rPr>
          <w:lang w:val="en-GB"/>
        </w:rPr>
        <w:t xml:space="preserve"> </w:t>
      </w:r>
      <w:proofErr w:type="spellStart"/>
      <w:r w:rsidRPr="00AE5C62">
        <w:rPr>
          <w:lang w:val="en-GB"/>
        </w:rPr>
        <w:t>novadā</w:t>
      </w:r>
      <w:proofErr w:type="spellEnd"/>
      <w:r w:rsidRPr="00AE5C62">
        <w:rPr>
          <w:lang w:val="en-GB"/>
        </w:rPr>
        <w:t xml:space="preserve">, </w:t>
      </w:r>
      <w:proofErr w:type="spellStart"/>
      <w:r w:rsidRPr="00AE5C62">
        <w:rPr>
          <w:lang w:val="en-GB"/>
        </w:rPr>
        <w:t>kadastra</w:t>
      </w:r>
      <w:proofErr w:type="spellEnd"/>
      <w:r w:rsidRPr="00AE5C62">
        <w:rPr>
          <w:lang w:val="en-GB"/>
        </w:rPr>
        <w:t xml:space="preserve"> </w:t>
      </w:r>
      <w:proofErr w:type="spellStart"/>
      <w:r w:rsidRPr="00AE5C62">
        <w:rPr>
          <w:lang w:val="en-GB"/>
        </w:rPr>
        <w:t>numurs</w:t>
      </w:r>
      <w:proofErr w:type="spellEnd"/>
      <w:r w:rsidRPr="00AE5C62">
        <w:rPr>
          <w:lang w:val="en-GB"/>
        </w:rPr>
        <w:t xml:space="preserve"> 4650 900 0403, kas </w:t>
      </w:r>
      <w:proofErr w:type="spellStart"/>
      <w:r w:rsidRPr="00AE5C62">
        <w:rPr>
          <w:lang w:val="en-GB"/>
        </w:rPr>
        <w:t>sastāv</w:t>
      </w:r>
      <w:proofErr w:type="spellEnd"/>
      <w:r w:rsidRPr="00AE5C62">
        <w:rPr>
          <w:lang w:val="en-GB"/>
        </w:rPr>
        <w:t xml:space="preserve"> no </w:t>
      </w:r>
      <w:proofErr w:type="spellStart"/>
      <w:r w:rsidRPr="00AE5C62">
        <w:rPr>
          <w:lang w:val="en-GB"/>
        </w:rPr>
        <w:t>dzīvokļa</w:t>
      </w:r>
      <w:proofErr w:type="spellEnd"/>
      <w:r w:rsidRPr="00AE5C62">
        <w:rPr>
          <w:lang w:val="en-GB"/>
        </w:rPr>
        <w:t xml:space="preserve"> Nr. 1 </w:t>
      </w:r>
      <w:proofErr w:type="spellStart"/>
      <w:r w:rsidRPr="00AE5C62">
        <w:rPr>
          <w:lang w:val="en-GB"/>
        </w:rPr>
        <w:t>ar</w:t>
      </w:r>
      <w:proofErr w:type="spellEnd"/>
      <w:r w:rsidRPr="00AE5C62">
        <w:rPr>
          <w:lang w:val="en-GB"/>
        </w:rPr>
        <w:t xml:space="preserve"> </w:t>
      </w:r>
      <w:proofErr w:type="spellStart"/>
      <w:r w:rsidRPr="00AE5C62">
        <w:rPr>
          <w:lang w:val="en-GB"/>
        </w:rPr>
        <w:t>kopējo</w:t>
      </w:r>
      <w:proofErr w:type="spellEnd"/>
      <w:r w:rsidRPr="00AE5C62">
        <w:rPr>
          <w:lang w:val="en-GB"/>
        </w:rPr>
        <w:t xml:space="preserve"> </w:t>
      </w:r>
      <w:proofErr w:type="spellStart"/>
      <w:r w:rsidRPr="00AE5C62">
        <w:rPr>
          <w:lang w:val="en-GB"/>
        </w:rPr>
        <w:t>platību</w:t>
      </w:r>
      <w:proofErr w:type="spellEnd"/>
      <w:r w:rsidRPr="00AE5C62">
        <w:rPr>
          <w:lang w:val="en-GB"/>
        </w:rPr>
        <w:t xml:space="preserve"> 74,0 m</w:t>
      </w:r>
      <w:r w:rsidRPr="00AE5C62">
        <w:rPr>
          <w:vertAlign w:val="superscript"/>
          <w:lang w:val="en-GB"/>
        </w:rPr>
        <w:t>2</w:t>
      </w:r>
      <w:r w:rsidRPr="00AE5C62">
        <w:rPr>
          <w:lang w:val="en-GB"/>
        </w:rPr>
        <w:t xml:space="preserve">, </w:t>
      </w:r>
      <w:proofErr w:type="spellStart"/>
      <w:r w:rsidRPr="00AE5C62">
        <w:rPr>
          <w:lang w:val="en-GB"/>
        </w:rPr>
        <w:t>kopīpašuma</w:t>
      </w:r>
      <w:proofErr w:type="spellEnd"/>
      <w:r w:rsidRPr="00AE5C62">
        <w:rPr>
          <w:lang w:val="en-GB"/>
        </w:rPr>
        <w:t xml:space="preserve"> 707/23319 </w:t>
      </w:r>
      <w:proofErr w:type="spellStart"/>
      <w:r w:rsidRPr="00AE5C62">
        <w:rPr>
          <w:lang w:val="en-GB"/>
        </w:rPr>
        <w:t>domājamām</w:t>
      </w:r>
      <w:proofErr w:type="spellEnd"/>
      <w:r w:rsidRPr="00AE5C62">
        <w:rPr>
          <w:lang w:val="en-GB"/>
        </w:rPr>
        <w:t xml:space="preserve"> </w:t>
      </w:r>
      <w:proofErr w:type="spellStart"/>
      <w:r w:rsidRPr="00AE5C62">
        <w:rPr>
          <w:lang w:val="en-GB"/>
        </w:rPr>
        <w:t>daļām</w:t>
      </w:r>
      <w:proofErr w:type="spellEnd"/>
      <w:r w:rsidRPr="00AE5C62">
        <w:rPr>
          <w:lang w:val="en-GB"/>
        </w:rPr>
        <w:t xml:space="preserve"> no </w:t>
      </w:r>
      <w:proofErr w:type="spellStart"/>
      <w:r w:rsidRPr="00AE5C62">
        <w:rPr>
          <w:lang w:val="en-GB"/>
        </w:rPr>
        <w:t>daudzdzīvokļu</w:t>
      </w:r>
      <w:proofErr w:type="spellEnd"/>
      <w:r w:rsidRPr="00AE5C62">
        <w:rPr>
          <w:lang w:val="en-GB"/>
        </w:rPr>
        <w:t xml:space="preserve"> </w:t>
      </w:r>
      <w:proofErr w:type="spellStart"/>
      <w:r w:rsidRPr="00AE5C62">
        <w:rPr>
          <w:lang w:val="en-GB"/>
        </w:rPr>
        <w:t>dzīvojamās</w:t>
      </w:r>
      <w:proofErr w:type="spellEnd"/>
      <w:r w:rsidRPr="00AE5C62">
        <w:rPr>
          <w:lang w:val="en-GB"/>
        </w:rPr>
        <w:t xml:space="preserve"> </w:t>
      </w:r>
      <w:proofErr w:type="spellStart"/>
      <w:r w:rsidRPr="00AE5C62">
        <w:rPr>
          <w:lang w:val="en-GB"/>
        </w:rPr>
        <w:t>mājas</w:t>
      </w:r>
      <w:proofErr w:type="spellEnd"/>
      <w:r w:rsidRPr="00AE5C62">
        <w:rPr>
          <w:lang w:val="en-GB"/>
        </w:rPr>
        <w:t xml:space="preserve"> un </w:t>
      </w:r>
      <w:proofErr w:type="spellStart"/>
      <w:r w:rsidRPr="00AE5C62">
        <w:rPr>
          <w:lang w:val="en-GB"/>
        </w:rPr>
        <w:t>zemesgabala</w:t>
      </w:r>
      <w:proofErr w:type="spellEnd"/>
      <w:r w:rsidRPr="00AE5C62">
        <w:rPr>
          <w:lang w:val="en-GB"/>
        </w:rPr>
        <w:t xml:space="preserve"> (</w:t>
      </w:r>
      <w:proofErr w:type="spellStart"/>
      <w:r w:rsidRPr="00AE5C62">
        <w:rPr>
          <w:lang w:val="en-GB"/>
        </w:rPr>
        <w:t>turpmāk</w:t>
      </w:r>
      <w:proofErr w:type="spellEnd"/>
      <w:r w:rsidRPr="00AE5C62">
        <w:rPr>
          <w:lang w:val="en-GB"/>
        </w:rPr>
        <w:t xml:space="preserve"> - </w:t>
      </w:r>
      <w:proofErr w:type="spellStart"/>
      <w:r w:rsidRPr="00AE5C62">
        <w:rPr>
          <w:lang w:val="en-GB"/>
        </w:rPr>
        <w:t>dzīvoklis</w:t>
      </w:r>
      <w:proofErr w:type="spellEnd"/>
      <w:r w:rsidRPr="00AE5C62">
        <w:rPr>
          <w:lang w:val="en-GB"/>
        </w:rPr>
        <w:t>), 2021. </w:t>
      </w:r>
      <w:proofErr w:type="spellStart"/>
      <w:r w:rsidRPr="00AE5C62">
        <w:rPr>
          <w:lang w:val="en-GB"/>
        </w:rPr>
        <w:t>gada</w:t>
      </w:r>
      <w:proofErr w:type="spellEnd"/>
      <w:r w:rsidRPr="00AE5C62">
        <w:rPr>
          <w:lang w:val="en-GB"/>
        </w:rPr>
        <w:t xml:space="preserve"> </w:t>
      </w:r>
      <w:proofErr w:type="gramStart"/>
      <w:r w:rsidRPr="00AE5C62">
        <w:rPr>
          <w:lang w:val="en-GB"/>
        </w:rPr>
        <w:t>4.novembrī</w:t>
      </w:r>
      <w:proofErr w:type="gramEnd"/>
      <w:r w:rsidRPr="00AE5C62">
        <w:rPr>
          <w:lang w:val="en-GB"/>
        </w:rPr>
        <w:t xml:space="preserve"> </w:t>
      </w:r>
      <w:proofErr w:type="spellStart"/>
      <w:r w:rsidRPr="00AE5C62">
        <w:rPr>
          <w:lang w:val="en-GB"/>
        </w:rPr>
        <w:t>nostiprinātas</w:t>
      </w:r>
      <w:proofErr w:type="spellEnd"/>
      <w:r w:rsidRPr="00AE5C62">
        <w:rPr>
          <w:lang w:val="en-GB"/>
        </w:rPr>
        <w:t xml:space="preserve"> </w:t>
      </w:r>
      <w:proofErr w:type="spellStart"/>
      <w:r w:rsidRPr="00AE5C62">
        <w:rPr>
          <w:lang w:val="en-GB"/>
        </w:rPr>
        <w:t>Dobeles</w:t>
      </w:r>
      <w:proofErr w:type="spellEnd"/>
      <w:r w:rsidRPr="00AE5C62">
        <w:rPr>
          <w:lang w:val="en-GB"/>
        </w:rPr>
        <w:t xml:space="preserve"> </w:t>
      </w:r>
      <w:proofErr w:type="spellStart"/>
      <w:r w:rsidRPr="00AE5C62">
        <w:rPr>
          <w:lang w:val="en-GB"/>
        </w:rPr>
        <w:t>novada</w:t>
      </w:r>
      <w:proofErr w:type="spellEnd"/>
      <w:r w:rsidRPr="00AE5C62">
        <w:rPr>
          <w:lang w:val="en-GB"/>
        </w:rPr>
        <w:t xml:space="preserve"> </w:t>
      </w:r>
      <w:proofErr w:type="spellStart"/>
      <w:r w:rsidRPr="00AE5C62">
        <w:rPr>
          <w:lang w:val="en-GB"/>
        </w:rPr>
        <w:t>pašvaldībai</w:t>
      </w:r>
      <w:proofErr w:type="spellEnd"/>
      <w:r w:rsidRPr="00AE5C62">
        <w:rPr>
          <w:lang w:val="en-GB"/>
        </w:rPr>
        <w:t xml:space="preserve"> (</w:t>
      </w:r>
      <w:proofErr w:type="spellStart"/>
      <w:r w:rsidRPr="00AE5C62">
        <w:rPr>
          <w:lang w:val="en-GB"/>
        </w:rPr>
        <w:t>turpmāk</w:t>
      </w:r>
      <w:proofErr w:type="spellEnd"/>
      <w:r w:rsidRPr="00AE5C62">
        <w:rPr>
          <w:lang w:val="en-GB"/>
        </w:rPr>
        <w:t xml:space="preserve"> - </w:t>
      </w:r>
      <w:proofErr w:type="spellStart"/>
      <w:r w:rsidRPr="00AE5C62">
        <w:rPr>
          <w:lang w:val="en-GB"/>
        </w:rPr>
        <w:t>pašvaldība</w:t>
      </w:r>
      <w:proofErr w:type="spellEnd"/>
      <w:r w:rsidRPr="00AE5C62">
        <w:rPr>
          <w:lang w:val="en-GB"/>
        </w:rPr>
        <w:t xml:space="preserve">), </w:t>
      </w:r>
      <w:proofErr w:type="spellStart"/>
      <w:r w:rsidRPr="00AE5C62">
        <w:rPr>
          <w:lang w:val="en-GB"/>
        </w:rPr>
        <w:t>Zemgales</w:t>
      </w:r>
      <w:proofErr w:type="spellEnd"/>
      <w:r w:rsidRPr="00AE5C62">
        <w:rPr>
          <w:lang w:val="en-GB"/>
        </w:rPr>
        <w:t xml:space="preserve"> </w:t>
      </w:r>
      <w:proofErr w:type="spellStart"/>
      <w:r w:rsidRPr="00AE5C62">
        <w:rPr>
          <w:lang w:val="en-GB"/>
        </w:rPr>
        <w:t>rajona</w:t>
      </w:r>
      <w:proofErr w:type="spellEnd"/>
      <w:r w:rsidRPr="00AE5C62">
        <w:rPr>
          <w:lang w:val="en-GB"/>
        </w:rPr>
        <w:t xml:space="preserve"> </w:t>
      </w:r>
      <w:proofErr w:type="spellStart"/>
      <w:r w:rsidRPr="00AE5C62">
        <w:rPr>
          <w:lang w:val="en-GB"/>
        </w:rPr>
        <w:t>tiesas</w:t>
      </w:r>
      <w:proofErr w:type="spellEnd"/>
      <w:r w:rsidRPr="00AE5C62">
        <w:rPr>
          <w:lang w:val="en-GB"/>
        </w:rPr>
        <w:t xml:space="preserve"> </w:t>
      </w:r>
      <w:proofErr w:type="spellStart"/>
      <w:r w:rsidRPr="00AE5C62">
        <w:rPr>
          <w:lang w:val="en-GB"/>
        </w:rPr>
        <w:t>Bēnes</w:t>
      </w:r>
      <w:proofErr w:type="spellEnd"/>
      <w:r w:rsidRPr="00AE5C62">
        <w:rPr>
          <w:lang w:val="en-GB"/>
        </w:rPr>
        <w:t xml:space="preserve"> </w:t>
      </w:r>
      <w:proofErr w:type="spellStart"/>
      <w:r w:rsidRPr="00AE5C62">
        <w:rPr>
          <w:lang w:val="en-GB"/>
        </w:rPr>
        <w:t>pagasta</w:t>
      </w:r>
      <w:proofErr w:type="spellEnd"/>
      <w:r w:rsidRPr="00AE5C62">
        <w:rPr>
          <w:lang w:val="en-GB"/>
        </w:rPr>
        <w:t xml:space="preserve"> </w:t>
      </w:r>
      <w:proofErr w:type="spellStart"/>
      <w:r w:rsidRPr="00AE5C62">
        <w:rPr>
          <w:lang w:val="en-GB"/>
        </w:rPr>
        <w:t>zemesgrāmatas</w:t>
      </w:r>
      <w:proofErr w:type="spellEnd"/>
      <w:r w:rsidRPr="00AE5C62">
        <w:rPr>
          <w:lang w:val="en-GB"/>
        </w:rPr>
        <w:t xml:space="preserve"> </w:t>
      </w:r>
      <w:proofErr w:type="spellStart"/>
      <w:r w:rsidRPr="00AE5C62">
        <w:rPr>
          <w:lang w:val="en-GB"/>
        </w:rPr>
        <w:t>nodalījumā</w:t>
      </w:r>
      <w:proofErr w:type="spellEnd"/>
      <w:r w:rsidRPr="00AE5C62">
        <w:rPr>
          <w:lang w:val="en-GB"/>
        </w:rPr>
        <w:t xml:space="preserve"> Nr. 188</w:t>
      </w:r>
      <w:r>
        <w:rPr>
          <w:lang w:val="en-GB"/>
        </w:rPr>
        <w:t xml:space="preserve"> </w:t>
      </w:r>
      <w:r w:rsidRPr="00AE5C62">
        <w:rPr>
          <w:lang w:val="en-GB"/>
        </w:rPr>
        <w:t>1.</w:t>
      </w:r>
    </w:p>
    <w:p w14:paraId="3AC974A5" w14:textId="36682FED" w:rsidR="002A54BB" w:rsidRDefault="002A54BB" w:rsidP="002A54BB">
      <w:pPr>
        <w:ind w:firstLine="720"/>
        <w:jc w:val="both"/>
        <w:rPr>
          <w:lang w:val="en-GB"/>
        </w:rPr>
      </w:pPr>
      <w:proofErr w:type="spellStart"/>
      <w:r w:rsidRPr="00AE5C62">
        <w:rPr>
          <w:lang w:val="en-GB"/>
        </w:rPr>
        <w:t>Pašvaldībā</w:t>
      </w:r>
      <w:proofErr w:type="spellEnd"/>
      <w:r w:rsidRPr="00AE5C62">
        <w:rPr>
          <w:lang w:val="en-GB"/>
        </w:rPr>
        <w:t xml:space="preserve"> </w:t>
      </w:r>
      <w:proofErr w:type="spellStart"/>
      <w:r w:rsidRPr="00AE5C62">
        <w:rPr>
          <w:lang w:val="en-GB"/>
        </w:rPr>
        <w:t>ir</w:t>
      </w:r>
      <w:proofErr w:type="spellEnd"/>
      <w:r w:rsidRPr="00AE5C62">
        <w:rPr>
          <w:lang w:val="en-GB"/>
        </w:rPr>
        <w:t xml:space="preserve"> </w:t>
      </w:r>
      <w:proofErr w:type="spellStart"/>
      <w:r w:rsidRPr="00AE5C62">
        <w:rPr>
          <w:lang w:val="en-GB"/>
        </w:rPr>
        <w:t>saņemts</w:t>
      </w:r>
      <w:proofErr w:type="spellEnd"/>
      <w:r w:rsidRPr="00AE5C62">
        <w:rPr>
          <w:lang w:val="en-GB"/>
        </w:rPr>
        <w:t xml:space="preserve"> </w:t>
      </w:r>
      <w:proofErr w:type="spellStart"/>
      <w:r w:rsidRPr="00AE5C62">
        <w:rPr>
          <w:lang w:val="en-GB"/>
        </w:rPr>
        <w:t>dzīvokļa</w:t>
      </w:r>
      <w:proofErr w:type="spellEnd"/>
      <w:r w:rsidRPr="00AE5C62">
        <w:rPr>
          <w:lang w:val="en-GB"/>
        </w:rPr>
        <w:t xml:space="preserve"> </w:t>
      </w:r>
      <w:proofErr w:type="spellStart"/>
      <w:r w:rsidRPr="00AE5C62">
        <w:rPr>
          <w:lang w:val="en-GB"/>
        </w:rPr>
        <w:t>īrnieces</w:t>
      </w:r>
      <w:proofErr w:type="spellEnd"/>
      <w:r w:rsidRPr="00AE5C62">
        <w:rPr>
          <w:lang w:val="en-GB"/>
        </w:rPr>
        <w:t xml:space="preserve"> </w:t>
      </w:r>
      <w:r w:rsidR="0037270A">
        <w:rPr>
          <w:lang w:val="en-GB"/>
        </w:rPr>
        <w:t>[..]</w:t>
      </w:r>
      <w:r w:rsidRPr="00AE5C62">
        <w:rPr>
          <w:lang w:val="en-GB"/>
        </w:rPr>
        <w:t xml:space="preserve"> </w:t>
      </w:r>
      <w:proofErr w:type="spellStart"/>
      <w:r w:rsidRPr="00AE5C62">
        <w:rPr>
          <w:lang w:val="en-GB"/>
        </w:rPr>
        <w:t>ierosinājums</w:t>
      </w:r>
      <w:proofErr w:type="spellEnd"/>
      <w:r w:rsidRPr="00AE5C62">
        <w:rPr>
          <w:lang w:val="en-GB"/>
        </w:rPr>
        <w:t xml:space="preserve"> </w:t>
      </w:r>
      <w:proofErr w:type="spellStart"/>
      <w:r w:rsidRPr="00AE5C62">
        <w:rPr>
          <w:lang w:val="en-GB"/>
        </w:rPr>
        <w:t>atsavināt</w:t>
      </w:r>
      <w:proofErr w:type="spellEnd"/>
      <w:r w:rsidRPr="00AE5C62">
        <w:rPr>
          <w:lang w:val="en-GB"/>
        </w:rPr>
        <w:t xml:space="preserve"> </w:t>
      </w:r>
      <w:proofErr w:type="spellStart"/>
      <w:r w:rsidRPr="00AE5C62">
        <w:rPr>
          <w:lang w:val="en-GB"/>
        </w:rPr>
        <w:t>dzīvokli</w:t>
      </w:r>
      <w:proofErr w:type="spellEnd"/>
      <w:r w:rsidRPr="00AE5C62">
        <w:rPr>
          <w:lang w:val="en-GB"/>
        </w:rPr>
        <w:t>.</w:t>
      </w:r>
    </w:p>
    <w:p w14:paraId="5D8CA6FF" w14:textId="77777777" w:rsidR="002A54BB" w:rsidRPr="00102E91" w:rsidRDefault="002A54BB" w:rsidP="002A54BB">
      <w:pPr>
        <w:ind w:firstLine="709"/>
        <w:jc w:val="both"/>
        <w:rPr>
          <w:color w:val="000000"/>
        </w:rPr>
      </w:pPr>
      <w:r w:rsidRPr="00102E91">
        <w:rPr>
          <w:color w:val="000000"/>
        </w:rPr>
        <w:t>Saskaņā ar Publiskas personas mantas atsavināšanas likuma 45.panta ceturtās daļas noteikumiem, īrnieks vai viņa ģimenes locekļi var pirkt īrēto viendzīvokļa māju vai dzīvokļa īpašumu, ja:</w:t>
      </w:r>
    </w:p>
    <w:p w14:paraId="77EF624B" w14:textId="77777777" w:rsidR="002A54BB" w:rsidRPr="00102E91" w:rsidRDefault="002A54BB" w:rsidP="002A54BB">
      <w:pPr>
        <w:jc w:val="both"/>
        <w:rPr>
          <w:color w:val="000000"/>
        </w:rPr>
      </w:pPr>
      <w:r w:rsidRPr="00102E91">
        <w:rPr>
          <w:color w:val="000000"/>
        </w:rPr>
        <w:t>1) īrnieks un viņa ģimenes locekļi ir noslēguši notariāli apliecinātu vienošanos par to, kurš vai kuri no viņiem iegūs īpašumā īrēto viendzīvokļa māju vai dzīvokļa īpašumu;</w:t>
      </w:r>
    </w:p>
    <w:p w14:paraId="359AD966" w14:textId="77777777" w:rsidR="002A54BB" w:rsidRPr="00102E91" w:rsidRDefault="002A54BB" w:rsidP="002A54BB">
      <w:pPr>
        <w:jc w:val="both"/>
        <w:rPr>
          <w:color w:val="000000"/>
        </w:rPr>
      </w:pPr>
      <w:r w:rsidRPr="00102E91">
        <w:rPr>
          <w:color w:val="000000"/>
        </w:rPr>
        <w:t>2) tiesā nav celta prasība par īres līguma izbeigšanu.</w:t>
      </w:r>
    </w:p>
    <w:p w14:paraId="1092E52A" w14:textId="77A7ECDB" w:rsidR="002A54BB" w:rsidRPr="00102E91" w:rsidRDefault="002A54BB" w:rsidP="002A54BB">
      <w:pPr>
        <w:jc w:val="both"/>
      </w:pPr>
      <w:r w:rsidRPr="00102E91">
        <w:t xml:space="preserve">Pret </w:t>
      </w:r>
      <w:r w:rsidR="00CA15F3">
        <w:t>[..]</w:t>
      </w:r>
      <w:r w:rsidRPr="00102E91">
        <w:t xml:space="preserve"> nav celta prasība par īres līguma izbeigšanu.</w:t>
      </w:r>
    </w:p>
    <w:p w14:paraId="6E6E3E31" w14:textId="3D88F6C7" w:rsidR="002A54BB" w:rsidRPr="00232334" w:rsidRDefault="00CA15F3" w:rsidP="002A54BB">
      <w:pPr>
        <w:jc w:val="both"/>
      </w:pPr>
      <w:r>
        <w:t>[..]</w:t>
      </w:r>
      <w:r w:rsidR="002A54BB" w:rsidRPr="00102E91">
        <w:t xml:space="preserve"> izīrētajā dzīvoklī Nr. 1 Sniķeres ielā 2B, Bēnē, Bēnes pagastā, Dobeles novadā, nav deklarēti citi pilngadīgi ģimenes locekļi.</w:t>
      </w:r>
    </w:p>
    <w:p w14:paraId="1654D803" w14:textId="77777777" w:rsidR="002A54BB" w:rsidRPr="00434A13" w:rsidRDefault="002A54BB" w:rsidP="002A54BB">
      <w:pPr>
        <w:jc w:val="both"/>
      </w:pPr>
    </w:p>
    <w:p w14:paraId="4FEFA875" w14:textId="77777777" w:rsidR="002A54BB" w:rsidRPr="00AE5C62" w:rsidRDefault="002A54BB" w:rsidP="002A54BB">
      <w:pPr>
        <w:jc w:val="both"/>
        <w:rPr>
          <w:lang w:val="en-GB"/>
        </w:rPr>
      </w:pPr>
      <w:proofErr w:type="spellStart"/>
      <w:r w:rsidRPr="00AE5C62">
        <w:rPr>
          <w:lang w:val="en-GB"/>
        </w:rPr>
        <w:t>Pašvaldībai</w:t>
      </w:r>
      <w:proofErr w:type="spellEnd"/>
      <w:r w:rsidRPr="00AE5C62">
        <w:rPr>
          <w:lang w:val="en-GB"/>
        </w:rPr>
        <w:t xml:space="preserve"> nav </w:t>
      </w:r>
      <w:proofErr w:type="spellStart"/>
      <w:r w:rsidRPr="00AE5C62">
        <w:rPr>
          <w:lang w:val="en-GB"/>
        </w:rPr>
        <w:t>lietderīgi</w:t>
      </w:r>
      <w:proofErr w:type="spellEnd"/>
      <w:r w:rsidRPr="00AE5C62">
        <w:rPr>
          <w:lang w:val="en-GB"/>
        </w:rPr>
        <w:t xml:space="preserve"> </w:t>
      </w:r>
      <w:proofErr w:type="spellStart"/>
      <w:r w:rsidRPr="00AE5C62">
        <w:rPr>
          <w:lang w:val="en-GB"/>
        </w:rPr>
        <w:t>saglabāt</w:t>
      </w:r>
      <w:proofErr w:type="spellEnd"/>
      <w:r w:rsidRPr="00AE5C62">
        <w:rPr>
          <w:lang w:val="en-GB"/>
        </w:rPr>
        <w:t xml:space="preserve"> </w:t>
      </w:r>
      <w:proofErr w:type="spellStart"/>
      <w:r w:rsidRPr="00AE5C62">
        <w:rPr>
          <w:lang w:val="en-GB"/>
        </w:rPr>
        <w:t>īpašumā</w:t>
      </w:r>
      <w:proofErr w:type="spellEnd"/>
      <w:r w:rsidRPr="00AE5C62">
        <w:rPr>
          <w:lang w:val="en-GB"/>
        </w:rPr>
        <w:t xml:space="preserve"> </w:t>
      </w:r>
      <w:proofErr w:type="spellStart"/>
      <w:r w:rsidRPr="00AE5C62">
        <w:rPr>
          <w:lang w:val="en-GB"/>
        </w:rPr>
        <w:t>dzīvokli</w:t>
      </w:r>
      <w:proofErr w:type="spellEnd"/>
      <w:r w:rsidRPr="00AE5C62">
        <w:rPr>
          <w:lang w:val="en-GB"/>
        </w:rPr>
        <w:t xml:space="preserve"> 35 </w:t>
      </w:r>
      <w:proofErr w:type="spellStart"/>
      <w:r w:rsidRPr="00AE5C62">
        <w:rPr>
          <w:lang w:val="en-GB"/>
        </w:rPr>
        <w:t>dzīvokļu</w:t>
      </w:r>
      <w:proofErr w:type="spellEnd"/>
      <w:r w:rsidRPr="00AE5C62">
        <w:rPr>
          <w:lang w:val="en-GB"/>
        </w:rPr>
        <w:t xml:space="preserve"> </w:t>
      </w:r>
      <w:proofErr w:type="spellStart"/>
      <w:r w:rsidRPr="00AE5C62">
        <w:rPr>
          <w:lang w:val="en-GB"/>
        </w:rPr>
        <w:t>daudzdzīvokļu</w:t>
      </w:r>
      <w:proofErr w:type="spellEnd"/>
      <w:r w:rsidRPr="00AE5C62">
        <w:rPr>
          <w:lang w:val="en-GB"/>
        </w:rPr>
        <w:t xml:space="preserve"> </w:t>
      </w:r>
      <w:proofErr w:type="spellStart"/>
      <w:r w:rsidRPr="00AE5C62">
        <w:rPr>
          <w:lang w:val="en-GB"/>
        </w:rPr>
        <w:t>mājā</w:t>
      </w:r>
      <w:proofErr w:type="spellEnd"/>
      <w:r w:rsidRPr="00AE5C62">
        <w:rPr>
          <w:lang w:val="en-GB"/>
        </w:rPr>
        <w:t>, jo 32 </w:t>
      </w:r>
      <w:proofErr w:type="spellStart"/>
      <w:r w:rsidRPr="00AE5C62">
        <w:rPr>
          <w:lang w:val="en-GB"/>
        </w:rPr>
        <w:t>dzīvokļu</w:t>
      </w:r>
      <w:proofErr w:type="spellEnd"/>
      <w:r w:rsidRPr="00AE5C62">
        <w:rPr>
          <w:lang w:val="en-GB"/>
        </w:rPr>
        <w:t xml:space="preserve"> </w:t>
      </w:r>
      <w:proofErr w:type="spellStart"/>
      <w:r w:rsidRPr="00AE5C62">
        <w:rPr>
          <w:lang w:val="en-GB"/>
        </w:rPr>
        <w:t>īpašumi</w:t>
      </w:r>
      <w:proofErr w:type="spellEnd"/>
      <w:r w:rsidRPr="00AE5C62">
        <w:rPr>
          <w:lang w:val="en-GB"/>
        </w:rPr>
        <w:t xml:space="preserve"> </w:t>
      </w:r>
      <w:proofErr w:type="spellStart"/>
      <w:r w:rsidRPr="00AE5C62">
        <w:rPr>
          <w:lang w:val="en-GB"/>
        </w:rPr>
        <w:t>reģistrēti</w:t>
      </w:r>
      <w:proofErr w:type="spellEnd"/>
      <w:r w:rsidRPr="00AE5C62">
        <w:rPr>
          <w:lang w:val="en-GB"/>
        </w:rPr>
        <w:t xml:space="preserve"> </w:t>
      </w:r>
      <w:proofErr w:type="spellStart"/>
      <w:r w:rsidRPr="00AE5C62">
        <w:rPr>
          <w:lang w:val="en-GB"/>
        </w:rPr>
        <w:t>zemesgrāmatā</w:t>
      </w:r>
      <w:proofErr w:type="spellEnd"/>
      <w:r w:rsidRPr="00AE5C62">
        <w:rPr>
          <w:lang w:val="en-GB"/>
        </w:rPr>
        <w:t xml:space="preserve"> </w:t>
      </w:r>
      <w:proofErr w:type="spellStart"/>
      <w:r w:rsidRPr="00AE5C62">
        <w:rPr>
          <w:lang w:val="en-GB"/>
        </w:rPr>
        <w:t>uz</w:t>
      </w:r>
      <w:proofErr w:type="spellEnd"/>
      <w:r w:rsidRPr="00AE5C62">
        <w:rPr>
          <w:lang w:val="en-GB"/>
        </w:rPr>
        <w:t xml:space="preserve"> </w:t>
      </w:r>
      <w:proofErr w:type="spellStart"/>
      <w:r w:rsidRPr="00AE5C62">
        <w:rPr>
          <w:lang w:val="en-GB"/>
        </w:rPr>
        <w:t>citu</w:t>
      </w:r>
      <w:proofErr w:type="spellEnd"/>
      <w:r w:rsidRPr="00AE5C62">
        <w:rPr>
          <w:lang w:val="en-GB"/>
        </w:rPr>
        <w:t xml:space="preserve"> </w:t>
      </w:r>
      <w:proofErr w:type="spellStart"/>
      <w:r w:rsidRPr="00AE5C62">
        <w:rPr>
          <w:lang w:val="en-GB"/>
        </w:rPr>
        <w:t>personu</w:t>
      </w:r>
      <w:proofErr w:type="spellEnd"/>
      <w:r w:rsidRPr="00AE5C62">
        <w:rPr>
          <w:lang w:val="en-GB"/>
        </w:rPr>
        <w:t xml:space="preserve"> </w:t>
      </w:r>
      <w:proofErr w:type="spellStart"/>
      <w:r w:rsidRPr="00AE5C62">
        <w:rPr>
          <w:lang w:val="en-GB"/>
        </w:rPr>
        <w:t>vārda</w:t>
      </w:r>
      <w:proofErr w:type="spellEnd"/>
      <w:r w:rsidRPr="00AE5C62">
        <w:rPr>
          <w:lang w:val="en-GB"/>
        </w:rPr>
        <w:t>.</w:t>
      </w:r>
    </w:p>
    <w:p w14:paraId="381E6147" w14:textId="2DD2FC6C" w:rsidR="002A54BB" w:rsidRPr="00AE5C62" w:rsidRDefault="00CA15F3" w:rsidP="002A54BB">
      <w:pPr>
        <w:suppressAutoHyphens/>
        <w:jc w:val="both"/>
        <w:rPr>
          <w:b/>
          <w:lang w:val="en-GB" w:eastAsia="ar-SA"/>
        </w:rPr>
      </w:pPr>
      <w:r>
        <w:rPr>
          <w:lang w:val="en-GB"/>
        </w:rPr>
        <w:t>[..]</w:t>
      </w:r>
      <w:r w:rsidR="002A54BB" w:rsidRPr="00AE5C62">
        <w:rPr>
          <w:lang w:val="en-GB"/>
        </w:rPr>
        <w:t xml:space="preserve"> 2021. </w:t>
      </w:r>
      <w:proofErr w:type="spellStart"/>
      <w:r w:rsidR="002A54BB" w:rsidRPr="00AE5C62">
        <w:rPr>
          <w:lang w:val="en-GB"/>
        </w:rPr>
        <w:t>gada</w:t>
      </w:r>
      <w:proofErr w:type="spellEnd"/>
      <w:r w:rsidR="002A54BB" w:rsidRPr="00AE5C62">
        <w:rPr>
          <w:lang w:val="en-GB"/>
        </w:rPr>
        <w:t xml:space="preserve"> </w:t>
      </w:r>
      <w:proofErr w:type="gramStart"/>
      <w:r w:rsidR="002A54BB" w:rsidRPr="00AE5C62">
        <w:rPr>
          <w:lang w:val="en-GB"/>
        </w:rPr>
        <w:t>12.novembrī</w:t>
      </w:r>
      <w:proofErr w:type="gramEnd"/>
      <w:r w:rsidR="002A54BB" w:rsidRPr="00AE5C62">
        <w:rPr>
          <w:lang w:val="en-GB"/>
        </w:rPr>
        <w:t xml:space="preserve"> </w:t>
      </w:r>
      <w:proofErr w:type="spellStart"/>
      <w:r w:rsidR="002A54BB" w:rsidRPr="00AE5C62">
        <w:rPr>
          <w:lang w:val="en-GB"/>
        </w:rPr>
        <w:t>noteikusi</w:t>
      </w:r>
      <w:proofErr w:type="spellEnd"/>
      <w:r w:rsidR="002A54BB" w:rsidRPr="00AE5C62">
        <w:rPr>
          <w:lang w:val="en-GB"/>
        </w:rPr>
        <w:t xml:space="preserve"> </w:t>
      </w:r>
      <w:proofErr w:type="spellStart"/>
      <w:r w:rsidR="002A54BB" w:rsidRPr="00AE5C62">
        <w:rPr>
          <w:lang w:val="en-GB"/>
        </w:rPr>
        <w:t>dzīvokļa</w:t>
      </w:r>
      <w:proofErr w:type="spellEnd"/>
      <w:r w:rsidR="002A54BB" w:rsidRPr="00AE5C62">
        <w:rPr>
          <w:lang w:val="en-GB"/>
        </w:rPr>
        <w:t xml:space="preserve"> </w:t>
      </w:r>
      <w:proofErr w:type="spellStart"/>
      <w:r w:rsidR="002A54BB" w:rsidRPr="00AE5C62">
        <w:rPr>
          <w:lang w:val="en-GB"/>
        </w:rPr>
        <w:t>tirgus</w:t>
      </w:r>
      <w:proofErr w:type="spellEnd"/>
      <w:r w:rsidR="002A54BB" w:rsidRPr="00AE5C62">
        <w:rPr>
          <w:lang w:val="en-GB"/>
        </w:rPr>
        <w:t xml:space="preserve"> </w:t>
      </w:r>
      <w:proofErr w:type="spellStart"/>
      <w:r w:rsidR="002A54BB" w:rsidRPr="00AE5C62">
        <w:rPr>
          <w:lang w:val="en-GB"/>
        </w:rPr>
        <w:t>vērtību</w:t>
      </w:r>
      <w:proofErr w:type="spellEnd"/>
      <w:r w:rsidR="002A54BB" w:rsidRPr="00AE5C62">
        <w:rPr>
          <w:lang w:val="en-GB"/>
        </w:rPr>
        <w:t xml:space="preserve"> 2300 EUR, </w:t>
      </w:r>
      <w:proofErr w:type="spellStart"/>
      <w:r w:rsidR="002A54BB" w:rsidRPr="00AE5C62">
        <w:rPr>
          <w:lang w:val="en-GB"/>
        </w:rPr>
        <w:t>atbilstoši</w:t>
      </w:r>
      <w:proofErr w:type="spellEnd"/>
      <w:r w:rsidR="002A54BB" w:rsidRPr="00AE5C62">
        <w:rPr>
          <w:lang w:val="en-GB"/>
        </w:rPr>
        <w:t xml:space="preserve"> </w:t>
      </w:r>
      <w:hyperlink r:id="rId93" w:tgtFrame="_blank" w:history="1">
        <w:proofErr w:type="spellStart"/>
        <w:r w:rsidR="002A54BB" w:rsidRPr="00AE5C62">
          <w:rPr>
            <w:lang w:val="en-GB"/>
          </w:rPr>
          <w:t>Standartizācijas</w:t>
        </w:r>
        <w:proofErr w:type="spellEnd"/>
        <w:r w:rsidR="002A54BB" w:rsidRPr="00AE5C62">
          <w:rPr>
            <w:lang w:val="en-GB"/>
          </w:rPr>
          <w:t xml:space="preserve"> </w:t>
        </w:r>
        <w:proofErr w:type="spellStart"/>
        <w:r w:rsidR="002A54BB" w:rsidRPr="00AE5C62">
          <w:rPr>
            <w:lang w:val="en-GB"/>
          </w:rPr>
          <w:t>likumā</w:t>
        </w:r>
        <w:proofErr w:type="spellEnd"/>
      </w:hyperlink>
      <w:r w:rsidR="002A54BB" w:rsidRPr="00AE5C62">
        <w:rPr>
          <w:lang w:val="en-GB"/>
        </w:rPr>
        <w:t xml:space="preserve"> </w:t>
      </w:r>
      <w:proofErr w:type="spellStart"/>
      <w:r w:rsidR="002A54BB" w:rsidRPr="00AE5C62">
        <w:rPr>
          <w:lang w:val="en-GB"/>
        </w:rPr>
        <w:t>paredzētajā</w:t>
      </w:r>
      <w:proofErr w:type="spellEnd"/>
      <w:r w:rsidR="002A54BB" w:rsidRPr="00AE5C62">
        <w:rPr>
          <w:lang w:val="en-GB"/>
        </w:rPr>
        <w:t xml:space="preserve"> </w:t>
      </w:r>
      <w:proofErr w:type="spellStart"/>
      <w:r w:rsidR="002A54BB" w:rsidRPr="00AE5C62">
        <w:rPr>
          <w:lang w:val="en-GB"/>
        </w:rPr>
        <w:t>kārtībā</w:t>
      </w:r>
      <w:proofErr w:type="spellEnd"/>
      <w:r w:rsidR="002A54BB" w:rsidRPr="00AE5C62">
        <w:rPr>
          <w:lang w:val="en-GB"/>
        </w:rPr>
        <w:t xml:space="preserve"> </w:t>
      </w:r>
      <w:proofErr w:type="spellStart"/>
      <w:r w:rsidR="002A54BB" w:rsidRPr="00AE5C62">
        <w:rPr>
          <w:lang w:val="en-GB"/>
        </w:rPr>
        <w:t>apstiprinātajiem</w:t>
      </w:r>
      <w:proofErr w:type="spellEnd"/>
      <w:r w:rsidR="002A54BB" w:rsidRPr="00AE5C62">
        <w:rPr>
          <w:lang w:val="en-GB"/>
        </w:rPr>
        <w:t xml:space="preserve"> </w:t>
      </w:r>
      <w:proofErr w:type="spellStart"/>
      <w:r w:rsidR="002A54BB" w:rsidRPr="00AE5C62">
        <w:rPr>
          <w:lang w:val="en-GB"/>
        </w:rPr>
        <w:t>īpašuma</w:t>
      </w:r>
      <w:proofErr w:type="spellEnd"/>
      <w:r w:rsidR="002A54BB" w:rsidRPr="00AE5C62">
        <w:rPr>
          <w:lang w:val="en-GB"/>
        </w:rPr>
        <w:t xml:space="preserve"> </w:t>
      </w:r>
      <w:proofErr w:type="spellStart"/>
      <w:r w:rsidR="002A54BB" w:rsidRPr="00AE5C62">
        <w:rPr>
          <w:lang w:val="en-GB"/>
        </w:rPr>
        <w:t>vērtēšanas</w:t>
      </w:r>
      <w:proofErr w:type="spellEnd"/>
      <w:r w:rsidR="002A54BB" w:rsidRPr="00AE5C62">
        <w:rPr>
          <w:lang w:val="en-GB"/>
        </w:rPr>
        <w:t xml:space="preserve"> </w:t>
      </w:r>
      <w:proofErr w:type="spellStart"/>
      <w:r w:rsidR="002A54BB" w:rsidRPr="00AE5C62">
        <w:rPr>
          <w:lang w:val="en-GB"/>
        </w:rPr>
        <w:t>standartiem</w:t>
      </w:r>
      <w:proofErr w:type="spellEnd"/>
      <w:r w:rsidR="002A54BB" w:rsidRPr="00AE5C62">
        <w:rPr>
          <w:lang w:val="en-GB"/>
        </w:rPr>
        <w:t>.</w:t>
      </w:r>
    </w:p>
    <w:p w14:paraId="0086B34B" w14:textId="77777777" w:rsidR="002A54BB" w:rsidRPr="00AE5C62" w:rsidRDefault="002A54BB" w:rsidP="002A54BB">
      <w:pPr>
        <w:jc w:val="both"/>
        <w:rPr>
          <w:lang w:val="en-GB"/>
        </w:rPr>
      </w:pPr>
      <w:proofErr w:type="spellStart"/>
      <w:r w:rsidRPr="00AE5C62">
        <w:rPr>
          <w:lang w:val="en-GB"/>
        </w:rPr>
        <w:t>Saskaņā</w:t>
      </w:r>
      <w:proofErr w:type="spellEnd"/>
      <w:r w:rsidRPr="00AE5C62">
        <w:rPr>
          <w:lang w:val="en-GB"/>
        </w:rPr>
        <w:t xml:space="preserve"> </w:t>
      </w:r>
      <w:proofErr w:type="spellStart"/>
      <w:r w:rsidRPr="00AE5C62">
        <w:rPr>
          <w:lang w:val="en-GB"/>
        </w:rPr>
        <w:t>ar</w:t>
      </w:r>
      <w:proofErr w:type="spellEnd"/>
      <w:r w:rsidRPr="00AE5C62">
        <w:rPr>
          <w:lang w:val="en-GB"/>
        </w:rPr>
        <w:t xml:space="preserve"> </w:t>
      </w:r>
      <w:proofErr w:type="spellStart"/>
      <w:r w:rsidRPr="00AE5C62">
        <w:rPr>
          <w:lang w:val="en-GB"/>
        </w:rPr>
        <w:t>Publiskas</w:t>
      </w:r>
      <w:proofErr w:type="spellEnd"/>
      <w:r w:rsidRPr="00AE5C62">
        <w:rPr>
          <w:lang w:val="en-GB"/>
        </w:rPr>
        <w:t xml:space="preserve"> personas mantas </w:t>
      </w:r>
      <w:proofErr w:type="spellStart"/>
      <w:r w:rsidRPr="00AE5C62">
        <w:rPr>
          <w:lang w:val="en-GB"/>
        </w:rPr>
        <w:t>atsavināšanas</w:t>
      </w:r>
      <w:proofErr w:type="spellEnd"/>
      <w:r w:rsidRPr="00AE5C62">
        <w:rPr>
          <w:lang w:val="en-GB"/>
        </w:rPr>
        <w:t xml:space="preserve"> </w:t>
      </w:r>
      <w:proofErr w:type="spellStart"/>
      <w:r w:rsidRPr="00AE5C62">
        <w:rPr>
          <w:lang w:val="en-GB"/>
        </w:rPr>
        <w:t>likuma</w:t>
      </w:r>
      <w:proofErr w:type="spellEnd"/>
      <w:r w:rsidRPr="00AE5C62">
        <w:rPr>
          <w:lang w:val="en-GB"/>
        </w:rPr>
        <w:t xml:space="preserve"> 4. </w:t>
      </w:r>
      <w:proofErr w:type="spellStart"/>
      <w:r w:rsidRPr="00AE5C62">
        <w:rPr>
          <w:lang w:val="en-GB"/>
        </w:rPr>
        <w:t>panta</w:t>
      </w:r>
      <w:proofErr w:type="spellEnd"/>
      <w:r w:rsidRPr="00AE5C62">
        <w:rPr>
          <w:lang w:val="en-GB"/>
        </w:rPr>
        <w:t xml:space="preserve"> </w:t>
      </w:r>
      <w:proofErr w:type="spellStart"/>
      <w:r w:rsidRPr="00AE5C62">
        <w:rPr>
          <w:lang w:val="en-GB"/>
        </w:rPr>
        <w:t>ceturtās</w:t>
      </w:r>
      <w:proofErr w:type="spellEnd"/>
      <w:r w:rsidRPr="00AE5C62">
        <w:rPr>
          <w:lang w:val="en-GB"/>
        </w:rPr>
        <w:t xml:space="preserve"> </w:t>
      </w:r>
      <w:proofErr w:type="spellStart"/>
      <w:r w:rsidRPr="00AE5C62">
        <w:rPr>
          <w:lang w:val="en-GB"/>
        </w:rPr>
        <w:t>daļas</w:t>
      </w:r>
      <w:proofErr w:type="spellEnd"/>
      <w:r w:rsidRPr="00AE5C62">
        <w:rPr>
          <w:lang w:val="en-GB"/>
        </w:rPr>
        <w:t xml:space="preserve"> 5. </w:t>
      </w:r>
      <w:proofErr w:type="spellStart"/>
      <w:r w:rsidRPr="00AE5C62">
        <w:rPr>
          <w:lang w:val="en-GB"/>
        </w:rPr>
        <w:t>punktu</w:t>
      </w:r>
      <w:proofErr w:type="spellEnd"/>
      <w:r w:rsidRPr="00AE5C62">
        <w:rPr>
          <w:lang w:val="en-GB"/>
        </w:rPr>
        <w:t>, 8. </w:t>
      </w:r>
      <w:proofErr w:type="spellStart"/>
      <w:r w:rsidRPr="00AE5C62">
        <w:rPr>
          <w:lang w:val="en-GB"/>
        </w:rPr>
        <w:t>panta</w:t>
      </w:r>
      <w:proofErr w:type="spellEnd"/>
      <w:r w:rsidRPr="00AE5C62">
        <w:rPr>
          <w:lang w:val="en-GB"/>
        </w:rPr>
        <w:t xml:space="preserve"> </w:t>
      </w:r>
      <w:proofErr w:type="spellStart"/>
      <w:r w:rsidRPr="00AE5C62">
        <w:rPr>
          <w:lang w:val="en-GB"/>
        </w:rPr>
        <w:t>trešo</w:t>
      </w:r>
      <w:proofErr w:type="spellEnd"/>
      <w:r w:rsidRPr="00AE5C62">
        <w:rPr>
          <w:lang w:val="en-GB"/>
        </w:rPr>
        <w:t xml:space="preserve"> </w:t>
      </w:r>
      <w:proofErr w:type="spellStart"/>
      <w:r w:rsidRPr="00AE5C62">
        <w:rPr>
          <w:lang w:val="en-GB"/>
        </w:rPr>
        <w:t>daļu</w:t>
      </w:r>
      <w:proofErr w:type="spellEnd"/>
      <w:r w:rsidRPr="00AE5C62">
        <w:rPr>
          <w:lang w:val="en-GB"/>
        </w:rPr>
        <w:t>, 36. </w:t>
      </w:r>
      <w:proofErr w:type="spellStart"/>
      <w:r w:rsidRPr="00AE5C62">
        <w:rPr>
          <w:lang w:val="en-GB"/>
        </w:rPr>
        <w:t>panta</w:t>
      </w:r>
      <w:proofErr w:type="spellEnd"/>
      <w:r w:rsidRPr="00AE5C62">
        <w:rPr>
          <w:lang w:val="en-GB"/>
        </w:rPr>
        <w:t xml:space="preserve"> </w:t>
      </w:r>
      <w:proofErr w:type="spellStart"/>
      <w:r w:rsidRPr="00AE5C62">
        <w:rPr>
          <w:lang w:val="en-GB"/>
        </w:rPr>
        <w:t>trešo</w:t>
      </w:r>
      <w:proofErr w:type="spellEnd"/>
      <w:r w:rsidRPr="00AE5C62">
        <w:rPr>
          <w:lang w:val="en-GB"/>
        </w:rPr>
        <w:t xml:space="preserve"> </w:t>
      </w:r>
      <w:proofErr w:type="spellStart"/>
      <w:r w:rsidRPr="00AE5C62">
        <w:rPr>
          <w:lang w:val="en-GB"/>
        </w:rPr>
        <w:t>daļu</w:t>
      </w:r>
      <w:proofErr w:type="spellEnd"/>
      <w:r w:rsidRPr="00AE5C62">
        <w:rPr>
          <w:lang w:val="en-GB"/>
        </w:rPr>
        <w:t xml:space="preserve">, </w:t>
      </w:r>
      <w:proofErr w:type="spellStart"/>
      <w:r w:rsidRPr="00AE5C62">
        <w:rPr>
          <w:lang w:val="en-GB"/>
        </w:rPr>
        <w:t>kā</w:t>
      </w:r>
      <w:proofErr w:type="spellEnd"/>
      <w:r w:rsidRPr="00AE5C62">
        <w:rPr>
          <w:lang w:val="en-GB"/>
        </w:rPr>
        <w:t xml:space="preserve"> </w:t>
      </w:r>
      <w:proofErr w:type="spellStart"/>
      <w:r w:rsidRPr="00AE5C62">
        <w:rPr>
          <w:lang w:val="en-GB"/>
        </w:rPr>
        <w:t>arī</w:t>
      </w:r>
      <w:proofErr w:type="spellEnd"/>
      <w:r w:rsidRPr="00AE5C62">
        <w:rPr>
          <w:lang w:val="en-GB"/>
        </w:rPr>
        <w:t xml:space="preserve"> </w:t>
      </w:r>
      <w:proofErr w:type="spellStart"/>
      <w:r w:rsidRPr="00AE5C62">
        <w:rPr>
          <w:lang w:val="en-GB"/>
        </w:rPr>
        <w:t>sertificēta</w:t>
      </w:r>
      <w:proofErr w:type="spellEnd"/>
      <w:r w:rsidRPr="00AE5C62">
        <w:rPr>
          <w:lang w:val="en-GB"/>
        </w:rPr>
        <w:t xml:space="preserve"> </w:t>
      </w:r>
      <w:proofErr w:type="spellStart"/>
      <w:r w:rsidRPr="00AE5C62">
        <w:rPr>
          <w:lang w:val="en-GB"/>
        </w:rPr>
        <w:t>vērtētāja</w:t>
      </w:r>
      <w:proofErr w:type="spellEnd"/>
      <w:r w:rsidRPr="00AE5C62">
        <w:rPr>
          <w:lang w:val="en-GB"/>
        </w:rPr>
        <w:t xml:space="preserve"> </w:t>
      </w:r>
      <w:proofErr w:type="spellStart"/>
      <w:r w:rsidRPr="00AE5C62">
        <w:rPr>
          <w:lang w:val="en-GB"/>
        </w:rPr>
        <w:t>vērtējumu</w:t>
      </w:r>
      <w:proofErr w:type="spellEnd"/>
      <w:r w:rsidRPr="00AE5C62">
        <w:rPr>
          <w:lang w:val="en-GB"/>
        </w:rPr>
        <w:t xml:space="preserve">, </w:t>
      </w:r>
      <w:proofErr w:type="spellStart"/>
      <w:r w:rsidRPr="00AE5C62">
        <w:rPr>
          <w:lang w:val="en-GB"/>
        </w:rPr>
        <w:t>atklāti</w:t>
      </w:r>
      <w:proofErr w:type="spellEnd"/>
      <w:r w:rsidRPr="00AE5C62">
        <w:rPr>
          <w:lang w:val="en-GB"/>
        </w:rPr>
        <w:t xml:space="preserve"> </w:t>
      </w:r>
      <w:proofErr w:type="spellStart"/>
      <w:r w:rsidRPr="00AE5C62">
        <w:rPr>
          <w:lang w:val="en-GB"/>
        </w:rPr>
        <w:t>balsojot</w:t>
      </w:r>
      <w:proofErr w:type="spellEnd"/>
      <w:r w:rsidRPr="00AE5C62">
        <w:rPr>
          <w:lang w:val="en-GB"/>
        </w:rPr>
        <w:t xml:space="preserve">: PAR </w:t>
      </w:r>
      <w:r>
        <w:rPr>
          <w:lang w:val="en-GB"/>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AE5C62">
        <w:rPr>
          <w:lang w:val="en-GB"/>
        </w:rPr>
        <w:t xml:space="preserve">, PRET </w:t>
      </w:r>
      <w:r>
        <w:rPr>
          <w:lang w:val="en-GB"/>
        </w:rPr>
        <w:t>- nav</w:t>
      </w:r>
      <w:r w:rsidRPr="00AE5C62">
        <w:rPr>
          <w:lang w:val="en-GB"/>
        </w:rPr>
        <w:t xml:space="preserve">, ATTURAS </w:t>
      </w:r>
      <w:r>
        <w:rPr>
          <w:lang w:val="en-GB"/>
        </w:rPr>
        <w:t>- nav</w:t>
      </w:r>
      <w:r w:rsidRPr="00AE5C62">
        <w:rPr>
          <w:lang w:val="en-GB"/>
        </w:rPr>
        <w:t xml:space="preserve">, </w:t>
      </w:r>
      <w:proofErr w:type="spellStart"/>
      <w:r w:rsidRPr="00AE5C62">
        <w:rPr>
          <w:lang w:val="en-GB"/>
        </w:rPr>
        <w:t>Dobeles</w:t>
      </w:r>
      <w:proofErr w:type="spellEnd"/>
      <w:r w:rsidRPr="00AE5C62">
        <w:rPr>
          <w:lang w:val="en-GB"/>
        </w:rPr>
        <w:t xml:space="preserve"> </w:t>
      </w:r>
      <w:proofErr w:type="spellStart"/>
      <w:r w:rsidRPr="00AE5C62">
        <w:rPr>
          <w:lang w:val="en-GB"/>
        </w:rPr>
        <w:t>novada</w:t>
      </w:r>
      <w:proofErr w:type="spellEnd"/>
      <w:r w:rsidRPr="00AE5C62">
        <w:rPr>
          <w:lang w:val="en-GB"/>
        </w:rPr>
        <w:t xml:space="preserve"> dome NOLEMJ:</w:t>
      </w:r>
    </w:p>
    <w:p w14:paraId="4A98F732" w14:textId="77777777" w:rsidR="002A54BB" w:rsidRPr="00AE5C62" w:rsidRDefault="002A54BB" w:rsidP="002A54BB">
      <w:pPr>
        <w:jc w:val="both"/>
        <w:rPr>
          <w:lang w:val="en-GB" w:eastAsia="ar-SA"/>
        </w:rPr>
      </w:pPr>
    </w:p>
    <w:p w14:paraId="695026C8" w14:textId="77777777" w:rsidR="002A54BB" w:rsidRPr="00AE5C62" w:rsidRDefault="002A54BB" w:rsidP="002A54BB">
      <w:pPr>
        <w:jc w:val="both"/>
        <w:rPr>
          <w:rFonts w:eastAsia="Arial"/>
          <w:lang w:val="en-GB"/>
        </w:rPr>
      </w:pPr>
      <w:r w:rsidRPr="00AE5C62">
        <w:rPr>
          <w:lang w:val="en-GB"/>
        </w:rPr>
        <w:t xml:space="preserve">1. </w:t>
      </w:r>
      <w:proofErr w:type="spellStart"/>
      <w:r w:rsidRPr="00AE5C62">
        <w:rPr>
          <w:lang w:val="en-GB"/>
        </w:rPr>
        <w:t>Atsavināt</w:t>
      </w:r>
      <w:proofErr w:type="spellEnd"/>
      <w:r w:rsidRPr="00AE5C62">
        <w:rPr>
          <w:lang w:val="en-GB"/>
        </w:rPr>
        <w:t xml:space="preserve"> </w:t>
      </w:r>
      <w:proofErr w:type="spellStart"/>
      <w:r w:rsidRPr="00AE5C62">
        <w:rPr>
          <w:lang w:val="en-GB"/>
        </w:rPr>
        <w:t>dzīvokli</w:t>
      </w:r>
      <w:proofErr w:type="spellEnd"/>
      <w:r w:rsidRPr="00AE5C62">
        <w:rPr>
          <w:lang w:val="en-GB"/>
        </w:rPr>
        <w:t xml:space="preserve"> Nr. 1 </w:t>
      </w:r>
      <w:proofErr w:type="spellStart"/>
      <w:r w:rsidRPr="00AE5C62">
        <w:rPr>
          <w:lang w:val="en-GB"/>
        </w:rPr>
        <w:t>Sniķeres</w:t>
      </w:r>
      <w:proofErr w:type="spellEnd"/>
      <w:r w:rsidRPr="00AE5C62">
        <w:rPr>
          <w:lang w:val="en-GB"/>
        </w:rPr>
        <w:t xml:space="preserve"> </w:t>
      </w:r>
      <w:proofErr w:type="spellStart"/>
      <w:r w:rsidRPr="00AE5C62">
        <w:rPr>
          <w:lang w:val="en-GB"/>
        </w:rPr>
        <w:t>ielā</w:t>
      </w:r>
      <w:proofErr w:type="spellEnd"/>
      <w:r w:rsidRPr="00AE5C62">
        <w:rPr>
          <w:lang w:val="en-GB"/>
        </w:rPr>
        <w:t xml:space="preserve"> 2B, </w:t>
      </w:r>
      <w:proofErr w:type="spellStart"/>
      <w:r w:rsidRPr="00AE5C62">
        <w:rPr>
          <w:lang w:val="en-GB"/>
        </w:rPr>
        <w:t>Bēnē</w:t>
      </w:r>
      <w:proofErr w:type="spellEnd"/>
      <w:r w:rsidRPr="00AE5C62">
        <w:rPr>
          <w:lang w:val="en-GB"/>
        </w:rPr>
        <w:t xml:space="preserve">, </w:t>
      </w:r>
      <w:proofErr w:type="spellStart"/>
      <w:r w:rsidRPr="00AE5C62">
        <w:rPr>
          <w:lang w:val="en-GB"/>
        </w:rPr>
        <w:t>Bēnes</w:t>
      </w:r>
      <w:proofErr w:type="spellEnd"/>
      <w:r w:rsidRPr="00AE5C62">
        <w:rPr>
          <w:lang w:val="en-GB"/>
        </w:rPr>
        <w:t xml:space="preserve"> </w:t>
      </w:r>
      <w:proofErr w:type="spellStart"/>
      <w:r w:rsidRPr="00AE5C62">
        <w:rPr>
          <w:lang w:val="en-GB"/>
        </w:rPr>
        <w:t>pagastā</w:t>
      </w:r>
      <w:proofErr w:type="spellEnd"/>
      <w:r w:rsidRPr="00AE5C62">
        <w:rPr>
          <w:lang w:val="en-GB"/>
        </w:rPr>
        <w:t xml:space="preserve">, </w:t>
      </w:r>
      <w:proofErr w:type="spellStart"/>
      <w:r w:rsidRPr="00AE5C62">
        <w:rPr>
          <w:lang w:val="en-GB"/>
        </w:rPr>
        <w:t>Dobeles</w:t>
      </w:r>
      <w:proofErr w:type="spellEnd"/>
      <w:r w:rsidRPr="00AE5C62">
        <w:rPr>
          <w:lang w:val="en-GB"/>
        </w:rPr>
        <w:t xml:space="preserve"> </w:t>
      </w:r>
      <w:proofErr w:type="spellStart"/>
      <w:r w:rsidRPr="00AE5C62">
        <w:rPr>
          <w:lang w:val="en-GB"/>
        </w:rPr>
        <w:t>novadā</w:t>
      </w:r>
      <w:proofErr w:type="spellEnd"/>
      <w:r w:rsidRPr="00AE5C62">
        <w:rPr>
          <w:lang w:val="en-GB"/>
        </w:rPr>
        <w:t>, 74,0 m</w:t>
      </w:r>
      <w:proofErr w:type="gramStart"/>
      <w:r w:rsidRPr="00AE5C62">
        <w:rPr>
          <w:vertAlign w:val="superscript"/>
          <w:lang w:val="en-GB"/>
        </w:rPr>
        <w:t xml:space="preserve">2 </w:t>
      </w:r>
      <w:r w:rsidRPr="00AE5C62">
        <w:rPr>
          <w:lang w:val="en-GB"/>
        </w:rPr>
        <w:t> </w:t>
      </w:r>
      <w:proofErr w:type="spellStart"/>
      <w:r w:rsidRPr="00AE5C62">
        <w:rPr>
          <w:lang w:val="en-GB"/>
        </w:rPr>
        <w:t>platībā</w:t>
      </w:r>
      <w:proofErr w:type="spellEnd"/>
      <w:proofErr w:type="gramEnd"/>
      <w:r w:rsidRPr="00AE5C62">
        <w:rPr>
          <w:lang w:val="en-GB"/>
        </w:rPr>
        <w:t xml:space="preserve"> un pie </w:t>
      </w:r>
      <w:proofErr w:type="spellStart"/>
      <w:r w:rsidRPr="00AE5C62">
        <w:rPr>
          <w:lang w:val="en-GB"/>
        </w:rPr>
        <w:t>dzīvokļa</w:t>
      </w:r>
      <w:proofErr w:type="spellEnd"/>
      <w:r w:rsidRPr="00AE5C62">
        <w:rPr>
          <w:lang w:val="en-GB"/>
        </w:rPr>
        <w:t xml:space="preserve"> </w:t>
      </w:r>
      <w:proofErr w:type="spellStart"/>
      <w:r w:rsidRPr="00AE5C62">
        <w:rPr>
          <w:lang w:val="en-GB"/>
        </w:rPr>
        <w:t>īpašuma</w:t>
      </w:r>
      <w:proofErr w:type="spellEnd"/>
      <w:r w:rsidRPr="00AE5C62">
        <w:rPr>
          <w:lang w:val="en-GB"/>
        </w:rPr>
        <w:t xml:space="preserve"> </w:t>
      </w:r>
      <w:proofErr w:type="spellStart"/>
      <w:r w:rsidRPr="00AE5C62">
        <w:rPr>
          <w:lang w:val="en-GB"/>
        </w:rPr>
        <w:t>piederošās</w:t>
      </w:r>
      <w:proofErr w:type="spellEnd"/>
      <w:r w:rsidRPr="00AE5C62">
        <w:rPr>
          <w:lang w:val="en-GB"/>
        </w:rPr>
        <w:t xml:space="preserve"> </w:t>
      </w:r>
      <w:proofErr w:type="spellStart"/>
      <w:r w:rsidRPr="00AE5C62">
        <w:rPr>
          <w:lang w:val="en-GB"/>
        </w:rPr>
        <w:t>kopīpašuma</w:t>
      </w:r>
      <w:proofErr w:type="spellEnd"/>
      <w:r w:rsidRPr="00AE5C62">
        <w:rPr>
          <w:lang w:val="en-GB"/>
        </w:rPr>
        <w:t xml:space="preserve"> 707/23319 </w:t>
      </w:r>
      <w:proofErr w:type="spellStart"/>
      <w:r w:rsidRPr="00AE5C62">
        <w:rPr>
          <w:lang w:val="en-GB"/>
        </w:rPr>
        <w:t>domājamām</w:t>
      </w:r>
      <w:proofErr w:type="spellEnd"/>
      <w:r w:rsidRPr="00AE5C62">
        <w:rPr>
          <w:lang w:val="en-GB"/>
        </w:rPr>
        <w:t xml:space="preserve"> </w:t>
      </w:r>
      <w:proofErr w:type="spellStart"/>
      <w:r w:rsidRPr="00AE5C62">
        <w:rPr>
          <w:lang w:val="en-GB"/>
        </w:rPr>
        <w:t>daļām</w:t>
      </w:r>
      <w:proofErr w:type="spellEnd"/>
      <w:r w:rsidRPr="00AE5C62">
        <w:rPr>
          <w:lang w:val="en-GB"/>
        </w:rPr>
        <w:t xml:space="preserve"> no </w:t>
      </w:r>
      <w:proofErr w:type="spellStart"/>
      <w:r w:rsidRPr="00AE5C62">
        <w:rPr>
          <w:lang w:val="en-GB"/>
        </w:rPr>
        <w:t>daudzdzīvokļu</w:t>
      </w:r>
      <w:proofErr w:type="spellEnd"/>
      <w:r w:rsidRPr="00AE5C62">
        <w:rPr>
          <w:lang w:val="en-GB"/>
        </w:rPr>
        <w:t xml:space="preserve"> </w:t>
      </w:r>
      <w:proofErr w:type="spellStart"/>
      <w:r w:rsidRPr="00AE5C62">
        <w:rPr>
          <w:lang w:val="en-GB"/>
        </w:rPr>
        <w:t>dzīvojamās</w:t>
      </w:r>
      <w:proofErr w:type="spellEnd"/>
      <w:r w:rsidRPr="00AE5C62">
        <w:rPr>
          <w:lang w:val="en-GB"/>
        </w:rPr>
        <w:t xml:space="preserve"> </w:t>
      </w:r>
      <w:proofErr w:type="spellStart"/>
      <w:r w:rsidRPr="00AE5C62">
        <w:rPr>
          <w:lang w:val="en-GB"/>
        </w:rPr>
        <w:t>mājas</w:t>
      </w:r>
      <w:proofErr w:type="spellEnd"/>
      <w:r w:rsidRPr="00AE5C62">
        <w:rPr>
          <w:lang w:val="en-GB"/>
        </w:rPr>
        <w:t xml:space="preserve"> un </w:t>
      </w:r>
      <w:proofErr w:type="spellStart"/>
      <w:r w:rsidRPr="00AE5C62">
        <w:rPr>
          <w:lang w:val="en-GB"/>
        </w:rPr>
        <w:t>zemesgabala</w:t>
      </w:r>
      <w:proofErr w:type="spellEnd"/>
      <w:r w:rsidRPr="00AE5C62">
        <w:rPr>
          <w:lang w:val="en-GB"/>
        </w:rPr>
        <w:t xml:space="preserve">, </w:t>
      </w:r>
      <w:proofErr w:type="spellStart"/>
      <w:r w:rsidRPr="00AE5C62">
        <w:rPr>
          <w:lang w:val="en-GB"/>
        </w:rPr>
        <w:t>kadastra</w:t>
      </w:r>
      <w:proofErr w:type="spellEnd"/>
      <w:r w:rsidRPr="00AE5C62">
        <w:rPr>
          <w:lang w:val="en-GB"/>
        </w:rPr>
        <w:t xml:space="preserve"> </w:t>
      </w:r>
      <w:proofErr w:type="spellStart"/>
      <w:r w:rsidRPr="00AE5C62">
        <w:rPr>
          <w:lang w:val="en-GB"/>
        </w:rPr>
        <w:t>numurs</w:t>
      </w:r>
      <w:proofErr w:type="spellEnd"/>
      <w:r w:rsidRPr="00AE5C62">
        <w:rPr>
          <w:lang w:val="en-GB"/>
        </w:rPr>
        <w:t> 4650 900 0403.</w:t>
      </w:r>
    </w:p>
    <w:p w14:paraId="42ECC85B" w14:textId="77777777" w:rsidR="002A54BB" w:rsidRPr="00AE5C62" w:rsidRDefault="002A54BB" w:rsidP="002A54BB">
      <w:pPr>
        <w:tabs>
          <w:tab w:val="left" w:pos="900"/>
        </w:tabs>
        <w:jc w:val="both"/>
        <w:rPr>
          <w:lang w:val="en-GB"/>
        </w:rPr>
      </w:pPr>
      <w:r w:rsidRPr="00AE5C62">
        <w:rPr>
          <w:lang w:val="en-GB"/>
        </w:rPr>
        <w:t xml:space="preserve">2. </w:t>
      </w:r>
      <w:proofErr w:type="spellStart"/>
      <w:r w:rsidRPr="00AE5C62">
        <w:rPr>
          <w:lang w:val="en-GB"/>
        </w:rPr>
        <w:t>Apstiprināt</w:t>
      </w:r>
      <w:proofErr w:type="spellEnd"/>
      <w:r w:rsidRPr="00AE5C62">
        <w:rPr>
          <w:lang w:val="en-GB"/>
        </w:rPr>
        <w:t xml:space="preserve"> </w:t>
      </w:r>
      <w:proofErr w:type="spellStart"/>
      <w:r w:rsidRPr="00AE5C62">
        <w:rPr>
          <w:lang w:val="en-GB"/>
        </w:rPr>
        <w:t>dzīvokļa</w:t>
      </w:r>
      <w:proofErr w:type="spellEnd"/>
      <w:r w:rsidRPr="00AE5C62">
        <w:rPr>
          <w:lang w:val="en-GB"/>
        </w:rPr>
        <w:t xml:space="preserve"> Nr. 1 </w:t>
      </w:r>
      <w:proofErr w:type="spellStart"/>
      <w:r w:rsidRPr="00AE5C62">
        <w:rPr>
          <w:lang w:val="en-GB"/>
        </w:rPr>
        <w:t>Sniķeres</w:t>
      </w:r>
      <w:proofErr w:type="spellEnd"/>
      <w:r w:rsidRPr="00AE5C62">
        <w:rPr>
          <w:lang w:val="en-GB"/>
        </w:rPr>
        <w:t xml:space="preserve"> </w:t>
      </w:r>
      <w:proofErr w:type="spellStart"/>
      <w:r w:rsidRPr="00AE5C62">
        <w:rPr>
          <w:lang w:val="en-GB"/>
        </w:rPr>
        <w:t>ielā</w:t>
      </w:r>
      <w:proofErr w:type="spellEnd"/>
      <w:r w:rsidRPr="00AE5C62">
        <w:rPr>
          <w:lang w:val="en-GB"/>
        </w:rPr>
        <w:t xml:space="preserve"> 2B, </w:t>
      </w:r>
      <w:proofErr w:type="spellStart"/>
      <w:r w:rsidRPr="00AE5C62">
        <w:rPr>
          <w:lang w:val="en-GB"/>
        </w:rPr>
        <w:t>Bēnē</w:t>
      </w:r>
      <w:proofErr w:type="spellEnd"/>
      <w:r w:rsidRPr="00AE5C62">
        <w:rPr>
          <w:lang w:val="en-GB"/>
        </w:rPr>
        <w:t xml:space="preserve">, </w:t>
      </w:r>
      <w:proofErr w:type="spellStart"/>
      <w:r w:rsidRPr="00AE5C62">
        <w:rPr>
          <w:lang w:val="en-GB"/>
        </w:rPr>
        <w:t>Bēnes</w:t>
      </w:r>
      <w:proofErr w:type="spellEnd"/>
      <w:r w:rsidRPr="00AE5C62">
        <w:rPr>
          <w:lang w:val="en-GB"/>
        </w:rPr>
        <w:t xml:space="preserve"> </w:t>
      </w:r>
      <w:proofErr w:type="spellStart"/>
      <w:r w:rsidRPr="00AE5C62">
        <w:rPr>
          <w:lang w:val="en-GB"/>
        </w:rPr>
        <w:t>pagastā</w:t>
      </w:r>
      <w:proofErr w:type="spellEnd"/>
      <w:r w:rsidRPr="00AE5C62">
        <w:rPr>
          <w:lang w:val="en-GB"/>
        </w:rPr>
        <w:t xml:space="preserve">, </w:t>
      </w:r>
      <w:proofErr w:type="spellStart"/>
      <w:r w:rsidRPr="00AE5C62">
        <w:rPr>
          <w:lang w:val="en-GB"/>
        </w:rPr>
        <w:t>Dobeles</w:t>
      </w:r>
      <w:proofErr w:type="spellEnd"/>
      <w:r w:rsidRPr="00AE5C62">
        <w:rPr>
          <w:lang w:val="en-GB"/>
        </w:rPr>
        <w:t xml:space="preserve"> </w:t>
      </w:r>
      <w:proofErr w:type="spellStart"/>
      <w:r w:rsidRPr="00AE5C62">
        <w:rPr>
          <w:lang w:val="en-GB"/>
        </w:rPr>
        <w:t>novadā</w:t>
      </w:r>
      <w:proofErr w:type="spellEnd"/>
      <w:r w:rsidRPr="00AE5C62">
        <w:rPr>
          <w:lang w:val="en-GB"/>
        </w:rPr>
        <w:t xml:space="preserve"> </w:t>
      </w:r>
      <w:proofErr w:type="spellStart"/>
      <w:r w:rsidRPr="00AE5C62">
        <w:rPr>
          <w:lang w:val="en-GB"/>
        </w:rPr>
        <w:t>nosacīto</w:t>
      </w:r>
      <w:proofErr w:type="spellEnd"/>
      <w:r w:rsidRPr="00AE5C62">
        <w:rPr>
          <w:lang w:val="en-GB"/>
        </w:rPr>
        <w:t xml:space="preserve"> </w:t>
      </w:r>
      <w:proofErr w:type="spellStart"/>
      <w:r w:rsidRPr="00AE5C62">
        <w:rPr>
          <w:lang w:val="en-GB"/>
        </w:rPr>
        <w:t>cenu</w:t>
      </w:r>
      <w:proofErr w:type="spellEnd"/>
      <w:r w:rsidRPr="00AE5C62">
        <w:rPr>
          <w:lang w:val="en-GB"/>
        </w:rPr>
        <w:t> 2300 EUR.</w:t>
      </w:r>
    </w:p>
    <w:p w14:paraId="10CF3503" w14:textId="7A4E9347" w:rsidR="002A54BB" w:rsidRPr="00AE5C62" w:rsidRDefault="002A54BB" w:rsidP="002A54BB">
      <w:pPr>
        <w:tabs>
          <w:tab w:val="left" w:pos="900"/>
        </w:tabs>
        <w:jc w:val="both"/>
        <w:rPr>
          <w:lang w:val="en-GB"/>
        </w:rPr>
      </w:pPr>
      <w:r w:rsidRPr="00AE5C62">
        <w:rPr>
          <w:lang w:val="en-GB"/>
        </w:rPr>
        <w:lastRenderedPageBreak/>
        <w:t xml:space="preserve">3. </w:t>
      </w:r>
      <w:proofErr w:type="spellStart"/>
      <w:r w:rsidRPr="00AE5C62">
        <w:rPr>
          <w:lang w:val="en-GB"/>
        </w:rPr>
        <w:t>Piedāvāt</w:t>
      </w:r>
      <w:proofErr w:type="spellEnd"/>
      <w:r w:rsidRPr="00AE5C62">
        <w:rPr>
          <w:lang w:val="en-GB"/>
        </w:rPr>
        <w:t xml:space="preserve"> </w:t>
      </w:r>
      <w:r w:rsidR="00CA15F3">
        <w:rPr>
          <w:lang w:val="en-GB"/>
        </w:rPr>
        <w:t>[..]</w:t>
      </w:r>
      <w:r w:rsidRPr="00AE5C62">
        <w:rPr>
          <w:lang w:val="en-GB"/>
        </w:rPr>
        <w:t xml:space="preserve">, personas </w:t>
      </w:r>
      <w:proofErr w:type="spellStart"/>
      <w:r w:rsidRPr="00AE5C62">
        <w:rPr>
          <w:lang w:val="en-GB"/>
        </w:rPr>
        <w:t>kods</w:t>
      </w:r>
      <w:proofErr w:type="spellEnd"/>
      <w:r w:rsidRPr="00AE5C62">
        <w:rPr>
          <w:lang w:val="en-GB"/>
        </w:rPr>
        <w:t xml:space="preserve"> </w:t>
      </w:r>
      <w:r w:rsidR="0037270A">
        <w:rPr>
          <w:lang w:val="en-GB"/>
        </w:rPr>
        <w:t>[..]</w:t>
      </w:r>
      <w:r w:rsidRPr="00AE5C62">
        <w:rPr>
          <w:lang w:val="en-GB"/>
        </w:rPr>
        <w:t xml:space="preserve"> </w:t>
      </w:r>
      <w:proofErr w:type="spellStart"/>
      <w:r w:rsidRPr="00AE5C62">
        <w:rPr>
          <w:lang w:val="en-GB"/>
        </w:rPr>
        <w:t>viena</w:t>
      </w:r>
      <w:proofErr w:type="spellEnd"/>
      <w:r w:rsidRPr="00AE5C62">
        <w:rPr>
          <w:lang w:val="en-GB"/>
        </w:rPr>
        <w:t xml:space="preserve"> </w:t>
      </w:r>
      <w:proofErr w:type="spellStart"/>
      <w:r w:rsidRPr="00AE5C62">
        <w:rPr>
          <w:lang w:val="en-GB"/>
        </w:rPr>
        <w:t>mēneša</w:t>
      </w:r>
      <w:proofErr w:type="spellEnd"/>
      <w:r w:rsidRPr="00AE5C62">
        <w:rPr>
          <w:lang w:val="en-GB"/>
        </w:rPr>
        <w:t xml:space="preserve"> </w:t>
      </w:r>
      <w:proofErr w:type="spellStart"/>
      <w:r w:rsidRPr="00AE5C62">
        <w:rPr>
          <w:lang w:val="en-GB"/>
        </w:rPr>
        <w:t>laikā</w:t>
      </w:r>
      <w:proofErr w:type="spellEnd"/>
      <w:r w:rsidRPr="00AE5C62">
        <w:rPr>
          <w:lang w:val="en-GB"/>
        </w:rPr>
        <w:t xml:space="preserve"> no </w:t>
      </w:r>
      <w:proofErr w:type="spellStart"/>
      <w:r w:rsidRPr="00AE5C62">
        <w:rPr>
          <w:lang w:val="en-GB"/>
        </w:rPr>
        <w:t>šī</w:t>
      </w:r>
      <w:proofErr w:type="spellEnd"/>
      <w:r w:rsidRPr="00AE5C62">
        <w:rPr>
          <w:lang w:val="en-GB"/>
        </w:rPr>
        <w:t xml:space="preserve"> </w:t>
      </w:r>
      <w:proofErr w:type="spellStart"/>
      <w:r w:rsidRPr="00AE5C62">
        <w:rPr>
          <w:lang w:val="en-GB"/>
        </w:rPr>
        <w:t>lēmuma</w:t>
      </w:r>
      <w:proofErr w:type="spellEnd"/>
      <w:r w:rsidRPr="00AE5C62">
        <w:rPr>
          <w:lang w:val="en-GB"/>
        </w:rPr>
        <w:t xml:space="preserve"> </w:t>
      </w:r>
      <w:proofErr w:type="spellStart"/>
      <w:r w:rsidRPr="00AE5C62">
        <w:rPr>
          <w:lang w:val="en-GB"/>
        </w:rPr>
        <w:t>saņemšanas</w:t>
      </w:r>
      <w:proofErr w:type="spellEnd"/>
      <w:r w:rsidRPr="00AE5C62">
        <w:rPr>
          <w:lang w:val="en-GB"/>
        </w:rPr>
        <w:t xml:space="preserve"> </w:t>
      </w:r>
      <w:proofErr w:type="spellStart"/>
      <w:r w:rsidRPr="00AE5C62">
        <w:rPr>
          <w:lang w:val="en-GB"/>
        </w:rPr>
        <w:t>dienas</w:t>
      </w:r>
      <w:proofErr w:type="spellEnd"/>
      <w:r w:rsidRPr="00AE5C62">
        <w:rPr>
          <w:lang w:val="en-GB"/>
        </w:rPr>
        <w:t xml:space="preserve">, </w:t>
      </w:r>
      <w:proofErr w:type="spellStart"/>
      <w:r w:rsidRPr="00AE5C62">
        <w:rPr>
          <w:lang w:val="en-GB"/>
        </w:rPr>
        <w:t>izmantot</w:t>
      </w:r>
      <w:proofErr w:type="spellEnd"/>
      <w:r w:rsidRPr="00AE5C62">
        <w:rPr>
          <w:lang w:val="en-GB"/>
        </w:rPr>
        <w:t xml:space="preserve"> </w:t>
      </w:r>
      <w:proofErr w:type="spellStart"/>
      <w:r w:rsidRPr="00AE5C62">
        <w:rPr>
          <w:lang w:val="en-GB"/>
        </w:rPr>
        <w:t>pirmpirkuma</w:t>
      </w:r>
      <w:proofErr w:type="spellEnd"/>
      <w:r w:rsidRPr="00AE5C62">
        <w:rPr>
          <w:lang w:val="en-GB"/>
        </w:rPr>
        <w:t xml:space="preserve"> </w:t>
      </w:r>
      <w:proofErr w:type="spellStart"/>
      <w:r w:rsidRPr="00AE5C62">
        <w:rPr>
          <w:lang w:val="en-GB"/>
        </w:rPr>
        <w:t>tiesības</w:t>
      </w:r>
      <w:proofErr w:type="spellEnd"/>
      <w:r w:rsidRPr="00AE5C62">
        <w:rPr>
          <w:lang w:val="en-GB"/>
        </w:rPr>
        <w:t xml:space="preserve"> un </w:t>
      </w:r>
      <w:proofErr w:type="spellStart"/>
      <w:r w:rsidRPr="00AE5C62">
        <w:rPr>
          <w:lang w:val="en-GB"/>
        </w:rPr>
        <w:t>pirkt</w:t>
      </w:r>
      <w:proofErr w:type="spellEnd"/>
      <w:r w:rsidRPr="00AE5C62">
        <w:rPr>
          <w:lang w:val="en-GB"/>
        </w:rPr>
        <w:t xml:space="preserve"> </w:t>
      </w:r>
      <w:proofErr w:type="spellStart"/>
      <w:r w:rsidRPr="00AE5C62">
        <w:rPr>
          <w:lang w:val="en-GB"/>
        </w:rPr>
        <w:t>dzīvokli</w:t>
      </w:r>
      <w:proofErr w:type="spellEnd"/>
      <w:r w:rsidRPr="00AE5C62">
        <w:rPr>
          <w:lang w:val="en-GB"/>
        </w:rPr>
        <w:t xml:space="preserve"> Nr. 1 </w:t>
      </w:r>
      <w:proofErr w:type="spellStart"/>
      <w:r w:rsidRPr="00AE5C62">
        <w:rPr>
          <w:lang w:val="en-GB"/>
        </w:rPr>
        <w:t>Sniķeres</w:t>
      </w:r>
      <w:proofErr w:type="spellEnd"/>
      <w:r w:rsidRPr="00AE5C62">
        <w:rPr>
          <w:lang w:val="en-GB"/>
        </w:rPr>
        <w:t xml:space="preserve"> </w:t>
      </w:r>
      <w:proofErr w:type="spellStart"/>
      <w:r w:rsidRPr="00AE5C62">
        <w:rPr>
          <w:lang w:val="en-GB"/>
        </w:rPr>
        <w:t>ielā</w:t>
      </w:r>
      <w:proofErr w:type="spellEnd"/>
      <w:r w:rsidRPr="00AE5C62">
        <w:rPr>
          <w:lang w:val="en-GB"/>
        </w:rPr>
        <w:t xml:space="preserve"> 2B, </w:t>
      </w:r>
      <w:proofErr w:type="spellStart"/>
      <w:r w:rsidRPr="00AE5C62">
        <w:rPr>
          <w:lang w:val="en-GB"/>
        </w:rPr>
        <w:t>Bēnē</w:t>
      </w:r>
      <w:proofErr w:type="spellEnd"/>
      <w:r w:rsidRPr="00AE5C62">
        <w:rPr>
          <w:lang w:val="en-GB"/>
        </w:rPr>
        <w:t xml:space="preserve">, </w:t>
      </w:r>
      <w:proofErr w:type="spellStart"/>
      <w:r w:rsidRPr="00AE5C62">
        <w:rPr>
          <w:lang w:val="en-GB"/>
        </w:rPr>
        <w:t>Bēnes</w:t>
      </w:r>
      <w:proofErr w:type="spellEnd"/>
      <w:r w:rsidRPr="00AE5C62">
        <w:rPr>
          <w:lang w:val="en-GB"/>
        </w:rPr>
        <w:t xml:space="preserve"> </w:t>
      </w:r>
      <w:proofErr w:type="spellStart"/>
      <w:r w:rsidRPr="00AE5C62">
        <w:rPr>
          <w:lang w:val="en-GB"/>
        </w:rPr>
        <w:t>pagastā</w:t>
      </w:r>
      <w:proofErr w:type="spellEnd"/>
      <w:r w:rsidRPr="00AE5C62">
        <w:rPr>
          <w:lang w:val="en-GB"/>
        </w:rPr>
        <w:t xml:space="preserve">, </w:t>
      </w:r>
      <w:proofErr w:type="spellStart"/>
      <w:r w:rsidRPr="00AE5C62">
        <w:rPr>
          <w:lang w:val="en-GB"/>
        </w:rPr>
        <w:t>Dobeles</w:t>
      </w:r>
      <w:proofErr w:type="spellEnd"/>
      <w:r w:rsidRPr="00AE5C62">
        <w:rPr>
          <w:lang w:val="en-GB"/>
        </w:rPr>
        <w:t xml:space="preserve"> </w:t>
      </w:r>
      <w:proofErr w:type="spellStart"/>
      <w:r w:rsidRPr="00AE5C62">
        <w:rPr>
          <w:lang w:val="en-GB"/>
        </w:rPr>
        <w:t>novadā</w:t>
      </w:r>
      <w:proofErr w:type="spellEnd"/>
      <w:r w:rsidRPr="00AE5C62">
        <w:rPr>
          <w:lang w:val="en-GB"/>
        </w:rPr>
        <w:t xml:space="preserve"> par </w:t>
      </w:r>
      <w:proofErr w:type="spellStart"/>
      <w:r w:rsidRPr="00AE5C62">
        <w:rPr>
          <w:lang w:val="en-GB"/>
        </w:rPr>
        <w:t>nosacīto</w:t>
      </w:r>
      <w:proofErr w:type="spellEnd"/>
      <w:r w:rsidRPr="00AE5C62">
        <w:rPr>
          <w:lang w:val="en-GB"/>
        </w:rPr>
        <w:t xml:space="preserve"> </w:t>
      </w:r>
      <w:proofErr w:type="spellStart"/>
      <w:r w:rsidRPr="00AE5C62">
        <w:rPr>
          <w:lang w:val="en-GB"/>
        </w:rPr>
        <w:t>cenu</w:t>
      </w:r>
      <w:proofErr w:type="spellEnd"/>
      <w:r w:rsidRPr="00AE5C62">
        <w:rPr>
          <w:lang w:val="en-GB"/>
        </w:rPr>
        <w:t xml:space="preserve"> 2300 EUR, </w:t>
      </w:r>
      <w:proofErr w:type="spellStart"/>
      <w:r w:rsidRPr="00AE5C62">
        <w:rPr>
          <w:lang w:val="en-GB"/>
        </w:rPr>
        <w:t>kompensējot</w:t>
      </w:r>
      <w:proofErr w:type="spellEnd"/>
      <w:r w:rsidRPr="00AE5C62">
        <w:rPr>
          <w:lang w:val="en-GB"/>
        </w:rPr>
        <w:t xml:space="preserve"> </w:t>
      </w:r>
      <w:proofErr w:type="spellStart"/>
      <w:r w:rsidRPr="00AE5C62">
        <w:rPr>
          <w:lang w:val="en-GB"/>
        </w:rPr>
        <w:t>neatkarīgā</w:t>
      </w:r>
      <w:proofErr w:type="spellEnd"/>
      <w:r w:rsidRPr="00AE5C62">
        <w:rPr>
          <w:lang w:val="en-GB"/>
        </w:rPr>
        <w:t xml:space="preserve"> </w:t>
      </w:r>
      <w:proofErr w:type="spellStart"/>
      <w:r w:rsidRPr="00AE5C62">
        <w:rPr>
          <w:lang w:val="en-GB"/>
        </w:rPr>
        <w:t>vērtētāja</w:t>
      </w:r>
      <w:proofErr w:type="spellEnd"/>
      <w:r w:rsidRPr="00AE5C62">
        <w:rPr>
          <w:lang w:val="en-GB"/>
        </w:rPr>
        <w:t xml:space="preserve"> </w:t>
      </w:r>
      <w:proofErr w:type="spellStart"/>
      <w:r w:rsidRPr="00AE5C62">
        <w:rPr>
          <w:lang w:val="en-GB"/>
        </w:rPr>
        <w:t>atlīdzību</w:t>
      </w:r>
      <w:proofErr w:type="spellEnd"/>
      <w:r w:rsidRPr="00AE5C62">
        <w:rPr>
          <w:lang w:val="en-GB"/>
        </w:rPr>
        <w:t xml:space="preserve"> 100 EUR.</w:t>
      </w:r>
    </w:p>
    <w:p w14:paraId="7831616B" w14:textId="77777777" w:rsidR="002A54BB" w:rsidRPr="00AE5C62" w:rsidRDefault="002A54BB" w:rsidP="002A54BB">
      <w:pPr>
        <w:tabs>
          <w:tab w:val="left" w:pos="900"/>
        </w:tabs>
        <w:jc w:val="both"/>
        <w:rPr>
          <w:lang w:val="en-GB"/>
        </w:rPr>
      </w:pPr>
      <w:r w:rsidRPr="00AE5C62">
        <w:rPr>
          <w:lang w:val="en-GB"/>
        </w:rPr>
        <w:t>4.</w:t>
      </w:r>
      <w:r w:rsidRPr="00AE5C62">
        <w:rPr>
          <w:i/>
          <w:iCs/>
          <w:lang w:val="en-GB"/>
        </w:rPr>
        <w:t xml:space="preserve"> </w:t>
      </w:r>
      <w:proofErr w:type="spellStart"/>
      <w:r w:rsidRPr="00AE5C62">
        <w:rPr>
          <w:lang w:val="en-GB"/>
        </w:rPr>
        <w:t>Pirmpirkuma</w:t>
      </w:r>
      <w:proofErr w:type="spellEnd"/>
      <w:r w:rsidRPr="00AE5C62">
        <w:rPr>
          <w:lang w:val="en-GB"/>
        </w:rPr>
        <w:t xml:space="preserve"> </w:t>
      </w:r>
      <w:proofErr w:type="spellStart"/>
      <w:r w:rsidRPr="00AE5C62">
        <w:rPr>
          <w:lang w:val="en-GB"/>
        </w:rPr>
        <w:t>tiesību</w:t>
      </w:r>
      <w:proofErr w:type="spellEnd"/>
      <w:r w:rsidRPr="00AE5C62">
        <w:rPr>
          <w:lang w:val="en-GB"/>
        </w:rPr>
        <w:t xml:space="preserve"> </w:t>
      </w:r>
      <w:proofErr w:type="spellStart"/>
      <w:r w:rsidRPr="00AE5C62">
        <w:rPr>
          <w:lang w:val="en-GB"/>
        </w:rPr>
        <w:t>izmantošanas</w:t>
      </w:r>
      <w:proofErr w:type="spellEnd"/>
      <w:r w:rsidRPr="00AE5C62">
        <w:rPr>
          <w:lang w:val="en-GB"/>
        </w:rPr>
        <w:t xml:space="preserve"> </w:t>
      </w:r>
      <w:proofErr w:type="spellStart"/>
      <w:r w:rsidRPr="00AE5C62">
        <w:rPr>
          <w:lang w:val="en-GB"/>
        </w:rPr>
        <w:t>gadījumā</w:t>
      </w:r>
      <w:proofErr w:type="spellEnd"/>
      <w:r w:rsidRPr="00AE5C62">
        <w:rPr>
          <w:lang w:val="en-GB"/>
        </w:rPr>
        <w:t xml:space="preserve">, </w:t>
      </w:r>
      <w:proofErr w:type="spellStart"/>
      <w:r w:rsidRPr="00AE5C62">
        <w:rPr>
          <w:lang w:val="en-GB"/>
        </w:rPr>
        <w:t>pirkuma</w:t>
      </w:r>
      <w:proofErr w:type="spellEnd"/>
      <w:r w:rsidRPr="00AE5C62">
        <w:rPr>
          <w:lang w:val="en-GB"/>
        </w:rPr>
        <w:t xml:space="preserve"> </w:t>
      </w:r>
      <w:proofErr w:type="spellStart"/>
      <w:r w:rsidRPr="00AE5C62">
        <w:rPr>
          <w:lang w:val="en-GB"/>
        </w:rPr>
        <w:t>maksa</w:t>
      </w:r>
      <w:proofErr w:type="spellEnd"/>
      <w:r w:rsidRPr="00AE5C62">
        <w:rPr>
          <w:lang w:val="en-GB"/>
        </w:rPr>
        <w:t xml:space="preserve"> </w:t>
      </w:r>
      <w:proofErr w:type="spellStart"/>
      <w:r w:rsidRPr="00AE5C62">
        <w:rPr>
          <w:lang w:val="en-GB"/>
        </w:rPr>
        <w:t>pilnā</w:t>
      </w:r>
      <w:proofErr w:type="spellEnd"/>
      <w:r w:rsidRPr="00AE5C62">
        <w:rPr>
          <w:lang w:val="en-GB"/>
        </w:rPr>
        <w:t xml:space="preserve"> </w:t>
      </w:r>
      <w:proofErr w:type="spellStart"/>
      <w:r w:rsidRPr="00AE5C62">
        <w:rPr>
          <w:lang w:val="en-GB"/>
        </w:rPr>
        <w:t>apmērā</w:t>
      </w:r>
      <w:proofErr w:type="spellEnd"/>
      <w:r w:rsidRPr="00AE5C62">
        <w:rPr>
          <w:lang w:val="en-GB"/>
        </w:rPr>
        <w:t xml:space="preserve"> </w:t>
      </w:r>
      <w:proofErr w:type="spellStart"/>
      <w:r w:rsidRPr="00AE5C62">
        <w:rPr>
          <w:lang w:val="en-GB"/>
        </w:rPr>
        <w:t>samaksājama</w:t>
      </w:r>
      <w:proofErr w:type="spellEnd"/>
      <w:r w:rsidRPr="00AE5C62">
        <w:rPr>
          <w:lang w:val="en-GB"/>
        </w:rPr>
        <w:t xml:space="preserve"> </w:t>
      </w:r>
      <w:proofErr w:type="spellStart"/>
      <w:r w:rsidRPr="00AE5C62">
        <w:rPr>
          <w:lang w:val="en-GB"/>
        </w:rPr>
        <w:t>viena</w:t>
      </w:r>
      <w:proofErr w:type="spellEnd"/>
      <w:r w:rsidRPr="00AE5C62">
        <w:rPr>
          <w:lang w:val="en-GB"/>
        </w:rPr>
        <w:t xml:space="preserve"> </w:t>
      </w:r>
      <w:proofErr w:type="spellStart"/>
      <w:r w:rsidRPr="00AE5C62">
        <w:rPr>
          <w:lang w:val="en-GB"/>
        </w:rPr>
        <w:t>mēneša</w:t>
      </w:r>
      <w:proofErr w:type="spellEnd"/>
      <w:r w:rsidRPr="00AE5C62">
        <w:rPr>
          <w:lang w:val="en-GB"/>
        </w:rPr>
        <w:t xml:space="preserve"> </w:t>
      </w:r>
      <w:proofErr w:type="spellStart"/>
      <w:r w:rsidRPr="00AE5C62">
        <w:rPr>
          <w:lang w:val="en-GB"/>
        </w:rPr>
        <w:t>laikā</w:t>
      </w:r>
      <w:proofErr w:type="spellEnd"/>
      <w:r w:rsidRPr="00AE5C62">
        <w:rPr>
          <w:lang w:val="en-GB"/>
        </w:rPr>
        <w:t xml:space="preserve"> no </w:t>
      </w:r>
      <w:proofErr w:type="spellStart"/>
      <w:r w:rsidRPr="00AE5C62">
        <w:rPr>
          <w:lang w:val="en-GB"/>
        </w:rPr>
        <w:t>atsavināšanas</w:t>
      </w:r>
      <w:proofErr w:type="spellEnd"/>
      <w:r w:rsidRPr="00AE5C62">
        <w:rPr>
          <w:lang w:val="en-GB"/>
        </w:rPr>
        <w:t xml:space="preserve"> </w:t>
      </w:r>
      <w:proofErr w:type="spellStart"/>
      <w:r w:rsidRPr="00AE5C62">
        <w:rPr>
          <w:lang w:val="en-GB"/>
        </w:rPr>
        <w:t>lēmuma</w:t>
      </w:r>
      <w:proofErr w:type="spellEnd"/>
      <w:r w:rsidRPr="00AE5C62">
        <w:rPr>
          <w:lang w:val="en-GB"/>
        </w:rPr>
        <w:t xml:space="preserve"> </w:t>
      </w:r>
      <w:proofErr w:type="spellStart"/>
      <w:r w:rsidRPr="00AE5C62">
        <w:rPr>
          <w:lang w:val="en-GB"/>
        </w:rPr>
        <w:t>saņemšanas</w:t>
      </w:r>
      <w:proofErr w:type="spellEnd"/>
      <w:r w:rsidRPr="00AE5C62">
        <w:rPr>
          <w:lang w:val="en-GB"/>
        </w:rPr>
        <w:t xml:space="preserve"> </w:t>
      </w:r>
      <w:proofErr w:type="spellStart"/>
      <w:r w:rsidRPr="00AE5C62">
        <w:rPr>
          <w:lang w:val="en-GB"/>
        </w:rPr>
        <w:t>dienas</w:t>
      </w:r>
      <w:proofErr w:type="spellEnd"/>
      <w:r w:rsidRPr="00AE5C62">
        <w:rPr>
          <w:lang w:val="en-GB"/>
        </w:rPr>
        <w:t xml:space="preserve">. </w:t>
      </w:r>
      <w:proofErr w:type="spellStart"/>
      <w:r w:rsidRPr="00AE5C62">
        <w:rPr>
          <w:lang w:val="en-GB"/>
        </w:rPr>
        <w:t>Ja</w:t>
      </w:r>
      <w:proofErr w:type="spellEnd"/>
      <w:r w:rsidRPr="00AE5C62">
        <w:rPr>
          <w:lang w:val="en-GB"/>
        </w:rPr>
        <w:t xml:space="preserve"> </w:t>
      </w:r>
      <w:proofErr w:type="spellStart"/>
      <w:r w:rsidRPr="00AE5C62">
        <w:rPr>
          <w:lang w:val="en-GB"/>
        </w:rPr>
        <w:t>dzīvoklis</w:t>
      </w:r>
      <w:proofErr w:type="spellEnd"/>
      <w:r w:rsidRPr="00AE5C62">
        <w:rPr>
          <w:lang w:val="en-GB"/>
        </w:rPr>
        <w:t xml:space="preserve"> </w:t>
      </w:r>
      <w:proofErr w:type="spellStart"/>
      <w:r w:rsidRPr="00AE5C62">
        <w:rPr>
          <w:lang w:val="en-GB"/>
        </w:rPr>
        <w:t>tiek</w:t>
      </w:r>
      <w:proofErr w:type="spellEnd"/>
      <w:r w:rsidRPr="00AE5C62">
        <w:rPr>
          <w:lang w:val="en-GB"/>
        </w:rPr>
        <w:t xml:space="preserve"> </w:t>
      </w:r>
      <w:proofErr w:type="spellStart"/>
      <w:r w:rsidRPr="00AE5C62">
        <w:rPr>
          <w:lang w:val="en-GB"/>
        </w:rPr>
        <w:t>pirkts</w:t>
      </w:r>
      <w:proofErr w:type="spellEnd"/>
      <w:r w:rsidRPr="00AE5C62">
        <w:rPr>
          <w:lang w:val="en-GB"/>
        </w:rPr>
        <w:t xml:space="preserve"> </w:t>
      </w:r>
      <w:proofErr w:type="spellStart"/>
      <w:r w:rsidRPr="00AE5C62">
        <w:rPr>
          <w:lang w:val="en-GB"/>
        </w:rPr>
        <w:t>uz</w:t>
      </w:r>
      <w:proofErr w:type="spellEnd"/>
      <w:r w:rsidRPr="00AE5C62">
        <w:rPr>
          <w:lang w:val="en-GB"/>
        </w:rPr>
        <w:t xml:space="preserve"> </w:t>
      </w:r>
      <w:proofErr w:type="spellStart"/>
      <w:r w:rsidRPr="00AE5C62">
        <w:rPr>
          <w:lang w:val="en-GB"/>
        </w:rPr>
        <w:t>nomaksu</w:t>
      </w:r>
      <w:proofErr w:type="spellEnd"/>
      <w:r w:rsidRPr="00AE5C62">
        <w:rPr>
          <w:lang w:val="en-GB"/>
        </w:rPr>
        <w:t xml:space="preserve"> </w:t>
      </w:r>
      <w:proofErr w:type="spellStart"/>
      <w:r w:rsidRPr="00AE5C62">
        <w:rPr>
          <w:lang w:val="en-GB"/>
        </w:rPr>
        <w:t>līdz</w:t>
      </w:r>
      <w:proofErr w:type="spellEnd"/>
      <w:r w:rsidRPr="00AE5C62">
        <w:rPr>
          <w:lang w:val="en-GB"/>
        </w:rPr>
        <w:t xml:space="preserve"> </w:t>
      </w:r>
      <w:proofErr w:type="spellStart"/>
      <w:r w:rsidRPr="00AE5C62">
        <w:rPr>
          <w:lang w:val="en-GB"/>
        </w:rPr>
        <w:t>pieciem</w:t>
      </w:r>
      <w:proofErr w:type="spellEnd"/>
      <w:r w:rsidRPr="00AE5C62">
        <w:rPr>
          <w:lang w:val="en-GB"/>
        </w:rPr>
        <w:t xml:space="preserve"> </w:t>
      </w:r>
      <w:proofErr w:type="spellStart"/>
      <w:r w:rsidRPr="00AE5C62">
        <w:rPr>
          <w:lang w:val="en-GB"/>
        </w:rPr>
        <w:t>gadiem</w:t>
      </w:r>
      <w:proofErr w:type="spellEnd"/>
      <w:r w:rsidRPr="00AE5C62">
        <w:rPr>
          <w:lang w:val="en-GB"/>
        </w:rPr>
        <w:t xml:space="preserve">, tad </w:t>
      </w:r>
      <w:proofErr w:type="spellStart"/>
      <w:r w:rsidRPr="00AE5C62">
        <w:rPr>
          <w:lang w:val="en-GB"/>
        </w:rPr>
        <w:t>viena</w:t>
      </w:r>
      <w:proofErr w:type="spellEnd"/>
      <w:r w:rsidRPr="00AE5C62">
        <w:rPr>
          <w:lang w:val="en-GB"/>
        </w:rPr>
        <w:t xml:space="preserve"> </w:t>
      </w:r>
      <w:proofErr w:type="spellStart"/>
      <w:r w:rsidRPr="00AE5C62">
        <w:rPr>
          <w:lang w:val="en-GB"/>
        </w:rPr>
        <w:t>mēneša</w:t>
      </w:r>
      <w:proofErr w:type="spellEnd"/>
      <w:r w:rsidRPr="00AE5C62">
        <w:rPr>
          <w:lang w:val="en-GB"/>
        </w:rPr>
        <w:t xml:space="preserve"> </w:t>
      </w:r>
      <w:proofErr w:type="spellStart"/>
      <w:r w:rsidRPr="00AE5C62">
        <w:rPr>
          <w:lang w:val="en-GB"/>
        </w:rPr>
        <w:t>laikā</w:t>
      </w:r>
      <w:proofErr w:type="spellEnd"/>
      <w:r w:rsidRPr="00AE5C62">
        <w:rPr>
          <w:lang w:val="en-GB"/>
        </w:rPr>
        <w:t xml:space="preserve"> no </w:t>
      </w:r>
      <w:proofErr w:type="spellStart"/>
      <w:r w:rsidRPr="00AE5C62">
        <w:rPr>
          <w:lang w:val="en-GB"/>
        </w:rPr>
        <w:t>lēmuma</w:t>
      </w:r>
      <w:proofErr w:type="spellEnd"/>
      <w:r w:rsidRPr="00AE5C62">
        <w:rPr>
          <w:lang w:val="en-GB"/>
        </w:rPr>
        <w:t xml:space="preserve"> </w:t>
      </w:r>
      <w:proofErr w:type="spellStart"/>
      <w:r w:rsidRPr="00AE5C62">
        <w:rPr>
          <w:lang w:val="en-GB"/>
        </w:rPr>
        <w:t>saņemšanas</w:t>
      </w:r>
      <w:proofErr w:type="spellEnd"/>
      <w:r w:rsidRPr="00AE5C62">
        <w:rPr>
          <w:lang w:val="en-GB"/>
        </w:rPr>
        <w:t xml:space="preserve"> </w:t>
      </w:r>
      <w:proofErr w:type="spellStart"/>
      <w:r w:rsidRPr="00AE5C62">
        <w:rPr>
          <w:lang w:val="en-GB"/>
        </w:rPr>
        <w:t>dienas</w:t>
      </w:r>
      <w:proofErr w:type="spellEnd"/>
      <w:r w:rsidRPr="00AE5C62">
        <w:rPr>
          <w:lang w:val="en-GB"/>
        </w:rPr>
        <w:t xml:space="preserve"> </w:t>
      </w:r>
      <w:proofErr w:type="spellStart"/>
      <w:r w:rsidRPr="00AE5C62">
        <w:rPr>
          <w:lang w:val="en-GB"/>
        </w:rPr>
        <w:t>samaksājams</w:t>
      </w:r>
      <w:proofErr w:type="spellEnd"/>
      <w:r w:rsidRPr="00AE5C62">
        <w:rPr>
          <w:lang w:val="en-GB"/>
        </w:rPr>
        <w:t xml:space="preserve"> </w:t>
      </w:r>
      <w:proofErr w:type="spellStart"/>
      <w:r w:rsidRPr="00AE5C62">
        <w:rPr>
          <w:lang w:val="en-GB"/>
        </w:rPr>
        <w:t>avanss</w:t>
      </w:r>
      <w:proofErr w:type="spellEnd"/>
      <w:r w:rsidRPr="00AE5C62">
        <w:rPr>
          <w:lang w:val="en-GB"/>
        </w:rPr>
        <w:t xml:space="preserve"> 10% </w:t>
      </w:r>
      <w:proofErr w:type="spellStart"/>
      <w:r w:rsidRPr="00AE5C62">
        <w:rPr>
          <w:lang w:val="en-GB"/>
        </w:rPr>
        <w:t>apmērā</w:t>
      </w:r>
      <w:proofErr w:type="spellEnd"/>
      <w:r w:rsidRPr="00AE5C62">
        <w:rPr>
          <w:lang w:val="en-GB"/>
        </w:rPr>
        <w:t xml:space="preserve"> no </w:t>
      </w:r>
      <w:proofErr w:type="spellStart"/>
      <w:r w:rsidRPr="00AE5C62">
        <w:rPr>
          <w:lang w:val="en-GB"/>
        </w:rPr>
        <w:t>pirkuma</w:t>
      </w:r>
      <w:proofErr w:type="spellEnd"/>
      <w:r w:rsidRPr="00AE5C62">
        <w:rPr>
          <w:lang w:val="en-GB"/>
        </w:rPr>
        <w:t xml:space="preserve"> </w:t>
      </w:r>
      <w:proofErr w:type="spellStart"/>
      <w:r w:rsidRPr="00AE5C62">
        <w:rPr>
          <w:lang w:val="en-GB"/>
        </w:rPr>
        <w:t>maksas</w:t>
      </w:r>
      <w:proofErr w:type="spellEnd"/>
      <w:r w:rsidRPr="00AE5C62">
        <w:rPr>
          <w:lang w:val="en-GB"/>
        </w:rPr>
        <w:t>.</w:t>
      </w:r>
    </w:p>
    <w:p w14:paraId="197341F4" w14:textId="77777777" w:rsidR="002A54BB" w:rsidRPr="00AE5C62" w:rsidRDefault="002A54BB" w:rsidP="002A54BB">
      <w:pPr>
        <w:jc w:val="both"/>
        <w:rPr>
          <w:lang w:val="en-GB"/>
        </w:rPr>
      </w:pPr>
      <w:r w:rsidRPr="00AE5C62">
        <w:rPr>
          <w:lang w:val="en-GB"/>
        </w:rPr>
        <w:t xml:space="preserve">5. </w:t>
      </w:r>
      <w:proofErr w:type="spellStart"/>
      <w:r w:rsidRPr="00AE5C62">
        <w:rPr>
          <w:lang w:val="en-GB"/>
        </w:rPr>
        <w:t>Lēmums</w:t>
      </w:r>
      <w:proofErr w:type="spellEnd"/>
      <w:r w:rsidRPr="00AE5C62">
        <w:rPr>
          <w:lang w:val="en-GB"/>
        </w:rPr>
        <w:t xml:space="preserve"> </w:t>
      </w:r>
      <w:proofErr w:type="spellStart"/>
      <w:r w:rsidRPr="00AE5C62">
        <w:rPr>
          <w:lang w:val="en-GB"/>
        </w:rPr>
        <w:t>zaudē</w:t>
      </w:r>
      <w:proofErr w:type="spellEnd"/>
      <w:r w:rsidRPr="00AE5C62">
        <w:rPr>
          <w:lang w:val="en-GB"/>
        </w:rPr>
        <w:t xml:space="preserve"> </w:t>
      </w:r>
      <w:proofErr w:type="spellStart"/>
      <w:r w:rsidRPr="00AE5C62">
        <w:rPr>
          <w:lang w:val="en-GB"/>
        </w:rPr>
        <w:t>spēku</w:t>
      </w:r>
      <w:proofErr w:type="spellEnd"/>
      <w:r w:rsidRPr="00AE5C62">
        <w:rPr>
          <w:lang w:val="en-GB"/>
        </w:rPr>
        <w:t xml:space="preserve">, </w:t>
      </w:r>
      <w:proofErr w:type="spellStart"/>
      <w:r w:rsidRPr="00AE5C62">
        <w:rPr>
          <w:lang w:val="en-GB"/>
        </w:rPr>
        <w:t>ja</w:t>
      </w:r>
      <w:proofErr w:type="spellEnd"/>
      <w:r w:rsidRPr="00AE5C62">
        <w:rPr>
          <w:lang w:val="en-GB"/>
        </w:rPr>
        <w:t xml:space="preserve"> </w:t>
      </w:r>
      <w:proofErr w:type="spellStart"/>
      <w:r w:rsidRPr="00AE5C62">
        <w:rPr>
          <w:lang w:val="en-GB"/>
        </w:rPr>
        <w:t>pirkuma</w:t>
      </w:r>
      <w:proofErr w:type="spellEnd"/>
      <w:r w:rsidRPr="00AE5C62">
        <w:rPr>
          <w:lang w:val="en-GB"/>
        </w:rPr>
        <w:t xml:space="preserve"> </w:t>
      </w:r>
      <w:proofErr w:type="spellStart"/>
      <w:r w:rsidRPr="00AE5C62">
        <w:rPr>
          <w:lang w:val="en-GB"/>
        </w:rPr>
        <w:t>maksa</w:t>
      </w:r>
      <w:proofErr w:type="spellEnd"/>
      <w:r w:rsidRPr="00AE5C62">
        <w:rPr>
          <w:lang w:val="en-GB"/>
        </w:rPr>
        <w:t xml:space="preserve"> </w:t>
      </w:r>
      <w:proofErr w:type="spellStart"/>
      <w:r w:rsidRPr="00AE5C62">
        <w:rPr>
          <w:lang w:val="en-GB"/>
        </w:rPr>
        <w:t>pilnā</w:t>
      </w:r>
      <w:proofErr w:type="spellEnd"/>
      <w:r w:rsidRPr="00AE5C62">
        <w:rPr>
          <w:lang w:val="en-GB"/>
        </w:rPr>
        <w:t xml:space="preserve"> </w:t>
      </w:r>
      <w:proofErr w:type="spellStart"/>
      <w:r w:rsidRPr="00AE5C62">
        <w:rPr>
          <w:lang w:val="en-GB"/>
        </w:rPr>
        <w:t>apjomā</w:t>
      </w:r>
      <w:proofErr w:type="spellEnd"/>
      <w:r w:rsidRPr="00AE5C62">
        <w:rPr>
          <w:lang w:val="en-GB"/>
        </w:rPr>
        <w:t xml:space="preserve"> </w:t>
      </w:r>
      <w:proofErr w:type="spellStart"/>
      <w:r w:rsidRPr="00AE5C62">
        <w:rPr>
          <w:lang w:val="en-GB"/>
        </w:rPr>
        <w:t>vai</w:t>
      </w:r>
      <w:proofErr w:type="spellEnd"/>
      <w:r w:rsidRPr="00AE5C62">
        <w:rPr>
          <w:lang w:val="en-GB"/>
        </w:rPr>
        <w:t xml:space="preserve"> </w:t>
      </w:r>
      <w:proofErr w:type="spellStart"/>
      <w:r w:rsidRPr="00AE5C62">
        <w:rPr>
          <w:lang w:val="en-GB"/>
        </w:rPr>
        <w:t>avanss</w:t>
      </w:r>
      <w:proofErr w:type="spellEnd"/>
      <w:r w:rsidRPr="00AE5C62">
        <w:rPr>
          <w:lang w:val="en-GB"/>
        </w:rPr>
        <w:t xml:space="preserve"> </w:t>
      </w:r>
      <w:proofErr w:type="spellStart"/>
      <w:r w:rsidRPr="00AE5C62">
        <w:rPr>
          <w:lang w:val="en-GB"/>
        </w:rPr>
        <w:t>netiek</w:t>
      </w:r>
      <w:proofErr w:type="spellEnd"/>
      <w:r w:rsidRPr="00AE5C62">
        <w:rPr>
          <w:lang w:val="en-GB"/>
        </w:rPr>
        <w:t xml:space="preserve"> </w:t>
      </w:r>
      <w:proofErr w:type="spellStart"/>
      <w:r w:rsidRPr="00AE5C62">
        <w:rPr>
          <w:lang w:val="en-GB"/>
        </w:rPr>
        <w:t>samaksāts</w:t>
      </w:r>
      <w:proofErr w:type="spellEnd"/>
      <w:r w:rsidRPr="00AE5C62">
        <w:rPr>
          <w:lang w:val="en-GB"/>
        </w:rPr>
        <w:t xml:space="preserve"> </w:t>
      </w:r>
      <w:proofErr w:type="spellStart"/>
      <w:r w:rsidRPr="00AE5C62">
        <w:rPr>
          <w:lang w:val="en-GB"/>
        </w:rPr>
        <w:t>lēmuma</w:t>
      </w:r>
      <w:proofErr w:type="spellEnd"/>
      <w:r w:rsidRPr="00AE5C62">
        <w:rPr>
          <w:lang w:val="en-GB"/>
        </w:rPr>
        <w:t xml:space="preserve"> </w:t>
      </w:r>
      <w:r>
        <w:rPr>
          <w:lang w:val="en-GB"/>
        </w:rPr>
        <w:t>4</w:t>
      </w:r>
      <w:r w:rsidRPr="00AE5C62">
        <w:rPr>
          <w:lang w:val="en-GB"/>
        </w:rPr>
        <w:t>. </w:t>
      </w:r>
      <w:proofErr w:type="spellStart"/>
      <w:r w:rsidRPr="00AE5C62">
        <w:rPr>
          <w:lang w:val="en-GB"/>
        </w:rPr>
        <w:t>punktā</w:t>
      </w:r>
      <w:proofErr w:type="spellEnd"/>
      <w:r w:rsidRPr="00AE5C62">
        <w:rPr>
          <w:lang w:val="en-GB"/>
        </w:rPr>
        <w:t xml:space="preserve"> </w:t>
      </w:r>
      <w:proofErr w:type="spellStart"/>
      <w:r w:rsidRPr="00AE5C62">
        <w:rPr>
          <w:lang w:val="en-GB"/>
        </w:rPr>
        <w:t>noteiktajā</w:t>
      </w:r>
      <w:proofErr w:type="spellEnd"/>
      <w:r w:rsidRPr="00AE5C62">
        <w:rPr>
          <w:lang w:val="en-GB"/>
        </w:rPr>
        <w:t xml:space="preserve"> </w:t>
      </w:r>
      <w:proofErr w:type="spellStart"/>
      <w:r w:rsidRPr="00AE5C62">
        <w:rPr>
          <w:lang w:val="en-GB"/>
        </w:rPr>
        <w:t>termiņā</w:t>
      </w:r>
      <w:proofErr w:type="spellEnd"/>
      <w:r w:rsidRPr="00AE5C62">
        <w:rPr>
          <w:lang w:val="en-GB"/>
        </w:rPr>
        <w:t xml:space="preserve">. </w:t>
      </w:r>
    </w:p>
    <w:p w14:paraId="75B5FFAF" w14:textId="77777777" w:rsidR="002A54BB" w:rsidRPr="00AE5C62" w:rsidRDefault="002A54BB" w:rsidP="002A54BB">
      <w:pPr>
        <w:jc w:val="both"/>
        <w:rPr>
          <w:lang w:val="en-GB"/>
        </w:rPr>
      </w:pPr>
    </w:p>
    <w:p w14:paraId="621ED8CE" w14:textId="77777777" w:rsidR="002A54BB" w:rsidRPr="00AE5C62" w:rsidRDefault="002A54BB" w:rsidP="002A54BB">
      <w:pPr>
        <w:jc w:val="both"/>
        <w:rPr>
          <w:lang w:val="en-GB"/>
        </w:rPr>
      </w:pPr>
    </w:p>
    <w:p w14:paraId="547036F8" w14:textId="77777777" w:rsidR="002A54BB" w:rsidRPr="00AE5C62" w:rsidRDefault="002A54BB" w:rsidP="002A54BB">
      <w:pPr>
        <w:ind w:right="-694"/>
        <w:jc w:val="both"/>
        <w:rPr>
          <w:lang w:val="en-GB"/>
        </w:rPr>
      </w:pPr>
      <w:r w:rsidRPr="00AE5C62">
        <w:rPr>
          <w:lang w:val="en-GB"/>
        </w:rPr>
        <w:t xml:space="preserve">Domes </w:t>
      </w:r>
      <w:proofErr w:type="spellStart"/>
      <w:r w:rsidRPr="00AE5C62">
        <w:rPr>
          <w:lang w:val="en-GB"/>
        </w:rPr>
        <w:t>priekšsēdētājs</w:t>
      </w:r>
      <w:proofErr w:type="spellEnd"/>
      <w:r w:rsidRPr="00AE5C62">
        <w:rPr>
          <w:lang w:val="en-GB"/>
        </w:rPr>
        <w:t xml:space="preserve"> </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proofErr w:type="spellStart"/>
      <w:proofErr w:type="gramStart"/>
      <w:r w:rsidRPr="00AE5C62">
        <w:rPr>
          <w:lang w:val="en-GB"/>
        </w:rPr>
        <w:t>I.Gorskis</w:t>
      </w:r>
      <w:proofErr w:type="spellEnd"/>
      <w:proofErr w:type="gramEnd"/>
    </w:p>
    <w:p w14:paraId="6FF9A3A7" w14:textId="77777777" w:rsidR="002A54BB" w:rsidRPr="00AE5C62" w:rsidRDefault="002A54BB" w:rsidP="002A54BB">
      <w:pPr>
        <w:jc w:val="both"/>
        <w:rPr>
          <w:color w:val="FF0000"/>
          <w:lang w:val="en-GB"/>
        </w:rPr>
      </w:pPr>
    </w:p>
    <w:p w14:paraId="57083C85" w14:textId="77777777" w:rsidR="002A54BB" w:rsidRPr="004E32AF" w:rsidRDefault="002A54BB" w:rsidP="002A54BB">
      <w:pPr>
        <w:tabs>
          <w:tab w:val="left" w:pos="-24212"/>
        </w:tabs>
        <w:jc w:val="right"/>
        <w:rPr>
          <w:b/>
        </w:rPr>
      </w:pPr>
    </w:p>
    <w:p w14:paraId="7206A815" w14:textId="77777777" w:rsidR="002A54BB" w:rsidRPr="004E32AF" w:rsidRDefault="002A54BB" w:rsidP="002A54BB">
      <w:pPr>
        <w:tabs>
          <w:tab w:val="left" w:pos="-24212"/>
        </w:tabs>
        <w:jc w:val="right"/>
        <w:rPr>
          <w:b/>
        </w:rPr>
      </w:pPr>
    </w:p>
    <w:p w14:paraId="046B31CE" w14:textId="77777777" w:rsidR="002A54BB" w:rsidRPr="004E32AF" w:rsidRDefault="002A54BB" w:rsidP="002A54BB">
      <w:pPr>
        <w:tabs>
          <w:tab w:val="left" w:pos="-24212"/>
        </w:tabs>
        <w:jc w:val="right"/>
        <w:rPr>
          <w:b/>
        </w:rPr>
      </w:pPr>
    </w:p>
    <w:p w14:paraId="1F626F33" w14:textId="77777777" w:rsidR="002A54BB" w:rsidRPr="004E32AF" w:rsidRDefault="002A54BB" w:rsidP="002A54BB">
      <w:pPr>
        <w:tabs>
          <w:tab w:val="left" w:pos="-24212"/>
        </w:tabs>
        <w:jc w:val="right"/>
        <w:rPr>
          <w:b/>
        </w:rPr>
      </w:pPr>
    </w:p>
    <w:p w14:paraId="1E50B652" w14:textId="77777777" w:rsidR="002A54BB" w:rsidRPr="004E32AF" w:rsidRDefault="002A54BB" w:rsidP="002A54BB">
      <w:pPr>
        <w:tabs>
          <w:tab w:val="left" w:pos="-24212"/>
        </w:tabs>
        <w:jc w:val="right"/>
        <w:rPr>
          <w:b/>
        </w:rPr>
      </w:pPr>
    </w:p>
    <w:p w14:paraId="196F2382" w14:textId="77777777" w:rsidR="002A54BB" w:rsidRPr="004E32AF" w:rsidRDefault="002A54BB" w:rsidP="002A54BB">
      <w:pPr>
        <w:tabs>
          <w:tab w:val="left" w:pos="-24212"/>
        </w:tabs>
        <w:jc w:val="right"/>
        <w:rPr>
          <w:b/>
        </w:rPr>
      </w:pPr>
    </w:p>
    <w:p w14:paraId="57B20326" w14:textId="77777777" w:rsidR="002A54BB" w:rsidRPr="004E32AF" w:rsidRDefault="002A54BB" w:rsidP="002A54BB">
      <w:pPr>
        <w:rPr>
          <w:b/>
        </w:rPr>
      </w:pPr>
      <w:r w:rsidRPr="004E32AF">
        <w:rPr>
          <w:b/>
        </w:rPr>
        <w:br w:type="page"/>
      </w:r>
    </w:p>
    <w:p w14:paraId="632FA93C"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4D3C383B" wp14:editId="1A460B86">
            <wp:extent cx="676275" cy="752475"/>
            <wp:effectExtent l="0" t="0" r="9525" b="9525"/>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7C5A3C" w14:textId="77777777" w:rsidR="002A54BB" w:rsidRPr="004E32AF" w:rsidRDefault="002A54BB" w:rsidP="002A54BB">
      <w:pPr>
        <w:pStyle w:val="Header"/>
        <w:jc w:val="center"/>
        <w:rPr>
          <w:sz w:val="20"/>
        </w:rPr>
      </w:pPr>
      <w:r w:rsidRPr="004E32AF">
        <w:rPr>
          <w:sz w:val="20"/>
        </w:rPr>
        <w:t>LATVIJAS REPUBLIKA</w:t>
      </w:r>
    </w:p>
    <w:p w14:paraId="5B9E77CD" w14:textId="77777777" w:rsidR="002A54BB" w:rsidRPr="004E32AF" w:rsidRDefault="002A54BB" w:rsidP="002A54BB">
      <w:pPr>
        <w:pStyle w:val="Header"/>
        <w:jc w:val="center"/>
        <w:rPr>
          <w:b/>
          <w:sz w:val="32"/>
          <w:szCs w:val="32"/>
        </w:rPr>
      </w:pPr>
      <w:r w:rsidRPr="004E32AF">
        <w:rPr>
          <w:b/>
          <w:sz w:val="32"/>
          <w:szCs w:val="32"/>
        </w:rPr>
        <w:t>DOBELES NOVADA DOME</w:t>
      </w:r>
    </w:p>
    <w:p w14:paraId="6966E2AA"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2B1282E1"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94" w:history="1">
        <w:r w:rsidRPr="004E32AF">
          <w:rPr>
            <w:rStyle w:val="Hyperlink"/>
            <w:rFonts w:eastAsia="Calibri"/>
            <w:sz w:val="16"/>
            <w:szCs w:val="16"/>
          </w:rPr>
          <w:t>dome@dobele.lv</w:t>
        </w:r>
      </w:hyperlink>
    </w:p>
    <w:p w14:paraId="0033B388" w14:textId="77777777" w:rsidR="002A54BB" w:rsidRPr="004E32AF" w:rsidRDefault="002A54BB" w:rsidP="002A54BB">
      <w:pPr>
        <w:jc w:val="center"/>
        <w:rPr>
          <w:b/>
        </w:rPr>
      </w:pPr>
    </w:p>
    <w:p w14:paraId="5A7B07F3" w14:textId="77777777" w:rsidR="002A54BB" w:rsidRPr="004E32AF" w:rsidRDefault="002A54BB" w:rsidP="002A54BB">
      <w:pPr>
        <w:jc w:val="center"/>
        <w:rPr>
          <w:b/>
        </w:rPr>
      </w:pPr>
      <w:r w:rsidRPr="004E32AF">
        <w:rPr>
          <w:b/>
        </w:rPr>
        <w:t>LĒMUMS</w:t>
      </w:r>
    </w:p>
    <w:p w14:paraId="3CECE12D" w14:textId="77777777" w:rsidR="002A54BB" w:rsidRPr="004E32AF" w:rsidRDefault="002A54BB" w:rsidP="002A54BB">
      <w:pPr>
        <w:jc w:val="center"/>
        <w:rPr>
          <w:b/>
        </w:rPr>
      </w:pPr>
      <w:r w:rsidRPr="004E32AF">
        <w:rPr>
          <w:b/>
        </w:rPr>
        <w:t>Dobelē</w:t>
      </w:r>
    </w:p>
    <w:p w14:paraId="668752C9" w14:textId="77777777" w:rsidR="002A54BB" w:rsidRPr="004E32AF" w:rsidRDefault="002A54BB" w:rsidP="002A54BB">
      <w:pPr>
        <w:tabs>
          <w:tab w:val="left" w:pos="-18092"/>
        </w:tabs>
        <w:ind w:left="360"/>
        <w:jc w:val="both"/>
        <w:rPr>
          <w:b/>
        </w:rPr>
      </w:pPr>
    </w:p>
    <w:p w14:paraId="707FE83F" w14:textId="77777777" w:rsidR="002A54BB" w:rsidRDefault="002A54BB" w:rsidP="002A54BB">
      <w:pPr>
        <w:tabs>
          <w:tab w:val="left" w:pos="-18092"/>
        </w:tabs>
        <w:ind w:left="360"/>
        <w:jc w:val="both"/>
        <w:rPr>
          <w:b/>
        </w:rPr>
      </w:pPr>
      <w:r w:rsidRPr="004E32AF">
        <w:rPr>
          <w:b/>
        </w:rPr>
        <w:t>2021.gada 2</w:t>
      </w:r>
      <w:r>
        <w:rPr>
          <w:b/>
        </w:rPr>
        <w:t>9</w:t>
      </w:r>
      <w:r w:rsidRPr="004E32AF">
        <w:rPr>
          <w:b/>
          <w:lang w:eastAsia="ar-SA"/>
        </w:rPr>
        <w:t xml:space="preserve">. </w:t>
      </w:r>
      <w:r>
        <w:rPr>
          <w:b/>
          <w:lang w:eastAsia="ar-SA"/>
        </w:rPr>
        <w:t>decembrī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352</w:t>
      </w:r>
      <w:r w:rsidRPr="004E32AF">
        <w:rPr>
          <w:b/>
        </w:rPr>
        <w:t>/</w:t>
      </w:r>
      <w:r>
        <w:rPr>
          <w:b/>
        </w:rPr>
        <w:t>19</w:t>
      </w:r>
    </w:p>
    <w:p w14:paraId="75FDA30F" w14:textId="77777777" w:rsidR="002A54BB" w:rsidRPr="004E32AF" w:rsidRDefault="002A54BB" w:rsidP="002A54BB">
      <w:pPr>
        <w:tabs>
          <w:tab w:val="left" w:pos="-18092"/>
        </w:tabs>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1135AF">
        <w:rPr>
          <w:color w:val="000000"/>
        </w:rPr>
        <w:t>(prot.Nr.</w:t>
      </w:r>
      <w:r>
        <w:rPr>
          <w:color w:val="000000"/>
        </w:rPr>
        <w:t>19</w:t>
      </w:r>
      <w:r w:rsidRPr="001135AF">
        <w:rPr>
          <w:color w:val="000000"/>
        </w:rPr>
        <w:t xml:space="preserve">, </w:t>
      </w:r>
      <w:r>
        <w:rPr>
          <w:color w:val="000000"/>
        </w:rPr>
        <w:t>42.</w:t>
      </w:r>
      <w:r w:rsidRPr="001135AF">
        <w:rPr>
          <w:color w:val="000000"/>
        </w:rPr>
        <w:t>§)</w:t>
      </w:r>
    </w:p>
    <w:p w14:paraId="1E655F20" w14:textId="77777777" w:rsidR="002A54BB" w:rsidRPr="004E32AF" w:rsidRDefault="002A54BB" w:rsidP="002A54BB">
      <w:pPr>
        <w:suppressAutoHyphens/>
        <w:jc w:val="right"/>
        <w:rPr>
          <w:b/>
          <w:lang w:eastAsia="ar-SA"/>
        </w:rPr>
      </w:pPr>
    </w:p>
    <w:p w14:paraId="31FF1F06" w14:textId="77777777" w:rsidR="002A54BB" w:rsidRPr="00471411" w:rsidRDefault="002A54BB" w:rsidP="002A54BB">
      <w:pPr>
        <w:ind w:firstLine="51"/>
        <w:jc w:val="center"/>
        <w:rPr>
          <w:b/>
          <w:u w:val="single"/>
        </w:rPr>
      </w:pPr>
      <w:r w:rsidRPr="00471411">
        <w:rPr>
          <w:b/>
          <w:u w:val="single"/>
        </w:rPr>
        <w:t>Par pašvaldības nekustamā īpašuma – dzīvokļa Nr.7 Teodora Celma ielā 14,</w:t>
      </w:r>
    </w:p>
    <w:p w14:paraId="2355FF33" w14:textId="77777777" w:rsidR="002A54BB" w:rsidRPr="00471411" w:rsidRDefault="002A54BB" w:rsidP="002A54BB">
      <w:pPr>
        <w:ind w:firstLine="51"/>
        <w:jc w:val="center"/>
        <w:rPr>
          <w:b/>
          <w:u w:val="single"/>
          <w:lang w:eastAsia="ar-SA"/>
        </w:rPr>
      </w:pPr>
      <w:r w:rsidRPr="00471411">
        <w:rPr>
          <w:b/>
          <w:u w:val="single"/>
        </w:rPr>
        <w:t>Bēnē, Bēnes pagastā, Dobeles novadā, atsavināšanu</w:t>
      </w:r>
    </w:p>
    <w:p w14:paraId="352C0F16" w14:textId="77777777" w:rsidR="002A54BB" w:rsidRPr="00471411" w:rsidRDefault="002A54BB" w:rsidP="002A54BB">
      <w:pPr>
        <w:suppressAutoHyphens/>
        <w:jc w:val="right"/>
        <w:rPr>
          <w:b/>
          <w:lang w:val="en-GB" w:eastAsia="ar-SA"/>
        </w:rPr>
      </w:pPr>
    </w:p>
    <w:p w14:paraId="764B845F" w14:textId="77777777" w:rsidR="002A54BB" w:rsidRPr="00471411" w:rsidRDefault="002A54BB" w:rsidP="002A54BB">
      <w:pPr>
        <w:ind w:firstLine="720"/>
        <w:jc w:val="both"/>
        <w:rPr>
          <w:lang w:val="en-GB"/>
        </w:rPr>
      </w:pPr>
      <w:proofErr w:type="spellStart"/>
      <w:r w:rsidRPr="00471411">
        <w:rPr>
          <w:lang w:val="en-GB"/>
        </w:rPr>
        <w:t>Īpašumtiesības</w:t>
      </w:r>
      <w:proofErr w:type="spellEnd"/>
      <w:r w:rsidRPr="00471411">
        <w:rPr>
          <w:lang w:val="en-GB"/>
        </w:rPr>
        <w:t xml:space="preserve"> </w:t>
      </w:r>
      <w:proofErr w:type="spellStart"/>
      <w:r w:rsidRPr="00471411">
        <w:rPr>
          <w:lang w:val="en-GB"/>
        </w:rPr>
        <w:t>uz</w:t>
      </w:r>
      <w:proofErr w:type="spellEnd"/>
      <w:r w:rsidRPr="00471411">
        <w:rPr>
          <w:lang w:val="en-GB"/>
        </w:rPr>
        <w:t xml:space="preserve"> </w:t>
      </w:r>
      <w:proofErr w:type="spellStart"/>
      <w:r w:rsidRPr="00471411">
        <w:rPr>
          <w:lang w:val="en-GB"/>
        </w:rPr>
        <w:t>dzīvokļa</w:t>
      </w:r>
      <w:proofErr w:type="spellEnd"/>
      <w:r w:rsidRPr="00471411">
        <w:rPr>
          <w:lang w:val="en-GB"/>
        </w:rPr>
        <w:t xml:space="preserve"> </w:t>
      </w:r>
      <w:proofErr w:type="spellStart"/>
      <w:r w:rsidRPr="00471411">
        <w:rPr>
          <w:lang w:val="en-GB"/>
        </w:rPr>
        <w:t>īpašumu</w:t>
      </w:r>
      <w:proofErr w:type="spellEnd"/>
      <w:r w:rsidRPr="00471411">
        <w:rPr>
          <w:lang w:val="en-GB"/>
        </w:rPr>
        <w:t xml:space="preserve"> Nr. 7 Teodora </w:t>
      </w:r>
      <w:proofErr w:type="spellStart"/>
      <w:r w:rsidRPr="00471411">
        <w:rPr>
          <w:lang w:val="en-GB"/>
        </w:rPr>
        <w:t>Celma</w:t>
      </w:r>
      <w:proofErr w:type="spellEnd"/>
      <w:r w:rsidRPr="00471411">
        <w:rPr>
          <w:lang w:val="en-GB"/>
        </w:rPr>
        <w:t xml:space="preserve"> </w:t>
      </w:r>
      <w:proofErr w:type="spellStart"/>
      <w:r w:rsidRPr="00471411">
        <w:rPr>
          <w:lang w:val="en-GB"/>
        </w:rPr>
        <w:t>ielā</w:t>
      </w:r>
      <w:proofErr w:type="spellEnd"/>
      <w:r w:rsidRPr="00471411">
        <w:rPr>
          <w:lang w:val="en-GB"/>
        </w:rPr>
        <w:t xml:space="preserve"> 14, </w:t>
      </w:r>
      <w:proofErr w:type="spellStart"/>
      <w:r w:rsidRPr="00471411">
        <w:rPr>
          <w:lang w:val="en-GB"/>
        </w:rPr>
        <w:t>Bēnē</w:t>
      </w:r>
      <w:proofErr w:type="spellEnd"/>
      <w:r w:rsidRPr="00471411">
        <w:rPr>
          <w:lang w:val="en-GB"/>
        </w:rPr>
        <w:t xml:space="preserve">, </w:t>
      </w:r>
      <w:proofErr w:type="spellStart"/>
      <w:r w:rsidRPr="00471411">
        <w:rPr>
          <w:lang w:val="en-GB"/>
        </w:rPr>
        <w:t>Bēnes</w:t>
      </w:r>
      <w:proofErr w:type="spellEnd"/>
      <w:r w:rsidRPr="00471411">
        <w:rPr>
          <w:lang w:val="en-GB"/>
        </w:rPr>
        <w:t xml:space="preserve"> </w:t>
      </w:r>
      <w:proofErr w:type="spellStart"/>
      <w:r w:rsidRPr="00471411">
        <w:rPr>
          <w:lang w:val="en-GB"/>
        </w:rPr>
        <w:t>pagastā</w:t>
      </w:r>
      <w:proofErr w:type="spellEnd"/>
      <w:r w:rsidRPr="00471411">
        <w:rPr>
          <w:lang w:val="en-GB"/>
        </w:rPr>
        <w:t xml:space="preserve">, </w:t>
      </w:r>
      <w:proofErr w:type="spellStart"/>
      <w:r w:rsidRPr="00471411">
        <w:rPr>
          <w:lang w:val="en-GB"/>
        </w:rPr>
        <w:t>Dobeles</w:t>
      </w:r>
      <w:proofErr w:type="spellEnd"/>
      <w:r w:rsidRPr="00471411">
        <w:rPr>
          <w:lang w:val="en-GB"/>
        </w:rPr>
        <w:t xml:space="preserve"> </w:t>
      </w:r>
      <w:proofErr w:type="spellStart"/>
      <w:r w:rsidRPr="00471411">
        <w:rPr>
          <w:lang w:val="en-GB"/>
        </w:rPr>
        <w:t>novadā</w:t>
      </w:r>
      <w:proofErr w:type="spellEnd"/>
      <w:r w:rsidRPr="00471411">
        <w:rPr>
          <w:lang w:val="en-GB"/>
        </w:rPr>
        <w:t xml:space="preserve">, </w:t>
      </w:r>
      <w:proofErr w:type="spellStart"/>
      <w:r w:rsidRPr="00471411">
        <w:rPr>
          <w:lang w:val="en-GB"/>
        </w:rPr>
        <w:t>kadastra</w:t>
      </w:r>
      <w:proofErr w:type="spellEnd"/>
      <w:r w:rsidRPr="00471411">
        <w:rPr>
          <w:lang w:val="en-GB"/>
        </w:rPr>
        <w:t xml:space="preserve"> </w:t>
      </w:r>
      <w:proofErr w:type="spellStart"/>
      <w:r w:rsidRPr="00471411">
        <w:rPr>
          <w:lang w:val="en-GB"/>
        </w:rPr>
        <w:t>numurs</w:t>
      </w:r>
      <w:proofErr w:type="spellEnd"/>
      <w:r w:rsidRPr="00471411">
        <w:rPr>
          <w:lang w:val="en-GB"/>
        </w:rPr>
        <w:t xml:space="preserve"> 4650 900 0404, kas </w:t>
      </w:r>
      <w:proofErr w:type="spellStart"/>
      <w:r w:rsidRPr="00471411">
        <w:rPr>
          <w:lang w:val="en-GB"/>
        </w:rPr>
        <w:t>sastāv</w:t>
      </w:r>
      <w:proofErr w:type="spellEnd"/>
      <w:r w:rsidRPr="00471411">
        <w:rPr>
          <w:lang w:val="en-GB"/>
        </w:rPr>
        <w:t xml:space="preserve"> no </w:t>
      </w:r>
      <w:proofErr w:type="spellStart"/>
      <w:r w:rsidRPr="00471411">
        <w:rPr>
          <w:lang w:val="en-GB"/>
        </w:rPr>
        <w:t>dzīvokļa</w:t>
      </w:r>
      <w:proofErr w:type="spellEnd"/>
      <w:r w:rsidRPr="00471411">
        <w:rPr>
          <w:lang w:val="en-GB"/>
        </w:rPr>
        <w:t xml:space="preserve"> Nr. 7 </w:t>
      </w:r>
      <w:proofErr w:type="spellStart"/>
      <w:r w:rsidRPr="00471411">
        <w:rPr>
          <w:lang w:val="en-GB"/>
        </w:rPr>
        <w:t>ar</w:t>
      </w:r>
      <w:proofErr w:type="spellEnd"/>
      <w:r w:rsidRPr="00471411">
        <w:rPr>
          <w:lang w:val="en-GB"/>
        </w:rPr>
        <w:t xml:space="preserve"> </w:t>
      </w:r>
      <w:proofErr w:type="spellStart"/>
      <w:r w:rsidRPr="00471411">
        <w:rPr>
          <w:lang w:val="en-GB"/>
        </w:rPr>
        <w:t>kopējo</w:t>
      </w:r>
      <w:proofErr w:type="spellEnd"/>
      <w:r w:rsidRPr="00471411">
        <w:rPr>
          <w:lang w:val="en-GB"/>
        </w:rPr>
        <w:t xml:space="preserve"> </w:t>
      </w:r>
      <w:proofErr w:type="spellStart"/>
      <w:r w:rsidRPr="00471411">
        <w:rPr>
          <w:lang w:val="en-GB"/>
        </w:rPr>
        <w:t>platību</w:t>
      </w:r>
      <w:proofErr w:type="spellEnd"/>
      <w:r w:rsidRPr="00471411">
        <w:rPr>
          <w:lang w:val="en-GB"/>
        </w:rPr>
        <w:t xml:space="preserve"> 41,3 m</w:t>
      </w:r>
      <w:r w:rsidRPr="00471411">
        <w:rPr>
          <w:vertAlign w:val="superscript"/>
          <w:lang w:val="en-GB"/>
        </w:rPr>
        <w:t>2</w:t>
      </w:r>
      <w:r w:rsidRPr="00471411">
        <w:rPr>
          <w:lang w:val="en-GB"/>
        </w:rPr>
        <w:t xml:space="preserve">, </w:t>
      </w:r>
      <w:proofErr w:type="spellStart"/>
      <w:r w:rsidRPr="00471411">
        <w:rPr>
          <w:lang w:val="en-GB"/>
        </w:rPr>
        <w:t>kopīpašuma</w:t>
      </w:r>
      <w:proofErr w:type="spellEnd"/>
      <w:r w:rsidRPr="00471411">
        <w:rPr>
          <w:lang w:val="en-GB"/>
        </w:rPr>
        <w:t xml:space="preserve"> 377/1690 </w:t>
      </w:r>
      <w:proofErr w:type="spellStart"/>
      <w:r w:rsidRPr="00471411">
        <w:rPr>
          <w:lang w:val="en-GB"/>
        </w:rPr>
        <w:t>domājamām</w:t>
      </w:r>
      <w:proofErr w:type="spellEnd"/>
      <w:r w:rsidRPr="00471411">
        <w:rPr>
          <w:lang w:val="en-GB"/>
        </w:rPr>
        <w:t xml:space="preserve"> </w:t>
      </w:r>
      <w:proofErr w:type="spellStart"/>
      <w:r w:rsidRPr="00471411">
        <w:rPr>
          <w:lang w:val="en-GB"/>
        </w:rPr>
        <w:t>daļām</w:t>
      </w:r>
      <w:proofErr w:type="spellEnd"/>
      <w:r w:rsidRPr="00471411">
        <w:rPr>
          <w:lang w:val="en-GB"/>
        </w:rPr>
        <w:t xml:space="preserve"> no </w:t>
      </w:r>
      <w:proofErr w:type="spellStart"/>
      <w:r w:rsidRPr="00471411">
        <w:rPr>
          <w:lang w:val="en-GB"/>
        </w:rPr>
        <w:t>daudzdzīvokļu</w:t>
      </w:r>
      <w:proofErr w:type="spellEnd"/>
      <w:r w:rsidRPr="00471411">
        <w:rPr>
          <w:lang w:val="en-GB"/>
        </w:rPr>
        <w:t xml:space="preserve"> </w:t>
      </w:r>
      <w:proofErr w:type="spellStart"/>
      <w:r w:rsidRPr="00471411">
        <w:rPr>
          <w:lang w:val="en-GB"/>
        </w:rPr>
        <w:t>dzīvojamās</w:t>
      </w:r>
      <w:proofErr w:type="spellEnd"/>
      <w:r w:rsidRPr="00471411">
        <w:rPr>
          <w:lang w:val="en-GB"/>
        </w:rPr>
        <w:t xml:space="preserve"> </w:t>
      </w:r>
      <w:proofErr w:type="spellStart"/>
      <w:r w:rsidRPr="00471411">
        <w:rPr>
          <w:lang w:val="en-GB"/>
        </w:rPr>
        <w:t>mājas</w:t>
      </w:r>
      <w:proofErr w:type="spellEnd"/>
      <w:r w:rsidRPr="00471411">
        <w:rPr>
          <w:lang w:val="en-GB"/>
        </w:rPr>
        <w:t xml:space="preserve"> un </w:t>
      </w:r>
      <w:proofErr w:type="spellStart"/>
      <w:r w:rsidRPr="00471411">
        <w:rPr>
          <w:lang w:val="en-GB"/>
        </w:rPr>
        <w:t>zemesgabala</w:t>
      </w:r>
      <w:proofErr w:type="spellEnd"/>
      <w:r w:rsidRPr="00471411">
        <w:rPr>
          <w:lang w:val="en-GB"/>
        </w:rPr>
        <w:t xml:space="preserve"> (</w:t>
      </w:r>
      <w:proofErr w:type="spellStart"/>
      <w:r w:rsidRPr="00471411">
        <w:rPr>
          <w:lang w:val="en-GB"/>
        </w:rPr>
        <w:t>turpmāk</w:t>
      </w:r>
      <w:proofErr w:type="spellEnd"/>
      <w:r w:rsidRPr="00471411">
        <w:rPr>
          <w:lang w:val="en-GB"/>
        </w:rPr>
        <w:t xml:space="preserve"> - </w:t>
      </w:r>
      <w:proofErr w:type="spellStart"/>
      <w:r w:rsidRPr="00471411">
        <w:rPr>
          <w:lang w:val="en-GB"/>
        </w:rPr>
        <w:t>dzīvoklis</w:t>
      </w:r>
      <w:proofErr w:type="spellEnd"/>
      <w:r w:rsidRPr="00471411">
        <w:rPr>
          <w:lang w:val="en-GB"/>
        </w:rPr>
        <w:t>), 2021. </w:t>
      </w:r>
      <w:proofErr w:type="spellStart"/>
      <w:r w:rsidRPr="00471411">
        <w:rPr>
          <w:lang w:val="en-GB"/>
        </w:rPr>
        <w:t>gada</w:t>
      </w:r>
      <w:proofErr w:type="spellEnd"/>
      <w:r w:rsidRPr="00471411">
        <w:rPr>
          <w:lang w:val="en-GB"/>
        </w:rPr>
        <w:t xml:space="preserve"> </w:t>
      </w:r>
      <w:proofErr w:type="gramStart"/>
      <w:r w:rsidRPr="00471411">
        <w:rPr>
          <w:lang w:val="en-GB"/>
        </w:rPr>
        <w:t>1.novembrī</w:t>
      </w:r>
      <w:proofErr w:type="gramEnd"/>
      <w:r w:rsidRPr="00471411">
        <w:rPr>
          <w:lang w:val="en-GB"/>
        </w:rPr>
        <w:t xml:space="preserve"> </w:t>
      </w:r>
      <w:proofErr w:type="spellStart"/>
      <w:r w:rsidRPr="00471411">
        <w:rPr>
          <w:lang w:val="en-GB"/>
        </w:rPr>
        <w:t>nostiprinātas</w:t>
      </w:r>
      <w:proofErr w:type="spellEnd"/>
      <w:r w:rsidRPr="00471411">
        <w:rPr>
          <w:lang w:val="en-GB"/>
        </w:rPr>
        <w:t xml:space="preserve"> </w:t>
      </w:r>
      <w:proofErr w:type="spellStart"/>
      <w:r w:rsidRPr="00471411">
        <w:rPr>
          <w:lang w:val="en-GB"/>
        </w:rPr>
        <w:t>Dobeles</w:t>
      </w:r>
      <w:proofErr w:type="spellEnd"/>
      <w:r w:rsidRPr="00471411">
        <w:rPr>
          <w:lang w:val="en-GB"/>
        </w:rPr>
        <w:t xml:space="preserve"> </w:t>
      </w:r>
      <w:proofErr w:type="spellStart"/>
      <w:r w:rsidRPr="00471411">
        <w:rPr>
          <w:lang w:val="en-GB"/>
        </w:rPr>
        <w:t>novada</w:t>
      </w:r>
      <w:proofErr w:type="spellEnd"/>
      <w:r w:rsidRPr="00471411">
        <w:rPr>
          <w:lang w:val="en-GB"/>
        </w:rPr>
        <w:t xml:space="preserve"> </w:t>
      </w:r>
      <w:proofErr w:type="spellStart"/>
      <w:r w:rsidRPr="00471411">
        <w:rPr>
          <w:lang w:val="en-GB"/>
        </w:rPr>
        <w:t>pašvaldībai</w:t>
      </w:r>
      <w:proofErr w:type="spellEnd"/>
      <w:r w:rsidRPr="00471411">
        <w:rPr>
          <w:lang w:val="en-GB"/>
        </w:rPr>
        <w:t xml:space="preserve"> (</w:t>
      </w:r>
      <w:proofErr w:type="spellStart"/>
      <w:r w:rsidRPr="00471411">
        <w:rPr>
          <w:lang w:val="en-GB"/>
        </w:rPr>
        <w:t>turpmāk</w:t>
      </w:r>
      <w:proofErr w:type="spellEnd"/>
      <w:r w:rsidRPr="00471411">
        <w:rPr>
          <w:lang w:val="en-GB"/>
        </w:rPr>
        <w:t xml:space="preserve"> - </w:t>
      </w:r>
      <w:proofErr w:type="spellStart"/>
      <w:r w:rsidRPr="00471411">
        <w:rPr>
          <w:lang w:val="en-GB"/>
        </w:rPr>
        <w:t>pašvaldība</w:t>
      </w:r>
      <w:proofErr w:type="spellEnd"/>
      <w:r w:rsidRPr="00471411">
        <w:rPr>
          <w:lang w:val="en-GB"/>
        </w:rPr>
        <w:t xml:space="preserve">), </w:t>
      </w:r>
      <w:proofErr w:type="spellStart"/>
      <w:r w:rsidRPr="00471411">
        <w:rPr>
          <w:lang w:val="en-GB"/>
        </w:rPr>
        <w:t>Zemgales</w:t>
      </w:r>
      <w:proofErr w:type="spellEnd"/>
      <w:r w:rsidRPr="00471411">
        <w:rPr>
          <w:lang w:val="en-GB"/>
        </w:rPr>
        <w:t xml:space="preserve"> </w:t>
      </w:r>
      <w:proofErr w:type="spellStart"/>
      <w:r w:rsidRPr="00471411">
        <w:rPr>
          <w:lang w:val="en-GB"/>
        </w:rPr>
        <w:t>rajona</w:t>
      </w:r>
      <w:proofErr w:type="spellEnd"/>
      <w:r w:rsidRPr="00471411">
        <w:rPr>
          <w:lang w:val="en-GB"/>
        </w:rPr>
        <w:t xml:space="preserve"> </w:t>
      </w:r>
      <w:proofErr w:type="spellStart"/>
      <w:r w:rsidRPr="00471411">
        <w:rPr>
          <w:lang w:val="en-GB"/>
        </w:rPr>
        <w:t>tiesas</w:t>
      </w:r>
      <w:proofErr w:type="spellEnd"/>
      <w:r w:rsidRPr="00471411">
        <w:rPr>
          <w:lang w:val="en-GB"/>
        </w:rPr>
        <w:t xml:space="preserve"> </w:t>
      </w:r>
      <w:proofErr w:type="spellStart"/>
      <w:r w:rsidRPr="00471411">
        <w:rPr>
          <w:lang w:val="en-GB"/>
        </w:rPr>
        <w:t>Bēnes</w:t>
      </w:r>
      <w:proofErr w:type="spellEnd"/>
      <w:r w:rsidRPr="00471411">
        <w:rPr>
          <w:lang w:val="en-GB"/>
        </w:rPr>
        <w:t xml:space="preserve"> </w:t>
      </w:r>
      <w:proofErr w:type="spellStart"/>
      <w:r w:rsidRPr="00471411">
        <w:rPr>
          <w:lang w:val="en-GB"/>
        </w:rPr>
        <w:t>pagasta</w:t>
      </w:r>
      <w:proofErr w:type="spellEnd"/>
      <w:r w:rsidRPr="00471411">
        <w:rPr>
          <w:lang w:val="en-GB"/>
        </w:rPr>
        <w:t xml:space="preserve"> </w:t>
      </w:r>
      <w:proofErr w:type="spellStart"/>
      <w:r w:rsidRPr="00471411">
        <w:rPr>
          <w:lang w:val="en-GB"/>
        </w:rPr>
        <w:t>zemesgrāmatas</w:t>
      </w:r>
      <w:proofErr w:type="spellEnd"/>
      <w:r w:rsidRPr="00471411">
        <w:rPr>
          <w:lang w:val="en-GB"/>
        </w:rPr>
        <w:t xml:space="preserve"> </w:t>
      </w:r>
      <w:proofErr w:type="spellStart"/>
      <w:r w:rsidRPr="00471411">
        <w:rPr>
          <w:lang w:val="en-GB"/>
        </w:rPr>
        <w:t>nodalījumā</w:t>
      </w:r>
      <w:proofErr w:type="spellEnd"/>
      <w:r w:rsidRPr="00471411">
        <w:rPr>
          <w:lang w:val="en-GB"/>
        </w:rPr>
        <w:t xml:space="preserve"> Nr. 186</w:t>
      </w:r>
      <w:r>
        <w:rPr>
          <w:lang w:val="en-GB"/>
        </w:rPr>
        <w:t xml:space="preserve"> </w:t>
      </w:r>
      <w:r w:rsidRPr="00471411">
        <w:rPr>
          <w:lang w:val="en-GB"/>
        </w:rPr>
        <w:t>7.</w:t>
      </w:r>
    </w:p>
    <w:p w14:paraId="4A22385B" w14:textId="3B478295" w:rsidR="002A54BB" w:rsidRPr="00102E91" w:rsidRDefault="002A54BB" w:rsidP="002A54BB">
      <w:pPr>
        <w:ind w:firstLine="720"/>
        <w:jc w:val="both"/>
        <w:rPr>
          <w:lang w:val="en-GB"/>
        </w:rPr>
      </w:pPr>
      <w:proofErr w:type="spellStart"/>
      <w:r w:rsidRPr="00102E91">
        <w:rPr>
          <w:lang w:val="en-GB"/>
        </w:rPr>
        <w:t>Pašvaldībā</w:t>
      </w:r>
      <w:proofErr w:type="spellEnd"/>
      <w:r w:rsidRPr="00102E91">
        <w:rPr>
          <w:lang w:val="en-GB"/>
        </w:rPr>
        <w:t xml:space="preserve"> </w:t>
      </w:r>
      <w:proofErr w:type="spellStart"/>
      <w:r w:rsidRPr="00102E91">
        <w:rPr>
          <w:lang w:val="en-GB"/>
        </w:rPr>
        <w:t>ir</w:t>
      </w:r>
      <w:proofErr w:type="spellEnd"/>
      <w:r w:rsidRPr="00102E91">
        <w:rPr>
          <w:lang w:val="en-GB"/>
        </w:rPr>
        <w:t xml:space="preserve"> </w:t>
      </w:r>
      <w:proofErr w:type="spellStart"/>
      <w:r w:rsidRPr="00102E91">
        <w:rPr>
          <w:lang w:val="en-GB"/>
        </w:rPr>
        <w:t>saņemts</w:t>
      </w:r>
      <w:proofErr w:type="spellEnd"/>
      <w:r w:rsidRPr="00102E91">
        <w:rPr>
          <w:lang w:val="en-GB"/>
        </w:rPr>
        <w:t xml:space="preserve"> </w:t>
      </w:r>
      <w:proofErr w:type="spellStart"/>
      <w:r w:rsidRPr="00102E91">
        <w:rPr>
          <w:lang w:val="en-GB"/>
        </w:rPr>
        <w:t>dzīvokļa</w:t>
      </w:r>
      <w:proofErr w:type="spellEnd"/>
      <w:r w:rsidRPr="00102E91">
        <w:rPr>
          <w:lang w:val="en-GB"/>
        </w:rPr>
        <w:t xml:space="preserve"> </w:t>
      </w:r>
      <w:proofErr w:type="spellStart"/>
      <w:r w:rsidRPr="00102E91">
        <w:rPr>
          <w:lang w:val="en-GB"/>
        </w:rPr>
        <w:t>īrnieces</w:t>
      </w:r>
      <w:proofErr w:type="spellEnd"/>
      <w:r w:rsidRPr="00102E91">
        <w:rPr>
          <w:lang w:val="en-GB"/>
        </w:rPr>
        <w:t xml:space="preserve"> </w:t>
      </w:r>
      <w:r w:rsidR="00F15397">
        <w:rPr>
          <w:lang w:val="en-GB"/>
        </w:rPr>
        <w:t>[..]</w:t>
      </w:r>
      <w:r w:rsidRPr="00102E91">
        <w:rPr>
          <w:lang w:val="en-GB"/>
        </w:rPr>
        <w:t xml:space="preserve"> </w:t>
      </w:r>
      <w:proofErr w:type="spellStart"/>
      <w:r w:rsidRPr="00102E91">
        <w:rPr>
          <w:lang w:val="en-GB"/>
        </w:rPr>
        <w:t>ierosinājums</w:t>
      </w:r>
      <w:proofErr w:type="spellEnd"/>
      <w:r w:rsidRPr="00102E91">
        <w:rPr>
          <w:lang w:val="en-GB"/>
        </w:rPr>
        <w:t xml:space="preserve"> </w:t>
      </w:r>
      <w:proofErr w:type="spellStart"/>
      <w:r w:rsidRPr="00102E91">
        <w:rPr>
          <w:lang w:val="en-GB"/>
        </w:rPr>
        <w:t>atsavināt</w:t>
      </w:r>
      <w:proofErr w:type="spellEnd"/>
      <w:r w:rsidRPr="00102E91">
        <w:rPr>
          <w:lang w:val="en-GB"/>
        </w:rPr>
        <w:t xml:space="preserve"> </w:t>
      </w:r>
      <w:proofErr w:type="spellStart"/>
      <w:r w:rsidRPr="00102E91">
        <w:rPr>
          <w:lang w:val="en-GB"/>
        </w:rPr>
        <w:t>dzīvokli</w:t>
      </w:r>
      <w:proofErr w:type="spellEnd"/>
      <w:r w:rsidRPr="00102E91">
        <w:rPr>
          <w:lang w:val="en-GB"/>
        </w:rPr>
        <w:t>.</w:t>
      </w:r>
    </w:p>
    <w:p w14:paraId="1DD8E10A" w14:textId="77777777" w:rsidR="002A54BB" w:rsidRPr="00102E91" w:rsidRDefault="002A54BB" w:rsidP="002A54BB">
      <w:pPr>
        <w:ind w:right="34" w:firstLine="709"/>
        <w:jc w:val="both"/>
        <w:rPr>
          <w:color w:val="000000"/>
        </w:rPr>
      </w:pPr>
      <w:r w:rsidRPr="00102E91">
        <w:rPr>
          <w:color w:val="000000"/>
        </w:rPr>
        <w:t>Saskaņā ar Publiskas personas mantas atsavināšanas likuma 45.panta ceturtās daļas noteikumiem, īrnieks vai viņa ģimenes locekļi var pirkt īrēto viendzīvokļa māju vai dzīvokļa īpašumu, ja:</w:t>
      </w:r>
    </w:p>
    <w:p w14:paraId="243DF847" w14:textId="77777777" w:rsidR="002A54BB" w:rsidRPr="00102E91" w:rsidRDefault="002A54BB" w:rsidP="002A54BB">
      <w:pPr>
        <w:ind w:left="284" w:right="34" w:hanging="284"/>
        <w:jc w:val="both"/>
        <w:rPr>
          <w:color w:val="000000"/>
        </w:rPr>
      </w:pPr>
      <w:r w:rsidRPr="00102E91">
        <w:rPr>
          <w:color w:val="000000"/>
        </w:rPr>
        <w:t>1) īrnieks un viņa ģimenes locekļi ir noslēguši notariāli apliecinātu vienošanos par to, kurš vai kuri no viņiem iegūs īpašumā īrēto viendzīvokļa māju vai dzīvokļa īpašumu;</w:t>
      </w:r>
    </w:p>
    <w:p w14:paraId="786A85BE" w14:textId="77777777" w:rsidR="002A54BB" w:rsidRPr="00102E91" w:rsidRDefault="002A54BB" w:rsidP="002A54BB">
      <w:pPr>
        <w:ind w:right="-236"/>
        <w:jc w:val="both"/>
        <w:rPr>
          <w:color w:val="000000"/>
        </w:rPr>
      </w:pPr>
      <w:r w:rsidRPr="00102E91">
        <w:rPr>
          <w:color w:val="000000"/>
        </w:rPr>
        <w:t>2) tiesā nav celta prasība par īres līguma izbeigšanu.</w:t>
      </w:r>
    </w:p>
    <w:p w14:paraId="2999D4F1" w14:textId="11E21EDF" w:rsidR="002A54BB" w:rsidRPr="00102E91" w:rsidRDefault="002A54BB" w:rsidP="002A54BB">
      <w:pPr>
        <w:ind w:firstLine="709"/>
        <w:jc w:val="both"/>
      </w:pPr>
      <w:r w:rsidRPr="00102E91">
        <w:t xml:space="preserve">Pret </w:t>
      </w:r>
      <w:r w:rsidR="00F15397">
        <w:t>[..]</w:t>
      </w:r>
      <w:r w:rsidRPr="00102E91">
        <w:t xml:space="preserve"> nav celta prasība par īres līguma izbeigšanu.</w:t>
      </w:r>
    </w:p>
    <w:p w14:paraId="0D8AF267" w14:textId="735B4D34" w:rsidR="002A54BB" w:rsidRPr="00BF0F91" w:rsidRDefault="00F15397" w:rsidP="002A54BB">
      <w:pPr>
        <w:ind w:firstLine="709"/>
        <w:jc w:val="both"/>
      </w:pPr>
      <w:r>
        <w:t>[..]</w:t>
      </w:r>
      <w:r w:rsidR="002A54BB" w:rsidRPr="00102E91">
        <w:t xml:space="preserve"> izīrētajā dzīvoklī Nr. 7 Teodora Celma ielā 14, Bēnē, Bēnes pagastā, Dobeles novadā, nav deklarēti citi pilngadīgi ģimenes locekļi.</w:t>
      </w:r>
    </w:p>
    <w:p w14:paraId="26820C85" w14:textId="77777777" w:rsidR="002A54BB" w:rsidRPr="00434A13" w:rsidRDefault="002A54BB" w:rsidP="002A54BB">
      <w:pPr>
        <w:ind w:firstLine="720"/>
        <w:jc w:val="both"/>
      </w:pPr>
      <w:r w:rsidRPr="00434A13">
        <w:t>Pašvaldībai nav lietderīgi saglabāt īpašumā dzīvokli 24 dzīvokļu daudzdzīvokļu mājā, jo 22 dzīvokļu īpašumi reģistrēti zemesgrāmatā uz citu personu vārda.</w:t>
      </w:r>
    </w:p>
    <w:p w14:paraId="66271F82" w14:textId="469EAF7F" w:rsidR="002A54BB" w:rsidRPr="00434A13" w:rsidRDefault="00F15397" w:rsidP="002A54BB">
      <w:pPr>
        <w:suppressAutoHyphens/>
        <w:ind w:firstLine="720"/>
        <w:jc w:val="both"/>
        <w:rPr>
          <w:b/>
          <w:lang w:eastAsia="ar-SA"/>
        </w:rPr>
      </w:pPr>
      <w:r>
        <w:t>[..]</w:t>
      </w:r>
      <w:r w:rsidR="002A54BB" w:rsidRPr="00434A13">
        <w:t xml:space="preserve"> 2021. gada 12.novembrī noteikusi dzīvokļa tirgus vērtību 1500 EUR, atbilstoši </w:t>
      </w:r>
      <w:hyperlink r:id="rId95" w:tgtFrame="_blank" w:history="1">
        <w:r w:rsidR="002A54BB" w:rsidRPr="00434A13">
          <w:t>Standartizācijas likumā</w:t>
        </w:r>
      </w:hyperlink>
      <w:r w:rsidR="002A54BB" w:rsidRPr="00434A13">
        <w:t xml:space="preserve"> paredzētajā kārtībā apstiprinātajiem īpašuma vērtēšanas standartiem.</w:t>
      </w:r>
    </w:p>
    <w:p w14:paraId="05F0AC3A" w14:textId="77777777" w:rsidR="002A54BB" w:rsidRPr="00434A13" w:rsidRDefault="002A54BB" w:rsidP="002A54BB">
      <w:pPr>
        <w:ind w:firstLine="720"/>
        <w:jc w:val="both"/>
      </w:pPr>
      <w:r w:rsidRPr="00434A13">
        <w:t xml:space="preserve">Saskaņā ar Publiskas personas mantas atsavināšanas likuma 4. panta ceturtās daļas 5. punktu, 8. panta trešo daļu, 36. panta trešo daļu, kā arī sertificēta vērtētāja vērtējumu, atklāti balsojot: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34A13">
        <w:t xml:space="preserve">, PRET </w:t>
      </w:r>
      <w:r>
        <w:t>- nav</w:t>
      </w:r>
      <w:r w:rsidRPr="00434A13">
        <w:t xml:space="preserve">, ATTURAS </w:t>
      </w:r>
      <w:r>
        <w:t>- nav</w:t>
      </w:r>
      <w:r w:rsidRPr="00434A13">
        <w:t>, Dobeles novada dome NOLEMJ:</w:t>
      </w:r>
    </w:p>
    <w:p w14:paraId="7D0BD30E" w14:textId="77777777" w:rsidR="002A54BB" w:rsidRPr="00434A13" w:rsidRDefault="002A54BB" w:rsidP="002A54BB">
      <w:pPr>
        <w:ind w:firstLine="720"/>
        <w:jc w:val="both"/>
        <w:rPr>
          <w:lang w:eastAsia="ar-SA"/>
        </w:rPr>
      </w:pPr>
    </w:p>
    <w:p w14:paraId="49ACC3CF" w14:textId="77777777" w:rsidR="002A54BB" w:rsidRPr="00434A13" w:rsidRDefault="002A54BB" w:rsidP="002A54BB">
      <w:pPr>
        <w:ind w:left="284" w:hanging="284"/>
        <w:jc w:val="both"/>
        <w:rPr>
          <w:rFonts w:eastAsia="Arial"/>
        </w:rPr>
      </w:pPr>
      <w:r w:rsidRPr="00434A13">
        <w:t>1. Atsavināt dzīvokli Nr. 7 Teodora Celma ielā 14, Bēnē, Bēnes pagastā, Dobeles novadā, 41,3 m</w:t>
      </w:r>
      <w:r w:rsidRPr="00434A13">
        <w:rPr>
          <w:vertAlign w:val="superscript"/>
        </w:rPr>
        <w:t xml:space="preserve">2 </w:t>
      </w:r>
      <w:r w:rsidRPr="00434A13">
        <w:t> platībā un pie dzīvokļa īpašuma piederošās kopīpašuma 377/1690 domājamām daļām no daudzdzīvokļu dzīvojamās mājas un zemesgabala, kadastra numurs 4650 900 0404.</w:t>
      </w:r>
    </w:p>
    <w:p w14:paraId="03E0C2A1" w14:textId="77777777" w:rsidR="002A54BB" w:rsidRPr="00434A13" w:rsidRDefault="002A54BB" w:rsidP="002A54BB">
      <w:pPr>
        <w:tabs>
          <w:tab w:val="left" w:pos="900"/>
        </w:tabs>
        <w:spacing w:line="100" w:lineRule="atLeast"/>
        <w:ind w:left="284" w:hanging="284"/>
        <w:jc w:val="both"/>
      </w:pPr>
      <w:r w:rsidRPr="00434A13">
        <w:t>2. Apstiprināt dzīvokļa Nr. 7 Teodora Celma ielā 14, Bēnē, Bēnes pagastā, Dobeles novadā nosacīto cenu 1500 EUR.</w:t>
      </w:r>
    </w:p>
    <w:p w14:paraId="60975994" w14:textId="160F3175" w:rsidR="002A54BB" w:rsidRPr="00434A13" w:rsidRDefault="002A54BB" w:rsidP="002A54BB">
      <w:pPr>
        <w:tabs>
          <w:tab w:val="left" w:pos="900"/>
        </w:tabs>
        <w:spacing w:line="100" w:lineRule="atLeast"/>
        <w:ind w:left="284" w:hanging="284"/>
        <w:jc w:val="both"/>
      </w:pPr>
      <w:r w:rsidRPr="00434A13">
        <w:t xml:space="preserve">3. Piedāvāt </w:t>
      </w:r>
      <w:r w:rsidR="00F15397">
        <w:t>[..]</w:t>
      </w:r>
      <w:r w:rsidRPr="00434A13">
        <w:t xml:space="preserve">, personas kods </w:t>
      </w:r>
      <w:r w:rsidR="00F15397">
        <w:t>[..]</w:t>
      </w:r>
      <w:r w:rsidRPr="00434A13">
        <w:t>, viena mēneša laikā no šī lēmuma saņemšanas dienas, izmantot pirmpirkuma tiesības un pirkt dzīvokli Nr. 7 Teodora Celma ielā 14, Bēnē, Bēnes pagastā, Dobeles novadā par nosacīto cenu 1500 EUR, kompensējot neatkarīgā vērtētāja atlīdzību 100 EUR.</w:t>
      </w:r>
    </w:p>
    <w:p w14:paraId="29545A5C" w14:textId="77777777" w:rsidR="002A54BB" w:rsidRPr="00471411" w:rsidRDefault="002A54BB" w:rsidP="002A54BB">
      <w:pPr>
        <w:tabs>
          <w:tab w:val="left" w:pos="900"/>
        </w:tabs>
        <w:spacing w:line="100" w:lineRule="atLeast"/>
        <w:ind w:left="284" w:hanging="284"/>
        <w:jc w:val="both"/>
        <w:rPr>
          <w:lang w:val="en-GB"/>
        </w:rPr>
      </w:pPr>
      <w:r w:rsidRPr="00471411">
        <w:rPr>
          <w:lang w:val="en-GB"/>
        </w:rPr>
        <w:lastRenderedPageBreak/>
        <w:t>4.</w:t>
      </w:r>
      <w:r w:rsidRPr="00471411">
        <w:rPr>
          <w:i/>
          <w:iCs/>
          <w:lang w:val="en-GB"/>
        </w:rPr>
        <w:t xml:space="preserve"> </w:t>
      </w:r>
      <w:proofErr w:type="spellStart"/>
      <w:r w:rsidRPr="00471411">
        <w:rPr>
          <w:lang w:val="en-GB"/>
        </w:rPr>
        <w:t>Pirmpirkuma</w:t>
      </w:r>
      <w:proofErr w:type="spellEnd"/>
      <w:r w:rsidRPr="00471411">
        <w:rPr>
          <w:lang w:val="en-GB"/>
        </w:rPr>
        <w:t xml:space="preserve"> </w:t>
      </w:r>
      <w:proofErr w:type="spellStart"/>
      <w:r w:rsidRPr="00471411">
        <w:rPr>
          <w:lang w:val="en-GB"/>
        </w:rPr>
        <w:t>tiesību</w:t>
      </w:r>
      <w:proofErr w:type="spellEnd"/>
      <w:r w:rsidRPr="00471411">
        <w:rPr>
          <w:lang w:val="en-GB"/>
        </w:rPr>
        <w:t xml:space="preserve"> </w:t>
      </w:r>
      <w:proofErr w:type="spellStart"/>
      <w:r w:rsidRPr="00471411">
        <w:rPr>
          <w:lang w:val="en-GB"/>
        </w:rPr>
        <w:t>izmantošanas</w:t>
      </w:r>
      <w:proofErr w:type="spellEnd"/>
      <w:r w:rsidRPr="00471411">
        <w:rPr>
          <w:lang w:val="en-GB"/>
        </w:rPr>
        <w:t xml:space="preserve"> </w:t>
      </w:r>
      <w:proofErr w:type="spellStart"/>
      <w:r w:rsidRPr="00471411">
        <w:rPr>
          <w:lang w:val="en-GB"/>
        </w:rPr>
        <w:t>gadījumā</w:t>
      </w:r>
      <w:proofErr w:type="spellEnd"/>
      <w:r w:rsidRPr="00471411">
        <w:rPr>
          <w:lang w:val="en-GB"/>
        </w:rPr>
        <w:t xml:space="preserve">, </w:t>
      </w:r>
      <w:proofErr w:type="spellStart"/>
      <w:r w:rsidRPr="00471411">
        <w:rPr>
          <w:lang w:val="en-GB"/>
        </w:rPr>
        <w:t>pirkuma</w:t>
      </w:r>
      <w:proofErr w:type="spellEnd"/>
      <w:r w:rsidRPr="00471411">
        <w:rPr>
          <w:lang w:val="en-GB"/>
        </w:rPr>
        <w:t xml:space="preserve"> </w:t>
      </w:r>
      <w:proofErr w:type="spellStart"/>
      <w:r w:rsidRPr="00471411">
        <w:rPr>
          <w:lang w:val="en-GB"/>
        </w:rPr>
        <w:t>maksa</w:t>
      </w:r>
      <w:proofErr w:type="spellEnd"/>
      <w:r w:rsidRPr="00471411">
        <w:rPr>
          <w:lang w:val="en-GB"/>
        </w:rPr>
        <w:t xml:space="preserve"> </w:t>
      </w:r>
      <w:proofErr w:type="spellStart"/>
      <w:r w:rsidRPr="00471411">
        <w:rPr>
          <w:lang w:val="en-GB"/>
        </w:rPr>
        <w:t>pilnā</w:t>
      </w:r>
      <w:proofErr w:type="spellEnd"/>
      <w:r w:rsidRPr="00471411">
        <w:rPr>
          <w:lang w:val="en-GB"/>
        </w:rPr>
        <w:t xml:space="preserve"> </w:t>
      </w:r>
      <w:proofErr w:type="spellStart"/>
      <w:r w:rsidRPr="00471411">
        <w:rPr>
          <w:lang w:val="en-GB"/>
        </w:rPr>
        <w:t>apmērā</w:t>
      </w:r>
      <w:proofErr w:type="spellEnd"/>
      <w:r w:rsidRPr="00471411">
        <w:rPr>
          <w:lang w:val="en-GB"/>
        </w:rPr>
        <w:t xml:space="preserve"> </w:t>
      </w:r>
      <w:proofErr w:type="spellStart"/>
      <w:r w:rsidRPr="00471411">
        <w:rPr>
          <w:lang w:val="en-GB"/>
        </w:rPr>
        <w:t>samaksājama</w:t>
      </w:r>
      <w:proofErr w:type="spellEnd"/>
      <w:r w:rsidRPr="00471411">
        <w:rPr>
          <w:lang w:val="en-GB"/>
        </w:rPr>
        <w:t xml:space="preserve"> </w:t>
      </w:r>
      <w:proofErr w:type="spellStart"/>
      <w:r w:rsidRPr="00471411">
        <w:rPr>
          <w:lang w:val="en-GB"/>
        </w:rPr>
        <w:t>viena</w:t>
      </w:r>
      <w:proofErr w:type="spellEnd"/>
      <w:r w:rsidRPr="00471411">
        <w:rPr>
          <w:lang w:val="en-GB"/>
        </w:rPr>
        <w:t xml:space="preserve"> </w:t>
      </w:r>
      <w:proofErr w:type="spellStart"/>
      <w:r w:rsidRPr="00471411">
        <w:rPr>
          <w:lang w:val="en-GB"/>
        </w:rPr>
        <w:t>mēneša</w:t>
      </w:r>
      <w:proofErr w:type="spellEnd"/>
      <w:r w:rsidRPr="00471411">
        <w:rPr>
          <w:lang w:val="en-GB"/>
        </w:rPr>
        <w:t xml:space="preserve"> </w:t>
      </w:r>
      <w:proofErr w:type="spellStart"/>
      <w:r w:rsidRPr="00471411">
        <w:rPr>
          <w:lang w:val="en-GB"/>
        </w:rPr>
        <w:t>laikā</w:t>
      </w:r>
      <w:proofErr w:type="spellEnd"/>
      <w:r w:rsidRPr="00471411">
        <w:rPr>
          <w:lang w:val="en-GB"/>
        </w:rPr>
        <w:t xml:space="preserve"> no </w:t>
      </w:r>
      <w:proofErr w:type="spellStart"/>
      <w:r w:rsidRPr="00471411">
        <w:rPr>
          <w:lang w:val="en-GB"/>
        </w:rPr>
        <w:t>atsavināšanas</w:t>
      </w:r>
      <w:proofErr w:type="spellEnd"/>
      <w:r w:rsidRPr="00471411">
        <w:rPr>
          <w:lang w:val="en-GB"/>
        </w:rPr>
        <w:t xml:space="preserve"> </w:t>
      </w:r>
      <w:proofErr w:type="spellStart"/>
      <w:r w:rsidRPr="00471411">
        <w:rPr>
          <w:lang w:val="en-GB"/>
        </w:rPr>
        <w:t>lēmuma</w:t>
      </w:r>
      <w:proofErr w:type="spellEnd"/>
      <w:r w:rsidRPr="00471411">
        <w:rPr>
          <w:lang w:val="en-GB"/>
        </w:rPr>
        <w:t xml:space="preserve"> </w:t>
      </w:r>
      <w:proofErr w:type="spellStart"/>
      <w:r w:rsidRPr="00471411">
        <w:rPr>
          <w:lang w:val="en-GB"/>
        </w:rPr>
        <w:t>saņemšanas</w:t>
      </w:r>
      <w:proofErr w:type="spellEnd"/>
      <w:r w:rsidRPr="00471411">
        <w:rPr>
          <w:lang w:val="en-GB"/>
        </w:rPr>
        <w:t xml:space="preserve"> </w:t>
      </w:r>
      <w:proofErr w:type="spellStart"/>
      <w:r w:rsidRPr="00471411">
        <w:rPr>
          <w:lang w:val="en-GB"/>
        </w:rPr>
        <w:t>dienas</w:t>
      </w:r>
      <w:proofErr w:type="spellEnd"/>
      <w:r w:rsidRPr="00471411">
        <w:rPr>
          <w:lang w:val="en-GB"/>
        </w:rPr>
        <w:t xml:space="preserve">. </w:t>
      </w:r>
      <w:proofErr w:type="spellStart"/>
      <w:r w:rsidRPr="00471411">
        <w:rPr>
          <w:lang w:val="en-GB"/>
        </w:rPr>
        <w:t>Ja</w:t>
      </w:r>
      <w:proofErr w:type="spellEnd"/>
      <w:r w:rsidRPr="00471411">
        <w:rPr>
          <w:lang w:val="en-GB"/>
        </w:rPr>
        <w:t xml:space="preserve"> </w:t>
      </w:r>
      <w:proofErr w:type="spellStart"/>
      <w:r w:rsidRPr="00471411">
        <w:rPr>
          <w:lang w:val="en-GB"/>
        </w:rPr>
        <w:t>dzīvoklis</w:t>
      </w:r>
      <w:proofErr w:type="spellEnd"/>
      <w:r w:rsidRPr="00471411">
        <w:rPr>
          <w:lang w:val="en-GB"/>
        </w:rPr>
        <w:t xml:space="preserve"> </w:t>
      </w:r>
      <w:proofErr w:type="spellStart"/>
      <w:r w:rsidRPr="00471411">
        <w:rPr>
          <w:lang w:val="en-GB"/>
        </w:rPr>
        <w:t>tiek</w:t>
      </w:r>
      <w:proofErr w:type="spellEnd"/>
      <w:r w:rsidRPr="00471411">
        <w:rPr>
          <w:lang w:val="en-GB"/>
        </w:rPr>
        <w:t xml:space="preserve"> </w:t>
      </w:r>
      <w:proofErr w:type="spellStart"/>
      <w:r w:rsidRPr="00471411">
        <w:rPr>
          <w:lang w:val="en-GB"/>
        </w:rPr>
        <w:t>pirkts</w:t>
      </w:r>
      <w:proofErr w:type="spellEnd"/>
      <w:r w:rsidRPr="00471411">
        <w:rPr>
          <w:lang w:val="en-GB"/>
        </w:rPr>
        <w:t xml:space="preserve"> </w:t>
      </w:r>
      <w:proofErr w:type="spellStart"/>
      <w:r w:rsidRPr="00471411">
        <w:rPr>
          <w:lang w:val="en-GB"/>
        </w:rPr>
        <w:t>uz</w:t>
      </w:r>
      <w:proofErr w:type="spellEnd"/>
      <w:r w:rsidRPr="00471411">
        <w:rPr>
          <w:lang w:val="en-GB"/>
        </w:rPr>
        <w:t xml:space="preserve"> </w:t>
      </w:r>
      <w:proofErr w:type="spellStart"/>
      <w:r w:rsidRPr="00471411">
        <w:rPr>
          <w:lang w:val="en-GB"/>
        </w:rPr>
        <w:t>nomaksu</w:t>
      </w:r>
      <w:proofErr w:type="spellEnd"/>
      <w:r w:rsidRPr="00471411">
        <w:rPr>
          <w:lang w:val="en-GB"/>
        </w:rPr>
        <w:t xml:space="preserve"> </w:t>
      </w:r>
      <w:proofErr w:type="spellStart"/>
      <w:r w:rsidRPr="00471411">
        <w:rPr>
          <w:lang w:val="en-GB"/>
        </w:rPr>
        <w:t>līdz</w:t>
      </w:r>
      <w:proofErr w:type="spellEnd"/>
      <w:r w:rsidRPr="00471411">
        <w:rPr>
          <w:lang w:val="en-GB"/>
        </w:rPr>
        <w:t xml:space="preserve"> </w:t>
      </w:r>
      <w:proofErr w:type="spellStart"/>
      <w:r w:rsidRPr="00471411">
        <w:rPr>
          <w:lang w:val="en-GB"/>
        </w:rPr>
        <w:t>pieciem</w:t>
      </w:r>
      <w:proofErr w:type="spellEnd"/>
      <w:r w:rsidRPr="00471411">
        <w:rPr>
          <w:lang w:val="en-GB"/>
        </w:rPr>
        <w:t xml:space="preserve"> </w:t>
      </w:r>
      <w:proofErr w:type="spellStart"/>
      <w:r w:rsidRPr="00471411">
        <w:rPr>
          <w:lang w:val="en-GB"/>
        </w:rPr>
        <w:t>gadiem</w:t>
      </w:r>
      <w:proofErr w:type="spellEnd"/>
      <w:r w:rsidRPr="00471411">
        <w:rPr>
          <w:lang w:val="en-GB"/>
        </w:rPr>
        <w:t xml:space="preserve">, tad </w:t>
      </w:r>
      <w:proofErr w:type="spellStart"/>
      <w:r w:rsidRPr="00471411">
        <w:rPr>
          <w:lang w:val="en-GB"/>
        </w:rPr>
        <w:t>viena</w:t>
      </w:r>
      <w:proofErr w:type="spellEnd"/>
      <w:r w:rsidRPr="00471411">
        <w:rPr>
          <w:lang w:val="en-GB"/>
        </w:rPr>
        <w:t xml:space="preserve"> </w:t>
      </w:r>
      <w:proofErr w:type="spellStart"/>
      <w:r w:rsidRPr="00471411">
        <w:rPr>
          <w:lang w:val="en-GB"/>
        </w:rPr>
        <w:t>mēneša</w:t>
      </w:r>
      <w:proofErr w:type="spellEnd"/>
      <w:r w:rsidRPr="00471411">
        <w:rPr>
          <w:lang w:val="en-GB"/>
        </w:rPr>
        <w:t xml:space="preserve"> </w:t>
      </w:r>
      <w:proofErr w:type="spellStart"/>
      <w:r w:rsidRPr="00471411">
        <w:rPr>
          <w:lang w:val="en-GB"/>
        </w:rPr>
        <w:t>laikā</w:t>
      </w:r>
      <w:proofErr w:type="spellEnd"/>
      <w:r w:rsidRPr="00471411">
        <w:rPr>
          <w:lang w:val="en-GB"/>
        </w:rPr>
        <w:t xml:space="preserve"> no </w:t>
      </w:r>
      <w:proofErr w:type="spellStart"/>
      <w:r w:rsidRPr="00471411">
        <w:rPr>
          <w:lang w:val="en-GB"/>
        </w:rPr>
        <w:t>lēmuma</w:t>
      </w:r>
      <w:proofErr w:type="spellEnd"/>
      <w:r w:rsidRPr="00471411">
        <w:rPr>
          <w:lang w:val="en-GB"/>
        </w:rPr>
        <w:t xml:space="preserve"> </w:t>
      </w:r>
      <w:proofErr w:type="spellStart"/>
      <w:r w:rsidRPr="00471411">
        <w:rPr>
          <w:lang w:val="en-GB"/>
        </w:rPr>
        <w:t>saņemšanas</w:t>
      </w:r>
      <w:proofErr w:type="spellEnd"/>
      <w:r w:rsidRPr="00471411">
        <w:rPr>
          <w:lang w:val="en-GB"/>
        </w:rPr>
        <w:t xml:space="preserve"> </w:t>
      </w:r>
      <w:proofErr w:type="spellStart"/>
      <w:r w:rsidRPr="00471411">
        <w:rPr>
          <w:lang w:val="en-GB"/>
        </w:rPr>
        <w:t>dienas</w:t>
      </w:r>
      <w:proofErr w:type="spellEnd"/>
      <w:r w:rsidRPr="00471411">
        <w:rPr>
          <w:lang w:val="en-GB"/>
        </w:rPr>
        <w:t xml:space="preserve"> </w:t>
      </w:r>
      <w:proofErr w:type="spellStart"/>
      <w:r w:rsidRPr="00471411">
        <w:rPr>
          <w:lang w:val="en-GB"/>
        </w:rPr>
        <w:t>samaksājams</w:t>
      </w:r>
      <w:proofErr w:type="spellEnd"/>
      <w:r w:rsidRPr="00471411">
        <w:rPr>
          <w:lang w:val="en-GB"/>
        </w:rPr>
        <w:t xml:space="preserve"> </w:t>
      </w:r>
      <w:proofErr w:type="spellStart"/>
      <w:r w:rsidRPr="00471411">
        <w:rPr>
          <w:lang w:val="en-GB"/>
        </w:rPr>
        <w:t>avanss</w:t>
      </w:r>
      <w:proofErr w:type="spellEnd"/>
      <w:r w:rsidRPr="00471411">
        <w:rPr>
          <w:lang w:val="en-GB"/>
        </w:rPr>
        <w:t xml:space="preserve"> 10% </w:t>
      </w:r>
      <w:proofErr w:type="spellStart"/>
      <w:r w:rsidRPr="00471411">
        <w:rPr>
          <w:lang w:val="en-GB"/>
        </w:rPr>
        <w:t>apmērā</w:t>
      </w:r>
      <w:proofErr w:type="spellEnd"/>
      <w:r w:rsidRPr="00471411">
        <w:rPr>
          <w:lang w:val="en-GB"/>
        </w:rPr>
        <w:t xml:space="preserve"> no </w:t>
      </w:r>
      <w:proofErr w:type="spellStart"/>
      <w:r w:rsidRPr="00471411">
        <w:rPr>
          <w:lang w:val="en-GB"/>
        </w:rPr>
        <w:t>pirkuma</w:t>
      </w:r>
      <w:proofErr w:type="spellEnd"/>
      <w:r w:rsidRPr="00471411">
        <w:rPr>
          <w:lang w:val="en-GB"/>
        </w:rPr>
        <w:t xml:space="preserve"> </w:t>
      </w:r>
      <w:proofErr w:type="spellStart"/>
      <w:r w:rsidRPr="00471411">
        <w:rPr>
          <w:lang w:val="en-GB"/>
        </w:rPr>
        <w:t>maksas</w:t>
      </w:r>
      <w:proofErr w:type="spellEnd"/>
      <w:r w:rsidRPr="00471411">
        <w:rPr>
          <w:lang w:val="en-GB"/>
        </w:rPr>
        <w:t>.</w:t>
      </w:r>
    </w:p>
    <w:p w14:paraId="241B3BDD" w14:textId="77777777" w:rsidR="002A54BB" w:rsidRPr="00471411" w:rsidRDefault="002A54BB" w:rsidP="002A54BB">
      <w:pPr>
        <w:ind w:left="284" w:hanging="284"/>
        <w:jc w:val="both"/>
        <w:rPr>
          <w:lang w:val="en-GB"/>
        </w:rPr>
      </w:pPr>
      <w:r w:rsidRPr="00471411">
        <w:rPr>
          <w:lang w:val="en-GB"/>
        </w:rPr>
        <w:t xml:space="preserve">5. </w:t>
      </w:r>
      <w:proofErr w:type="spellStart"/>
      <w:r w:rsidRPr="00471411">
        <w:rPr>
          <w:lang w:val="en-GB"/>
        </w:rPr>
        <w:t>Lēmums</w:t>
      </w:r>
      <w:proofErr w:type="spellEnd"/>
      <w:r w:rsidRPr="00471411">
        <w:rPr>
          <w:lang w:val="en-GB"/>
        </w:rPr>
        <w:t xml:space="preserve"> </w:t>
      </w:r>
      <w:proofErr w:type="spellStart"/>
      <w:r w:rsidRPr="00471411">
        <w:rPr>
          <w:lang w:val="en-GB"/>
        </w:rPr>
        <w:t>zaudē</w:t>
      </w:r>
      <w:proofErr w:type="spellEnd"/>
      <w:r w:rsidRPr="00471411">
        <w:rPr>
          <w:lang w:val="en-GB"/>
        </w:rPr>
        <w:t xml:space="preserve"> </w:t>
      </w:r>
      <w:proofErr w:type="spellStart"/>
      <w:r w:rsidRPr="00471411">
        <w:rPr>
          <w:lang w:val="en-GB"/>
        </w:rPr>
        <w:t>spēku</w:t>
      </w:r>
      <w:proofErr w:type="spellEnd"/>
      <w:r w:rsidRPr="00471411">
        <w:rPr>
          <w:lang w:val="en-GB"/>
        </w:rPr>
        <w:t xml:space="preserve">, </w:t>
      </w:r>
      <w:proofErr w:type="spellStart"/>
      <w:r w:rsidRPr="00471411">
        <w:rPr>
          <w:lang w:val="en-GB"/>
        </w:rPr>
        <w:t>ja</w:t>
      </w:r>
      <w:proofErr w:type="spellEnd"/>
      <w:r w:rsidRPr="00471411">
        <w:rPr>
          <w:lang w:val="en-GB"/>
        </w:rPr>
        <w:t xml:space="preserve"> </w:t>
      </w:r>
      <w:proofErr w:type="spellStart"/>
      <w:r w:rsidRPr="00471411">
        <w:rPr>
          <w:lang w:val="en-GB"/>
        </w:rPr>
        <w:t>pirkuma</w:t>
      </w:r>
      <w:proofErr w:type="spellEnd"/>
      <w:r w:rsidRPr="00471411">
        <w:rPr>
          <w:lang w:val="en-GB"/>
        </w:rPr>
        <w:t xml:space="preserve"> </w:t>
      </w:r>
      <w:proofErr w:type="spellStart"/>
      <w:r w:rsidRPr="00471411">
        <w:rPr>
          <w:lang w:val="en-GB"/>
        </w:rPr>
        <w:t>maksa</w:t>
      </w:r>
      <w:proofErr w:type="spellEnd"/>
      <w:r w:rsidRPr="00471411">
        <w:rPr>
          <w:lang w:val="en-GB"/>
        </w:rPr>
        <w:t xml:space="preserve"> </w:t>
      </w:r>
      <w:proofErr w:type="spellStart"/>
      <w:r w:rsidRPr="00471411">
        <w:rPr>
          <w:lang w:val="en-GB"/>
        </w:rPr>
        <w:t>pilnā</w:t>
      </w:r>
      <w:proofErr w:type="spellEnd"/>
      <w:r w:rsidRPr="00471411">
        <w:rPr>
          <w:lang w:val="en-GB"/>
        </w:rPr>
        <w:t xml:space="preserve"> </w:t>
      </w:r>
      <w:proofErr w:type="spellStart"/>
      <w:r w:rsidRPr="00471411">
        <w:rPr>
          <w:lang w:val="en-GB"/>
        </w:rPr>
        <w:t>apjomā</w:t>
      </w:r>
      <w:proofErr w:type="spellEnd"/>
      <w:r w:rsidRPr="00471411">
        <w:rPr>
          <w:lang w:val="en-GB"/>
        </w:rPr>
        <w:t xml:space="preserve"> </w:t>
      </w:r>
      <w:proofErr w:type="spellStart"/>
      <w:r w:rsidRPr="00471411">
        <w:rPr>
          <w:lang w:val="en-GB"/>
        </w:rPr>
        <w:t>vai</w:t>
      </w:r>
      <w:proofErr w:type="spellEnd"/>
      <w:r w:rsidRPr="00471411">
        <w:rPr>
          <w:lang w:val="en-GB"/>
        </w:rPr>
        <w:t xml:space="preserve"> </w:t>
      </w:r>
      <w:proofErr w:type="spellStart"/>
      <w:r w:rsidRPr="00471411">
        <w:rPr>
          <w:lang w:val="en-GB"/>
        </w:rPr>
        <w:t>avanss</w:t>
      </w:r>
      <w:proofErr w:type="spellEnd"/>
      <w:r w:rsidRPr="00471411">
        <w:rPr>
          <w:lang w:val="en-GB"/>
        </w:rPr>
        <w:t xml:space="preserve"> </w:t>
      </w:r>
      <w:proofErr w:type="spellStart"/>
      <w:r w:rsidRPr="00471411">
        <w:rPr>
          <w:lang w:val="en-GB"/>
        </w:rPr>
        <w:t>netiek</w:t>
      </w:r>
      <w:proofErr w:type="spellEnd"/>
      <w:r w:rsidRPr="00471411">
        <w:rPr>
          <w:lang w:val="en-GB"/>
        </w:rPr>
        <w:t xml:space="preserve"> </w:t>
      </w:r>
      <w:proofErr w:type="spellStart"/>
      <w:r w:rsidRPr="00471411">
        <w:rPr>
          <w:lang w:val="en-GB"/>
        </w:rPr>
        <w:t>samaksāts</w:t>
      </w:r>
      <w:proofErr w:type="spellEnd"/>
      <w:r w:rsidRPr="00471411">
        <w:rPr>
          <w:lang w:val="en-GB"/>
        </w:rPr>
        <w:t xml:space="preserve"> </w:t>
      </w:r>
      <w:proofErr w:type="spellStart"/>
      <w:r w:rsidRPr="00471411">
        <w:rPr>
          <w:lang w:val="en-GB"/>
        </w:rPr>
        <w:t>lēmuma</w:t>
      </w:r>
      <w:proofErr w:type="spellEnd"/>
      <w:r w:rsidRPr="00471411">
        <w:rPr>
          <w:lang w:val="en-GB"/>
        </w:rPr>
        <w:t xml:space="preserve"> </w:t>
      </w:r>
      <w:r>
        <w:rPr>
          <w:lang w:val="en-GB"/>
        </w:rPr>
        <w:t>4</w:t>
      </w:r>
      <w:r w:rsidRPr="00471411">
        <w:rPr>
          <w:lang w:val="en-GB"/>
        </w:rPr>
        <w:t>. </w:t>
      </w:r>
      <w:proofErr w:type="spellStart"/>
      <w:r w:rsidRPr="00471411">
        <w:rPr>
          <w:lang w:val="en-GB"/>
        </w:rPr>
        <w:t>punktā</w:t>
      </w:r>
      <w:proofErr w:type="spellEnd"/>
      <w:r w:rsidRPr="00471411">
        <w:rPr>
          <w:lang w:val="en-GB"/>
        </w:rPr>
        <w:t xml:space="preserve"> </w:t>
      </w:r>
      <w:proofErr w:type="spellStart"/>
      <w:r w:rsidRPr="00471411">
        <w:rPr>
          <w:lang w:val="en-GB"/>
        </w:rPr>
        <w:t>noteiktajā</w:t>
      </w:r>
      <w:proofErr w:type="spellEnd"/>
      <w:r w:rsidRPr="00471411">
        <w:rPr>
          <w:lang w:val="en-GB"/>
        </w:rPr>
        <w:t xml:space="preserve"> </w:t>
      </w:r>
      <w:proofErr w:type="spellStart"/>
      <w:r w:rsidRPr="00471411">
        <w:rPr>
          <w:lang w:val="en-GB"/>
        </w:rPr>
        <w:t>termiņā</w:t>
      </w:r>
      <w:proofErr w:type="spellEnd"/>
      <w:r w:rsidRPr="00471411">
        <w:rPr>
          <w:lang w:val="en-GB"/>
        </w:rPr>
        <w:t xml:space="preserve">. </w:t>
      </w:r>
    </w:p>
    <w:p w14:paraId="43D448DA" w14:textId="77777777" w:rsidR="002A54BB" w:rsidRPr="00471411" w:rsidRDefault="002A54BB" w:rsidP="002A54BB">
      <w:pPr>
        <w:jc w:val="both"/>
        <w:rPr>
          <w:lang w:val="en-GB"/>
        </w:rPr>
      </w:pPr>
    </w:p>
    <w:p w14:paraId="41FBBC8B" w14:textId="77777777" w:rsidR="002A54BB" w:rsidRPr="00471411" w:rsidRDefault="002A54BB" w:rsidP="002A54BB">
      <w:pPr>
        <w:jc w:val="both"/>
        <w:rPr>
          <w:lang w:val="en-GB"/>
        </w:rPr>
      </w:pPr>
    </w:p>
    <w:p w14:paraId="717D092B" w14:textId="77777777" w:rsidR="002A54BB" w:rsidRPr="00471411" w:rsidRDefault="002A54BB" w:rsidP="002A54BB">
      <w:pPr>
        <w:ind w:right="-694"/>
        <w:jc w:val="both"/>
        <w:rPr>
          <w:lang w:val="en-GB"/>
        </w:rPr>
      </w:pPr>
      <w:r w:rsidRPr="00471411">
        <w:rPr>
          <w:lang w:val="en-GB"/>
        </w:rPr>
        <w:t xml:space="preserve">Domes </w:t>
      </w:r>
      <w:proofErr w:type="spellStart"/>
      <w:r w:rsidRPr="00471411">
        <w:rPr>
          <w:lang w:val="en-GB"/>
        </w:rPr>
        <w:t>priekšsēdētājs</w:t>
      </w:r>
      <w:proofErr w:type="spellEnd"/>
      <w:r w:rsidRPr="00471411">
        <w:rPr>
          <w:lang w:val="en-GB"/>
        </w:rPr>
        <w:t xml:space="preserve">                                                                                                        </w:t>
      </w:r>
      <w:proofErr w:type="spellStart"/>
      <w:proofErr w:type="gramStart"/>
      <w:r w:rsidRPr="00471411">
        <w:rPr>
          <w:lang w:val="en-GB"/>
        </w:rPr>
        <w:t>I.Gorskis</w:t>
      </w:r>
      <w:proofErr w:type="spellEnd"/>
      <w:proofErr w:type="gramEnd"/>
    </w:p>
    <w:p w14:paraId="64D5AD4E" w14:textId="77777777" w:rsidR="002A54BB" w:rsidRPr="00471411" w:rsidRDefault="002A54BB" w:rsidP="002A54BB">
      <w:pPr>
        <w:jc w:val="both"/>
        <w:rPr>
          <w:color w:val="FF0000"/>
          <w:lang w:val="en-GB"/>
        </w:rPr>
      </w:pPr>
    </w:p>
    <w:p w14:paraId="74667EBF" w14:textId="77777777" w:rsidR="002A54BB" w:rsidRPr="00886468" w:rsidRDefault="002A54BB" w:rsidP="002A54BB">
      <w:pPr>
        <w:ind w:right="-694"/>
        <w:jc w:val="both"/>
        <w:rPr>
          <w:lang w:val="en-GB"/>
        </w:rPr>
      </w:pPr>
    </w:p>
    <w:p w14:paraId="1B19576E" w14:textId="77777777" w:rsidR="002A54BB" w:rsidRDefault="002A54BB" w:rsidP="002A54BB">
      <w:pPr>
        <w:ind w:firstLine="51"/>
        <w:jc w:val="center"/>
        <w:rPr>
          <w:b/>
          <w:u w:val="single"/>
        </w:rPr>
      </w:pPr>
    </w:p>
    <w:p w14:paraId="363BDC1F" w14:textId="77777777" w:rsidR="002A54BB" w:rsidRDefault="002A54BB" w:rsidP="002A54BB">
      <w:pPr>
        <w:rPr>
          <w:b/>
        </w:rPr>
      </w:pPr>
      <w:r>
        <w:rPr>
          <w:b/>
        </w:rPr>
        <w:br w:type="page"/>
      </w:r>
    </w:p>
    <w:p w14:paraId="31785DD7"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0C34D03A" wp14:editId="6124EB8E">
            <wp:extent cx="676275" cy="752475"/>
            <wp:effectExtent l="0" t="0" r="9525" b="9525"/>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B4CD01" w14:textId="77777777" w:rsidR="002A54BB" w:rsidRPr="004E32AF" w:rsidRDefault="002A54BB" w:rsidP="002A54BB">
      <w:pPr>
        <w:pStyle w:val="Header"/>
        <w:jc w:val="center"/>
        <w:rPr>
          <w:sz w:val="20"/>
        </w:rPr>
      </w:pPr>
      <w:r w:rsidRPr="004E32AF">
        <w:rPr>
          <w:sz w:val="20"/>
        </w:rPr>
        <w:t>LATVIJAS REPUBLIKA</w:t>
      </w:r>
    </w:p>
    <w:p w14:paraId="40299FA4" w14:textId="77777777" w:rsidR="002A54BB" w:rsidRPr="004E32AF" w:rsidRDefault="002A54BB" w:rsidP="002A54BB">
      <w:pPr>
        <w:pStyle w:val="Header"/>
        <w:jc w:val="center"/>
        <w:rPr>
          <w:b/>
          <w:sz w:val="32"/>
          <w:szCs w:val="32"/>
        </w:rPr>
      </w:pPr>
      <w:r w:rsidRPr="004E32AF">
        <w:rPr>
          <w:b/>
          <w:sz w:val="32"/>
          <w:szCs w:val="32"/>
        </w:rPr>
        <w:t>DOBELES NOVADA DOME</w:t>
      </w:r>
    </w:p>
    <w:p w14:paraId="17DE2F39"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41C64C9D"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96" w:history="1">
        <w:r w:rsidRPr="004E32AF">
          <w:rPr>
            <w:rStyle w:val="Hyperlink"/>
            <w:rFonts w:eastAsia="Calibri"/>
            <w:sz w:val="16"/>
            <w:szCs w:val="16"/>
          </w:rPr>
          <w:t>dome@dobele.lv</w:t>
        </w:r>
      </w:hyperlink>
    </w:p>
    <w:p w14:paraId="6F75F1A2" w14:textId="77777777" w:rsidR="002A54BB" w:rsidRPr="004E32AF" w:rsidRDefault="002A54BB" w:rsidP="002A54BB">
      <w:pPr>
        <w:jc w:val="center"/>
        <w:rPr>
          <w:b/>
        </w:rPr>
      </w:pPr>
    </w:p>
    <w:p w14:paraId="1AC3C273" w14:textId="77777777" w:rsidR="002A54BB" w:rsidRPr="004E32AF" w:rsidRDefault="002A54BB" w:rsidP="002A54BB">
      <w:pPr>
        <w:jc w:val="center"/>
        <w:rPr>
          <w:b/>
        </w:rPr>
      </w:pPr>
      <w:r w:rsidRPr="004E32AF">
        <w:rPr>
          <w:b/>
        </w:rPr>
        <w:t>LĒMUMS</w:t>
      </w:r>
    </w:p>
    <w:p w14:paraId="63076D26" w14:textId="77777777" w:rsidR="002A54BB" w:rsidRPr="004E32AF" w:rsidRDefault="002A54BB" w:rsidP="002A54BB">
      <w:pPr>
        <w:jc w:val="center"/>
        <w:rPr>
          <w:b/>
        </w:rPr>
      </w:pPr>
      <w:r w:rsidRPr="004E32AF">
        <w:rPr>
          <w:b/>
        </w:rPr>
        <w:t>Dobelē</w:t>
      </w:r>
    </w:p>
    <w:p w14:paraId="2EF32D90" w14:textId="77777777" w:rsidR="002A54BB" w:rsidRPr="004E32AF" w:rsidRDefault="002A54BB" w:rsidP="002A54BB">
      <w:pPr>
        <w:tabs>
          <w:tab w:val="left" w:pos="-18092"/>
        </w:tabs>
        <w:ind w:left="360"/>
        <w:jc w:val="both"/>
        <w:rPr>
          <w:b/>
        </w:rPr>
      </w:pPr>
    </w:p>
    <w:p w14:paraId="4227B039" w14:textId="77777777" w:rsidR="002A54BB" w:rsidRDefault="002A54BB" w:rsidP="002A54BB">
      <w:pPr>
        <w:tabs>
          <w:tab w:val="left" w:pos="-18092"/>
        </w:tabs>
        <w:ind w:left="360"/>
        <w:jc w:val="both"/>
        <w:rPr>
          <w:b/>
        </w:rPr>
      </w:pPr>
      <w:r>
        <w:rPr>
          <w:b/>
        </w:rPr>
        <w:t>2021.gada 29</w:t>
      </w:r>
      <w:r w:rsidRPr="004E32AF">
        <w:rPr>
          <w:b/>
          <w:lang w:eastAsia="ar-SA"/>
        </w:rPr>
        <w:t xml:space="preserve">. </w:t>
      </w:r>
      <w:r>
        <w:rPr>
          <w:b/>
          <w:lang w:eastAsia="ar-SA"/>
        </w:rPr>
        <w:t>decembrī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353/19</w:t>
      </w:r>
    </w:p>
    <w:p w14:paraId="07A05C6B" w14:textId="77777777" w:rsidR="002A54BB" w:rsidRPr="004E32AF" w:rsidRDefault="002A54BB" w:rsidP="002A54BB">
      <w:pPr>
        <w:tabs>
          <w:tab w:val="left" w:pos="-18092"/>
        </w:tabs>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1135AF">
        <w:rPr>
          <w:color w:val="000000"/>
        </w:rPr>
        <w:t>(prot.Nr.</w:t>
      </w:r>
      <w:r>
        <w:rPr>
          <w:color w:val="000000"/>
        </w:rPr>
        <w:t>19</w:t>
      </w:r>
      <w:r w:rsidRPr="001135AF">
        <w:rPr>
          <w:color w:val="000000"/>
        </w:rPr>
        <w:t xml:space="preserve">, </w:t>
      </w:r>
      <w:r>
        <w:rPr>
          <w:color w:val="000000"/>
        </w:rPr>
        <w:t>43.</w:t>
      </w:r>
      <w:r w:rsidRPr="001135AF">
        <w:rPr>
          <w:color w:val="000000"/>
        </w:rPr>
        <w:t>§)</w:t>
      </w:r>
    </w:p>
    <w:p w14:paraId="2E0622F4" w14:textId="77777777" w:rsidR="002A54BB" w:rsidRDefault="002A54BB" w:rsidP="002A54BB">
      <w:pPr>
        <w:jc w:val="right"/>
        <w:rPr>
          <w:b/>
        </w:rPr>
      </w:pPr>
    </w:p>
    <w:p w14:paraId="3C77B951" w14:textId="77777777" w:rsidR="002A54BB" w:rsidRPr="00F13EF8" w:rsidRDefault="002A54BB" w:rsidP="002A54BB">
      <w:pPr>
        <w:ind w:firstLine="51"/>
        <w:jc w:val="center"/>
        <w:rPr>
          <w:b/>
          <w:u w:val="single"/>
        </w:rPr>
      </w:pPr>
      <w:r w:rsidRPr="00F13EF8">
        <w:rPr>
          <w:b/>
          <w:u w:val="single"/>
        </w:rPr>
        <w:t>Par pašvaldības nekustamā īpašuma – dzīvokļa Nr.23 “Dzelmes”,</w:t>
      </w:r>
    </w:p>
    <w:p w14:paraId="580D27A0" w14:textId="77777777" w:rsidR="002A54BB" w:rsidRPr="00F13EF8" w:rsidRDefault="002A54BB" w:rsidP="002A54BB">
      <w:pPr>
        <w:ind w:firstLine="51"/>
        <w:jc w:val="center"/>
        <w:rPr>
          <w:b/>
          <w:u w:val="single"/>
          <w:lang w:eastAsia="ar-SA"/>
        </w:rPr>
      </w:pPr>
      <w:r w:rsidRPr="00F13EF8">
        <w:rPr>
          <w:b/>
          <w:u w:val="single"/>
        </w:rPr>
        <w:t>Lielaucē, Lielauces pagastā, Dobeles novadā, atsavināšanu</w:t>
      </w:r>
    </w:p>
    <w:p w14:paraId="0BB5FEBE" w14:textId="77777777" w:rsidR="002A54BB" w:rsidRPr="00F13EF8" w:rsidRDefault="002A54BB" w:rsidP="002A54BB">
      <w:pPr>
        <w:suppressAutoHyphens/>
        <w:jc w:val="right"/>
        <w:rPr>
          <w:b/>
          <w:lang w:val="en-GB" w:eastAsia="ar-SA"/>
        </w:rPr>
      </w:pPr>
    </w:p>
    <w:p w14:paraId="5FFA7BCA" w14:textId="77777777" w:rsidR="002A54BB" w:rsidRPr="00F13EF8" w:rsidRDefault="002A54BB" w:rsidP="002A54BB">
      <w:pPr>
        <w:ind w:firstLine="720"/>
        <w:jc w:val="both"/>
        <w:rPr>
          <w:lang w:val="en-GB"/>
        </w:rPr>
      </w:pPr>
      <w:proofErr w:type="spellStart"/>
      <w:r w:rsidRPr="00F13EF8">
        <w:rPr>
          <w:lang w:val="en-GB"/>
        </w:rPr>
        <w:t>Īpašumtiesības</w:t>
      </w:r>
      <w:proofErr w:type="spellEnd"/>
      <w:r w:rsidRPr="00F13EF8">
        <w:rPr>
          <w:lang w:val="en-GB"/>
        </w:rPr>
        <w:t xml:space="preserve"> </w:t>
      </w:r>
      <w:proofErr w:type="spellStart"/>
      <w:r w:rsidRPr="00F13EF8">
        <w:rPr>
          <w:lang w:val="en-GB"/>
        </w:rPr>
        <w:t>uz</w:t>
      </w:r>
      <w:proofErr w:type="spellEnd"/>
      <w:r w:rsidRPr="00F13EF8">
        <w:rPr>
          <w:lang w:val="en-GB"/>
        </w:rPr>
        <w:t xml:space="preserve"> </w:t>
      </w:r>
      <w:proofErr w:type="spellStart"/>
      <w:r w:rsidRPr="00F13EF8">
        <w:rPr>
          <w:lang w:val="en-GB"/>
        </w:rPr>
        <w:t>dzīvokļa</w:t>
      </w:r>
      <w:proofErr w:type="spellEnd"/>
      <w:r w:rsidRPr="00F13EF8">
        <w:rPr>
          <w:lang w:val="en-GB"/>
        </w:rPr>
        <w:t xml:space="preserve"> </w:t>
      </w:r>
      <w:proofErr w:type="spellStart"/>
      <w:r w:rsidRPr="00F13EF8">
        <w:rPr>
          <w:lang w:val="en-GB"/>
        </w:rPr>
        <w:t>īpašumu</w:t>
      </w:r>
      <w:proofErr w:type="spellEnd"/>
      <w:r w:rsidRPr="00F13EF8">
        <w:rPr>
          <w:lang w:val="en-GB"/>
        </w:rPr>
        <w:t xml:space="preserve"> Nr. 23 “</w:t>
      </w:r>
      <w:proofErr w:type="spellStart"/>
      <w:r w:rsidRPr="00F13EF8">
        <w:rPr>
          <w:lang w:val="en-GB"/>
        </w:rPr>
        <w:t>Dzelmes</w:t>
      </w:r>
      <w:proofErr w:type="spellEnd"/>
      <w:r w:rsidRPr="00F13EF8">
        <w:rPr>
          <w:lang w:val="en-GB"/>
        </w:rPr>
        <w:t xml:space="preserve">”, </w:t>
      </w:r>
      <w:proofErr w:type="spellStart"/>
      <w:r w:rsidRPr="00F13EF8">
        <w:rPr>
          <w:lang w:val="en-GB"/>
        </w:rPr>
        <w:t>Lielaucē</w:t>
      </w:r>
      <w:proofErr w:type="spellEnd"/>
      <w:r w:rsidRPr="00F13EF8">
        <w:rPr>
          <w:lang w:val="en-GB"/>
        </w:rPr>
        <w:t xml:space="preserve">, </w:t>
      </w:r>
      <w:proofErr w:type="spellStart"/>
      <w:r w:rsidRPr="00F13EF8">
        <w:rPr>
          <w:lang w:val="en-GB"/>
        </w:rPr>
        <w:t>Lielauces</w:t>
      </w:r>
      <w:proofErr w:type="spellEnd"/>
      <w:r w:rsidRPr="00F13EF8">
        <w:rPr>
          <w:lang w:val="en-GB"/>
        </w:rPr>
        <w:t xml:space="preserve"> </w:t>
      </w:r>
      <w:proofErr w:type="spellStart"/>
      <w:r w:rsidRPr="00F13EF8">
        <w:rPr>
          <w:lang w:val="en-GB"/>
        </w:rPr>
        <w:t>pagastā</w:t>
      </w:r>
      <w:proofErr w:type="spellEnd"/>
      <w:r w:rsidRPr="00F13EF8">
        <w:rPr>
          <w:lang w:val="en-GB"/>
        </w:rPr>
        <w:t xml:space="preserve">, </w:t>
      </w:r>
      <w:proofErr w:type="spellStart"/>
      <w:r w:rsidRPr="00F13EF8">
        <w:rPr>
          <w:lang w:val="en-GB"/>
        </w:rPr>
        <w:t>Dobeles</w:t>
      </w:r>
      <w:proofErr w:type="spellEnd"/>
      <w:r w:rsidRPr="00F13EF8">
        <w:rPr>
          <w:lang w:val="en-GB"/>
        </w:rPr>
        <w:t xml:space="preserve"> </w:t>
      </w:r>
      <w:proofErr w:type="spellStart"/>
      <w:r w:rsidRPr="00F13EF8">
        <w:rPr>
          <w:lang w:val="en-GB"/>
        </w:rPr>
        <w:t>novadā</w:t>
      </w:r>
      <w:proofErr w:type="spellEnd"/>
      <w:r w:rsidRPr="00F13EF8">
        <w:rPr>
          <w:lang w:val="en-GB"/>
        </w:rPr>
        <w:t xml:space="preserve">, </w:t>
      </w:r>
      <w:proofErr w:type="spellStart"/>
      <w:r w:rsidRPr="00F13EF8">
        <w:rPr>
          <w:lang w:val="en-GB"/>
        </w:rPr>
        <w:t>kadastra</w:t>
      </w:r>
      <w:proofErr w:type="spellEnd"/>
      <w:r w:rsidRPr="00F13EF8">
        <w:rPr>
          <w:lang w:val="en-GB"/>
        </w:rPr>
        <w:t xml:space="preserve"> </w:t>
      </w:r>
      <w:proofErr w:type="spellStart"/>
      <w:r w:rsidRPr="00F13EF8">
        <w:rPr>
          <w:lang w:val="en-GB"/>
        </w:rPr>
        <w:t>numurs</w:t>
      </w:r>
      <w:proofErr w:type="spellEnd"/>
      <w:r w:rsidRPr="00F13EF8">
        <w:rPr>
          <w:lang w:val="en-GB"/>
        </w:rPr>
        <w:t xml:space="preserve"> 4676 900 0046, kas </w:t>
      </w:r>
      <w:proofErr w:type="spellStart"/>
      <w:r w:rsidRPr="00F13EF8">
        <w:rPr>
          <w:lang w:val="en-GB"/>
        </w:rPr>
        <w:t>sastāv</w:t>
      </w:r>
      <w:proofErr w:type="spellEnd"/>
      <w:r w:rsidRPr="00F13EF8">
        <w:rPr>
          <w:lang w:val="en-GB"/>
        </w:rPr>
        <w:t xml:space="preserve"> no </w:t>
      </w:r>
      <w:proofErr w:type="spellStart"/>
      <w:r w:rsidRPr="00F13EF8">
        <w:rPr>
          <w:lang w:val="en-GB"/>
        </w:rPr>
        <w:t>dzīvokļa</w:t>
      </w:r>
      <w:proofErr w:type="spellEnd"/>
      <w:r w:rsidRPr="00F13EF8">
        <w:rPr>
          <w:lang w:val="en-GB"/>
        </w:rPr>
        <w:t xml:space="preserve"> Nr. 23 </w:t>
      </w:r>
      <w:proofErr w:type="spellStart"/>
      <w:r w:rsidRPr="00F13EF8">
        <w:rPr>
          <w:lang w:val="en-GB"/>
        </w:rPr>
        <w:t>ar</w:t>
      </w:r>
      <w:proofErr w:type="spellEnd"/>
      <w:r w:rsidRPr="00F13EF8">
        <w:rPr>
          <w:lang w:val="en-GB"/>
        </w:rPr>
        <w:t xml:space="preserve"> </w:t>
      </w:r>
      <w:proofErr w:type="spellStart"/>
      <w:r w:rsidRPr="00F13EF8">
        <w:rPr>
          <w:lang w:val="en-GB"/>
        </w:rPr>
        <w:t>kopējo</w:t>
      </w:r>
      <w:proofErr w:type="spellEnd"/>
      <w:r w:rsidRPr="00F13EF8">
        <w:rPr>
          <w:lang w:val="en-GB"/>
        </w:rPr>
        <w:t xml:space="preserve"> </w:t>
      </w:r>
      <w:proofErr w:type="spellStart"/>
      <w:r w:rsidRPr="00F13EF8">
        <w:rPr>
          <w:lang w:val="en-GB"/>
        </w:rPr>
        <w:t>platību</w:t>
      </w:r>
      <w:proofErr w:type="spellEnd"/>
      <w:r w:rsidRPr="00F13EF8">
        <w:rPr>
          <w:lang w:val="en-GB"/>
        </w:rPr>
        <w:t xml:space="preserve"> 34,9 m</w:t>
      </w:r>
      <w:r w:rsidRPr="00F13EF8">
        <w:rPr>
          <w:vertAlign w:val="superscript"/>
          <w:lang w:val="en-GB"/>
        </w:rPr>
        <w:t>2</w:t>
      </w:r>
      <w:r w:rsidRPr="00F13EF8">
        <w:rPr>
          <w:lang w:val="en-GB"/>
        </w:rPr>
        <w:t xml:space="preserve">, </w:t>
      </w:r>
      <w:proofErr w:type="spellStart"/>
      <w:r w:rsidRPr="00F13EF8">
        <w:rPr>
          <w:lang w:val="en-GB"/>
        </w:rPr>
        <w:t>kopīpašuma</w:t>
      </w:r>
      <w:proofErr w:type="spellEnd"/>
      <w:r w:rsidRPr="00F13EF8">
        <w:rPr>
          <w:lang w:val="en-GB"/>
        </w:rPr>
        <w:t xml:space="preserve"> 333/13362 </w:t>
      </w:r>
      <w:proofErr w:type="spellStart"/>
      <w:r w:rsidRPr="00F13EF8">
        <w:rPr>
          <w:lang w:val="en-GB"/>
        </w:rPr>
        <w:t>domājamām</w:t>
      </w:r>
      <w:proofErr w:type="spellEnd"/>
      <w:r w:rsidRPr="00F13EF8">
        <w:rPr>
          <w:lang w:val="en-GB"/>
        </w:rPr>
        <w:t xml:space="preserve"> </w:t>
      </w:r>
      <w:proofErr w:type="spellStart"/>
      <w:r w:rsidRPr="00F13EF8">
        <w:rPr>
          <w:lang w:val="en-GB"/>
        </w:rPr>
        <w:t>daļām</w:t>
      </w:r>
      <w:proofErr w:type="spellEnd"/>
      <w:r w:rsidRPr="00F13EF8">
        <w:rPr>
          <w:lang w:val="en-GB"/>
        </w:rPr>
        <w:t xml:space="preserve"> no </w:t>
      </w:r>
      <w:proofErr w:type="spellStart"/>
      <w:r w:rsidRPr="00F13EF8">
        <w:rPr>
          <w:lang w:val="en-GB"/>
        </w:rPr>
        <w:t>daudzdzīvokļu</w:t>
      </w:r>
      <w:proofErr w:type="spellEnd"/>
      <w:r w:rsidRPr="00F13EF8">
        <w:rPr>
          <w:lang w:val="en-GB"/>
        </w:rPr>
        <w:t xml:space="preserve"> </w:t>
      </w:r>
      <w:proofErr w:type="spellStart"/>
      <w:r w:rsidRPr="00F13EF8">
        <w:rPr>
          <w:lang w:val="en-GB"/>
        </w:rPr>
        <w:t>dzīvojamās</w:t>
      </w:r>
      <w:proofErr w:type="spellEnd"/>
      <w:r w:rsidRPr="00F13EF8">
        <w:rPr>
          <w:lang w:val="en-GB"/>
        </w:rPr>
        <w:t xml:space="preserve"> </w:t>
      </w:r>
      <w:proofErr w:type="spellStart"/>
      <w:r w:rsidRPr="00F13EF8">
        <w:rPr>
          <w:lang w:val="en-GB"/>
        </w:rPr>
        <w:t>mājas</w:t>
      </w:r>
      <w:proofErr w:type="spellEnd"/>
      <w:r w:rsidRPr="00F13EF8">
        <w:rPr>
          <w:lang w:val="en-GB"/>
        </w:rPr>
        <w:t xml:space="preserve"> (</w:t>
      </w:r>
      <w:proofErr w:type="spellStart"/>
      <w:r w:rsidRPr="00F13EF8">
        <w:rPr>
          <w:lang w:val="en-GB"/>
        </w:rPr>
        <w:t>turpmāk</w:t>
      </w:r>
      <w:proofErr w:type="spellEnd"/>
      <w:r w:rsidRPr="00F13EF8">
        <w:rPr>
          <w:lang w:val="en-GB"/>
        </w:rPr>
        <w:t xml:space="preserve"> - </w:t>
      </w:r>
      <w:proofErr w:type="spellStart"/>
      <w:r w:rsidRPr="00F13EF8">
        <w:rPr>
          <w:lang w:val="en-GB"/>
        </w:rPr>
        <w:t>dzīvoklis</w:t>
      </w:r>
      <w:proofErr w:type="spellEnd"/>
      <w:r w:rsidRPr="00F13EF8">
        <w:rPr>
          <w:lang w:val="en-GB"/>
        </w:rPr>
        <w:t>), 2021. </w:t>
      </w:r>
      <w:proofErr w:type="spellStart"/>
      <w:r w:rsidRPr="00F13EF8">
        <w:rPr>
          <w:lang w:val="en-GB"/>
        </w:rPr>
        <w:t>gada</w:t>
      </w:r>
      <w:proofErr w:type="spellEnd"/>
      <w:r w:rsidRPr="00F13EF8">
        <w:rPr>
          <w:lang w:val="en-GB"/>
        </w:rPr>
        <w:t xml:space="preserve"> </w:t>
      </w:r>
      <w:proofErr w:type="gramStart"/>
      <w:r w:rsidRPr="00F13EF8">
        <w:rPr>
          <w:lang w:val="en-GB"/>
        </w:rPr>
        <w:t>3.novembrī</w:t>
      </w:r>
      <w:proofErr w:type="gramEnd"/>
      <w:r w:rsidRPr="00F13EF8">
        <w:rPr>
          <w:lang w:val="en-GB"/>
        </w:rPr>
        <w:t xml:space="preserve"> </w:t>
      </w:r>
      <w:proofErr w:type="spellStart"/>
      <w:r w:rsidRPr="00F13EF8">
        <w:rPr>
          <w:lang w:val="en-GB"/>
        </w:rPr>
        <w:t>nostiprinātas</w:t>
      </w:r>
      <w:proofErr w:type="spellEnd"/>
      <w:r w:rsidRPr="00F13EF8">
        <w:rPr>
          <w:lang w:val="en-GB"/>
        </w:rPr>
        <w:t xml:space="preserve"> </w:t>
      </w:r>
      <w:proofErr w:type="spellStart"/>
      <w:r w:rsidRPr="00F13EF8">
        <w:rPr>
          <w:lang w:val="en-GB"/>
        </w:rPr>
        <w:t>Dobeles</w:t>
      </w:r>
      <w:proofErr w:type="spellEnd"/>
      <w:r w:rsidRPr="00F13EF8">
        <w:rPr>
          <w:lang w:val="en-GB"/>
        </w:rPr>
        <w:t xml:space="preserve"> </w:t>
      </w:r>
      <w:proofErr w:type="spellStart"/>
      <w:r w:rsidRPr="00F13EF8">
        <w:rPr>
          <w:lang w:val="en-GB"/>
        </w:rPr>
        <w:t>novada</w:t>
      </w:r>
      <w:proofErr w:type="spellEnd"/>
      <w:r w:rsidRPr="00F13EF8">
        <w:rPr>
          <w:lang w:val="en-GB"/>
        </w:rPr>
        <w:t xml:space="preserve"> </w:t>
      </w:r>
      <w:proofErr w:type="spellStart"/>
      <w:r w:rsidRPr="00F13EF8">
        <w:rPr>
          <w:lang w:val="en-GB"/>
        </w:rPr>
        <w:t>pašvaldībai</w:t>
      </w:r>
      <w:proofErr w:type="spellEnd"/>
      <w:r w:rsidRPr="00F13EF8">
        <w:rPr>
          <w:lang w:val="en-GB"/>
        </w:rPr>
        <w:t xml:space="preserve"> (</w:t>
      </w:r>
      <w:proofErr w:type="spellStart"/>
      <w:r w:rsidRPr="00F13EF8">
        <w:rPr>
          <w:lang w:val="en-GB"/>
        </w:rPr>
        <w:t>turpmāk</w:t>
      </w:r>
      <w:proofErr w:type="spellEnd"/>
      <w:r w:rsidRPr="00F13EF8">
        <w:rPr>
          <w:lang w:val="en-GB"/>
        </w:rPr>
        <w:t xml:space="preserve"> - </w:t>
      </w:r>
      <w:proofErr w:type="spellStart"/>
      <w:r w:rsidRPr="00F13EF8">
        <w:rPr>
          <w:lang w:val="en-GB"/>
        </w:rPr>
        <w:t>pašvaldība</w:t>
      </w:r>
      <w:proofErr w:type="spellEnd"/>
      <w:r w:rsidRPr="00F13EF8">
        <w:rPr>
          <w:lang w:val="en-GB"/>
        </w:rPr>
        <w:t xml:space="preserve">), </w:t>
      </w:r>
      <w:proofErr w:type="spellStart"/>
      <w:r w:rsidRPr="00F13EF8">
        <w:rPr>
          <w:lang w:val="en-GB"/>
        </w:rPr>
        <w:t>Zemgales</w:t>
      </w:r>
      <w:proofErr w:type="spellEnd"/>
      <w:r w:rsidRPr="00F13EF8">
        <w:rPr>
          <w:lang w:val="en-GB"/>
        </w:rPr>
        <w:t xml:space="preserve"> </w:t>
      </w:r>
      <w:proofErr w:type="spellStart"/>
      <w:r w:rsidRPr="00F13EF8">
        <w:rPr>
          <w:lang w:val="en-GB"/>
        </w:rPr>
        <w:t>rajona</w:t>
      </w:r>
      <w:proofErr w:type="spellEnd"/>
      <w:r w:rsidRPr="00F13EF8">
        <w:rPr>
          <w:lang w:val="en-GB"/>
        </w:rPr>
        <w:t xml:space="preserve"> </w:t>
      </w:r>
      <w:proofErr w:type="spellStart"/>
      <w:r w:rsidRPr="00F13EF8">
        <w:rPr>
          <w:lang w:val="en-GB"/>
        </w:rPr>
        <w:t>tiesas</w:t>
      </w:r>
      <w:proofErr w:type="spellEnd"/>
      <w:r w:rsidRPr="00F13EF8">
        <w:rPr>
          <w:lang w:val="en-GB"/>
        </w:rPr>
        <w:t xml:space="preserve"> </w:t>
      </w:r>
      <w:proofErr w:type="spellStart"/>
      <w:r w:rsidRPr="00F13EF8">
        <w:rPr>
          <w:lang w:val="en-GB"/>
        </w:rPr>
        <w:t>Lielauces</w:t>
      </w:r>
      <w:proofErr w:type="spellEnd"/>
      <w:r w:rsidRPr="00F13EF8">
        <w:rPr>
          <w:lang w:val="en-GB"/>
        </w:rPr>
        <w:t xml:space="preserve"> </w:t>
      </w:r>
      <w:proofErr w:type="spellStart"/>
      <w:r w:rsidRPr="00F13EF8">
        <w:rPr>
          <w:lang w:val="en-GB"/>
        </w:rPr>
        <w:t>pagasta</w:t>
      </w:r>
      <w:proofErr w:type="spellEnd"/>
      <w:r w:rsidRPr="00F13EF8">
        <w:rPr>
          <w:lang w:val="en-GB"/>
        </w:rPr>
        <w:t xml:space="preserve"> </w:t>
      </w:r>
      <w:proofErr w:type="spellStart"/>
      <w:r w:rsidRPr="00F13EF8">
        <w:rPr>
          <w:lang w:val="en-GB"/>
        </w:rPr>
        <w:t>zemesgrāmatas</w:t>
      </w:r>
      <w:proofErr w:type="spellEnd"/>
      <w:r w:rsidRPr="00F13EF8">
        <w:rPr>
          <w:lang w:val="en-GB"/>
        </w:rPr>
        <w:t xml:space="preserve"> </w:t>
      </w:r>
      <w:proofErr w:type="spellStart"/>
      <w:r w:rsidRPr="00F13EF8">
        <w:rPr>
          <w:lang w:val="en-GB"/>
        </w:rPr>
        <w:t>nodalījumā</w:t>
      </w:r>
      <w:proofErr w:type="spellEnd"/>
      <w:r w:rsidRPr="00F13EF8">
        <w:rPr>
          <w:lang w:val="en-GB"/>
        </w:rPr>
        <w:t xml:space="preserve"> Nr. 103</w:t>
      </w:r>
      <w:r>
        <w:rPr>
          <w:lang w:val="en-GB"/>
        </w:rPr>
        <w:t xml:space="preserve"> </w:t>
      </w:r>
      <w:r w:rsidRPr="00F13EF8">
        <w:rPr>
          <w:lang w:val="en-GB"/>
        </w:rPr>
        <w:t>23.</w:t>
      </w:r>
    </w:p>
    <w:p w14:paraId="276BDA23" w14:textId="6DD2446F" w:rsidR="002A54BB" w:rsidRPr="00F13EF8" w:rsidRDefault="002A54BB" w:rsidP="002A54BB">
      <w:pPr>
        <w:ind w:firstLine="720"/>
        <w:jc w:val="both"/>
        <w:rPr>
          <w:lang w:val="en-GB"/>
        </w:rPr>
      </w:pPr>
      <w:proofErr w:type="spellStart"/>
      <w:r w:rsidRPr="00F13EF8">
        <w:rPr>
          <w:lang w:val="en-GB"/>
        </w:rPr>
        <w:t>Pašvaldībā</w:t>
      </w:r>
      <w:proofErr w:type="spellEnd"/>
      <w:r w:rsidRPr="00F13EF8">
        <w:rPr>
          <w:lang w:val="en-GB"/>
        </w:rPr>
        <w:t xml:space="preserve"> </w:t>
      </w:r>
      <w:proofErr w:type="spellStart"/>
      <w:r w:rsidRPr="00F13EF8">
        <w:rPr>
          <w:lang w:val="en-GB"/>
        </w:rPr>
        <w:t>ir</w:t>
      </w:r>
      <w:proofErr w:type="spellEnd"/>
      <w:r w:rsidRPr="00F13EF8">
        <w:rPr>
          <w:lang w:val="en-GB"/>
        </w:rPr>
        <w:t xml:space="preserve"> </w:t>
      </w:r>
      <w:proofErr w:type="spellStart"/>
      <w:r w:rsidRPr="00F13EF8">
        <w:rPr>
          <w:lang w:val="en-GB"/>
        </w:rPr>
        <w:t>saņemts</w:t>
      </w:r>
      <w:proofErr w:type="spellEnd"/>
      <w:r w:rsidRPr="00F13EF8">
        <w:rPr>
          <w:lang w:val="en-GB"/>
        </w:rPr>
        <w:t xml:space="preserve"> </w:t>
      </w:r>
      <w:proofErr w:type="spellStart"/>
      <w:r w:rsidRPr="00F13EF8">
        <w:rPr>
          <w:lang w:val="en-GB"/>
        </w:rPr>
        <w:t>dzīvokļa</w:t>
      </w:r>
      <w:proofErr w:type="spellEnd"/>
      <w:r w:rsidRPr="00F13EF8">
        <w:rPr>
          <w:lang w:val="en-GB"/>
        </w:rPr>
        <w:t xml:space="preserve"> </w:t>
      </w:r>
      <w:proofErr w:type="spellStart"/>
      <w:r w:rsidRPr="00F13EF8">
        <w:rPr>
          <w:lang w:val="en-GB"/>
        </w:rPr>
        <w:t>īrnieka</w:t>
      </w:r>
      <w:proofErr w:type="spellEnd"/>
      <w:r w:rsidRPr="00F13EF8">
        <w:rPr>
          <w:lang w:val="en-GB"/>
        </w:rPr>
        <w:t xml:space="preserve"> </w:t>
      </w:r>
      <w:r w:rsidR="00263BFC">
        <w:rPr>
          <w:lang w:val="en-GB"/>
        </w:rPr>
        <w:t>[..]</w:t>
      </w:r>
      <w:r w:rsidRPr="00F13EF8">
        <w:rPr>
          <w:lang w:val="en-GB"/>
        </w:rPr>
        <w:t xml:space="preserve"> </w:t>
      </w:r>
      <w:proofErr w:type="spellStart"/>
      <w:r w:rsidRPr="00F13EF8">
        <w:rPr>
          <w:lang w:val="en-GB"/>
        </w:rPr>
        <w:t>ierosinājums</w:t>
      </w:r>
      <w:proofErr w:type="spellEnd"/>
      <w:r w:rsidRPr="00F13EF8">
        <w:rPr>
          <w:lang w:val="en-GB"/>
        </w:rPr>
        <w:t xml:space="preserve"> </w:t>
      </w:r>
      <w:proofErr w:type="spellStart"/>
      <w:r w:rsidRPr="00F13EF8">
        <w:rPr>
          <w:lang w:val="en-GB"/>
        </w:rPr>
        <w:t>atsavināt</w:t>
      </w:r>
      <w:proofErr w:type="spellEnd"/>
      <w:r w:rsidRPr="00F13EF8">
        <w:rPr>
          <w:lang w:val="en-GB"/>
        </w:rPr>
        <w:t xml:space="preserve"> </w:t>
      </w:r>
      <w:proofErr w:type="spellStart"/>
      <w:r w:rsidRPr="00F13EF8">
        <w:rPr>
          <w:lang w:val="en-GB"/>
        </w:rPr>
        <w:t>dzīvokli</w:t>
      </w:r>
      <w:proofErr w:type="spellEnd"/>
      <w:r w:rsidRPr="00F13EF8">
        <w:rPr>
          <w:lang w:val="en-GB"/>
        </w:rPr>
        <w:t>.</w:t>
      </w:r>
    </w:p>
    <w:p w14:paraId="6F9C3DD0" w14:textId="77777777" w:rsidR="002A54BB" w:rsidRPr="00102E91" w:rsidRDefault="002A54BB" w:rsidP="002A54BB">
      <w:pPr>
        <w:ind w:right="34" w:firstLine="709"/>
        <w:jc w:val="both"/>
        <w:rPr>
          <w:color w:val="000000"/>
        </w:rPr>
      </w:pPr>
      <w:r w:rsidRPr="00102E91">
        <w:rPr>
          <w:color w:val="000000"/>
        </w:rPr>
        <w:t>Saskaņā ar Publiskas personas mantas atsavināšanas likuma 45.panta ceturtās daļas noteikumiem, īrnieks vai viņa ģimenes locekļi var pirkt īrēto viendzīvokļa māju vai dzīvokļa īpašumu, ja:</w:t>
      </w:r>
    </w:p>
    <w:p w14:paraId="57FC513E" w14:textId="77777777" w:rsidR="002A54BB" w:rsidRPr="00102E91" w:rsidRDefault="002A54BB" w:rsidP="002A54BB">
      <w:pPr>
        <w:ind w:left="284" w:right="34" w:hanging="284"/>
        <w:jc w:val="both"/>
        <w:rPr>
          <w:color w:val="000000"/>
        </w:rPr>
      </w:pPr>
      <w:r w:rsidRPr="00102E91">
        <w:rPr>
          <w:color w:val="000000"/>
        </w:rPr>
        <w:t>1) īrnieks un viņa ģimenes locekļi ir noslēguši notariāli apliecinātu vienošanos par to, kurš vai kuri no viņiem iegūs īpašumā īrēto viendzīvokļa māju vai dzīvokļa īpašumu;</w:t>
      </w:r>
    </w:p>
    <w:p w14:paraId="05C59AF5" w14:textId="77777777" w:rsidR="002A54BB" w:rsidRPr="00102E91" w:rsidRDefault="002A54BB" w:rsidP="002A54BB">
      <w:pPr>
        <w:ind w:right="-236"/>
        <w:jc w:val="both"/>
        <w:rPr>
          <w:color w:val="000000"/>
        </w:rPr>
      </w:pPr>
      <w:r w:rsidRPr="00102E91">
        <w:rPr>
          <w:color w:val="000000"/>
        </w:rPr>
        <w:t>2) tiesā nav celta prasība par īres līguma izbeigšanu.</w:t>
      </w:r>
    </w:p>
    <w:p w14:paraId="08D65DE8" w14:textId="1E8C2EAA" w:rsidR="002A54BB" w:rsidRPr="00102E91" w:rsidRDefault="002A54BB" w:rsidP="002A54BB">
      <w:pPr>
        <w:ind w:firstLine="709"/>
        <w:jc w:val="both"/>
      </w:pPr>
      <w:r w:rsidRPr="00102E91">
        <w:t xml:space="preserve">Pret </w:t>
      </w:r>
      <w:r w:rsidR="00263BFC">
        <w:t>[..]</w:t>
      </w:r>
      <w:r w:rsidRPr="00102E91">
        <w:t xml:space="preserve"> nav celta prasība par īres līguma izbeigšanu.</w:t>
      </w:r>
    </w:p>
    <w:p w14:paraId="22DD49E6" w14:textId="4E716081" w:rsidR="002A54BB" w:rsidRPr="00861828" w:rsidRDefault="00263BFC" w:rsidP="002A54BB">
      <w:pPr>
        <w:ind w:firstLine="709"/>
        <w:jc w:val="both"/>
      </w:pPr>
      <w:r>
        <w:t>[..]</w:t>
      </w:r>
      <w:r w:rsidR="002A54BB" w:rsidRPr="00102E91">
        <w:t xml:space="preserve"> izīrētajā dzīvoklī Nr. 23 “Dzelmes”, Lielaucē, Lielauces pagastā, Dobeles novadā, nav deklarēti citi pilngadīgi ģimenes locekļi.</w:t>
      </w:r>
    </w:p>
    <w:p w14:paraId="1E68D45F" w14:textId="77777777" w:rsidR="002A54BB" w:rsidRPr="00434A13" w:rsidRDefault="002A54BB" w:rsidP="002A54BB">
      <w:pPr>
        <w:ind w:firstLine="720"/>
        <w:jc w:val="both"/>
      </w:pPr>
      <w:r w:rsidRPr="00434A13">
        <w:t xml:space="preserve">Pašvaldībai nav lietderīgi saglabāt īpašumā dzīvokli 24 dzīvokļu daudzdzīvokļu mājā, jo 15 dzīvokļu īpašumi reģistrēti zemesgrāmatā uz citu personu vārda. </w:t>
      </w:r>
    </w:p>
    <w:p w14:paraId="36A815DB" w14:textId="4A96CC02" w:rsidR="002A54BB" w:rsidRPr="00434A13" w:rsidRDefault="00263BFC" w:rsidP="002A54BB">
      <w:pPr>
        <w:suppressAutoHyphens/>
        <w:ind w:firstLine="720"/>
        <w:jc w:val="both"/>
        <w:rPr>
          <w:b/>
          <w:lang w:eastAsia="ar-SA"/>
        </w:rPr>
      </w:pPr>
      <w:r>
        <w:t>[..]</w:t>
      </w:r>
      <w:r w:rsidR="002A54BB" w:rsidRPr="00434A13">
        <w:t xml:space="preserve"> 2021. gada 12.novembrī noteikusi dzīvokļa tirgus vērtību 1200 EUR, atbilstoši </w:t>
      </w:r>
      <w:hyperlink r:id="rId97" w:tgtFrame="_blank" w:history="1">
        <w:r w:rsidR="002A54BB" w:rsidRPr="00434A13">
          <w:t>Standartizācijas likumā</w:t>
        </w:r>
      </w:hyperlink>
      <w:r w:rsidR="002A54BB" w:rsidRPr="00434A13">
        <w:t xml:space="preserve"> paredzētajā kārtībā apstiprinātajiem īpašuma vērtēšanas standartiem</w:t>
      </w:r>
    </w:p>
    <w:p w14:paraId="695B4820" w14:textId="77777777" w:rsidR="002A54BB" w:rsidRPr="00434A13" w:rsidRDefault="002A54BB" w:rsidP="002A54BB">
      <w:pPr>
        <w:ind w:firstLine="720"/>
        <w:jc w:val="both"/>
      </w:pPr>
      <w:r w:rsidRPr="00434A13">
        <w:t xml:space="preserve">Saskaņā ar Publiskas personas mantas atsavināšanas likuma 4. panta ceturtās daļas 5. punktu, 8. panta trešo daļu, 36. panta trešo daļu, kā arī sertificēta vērtētāja vērtējumu, atklāti balsojot: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34A13">
        <w:t xml:space="preserve">, PRET </w:t>
      </w:r>
      <w:r>
        <w:t>- nav</w:t>
      </w:r>
      <w:r w:rsidRPr="00434A13">
        <w:t xml:space="preserve">, ATTURAS </w:t>
      </w:r>
      <w:r>
        <w:t>- nav</w:t>
      </w:r>
      <w:r w:rsidRPr="00434A13">
        <w:t>, Dobeles novada dome NOLEMJ:</w:t>
      </w:r>
    </w:p>
    <w:p w14:paraId="6DEADE18" w14:textId="77777777" w:rsidR="002A54BB" w:rsidRPr="00434A13" w:rsidRDefault="002A54BB" w:rsidP="002A54BB">
      <w:pPr>
        <w:ind w:firstLine="720"/>
        <w:jc w:val="both"/>
        <w:rPr>
          <w:lang w:eastAsia="ar-SA"/>
        </w:rPr>
      </w:pPr>
    </w:p>
    <w:p w14:paraId="66574331" w14:textId="77777777" w:rsidR="002A54BB" w:rsidRPr="00434A13" w:rsidRDefault="002A54BB" w:rsidP="002A54BB">
      <w:pPr>
        <w:ind w:left="284" w:hanging="284"/>
        <w:jc w:val="both"/>
        <w:rPr>
          <w:rFonts w:eastAsia="Arial"/>
        </w:rPr>
      </w:pPr>
      <w:r w:rsidRPr="00434A13">
        <w:t>1. Atsavināt dzīvokli Nr. 23 “Dzelmes”, Lielaucē, Lielauces pagastā, Dobeles novadā, 34,9 m</w:t>
      </w:r>
      <w:r w:rsidRPr="00434A13">
        <w:rPr>
          <w:vertAlign w:val="superscript"/>
        </w:rPr>
        <w:t xml:space="preserve">2 </w:t>
      </w:r>
      <w:r w:rsidRPr="00434A13">
        <w:t> platībā un pie dzīvokļa īpašuma piederošās kopīpašuma 333/13362 domājamām daļām no daudzdzīvokļu dzīvojamās mājas, kadastra Nr. 4676 900 0046.</w:t>
      </w:r>
    </w:p>
    <w:p w14:paraId="3CB98E09" w14:textId="77777777" w:rsidR="002A54BB" w:rsidRPr="00434A13" w:rsidRDefault="002A54BB" w:rsidP="002A54BB">
      <w:pPr>
        <w:tabs>
          <w:tab w:val="left" w:pos="900"/>
        </w:tabs>
        <w:spacing w:line="100" w:lineRule="atLeast"/>
        <w:ind w:left="284" w:hanging="284"/>
        <w:jc w:val="both"/>
      </w:pPr>
      <w:r w:rsidRPr="00434A13">
        <w:t>2. Apstiprināt dzīvokļa Nr. 23 “Dzelmes”, Lielaucē, Lielauces pagastā, Dobeles novadā nosacīto cenu 1200 EUR.</w:t>
      </w:r>
    </w:p>
    <w:p w14:paraId="358AC3F1" w14:textId="7E7DF269" w:rsidR="002A54BB" w:rsidRPr="00434A13" w:rsidRDefault="002A54BB" w:rsidP="002A54BB">
      <w:pPr>
        <w:tabs>
          <w:tab w:val="left" w:pos="900"/>
        </w:tabs>
        <w:spacing w:line="100" w:lineRule="atLeast"/>
        <w:ind w:left="284" w:hanging="284"/>
        <w:jc w:val="both"/>
      </w:pPr>
      <w:r w:rsidRPr="00434A13">
        <w:t xml:space="preserve">3. Piedāvāt </w:t>
      </w:r>
      <w:r w:rsidR="00263BFC">
        <w:t>[..]</w:t>
      </w:r>
      <w:r w:rsidRPr="00434A13">
        <w:t xml:space="preserve">, personas kods </w:t>
      </w:r>
      <w:r w:rsidR="00263BFC">
        <w:t>[..]</w:t>
      </w:r>
      <w:r w:rsidRPr="00434A13">
        <w:t>, viena mēneša laikā no šī lēmuma saņemšanas dienas, izmantot pirmpirkuma tiesības un pirkt dzīvokli Nr. 23 “Dzelmes”, Lielaucē, Lielauces pagastā, Dobeles novadā par nosacīto cenu 1200 EUR, kompensējot neatkarīgā vērtētāja atlīdzību 100 EUR.</w:t>
      </w:r>
    </w:p>
    <w:p w14:paraId="278BB1C5" w14:textId="77777777" w:rsidR="002A54BB" w:rsidRPr="00F13EF8" w:rsidRDefault="002A54BB" w:rsidP="002A54BB">
      <w:pPr>
        <w:tabs>
          <w:tab w:val="left" w:pos="900"/>
        </w:tabs>
        <w:spacing w:line="100" w:lineRule="atLeast"/>
        <w:ind w:left="284" w:hanging="284"/>
        <w:jc w:val="both"/>
        <w:rPr>
          <w:lang w:val="en-GB"/>
        </w:rPr>
      </w:pPr>
      <w:r w:rsidRPr="00F13EF8">
        <w:rPr>
          <w:lang w:val="en-GB"/>
        </w:rPr>
        <w:lastRenderedPageBreak/>
        <w:t>4.</w:t>
      </w:r>
      <w:r w:rsidRPr="00F13EF8">
        <w:rPr>
          <w:i/>
          <w:iCs/>
          <w:lang w:val="en-GB"/>
        </w:rPr>
        <w:t xml:space="preserve"> </w:t>
      </w:r>
      <w:proofErr w:type="spellStart"/>
      <w:r w:rsidRPr="00F13EF8">
        <w:rPr>
          <w:lang w:val="en-GB"/>
        </w:rPr>
        <w:t>Pirmpirkuma</w:t>
      </w:r>
      <w:proofErr w:type="spellEnd"/>
      <w:r w:rsidRPr="00F13EF8">
        <w:rPr>
          <w:lang w:val="en-GB"/>
        </w:rPr>
        <w:t xml:space="preserve"> </w:t>
      </w:r>
      <w:proofErr w:type="spellStart"/>
      <w:r w:rsidRPr="00F13EF8">
        <w:rPr>
          <w:lang w:val="en-GB"/>
        </w:rPr>
        <w:t>tiesību</w:t>
      </w:r>
      <w:proofErr w:type="spellEnd"/>
      <w:r w:rsidRPr="00F13EF8">
        <w:rPr>
          <w:lang w:val="en-GB"/>
        </w:rPr>
        <w:t xml:space="preserve"> </w:t>
      </w:r>
      <w:proofErr w:type="spellStart"/>
      <w:r w:rsidRPr="00F13EF8">
        <w:rPr>
          <w:lang w:val="en-GB"/>
        </w:rPr>
        <w:t>izmantošanas</w:t>
      </w:r>
      <w:proofErr w:type="spellEnd"/>
      <w:r w:rsidRPr="00F13EF8">
        <w:rPr>
          <w:lang w:val="en-GB"/>
        </w:rPr>
        <w:t xml:space="preserve"> </w:t>
      </w:r>
      <w:proofErr w:type="spellStart"/>
      <w:r w:rsidRPr="00F13EF8">
        <w:rPr>
          <w:lang w:val="en-GB"/>
        </w:rPr>
        <w:t>gadījumā</w:t>
      </w:r>
      <w:proofErr w:type="spellEnd"/>
      <w:r w:rsidRPr="00F13EF8">
        <w:rPr>
          <w:lang w:val="en-GB"/>
        </w:rPr>
        <w:t xml:space="preserve">, </w:t>
      </w:r>
      <w:proofErr w:type="spellStart"/>
      <w:r w:rsidRPr="00F13EF8">
        <w:rPr>
          <w:lang w:val="en-GB"/>
        </w:rPr>
        <w:t>pirkuma</w:t>
      </w:r>
      <w:proofErr w:type="spellEnd"/>
      <w:r w:rsidRPr="00F13EF8">
        <w:rPr>
          <w:lang w:val="en-GB"/>
        </w:rPr>
        <w:t xml:space="preserve"> </w:t>
      </w:r>
      <w:proofErr w:type="spellStart"/>
      <w:r w:rsidRPr="00F13EF8">
        <w:rPr>
          <w:lang w:val="en-GB"/>
        </w:rPr>
        <w:t>maksa</w:t>
      </w:r>
      <w:proofErr w:type="spellEnd"/>
      <w:r w:rsidRPr="00F13EF8">
        <w:rPr>
          <w:lang w:val="en-GB"/>
        </w:rPr>
        <w:t xml:space="preserve"> </w:t>
      </w:r>
      <w:proofErr w:type="spellStart"/>
      <w:r w:rsidRPr="00F13EF8">
        <w:rPr>
          <w:lang w:val="en-GB"/>
        </w:rPr>
        <w:t>pilnā</w:t>
      </w:r>
      <w:proofErr w:type="spellEnd"/>
      <w:r w:rsidRPr="00F13EF8">
        <w:rPr>
          <w:lang w:val="en-GB"/>
        </w:rPr>
        <w:t xml:space="preserve"> </w:t>
      </w:r>
      <w:proofErr w:type="spellStart"/>
      <w:r w:rsidRPr="00F13EF8">
        <w:rPr>
          <w:lang w:val="en-GB"/>
        </w:rPr>
        <w:t>apmērā</w:t>
      </w:r>
      <w:proofErr w:type="spellEnd"/>
      <w:r w:rsidRPr="00F13EF8">
        <w:rPr>
          <w:lang w:val="en-GB"/>
        </w:rPr>
        <w:t xml:space="preserve"> </w:t>
      </w:r>
      <w:proofErr w:type="spellStart"/>
      <w:r w:rsidRPr="00F13EF8">
        <w:rPr>
          <w:lang w:val="en-GB"/>
        </w:rPr>
        <w:t>samaksājama</w:t>
      </w:r>
      <w:proofErr w:type="spellEnd"/>
      <w:r w:rsidRPr="00F13EF8">
        <w:rPr>
          <w:lang w:val="en-GB"/>
        </w:rPr>
        <w:t xml:space="preserve"> </w:t>
      </w:r>
      <w:proofErr w:type="spellStart"/>
      <w:r w:rsidRPr="00F13EF8">
        <w:rPr>
          <w:lang w:val="en-GB"/>
        </w:rPr>
        <w:t>viena</w:t>
      </w:r>
      <w:proofErr w:type="spellEnd"/>
      <w:r w:rsidRPr="00F13EF8">
        <w:rPr>
          <w:lang w:val="en-GB"/>
        </w:rPr>
        <w:t xml:space="preserve"> </w:t>
      </w:r>
      <w:proofErr w:type="spellStart"/>
      <w:r w:rsidRPr="00F13EF8">
        <w:rPr>
          <w:lang w:val="en-GB"/>
        </w:rPr>
        <w:t>mēneša</w:t>
      </w:r>
      <w:proofErr w:type="spellEnd"/>
      <w:r w:rsidRPr="00F13EF8">
        <w:rPr>
          <w:lang w:val="en-GB"/>
        </w:rPr>
        <w:t xml:space="preserve"> </w:t>
      </w:r>
      <w:proofErr w:type="spellStart"/>
      <w:r w:rsidRPr="00F13EF8">
        <w:rPr>
          <w:lang w:val="en-GB"/>
        </w:rPr>
        <w:t>laikā</w:t>
      </w:r>
      <w:proofErr w:type="spellEnd"/>
      <w:r w:rsidRPr="00F13EF8">
        <w:rPr>
          <w:lang w:val="en-GB"/>
        </w:rPr>
        <w:t xml:space="preserve"> no </w:t>
      </w:r>
      <w:proofErr w:type="spellStart"/>
      <w:r w:rsidRPr="00F13EF8">
        <w:rPr>
          <w:lang w:val="en-GB"/>
        </w:rPr>
        <w:t>atsavināšanas</w:t>
      </w:r>
      <w:proofErr w:type="spellEnd"/>
      <w:r w:rsidRPr="00F13EF8">
        <w:rPr>
          <w:lang w:val="en-GB"/>
        </w:rPr>
        <w:t xml:space="preserve"> </w:t>
      </w:r>
      <w:proofErr w:type="spellStart"/>
      <w:r w:rsidRPr="00F13EF8">
        <w:rPr>
          <w:lang w:val="en-GB"/>
        </w:rPr>
        <w:t>lēmuma</w:t>
      </w:r>
      <w:proofErr w:type="spellEnd"/>
      <w:r w:rsidRPr="00F13EF8">
        <w:rPr>
          <w:lang w:val="en-GB"/>
        </w:rPr>
        <w:t xml:space="preserve"> </w:t>
      </w:r>
      <w:proofErr w:type="spellStart"/>
      <w:r w:rsidRPr="00F13EF8">
        <w:rPr>
          <w:lang w:val="en-GB"/>
        </w:rPr>
        <w:t>saņemšanas</w:t>
      </w:r>
      <w:proofErr w:type="spellEnd"/>
      <w:r w:rsidRPr="00F13EF8">
        <w:rPr>
          <w:lang w:val="en-GB"/>
        </w:rPr>
        <w:t xml:space="preserve"> </w:t>
      </w:r>
      <w:proofErr w:type="spellStart"/>
      <w:r w:rsidRPr="00F13EF8">
        <w:rPr>
          <w:lang w:val="en-GB"/>
        </w:rPr>
        <w:t>dienas</w:t>
      </w:r>
      <w:proofErr w:type="spellEnd"/>
      <w:r w:rsidRPr="00F13EF8">
        <w:rPr>
          <w:lang w:val="en-GB"/>
        </w:rPr>
        <w:t xml:space="preserve">. </w:t>
      </w:r>
      <w:proofErr w:type="spellStart"/>
      <w:r w:rsidRPr="00F13EF8">
        <w:rPr>
          <w:lang w:val="en-GB"/>
        </w:rPr>
        <w:t>Ja</w:t>
      </w:r>
      <w:proofErr w:type="spellEnd"/>
      <w:r w:rsidRPr="00F13EF8">
        <w:rPr>
          <w:lang w:val="en-GB"/>
        </w:rPr>
        <w:t xml:space="preserve"> </w:t>
      </w:r>
      <w:proofErr w:type="spellStart"/>
      <w:r w:rsidRPr="00F13EF8">
        <w:rPr>
          <w:lang w:val="en-GB"/>
        </w:rPr>
        <w:t>dzīvoklis</w:t>
      </w:r>
      <w:proofErr w:type="spellEnd"/>
      <w:r w:rsidRPr="00F13EF8">
        <w:rPr>
          <w:lang w:val="en-GB"/>
        </w:rPr>
        <w:t xml:space="preserve"> </w:t>
      </w:r>
      <w:proofErr w:type="spellStart"/>
      <w:r w:rsidRPr="00F13EF8">
        <w:rPr>
          <w:lang w:val="en-GB"/>
        </w:rPr>
        <w:t>tiek</w:t>
      </w:r>
      <w:proofErr w:type="spellEnd"/>
      <w:r w:rsidRPr="00F13EF8">
        <w:rPr>
          <w:lang w:val="en-GB"/>
        </w:rPr>
        <w:t xml:space="preserve"> </w:t>
      </w:r>
      <w:proofErr w:type="spellStart"/>
      <w:r w:rsidRPr="00F13EF8">
        <w:rPr>
          <w:lang w:val="en-GB"/>
        </w:rPr>
        <w:t>pirkts</w:t>
      </w:r>
      <w:proofErr w:type="spellEnd"/>
      <w:r w:rsidRPr="00F13EF8">
        <w:rPr>
          <w:lang w:val="en-GB"/>
        </w:rPr>
        <w:t xml:space="preserve"> </w:t>
      </w:r>
      <w:proofErr w:type="spellStart"/>
      <w:r w:rsidRPr="00F13EF8">
        <w:rPr>
          <w:lang w:val="en-GB"/>
        </w:rPr>
        <w:t>uz</w:t>
      </w:r>
      <w:proofErr w:type="spellEnd"/>
      <w:r w:rsidRPr="00F13EF8">
        <w:rPr>
          <w:lang w:val="en-GB"/>
        </w:rPr>
        <w:t xml:space="preserve"> </w:t>
      </w:r>
      <w:proofErr w:type="spellStart"/>
      <w:r w:rsidRPr="00F13EF8">
        <w:rPr>
          <w:lang w:val="en-GB"/>
        </w:rPr>
        <w:t>nomaksu</w:t>
      </w:r>
      <w:proofErr w:type="spellEnd"/>
      <w:r w:rsidRPr="00F13EF8">
        <w:rPr>
          <w:lang w:val="en-GB"/>
        </w:rPr>
        <w:t xml:space="preserve"> </w:t>
      </w:r>
      <w:proofErr w:type="spellStart"/>
      <w:r w:rsidRPr="00F13EF8">
        <w:rPr>
          <w:lang w:val="en-GB"/>
        </w:rPr>
        <w:t>līdz</w:t>
      </w:r>
      <w:proofErr w:type="spellEnd"/>
      <w:r w:rsidRPr="00F13EF8">
        <w:rPr>
          <w:lang w:val="en-GB"/>
        </w:rPr>
        <w:t xml:space="preserve"> </w:t>
      </w:r>
      <w:proofErr w:type="spellStart"/>
      <w:r w:rsidRPr="00F13EF8">
        <w:rPr>
          <w:lang w:val="en-GB"/>
        </w:rPr>
        <w:t>pieciem</w:t>
      </w:r>
      <w:proofErr w:type="spellEnd"/>
      <w:r w:rsidRPr="00F13EF8">
        <w:rPr>
          <w:lang w:val="en-GB"/>
        </w:rPr>
        <w:t xml:space="preserve"> </w:t>
      </w:r>
      <w:proofErr w:type="spellStart"/>
      <w:r w:rsidRPr="00F13EF8">
        <w:rPr>
          <w:lang w:val="en-GB"/>
        </w:rPr>
        <w:t>gadiem</w:t>
      </w:r>
      <w:proofErr w:type="spellEnd"/>
      <w:r w:rsidRPr="00F13EF8">
        <w:rPr>
          <w:lang w:val="en-GB"/>
        </w:rPr>
        <w:t xml:space="preserve">, tad </w:t>
      </w:r>
      <w:proofErr w:type="spellStart"/>
      <w:r w:rsidRPr="00F13EF8">
        <w:rPr>
          <w:lang w:val="en-GB"/>
        </w:rPr>
        <w:t>viena</w:t>
      </w:r>
      <w:proofErr w:type="spellEnd"/>
      <w:r w:rsidRPr="00F13EF8">
        <w:rPr>
          <w:lang w:val="en-GB"/>
        </w:rPr>
        <w:t xml:space="preserve"> </w:t>
      </w:r>
      <w:proofErr w:type="spellStart"/>
      <w:r w:rsidRPr="00F13EF8">
        <w:rPr>
          <w:lang w:val="en-GB"/>
        </w:rPr>
        <w:t>mēneša</w:t>
      </w:r>
      <w:proofErr w:type="spellEnd"/>
      <w:r w:rsidRPr="00F13EF8">
        <w:rPr>
          <w:lang w:val="en-GB"/>
        </w:rPr>
        <w:t xml:space="preserve"> </w:t>
      </w:r>
      <w:proofErr w:type="spellStart"/>
      <w:r w:rsidRPr="00F13EF8">
        <w:rPr>
          <w:lang w:val="en-GB"/>
        </w:rPr>
        <w:t>laikā</w:t>
      </w:r>
      <w:proofErr w:type="spellEnd"/>
      <w:r w:rsidRPr="00F13EF8">
        <w:rPr>
          <w:lang w:val="en-GB"/>
        </w:rPr>
        <w:t xml:space="preserve"> no </w:t>
      </w:r>
      <w:proofErr w:type="spellStart"/>
      <w:r w:rsidRPr="00F13EF8">
        <w:rPr>
          <w:lang w:val="en-GB"/>
        </w:rPr>
        <w:t>lēmuma</w:t>
      </w:r>
      <w:proofErr w:type="spellEnd"/>
      <w:r w:rsidRPr="00F13EF8">
        <w:rPr>
          <w:lang w:val="en-GB"/>
        </w:rPr>
        <w:t xml:space="preserve"> </w:t>
      </w:r>
      <w:proofErr w:type="spellStart"/>
      <w:r w:rsidRPr="00F13EF8">
        <w:rPr>
          <w:lang w:val="en-GB"/>
        </w:rPr>
        <w:t>saņemšanas</w:t>
      </w:r>
      <w:proofErr w:type="spellEnd"/>
      <w:r w:rsidRPr="00F13EF8">
        <w:rPr>
          <w:lang w:val="en-GB"/>
        </w:rPr>
        <w:t xml:space="preserve"> </w:t>
      </w:r>
      <w:proofErr w:type="spellStart"/>
      <w:r w:rsidRPr="00F13EF8">
        <w:rPr>
          <w:lang w:val="en-GB"/>
        </w:rPr>
        <w:t>dienas</w:t>
      </w:r>
      <w:proofErr w:type="spellEnd"/>
      <w:r w:rsidRPr="00F13EF8">
        <w:rPr>
          <w:lang w:val="en-GB"/>
        </w:rPr>
        <w:t xml:space="preserve"> </w:t>
      </w:r>
      <w:proofErr w:type="spellStart"/>
      <w:r w:rsidRPr="00F13EF8">
        <w:rPr>
          <w:lang w:val="en-GB"/>
        </w:rPr>
        <w:t>samaksājams</w:t>
      </w:r>
      <w:proofErr w:type="spellEnd"/>
      <w:r w:rsidRPr="00F13EF8">
        <w:rPr>
          <w:lang w:val="en-GB"/>
        </w:rPr>
        <w:t xml:space="preserve"> </w:t>
      </w:r>
      <w:proofErr w:type="spellStart"/>
      <w:r w:rsidRPr="00F13EF8">
        <w:rPr>
          <w:lang w:val="en-GB"/>
        </w:rPr>
        <w:t>avanss</w:t>
      </w:r>
      <w:proofErr w:type="spellEnd"/>
      <w:r w:rsidRPr="00F13EF8">
        <w:rPr>
          <w:lang w:val="en-GB"/>
        </w:rPr>
        <w:t xml:space="preserve"> 10% </w:t>
      </w:r>
      <w:proofErr w:type="spellStart"/>
      <w:r w:rsidRPr="00F13EF8">
        <w:rPr>
          <w:lang w:val="en-GB"/>
        </w:rPr>
        <w:t>apmērā</w:t>
      </w:r>
      <w:proofErr w:type="spellEnd"/>
      <w:r w:rsidRPr="00F13EF8">
        <w:rPr>
          <w:lang w:val="en-GB"/>
        </w:rPr>
        <w:t xml:space="preserve"> no </w:t>
      </w:r>
      <w:proofErr w:type="spellStart"/>
      <w:r w:rsidRPr="00F13EF8">
        <w:rPr>
          <w:lang w:val="en-GB"/>
        </w:rPr>
        <w:t>pirkuma</w:t>
      </w:r>
      <w:proofErr w:type="spellEnd"/>
      <w:r w:rsidRPr="00F13EF8">
        <w:rPr>
          <w:lang w:val="en-GB"/>
        </w:rPr>
        <w:t xml:space="preserve"> </w:t>
      </w:r>
      <w:proofErr w:type="spellStart"/>
      <w:r w:rsidRPr="00F13EF8">
        <w:rPr>
          <w:lang w:val="en-GB"/>
        </w:rPr>
        <w:t>maksas</w:t>
      </w:r>
      <w:proofErr w:type="spellEnd"/>
      <w:r w:rsidRPr="00F13EF8">
        <w:rPr>
          <w:lang w:val="en-GB"/>
        </w:rPr>
        <w:t>.</w:t>
      </w:r>
    </w:p>
    <w:p w14:paraId="352F9567" w14:textId="77777777" w:rsidR="002A54BB" w:rsidRDefault="002A54BB" w:rsidP="002A54BB">
      <w:pPr>
        <w:ind w:left="284" w:hanging="284"/>
        <w:jc w:val="both"/>
        <w:rPr>
          <w:lang w:val="en-GB"/>
        </w:rPr>
      </w:pPr>
      <w:r w:rsidRPr="00F13EF8">
        <w:rPr>
          <w:lang w:val="en-GB"/>
        </w:rPr>
        <w:t xml:space="preserve">5. </w:t>
      </w:r>
      <w:proofErr w:type="spellStart"/>
      <w:r w:rsidRPr="00F13EF8">
        <w:rPr>
          <w:lang w:val="en-GB"/>
        </w:rPr>
        <w:t>Lēmums</w:t>
      </w:r>
      <w:proofErr w:type="spellEnd"/>
      <w:r w:rsidRPr="00F13EF8">
        <w:rPr>
          <w:lang w:val="en-GB"/>
        </w:rPr>
        <w:t xml:space="preserve"> </w:t>
      </w:r>
      <w:proofErr w:type="spellStart"/>
      <w:r w:rsidRPr="00F13EF8">
        <w:rPr>
          <w:lang w:val="en-GB"/>
        </w:rPr>
        <w:t>zaudē</w:t>
      </w:r>
      <w:proofErr w:type="spellEnd"/>
      <w:r w:rsidRPr="00F13EF8">
        <w:rPr>
          <w:lang w:val="en-GB"/>
        </w:rPr>
        <w:t xml:space="preserve"> </w:t>
      </w:r>
      <w:proofErr w:type="spellStart"/>
      <w:r w:rsidRPr="00F13EF8">
        <w:rPr>
          <w:lang w:val="en-GB"/>
        </w:rPr>
        <w:t>spēku</w:t>
      </w:r>
      <w:proofErr w:type="spellEnd"/>
      <w:r w:rsidRPr="00F13EF8">
        <w:rPr>
          <w:lang w:val="en-GB"/>
        </w:rPr>
        <w:t xml:space="preserve">, </w:t>
      </w:r>
      <w:proofErr w:type="spellStart"/>
      <w:r w:rsidRPr="00F13EF8">
        <w:rPr>
          <w:lang w:val="en-GB"/>
        </w:rPr>
        <w:t>ja</w:t>
      </w:r>
      <w:proofErr w:type="spellEnd"/>
      <w:r w:rsidRPr="00F13EF8">
        <w:rPr>
          <w:lang w:val="en-GB"/>
        </w:rPr>
        <w:t xml:space="preserve"> </w:t>
      </w:r>
      <w:proofErr w:type="spellStart"/>
      <w:r w:rsidRPr="00F13EF8">
        <w:rPr>
          <w:lang w:val="en-GB"/>
        </w:rPr>
        <w:t>pirkuma</w:t>
      </w:r>
      <w:proofErr w:type="spellEnd"/>
      <w:r w:rsidRPr="00F13EF8">
        <w:rPr>
          <w:lang w:val="en-GB"/>
        </w:rPr>
        <w:t xml:space="preserve"> </w:t>
      </w:r>
      <w:proofErr w:type="spellStart"/>
      <w:r w:rsidRPr="00F13EF8">
        <w:rPr>
          <w:lang w:val="en-GB"/>
        </w:rPr>
        <w:t>maksa</w:t>
      </w:r>
      <w:proofErr w:type="spellEnd"/>
      <w:r w:rsidRPr="00F13EF8">
        <w:rPr>
          <w:lang w:val="en-GB"/>
        </w:rPr>
        <w:t xml:space="preserve"> </w:t>
      </w:r>
      <w:proofErr w:type="spellStart"/>
      <w:r w:rsidRPr="00F13EF8">
        <w:rPr>
          <w:lang w:val="en-GB"/>
        </w:rPr>
        <w:t>pilnā</w:t>
      </w:r>
      <w:proofErr w:type="spellEnd"/>
      <w:r w:rsidRPr="00F13EF8">
        <w:rPr>
          <w:lang w:val="en-GB"/>
        </w:rPr>
        <w:t xml:space="preserve"> </w:t>
      </w:r>
      <w:proofErr w:type="spellStart"/>
      <w:r w:rsidRPr="00F13EF8">
        <w:rPr>
          <w:lang w:val="en-GB"/>
        </w:rPr>
        <w:t>apjomā</w:t>
      </w:r>
      <w:proofErr w:type="spellEnd"/>
      <w:r w:rsidRPr="00F13EF8">
        <w:rPr>
          <w:lang w:val="en-GB"/>
        </w:rPr>
        <w:t xml:space="preserve"> </w:t>
      </w:r>
      <w:proofErr w:type="spellStart"/>
      <w:r w:rsidRPr="00F13EF8">
        <w:rPr>
          <w:lang w:val="en-GB"/>
        </w:rPr>
        <w:t>vai</w:t>
      </w:r>
      <w:proofErr w:type="spellEnd"/>
      <w:r w:rsidRPr="00F13EF8">
        <w:rPr>
          <w:lang w:val="en-GB"/>
        </w:rPr>
        <w:t xml:space="preserve"> </w:t>
      </w:r>
      <w:proofErr w:type="spellStart"/>
      <w:r w:rsidRPr="00F13EF8">
        <w:rPr>
          <w:lang w:val="en-GB"/>
        </w:rPr>
        <w:t>avanss</w:t>
      </w:r>
      <w:proofErr w:type="spellEnd"/>
      <w:r w:rsidRPr="00F13EF8">
        <w:rPr>
          <w:lang w:val="en-GB"/>
        </w:rPr>
        <w:t xml:space="preserve"> </w:t>
      </w:r>
      <w:proofErr w:type="spellStart"/>
      <w:r w:rsidRPr="00F13EF8">
        <w:rPr>
          <w:lang w:val="en-GB"/>
        </w:rPr>
        <w:t>netiek</w:t>
      </w:r>
      <w:proofErr w:type="spellEnd"/>
      <w:r w:rsidRPr="00F13EF8">
        <w:rPr>
          <w:lang w:val="en-GB"/>
        </w:rPr>
        <w:t xml:space="preserve"> </w:t>
      </w:r>
      <w:proofErr w:type="spellStart"/>
      <w:r w:rsidRPr="00F13EF8">
        <w:rPr>
          <w:lang w:val="en-GB"/>
        </w:rPr>
        <w:t>samaksāts</w:t>
      </w:r>
      <w:proofErr w:type="spellEnd"/>
      <w:r w:rsidRPr="00F13EF8">
        <w:rPr>
          <w:lang w:val="en-GB"/>
        </w:rPr>
        <w:t xml:space="preserve"> </w:t>
      </w:r>
      <w:proofErr w:type="spellStart"/>
      <w:r w:rsidRPr="00F13EF8">
        <w:rPr>
          <w:lang w:val="en-GB"/>
        </w:rPr>
        <w:t>lēmuma</w:t>
      </w:r>
      <w:proofErr w:type="spellEnd"/>
      <w:r w:rsidRPr="00F13EF8">
        <w:rPr>
          <w:lang w:val="en-GB"/>
        </w:rPr>
        <w:t xml:space="preserve"> </w:t>
      </w:r>
      <w:r>
        <w:rPr>
          <w:lang w:val="en-GB"/>
        </w:rPr>
        <w:t>4</w:t>
      </w:r>
      <w:r w:rsidRPr="00F13EF8">
        <w:rPr>
          <w:lang w:val="en-GB"/>
        </w:rPr>
        <w:t>. </w:t>
      </w:r>
      <w:proofErr w:type="spellStart"/>
      <w:r w:rsidRPr="00F13EF8">
        <w:rPr>
          <w:lang w:val="en-GB"/>
        </w:rPr>
        <w:t>punktā</w:t>
      </w:r>
      <w:proofErr w:type="spellEnd"/>
      <w:r w:rsidRPr="00F13EF8">
        <w:rPr>
          <w:lang w:val="en-GB"/>
        </w:rPr>
        <w:t xml:space="preserve"> </w:t>
      </w:r>
      <w:proofErr w:type="spellStart"/>
      <w:r w:rsidRPr="00F13EF8">
        <w:rPr>
          <w:lang w:val="en-GB"/>
        </w:rPr>
        <w:t>noteiktajā</w:t>
      </w:r>
      <w:proofErr w:type="spellEnd"/>
      <w:r w:rsidRPr="00F13EF8">
        <w:rPr>
          <w:lang w:val="en-GB"/>
        </w:rPr>
        <w:t xml:space="preserve"> </w:t>
      </w:r>
      <w:proofErr w:type="spellStart"/>
      <w:r w:rsidRPr="00F13EF8">
        <w:rPr>
          <w:lang w:val="en-GB"/>
        </w:rPr>
        <w:t>termiņā</w:t>
      </w:r>
      <w:proofErr w:type="spellEnd"/>
      <w:r w:rsidRPr="00F13EF8">
        <w:rPr>
          <w:lang w:val="en-GB"/>
        </w:rPr>
        <w:t xml:space="preserve">. </w:t>
      </w:r>
    </w:p>
    <w:p w14:paraId="7D836B27" w14:textId="77777777" w:rsidR="002A54BB" w:rsidRDefault="002A54BB" w:rsidP="002A54BB">
      <w:pPr>
        <w:ind w:left="284" w:hanging="284"/>
        <w:jc w:val="both"/>
        <w:rPr>
          <w:lang w:val="en-GB"/>
        </w:rPr>
      </w:pPr>
    </w:p>
    <w:p w14:paraId="35B2B619" w14:textId="77777777" w:rsidR="002A54BB" w:rsidRPr="00F13EF8" w:rsidRDefault="002A54BB" w:rsidP="002A54BB">
      <w:pPr>
        <w:ind w:left="284" w:hanging="284"/>
        <w:jc w:val="both"/>
        <w:rPr>
          <w:lang w:val="en-GB"/>
        </w:rPr>
      </w:pPr>
    </w:p>
    <w:p w14:paraId="2400AB89" w14:textId="77777777" w:rsidR="002A54BB" w:rsidRPr="00F13EF8" w:rsidRDefault="002A54BB" w:rsidP="002A54BB">
      <w:pPr>
        <w:ind w:right="-694"/>
        <w:jc w:val="both"/>
        <w:rPr>
          <w:lang w:val="en-GB"/>
        </w:rPr>
      </w:pPr>
      <w:r w:rsidRPr="00F13EF8">
        <w:rPr>
          <w:lang w:val="en-GB"/>
        </w:rPr>
        <w:t xml:space="preserve">Domes </w:t>
      </w:r>
      <w:proofErr w:type="spellStart"/>
      <w:r w:rsidRPr="00F13EF8">
        <w:rPr>
          <w:lang w:val="en-GB"/>
        </w:rPr>
        <w:t>priekšsēdētājs</w:t>
      </w:r>
      <w:proofErr w:type="spellEnd"/>
      <w:r w:rsidRPr="00F13EF8">
        <w:rPr>
          <w:lang w:val="en-GB"/>
        </w:rPr>
        <w:t xml:space="preserve">                                                                                                        </w:t>
      </w:r>
      <w:proofErr w:type="spellStart"/>
      <w:proofErr w:type="gramStart"/>
      <w:r w:rsidRPr="00F13EF8">
        <w:rPr>
          <w:lang w:val="en-GB"/>
        </w:rPr>
        <w:t>I.Gorskis</w:t>
      </w:r>
      <w:proofErr w:type="spellEnd"/>
      <w:proofErr w:type="gramEnd"/>
    </w:p>
    <w:p w14:paraId="48C16110" w14:textId="77777777" w:rsidR="002A54BB" w:rsidRPr="00F13EF8" w:rsidRDefault="002A54BB" w:rsidP="002A54BB">
      <w:pPr>
        <w:jc w:val="both"/>
        <w:rPr>
          <w:color w:val="FF0000"/>
          <w:lang w:val="en-GB"/>
        </w:rPr>
      </w:pPr>
    </w:p>
    <w:p w14:paraId="3DB588CA" w14:textId="77777777" w:rsidR="002A54BB" w:rsidRDefault="002A54BB" w:rsidP="002A54BB">
      <w:pPr>
        <w:jc w:val="right"/>
        <w:rPr>
          <w:b/>
        </w:rPr>
      </w:pPr>
    </w:p>
    <w:p w14:paraId="784D8F63" w14:textId="77777777" w:rsidR="002A54BB" w:rsidRDefault="002A54BB" w:rsidP="002A54BB">
      <w:pPr>
        <w:jc w:val="right"/>
        <w:rPr>
          <w:b/>
        </w:rPr>
      </w:pPr>
    </w:p>
    <w:p w14:paraId="5282B948" w14:textId="77777777" w:rsidR="002A54BB" w:rsidRDefault="002A54BB" w:rsidP="002A54BB">
      <w:pPr>
        <w:jc w:val="right"/>
        <w:rPr>
          <w:b/>
        </w:rPr>
      </w:pPr>
    </w:p>
    <w:p w14:paraId="7C0AE3C8" w14:textId="77777777" w:rsidR="002A54BB" w:rsidRDefault="002A54BB" w:rsidP="002A54BB">
      <w:pPr>
        <w:rPr>
          <w:b/>
        </w:rPr>
      </w:pPr>
      <w:r>
        <w:rPr>
          <w:b/>
        </w:rPr>
        <w:br w:type="page"/>
      </w:r>
    </w:p>
    <w:p w14:paraId="48D16DAF" w14:textId="77777777" w:rsidR="002A54BB" w:rsidRPr="004E32AF" w:rsidRDefault="002A54BB" w:rsidP="002A54BB">
      <w:pPr>
        <w:jc w:val="right"/>
        <w:rPr>
          <w:b/>
        </w:rPr>
      </w:pPr>
    </w:p>
    <w:p w14:paraId="2569C07F" w14:textId="77777777" w:rsidR="002A54BB" w:rsidRPr="004E32AF" w:rsidRDefault="002A54BB" w:rsidP="002A54BB">
      <w:pPr>
        <w:tabs>
          <w:tab w:val="left" w:pos="-24212"/>
        </w:tabs>
        <w:jc w:val="center"/>
        <w:rPr>
          <w:sz w:val="20"/>
          <w:szCs w:val="20"/>
        </w:rPr>
      </w:pPr>
      <w:r w:rsidRPr="004E32AF">
        <w:rPr>
          <w:noProof/>
          <w:sz w:val="20"/>
          <w:szCs w:val="20"/>
        </w:rPr>
        <w:drawing>
          <wp:inline distT="0" distB="0" distL="0" distR="0" wp14:anchorId="606D800C" wp14:editId="63D647EA">
            <wp:extent cx="676275" cy="752475"/>
            <wp:effectExtent l="0" t="0" r="9525" b="9525"/>
            <wp:docPr id="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0A8D85" w14:textId="77777777" w:rsidR="002A54BB" w:rsidRPr="004E32AF" w:rsidRDefault="002A54BB" w:rsidP="002A54BB">
      <w:pPr>
        <w:pStyle w:val="Header"/>
        <w:jc w:val="center"/>
        <w:rPr>
          <w:sz w:val="20"/>
        </w:rPr>
      </w:pPr>
      <w:r w:rsidRPr="004E32AF">
        <w:rPr>
          <w:sz w:val="20"/>
        </w:rPr>
        <w:t>LATVIJAS REPUBLIKA</w:t>
      </w:r>
    </w:p>
    <w:p w14:paraId="60E408CC" w14:textId="77777777" w:rsidR="002A54BB" w:rsidRPr="004E32AF" w:rsidRDefault="002A54BB" w:rsidP="002A54BB">
      <w:pPr>
        <w:pStyle w:val="Header"/>
        <w:jc w:val="center"/>
        <w:rPr>
          <w:b/>
          <w:sz w:val="32"/>
          <w:szCs w:val="32"/>
        </w:rPr>
      </w:pPr>
      <w:r w:rsidRPr="004E32AF">
        <w:rPr>
          <w:b/>
          <w:sz w:val="32"/>
          <w:szCs w:val="32"/>
        </w:rPr>
        <w:t>DOBELES NOVADA DOME</w:t>
      </w:r>
    </w:p>
    <w:p w14:paraId="27326004"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529A2E20"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98" w:history="1">
        <w:r w:rsidRPr="004E32AF">
          <w:rPr>
            <w:rStyle w:val="Hyperlink"/>
            <w:rFonts w:eastAsia="Calibri"/>
            <w:sz w:val="16"/>
            <w:szCs w:val="16"/>
          </w:rPr>
          <w:t>dome@dobele.lv</w:t>
        </w:r>
      </w:hyperlink>
    </w:p>
    <w:p w14:paraId="7FE8760F" w14:textId="77777777" w:rsidR="002A54BB" w:rsidRPr="004E32AF" w:rsidRDefault="002A54BB" w:rsidP="002A54BB">
      <w:pPr>
        <w:jc w:val="center"/>
        <w:rPr>
          <w:b/>
        </w:rPr>
      </w:pPr>
    </w:p>
    <w:p w14:paraId="140627FF" w14:textId="77777777" w:rsidR="002A54BB" w:rsidRPr="004E32AF" w:rsidRDefault="002A54BB" w:rsidP="002A54BB">
      <w:pPr>
        <w:jc w:val="center"/>
        <w:rPr>
          <w:b/>
        </w:rPr>
      </w:pPr>
      <w:r w:rsidRPr="004E32AF">
        <w:rPr>
          <w:b/>
        </w:rPr>
        <w:t>LĒMUMS</w:t>
      </w:r>
    </w:p>
    <w:p w14:paraId="4B390F91" w14:textId="77777777" w:rsidR="002A54BB" w:rsidRPr="004E32AF" w:rsidRDefault="002A54BB" w:rsidP="002A54BB">
      <w:pPr>
        <w:jc w:val="center"/>
        <w:rPr>
          <w:b/>
        </w:rPr>
      </w:pPr>
      <w:r w:rsidRPr="004E32AF">
        <w:rPr>
          <w:b/>
        </w:rPr>
        <w:t>Dobelē</w:t>
      </w:r>
    </w:p>
    <w:p w14:paraId="671714C6" w14:textId="77777777" w:rsidR="002A54BB" w:rsidRPr="004E32AF" w:rsidRDefault="002A54BB" w:rsidP="002A54BB">
      <w:pPr>
        <w:tabs>
          <w:tab w:val="left" w:pos="-18092"/>
        </w:tabs>
        <w:ind w:left="360"/>
        <w:jc w:val="both"/>
        <w:rPr>
          <w:b/>
        </w:rPr>
      </w:pPr>
    </w:p>
    <w:p w14:paraId="7B84EDBB" w14:textId="77777777" w:rsidR="002A54BB" w:rsidRDefault="002A54BB" w:rsidP="002A54BB">
      <w:pPr>
        <w:tabs>
          <w:tab w:val="left" w:pos="-18092"/>
        </w:tabs>
        <w:ind w:left="360"/>
        <w:jc w:val="both"/>
        <w:rPr>
          <w:b/>
        </w:rPr>
      </w:pPr>
      <w:r>
        <w:rPr>
          <w:b/>
        </w:rPr>
        <w:t>2021.gada 29</w:t>
      </w:r>
      <w:r w:rsidRPr="004E32AF">
        <w:rPr>
          <w:b/>
          <w:lang w:eastAsia="ar-SA"/>
        </w:rPr>
        <w:t xml:space="preserve">. </w:t>
      </w:r>
      <w:r>
        <w:rPr>
          <w:b/>
          <w:lang w:eastAsia="ar-SA"/>
        </w:rPr>
        <w:t>decembrī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354</w:t>
      </w:r>
      <w:r w:rsidRPr="004E32AF">
        <w:rPr>
          <w:b/>
        </w:rPr>
        <w:t>/</w:t>
      </w:r>
      <w:r>
        <w:rPr>
          <w:b/>
        </w:rPr>
        <w:t>19</w:t>
      </w:r>
    </w:p>
    <w:p w14:paraId="35A11E2A" w14:textId="77777777" w:rsidR="002A54BB" w:rsidRPr="004E32AF" w:rsidRDefault="002A54BB" w:rsidP="002A54BB">
      <w:pPr>
        <w:tabs>
          <w:tab w:val="left" w:pos="-18092"/>
        </w:tabs>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1135AF">
        <w:rPr>
          <w:color w:val="000000"/>
        </w:rPr>
        <w:t>(prot.Nr.</w:t>
      </w:r>
      <w:r>
        <w:rPr>
          <w:color w:val="000000"/>
        </w:rPr>
        <w:t>19</w:t>
      </w:r>
      <w:r w:rsidRPr="001135AF">
        <w:rPr>
          <w:color w:val="000000"/>
        </w:rPr>
        <w:t xml:space="preserve">, </w:t>
      </w:r>
      <w:r>
        <w:rPr>
          <w:color w:val="000000"/>
        </w:rPr>
        <w:t>44.</w:t>
      </w:r>
      <w:r w:rsidRPr="001135AF">
        <w:rPr>
          <w:color w:val="000000"/>
        </w:rPr>
        <w:t>§)</w:t>
      </w:r>
    </w:p>
    <w:p w14:paraId="010EF539" w14:textId="77777777" w:rsidR="002A54BB" w:rsidRDefault="002A54BB" w:rsidP="002A54BB">
      <w:pPr>
        <w:jc w:val="right"/>
        <w:rPr>
          <w:b/>
        </w:rPr>
      </w:pPr>
    </w:p>
    <w:p w14:paraId="35E23585" w14:textId="77777777" w:rsidR="002A54BB" w:rsidRPr="00037D3E" w:rsidRDefault="002A54BB" w:rsidP="002A54BB">
      <w:pPr>
        <w:ind w:firstLine="51"/>
        <w:jc w:val="center"/>
        <w:rPr>
          <w:b/>
          <w:u w:val="single"/>
        </w:rPr>
      </w:pPr>
      <w:r w:rsidRPr="00037D3E">
        <w:rPr>
          <w:b/>
          <w:u w:val="single"/>
        </w:rPr>
        <w:t>Par pašvaldības nekustamā īpašuma – dzīvokļa Nr.12 “Prinči”,</w:t>
      </w:r>
    </w:p>
    <w:p w14:paraId="422BF06E" w14:textId="77777777" w:rsidR="002A54BB" w:rsidRPr="00037D3E" w:rsidRDefault="002A54BB" w:rsidP="002A54BB">
      <w:pPr>
        <w:ind w:firstLine="51"/>
        <w:jc w:val="center"/>
        <w:rPr>
          <w:b/>
          <w:u w:val="single"/>
          <w:lang w:eastAsia="ar-SA"/>
        </w:rPr>
      </w:pPr>
      <w:r w:rsidRPr="00037D3E">
        <w:rPr>
          <w:b/>
          <w:u w:val="single"/>
        </w:rPr>
        <w:t>Īlē, Īles pagastā, Dobeles novadā, atsavināšanu</w:t>
      </w:r>
    </w:p>
    <w:p w14:paraId="2AB38B59" w14:textId="77777777" w:rsidR="002A54BB" w:rsidRPr="00037D3E" w:rsidRDefault="002A54BB" w:rsidP="002A54BB">
      <w:pPr>
        <w:suppressAutoHyphens/>
        <w:jc w:val="right"/>
        <w:rPr>
          <w:b/>
          <w:lang w:val="en-GB" w:eastAsia="ar-SA"/>
        </w:rPr>
      </w:pPr>
    </w:p>
    <w:p w14:paraId="44F59193" w14:textId="77777777" w:rsidR="002A54BB" w:rsidRPr="00037D3E" w:rsidRDefault="002A54BB" w:rsidP="002A54BB">
      <w:pPr>
        <w:suppressAutoHyphens/>
        <w:jc w:val="right"/>
        <w:rPr>
          <w:b/>
          <w:lang w:val="en-GB" w:eastAsia="ar-SA"/>
        </w:rPr>
      </w:pPr>
    </w:p>
    <w:p w14:paraId="1BDE8FBE" w14:textId="77777777" w:rsidR="002A54BB" w:rsidRPr="00037D3E" w:rsidRDefault="002A54BB" w:rsidP="002A54BB">
      <w:pPr>
        <w:ind w:firstLine="720"/>
        <w:jc w:val="both"/>
        <w:rPr>
          <w:lang w:val="en-GB"/>
        </w:rPr>
      </w:pPr>
      <w:proofErr w:type="spellStart"/>
      <w:r w:rsidRPr="00037D3E">
        <w:rPr>
          <w:lang w:val="en-GB"/>
        </w:rPr>
        <w:t>Īpašumtiesības</w:t>
      </w:r>
      <w:proofErr w:type="spellEnd"/>
      <w:r w:rsidRPr="00037D3E">
        <w:rPr>
          <w:lang w:val="en-GB"/>
        </w:rPr>
        <w:t xml:space="preserve"> </w:t>
      </w:r>
      <w:proofErr w:type="spellStart"/>
      <w:r w:rsidRPr="00037D3E">
        <w:rPr>
          <w:lang w:val="en-GB"/>
        </w:rPr>
        <w:t>uz</w:t>
      </w:r>
      <w:proofErr w:type="spellEnd"/>
      <w:r w:rsidRPr="00037D3E">
        <w:rPr>
          <w:lang w:val="en-GB"/>
        </w:rPr>
        <w:t xml:space="preserve"> </w:t>
      </w:r>
      <w:proofErr w:type="spellStart"/>
      <w:r w:rsidRPr="00037D3E">
        <w:rPr>
          <w:lang w:val="en-GB"/>
        </w:rPr>
        <w:t>dzīvokļa</w:t>
      </w:r>
      <w:proofErr w:type="spellEnd"/>
      <w:r w:rsidRPr="00037D3E">
        <w:rPr>
          <w:lang w:val="en-GB"/>
        </w:rPr>
        <w:t xml:space="preserve"> </w:t>
      </w:r>
      <w:proofErr w:type="spellStart"/>
      <w:r w:rsidRPr="00037D3E">
        <w:rPr>
          <w:lang w:val="en-GB"/>
        </w:rPr>
        <w:t>īpašumu</w:t>
      </w:r>
      <w:proofErr w:type="spellEnd"/>
      <w:r w:rsidRPr="00037D3E">
        <w:rPr>
          <w:lang w:val="en-GB"/>
        </w:rPr>
        <w:t xml:space="preserve"> Nr. 12 “</w:t>
      </w:r>
      <w:proofErr w:type="spellStart"/>
      <w:r w:rsidRPr="00037D3E">
        <w:rPr>
          <w:lang w:val="en-GB"/>
        </w:rPr>
        <w:t>Prinči</w:t>
      </w:r>
      <w:proofErr w:type="spellEnd"/>
      <w:r w:rsidRPr="00037D3E">
        <w:rPr>
          <w:lang w:val="en-GB"/>
        </w:rPr>
        <w:t xml:space="preserve">”, </w:t>
      </w:r>
      <w:proofErr w:type="spellStart"/>
      <w:r w:rsidRPr="00037D3E">
        <w:rPr>
          <w:lang w:val="en-GB"/>
        </w:rPr>
        <w:t>Īlē</w:t>
      </w:r>
      <w:proofErr w:type="spellEnd"/>
      <w:r w:rsidRPr="00037D3E">
        <w:rPr>
          <w:lang w:val="en-GB"/>
        </w:rPr>
        <w:t xml:space="preserve">, </w:t>
      </w:r>
      <w:proofErr w:type="spellStart"/>
      <w:r w:rsidRPr="00037D3E">
        <w:rPr>
          <w:lang w:val="en-GB"/>
        </w:rPr>
        <w:t>Īles</w:t>
      </w:r>
      <w:proofErr w:type="spellEnd"/>
      <w:r w:rsidRPr="00037D3E">
        <w:rPr>
          <w:lang w:val="en-GB"/>
        </w:rPr>
        <w:t xml:space="preserve"> </w:t>
      </w:r>
      <w:proofErr w:type="spellStart"/>
      <w:r w:rsidRPr="00037D3E">
        <w:rPr>
          <w:lang w:val="en-GB"/>
        </w:rPr>
        <w:t>pagastā</w:t>
      </w:r>
      <w:proofErr w:type="spellEnd"/>
      <w:r w:rsidRPr="00037D3E">
        <w:rPr>
          <w:lang w:val="en-GB"/>
        </w:rPr>
        <w:t xml:space="preserve">, </w:t>
      </w:r>
      <w:proofErr w:type="spellStart"/>
      <w:r w:rsidRPr="00037D3E">
        <w:rPr>
          <w:lang w:val="en-GB"/>
        </w:rPr>
        <w:t>Dobeles</w:t>
      </w:r>
      <w:proofErr w:type="spellEnd"/>
      <w:r w:rsidRPr="00037D3E">
        <w:rPr>
          <w:lang w:val="en-GB"/>
        </w:rPr>
        <w:t xml:space="preserve"> </w:t>
      </w:r>
      <w:proofErr w:type="spellStart"/>
      <w:r w:rsidRPr="00037D3E">
        <w:rPr>
          <w:lang w:val="en-GB"/>
        </w:rPr>
        <w:t>novadā</w:t>
      </w:r>
      <w:proofErr w:type="spellEnd"/>
      <w:r w:rsidRPr="00037D3E">
        <w:rPr>
          <w:lang w:val="en-GB"/>
        </w:rPr>
        <w:t xml:space="preserve">, </w:t>
      </w:r>
      <w:proofErr w:type="spellStart"/>
      <w:r w:rsidRPr="00037D3E">
        <w:rPr>
          <w:lang w:val="en-GB"/>
        </w:rPr>
        <w:t>kadastra</w:t>
      </w:r>
      <w:proofErr w:type="spellEnd"/>
      <w:r w:rsidRPr="00037D3E">
        <w:rPr>
          <w:lang w:val="en-GB"/>
        </w:rPr>
        <w:t xml:space="preserve"> </w:t>
      </w:r>
      <w:proofErr w:type="spellStart"/>
      <w:r w:rsidRPr="00037D3E">
        <w:rPr>
          <w:lang w:val="en-GB"/>
        </w:rPr>
        <w:t>numurs</w:t>
      </w:r>
      <w:proofErr w:type="spellEnd"/>
      <w:r w:rsidRPr="00037D3E">
        <w:rPr>
          <w:lang w:val="en-GB"/>
        </w:rPr>
        <w:t xml:space="preserve"> 4664 900 0062, kas </w:t>
      </w:r>
      <w:proofErr w:type="spellStart"/>
      <w:r w:rsidRPr="00037D3E">
        <w:rPr>
          <w:lang w:val="en-GB"/>
        </w:rPr>
        <w:t>sastāv</w:t>
      </w:r>
      <w:proofErr w:type="spellEnd"/>
      <w:r w:rsidRPr="00037D3E">
        <w:rPr>
          <w:lang w:val="en-GB"/>
        </w:rPr>
        <w:t xml:space="preserve"> no </w:t>
      </w:r>
      <w:proofErr w:type="spellStart"/>
      <w:r w:rsidRPr="00037D3E">
        <w:rPr>
          <w:lang w:val="en-GB"/>
        </w:rPr>
        <w:t>dzīvokļa</w:t>
      </w:r>
      <w:proofErr w:type="spellEnd"/>
      <w:r w:rsidRPr="00037D3E">
        <w:rPr>
          <w:lang w:val="en-GB"/>
        </w:rPr>
        <w:t xml:space="preserve"> Nr. 12 </w:t>
      </w:r>
      <w:proofErr w:type="spellStart"/>
      <w:r w:rsidRPr="00037D3E">
        <w:rPr>
          <w:lang w:val="en-GB"/>
        </w:rPr>
        <w:t>ar</w:t>
      </w:r>
      <w:proofErr w:type="spellEnd"/>
      <w:r w:rsidRPr="00037D3E">
        <w:rPr>
          <w:lang w:val="en-GB"/>
        </w:rPr>
        <w:t xml:space="preserve"> </w:t>
      </w:r>
      <w:proofErr w:type="spellStart"/>
      <w:r w:rsidRPr="00037D3E">
        <w:rPr>
          <w:lang w:val="en-GB"/>
        </w:rPr>
        <w:t>kopējo</w:t>
      </w:r>
      <w:proofErr w:type="spellEnd"/>
      <w:r w:rsidRPr="00037D3E">
        <w:rPr>
          <w:lang w:val="en-GB"/>
        </w:rPr>
        <w:t xml:space="preserve"> </w:t>
      </w:r>
      <w:proofErr w:type="spellStart"/>
      <w:r w:rsidRPr="00037D3E">
        <w:rPr>
          <w:lang w:val="en-GB"/>
        </w:rPr>
        <w:t>platību</w:t>
      </w:r>
      <w:proofErr w:type="spellEnd"/>
      <w:r w:rsidRPr="00037D3E">
        <w:rPr>
          <w:lang w:val="en-GB"/>
        </w:rPr>
        <w:t xml:space="preserve"> 88,0 m</w:t>
      </w:r>
      <w:r w:rsidRPr="00037D3E">
        <w:rPr>
          <w:vertAlign w:val="superscript"/>
          <w:lang w:val="en-GB"/>
        </w:rPr>
        <w:t>2</w:t>
      </w:r>
      <w:r w:rsidRPr="00037D3E">
        <w:rPr>
          <w:lang w:val="en-GB"/>
        </w:rPr>
        <w:t xml:space="preserve">, </w:t>
      </w:r>
      <w:proofErr w:type="spellStart"/>
      <w:r w:rsidRPr="00037D3E">
        <w:rPr>
          <w:lang w:val="en-GB"/>
        </w:rPr>
        <w:t>kopīpašuma</w:t>
      </w:r>
      <w:proofErr w:type="spellEnd"/>
      <w:r w:rsidRPr="00037D3E">
        <w:rPr>
          <w:lang w:val="en-GB"/>
        </w:rPr>
        <w:t xml:space="preserve"> 827/13221 </w:t>
      </w:r>
      <w:proofErr w:type="spellStart"/>
      <w:r w:rsidRPr="00037D3E">
        <w:rPr>
          <w:lang w:val="en-GB"/>
        </w:rPr>
        <w:t>domājamām</w:t>
      </w:r>
      <w:proofErr w:type="spellEnd"/>
      <w:r w:rsidRPr="00037D3E">
        <w:rPr>
          <w:lang w:val="en-GB"/>
        </w:rPr>
        <w:t xml:space="preserve"> </w:t>
      </w:r>
      <w:proofErr w:type="spellStart"/>
      <w:r w:rsidRPr="00037D3E">
        <w:rPr>
          <w:lang w:val="en-GB"/>
        </w:rPr>
        <w:t>daļām</w:t>
      </w:r>
      <w:proofErr w:type="spellEnd"/>
      <w:r w:rsidRPr="00037D3E">
        <w:rPr>
          <w:lang w:val="en-GB"/>
        </w:rPr>
        <w:t xml:space="preserve"> no </w:t>
      </w:r>
      <w:proofErr w:type="spellStart"/>
      <w:r w:rsidRPr="00037D3E">
        <w:rPr>
          <w:lang w:val="en-GB"/>
        </w:rPr>
        <w:t>daudzdzīvokļu</w:t>
      </w:r>
      <w:proofErr w:type="spellEnd"/>
      <w:r w:rsidRPr="00037D3E">
        <w:rPr>
          <w:lang w:val="en-GB"/>
        </w:rPr>
        <w:t xml:space="preserve"> </w:t>
      </w:r>
      <w:proofErr w:type="spellStart"/>
      <w:r w:rsidRPr="00037D3E">
        <w:rPr>
          <w:lang w:val="en-GB"/>
        </w:rPr>
        <w:t>dzīvojamās</w:t>
      </w:r>
      <w:proofErr w:type="spellEnd"/>
      <w:r w:rsidRPr="00037D3E">
        <w:rPr>
          <w:lang w:val="en-GB"/>
        </w:rPr>
        <w:t xml:space="preserve"> </w:t>
      </w:r>
      <w:proofErr w:type="spellStart"/>
      <w:r w:rsidRPr="00037D3E">
        <w:rPr>
          <w:lang w:val="en-GB"/>
        </w:rPr>
        <w:t>mājas</w:t>
      </w:r>
      <w:proofErr w:type="spellEnd"/>
      <w:r w:rsidRPr="00037D3E">
        <w:rPr>
          <w:lang w:val="en-GB"/>
        </w:rPr>
        <w:t xml:space="preserve"> un </w:t>
      </w:r>
      <w:proofErr w:type="spellStart"/>
      <w:r w:rsidRPr="00037D3E">
        <w:rPr>
          <w:lang w:val="en-GB"/>
        </w:rPr>
        <w:t>zemesgabala</w:t>
      </w:r>
      <w:proofErr w:type="spellEnd"/>
      <w:r w:rsidRPr="00037D3E">
        <w:rPr>
          <w:lang w:val="en-GB"/>
        </w:rPr>
        <w:t xml:space="preserve"> (</w:t>
      </w:r>
      <w:proofErr w:type="spellStart"/>
      <w:r w:rsidRPr="00037D3E">
        <w:rPr>
          <w:lang w:val="en-GB"/>
        </w:rPr>
        <w:t>turpmāk</w:t>
      </w:r>
      <w:proofErr w:type="spellEnd"/>
      <w:r w:rsidRPr="00037D3E">
        <w:rPr>
          <w:lang w:val="en-GB"/>
        </w:rPr>
        <w:t xml:space="preserve"> - </w:t>
      </w:r>
      <w:proofErr w:type="spellStart"/>
      <w:r w:rsidRPr="00037D3E">
        <w:rPr>
          <w:lang w:val="en-GB"/>
        </w:rPr>
        <w:t>dzīvoklis</w:t>
      </w:r>
      <w:proofErr w:type="spellEnd"/>
      <w:r w:rsidRPr="00037D3E">
        <w:rPr>
          <w:lang w:val="en-GB"/>
        </w:rPr>
        <w:t>), 2021. </w:t>
      </w:r>
      <w:proofErr w:type="spellStart"/>
      <w:r w:rsidRPr="00037D3E">
        <w:rPr>
          <w:lang w:val="en-GB"/>
        </w:rPr>
        <w:t>gada</w:t>
      </w:r>
      <w:proofErr w:type="spellEnd"/>
      <w:r w:rsidRPr="00037D3E">
        <w:rPr>
          <w:lang w:val="en-GB"/>
        </w:rPr>
        <w:t xml:space="preserve"> </w:t>
      </w:r>
      <w:proofErr w:type="gramStart"/>
      <w:r w:rsidRPr="00037D3E">
        <w:rPr>
          <w:lang w:val="en-GB"/>
        </w:rPr>
        <w:t>3.novembrī</w:t>
      </w:r>
      <w:proofErr w:type="gramEnd"/>
      <w:r w:rsidRPr="00037D3E">
        <w:rPr>
          <w:lang w:val="en-GB"/>
        </w:rPr>
        <w:t xml:space="preserve"> </w:t>
      </w:r>
      <w:proofErr w:type="spellStart"/>
      <w:r w:rsidRPr="00037D3E">
        <w:rPr>
          <w:lang w:val="en-GB"/>
        </w:rPr>
        <w:t>nostiprinātas</w:t>
      </w:r>
      <w:proofErr w:type="spellEnd"/>
      <w:r w:rsidRPr="00037D3E">
        <w:rPr>
          <w:lang w:val="en-GB"/>
        </w:rPr>
        <w:t xml:space="preserve"> </w:t>
      </w:r>
      <w:proofErr w:type="spellStart"/>
      <w:r w:rsidRPr="00037D3E">
        <w:rPr>
          <w:lang w:val="en-GB"/>
        </w:rPr>
        <w:t>Dobeles</w:t>
      </w:r>
      <w:proofErr w:type="spellEnd"/>
      <w:r w:rsidRPr="00037D3E">
        <w:rPr>
          <w:lang w:val="en-GB"/>
        </w:rPr>
        <w:t xml:space="preserve"> </w:t>
      </w:r>
      <w:proofErr w:type="spellStart"/>
      <w:r w:rsidRPr="00037D3E">
        <w:rPr>
          <w:lang w:val="en-GB"/>
        </w:rPr>
        <w:t>novada</w:t>
      </w:r>
      <w:proofErr w:type="spellEnd"/>
      <w:r w:rsidRPr="00037D3E">
        <w:rPr>
          <w:lang w:val="en-GB"/>
        </w:rPr>
        <w:t xml:space="preserve"> </w:t>
      </w:r>
      <w:proofErr w:type="spellStart"/>
      <w:r w:rsidRPr="00037D3E">
        <w:rPr>
          <w:lang w:val="en-GB"/>
        </w:rPr>
        <w:t>pašvaldībai</w:t>
      </w:r>
      <w:proofErr w:type="spellEnd"/>
      <w:r w:rsidRPr="00037D3E">
        <w:rPr>
          <w:lang w:val="en-GB"/>
        </w:rPr>
        <w:t xml:space="preserve"> (</w:t>
      </w:r>
      <w:proofErr w:type="spellStart"/>
      <w:r w:rsidRPr="00037D3E">
        <w:rPr>
          <w:lang w:val="en-GB"/>
        </w:rPr>
        <w:t>turpmāk</w:t>
      </w:r>
      <w:proofErr w:type="spellEnd"/>
      <w:r w:rsidRPr="00037D3E">
        <w:rPr>
          <w:lang w:val="en-GB"/>
        </w:rPr>
        <w:t xml:space="preserve"> - </w:t>
      </w:r>
      <w:proofErr w:type="spellStart"/>
      <w:r w:rsidRPr="00037D3E">
        <w:rPr>
          <w:lang w:val="en-GB"/>
        </w:rPr>
        <w:t>pašvaldība</w:t>
      </w:r>
      <w:proofErr w:type="spellEnd"/>
      <w:r w:rsidRPr="00037D3E">
        <w:rPr>
          <w:lang w:val="en-GB"/>
        </w:rPr>
        <w:t xml:space="preserve">), </w:t>
      </w:r>
      <w:proofErr w:type="spellStart"/>
      <w:r w:rsidRPr="00037D3E">
        <w:rPr>
          <w:lang w:val="en-GB"/>
        </w:rPr>
        <w:t>Zemgales</w:t>
      </w:r>
      <w:proofErr w:type="spellEnd"/>
      <w:r w:rsidRPr="00037D3E">
        <w:rPr>
          <w:lang w:val="en-GB"/>
        </w:rPr>
        <w:t xml:space="preserve"> </w:t>
      </w:r>
      <w:proofErr w:type="spellStart"/>
      <w:r w:rsidRPr="00037D3E">
        <w:rPr>
          <w:lang w:val="en-GB"/>
        </w:rPr>
        <w:t>rajona</w:t>
      </w:r>
      <w:proofErr w:type="spellEnd"/>
      <w:r w:rsidRPr="00037D3E">
        <w:rPr>
          <w:lang w:val="en-GB"/>
        </w:rPr>
        <w:t xml:space="preserve"> </w:t>
      </w:r>
      <w:proofErr w:type="spellStart"/>
      <w:r w:rsidRPr="00037D3E">
        <w:rPr>
          <w:lang w:val="en-GB"/>
        </w:rPr>
        <w:t>tiesas</w:t>
      </w:r>
      <w:proofErr w:type="spellEnd"/>
      <w:r w:rsidRPr="00037D3E">
        <w:rPr>
          <w:lang w:val="en-GB"/>
        </w:rPr>
        <w:t xml:space="preserve"> </w:t>
      </w:r>
      <w:proofErr w:type="spellStart"/>
      <w:r w:rsidRPr="00037D3E">
        <w:rPr>
          <w:lang w:val="en-GB"/>
        </w:rPr>
        <w:t>Īles</w:t>
      </w:r>
      <w:proofErr w:type="spellEnd"/>
      <w:r w:rsidRPr="00037D3E">
        <w:rPr>
          <w:lang w:val="en-GB"/>
        </w:rPr>
        <w:t xml:space="preserve"> </w:t>
      </w:r>
      <w:proofErr w:type="spellStart"/>
      <w:r w:rsidRPr="00037D3E">
        <w:rPr>
          <w:lang w:val="en-GB"/>
        </w:rPr>
        <w:t>pagasta</w:t>
      </w:r>
      <w:proofErr w:type="spellEnd"/>
      <w:r w:rsidRPr="00037D3E">
        <w:rPr>
          <w:lang w:val="en-GB"/>
        </w:rPr>
        <w:t xml:space="preserve"> </w:t>
      </w:r>
      <w:proofErr w:type="spellStart"/>
      <w:r w:rsidRPr="00037D3E">
        <w:rPr>
          <w:lang w:val="en-GB"/>
        </w:rPr>
        <w:t>zemesgrāmatas</w:t>
      </w:r>
      <w:proofErr w:type="spellEnd"/>
      <w:r w:rsidRPr="00037D3E">
        <w:rPr>
          <w:lang w:val="en-GB"/>
        </w:rPr>
        <w:t xml:space="preserve"> </w:t>
      </w:r>
      <w:proofErr w:type="spellStart"/>
      <w:r w:rsidRPr="00037D3E">
        <w:rPr>
          <w:lang w:val="en-GB"/>
        </w:rPr>
        <w:t>nodalījumā</w:t>
      </w:r>
      <w:proofErr w:type="spellEnd"/>
      <w:r w:rsidRPr="00037D3E">
        <w:rPr>
          <w:lang w:val="en-GB"/>
        </w:rPr>
        <w:t xml:space="preserve"> Nr. 122</w:t>
      </w:r>
      <w:r>
        <w:rPr>
          <w:lang w:val="en-GB"/>
        </w:rPr>
        <w:t xml:space="preserve"> </w:t>
      </w:r>
      <w:r w:rsidRPr="00037D3E">
        <w:rPr>
          <w:lang w:val="en-GB"/>
        </w:rPr>
        <w:t>12.</w:t>
      </w:r>
    </w:p>
    <w:p w14:paraId="443D2F9C" w14:textId="553257EE" w:rsidR="002A54BB" w:rsidRPr="00037D3E" w:rsidRDefault="002A54BB" w:rsidP="002A54BB">
      <w:pPr>
        <w:ind w:firstLine="720"/>
        <w:jc w:val="both"/>
        <w:rPr>
          <w:lang w:val="en-GB"/>
        </w:rPr>
      </w:pPr>
      <w:proofErr w:type="spellStart"/>
      <w:r w:rsidRPr="00037D3E">
        <w:rPr>
          <w:lang w:val="en-GB"/>
        </w:rPr>
        <w:t>Pašvaldībā</w:t>
      </w:r>
      <w:proofErr w:type="spellEnd"/>
      <w:r w:rsidRPr="00037D3E">
        <w:rPr>
          <w:lang w:val="en-GB"/>
        </w:rPr>
        <w:t xml:space="preserve"> </w:t>
      </w:r>
      <w:proofErr w:type="spellStart"/>
      <w:r w:rsidRPr="00037D3E">
        <w:rPr>
          <w:lang w:val="en-GB"/>
        </w:rPr>
        <w:t>ir</w:t>
      </w:r>
      <w:proofErr w:type="spellEnd"/>
      <w:r w:rsidRPr="00037D3E">
        <w:rPr>
          <w:lang w:val="en-GB"/>
        </w:rPr>
        <w:t xml:space="preserve"> </w:t>
      </w:r>
      <w:proofErr w:type="spellStart"/>
      <w:r w:rsidRPr="00037D3E">
        <w:rPr>
          <w:lang w:val="en-GB"/>
        </w:rPr>
        <w:t>saņemts</w:t>
      </w:r>
      <w:proofErr w:type="spellEnd"/>
      <w:r w:rsidRPr="00037D3E">
        <w:rPr>
          <w:lang w:val="en-GB"/>
        </w:rPr>
        <w:t xml:space="preserve"> </w:t>
      </w:r>
      <w:proofErr w:type="spellStart"/>
      <w:r w:rsidRPr="00037D3E">
        <w:rPr>
          <w:lang w:val="en-GB"/>
        </w:rPr>
        <w:t>dzīvokļa</w:t>
      </w:r>
      <w:proofErr w:type="spellEnd"/>
      <w:r w:rsidRPr="00037D3E">
        <w:rPr>
          <w:lang w:val="en-GB"/>
        </w:rPr>
        <w:t xml:space="preserve"> </w:t>
      </w:r>
      <w:proofErr w:type="spellStart"/>
      <w:r w:rsidRPr="00037D3E">
        <w:rPr>
          <w:lang w:val="en-GB"/>
        </w:rPr>
        <w:t>īrnieka</w:t>
      </w:r>
      <w:proofErr w:type="spellEnd"/>
      <w:r w:rsidRPr="00037D3E">
        <w:rPr>
          <w:lang w:val="en-GB"/>
        </w:rPr>
        <w:t xml:space="preserve"> </w:t>
      </w:r>
      <w:r w:rsidR="009437E8">
        <w:rPr>
          <w:lang w:val="en-GB"/>
        </w:rPr>
        <w:t>[..]</w:t>
      </w:r>
      <w:r w:rsidRPr="00037D3E">
        <w:rPr>
          <w:lang w:val="en-GB"/>
        </w:rPr>
        <w:t xml:space="preserve"> </w:t>
      </w:r>
      <w:proofErr w:type="spellStart"/>
      <w:r w:rsidRPr="00037D3E">
        <w:rPr>
          <w:lang w:val="en-GB"/>
        </w:rPr>
        <w:t>ierosinājums</w:t>
      </w:r>
      <w:proofErr w:type="spellEnd"/>
      <w:r w:rsidRPr="00037D3E">
        <w:rPr>
          <w:lang w:val="en-GB"/>
        </w:rPr>
        <w:t xml:space="preserve"> </w:t>
      </w:r>
      <w:proofErr w:type="spellStart"/>
      <w:r w:rsidRPr="00037D3E">
        <w:rPr>
          <w:lang w:val="en-GB"/>
        </w:rPr>
        <w:t>atsavināt</w:t>
      </w:r>
      <w:proofErr w:type="spellEnd"/>
      <w:r w:rsidRPr="00037D3E">
        <w:rPr>
          <w:lang w:val="en-GB"/>
        </w:rPr>
        <w:t xml:space="preserve"> </w:t>
      </w:r>
      <w:proofErr w:type="spellStart"/>
      <w:r w:rsidRPr="00037D3E">
        <w:rPr>
          <w:lang w:val="en-GB"/>
        </w:rPr>
        <w:t>dzīvokli</w:t>
      </w:r>
      <w:proofErr w:type="spellEnd"/>
      <w:r w:rsidRPr="00037D3E">
        <w:rPr>
          <w:lang w:val="en-GB"/>
        </w:rPr>
        <w:t>.</w:t>
      </w:r>
    </w:p>
    <w:p w14:paraId="7A58475D" w14:textId="77777777" w:rsidR="002A54BB" w:rsidRPr="00102E91" w:rsidRDefault="002A54BB" w:rsidP="002A54BB">
      <w:pPr>
        <w:ind w:right="34" w:firstLine="709"/>
        <w:jc w:val="both"/>
        <w:rPr>
          <w:color w:val="000000"/>
        </w:rPr>
      </w:pPr>
      <w:r w:rsidRPr="00102E91">
        <w:rPr>
          <w:color w:val="000000"/>
        </w:rPr>
        <w:t>Saskaņā ar Publiskas personas mantas atsavināšanas likuma 45.panta ceturtās daļas noteikumiem, īrnieks vai viņa ģimenes locekļi var pirkt īrēto viendzīvokļa māju vai dzīvokļa īpašumu, ja:</w:t>
      </w:r>
    </w:p>
    <w:p w14:paraId="27B6B6DE" w14:textId="77777777" w:rsidR="002A54BB" w:rsidRPr="00102E91" w:rsidRDefault="002A54BB" w:rsidP="002A54BB">
      <w:pPr>
        <w:ind w:left="284" w:right="34" w:hanging="284"/>
        <w:jc w:val="both"/>
        <w:rPr>
          <w:color w:val="000000"/>
        </w:rPr>
      </w:pPr>
      <w:r w:rsidRPr="00102E91">
        <w:rPr>
          <w:color w:val="000000"/>
        </w:rPr>
        <w:t>1) īrnieks un viņa ģimenes locekļi ir noslēguši notariāli apliecinātu vienošanos par to, kurš vai kuri no viņiem iegūs īpašumā īrēto viendzīvokļa māju vai dzīvokļa īpašumu;</w:t>
      </w:r>
    </w:p>
    <w:p w14:paraId="279234B2" w14:textId="77777777" w:rsidR="002A54BB" w:rsidRPr="00102E91" w:rsidRDefault="002A54BB" w:rsidP="002A54BB">
      <w:pPr>
        <w:ind w:right="-236"/>
        <w:jc w:val="both"/>
        <w:rPr>
          <w:color w:val="000000"/>
        </w:rPr>
      </w:pPr>
      <w:r w:rsidRPr="00102E91">
        <w:rPr>
          <w:color w:val="000000"/>
        </w:rPr>
        <w:t>2) tiesā nav celta prasība par īres līguma izbeigšanu.</w:t>
      </w:r>
    </w:p>
    <w:p w14:paraId="2EFC6689" w14:textId="4C0D2515" w:rsidR="002A54BB" w:rsidRPr="00102E91" w:rsidRDefault="002A54BB" w:rsidP="002A54BB">
      <w:pPr>
        <w:ind w:firstLine="709"/>
        <w:jc w:val="both"/>
      </w:pPr>
      <w:r w:rsidRPr="00102E91">
        <w:t xml:space="preserve">Pret </w:t>
      </w:r>
      <w:r w:rsidR="009437E8">
        <w:t>[..]</w:t>
      </w:r>
      <w:r w:rsidRPr="00102E91">
        <w:t xml:space="preserve"> nav celta prasība par īres līguma izbeigšanu.</w:t>
      </w:r>
    </w:p>
    <w:p w14:paraId="23F64F64" w14:textId="68563B4E" w:rsidR="002A54BB" w:rsidRPr="00F866E5" w:rsidRDefault="009437E8" w:rsidP="002A54BB">
      <w:pPr>
        <w:ind w:firstLine="709"/>
        <w:jc w:val="both"/>
      </w:pPr>
      <w:r>
        <w:t>[..]</w:t>
      </w:r>
      <w:r w:rsidR="002A54BB" w:rsidRPr="00102E91">
        <w:t xml:space="preserve"> izīrētajā dzīvoklī Nr. 12 “Prinči”, Īlē, Īles pagastā, Dobeles novadā, nav deklarēti citi pilngadīgi ģimenes locekļi.</w:t>
      </w:r>
    </w:p>
    <w:p w14:paraId="3B507CF4" w14:textId="77777777" w:rsidR="002A54BB" w:rsidRPr="00434A13" w:rsidRDefault="002A54BB" w:rsidP="002A54BB">
      <w:pPr>
        <w:ind w:firstLine="720"/>
        <w:jc w:val="both"/>
      </w:pPr>
      <w:r w:rsidRPr="00434A13">
        <w:t xml:space="preserve">Pašvaldībai nav lietderīgi saglabāt īpašumā dzīvokli 24 dzīvokļu daudzdzīvokļu mājā, jo 12 dzīvokļu īpašumi reģistrēti zemesgrāmatā uz citu personu vārda. </w:t>
      </w:r>
    </w:p>
    <w:p w14:paraId="19D67D60" w14:textId="282E82ED" w:rsidR="002A54BB" w:rsidRPr="00434A13" w:rsidRDefault="009437E8" w:rsidP="002A54BB">
      <w:pPr>
        <w:suppressAutoHyphens/>
        <w:ind w:firstLine="720"/>
        <w:jc w:val="both"/>
        <w:rPr>
          <w:b/>
          <w:lang w:eastAsia="ar-SA"/>
        </w:rPr>
      </w:pPr>
      <w:r>
        <w:t>[..]</w:t>
      </w:r>
      <w:r w:rsidR="002A54BB" w:rsidRPr="00434A13">
        <w:t xml:space="preserve"> 2021. gada 12.novembrī noteikusi dzīvokļa tirgus vērtību 2300 EUR, atbilstoši </w:t>
      </w:r>
      <w:hyperlink r:id="rId99" w:tgtFrame="_blank" w:history="1">
        <w:r w:rsidR="002A54BB" w:rsidRPr="00434A13">
          <w:t>Standartizācijas likumā</w:t>
        </w:r>
      </w:hyperlink>
      <w:r w:rsidR="002A54BB" w:rsidRPr="00434A13">
        <w:t xml:space="preserve"> paredzētajā kārtībā apstiprinātajiem īpašuma vērtēšanas standartiem</w:t>
      </w:r>
    </w:p>
    <w:p w14:paraId="54949275" w14:textId="77777777" w:rsidR="002A54BB" w:rsidRPr="00434A13" w:rsidRDefault="002A54BB" w:rsidP="002A54BB">
      <w:pPr>
        <w:ind w:firstLine="720"/>
        <w:jc w:val="both"/>
      </w:pPr>
      <w:r w:rsidRPr="00434A13">
        <w:t xml:space="preserve">Saskaņā ar Publiskas personas mantas atsavināšanas likuma 4. panta ceturtās daļas 5. punktu, 8. panta trešo daļu, 36. panta trešo daļu, kā arī sertificēta vērtētāja vērtējumu, atklāti balsojot: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34A13">
        <w:t xml:space="preserve">, PRET </w:t>
      </w:r>
      <w:r>
        <w:t>- nav</w:t>
      </w:r>
      <w:r w:rsidRPr="00434A13">
        <w:t xml:space="preserve">, ATTURAS </w:t>
      </w:r>
      <w:r>
        <w:t>- nav</w:t>
      </w:r>
      <w:r w:rsidRPr="00434A13">
        <w:t>, Dobeles novada dome NOLEMJ:</w:t>
      </w:r>
    </w:p>
    <w:p w14:paraId="62C37063" w14:textId="77777777" w:rsidR="002A54BB" w:rsidRPr="00434A13" w:rsidRDefault="002A54BB" w:rsidP="002A54BB">
      <w:pPr>
        <w:ind w:firstLine="720"/>
        <w:jc w:val="both"/>
        <w:rPr>
          <w:lang w:eastAsia="ar-SA"/>
        </w:rPr>
      </w:pPr>
    </w:p>
    <w:p w14:paraId="7EBB76A7" w14:textId="77777777" w:rsidR="002A54BB" w:rsidRPr="00434A13" w:rsidRDefault="002A54BB" w:rsidP="002A54BB">
      <w:pPr>
        <w:ind w:left="284" w:hanging="284"/>
        <w:jc w:val="both"/>
        <w:rPr>
          <w:rFonts w:eastAsia="Arial"/>
        </w:rPr>
      </w:pPr>
      <w:r w:rsidRPr="00434A13">
        <w:t>1. Atsavināt dzīvokli Nr. 12 “Prinči”, Īlē, Īles pagastā, Dobeles novadā, 88,0 m</w:t>
      </w:r>
      <w:r w:rsidRPr="00434A13">
        <w:rPr>
          <w:vertAlign w:val="superscript"/>
        </w:rPr>
        <w:t xml:space="preserve">2 </w:t>
      </w:r>
      <w:r w:rsidRPr="00434A13">
        <w:t> platībā un pie dzīvokļa īpašuma piederošās kopīpašuma 827/13221 domājamām daļām no daudzdzīvokļu dzīvojamās mājas un zemesgabala, kadastra numurs 4664 900 0062.</w:t>
      </w:r>
    </w:p>
    <w:p w14:paraId="78C3EC0F" w14:textId="77777777" w:rsidR="002A54BB" w:rsidRPr="00434A13" w:rsidRDefault="002A54BB" w:rsidP="002A54BB">
      <w:pPr>
        <w:tabs>
          <w:tab w:val="left" w:pos="900"/>
        </w:tabs>
        <w:spacing w:line="100" w:lineRule="atLeast"/>
        <w:ind w:left="284" w:hanging="284"/>
        <w:jc w:val="both"/>
      </w:pPr>
      <w:r w:rsidRPr="00434A13">
        <w:t>2. Apstiprināt dzīvokļa Nr. 12 “Prinči”, Īlē, Īles pagastā, Dobeles novadā nosacīto cenu 2300 EUR.</w:t>
      </w:r>
    </w:p>
    <w:p w14:paraId="0F440459" w14:textId="7D53B7C7" w:rsidR="002A54BB" w:rsidRPr="00434A13" w:rsidRDefault="002A54BB" w:rsidP="002A54BB">
      <w:pPr>
        <w:tabs>
          <w:tab w:val="left" w:pos="900"/>
        </w:tabs>
        <w:spacing w:line="100" w:lineRule="atLeast"/>
        <w:ind w:left="284" w:hanging="284"/>
        <w:jc w:val="both"/>
      </w:pPr>
      <w:r w:rsidRPr="00434A13">
        <w:lastRenderedPageBreak/>
        <w:t xml:space="preserve">3. Piedāvāt </w:t>
      </w:r>
      <w:r w:rsidR="009437E8">
        <w:t>[..]</w:t>
      </w:r>
      <w:r w:rsidRPr="00434A13">
        <w:t xml:space="preserve">, personas kods </w:t>
      </w:r>
      <w:r w:rsidR="009437E8">
        <w:t>[..]</w:t>
      </w:r>
      <w:r w:rsidRPr="00434A13">
        <w:t>, viena mēneša laikā no šī lēmuma saņemšanas dienas, izmantot pirmpirkuma tiesības un pirkt dzīvokli Nr. 12 “Prinči”, Īlē, Īles pagastā, Dobeles novadā par nosacīto cenu 2300 EUR, kompensējot neatkarīgā vērtētāja atlīdzību 100 EUR.</w:t>
      </w:r>
    </w:p>
    <w:p w14:paraId="3F67786A" w14:textId="77777777" w:rsidR="002A54BB" w:rsidRPr="00037D3E" w:rsidRDefault="002A54BB" w:rsidP="002A54BB">
      <w:pPr>
        <w:tabs>
          <w:tab w:val="left" w:pos="900"/>
        </w:tabs>
        <w:spacing w:line="100" w:lineRule="atLeast"/>
        <w:ind w:left="284" w:hanging="284"/>
        <w:jc w:val="both"/>
        <w:rPr>
          <w:lang w:val="en-GB"/>
        </w:rPr>
      </w:pPr>
      <w:r w:rsidRPr="00037D3E">
        <w:rPr>
          <w:lang w:val="en-GB"/>
        </w:rPr>
        <w:t>4.</w:t>
      </w:r>
      <w:r w:rsidRPr="00037D3E">
        <w:rPr>
          <w:i/>
          <w:iCs/>
          <w:lang w:val="en-GB"/>
        </w:rPr>
        <w:t xml:space="preserve"> </w:t>
      </w:r>
      <w:proofErr w:type="spellStart"/>
      <w:r w:rsidRPr="00037D3E">
        <w:rPr>
          <w:lang w:val="en-GB"/>
        </w:rPr>
        <w:t>Pirmpirkuma</w:t>
      </w:r>
      <w:proofErr w:type="spellEnd"/>
      <w:r w:rsidRPr="00037D3E">
        <w:rPr>
          <w:lang w:val="en-GB"/>
        </w:rPr>
        <w:t xml:space="preserve"> </w:t>
      </w:r>
      <w:proofErr w:type="spellStart"/>
      <w:r w:rsidRPr="00037D3E">
        <w:rPr>
          <w:lang w:val="en-GB"/>
        </w:rPr>
        <w:t>tiesību</w:t>
      </w:r>
      <w:proofErr w:type="spellEnd"/>
      <w:r w:rsidRPr="00037D3E">
        <w:rPr>
          <w:lang w:val="en-GB"/>
        </w:rPr>
        <w:t xml:space="preserve"> </w:t>
      </w:r>
      <w:proofErr w:type="spellStart"/>
      <w:r w:rsidRPr="00037D3E">
        <w:rPr>
          <w:lang w:val="en-GB"/>
        </w:rPr>
        <w:t>izmantošanas</w:t>
      </w:r>
      <w:proofErr w:type="spellEnd"/>
      <w:r w:rsidRPr="00037D3E">
        <w:rPr>
          <w:lang w:val="en-GB"/>
        </w:rPr>
        <w:t xml:space="preserve"> </w:t>
      </w:r>
      <w:proofErr w:type="spellStart"/>
      <w:r w:rsidRPr="00037D3E">
        <w:rPr>
          <w:lang w:val="en-GB"/>
        </w:rPr>
        <w:t>gadījumā</w:t>
      </w:r>
      <w:proofErr w:type="spellEnd"/>
      <w:r w:rsidRPr="00037D3E">
        <w:rPr>
          <w:lang w:val="en-GB"/>
        </w:rPr>
        <w:t xml:space="preserve">, </w:t>
      </w:r>
      <w:proofErr w:type="spellStart"/>
      <w:r w:rsidRPr="00037D3E">
        <w:rPr>
          <w:lang w:val="en-GB"/>
        </w:rPr>
        <w:t>pirkuma</w:t>
      </w:r>
      <w:proofErr w:type="spellEnd"/>
      <w:r w:rsidRPr="00037D3E">
        <w:rPr>
          <w:lang w:val="en-GB"/>
        </w:rPr>
        <w:t xml:space="preserve"> </w:t>
      </w:r>
      <w:proofErr w:type="spellStart"/>
      <w:r w:rsidRPr="00037D3E">
        <w:rPr>
          <w:lang w:val="en-GB"/>
        </w:rPr>
        <w:t>maksa</w:t>
      </w:r>
      <w:proofErr w:type="spellEnd"/>
      <w:r w:rsidRPr="00037D3E">
        <w:rPr>
          <w:lang w:val="en-GB"/>
        </w:rPr>
        <w:t xml:space="preserve"> </w:t>
      </w:r>
      <w:proofErr w:type="spellStart"/>
      <w:r w:rsidRPr="00037D3E">
        <w:rPr>
          <w:lang w:val="en-GB"/>
        </w:rPr>
        <w:t>pilnā</w:t>
      </w:r>
      <w:proofErr w:type="spellEnd"/>
      <w:r w:rsidRPr="00037D3E">
        <w:rPr>
          <w:lang w:val="en-GB"/>
        </w:rPr>
        <w:t xml:space="preserve"> </w:t>
      </w:r>
      <w:proofErr w:type="spellStart"/>
      <w:r w:rsidRPr="00037D3E">
        <w:rPr>
          <w:lang w:val="en-GB"/>
        </w:rPr>
        <w:t>apmērā</w:t>
      </w:r>
      <w:proofErr w:type="spellEnd"/>
      <w:r w:rsidRPr="00037D3E">
        <w:rPr>
          <w:lang w:val="en-GB"/>
        </w:rPr>
        <w:t xml:space="preserve"> </w:t>
      </w:r>
      <w:proofErr w:type="spellStart"/>
      <w:r w:rsidRPr="00037D3E">
        <w:rPr>
          <w:lang w:val="en-GB"/>
        </w:rPr>
        <w:t>samaksājama</w:t>
      </w:r>
      <w:proofErr w:type="spellEnd"/>
      <w:r w:rsidRPr="00037D3E">
        <w:rPr>
          <w:lang w:val="en-GB"/>
        </w:rPr>
        <w:t xml:space="preserve"> </w:t>
      </w:r>
      <w:proofErr w:type="spellStart"/>
      <w:r w:rsidRPr="00037D3E">
        <w:rPr>
          <w:lang w:val="en-GB"/>
        </w:rPr>
        <w:t>viena</w:t>
      </w:r>
      <w:proofErr w:type="spellEnd"/>
      <w:r w:rsidRPr="00037D3E">
        <w:rPr>
          <w:lang w:val="en-GB"/>
        </w:rPr>
        <w:t xml:space="preserve"> </w:t>
      </w:r>
      <w:proofErr w:type="spellStart"/>
      <w:r w:rsidRPr="00037D3E">
        <w:rPr>
          <w:lang w:val="en-GB"/>
        </w:rPr>
        <w:t>mēneša</w:t>
      </w:r>
      <w:proofErr w:type="spellEnd"/>
      <w:r w:rsidRPr="00037D3E">
        <w:rPr>
          <w:lang w:val="en-GB"/>
        </w:rPr>
        <w:t xml:space="preserve"> </w:t>
      </w:r>
      <w:proofErr w:type="spellStart"/>
      <w:r w:rsidRPr="00037D3E">
        <w:rPr>
          <w:lang w:val="en-GB"/>
        </w:rPr>
        <w:t>laikā</w:t>
      </w:r>
      <w:proofErr w:type="spellEnd"/>
      <w:r w:rsidRPr="00037D3E">
        <w:rPr>
          <w:lang w:val="en-GB"/>
        </w:rPr>
        <w:t xml:space="preserve"> no </w:t>
      </w:r>
      <w:proofErr w:type="spellStart"/>
      <w:r w:rsidRPr="00037D3E">
        <w:rPr>
          <w:lang w:val="en-GB"/>
        </w:rPr>
        <w:t>atsavināšanas</w:t>
      </w:r>
      <w:proofErr w:type="spellEnd"/>
      <w:r w:rsidRPr="00037D3E">
        <w:rPr>
          <w:lang w:val="en-GB"/>
        </w:rPr>
        <w:t xml:space="preserve"> </w:t>
      </w:r>
      <w:proofErr w:type="spellStart"/>
      <w:r w:rsidRPr="00037D3E">
        <w:rPr>
          <w:lang w:val="en-GB"/>
        </w:rPr>
        <w:t>lēmuma</w:t>
      </w:r>
      <w:proofErr w:type="spellEnd"/>
      <w:r w:rsidRPr="00037D3E">
        <w:rPr>
          <w:lang w:val="en-GB"/>
        </w:rPr>
        <w:t xml:space="preserve"> </w:t>
      </w:r>
      <w:proofErr w:type="spellStart"/>
      <w:r w:rsidRPr="00037D3E">
        <w:rPr>
          <w:lang w:val="en-GB"/>
        </w:rPr>
        <w:t>saņemšanas</w:t>
      </w:r>
      <w:proofErr w:type="spellEnd"/>
      <w:r w:rsidRPr="00037D3E">
        <w:rPr>
          <w:lang w:val="en-GB"/>
        </w:rPr>
        <w:t xml:space="preserve"> </w:t>
      </w:r>
      <w:proofErr w:type="spellStart"/>
      <w:r w:rsidRPr="00037D3E">
        <w:rPr>
          <w:lang w:val="en-GB"/>
        </w:rPr>
        <w:t>dienas</w:t>
      </w:r>
      <w:proofErr w:type="spellEnd"/>
      <w:r w:rsidRPr="00037D3E">
        <w:rPr>
          <w:lang w:val="en-GB"/>
        </w:rPr>
        <w:t xml:space="preserve">. </w:t>
      </w:r>
      <w:proofErr w:type="spellStart"/>
      <w:r w:rsidRPr="00037D3E">
        <w:rPr>
          <w:lang w:val="en-GB"/>
        </w:rPr>
        <w:t>Ja</w:t>
      </w:r>
      <w:proofErr w:type="spellEnd"/>
      <w:r w:rsidRPr="00037D3E">
        <w:rPr>
          <w:lang w:val="en-GB"/>
        </w:rPr>
        <w:t xml:space="preserve"> </w:t>
      </w:r>
      <w:proofErr w:type="spellStart"/>
      <w:r w:rsidRPr="00037D3E">
        <w:rPr>
          <w:lang w:val="en-GB"/>
        </w:rPr>
        <w:t>dzīvoklis</w:t>
      </w:r>
      <w:proofErr w:type="spellEnd"/>
      <w:r w:rsidRPr="00037D3E">
        <w:rPr>
          <w:lang w:val="en-GB"/>
        </w:rPr>
        <w:t xml:space="preserve"> </w:t>
      </w:r>
      <w:proofErr w:type="spellStart"/>
      <w:r w:rsidRPr="00037D3E">
        <w:rPr>
          <w:lang w:val="en-GB"/>
        </w:rPr>
        <w:t>tiek</w:t>
      </w:r>
      <w:proofErr w:type="spellEnd"/>
      <w:r w:rsidRPr="00037D3E">
        <w:rPr>
          <w:lang w:val="en-GB"/>
        </w:rPr>
        <w:t xml:space="preserve"> </w:t>
      </w:r>
      <w:proofErr w:type="spellStart"/>
      <w:r w:rsidRPr="00037D3E">
        <w:rPr>
          <w:lang w:val="en-GB"/>
        </w:rPr>
        <w:t>pirkts</w:t>
      </w:r>
      <w:proofErr w:type="spellEnd"/>
      <w:r w:rsidRPr="00037D3E">
        <w:rPr>
          <w:lang w:val="en-GB"/>
        </w:rPr>
        <w:t xml:space="preserve"> </w:t>
      </w:r>
      <w:proofErr w:type="spellStart"/>
      <w:r w:rsidRPr="00037D3E">
        <w:rPr>
          <w:lang w:val="en-GB"/>
        </w:rPr>
        <w:t>uz</w:t>
      </w:r>
      <w:proofErr w:type="spellEnd"/>
      <w:r w:rsidRPr="00037D3E">
        <w:rPr>
          <w:lang w:val="en-GB"/>
        </w:rPr>
        <w:t xml:space="preserve"> </w:t>
      </w:r>
      <w:proofErr w:type="spellStart"/>
      <w:r w:rsidRPr="00037D3E">
        <w:rPr>
          <w:lang w:val="en-GB"/>
        </w:rPr>
        <w:t>nomaksu</w:t>
      </w:r>
      <w:proofErr w:type="spellEnd"/>
      <w:r w:rsidRPr="00037D3E">
        <w:rPr>
          <w:lang w:val="en-GB"/>
        </w:rPr>
        <w:t xml:space="preserve"> </w:t>
      </w:r>
      <w:proofErr w:type="spellStart"/>
      <w:r w:rsidRPr="00037D3E">
        <w:rPr>
          <w:lang w:val="en-GB"/>
        </w:rPr>
        <w:t>līdz</w:t>
      </w:r>
      <w:proofErr w:type="spellEnd"/>
      <w:r w:rsidRPr="00037D3E">
        <w:rPr>
          <w:lang w:val="en-GB"/>
        </w:rPr>
        <w:t xml:space="preserve"> </w:t>
      </w:r>
      <w:proofErr w:type="spellStart"/>
      <w:r w:rsidRPr="00037D3E">
        <w:rPr>
          <w:lang w:val="en-GB"/>
        </w:rPr>
        <w:t>pieciem</w:t>
      </w:r>
      <w:proofErr w:type="spellEnd"/>
      <w:r w:rsidRPr="00037D3E">
        <w:rPr>
          <w:lang w:val="en-GB"/>
        </w:rPr>
        <w:t xml:space="preserve"> </w:t>
      </w:r>
      <w:proofErr w:type="spellStart"/>
      <w:r w:rsidRPr="00037D3E">
        <w:rPr>
          <w:lang w:val="en-GB"/>
        </w:rPr>
        <w:t>gadiem</w:t>
      </w:r>
      <w:proofErr w:type="spellEnd"/>
      <w:r w:rsidRPr="00037D3E">
        <w:rPr>
          <w:lang w:val="en-GB"/>
        </w:rPr>
        <w:t xml:space="preserve">, tad </w:t>
      </w:r>
      <w:proofErr w:type="spellStart"/>
      <w:r w:rsidRPr="00037D3E">
        <w:rPr>
          <w:lang w:val="en-GB"/>
        </w:rPr>
        <w:t>viena</w:t>
      </w:r>
      <w:proofErr w:type="spellEnd"/>
      <w:r w:rsidRPr="00037D3E">
        <w:rPr>
          <w:lang w:val="en-GB"/>
        </w:rPr>
        <w:t xml:space="preserve"> </w:t>
      </w:r>
      <w:proofErr w:type="spellStart"/>
      <w:r w:rsidRPr="00037D3E">
        <w:rPr>
          <w:lang w:val="en-GB"/>
        </w:rPr>
        <w:t>mēneša</w:t>
      </w:r>
      <w:proofErr w:type="spellEnd"/>
      <w:r w:rsidRPr="00037D3E">
        <w:rPr>
          <w:lang w:val="en-GB"/>
        </w:rPr>
        <w:t xml:space="preserve"> </w:t>
      </w:r>
      <w:proofErr w:type="spellStart"/>
      <w:r w:rsidRPr="00037D3E">
        <w:rPr>
          <w:lang w:val="en-GB"/>
        </w:rPr>
        <w:t>laikā</w:t>
      </w:r>
      <w:proofErr w:type="spellEnd"/>
      <w:r w:rsidRPr="00037D3E">
        <w:rPr>
          <w:lang w:val="en-GB"/>
        </w:rPr>
        <w:t xml:space="preserve"> no </w:t>
      </w:r>
      <w:proofErr w:type="spellStart"/>
      <w:r w:rsidRPr="00037D3E">
        <w:rPr>
          <w:lang w:val="en-GB"/>
        </w:rPr>
        <w:t>lēmuma</w:t>
      </w:r>
      <w:proofErr w:type="spellEnd"/>
      <w:r w:rsidRPr="00037D3E">
        <w:rPr>
          <w:lang w:val="en-GB"/>
        </w:rPr>
        <w:t xml:space="preserve"> </w:t>
      </w:r>
      <w:proofErr w:type="spellStart"/>
      <w:r w:rsidRPr="00037D3E">
        <w:rPr>
          <w:lang w:val="en-GB"/>
        </w:rPr>
        <w:t>saņemšanas</w:t>
      </w:r>
      <w:proofErr w:type="spellEnd"/>
      <w:r w:rsidRPr="00037D3E">
        <w:rPr>
          <w:lang w:val="en-GB"/>
        </w:rPr>
        <w:t xml:space="preserve"> </w:t>
      </w:r>
      <w:proofErr w:type="spellStart"/>
      <w:r w:rsidRPr="00037D3E">
        <w:rPr>
          <w:lang w:val="en-GB"/>
        </w:rPr>
        <w:t>dienas</w:t>
      </w:r>
      <w:proofErr w:type="spellEnd"/>
      <w:r w:rsidRPr="00037D3E">
        <w:rPr>
          <w:lang w:val="en-GB"/>
        </w:rPr>
        <w:t xml:space="preserve"> </w:t>
      </w:r>
      <w:proofErr w:type="spellStart"/>
      <w:r w:rsidRPr="00037D3E">
        <w:rPr>
          <w:lang w:val="en-GB"/>
        </w:rPr>
        <w:t>samaksājams</w:t>
      </w:r>
      <w:proofErr w:type="spellEnd"/>
      <w:r w:rsidRPr="00037D3E">
        <w:rPr>
          <w:lang w:val="en-GB"/>
        </w:rPr>
        <w:t xml:space="preserve"> </w:t>
      </w:r>
      <w:proofErr w:type="spellStart"/>
      <w:r w:rsidRPr="00037D3E">
        <w:rPr>
          <w:lang w:val="en-GB"/>
        </w:rPr>
        <w:t>avanss</w:t>
      </w:r>
      <w:proofErr w:type="spellEnd"/>
      <w:r w:rsidRPr="00037D3E">
        <w:rPr>
          <w:lang w:val="en-GB"/>
        </w:rPr>
        <w:t xml:space="preserve"> 10% </w:t>
      </w:r>
      <w:proofErr w:type="spellStart"/>
      <w:r w:rsidRPr="00037D3E">
        <w:rPr>
          <w:lang w:val="en-GB"/>
        </w:rPr>
        <w:t>apmērā</w:t>
      </w:r>
      <w:proofErr w:type="spellEnd"/>
      <w:r w:rsidRPr="00037D3E">
        <w:rPr>
          <w:lang w:val="en-GB"/>
        </w:rPr>
        <w:t xml:space="preserve"> no </w:t>
      </w:r>
      <w:proofErr w:type="spellStart"/>
      <w:r w:rsidRPr="00037D3E">
        <w:rPr>
          <w:lang w:val="en-GB"/>
        </w:rPr>
        <w:t>pirkuma</w:t>
      </w:r>
      <w:proofErr w:type="spellEnd"/>
      <w:r w:rsidRPr="00037D3E">
        <w:rPr>
          <w:lang w:val="en-GB"/>
        </w:rPr>
        <w:t xml:space="preserve"> </w:t>
      </w:r>
      <w:proofErr w:type="spellStart"/>
      <w:r w:rsidRPr="00037D3E">
        <w:rPr>
          <w:lang w:val="en-GB"/>
        </w:rPr>
        <w:t>maksas</w:t>
      </w:r>
      <w:proofErr w:type="spellEnd"/>
      <w:r w:rsidRPr="00037D3E">
        <w:rPr>
          <w:lang w:val="en-GB"/>
        </w:rPr>
        <w:t>.</w:t>
      </w:r>
    </w:p>
    <w:p w14:paraId="7F83492E" w14:textId="77777777" w:rsidR="002A54BB" w:rsidRDefault="002A54BB" w:rsidP="002A54BB">
      <w:pPr>
        <w:ind w:left="284" w:hanging="284"/>
        <w:jc w:val="both"/>
        <w:rPr>
          <w:lang w:val="en-GB"/>
        </w:rPr>
      </w:pPr>
      <w:r w:rsidRPr="00037D3E">
        <w:rPr>
          <w:lang w:val="en-GB"/>
        </w:rPr>
        <w:t xml:space="preserve">5. </w:t>
      </w:r>
      <w:proofErr w:type="spellStart"/>
      <w:r w:rsidRPr="00037D3E">
        <w:rPr>
          <w:lang w:val="en-GB"/>
        </w:rPr>
        <w:t>Lēmums</w:t>
      </w:r>
      <w:proofErr w:type="spellEnd"/>
      <w:r w:rsidRPr="00037D3E">
        <w:rPr>
          <w:lang w:val="en-GB"/>
        </w:rPr>
        <w:t xml:space="preserve"> </w:t>
      </w:r>
      <w:proofErr w:type="spellStart"/>
      <w:r w:rsidRPr="00037D3E">
        <w:rPr>
          <w:lang w:val="en-GB"/>
        </w:rPr>
        <w:t>zaudē</w:t>
      </w:r>
      <w:proofErr w:type="spellEnd"/>
      <w:r w:rsidRPr="00037D3E">
        <w:rPr>
          <w:lang w:val="en-GB"/>
        </w:rPr>
        <w:t xml:space="preserve"> </w:t>
      </w:r>
      <w:proofErr w:type="spellStart"/>
      <w:r w:rsidRPr="00037D3E">
        <w:rPr>
          <w:lang w:val="en-GB"/>
        </w:rPr>
        <w:t>spēku</w:t>
      </w:r>
      <w:proofErr w:type="spellEnd"/>
      <w:r w:rsidRPr="00037D3E">
        <w:rPr>
          <w:lang w:val="en-GB"/>
        </w:rPr>
        <w:t xml:space="preserve">, </w:t>
      </w:r>
      <w:proofErr w:type="spellStart"/>
      <w:r w:rsidRPr="00037D3E">
        <w:rPr>
          <w:lang w:val="en-GB"/>
        </w:rPr>
        <w:t>ja</w:t>
      </w:r>
      <w:proofErr w:type="spellEnd"/>
      <w:r w:rsidRPr="00037D3E">
        <w:rPr>
          <w:lang w:val="en-GB"/>
        </w:rPr>
        <w:t xml:space="preserve"> </w:t>
      </w:r>
      <w:proofErr w:type="spellStart"/>
      <w:r w:rsidRPr="00037D3E">
        <w:rPr>
          <w:lang w:val="en-GB"/>
        </w:rPr>
        <w:t>pirkuma</w:t>
      </w:r>
      <w:proofErr w:type="spellEnd"/>
      <w:r w:rsidRPr="00037D3E">
        <w:rPr>
          <w:lang w:val="en-GB"/>
        </w:rPr>
        <w:t xml:space="preserve"> </w:t>
      </w:r>
      <w:proofErr w:type="spellStart"/>
      <w:r w:rsidRPr="00037D3E">
        <w:rPr>
          <w:lang w:val="en-GB"/>
        </w:rPr>
        <w:t>maksa</w:t>
      </w:r>
      <w:proofErr w:type="spellEnd"/>
      <w:r w:rsidRPr="00037D3E">
        <w:rPr>
          <w:lang w:val="en-GB"/>
        </w:rPr>
        <w:t xml:space="preserve"> </w:t>
      </w:r>
      <w:proofErr w:type="spellStart"/>
      <w:r w:rsidRPr="00037D3E">
        <w:rPr>
          <w:lang w:val="en-GB"/>
        </w:rPr>
        <w:t>pilnā</w:t>
      </w:r>
      <w:proofErr w:type="spellEnd"/>
      <w:r w:rsidRPr="00037D3E">
        <w:rPr>
          <w:lang w:val="en-GB"/>
        </w:rPr>
        <w:t xml:space="preserve"> </w:t>
      </w:r>
      <w:proofErr w:type="spellStart"/>
      <w:r w:rsidRPr="00037D3E">
        <w:rPr>
          <w:lang w:val="en-GB"/>
        </w:rPr>
        <w:t>apjomā</w:t>
      </w:r>
      <w:proofErr w:type="spellEnd"/>
      <w:r w:rsidRPr="00037D3E">
        <w:rPr>
          <w:lang w:val="en-GB"/>
        </w:rPr>
        <w:t xml:space="preserve"> </w:t>
      </w:r>
      <w:proofErr w:type="spellStart"/>
      <w:r w:rsidRPr="00037D3E">
        <w:rPr>
          <w:lang w:val="en-GB"/>
        </w:rPr>
        <w:t>vai</w:t>
      </w:r>
      <w:proofErr w:type="spellEnd"/>
      <w:r w:rsidRPr="00037D3E">
        <w:rPr>
          <w:lang w:val="en-GB"/>
        </w:rPr>
        <w:t xml:space="preserve"> </w:t>
      </w:r>
      <w:proofErr w:type="spellStart"/>
      <w:r w:rsidRPr="00037D3E">
        <w:rPr>
          <w:lang w:val="en-GB"/>
        </w:rPr>
        <w:t>avanss</w:t>
      </w:r>
      <w:proofErr w:type="spellEnd"/>
      <w:r w:rsidRPr="00037D3E">
        <w:rPr>
          <w:lang w:val="en-GB"/>
        </w:rPr>
        <w:t xml:space="preserve"> </w:t>
      </w:r>
      <w:proofErr w:type="spellStart"/>
      <w:r w:rsidRPr="00037D3E">
        <w:rPr>
          <w:lang w:val="en-GB"/>
        </w:rPr>
        <w:t>netiek</w:t>
      </w:r>
      <w:proofErr w:type="spellEnd"/>
      <w:r w:rsidRPr="00037D3E">
        <w:rPr>
          <w:lang w:val="en-GB"/>
        </w:rPr>
        <w:t xml:space="preserve"> </w:t>
      </w:r>
      <w:proofErr w:type="spellStart"/>
      <w:r w:rsidRPr="00037D3E">
        <w:rPr>
          <w:lang w:val="en-GB"/>
        </w:rPr>
        <w:t>samaksāts</w:t>
      </w:r>
      <w:proofErr w:type="spellEnd"/>
      <w:r w:rsidRPr="00037D3E">
        <w:rPr>
          <w:lang w:val="en-GB"/>
        </w:rPr>
        <w:t xml:space="preserve"> </w:t>
      </w:r>
      <w:proofErr w:type="spellStart"/>
      <w:r w:rsidRPr="00037D3E">
        <w:rPr>
          <w:lang w:val="en-GB"/>
        </w:rPr>
        <w:t>lēmuma</w:t>
      </w:r>
      <w:proofErr w:type="spellEnd"/>
      <w:r w:rsidRPr="00037D3E">
        <w:rPr>
          <w:lang w:val="en-GB"/>
        </w:rPr>
        <w:t xml:space="preserve"> </w:t>
      </w:r>
      <w:r>
        <w:rPr>
          <w:lang w:val="en-GB"/>
        </w:rPr>
        <w:t>4</w:t>
      </w:r>
      <w:r w:rsidRPr="00037D3E">
        <w:rPr>
          <w:lang w:val="en-GB"/>
        </w:rPr>
        <w:t>. </w:t>
      </w:r>
      <w:proofErr w:type="spellStart"/>
      <w:r w:rsidRPr="00037D3E">
        <w:rPr>
          <w:lang w:val="en-GB"/>
        </w:rPr>
        <w:t>punktā</w:t>
      </w:r>
      <w:proofErr w:type="spellEnd"/>
      <w:r w:rsidRPr="00037D3E">
        <w:rPr>
          <w:lang w:val="en-GB"/>
        </w:rPr>
        <w:t xml:space="preserve"> </w:t>
      </w:r>
      <w:proofErr w:type="spellStart"/>
      <w:r w:rsidRPr="00037D3E">
        <w:rPr>
          <w:lang w:val="en-GB"/>
        </w:rPr>
        <w:t>noteiktajā</w:t>
      </w:r>
      <w:proofErr w:type="spellEnd"/>
      <w:r w:rsidRPr="00037D3E">
        <w:rPr>
          <w:lang w:val="en-GB"/>
        </w:rPr>
        <w:t xml:space="preserve"> </w:t>
      </w:r>
      <w:proofErr w:type="spellStart"/>
      <w:r w:rsidRPr="00037D3E">
        <w:rPr>
          <w:lang w:val="en-GB"/>
        </w:rPr>
        <w:t>termiņā</w:t>
      </w:r>
      <w:proofErr w:type="spellEnd"/>
      <w:r w:rsidRPr="00037D3E">
        <w:rPr>
          <w:lang w:val="en-GB"/>
        </w:rPr>
        <w:t xml:space="preserve">. </w:t>
      </w:r>
    </w:p>
    <w:p w14:paraId="6A9B5F45" w14:textId="77777777" w:rsidR="002A54BB" w:rsidRPr="00037D3E" w:rsidRDefault="002A54BB" w:rsidP="002A54BB">
      <w:pPr>
        <w:ind w:left="284" w:hanging="284"/>
        <w:jc w:val="both"/>
        <w:rPr>
          <w:lang w:val="en-GB"/>
        </w:rPr>
      </w:pPr>
    </w:p>
    <w:p w14:paraId="65A2DA1E" w14:textId="77777777" w:rsidR="002A54BB" w:rsidRPr="00037D3E" w:rsidRDefault="002A54BB" w:rsidP="002A54BB">
      <w:pPr>
        <w:jc w:val="both"/>
        <w:rPr>
          <w:lang w:val="en-GB"/>
        </w:rPr>
      </w:pPr>
    </w:p>
    <w:p w14:paraId="33969AFF" w14:textId="77777777" w:rsidR="002A54BB" w:rsidRPr="00037D3E" w:rsidRDefault="002A54BB" w:rsidP="002A54BB">
      <w:pPr>
        <w:ind w:right="-694"/>
        <w:jc w:val="both"/>
        <w:rPr>
          <w:lang w:val="en-GB"/>
        </w:rPr>
      </w:pPr>
      <w:r w:rsidRPr="00037D3E">
        <w:rPr>
          <w:lang w:val="en-GB"/>
        </w:rPr>
        <w:t xml:space="preserve">Domes </w:t>
      </w:r>
      <w:proofErr w:type="spellStart"/>
      <w:r w:rsidRPr="00037D3E">
        <w:rPr>
          <w:lang w:val="en-GB"/>
        </w:rPr>
        <w:t>priekšsēdētājs</w:t>
      </w:r>
      <w:proofErr w:type="spellEnd"/>
      <w:r w:rsidRPr="00037D3E">
        <w:rPr>
          <w:lang w:val="en-GB"/>
        </w:rPr>
        <w:t xml:space="preserve"> </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sidRPr="00037D3E">
        <w:rPr>
          <w:lang w:val="en-GB"/>
        </w:rPr>
        <w:t>I.Gorskis</w:t>
      </w:r>
      <w:proofErr w:type="spellEnd"/>
    </w:p>
    <w:p w14:paraId="33C50A45" w14:textId="77777777" w:rsidR="002A54BB" w:rsidRPr="00037D3E" w:rsidRDefault="002A54BB" w:rsidP="002A54BB">
      <w:pPr>
        <w:jc w:val="both"/>
        <w:rPr>
          <w:color w:val="FF0000"/>
          <w:lang w:val="en-GB"/>
        </w:rPr>
      </w:pPr>
    </w:p>
    <w:p w14:paraId="2927C68B" w14:textId="77777777" w:rsidR="002A54BB" w:rsidRPr="00037D3E" w:rsidRDefault="002A54BB" w:rsidP="002A54BB">
      <w:pPr>
        <w:pStyle w:val="NoSpacing1"/>
        <w:jc w:val="both"/>
        <w:rPr>
          <w:szCs w:val="24"/>
        </w:rPr>
      </w:pPr>
    </w:p>
    <w:p w14:paraId="75F8954A" w14:textId="77777777" w:rsidR="002A54BB" w:rsidRDefault="002A54BB" w:rsidP="002A54BB">
      <w:pPr>
        <w:rPr>
          <w:b/>
          <w:u w:val="single"/>
        </w:rPr>
      </w:pPr>
      <w:r>
        <w:rPr>
          <w:b/>
          <w:u w:val="single"/>
        </w:rPr>
        <w:br w:type="page"/>
      </w:r>
    </w:p>
    <w:p w14:paraId="5C842D12"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2E91CA01" wp14:editId="29FF54B8">
            <wp:extent cx="676275" cy="752475"/>
            <wp:effectExtent l="0" t="0" r="9525" b="9525"/>
            <wp:docPr id="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C1E8AD" w14:textId="77777777" w:rsidR="002A54BB" w:rsidRPr="004E32AF" w:rsidRDefault="002A54BB" w:rsidP="002A54BB">
      <w:pPr>
        <w:pStyle w:val="Header"/>
        <w:jc w:val="center"/>
        <w:rPr>
          <w:sz w:val="20"/>
        </w:rPr>
      </w:pPr>
      <w:r w:rsidRPr="004E32AF">
        <w:rPr>
          <w:sz w:val="20"/>
        </w:rPr>
        <w:t>LATVIJAS REPUBLIKA</w:t>
      </w:r>
    </w:p>
    <w:p w14:paraId="0B080639" w14:textId="77777777" w:rsidR="002A54BB" w:rsidRPr="004E32AF" w:rsidRDefault="002A54BB" w:rsidP="002A54BB">
      <w:pPr>
        <w:pStyle w:val="Header"/>
        <w:jc w:val="center"/>
        <w:rPr>
          <w:b/>
          <w:sz w:val="32"/>
          <w:szCs w:val="32"/>
        </w:rPr>
      </w:pPr>
      <w:r w:rsidRPr="004E32AF">
        <w:rPr>
          <w:b/>
          <w:sz w:val="32"/>
          <w:szCs w:val="32"/>
        </w:rPr>
        <w:t>DOBELES NOVADA DOME</w:t>
      </w:r>
    </w:p>
    <w:p w14:paraId="4DE37639"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2A3B476B"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00" w:history="1">
        <w:r w:rsidRPr="004E32AF">
          <w:rPr>
            <w:rStyle w:val="Hyperlink"/>
            <w:rFonts w:eastAsia="Calibri"/>
            <w:sz w:val="16"/>
            <w:szCs w:val="16"/>
          </w:rPr>
          <w:t>dome@dobele.lv</w:t>
        </w:r>
      </w:hyperlink>
    </w:p>
    <w:p w14:paraId="3F2F9E20" w14:textId="77777777" w:rsidR="002A54BB" w:rsidRPr="004E32AF" w:rsidRDefault="002A54BB" w:rsidP="002A54BB">
      <w:pPr>
        <w:jc w:val="center"/>
        <w:rPr>
          <w:b/>
        </w:rPr>
      </w:pPr>
    </w:p>
    <w:p w14:paraId="20D20BB1" w14:textId="77777777" w:rsidR="002A54BB" w:rsidRPr="004E32AF" w:rsidRDefault="002A54BB" w:rsidP="002A54BB">
      <w:pPr>
        <w:jc w:val="center"/>
        <w:rPr>
          <w:b/>
        </w:rPr>
      </w:pPr>
      <w:r w:rsidRPr="004E32AF">
        <w:rPr>
          <w:b/>
        </w:rPr>
        <w:t>LĒMUMS</w:t>
      </w:r>
    </w:p>
    <w:p w14:paraId="35174584" w14:textId="77777777" w:rsidR="002A54BB" w:rsidRPr="004E32AF" w:rsidRDefault="002A54BB" w:rsidP="002A54BB">
      <w:pPr>
        <w:jc w:val="center"/>
        <w:rPr>
          <w:b/>
        </w:rPr>
      </w:pPr>
      <w:r w:rsidRPr="004E32AF">
        <w:rPr>
          <w:b/>
        </w:rPr>
        <w:t>Dobelē</w:t>
      </w:r>
    </w:p>
    <w:p w14:paraId="58D2A5FA" w14:textId="77777777" w:rsidR="002A54BB" w:rsidRPr="004E32AF" w:rsidRDefault="002A54BB" w:rsidP="002A54BB">
      <w:pPr>
        <w:tabs>
          <w:tab w:val="left" w:pos="-18092"/>
        </w:tabs>
        <w:ind w:left="360"/>
        <w:jc w:val="both"/>
        <w:rPr>
          <w:b/>
        </w:rPr>
      </w:pPr>
    </w:p>
    <w:p w14:paraId="24365D89" w14:textId="77777777" w:rsidR="002A54BB" w:rsidRDefault="002A54BB" w:rsidP="002A54BB">
      <w:pPr>
        <w:tabs>
          <w:tab w:val="left" w:pos="-18092"/>
        </w:tabs>
        <w:ind w:left="360"/>
        <w:jc w:val="both"/>
        <w:rPr>
          <w:b/>
        </w:rPr>
      </w:pPr>
      <w:r>
        <w:rPr>
          <w:b/>
        </w:rPr>
        <w:t>2021.gada 29</w:t>
      </w:r>
      <w:r w:rsidRPr="004E32AF">
        <w:rPr>
          <w:b/>
          <w:lang w:eastAsia="ar-SA"/>
        </w:rPr>
        <w:t xml:space="preserve">. </w:t>
      </w:r>
      <w:r>
        <w:rPr>
          <w:b/>
          <w:lang w:eastAsia="ar-SA"/>
        </w:rPr>
        <w:t>decembrī</w:t>
      </w:r>
      <w:r w:rsidRPr="004E32AF">
        <w:rPr>
          <w:b/>
          <w:lang w:eastAsia="ar-SA"/>
        </w:rPr>
        <w:tab/>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t>Nr.</w:t>
      </w:r>
      <w:r>
        <w:rPr>
          <w:b/>
        </w:rPr>
        <w:t>355</w:t>
      </w:r>
      <w:r w:rsidRPr="004E32AF">
        <w:rPr>
          <w:b/>
        </w:rPr>
        <w:t>/</w:t>
      </w:r>
      <w:r>
        <w:rPr>
          <w:b/>
        </w:rPr>
        <w:t>19</w:t>
      </w:r>
    </w:p>
    <w:p w14:paraId="54AF11F5" w14:textId="77777777" w:rsidR="002A54BB" w:rsidRPr="004E32AF" w:rsidRDefault="002A54BB" w:rsidP="002A54BB">
      <w:pPr>
        <w:tabs>
          <w:tab w:val="left" w:pos="-18092"/>
        </w:tabs>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1135AF">
        <w:rPr>
          <w:color w:val="000000"/>
        </w:rPr>
        <w:t>(prot.Nr.</w:t>
      </w:r>
      <w:r>
        <w:rPr>
          <w:color w:val="000000"/>
        </w:rPr>
        <w:t>19</w:t>
      </w:r>
      <w:r w:rsidRPr="001135AF">
        <w:rPr>
          <w:color w:val="000000"/>
        </w:rPr>
        <w:t xml:space="preserve">, </w:t>
      </w:r>
      <w:r>
        <w:rPr>
          <w:color w:val="000000"/>
        </w:rPr>
        <w:t>45.</w:t>
      </w:r>
      <w:r w:rsidRPr="001135AF">
        <w:rPr>
          <w:color w:val="000000"/>
        </w:rPr>
        <w:t>§)</w:t>
      </w:r>
    </w:p>
    <w:p w14:paraId="5B50BEE4" w14:textId="77777777" w:rsidR="002A54BB" w:rsidRDefault="002A54BB" w:rsidP="002A54BB">
      <w:pPr>
        <w:jc w:val="right"/>
        <w:rPr>
          <w:b/>
        </w:rPr>
      </w:pPr>
    </w:p>
    <w:p w14:paraId="43B81755" w14:textId="77777777" w:rsidR="002A54BB" w:rsidRDefault="002A54BB" w:rsidP="002A54BB">
      <w:pPr>
        <w:jc w:val="center"/>
        <w:rPr>
          <w:b/>
          <w:u w:val="single"/>
        </w:rPr>
      </w:pPr>
      <w:r w:rsidRPr="00914C8B">
        <w:rPr>
          <w:b/>
          <w:u w:val="single"/>
        </w:rPr>
        <w:t>Par pašvaldības nekustamā īpašuma – dzīvokļa Nr.105 Jāņa Čakstes ielā 23</w:t>
      </w:r>
    </w:p>
    <w:p w14:paraId="0863DDF1" w14:textId="77777777" w:rsidR="002A54BB" w:rsidRPr="00914C8B" w:rsidRDefault="002A54BB" w:rsidP="002A54BB">
      <w:pPr>
        <w:jc w:val="center"/>
        <w:rPr>
          <w:b/>
          <w:u w:val="single"/>
        </w:rPr>
      </w:pPr>
      <w:r w:rsidRPr="00914C8B">
        <w:rPr>
          <w:b/>
          <w:u w:val="single"/>
        </w:rPr>
        <w:t xml:space="preserve"> Dobelē</w:t>
      </w:r>
      <w:r>
        <w:rPr>
          <w:b/>
          <w:u w:val="single"/>
        </w:rPr>
        <w:t xml:space="preserve">, </w:t>
      </w:r>
      <w:r w:rsidRPr="00914C8B">
        <w:rPr>
          <w:b/>
          <w:u w:val="single"/>
        </w:rPr>
        <w:t>Dobeles novadā, atsavināšanu</w:t>
      </w:r>
    </w:p>
    <w:p w14:paraId="7A4613A8" w14:textId="77777777" w:rsidR="002A54BB" w:rsidRDefault="002A54BB" w:rsidP="002A54BB">
      <w:pPr>
        <w:jc w:val="right"/>
        <w:rPr>
          <w:b/>
        </w:rPr>
      </w:pPr>
    </w:p>
    <w:p w14:paraId="6D6CFB34" w14:textId="77777777" w:rsidR="002A54BB" w:rsidRPr="004E32AF" w:rsidRDefault="002A54BB" w:rsidP="002A54BB">
      <w:pPr>
        <w:suppressAutoHyphens/>
        <w:jc w:val="right"/>
        <w:rPr>
          <w:b/>
          <w:lang w:eastAsia="ar-SA"/>
        </w:rPr>
      </w:pPr>
    </w:p>
    <w:p w14:paraId="08EDFEBE" w14:textId="77777777" w:rsidR="002A54BB" w:rsidRPr="004E32AF" w:rsidRDefault="002A54BB" w:rsidP="002A54BB">
      <w:pPr>
        <w:ind w:firstLine="720"/>
        <w:jc w:val="both"/>
      </w:pPr>
      <w:r w:rsidRPr="004E32AF">
        <w:t>Īpašumtiesības uz dzīvokļa īpašumu Nr. </w:t>
      </w:r>
      <w:r>
        <w:t>105</w:t>
      </w:r>
      <w:r w:rsidRPr="004E32AF">
        <w:t xml:space="preserve"> </w:t>
      </w:r>
      <w:r>
        <w:t>Jāņa Čakstes</w:t>
      </w:r>
      <w:r w:rsidRPr="004E32AF">
        <w:t xml:space="preserve"> ielā </w:t>
      </w:r>
      <w:r>
        <w:t>23</w:t>
      </w:r>
      <w:r w:rsidRPr="004E32AF">
        <w:t xml:space="preserve">, Dobelē, Dobeles novadā, kadastra numurs </w:t>
      </w:r>
      <w:hyperlink r:id="rId101" w:tgtFrame="_blank" w:tooltip="https://www.kadastrs.lv/properties/search?cad_num=46529000302&amp;login_latvija_lv=False" w:history="1">
        <w:r w:rsidRPr="004E32AF">
          <w:t>4601 900</w:t>
        </w:r>
      </w:hyperlink>
      <w:r w:rsidRPr="004E32AF">
        <w:t xml:space="preserve"> </w:t>
      </w:r>
      <w:r>
        <w:t>3039</w:t>
      </w:r>
      <w:r w:rsidRPr="004E32AF">
        <w:t>, kas sastāv no dzīvokļa Nr. </w:t>
      </w:r>
      <w:r>
        <w:t>105</w:t>
      </w:r>
      <w:r w:rsidRPr="004E32AF">
        <w:t xml:space="preserve"> ar kopējo platību </w:t>
      </w:r>
      <w:r>
        <w:t>44,9</w:t>
      </w:r>
      <w:r w:rsidRPr="004E32AF">
        <w:t xml:space="preserve"> m</w:t>
      </w:r>
      <w:r w:rsidRPr="004E32AF">
        <w:rPr>
          <w:vertAlign w:val="superscript"/>
        </w:rPr>
        <w:t>2</w:t>
      </w:r>
      <w:r w:rsidRPr="004E32AF">
        <w:t xml:space="preserve">, kopīpašuma </w:t>
      </w:r>
      <w:r>
        <w:t>449/52191</w:t>
      </w:r>
      <w:r w:rsidRPr="004E32AF">
        <w:t xml:space="preserve"> domājamām daļām no daudzdzīvokļu dzīvojamās mājas ar kadastra numuru </w:t>
      </w:r>
      <w:hyperlink r:id="rId102" w:tgtFrame="_blank" w:tooltip="https://www.kadastrs.lv/properties/search?cad_num=46520020057&amp;login_latvija_lv=False" w:history="1">
        <w:r w:rsidRPr="004E32AF">
          <w:t>4601 0</w:t>
        </w:r>
        <w:r>
          <w:t>13</w:t>
        </w:r>
      </w:hyperlink>
      <w:r w:rsidRPr="004E32AF">
        <w:t xml:space="preserve"> </w:t>
      </w:r>
      <w:r>
        <w:t>4103 001</w:t>
      </w:r>
      <w:r w:rsidRPr="004E32AF">
        <w:t xml:space="preserve"> (turpmāk - dzīvoklis), 2021. gada </w:t>
      </w:r>
      <w:r>
        <w:t>9</w:t>
      </w:r>
      <w:r w:rsidRPr="004E32AF">
        <w:t>. </w:t>
      </w:r>
      <w:r>
        <w:t>novembrī</w:t>
      </w:r>
      <w:r w:rsidRPr="004E32AF">
        <w:t xml:space="preserve"> nostiprinātas Dobeles novada pašvaldībai (turpmāk - pašvaldība), Zemgales rajona tiesas Dobeles pilsētas zemesgrāmatas nodalījumā Nr. </w:t>
      </w:r>
      <w:r>
        <w:t>343 105</w:t>
      </w:r>
      <w:r w:rsidRPr="004E32AF">
        <w:t>.</w:t>
      </w:r>
    </w:p>
    <w:p w14:paraId="2D527473" w14:textId="198254B7" w:rsidR="002A54BB" w:rsidRDefault="002A54BB" w:rsidP="002A54BB">
      <w:pPr>
        <w:ind w:firstLine="720"/>
        <w:jc w:val="both"/>
      </w:pPr>
      <w:r w:rsidRPr="004E32AF">
        <w:t>Pašvaldībā ir saņemts dzīvokļa īrnie</w:t>
      </w:r>
      <w:r>
        <w:t xml:space="preserve">ka </w:t>
      </w:r>
      <w:r w:rsidR="009437E8">
        <w:t>[..]</w:t>
      </w:r>
      <w:r w:rsidRPr="004E32AF">
        <w:t xml:space="preserve">, personas kods </w:t>
      </w:r>
      <w:r w:rsidR="009437E8">
        <w:t>[..]</w:t>
      </w:r>
      <w:r w:rsidRPr="004E32AF">
        <w:t>, ģimenes locek</w:t>
      </w:r>
      <w:r>
        <w:t>les</w:t>
      </w:r>
      <w:r w:rsidRPr="004E32AF">
        <w:t xml:space="preserve"> </w:t>
      </w:r>
      <w:r w:rsidR="009437E8">
        <w:t>[..]</w:t>
      </w:r>
      <w:r w:rsidRPr="004E32AF">
        <w:t xml:space="preserve">, personas kods </w:t>
      </w:r>
      <w:bookmarkStart w:id="44" w:name="_Hlk92716015"/>
      <w:r w:rsidR="009437E8">
        <w:t>[..]</w:t>
      </w:r>
      <w:bookmarkEnd w:id="44"/>
      <w:r w:rsidRPr="004E32AF">
        <w:t>, ierosinājums atsavināt dzīvokli.</w:t>
      </w:r>
    </w:p>
    <w:p w14:paraId="4F4A26CF" w14:textId="77777777" w:rsidR="002A54BB" w:rsidRPr="00102E91" w:rsidRDefault="002A54BB" w:rsidP="002A54BB">
      <w:pPr>
        <w:ind w:right="34" w:firstLine="709"/>
        <w:jc w:val="both"/>
      </w:pPr>
      <w:r w:rsidRPr="00102E91">
        <w:t>Saskaņā ar Publiskas personas mantas atsavināšanas likuma 45.panta ceturtās daļas noteikumiem, īrnieks vai viņa ģimenes locekļi var pirkt īrēto viendzīvokļa māju vai dzīvokļa īpašumu, ja:</w:t>
      </w:r>
    </w:p>
    <w:p w14:paraId="6ABFB487" w14:textId="77777777" w:rsidR="002A54BB" w:rsidRPr="00102E91" w:rsidRDefault="002A54BB" w:rsidP="002267EB">
      <w:pPr>
        <w:pStyle w:val="ListParagraph"/>
        <w:widowControl/>
        <w:numPr>
          <w:ilvl w:val="0"/>
          <w:numId w:val="41"/>
        </w:numPr>
        <w:suppressAutoHyphens w:val="0"/>
        <w:ind w:right="34"/>
        <w:contextualSpacing/>
        <w:jc w:val="both"/>
      </w:pPr>
      <w:r w:rsidRPr="00102E91">
        <w:t>īrnieks un viņa ģimenes locekļi ir noslēguši notariāli apliecinātu vienošanos par to, kurš vai kuri no viņiem iegūs īpašumā īrēto viendzīvokļa māju vai dzīvokļa īpašumu;</w:t>
      </w:r>
    </w:p>
    <w:p w14:paraId="577D9D5F" w14:textId="77777777" w:rsidR="002A54BB" w:rsidRPr="00102E91" w:rsidRDefault="002A54BB" w:rsidP="002267EB">
      <w:pPr>
        <w:pStyle w:val="ListParagraph"/>
        <w:widowControl/>
        <w:numPr>
          <w:ilvl w:val="0"/>
          <w:numId w:val="41"/>
        </w:numPr>
        <w:suppressAutoHyphens w:val="0"/>
        <w:ind w:right="-236"/>
        <w:contextualSpacing/>
        <w:jc w:val="both"/>
      </w:pPr>
      <w:r w:rsidRPr="00102E91">
        <w:t xml:space="preserve"> tiesā nav celta prasība par īres līguma izbeigšanu.</w:t>
      </w:r>
    </w:p>
    <w:p w14:paraId="090B28CC" w14:textId="5D6289E0" w:rsidR="002A54BB" w:rsidRPr="00102E91" w:rsidRDefault="002A54BB" w:rsidP="002A54BB">
      <w:pPr>
        <w:ind w:firstLine="720"/>
        <w:jc w:val="both"/>
      </w:pPr>
      <w:r w:rsidRPr="00102E91">
        <w:t xml:space="preserve">Pret </w:t>
      </w:r>
      <w:r w:rsidR="009437E8">
        <w:t>[..]</w:t>
      </w:r>
      <w:r w:rsidRPr="00102E91">
        <w:t xml:space="preserve">nav celta prasība par īres līguma izbeigšanu, par dzīvokļa īpašumu nav īres un komunālo maksājumu parādu, </w:t>
      </w:r>
    </w:p>
    <w:p w14:paraId="0C28C113" w14:textId="77777777" w:rsidR="002A54BB" w:rsidRPr="004E32AF" w:rsidRDefault="002A54BB" w:rsidP="002A54BB">
      <w:pPr>
        <w:ind w:firstLine="720"/>
        <w:jc w:val="both"/>
      </w:pPr>
      <w:r w:rsidRPr="004E32AF">
        <w:t xml:space="preserve">Pašvaldībai nav lietderīgi saglabāt īpašumā dzīvokli </w:t>
      </w:r>
      <w:r>
        <w:t>120</w:t>
      </w:r>
      <w:r w:rsidRPr="004E32AF">
        <w:t xml:space="preserve"> dzīvokļu daudzdzīvokļu mājā, jo </w:t>
      </w:r>
      <w:r>
        <w:t>109</w:t>
      </w:r>
      <w:r w:rsidRPr="004E32AF">
        <w:t xml:space="preserve"> dzīvokļu īpašumi reģistrēti zemesgrāmatā uz citu personu vārda. </w:t>
      </w:r>
    </w:p>
    <w:p w14:paraId="1283BAC4" w14:textId="77777777" w:rsidR="002A54BB" w:rsidRPr="004E32AF" w:rsidRDefault="002A54BB" w:rsidP="002A54BB">
      <w:pPr>
        <w:suppressAutoHyphens/>
        <w:ind w:firstLine="720"/>
        <w:jc w:val="both"/>
        <w:rPr>
          <w:b/>
          <w:lang w:eastAsia="ar-SA"/>
        </w:rPr>
      </w:pPr>
      <w:r w:rsidRPr="004E32AF">
        <w:t>SIA “INTERBALTIJA” 2021. gada 1</w:t>
      </w:r>
      <w:r>
        <w:t>0</w:t>
      </w:r>
      <w:r w:rsidRPr="004E32AF">
        <w:t>. </w:t>
      </w:r>
      <w:r>
        <w:t>decembrī</w:t>
      </w:r>
      <w:r w:rsidRPr="004E32AF">
        <w:t xml:space="preserve"> noteikusi dzīvokļa iespējamo patieso vērtību </w:t>
      </w:r>
      <w:r>
        <w:t>10300</w:t>
      </w:r>
      <w:r w:rsidRPr="004E32AF">
        <w:t xml:space="preserve"> EUR, atbilstoši </w:t>
      </w:r>
      <w:hyperlink r:id="rId103" w:tgtFrame="_blank" w:history="1">
        <w:r w:rsidRPr="004E32AF">
          <w:t>Standartizācijas likumā</w:t>
        </w:r>
      </w:hyperlink>
      <w:r w:rsidRPr="004E32AF">
        <w:t xml:space="preserve"> paredzētajā kārtībā apstiprinātajiem īpašuma vērtēšanas standartiem</w:t>
      </w:r>
    </w:p>
    <w:p w14:paraId="62A0A1E8" w14:textId="77777777" w:rsidR="002A54BB" w:rsidRPr="004E32AF" w:rsidRDefault="002A54BB" w:rsidP="002A54BB">
      <w:pPr>
        <w:ind w:firstLine="720"/>
        <w:jc w:val="both"/>
      </w:pPr>
    </w:p>
    <w:p w14:paraId="47701DAB" w14:textId="77777777" w:rsidR="002A54BB" w:rsidRPr="004E32AF" w:rsidRDefault="002A54BB" w:rsidP="002A54BB">
      <w:pPr>
        <w:ind w:firstLine="720"/>
        <w:jc w:val="both"/>
      </w:pPr>
      <w:r w:rsidRPr="004E32AF">
        <w:t xml:space="preserve">Saskaņā ar Publiskas personas mantas atsavināšanas likuma 4. panta ceturtās daļas 5. punktu, 8. panta trešo daļu, 36. panta trešo daļu, </w:t>
      </w:r>
      <w:r w:rsidRPr="00102E91">
        <w:t>45. panta ceturto daļu,</w:t>
      </w:r>
      <w:r>
        <w:t xml:space="preserve"> </w:t>
      </w:r>
      <w:r w:rsidRPr="004E32AF">
        <w:t>kā arī sertificēta vērtētāja vērtējumu, atklāti balsojot</w:t>
      </w:r>
      <w:r>
        <w:t>:</w:t>
      </w:r>
      <w:r w:rsidRPr="004E32AF">
        <w:t xml:space="preserve">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t xml:space="preserve">, PRET </w:t>
      </w:r>
      <w:r>
        <w:t>- nav</w:t>
      </w:r>
      <w:r w:rsidRPr="004E32AF">
        <w:t xml:space="preserve">, ATTURAS </w:t>
      </w:r>
      <w:r>
        <w:t>- nav</w:t>
      </w:r>
      <w:r w:rsidRPr="004E32AF">
        <w:t>, Dobeles novada dome NOLEMJ:</w:t>
      </w:r>
    </w:p>
    <w:p w14:paraId="332F018A" w14:textId="77777777" w:rsidR="002A54BB" w:rsidRPr="004E32AF" w:rsidRDefault="002A54BB" w:rsidP="002A54BB">
      <w:pPr>
        <w:ind w:firstLine="720"/>
        <w:jc w:val="both"/>
        <w:rPr>
          <w:lang w:eastAsia="ar-SA"/>
        </w:rPr>
      </w:pPr>
    </w:p>
    <w:p w14:paraId="2D5ACB7F" w14:textId="77777777" w:rsidR="002A54BB" w:rsidRPr="004E32AF" w:rsidRDefault="002A54BB" w:rsidP="002A54BB">
      <w:pPr>
        <w:jc w:val="both"/>
        <w:rPr>
          <w:rFonts w:eastAsia="Arial"/>
        </w:rPr>
      </w:pPr>
      <w:r w:rsidRPr="004E32AF">
        <w:t>1. Atsavināt dzīvokli Nr. </w:t>
      </w:r>
      <w:r>
        <w:t>105</w:t>
      </w:r>
      <w:r w:rsidRPr="004E32AF">
        <w:t xml:space="preserve"> </w:t>
      </w:r>
      <w:r>
        <w:t>Jāņa Čakstes</w:t>
      </w:r>
      <w:r w:rsidRPr="004E32AF">
        <w:t xml:space="preserve"> ielā </w:t>
      </w:r>
      <w:r>
        <w:t>23</w:t>
      </w:r>
      <w:r w:rsidRPr="004E32AF">
        <w:t xml:space="preserve">, Dobelē, Dobeles novadā, </w:t>
      </w:r>
      <w:r>
        <w:t>44,9</w:t>
      </w:r>
      <w:r w:rsidRPr="004E32AF">
        <w:t xml:space="preserve"> m</w:t>
      </w:r>
      <w:r w:rsidRPr="004E32AF">
        <w:rPr>
          <w:vertAlign w:val="superscript"/>
        </w:rPr>
        <w:t xml:space="preserve">2 </w:t>
      </w:r>
      <w:r w:rsidRPr="004E32AF">
        <w:t xml:space="preserve"> platībā un pie dzīvokļa īpašuma piederošās kopīpašuma </w:t>
      </w:r>
      <w:r>
        <w:t>449/52191</w:t>
      </w:r>
      <w:r w:rsidRPr="004E32AF">
        <w:t xml:space="preserve"> domājamās daļas no daudzdzīvokļu dzīvojamās mājas, kadastra Nr. 4601 900 </w:t>
      </w:r>
      <w:r>
        <w:t>3039</w:t>
      </w:r>
      <w:r w:rsidRPr="004E32AF">
        <w:t>.</w:t>
      </w:r>
    </w:p>
    <w:p w14:paraId="0F3DA21A" w14:textId="77777777" w:rsidR="002A54BB" w:rsidRPr="004E32AF" w:rsidRDefault="002A54BB" w:rsidP="002A54BB">
      <w:pPr>
        <w:tabs>
          <w:tab w:val="left" w:pos="900"/>
        </w:tabs>
        <w:spacing w:line="100" w:lineRule="atLeast"/>
        <w:jc w:val="both"/>
      </w:pPr>
      <w:r w:rsidRPr="004E32AF">
        <w:lastRenderedPageBreak/>
        <w:t>2. Apstiprināt dzīvokļa Nr. </w:t>
      </w:r>
      <w:r>
        <w:t>105</w:t>
      </w:r>
      <w:r w:rsidRPr="000E053A">
        <w:t xml:space="preserve"> </w:t>
      </w:r>
      <w:r>
        <w:t>Jāņa Čakstes</w:t>
      </w:r>
      <w:r w:rsidRPr="004E32AF">
        <w:t xml:space="preserve"> ielā </w:t>
      </w:r>
      <w:r>
        <w:t>23</w:t>
      </w:r>
      <w:r w:rsidRPr="004E32AF">
        <w:t xml:space="preserve">, Dobelē, Dobeles novadā nosacīto cenu </w:t>
      </w:r>
      <w:r>
        <w:t>10300</w:t>
      </w:r>
      <w:r w:rsidRPr="004E32AF">
        <w:t xml:space="preserve"> EUR.</w:t>
      </w:r>
    </w:p>
    <w:p w14:paraId="4A80868D" w14:textId="79532113" w:rsidR="002A54BB" w:rsidRPr="004E32AF" w:rsidRDefault="002A54BB" w:rsidP="002A54BB">
      <w:pPr>
        <w:tabs>
          <w:tab w:val="left" w:pos="900"/>
        </w:tabs>
        <w:spacing w:line="100" w:lineRule="atLeast"/>
        <w:jc w:val="both"/>
      </w:pPr>
      <w:r w:rsidRPr="004E32AF">
        <w:t xml:space="preserve">3. Piedāvāt </w:t>
      </w:r>
      <w:r w:rsidR="009437E8">
        <w:t>[..]</w:t>
      </w:r>
      <w:r w:rsidRPr="004E32AF">
        <w:t xml:space="preserve">, personas kods </w:t>
      </w:r>
      <w:r w:rsidR="009437E8">
        <w:t>[..]</w:t>
      </w:r>
      <w:r w:rsidRPr="004E32AF">
        <w:t>, viena mēneša laikā no šī lēmuma saņemšanas dienas, izmantot pirmpirkuma tiesības un pirkt dzīvokli Nr. </w:t>
      </w:r>
      <w:r>
        <w:t>105</w:t>
      </w:r>
      <w:r w:rsidRPr="004E32AF">
        <w:t xml:space="preserve"> </w:t>
      </w:r>
      <w:r>
        <w:t>Jāņa Čakstes</w:t>
      </w:r>
      <w:r w:rsidRPr="004E32AF">
        <w:t xml:space="preserve"> ielā </w:t>
      </w:r>
      <w:r>
        <w:t>23</w:t>
      </w:r>
      <w:r w:rsidRPr="004E32AF">
        <w:t xml:space="preserve">, Dobelē, Dobeles novadā par nosacīto cenu </w:t>
      </w:r>
      <w:r>
        <w:t>10300</w:t>
      </w:r>
      <w:r w:rsidRPr="004E32AF">
        <w:t xml:space="preserve"> EUR, kompensējot neatkarīgā vērtētāja atlīdzību 108,90 EUR.</w:t>
      </w:r>
    </w:p>
    <w:p w14:paraId="3FB6B786" w14:textId="77777777" w:rsidR="002A54BB" w:rsidRPr="004E32AF" w:rsidRDefault="002A54BB" w:rsidP="002A54BB">
      <w:pPr>
        <w:tabs>
          <w:tab w:val="left" w:pos="900"/>
        </w:tabs>
        <w:spacing w:line="100" w:lineRule="atLeast"/>
        <w:jc w:val="both"/>
      </w:pPr>
      <w:r w:rsidRPr="004E32AF">
        <w:t>4.</w:t>
      </w:r>
      <w:r w:rsidRPr="004E32AF">
        <w:rPr>
          <w:i/>
          <w:iCs/>
        </w:rPr>
        <w:t xml:space="preserve"> </w:t>
      </w:r>
      <w:r w:rsidRPr="004E32AF">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5FAB6386" w14:textId="77777777" w:rsidR="002A54BB" w:rsidRDefault="002A54BB" w:rsidP="002A54BB">
      <w:pPr>
        <w:jc w:val="both"/>
      </w:pPr>
      <w:r w:rsidRPr="004E32AF">
        <w:t xml:space="preserve">5. Lēmums zaudē spēku, ja pirkuma maksa pilnā apjomā vai avanss netiek samaksāts lēmuma </w:t>
      </w:r>
      <w:r>
        <w:t>4</w:t>
      </w:r>
      <w:r w:rsidRPr="004E32AF">
        <w:t xml:space="preserve">. punktā noteiktajā termiņā. </w:t>
      </w:r>
    </w:p>
    <w:p w14:paraId="4D15EF55" w14:textId="77777777" w:rsidR="002A54BB" w:rsidRPr="004E32AF" w:rsidRDefault="002A54BB" w:rsidP="002A54BB">
      <w:pPr>
        <w:jc w:val="both"/>
      </w:pPr>
    </w:p>
    <w:p w14:paraId="5D8B800C" w14:textId="77777777" w:rsidR="002A54BB" w:rsidRPr="004E32AF" w:rsidRDefault="002A54BB" w:rsidP="002A54BB">
      <w:pPr>
        <w:jc w:val="both"/>
      </w:pPr>
    </w:p>
    <w:p w14:paraId="4BBC22FA" w14:textId="77777777" w:rsidR="002A54BB" w:rsidRPr="004E32AF" w:rsidRDefault="002A54BB" w:rsidP="002A54BB">
      <w:pPr>
        <w:ind w:right="-694"/>
        <w:jc w:val="both"/>
      </w:pPr>
      <w:r w:rsidRPr="004E32AF">
        <w:t>Domes priekšsēdētājs</w:t>
      </w:r>
      <w:r>
        <w:tab/>
      </w:r>
      <w:r>
        <w:tab/>
      </w:r>
      <w:r>
        <w:tab/>
      </w:r>
      <w:r>
        <w:tab/>
      </w:r>
      <w:r>
        <w:tab/>
      </w:r>
      <w:r>
        <w:tab/>
      </w:r>
      <w:r>
        <w:tab/>
      </w:r>
      <w:r>
        <w:tab/>
      </w:r>
      <w:r>
        <w:tab/>
      </w:r>
      <w:proofErr w:type="spellStart"/>
      <w:r w:rsidRPr="004E32AF">
        <w:t>I.Gorskis</w:t>
      </w:r>
      <w:proofErr w:type="spellEnd"/>
    </w:p>
    <w:p w14:paraId="0B96A9C4" w14:textId="77777777" w:rsidR="002A54BB" w:rsidRPr="004E32AF" w:rsidRDefault="002A54BB" w:rsidP="002A54BB">
      <w:pPr>
        <w:jc w:val="both"/>
        <w:rPr>
          <w:color w:val="FF0000"/>
        </w:rPr>
      </w:pPr>
    </w:p>
    <w:p w14:paraId="2DFB689F" w14:textId="77777777" w:rsidR="002A54BB" w:rsidRPr="004E32AF" w:rsidRDefault="002A54BB" w:rsidP="002A54BB">
      <w:pPr>
        <w:ind w:right="-694"/>
        <w:jc w:val="center"/>
      </w:pPr>
    </w:p>
    <w:p w14:paraId="20E959E1" w14:textId="77777777" w:rsidR="002A54BB" w:rsidRDefault="002A54BB" w:rsidP="002A54BB">
      <w:pPr>
        <w:jc w:val="right"/>
        <w:rPr>
          <w:b/>
        </w:rPr>
      </w:pPr>
      <w:r>
        <w:rPr>
          <w:b/>
        </w:rPr>
        <w:br w:type="page"/>
      </w:r>
    </w:p>
    <w:p w14:paraId="3329D678"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4361CDD7" wp14:editId="1A229763">
            <wp:extent cx="676275" cy="752475"/>
            <wp:effectExtent l="0" t="0" r="9525" b="9525"/>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15893E" w14:textId="77777777" w:rsidR="002A54BB" w:rsidRPr="004E32AF" w:rsidRDefault="002A54BB" w:rsidP="002A54BB">
      <w:pPr>
        <w:pStyle w:val="Header"/>
        <w:jc w:val="center"/>
        <w:rPr>
          <w:sz w:val="20"/>
        </w:rPr>
      </w:pPr>
      <w:r w:rsidRPr="004E32AF">
        <w:rPr>
          <w:sz w:val="20"/>
        </w:rPr>
        <w:t>LATVIJAS REPUBLIKA</w:t>
      </w:r>
    </w:p>
    <w:p w14:paraId="403EEC96" w14:textId="77777777" w:rsidR="002A54BB" w:rsidRPr="004E32AF" w:rsidRDefault="002A54BB" w:rsidP="002A54BB">
      <w:pPr>
        <w:pStyle w:val="Header"/>
        <w:jc w:val="center"/>
        <w:rPr>
          <w:b/>
          <w:sz w:val="32"/>
          <w:szCs w:val="32"/>
        </w:rPr>
      </w:pPr>
      <w:r w:rsidRPr="004E32AF">
        <w:rPr>
          <w:b/>
          <w:sz w:val="32"/>
          <w:szCs w:val="32"/>
        </w:rPr>
        <w:t>DOBELES NOVADA DOME</w:t>
      </w:r>
    </w:p>
    <w:p w14:paraId="490700E5"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2CBA3932"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04" w:history="1">
        <w:r w:rsidRPr="004E32AF">
          <w:rPr>
            <w:rStyle w:val="Hyperlink"/>
            <w:rFonts w:eastAsia="Calibri"/>
            <w:sz w:val="16"/>
            <w:szCs w:val="16"/>
          </w:rPr>
          <w:t>dome@dobele.lv</w:t>
        </w:r>
      </w:hyperlink>
    </w:p>
    <w:p w14:paraId="7F30EB22" w14:textId="77777777" w:rsidR="002A54BB" w:rsidRPr="004E32AF" w:rsidRDefault="002A54BB" w:rsidP="002A54BB">
      <w:pPr>
        <w:pStyle w:val="Default"/>
        <w:jc w:val="center"/>
        <w:rPr>
          <w:b/>
          <w:bCs/>
        </w:rPr>
      </w:pPr>
    </w:p>
    <w:p w14:paraId="12B96B7E" w14:textId="77777777" w:rsidR="002A54BB" w:rsidRPr="00016553" w:rsidRDefault="002A54BB" w:rsidP="002A54BB">
      <w:pPr>
        <w:pStyle w:val="NoSpacing"/>
        <w:jc w:val="center"/>
        <w:rPr>
          <w:b/>
        </w:rPr>
      </w:pPr>
      <w:r w:rsidRPr="00016553">
        <w:rPr>
          <w:b/>
        </w:rPr>
        <w:t>LĒMUMS</w:t>
      </w:r>
    </w:p>
    <w:p w14:paraId="6E5D893A" w14:textId="77777777" w:rsidR="002A54BB" w:rsidRPr="00016553" w:rsidRDefault="002A54BB" w:rsidP="002A54BB">
      <w:pPr>
        <w:pStyle w:val="NoSpacing"/>
        <w:jc w:val="center"/>
        <w:rPr>
          <w:b/>
        </w:rPr>
      </w:pPr>
      <w:r w:rsidRPr="00016553">
        <w:rPr>
          <w:b/>
        </w:rPr>
        <w:t>Dobelē</w:t>
      </w:r>
    </w:p>
    <w:p w14:paraId="156668B7" w14:textId="77777777" w:rsidR="002A54BB" w:rsidRPr="00016553" w:rsidRDefault="002A54BB" w:rsidP="002A54BB">
      <w:pPr>
        <w:pStyle w:val="NoSpacing"/>
        <w:jc w:val="both"/>
        <w:rPr>
          <w:b/>
        </w:rPr>
      </w:pPr>
    </w:p>
    <w:p w14:paraId="14CBE4AA" w14:textId="77777777" w:rsidR="002A54BB" w:rsidRPr="00802BEB" w:rsidRDefault="002A54BB" w:rsidP="002A54BB">
      <w:pPr>
        <w:pStyle w:val="NoSpacing"/>
        <w:jc w:val="both"/>
        <w:rPr>
          <w:b/>
        </w:rPr>
      </w:pPr>
      <w:r w:rsidRPr="00016553">
        <w:rPr>
          <w:b/>
        </w:rPr>
        <w:t>2021. gada 29. decembrī</w:t>
      </w:r>
      <w:r w:rsidRPr="00016553">
        <w:rPr>
          <w:b/>
        </w:rPr>
        <w:tab/>
      </w:r>
      <w:r w:rsidRPr="00016553">
        <w:rPr>
          <w:b/>
        </w:rPr>
        <w:tab/>
      </w:r>
      <w:r w:rsidRPr="00016553">
        <w:rPr>
          <w:b/>
        </w:rPr>
        <w:tab/>
      </w:r>
      <w:r w:rsidRPr="00016553">
        <w:rPr>
          <w:b/>
        </w:rPr>
        <w:tab/>
      </w:r>
      <w:r w:rsidRPr="00016553">
        <w:rPr>
          <w:b/>
        </w:rPr>
        <w:tab/>
      </w:r>
      <w:r w:rsidRPr="00016553">
        <w:rPr>
          <w:b/>
        </w:rPr>
        <w:tab/>
      </w:r>
      <w:r w:rsidRPr="00016553">
        <w:rPr>
          <w:b/>
        </w:rPr>
        <w:tab/>
      </w:r>
      <w:r w:rsidRPr="00016553">
        <w:rPr>
          <w:b/>
        </w:rPr>
        <w:tab/>
      </w:r>
      <w:r w:rsidRPr="00802BEB">
        <w:rPr>
          <w:b/>
        </w:rPr>
        <w:t>Nr. </w:t>
      </w:r>
      <w:r>
        <w:rPr>
          <w:b/>
        </w:rPr>
        <w:t>356</w:t>
      </w:r>
      <w:r w:rsidRPr="00802BEB">
        <w:rPr>
          <w:b/>
        </w:rPr>
        <w:t>/19</w:t>
      </w:r>
    </w:p>
    <w:p w14:paraId="6D0FF95D" w14:textId="77777777" w:rsidR="002A54BB" w:rsidRPr="00802BEB" w:rsidRDefault="002A54BB" w:rsidP="002A54BB">
      <w:pPr>
        <w:pStyle w:val="NoSpacing"/>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Pr>
          <w:color w:val="000000"/>
        </w:rPr>
        <w:t>(prot.</w:t>
      </w:r>
      <w:r w:rsidRPr="00802BEB">
        <w:rPr>
          <w:color w:val="000000"/>
        </w:rPr>
        <w:t xml:space="preserve">Nr.19, </w:t>
      </w:r>
      <w:r>
        <w:rPr>
          <w:color w:val="000000"/>
        </w:rPr>
        <w:t>46.</w:t>
      </w:r>
      <w:r w:rsidRPr="00802BEB">
        <w:rPr>
          <w:color w:val="000000"/>
        </w:rPr>
        <w:t>§)</w:t>
      </w:r>
    </w:p>
    <w:p w14:paraId="18DE5A0D" w14:textId="77777777" w:rsidR="002A54BB" w:rsidRPr="004E32AF" w:rsidRDefault="002A54BB" w:rsidP="002A54BB">
      <w:pPr>
        <w:suppressAutoHyphens/>
        <w:jc w:val="right"/>
        <w:rPr>
          <w:b/>
          <w:lang w:eastAsia="ar-SA"/>
        </w:rPr>
      </w:pPr>
    </w:p>
    <w:p w14:paraId="2531628A" w14:textId="77777777" w:rsidR="002A54BB" w:rsidRPr="002F3CE9" w:rsidRDefault="002A54BB" w:rsidP="002A54BB">
      <w:pPr>
        <w:ind w:firstLine="51"/>
        <w:jc w:val="center"/>
        <w:rPr>
          <w:b/>
          <w:u w:val="single"/>
        </w:rPr>
      </w:pPr>
      <w:r w:rsidRPr="002F3CE9">
        <w:rPr>
          <w:b/>
          <w:u w:val="single"/>
        </w:rPr>
        <w:t>Par pašvaldības nekustamā īpašuma – dzīvokļa Nr.46 Meža prospektā 6 Dobelē, Dobeles novadā, atsavināšanu</w:t>
      </w:r>
    </w:p>
    <w:p w14:paraId="729E1C59" w14:textId="77777777" w:rsidR="002A54BB" w:rsidRPr="004E32AF" w:rsidRDefault="002A54BB" w:rsidP="002A54BB">
      <w:pPr>
        <w:suppressAutoHyphens/>
        <w:jc w:val="right"/>
        <w:rPr>
          <w:b/>
          <w:lang w:eastAsia="ar-SA"/>
        </w:rPr>
      </w:pPr>
    </w:p>
    <w:p w14:paraId="36B288D4" w14:textId="77777777" w:rsidR="002A54BB" w:rsidRDefault="002A54BB" w:rsidP="002A54BB">
      <w:pPr>
        <w:ind w:firstLine="720"/>
        <w:jc w:val="both"/>
      </w:pPr>
      <w:r w:rsidRPr="004E32AF">
        <w:t>Īpašumtiesības uz dzīvokļa īpašumu Nr. </w:t>
      </w:r>
      <w:r>
        <w:t>46 Meža prospektā 6</w:t>
      </w:r>
      <w:r w:rsidRPr="004E32AF">
        <w:t xml:space="preserve">, Dobelē, Dobeles novadā, kadastra numurs </w:t>
      </w:r>
      <w:hyperlink r:id="rId105" w:tgtFrame="_blank" w:tooltip="https://www.kadastrs.lv/properties/search?cad_num=46529000302&amp;login_latvija_lv=False" w:history="1">
        <w:r w:rsidRPr="004E32AF">
          <w:t>4601 900</w:t>
        </w:r>
      </w:hyperlink>
      <w:r w:rsidRPr="004E32AF">
        <w:t xml:space="preserve"> </w:t>
      </w:r>
      <w:r>
        <w:t>3040</w:t>
      </w:r>
      <w:r w:rsidRPr="004E32AF">
        <w:t>, kas sastāv no dzīvokļa Nr. </w:t>
      </w:r>
      <w:r>
        <w:t>46</w:t>
      </w:r>
      <w:r w:rsidRPr="004E32AF">
        <w:t xml:space="preserve"> ar kopējo platību </w:t>
      </w:r>
      <w:r>
        <w:t>49,3</w:t>
      </w:r>
      <w:r w:rsidRPr="004E32AF">
        <w:t xml:space="preserve"> m</w:t>
      </w:r>
      <w:r w:rsidRPr="004E32AF">
        <w:rPr>
          <w:vertAlign w:val="superscript"/>
        </w:rPr>
        <w:t>2</w:t>
      </w:r>
      <w:r w:rsidRPr="004E32AF">
        <w:t xml:space="preserve">, kopīpašuma </w:t>
      </w:r>
      <w:r>
        <w:t>473/25595</w:t>
      </w:r>
      <w:r w:rsidRPr="004E32AF">
        <w:t xml:space="preserve"> domājamām daļām no daudzdzīvokļu dzīvojamās māja</w:t>
      </w:r>
      <w:r>
        <w:t>s un zemes</w:t>
      </w:r>
      <w:r w:rsidRPr="004E32AF">
        <w:t xml:space="preserve"> ar kadastra numuru </w:t>
      </w:r>
      <w:hyperlink r:id="rId106" w:tgtFrame="_blank" w:tooltip="https://www.kadastrs.lv/properties/search?cad_num=46520020057&amp;login_latvija_lv=False" w:history="1">
        <w:r w:rsidRPr="004E32AF">
          <w:t>4601 0</w:t>
        </w:r>
        <w:r>
          <w:t>12</w:t>
        </w:r>
      </w:hyperlink>
      <w:r w:rsidRPr="004E32AF">
        <w:t xml:space="preserve"> </w:t>
      </w:r>
      <w:r>
        <w:t>4702</w:t>
      </w:r>
      <w:r w:rsidRPr="004E32AF">
        <w:t xml:space="preserve"> (turpmāk - dzīvoklis), 2021. gada 1</w:t>
      </w:r>
      <w:r>
        <w:t>1</w:t>
      </w:r>
      <w:r w:rsidRPr="004E32AF">
        <w:t>. </w:t>
      </w:r>
      <w:r>
        <w:t>novembrī</w:t>
      </w:r>
      <w:r w:rsidRPr="004E32AF">
        <w:t xml:space="preserve"> nostiprinātas Dobeles novada pašvaldībai (turpmāk - pašvaldība), Zemgales rajona tiesas Dobeles pilsētas zemesgrāmatas nodalījumā Nr. </w:t>
      </w:r>
      <w:r>
        <w:t>693 46</w:t>
      </w:r>
      <w:r w:rsidRPr="004E32AF">
        <w:t>.</w:t>
      </w:r>
    </w:p>
    <w:p w14:paraId="7A3808A6" w14:textId="7F70450C" w:rsidR="002A54BB" w:rsidRPr="004E32AF" w:rsidRDefault="002A54BB" w:rsidP="002A54BB">
      <w:pPr>
        <w:ind w:firstLine="720"/>
        <w:jc w:val="both"/>
      </w:pPr>
      <w:r w:rsidRPr="004E32AF">
        <w:t>Pašvaldībā ir saņemts dzīvokļa īrnie</w:t>
      </w:r>
      <w:r>
        <w:t xml:space="preserve">ka </w:t>
      </w:r>
      <w:r w:rsidR="009437E8">
        <w:t>[..]</w:t>
      </w:r>
      <w:r w:rsidRPr="004E32AF">
        <w:t xml:space="preserve">, personas kods </w:t>
      </w:r>
      <w:r w:rsidR="009437E8">
        <w:t>[..]</w:t>
      </w:r>
      <w:r w:rsidRPr="004E32AF">
        <w:t>, ierosinājums atsavināt dzīvokli.</w:t>
      </w:r>
    </w:p>
    <w:p w14:paraId="52B0CE20" w14:textId="77777777" w:rsidR="002A54BB" w:rsidRPr="00102E91" w:rsidRDefault="002A54BB" w:rsidP="002A54BB">
      <w:pPr>
        <w:ind w:right="34" w:firstLine="709"/>
        <w:jc w:val="both"/>
        <w:rPr>
          <w:color w:val="000000"/>
        </w:rPr>
      </w:pPr>
      <w:r w:rsidRPr="00102E91">
        <w:rPr>
          <w:color w:val="000000"/>
        </w:rPr>
        <w:t>Saskaņā ar Publiskas personas mantas atsavināšanas likuma 45. panta ceturtās daļas noteikumiem, īrnieks vai viņa ģimenes locekļi var pirkt īrēto viendzīvokļa māju vai dzīvokļa īpašumu, ja:</w:t>
      </w:r>
    </w:p>
    <w:p w14:paraId="63E08B59" w14:textId="77777777" w:rsidR="002A54BB" w:rsidRPr="00102E91" w:rsidRDefault="002A54BB" w:rsidP="002A54BB">
      <w:pPr>
        <w:ind w:left="284" w:right="34" w:hanging="284"/>
        <w:jc w:val="both"/>
        <w:rPr>
          <w:color w:val="000000"/>
        </w:rPr>
      </w:pPr>
      <w:r w:rsidRPr="00102E91">
        <w:rPr>
          <w:color w:val="000000"/>
        </w:rPr>
        <w:t>1) īrnieks un viņa ģimenes locekļi ir noslēguši notariāli apliecinātu vienošanos par to, kurš vai kuri no viņiem iegūs īpašumā īrēto viendzīvokļa māju vai dzīvokļa īpašumu;</w:t>
      </w:r>
    </w:p>
    <w:p w14:paraId="384EBA7C" w14:textId="77777777" w:rsidR="002A54BB" w:rsidRPr="00102E91" w:rsidRDefault="002A54BB" w:rsidP="002A54BB">
      <w:pPr>
        <w:ind w:right="-236"/>
        <w:jc w:val="both"/>
        <w:rPr>
          <w:color w:val="000000"/>
        </w:rPr>
      </w:pPr>
      <w:r w:rsidRPr="00102E91">
        <w:rPr>
          <w:color w:val="000000"/>
        </w:rPr>
        <w:t>2) tiesā nav celta prasība par īres līguma izbeigšanu.</w:t>
      </w:r>
    </w:p>
    <w:p w14:paraId="3F550921" w14:textId="5BB4EE00" w:rsidR="002A54BB" w:rsidRPr="00102E91" w:rsidRDefault="002A54BB" w:rsidP="002A54BB">
      <w:pPr>
        <w:ind w:firstLine="709"/>
        <w:jc w:val="both"/>
      </w:pPr>
      <w:r w:rsidRPr="00102E91">
        <w:t xml:space="preserve">Starp </w:t>
      </w:r>
      <w:r w:rsidR="009437E8">
        <w:t>[..]</w:t>
      </w:r>
      <w:r w:rsidR="009437E8">
        <w:t xml:space="preserve"> </w:t>
      </w:r>
      <w:r w:rsidRPr="00102E91">
        <w:t>un dzīvoklī deklarēto ģimenes locekli noslēgta notariāli apliecināta vienošanās par to, ka dzīvokli īpašumā iegūs īrnieks.</w:t>
      </w:r>
    </w:p>
    <w:p w14:paraId="3C4C07E9" w14:textId="5869537E" w:rsidR="002A54BB" w:rsidRPr="00102E91" w:rsidRDefault="002A54BB" w:rsidP="002A54BB">
      <w:pPr>
        <w:ind w:firstLine="709"/>
        <w:jc w:val="both"/>
        <w:rPr>
          <w:highlight w:val="yellow"/>
        </w:rPr>
      </w:pPr>
      <w:r w:rsidRPr="00102E91">
        <w:t xml:space="preserve">Pret </w:t>
      </w:r>
      <w:r w:rsidR="009437E8">
        <w:t>[..]</w:t>
      </w:r>
      <w:r w:rsidR="009437E8">
        <w:t xml:space="preserve"> </w:t>
      </w:r>
      <w:r w:rsidRPr="00102E91">
        <w:t>nav celta prasība par īres līguma izbeigšanu, par dzīvokļa īpašumu nav īres un komunālo maksājumu parādu.</w:t>
      </w:r>
    </w:p>
    <w:p w14:paraId="4BD85614" w14:textId="77777777" w:rsidR="002A54BB" w:rsidRPr="004E32AF" w:rsidRDefault="002A54BB" w:rsidP="002A54BB">
      <w:pPr>
        <w:ind w:firstLine="720"/>
        <w:jc w:val="both"/>
      </w:pPr>
      <w:r w:rsidRPr="004E32AF">
        <w:t xml:space="preserve">Pašvaldībai nav lietderīgi saglabāt īpašumā dzīvokli </w:t>
      </w:r>
      <w:r>
        <w:t>55</w:t>
      </w:r>
      <w:r w:rsidRPr="004E32AF">
        <w:t xml:space="preserve"> dzīvokļu daudzdzīvokļu mājā, jo </w:t>
      </w:r>
      <w:r>
        <w:t>45</w:t>
      </w:r>
      <w:r w:rsidRPr="004E32AF">
        <w:t xml:space="preserve"> dzīvokļu īpašumi reģistrēti zemesgrāmatā uz citu personu vārda. </w:t>
      </w:r>
    </w:p>
    <w:p w14:paraId="456B0E57" w14:textId="77777777" w:rsidR="002A54BB" w:rsidRPr="004E32AF" w:rsidRDefault="002A54BB" w:rsidP="002A54BB">
      <w:pPr>
        <w:suppressAutoHyphens/>
        <w:ind w:firstLine="720"/>
        <w:jc w:val="both"/>
        <w:rPr>
          <w:b/>
          <w:lang w:eastAsia="ar-SA"/>
        </w:rPr>
      </w:pPr>
      <w:r w:rsidRPr="004E32AF">
        <w:t xml:space="preserve">SIA “INTERBALTIJA” 2021. gada </w:t>
      </w:r>
      <w:r>
        <w:t>7</w:t>
      </w:r>
      <w:r w:rsidRPr="004E32AF">
        <w:t>. </w:t>
      </w:r>
      <w:r>
        <w:t>decembrī</w:t>
      </w:r>
      <w:r w:rsidRPr="004E32AF">
        <w:t xml:space="preserve"> noteikusi dzīvokļa iespējamo patieso vērtību </w:t>
      </w:r>
      <w:r>
        <w:t>12100</w:t>
      </w:r>
      <w:r w:rsidRPr="004E32AF">
        <w:t xml:space="preserve"> EUR, atbilstoši </w:t>
      </w:r>
      <w:hyperlink r:id="rId107" w:tgtFrame="_blank" w:history="1">
        <w:r w:rsidRPr="004E32AF">
          <w:t>Standartizācijas likumā</w:t>
        </w:r>
      </w:hyperlink>
      <w:r w:rsidRPr="004E32AF">
        <w:t xml:space="preserve"> paredzētajā kārtībā apstiprinātajiem īpašuma vērtēšanas standartiem</w:t>
      </w:r>
    </w:p>
    <w:p w14:paraId="3711E79D" w14:textId="77777777" w:rsidR="002A54BB" w:rsidRPr="004E32AF" w:rsidRDefault="002A54BB" w:rsidP="002A54BB">
      <w:pPr>
        <w:ind w:firstLine="720"/>
        <w:jc w:val="both"/>
      </w:pPr>
    </w:p>
    <w:p w14:paraId="44EF3ADE" w14:textId="77777777" w:rsidR="002A54BB" w:rsidRPr="004E32AF" w:rsidRDefault="002A54BB" w:rsidP="002A54BB">
      <w:pPr>
        <w:ind w:firstLine="720"/>
        <w:jc w:val="both"/>
      </w:pPr>
      <w:r w:rsidRPr="004E32AF">
        <w:t xml:space="preserve">Saskaņā ar Publiskas personas mantas atsavināšanas likuma 4. panta ceturtās daļas 5. punktu, 8. panta trešo daļu, 36. panta trešo daļu, </w:t>
      </w:r>
      <w:r w:rsidRPr="00102E91">
        <w:t>45.panta ceturto daļu</w:t>
      </w:r>
      <w:r>
        <w:t xml:space="preserve">, </w:t>
      </w:r>
      <w:r w:rsidRPr="004E32AF">
        <w:t>kā arī sertificēta vērtētāja vērtējumu, atklāti balsojot</w:t>
      </w:r>
      <w:r>
        <w:t>:</w:t>
      </w:r>
      <w:r w:rsidRPr="004E32AF">
        <w:t xml:space="preserve">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t xml:space="preserve">, PRET </w:t>
      </w:r>
      <w:r>
        <w:t>- nav</w:t>
      </w:r>
      <w:r w:rsidRPr="004E32AF">
        <w:t xml:space="preserve">, ATTURAS </w:t>
      </w:r>
      <w:r>
        <w:t>- nav</w:t>
      </w:r>
      <w:r w:rsidRPr="004E32AF">
        <w:t>, Dobeles novada dome NOLEMJ:</w:t>
      </w:r>
    </w:p>
    <w:p w14:paraId="28B21F68" w14:textId="77777777" w:rsidR="002A54BB" w:rsidRPr="004E32AF" w:rsidRDefault="002A54BB" w:rsidP="002A54BB">
      <w:pPr>
        <w:ind w:firstLine="720"/>
        <w:jc w:val="both"/>
        <w:rPr>
          <w:lang w:eastAsia="ar-SA"/>
        </w:rPr>
      </w:pPr>
    </w:p>
    <w:p w14:paraId="546B9A91" w14:textId="77777777" w:rsidR="002A54BB" w:rsidRPr="004E32AF" w:rsidRDefault="002A54BB" w:rsidP="002A54BB">
      <w:pPr>
        <w:jc w:val="both"/>
        <w:rPr>
          <w:rFonts w:eastAsia="Arial"/>
        </w:rPr>
      </w:pPr>
      <w:r w:rsidRPr="004E32AF">
        <w:t>1. Atsavināt dzīvokli Nr. </w:t>
      </w:r>
      <w:r>
        <w:t>46 Meža prospektā 6</w:t>
      </w:r>
      <w:r w:rsidRPr="004E32AF">
        <w:t xml:space="preserve">, Dobelē, Dobeles novadā, </w:t>
      </w:r>
      <w:r>
        <w:t>49,3</w:t>
      </w:r>
      <w:r w:rsidRPr="004E32AF">
        <w:t xml:space="preserve"> m</w:t>
      </w:r>
      <w:r w:rsidRPr="004E32AF">
        <w:rPr>
          <w:vertAlign w:val="superscript"/>
        </w:rPr>
        <w:t xml:space="preserve">2 </w:t>
      </w:r>
      <w:r w:rsidRPr="004E32AF">
        <w:t xml:space="preserve"> platībā un pie dzīvokļa īpašuma piederošās kopīpašuma </w:t>
      </w:r>
      <w:r>
        <w:t>473/25595</w:t>
      </w:r>
      <w:r w:rsidRPr="004E32AF">
        <w:t xml:space="preserve"> domājamās daļas no daudzdzīvokļu dzīvojamās mājas</w:t>
      </w:r>
      <w:r>
        <w:t xml:space="preserve"> un zemes</w:t>
      </w:r>
      <w:r w:rsidRPr="004E32AF">
        <w:t xml:space="preserve">, kadastra Nr. 4601 900 </w:t>
      </w:r>
      <w:r>
        <w:t>3040</w:t>
      </w:r>
      <w:r w:rsidRPr="004E32AF">
        <w:t>.</w:t>
      </w:r>
    </w:p>
    <w:p w14:paraId="3F1598F3" w14:textId="77777777" w:rsidR="002A54BB" w:rsidRPr="004E32AF" w:rsidRDefault="002A54BB" w:rsidP="002A54BB">
      <w:pPr>
        <w:tabs>
          <w:tab w:val="left" w:pos="900"/>
        </w:tabs>
        <w:spacing w:line="100" w:lineRule="atLeast"/>
        <w:jc w:val="both"/>
      </w:pPr>
      <w:r w:rsidRPr="004E32AF">
        <w:lastRenderedPageBreak/>
        <w:t>2. Apstiprināt dzīvokļa Nr. </w:t>
      </w:r>
      <w:r>
        <w:t>46 Meža prospektā 6</w:t>
      </w:r>
      <w:r w:rsidRPr="004E32AF">
        <w:t xml:space="preserve">, Dobelē, Dobeles novadā nosacīto cenu </w:t>
      </w:r>
      <w:r>
        <w:t>12100</w:t>
      </w:r>
      <w:r w:rsidRPr="004E32AF">
        <w:t xml:space="preserve"> EUR.</w:t>
      </w:r>
    </w:p>
    <w:p w14:paraId="3A9967D0" w14:textId="0FCE5BF7" w:rsidR="002A54BB" w:rsidRPr="004E32AF" w:rsidRDefault="002A54BB" w:rsidP="002A54BB">
      <w:pPr>
        <w:tabs>
          <w:tab w:val="left" w:pos="900"/>
        </w:tabs>
        <w:spacing w:line="100" w:lineRule="atLeast"/>
        <w:jc w:val="both"/>
      </w:pPr>
      <w:r w:rsidRPr="004E32AF">
        <w:t xml:space="preserve">3. Piedāvāt </w:t>
      </w:r>
      <w:r w:rsidR="009437E8">
        <w:t>[..]</w:t>
      </w:r>
      <w:r w:rsidRPr="004E32AF">
        <w:t xml:space="preserve">, personas kods </w:t>
      </w:r>
      <w:r w:rsidR="009437E8">
        <w:t>[..]</w:t>
      </w:r>
      <w:r w:rsidRPr="004E32AF">
        <w:t>, viena mēneša laikā no šī lēmuma saņemšanas dienas, izmantot pirmpirkuma tiesības un pirkt dzīvokli Nr. </w:t>
      </w:r>
      <w:r>
        <w:t>46</w:t>
      </w:r>
      <w:r w:rsidRPr="004E32AF">
        <w:t xml:space="preserve"> </w:t>
      </w:r>
      <w:r>
        <w:t>Meža prospektā 6</w:t>
      </w:r>
      <w:r w:rsidRPr="004E32AF">
        <w:t xml:space="preserve">, Dobelē, Dobeles novadā par nosacīto cenu </w:t>
      </w:r>
      <w:r>
        <w:t>12100</w:t>
      </w:r>
      <w:r w:rsidRPr="004E32AF">
        <w:t xml:space="preserve"> EUR, kompensējot neatkarīgā vērtētāja atlīdzību 108,90 EUR.</w:t>
      </w:r>
    </w:p>
    <w:p w14:paraId="2A305F9F" w14:textId="77777777" w:rsidR="002A54BB" w:rsidRPr="004E32AF" w:rsidRDefault="002A54BB" w:rsidP="002A54BB">
      <w:pPr>
        <w:tabs>
          <w:tab w:val="left" w:pos="900"/>
        </w:tabs>
        <w:spacing w:line="100" w:lineRule="atLeast"/>
        <w:jc w:val="both"/>
      </w:pPr>
      <w:r w:rsidRPr="004E32AF">
        <w:t>4.</w:t>
      </w:r>
      <w:r w:rsidRPr="004E32AF">
        <w:rPr>
          <w:i/>
          <w:iCs/>
        </w:rPr>
        <w:t xml:space="preserve"> </w:t>
      </w:r>
      <w:r w:rsidRPr="004E32AF">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1CD10E10" w14:textId="77777777" w:rsidR="002A54BB" w:rsidRDefault="002A54BB" w:rsidP="002A54BB">
      <w:pPr>
        <w:jc w:val="both"/>
      </w:pPr>
      <w:r w:rsidRPr="004E32AF">
        <w:t xml:space="preserve">5. Lēmums zaudē spēku, ja pirkuma maksa pilnā apjomā vai avanss netiek samaksāts lēmuma </w:t>
      </w:r>
      <w:r>
        <w:t>4</w:t>
      </w:r>
      <w:r w:rsidRPr="004E32AF">
        <w:t xml:space="preserve">. punktā noteiktajā termiņā. </w:t>
      </w:r>
    </w:p>
    <w:p w14:paraId="1B15313D" w14:textId="77777777" w:rsidR="002A54BB" w:rsidRPr="004E32AF" w:rsidRDefault="002A54BB" w:rsidP="002A54BB">
      <w:pPr>
        <w:jc w:val="both"/>
      </w:pPr>
    </w:p>
    <w:p w14:paraId="170EB832" w14:textId="77777777" w:rsidR="002A54BB" w:rsidRPr="004E32AF" w:rsidRDefault="002A54BB" w:rsidP="002A54BB">
      <w:pPr>
        <w:jc w:val="both"/>
      </w:pPr>
    </w:p>
    <w:p w14:paraId="2ABD1122" w14:textId="77777777" w:rsidR="002A54BB" w:rsidRPr="004E32AF" w:rsidRDefault="002A54BB" w:rsidP="002A54BB">
      <w:pPr>
        <w:ind w:right="-694"/>
        <w:jc w:val="both"/>
      </w:pPr>
      <w:r w:rsidRPr="004E32AF">
        <w:t>Domes priekšsēdētājs</w:t>
      </w:r>
      <w:r>
        <w:tab/>
      </w:r>
      <w:r>
        <w:tab/>
      </w:r>
      <w:r>
        <w:tab/>
      </w:r>
      <w:r>
        <w:tab/>
      </w:r>
      <w:r>
        <w:tab/>
      </w:r>
      <w:r>
        <w:tab/>
      </w:r>
      <w:r>
        <w:tab/>
      </w:r>
      <w:r>
        <w:tab/>
      </w:r>
      <w:r>
        <w:tab/>
      </w:r>
      <w:proofErr w:type="spellStart"/>
      <w:r w:rsidRPr="004E32AF">
        <w:t>I.Gorskis</w:t>
      </w:r>
      <w:proofErr w:type="spellEnd"/>
    </w:p>
    <w:p w14:paraId="32471D52" w14:textId="77777777" w:rsidR="002A54BB" w:rsidRPr="004E32AF" w:rsidRDefault="002A54BB" w:rsidP="002A54BB">
      <w:pPr>
        <w:jc w:val="both"/>
        <w:rPr>
          <w:color w:val="FF0000"/>
        </w:rPr>
      </w:pPr>
    </w:p>
    <w:p w14:paraId="6D3C8FB4" w14:textId="77777777" w:rsidR="002A54BB" w:rsidRPr="004E32AF" w:rsidRDefault="002A54BB" w:rsidP="002A54BB">
      <w:pPr>
        <w:ind w:right="-694"/>
      </w:pPr>
    </w:p>
    <w:p w14:paraId="4761E014" w14:textId="77777777" w:rsidR="002A54BB" w:rsidRPr="004E32AF" w:rsidRDefault="002A54BB" w:rsidP="002A54BB">
      <w:pPr>
        <w:ind w:right="-694"/>
        <w:jc w:val="center"/>
      </w:pPr>
    </w:p>
    <w:p w14:paraId="10DE4A7E" w14:textId="77777777" w:rsidR="002A54BB" w:rsidRPr="004E32AF" w:rsidRDefault="002A54BB" w:rsidP="002A54BB">
      <w:pPr>
        <w:suppressAutoHyphens/>
        <w:jc w:val="right"/>
        <w:rPr>
          <w:b/>
          <w:lang w:eastAsia="ar-SA"/>
        </w:rPr>
      </w:pPr>
    </w:p>
    <w:p w14:paraId="3ADC747A" w14:textId="77777777" w:rsidR="002A54BB" w:rsidRPr="004E32AF" w:rsidRDefault="002A54BB" w:rsidP="002A54BB">
      <w:pPr>
        <w:suppressAutoHyphens/>
        <w:jc w:val="right"/>
        <w:rPr>
          <w:b/>
          <w:lang w:eastAsia="ar-SA"/>
        </w:rPr>
      </w:pPr>
    </w:p>
    <w:p w14:paraId="366D48B5" w14:textId="77777777" w:rsidR="002A54BB" w:rsidRPr="004E32AF" w:rsidRDefault="002A54BB" w:rsidP="002A54BB">
      <w:pPr>
        <w:suppressAutoHyphens/>
        <w:jc w:val="right"/>
        <w:rPr>
          <w:b/>
          <w:lang w:eastAsia="ar-SA"/>
        </w:rPr>
      </w:pPr>
    </w:p>
    <w:p w14:paraId="198B202C" w14:textId="77777777" w:rsidR="002A54BB" w:rsidRPr="004E32AF" w:rsidRDefault="002A54BB" w:rsidP="002A54BB">
      <w:pPr>
        <w:suppressAutoHyphens/>
        <w:jc w:val="right"/>
        <w:rPr>
          <w:b/>
          <w:lang w:eastAsia="ar-SA"/>
        </w:rPr>
      </w:pPr>
    </w:p>
    <w:p w14:paraId="095DF85A" w14:textId="77777777" w:rsidR="002A54BB" w:rsidRPr="004E32AF" w:rsidRDefault="002A54BB" w:rsidP="002A54BB">
      <w:pPr>
        <w:suppressAutoHyphens/>
        <w:jc w:val="right"/>
        <w:rPr>
          <w:b/>
          <w:lang w:eastAsia="ar-SA"/>
        </w:rPr>
      </w:pPr>
    </w:p>
    <w:p w14:paraId="750D494B" w14:textId="77777777" w:rsidR="002A54BB" w:rsidRPr="004E32AF" w:rsidRDefault="002A54BB" w:rsidP="002A54BB">
      <w:pPr>
        <w:suppressAutoHyphens/>
        <w:jc w:val="right"/>
        <w:rPr>
          <w:b/>
          <w:lang w:eastAsia="ar-SA"/>
        </w:rPr>
      </w:pPr>
    </w:p>
    <w:p w14:paraId="19C1AFB8" w14:textId="77777777" w:rsidR="002A54BB" w:rsidRPr="004E32AF" w:rsidRDefault="002A54BB" w:rsidP="002A54BB">
      <w:pPr>
        <w:suppressAutoHyphens/>
        <w:jc w:val="right"/>
        <w:rPr>
          <w:b/>
          <w:lang w:eastAsia="ar-SA"/>
        </w:rPr>
      </w:pPr>
    </w:p>
    <w:p w14:paraId="367EE7DB" w14:textId="77777777" w:rsidR="002A54BB" w:rsidRPr="004E32AF" w:rsidRDefault="002A54BB" w:rsidP="002A54BB">
      <w:pPr>
        <w:suppressAutoHyphens/>
        <w:jc w:val="right"/>
        <w:rPr>
          <w:b/>
          <w:lang w:eastAsia="ar-SA"/>
        </w:rPr>
      </w:pPr>
    </w:p>
    <w:p w14:paraId="3D91975F" w14:textId="77777777" w:rsidR="002A54BB" w:rsidRPr="004E32AF" w:rsidRDefault="002A54BB" w:rsidP="002A54BB">
      <w:pPr>
        <w:suppressAutoHyphens/>
        <w:jc w:val="right"/>
        <w:rPr>
          <w:b/>
          <w:lang w:eastAsia="ar-SA"/>
        </w:rPr>
      </w:pPr>
    </w:p>
    <w:p w14:paraId="1568F70C" w14:textId="77777777" w:rsidR="002A54BB" w:rsidRPr="004E32AF" w:rsidRDefault="002A54BB" w:rsidP="002A54BB">
      <w:pPr>
        <w:suppressAutoHyphens/>
        <w:jc w:val="right"/>
        <w:rPr>
          <w:b/>
          <w:lang w:eastAsia="ar-SA"/>
        </w:rPr>
      </w:pPr>
    </w:p>
    <w:p w14:paraId="76DA5189" w14:textId="77777777" w:rsidR="002A54BB" w:rsidRPr="004E32AF" w:rsidRDefault="002A54BB" w:rsidP="002A54BB">
      <w:pPr>
        <w:suppressAutoHyphens/>
        <w:jc w:val="right"/>
        <w:rPr>
          <w:b/>
          <w:lang w:eastAsia="ar-SA"/>
        </w:rPr>
      </w:pPr>
    </w:p>
    <w:p w14:paraId="3076EE3B" w14:textId="77777777" w:rsidR="002A54BB" w:rsidRPr="004E32AF" w:rsidRDefault="002A54BB" w:rsidP="002A54BB">
      <w:pPr>
        <w:suppressAutoHyphens/>
        <w:jc w:val="right"/>
        <w:rPr>
          <w:b/>
          <w:lang w:eastAsia="ar-SA"/>
        </w:rPr>
      </w:pPr>
    </w:p>
    <w:p w14:paraId="5D9E11D7" w14:textId="77777777" w:rsidR="002A54BB" w:rsidRPr="004E32AF" w:rsidRDefault="002A54BB" w:rsidP="002A54BB">
      <w:pPr>
        <w:suppressAutoHyphens/>
        <w:jc w:val="right"/>
        <w:rPr>
          <w:b/>
          <w:lang w:eastAsia="ar-SA"/>
        </w:rPr>
      </w:pPr>
    </w:p>
    <w:p w14:paraId="141F5F17" w14:textId="77777777" w:rsidR="002A54BB" w:rsidRPr="004E32AF" w:rsidRDefault="002A54BB" w:rsidP="002A54BB">
      <w:pPr>
        <w:suppressAutoHyphens/>
        <w:jc w:val="right"/>
        <w:rPr>
          <w:b/>
          <w:lang w:eastAsia="ar-SA"/>
        </w:rPr>
      </w:pPr>
    </w:p>
    <w:p w14:paraId="128FC41C" w14:textId="77777777" w:rsidR="002A54BB" w:rsidRPr="004E32AF" w:rsidRDefault="002A54BB" w:rsidP="002A54BB">
      <w:pPr>
        <w:suppressAutoHyphens/>
        <w:jc w:val="right"/>
        <w:rPr>
          <w:b/>
          <w:lang w:eastAsia="ar-SA"/>
        </w:rPr>
      </w:pPr>
    </w:p>
    <w:p w14:paraId="306315FA" w14:textId="77777777" w:rsidR="002A54BB" w:rsidRPr="004E32AF" w:rsidRDefault="002A54BB" w:rsidP="002A54BB">
      <w:pPr>
        <w:suppressAutoHyphens/>
        <w:jc w:val="right"/>
        <w:rPr>
          <w:b/>
          <w:lang w:eastAsia="ar-SA"/>
        </w:rPr>
      </w:pPr>
    </w:p>
    <w:p w14:paraId="644EED50" w14:textId="77777777" w:rsidR="002A54BB" w:rsidRPr="004E32AF" w:rsidRDefault="002A54BB" w:rsidP="002A54BB">
      <w:pPr>
        <w:suppressAutoHyphens/>
        <w:jc w:val="right"/>
        <w:rPr>
          <w:b/>
          <w:lang w:eastAsia="ar-SA"/>
        </w:rPr>
      </w:pPr>
    </w:p>
    <w:p w14:paraId="42F2F991" w14:textId="77777777" w:rsidR="002A54BB" w:rsidRPr="004E32AF" w:rsidRDefault="002A54BB" w:rsidP="002A54BB">
      <w:pPr>
        <w:suppressAutoHyphens/>
        <w:jc w:val="right"/>
        <w:rPr>
          <w:b/>
          <w:lang w:eastAsia="ar-SA"/>
        </w:rPr>
      </w:pPr>
    </w:p>
    <w:p w14:paraId="7E5D11E7" w14:textId="77777777" w:rsidR="002A54BB" w:rsidRPr="004E32AF" w:rsidRDefault="002A54BB" w:rsidP="002A54BB">
      <w:pPr>
        <w:suppressAutoHyphens/>
        <w:jc w:val="right"/>
        <w:rPr>
          <w:b/>
          <w:lang w:eastAsia="ar-SA"/>
        </w:rPr>
      </w:pPr>
    </w:p>
    <w:p w14:paraId="5384D024" w14:textId="77777777" w:rsidR="002A54BB" w:rsidRPr="004E32AF" w:rsidRDefault="002A54BB" w:rsidP="002A54BB">
      <w:pPr>
        <w:suppressAutoHyphens/>
        <w:jc w:val="right"/>
        <w:rPr>
          <w:b/>
          <w:lang w:eastAsia="ar-SA"/>
        </w:rPr>
      </w:pPr>
    </w:p>
    <w:p w14:paraId="2931CD6C" w14:textId="77777777" w:rsidR="002A54BB" w:rsidRPr="004E32AF" w:rsidRDefault="002A54BB" w:rsidP="002A54BB">
      <w:pPr>
        <w:suppressAutoHyphens/>
        <w:jc w:val="right"/>
        <w:rPr>
          <w:b/>
          <w:lang w:eastAsia="ar-SA"/>
        </w:rPr>
      </w:pPr>
    </w:p>
    <w:p w14:paraId="76A261A0" w14:textId="77777777" w:rsidR="002A54BB" w:rsidRPr="004E32AF" w:rsidRDefault="002A54BB" w:rsidP="002A54BB">
      <w:pPr>
        <w:suppressAutoHyphens/>
        <w:jc w:val="right"/>
        <w:rPr>
          <w:b/>
          <w:lang w:eastAsia="ar-SA"/>
        </w:rPr>
      </w:pPr>
      <w:r w:rsidRPr="004E32AF">
        <w:rPr>
          <w:b/>
          <w:lang w:eastAsia="ar-SA"/>
        </w:rPr>
        <w:br w:type="page"/>
      </w:r>
    </w:p>
    <w:p w14:paraId="4E883C92" w14:textId="77777777" w:rsidR="002A54BB" w:rsidRPr="004E32AF" w:rsidRDefault="002A54BB" w:rsidP="002A54BB">
      <w:pPr>
        <w:tabs>
          <w:tab w:val="left" w:pos="-24212"/>
        </w:tabs>
        <w:jc w:val="right"/>
        <w:rPr>
          <w:b/>
          <w:lang w:eastAsia="ar-SA"/>
        </w:rPr>
      </w:pPr>
    </w:p>
    <w:p w14:paraId="5B889A35" w14:textId="77777777" w:rsidR="002A54BB" w:rsidRPr="004E32AF" w:rsidRDefault="002A54BB" w:rsidP="002A54BB">
      <w:pPr>
        <w:tabs>
          <w:tab w:val="left" w:pos="-24212"/>
        </w:tabs>
        <w:jc w:val="center"/>
        <w:rPr>
          <w:sz w:val="20"/>
          <w:szCs w:val="20"/>
        </w:rPr>
      </w:pPr>
      <w:r w:rsidRPr="004E32AF">
        <w:rPr>
          <w:noProof/>
          <w:sz w:val="20"/>
          <w:szCs w:val="20"/>
        </w:rPr>
        <w:drawing>
          <wp:inline distT="0" distB="0" distL="0" distR="0" wp14:anchorId="3C16621E" wp14:editId="41BEF8BB">
            <wp:extent cx="676275" cy="752475"/>
            <wp:effectExtent l="0" t="0" r="9525" b="9525"/>
            <wp:docPr id="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290D60C" w14:textId="77777777" w:rsidR="002A54BB" w:rsidRPr="004E32AF" w:rsidRDefault="002A54BB" w:rsidP="002A54BB">
      <w:pPr>
        <w:pStyle w:val="Header"/>
        <w:jc w:val="center"/>
        <w:rPr>
          <w:sz w:val="20"/>
        </w:rPr>
      </w:pPr>
      <w:r w:rsidRPr="004E32AF">
        <w:rPr>
          <w:sz w:val="20"/>
        </w:rPr>
        <w:t>LATVIJAS REPUBLIKA</w:t>
      </w:r>
    </w:p>
    <w:p w14:paraId="29704854" w14:textId="77777777" w:rsidR="002A54BB" w:rsidRPr="004E32AF" w:rsidRDefault="002A54BB" w:rsidP="002A54BB">
      <w:pPr>
        <w:pStyle w:val="Header"/>
        <w:jc w:val="center"/>
        <w:rPr>
          <w:b/>
          <w:sz w:val="32"/>
          <w:szCs w:val="32"/>
        </w:rPr>
      </w:pPr>
      <w:r w:rsidRPr="004E32AF">
        <w:rPr>
          <w:b/>
          <w:sz w:val="32"/>
          <w:szCs w:val="32"/>
        </w:rPr>
        <w:t>DOBELES NOVADA DOME</w:t>
      </w:r>
    </w:p>
    <w:p w14:paraId="53937A4F"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5BC80097"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08" w:history="1">
        <w:r w:rsidRPr="004E32AF">
          <w:rPr>
            <w:rStyle w:val="Hyperlink"/>
            <w:rFonts w:eastAsia="Calibri"/>
            <w:sz w:val="16"/>
            <w:szCs w:val="16"/>
          </w:rPr>
          <w:t>dome@dobele.lv</w:t>
        </w:r>
      </w:hyperlink>
    </w:p>
    <w:p w14:paraId="22CB7D2B" w14:textId="77777777" w:rsidR="002A54BB" w:rsidRPr="004E32AF" w:rsidRDefault="002A54BB" w:rsidP="002A54BB">
      <w:pPr>
        <w:pStyle w:val="Default"/>
        <w:jc w:val="center"/>
        <w:rPr>
          <w:b/>
          <w:bCs/>
        </w:rPr>
      </w:pPr>
    </w:p>
    <w:p w14:paraId="738DAC11" w14:textId="77777777" w:rsidR="002A54BB" w:rsidRPr="00773071" w:rsidRDefault="002A54BB" w:rsidP="002A54BB">
      <w:pPr>
        <w:pStyle w:val="NoSpacing"/>
        <w:jc w:val="center"/>
        <w:rPr>
          <w:b/>
        </w:rPr>
      </w:pPr>
      <w:r w:rsidRPr="00773071">
        <w:rPr>
          <w:b/>
        </w:rPr>
        <w:t>LĒMUMS</w:t>
      </w:r>
    </w:p>
    <w:p w14:paraId="1D0EF307" w14:textId="77777777" w:rsidR="002A54BB" w:rsidRPr="00773071" w:rsidRDefault="002A54BB" w:rsidP="002A54BB">
      <w:pPr>
        <w:pStyle w:val="NoSpacing"/>
        <w:jc w:val="center"/>
        <w:rPr>
          <w:b/>
        </w:rPr>
      </w:pPr>
      <w:r w:rsidRPr="00773071">
        <w:rPr>
          <w:b/>
        </w:rPr>
        <w:t>Dobelē</w:t>
      </w:r>
    </w:p>
    <w:p w14:paraId="618E07EB" w14:textId="77777777" w:rsidR="002A54BB" w:rsidRPr="00773071" w:rsidRDefault="002A54BB" w:rsidP="002A54BB">
      <w:pPr>
        <w:pStyle w:val="NoSpacing"/>
        <w:jc w:val="both"/>
        <w:rPr>
          <w:b/>
        </w:rPr>
      </w:pPr>
    </w:p>
    <w:p w14:paraId="20D29AF0" w14:textId="77777777" w:rsidR="002A54BB" w:rsidRPr="00802BEB" w:rsidRDefault="002A54BB" w:rsidP="002A54BB">
      <w:pPr>
        <w:pStyle w:val="NoSpacing"/>
        <w:jc w:val="both"/>
        <w:rPr>
          <w:b/>
        </w:rPr>
      </w:pPr>
      <w:r w:rsidRPr="00802BEB">
        <w:rPr>
          <w:b/>
        </w:rPr>
        <w:t>2021. gada 29. decembrī</w:t>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t>Nr. </w:t>
      </w:r>
      <w:r>
        <w:rPr>
          <w:b/>
        </w:rPr>
        <w:t>357</w:t>
      </w:r>
      <w:r w:rsidRPr="00802BEB">
        <w:rPr>
          <w:b/>
        </w:rPr>
        <w:t>/19</w:t>
      </w:r>
    </w:p>
    <w:p w14:paraId="4A8EB77D" w14:textId="77777777" w:rsidR="002A54BB" w:rsidRDefault="002A54BB" w:rsidP="002A54BB">
      <w:pPr>
        <w:pStyle w:val="NoSpacing"/>
        <w:jc w:val="both"/>
        <w:rPr>
          <w:color w:val="000000"/>
        </w:rPr>
      </w:pP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Pr>
          <w:b/>
        </w:rPr>
        <w:t xml:space="preserve">    </w:t>
      </w:r>
      <w:r w:rsidRPr="00802BEB">
        <w:rPr>
          <w:color w:val="000000"/>
        </w:rPr>
        <w:t>(prot.Nr.</w:t>
      </w:r>
      <w:r>
        <w:rPr>
          <w:color w:val="000000"/>
        </w:rPr>
        <w:t>19</w:t>
      </w:r>
      <w:r w:rsidRPr="00802BEB">
        <w:rPr>
          <w:color w:val="000000"/>
        </w:rPr>
        <w:t xml:space="preserve">, </w:t>
      </w:r>
      <w:r>
        <w:rPr>
          <w:color w:val="000000"/>
        </w:rPr>
        <w:t>47.</w:t>
      </w:r>
      <w:r w:rsidRPr="00802BEB">
        <w:rPr>
          <w:color w:val="000000"/>
        </w:rPr>
        <w:t>§)</w:t>
      </w:r>
    </w:p>
    <w:p w14:paraId="60220921" w14:textId="77777777" w:rsidR="002A54BB" w:rsidRPr="00802BEB" w:rsidRDefault="002A54BB" w:rsidP="002A54BB">
      <w:pPr>
        <w:pStyle w:val="NoSpacing"/>
        <w:jc w:val="both"/>
        <w:rPr>
          <w:b/>
        </w:rPr>
      </w:pPr>
    </w:p>
    <w:p w14:paraId="14C52536" w14:textId="77777777" w:rsidR="002A54BB" w:rsidRPr="00773071" w:rsidRDefault="002A54BB" w:rsidP="002A54BB">
      <w:pPr>
        <w:ind w:firstLine="51"/>
        <w:jc w:val="center"/>
        <w:rPr>
          <w:b/>
          <w:u w:val="single"/>
        </w:rPr>
      </w:pPr>
      <w:r w:rsidRPr="00773071">
        <w:rPr>
          <w:b/>
          <w:u w:val="single"/>
        </w:rPr>
        <w:t>Par pašvaldības nekustamā īpašuma – dzīvokļa Nr.3 Priežu ielā 1 Gardenē, Auru pagastā, Dobeles novadā, atsavināšanu</w:t>
      </w:r>
    </w:p>
    <w:p w14:paraId="6A314382" w14:textId="77777777" w:rsidR="002A54BB" w:rsidRDefault="002A54BB" w:rsidP="002A54BB">
      <w:pPr>
        <w:ind w:firstLine="51"/>
        <w:jc w:val="center"/>
        <w:rPr>
          <w:b/>
        </w:rPr>
      </w:pPr>
    </w:p>
    <w:p w14:paraId="7EF7C995" w14:textId="77777777" w:rsidR="002A54BB" w:rsidRPr="004E32AF" w:rsidRDefault="002A54BB" w:rsidP="002A54BB">
      <w:pPr>
        <w:ind w:firstLine="720"/>
        <w:jc w:val="both"/>
      </w:pPr>
      <w:r w:rsidRPr="004E32AF">
        <w:t>Īpašumtiesības uz dzīvokļa īpašumu Nr. </w:t>
      </w:r>
      <w:r>
        <w:t>3</w:t>
      </w:r>
      <w:r w:rsidRPr="004E32AF">
        <w:t xml:space="preserve"> </w:t>
      </w:r>
      <w:r>
        <w:t>Priežu</w:t>
      </w:r>
      <w:r w:rsidRPr="004E32AF">
        <w:t xml:space="preserve"> ielā </w:t>
      </w:r>
      <w:r>
        <w:t>1</w:t>
      </w:r>
      <w:r w:rsidRPr="004E32AF">
        <w:t xml:space="preserve">, </w:t>
      </w:r>
      <w:r>
        <w:t>Gardenē, Auru pagastā</w:t>
      </w:r>
      <w:r w:rsidRPr="004E32AF">
        <w:t xml:space="preserve">, Dobeles novadā, kadastra numurs </w:t>
      </w:r>
      <w:hyperlink r:id="rId109" w:tgtFrame="_blank" w:tooltip="https://www.kadastrs.lv/properties/search?cad_num=46529000302&amp;login_latvija_lv=False" w:history="1">
        <w:r w:rsidRPr="004E32AF">
          <w:t>46</w:t>
        </w:r>
        <w:r>
          <w:t>46</w:t>
        </w:r>
        <w:r w:rsidRPr="004E32AF">
          <w:t xml:space="preserve"> 900</w:t>
        </w:r>
      </w:hyperlink>
      <w:r w:rsidRPr="004E32AF">
        <w:t xml:space="preserve"> </w:t>
      </w:r>
      <w:r>
        <w:t>0634</w:t>
      </w:r>
      <w:r w:rsidRPr="004E32AF">
        <w:t>, kas sastāv no dzīvokļa Nr. </w:t>
      </w:r>
      <w:r>
        <w:t>3</w:t>
      </w:r>
      <w:r w:rsidRPr="004E32AF">
        <w:t xml:space="preserve"> ar kopējo platību </w:t>
      </w:r>
      <w:r>
        <w:t>82,5</w:t>
      </w:r>
      <w:r w:rsidRPr="004E32AF">
        <w:t xml:space="preserve"> m</w:t>
      </w:r>
      <w:r w:rsidRPr="004E32AF">
        <w:rPr>
          <w:vertAlign w:val="superscript"/>
        </w:rPr>
        <w:t>2</w:t>
      </w:r>
      <w:r w:rsidRPr="004E32AF">
        <w:t xml:space="preserve">, kopīpašuma </w:t>
      </w:r>
      <w:r>
        <w:t>825/8639</w:t>
      </w:r>
      <w:r w:rsidRPr="004E32AF">
        <w:t xml:space="preserve"> domājamām daļām no daudzdzīvokļu dzīvojamās mājas un zemes ar kadastra numuru </w:t>
      </w:r>
      <w:hyperlink r:id="rId110" w:tgtFrame="_blank" w:tooltip="https://www.kadastrs.lv/properties/search?cad_num=46520020057&amp;login_latvija_lv=False" w:history="1">
        <w:r w:rsidRPr="004E32AF">
          <w:t>46</w:t>
        </w:r>
        <w:r>
          <w:t>46</w:t>
        </w:r>
        <w:r w:rsidRPr="004E32AF">
          <w:t xml:space="preserve"> 0</w:t>
        </w:r>
        <w:r>
          <w:t>0</w:t>
        </w:r>
        <w:r w:rsidRPr="004E32AF">
          <w:t>1</w:t>
        </w:r>
      </w:hyperlink>
      <w:r w:rsidRPr="004E32AF">
        <w:t xml:space="preserve"> </w:t>
      </w:r>
      <w:r>
        <w:t>0075</w:t>
      </w:r>
      <w:r w:rsidRPr="004E32AF">
        <w:t xml:space="preserve"> (turpmāk - dzīvoklis), 2021. gada </w:t>
      </w:r>
      <w:r>
        <w:t>29</w:t>
      </w:r>
      <w:r w:rsidRPr="004E32AF">
        <w:t>. </w:t>
      </w:r>
      <w:r>
        <w:t>novembrī</w:t>
      </w:r>
      <w:r w:rsidRPr="004E32AF">
        <w:t xml:space="preserve"> nostiprinātas Dobeles novada pašvaldībai (turpmāk - pašvaldība), Zemgales rajona tiesas </w:t>
      </w:r>
      <w:r>
        <w:t>Auru pagasta</w:t>
      </w:r>
      <w:r w:rsidRPr="004E32AF">
        <w:t xml:space="preserve"> zemesgrāmatas nodalījumā Nr. </w:t>
      </w:r>
      <w:r>
        <w:t>100000362240 3</w:t>
      </w:r>
      <w:r w:rsidRPr="004E32AF">
        <w:t>.</w:t>
      </w:r>
    </w:p>
    <w:p w14:paraId="02FD66E6" w14:textId="7D84E935" w:rsidR="002A54BB" w:rsidRPr="004E32AF" w:rsidRDefault="002A54BB" w:rsidP="002A54BB">
      <w:pPr>
        <w:ind w:firstLine="720"/>
        <w:jc w:val="both"/>
      </w:pPr>
      <w:r w:rsidRPr="004E32AF">
        <w:t xml:space="preserve">Pašvaldībā ir saņemts dzīvokļa īrnieces </w:t>
      </w:r>
      <w:r w:rsidR="0039146E">
        <w:t>[..]</w:t>
      </w:r>
      <w:r w:rsidRPr="004E32AF">
        <w:t xml:space="preserve">, personas kods </w:t>
      </w:r>
      <w:r w:rsidR="0039146E">
        <w:t>[..]</w:t>
      </w:r>
      <w:r w:rsidRPr="004E32AF">
        <w:t>,  ierosinājums atsavināt dzīvokli.</w:t>
      </w:r>
    </w:p>
    <w:p w14:paraId="4E612C24" w14:textId="77777777" w:rsidR="002A54BB" w:rsidRPr="00102E91" w:rsidRDefault="002A54BB" w:rsidP="002A54BB">
      <w:pPr>
        <w:ind w:right="34" w:firstLine="709"/>
        <w:jc w:val="both"/>
        <w:rPr>
          <w:color w:val="000000"/>
        </w:rPr>
      </w:pPr>
      <w:r w:rsidRPr="00102E91">
        <w:rPr>
          <w:color w:val="000000"/>
        </w:rPr>
        <w:t>Saskaņā ar Publiskas personas mantas atsavināšanas likuma 45.panta ceturtās daļas noteikumiem, īrnieks vai viņa ģimenes locekļi var pirkt īrēto viendzīvokļa māju vai dzīvokļa īpašumu, ja:</w:t>
      </w:r>
    </w:p>
    <w:p w14:paraId="00E74FD4" w14:textId="77777777" w:rsidR="002A54BB" w:rsidRPr="00102E91" w:rsidRDefault="002A54BB" w:rsidP="002A54BB">
      <w:pPr>
        <w:ind w:left="284" w:right="34" w:hanging="284"/>
        <w:jc w:val="both"/>
        <w:rPr>
          <w:color w:val="000000"/>
        </w:rPr>
      </w:pPr>
      <w:r w:rsidRPr="00102E91">
        <w:rPr>
          <w:color w:val="000000"/>
        </w:rPr>
        <w:t>1) īrnieks un viņa ģimenes locekļi ir noslēguši notariāli apliecinātu vienošanos par to, kurš vai kuri no viņiem iegūs īpašumā īrēto viendzīvokļa māju vai dzīvokļa īpašumu;</w:t>
      </w:r>
    </w:p>
    <w:p w14:paraId="44EE2DF7" w14:textId="77777777" w:rsidR="002A54BB" w:rsidRPr="00102E91" w:rsidRDefault="002A54BB" w:rsidP="002A54BB">
      <w:pPr>
        <w:ind w:right="-236"/>
        <w:jc w:val="both"/>
        <w:rPr>
          <w:color w:val="000000"/>
        </w:rPr>
      </w:pPr>
      <w:r w:rsidRPr="00102E91">
        <w:rPr>
          <w:color w:val="000000"/>
        </w:rPr>
        <w:t>2) tiesā nav celta prasība par īres līguma izbeigšanu.</w:t>
      </w:r>
    </w:p>
    <w:p w14:paraId="00662E2F" w14:textId="0BBB90A1" w:rsidR="002A54BB" w:rsidRPr="00102E91" w:rsidRDefault="002A54BB" w:rsidP="002A54BB">
      <w:pPr>
        <w:ind w:firstLine="709"/>
        <w:jc w:val="both"/>
      </w:pPr>
      <w:r w:rsidRPr="00102E91">
        <w:t xml:space="preserve">Pret </w:t>
      </w:r>
      <w:r w:rsidR="0039146E">
        <w:t>[..]</w:t>
      </w:r>
      <w:r w:rsidR="0039146E">
        <w:t xml:space="preserve"> </w:t>
      </w:r>
      <w:r w:rsidRPr="00102E91">
        <w:t>nav celta prasība par īres līguma izbeigšanu.</w:t>
      </w:r>
    </w:p>
    <w:p w14:paraId="6B066AA8" w14:textId="6CD6E928" w:rsidR="002A54BB" w:rsidRPr="00F866E5" w:rsidRDefault="0039146E" w:rsidP="002A54BB">
      <w:pPr>
        <w:ind w:firstLine="709"/>
        <w:jc w:val="both"/>
      </w:pPr>
      <w:r>
        <w:t>[..]</w:t>
      </w:r>
      <w:r>
        <w:t xml:space="preserve"> </w:t>
      </w:r>
      <w:r w:rsidR="002A54BB" w:rsidRPr="00102E91">
        <w:t>izīrētajā dzīvoklī, nav deklarēti citi pilngadīgi ģimenes locekļi.</w:t>
      </w:r>
    </w:p>
    <w:p w14:paraId="7036A7F7" w14:textId="77777777" w:rsidR="002A54BB" w:rsidRPr="004E32AF" w:rsidRDefault="002A54BB" w:rsidP="002A54BB">
      <w:pPr>
        <w:ind w:firstLine="720"/>
        <w:jc w:val="both"/>
      </w:pPr>
      <w:r w:rsidRPr="004E32AF">
        <w:t xml:space="preserve">Pašvaldībai nav lietderīgi saglabāt īpašumā dzīvokli </w:t>
      </w:r>
      <w:r>
        <w:t>12</w:t>
      </w:r>
      <w:r w:rsidRPr="004E32AF">
        <w:t xml:space="preserve"> dzīvokļu daudzdzīvokļu mājā, jo </w:t>
      </w:r>
      <w:r>
        <w:t>6</w:t>
      </w:r>
      <w:r w:rsidRPr="004E32AF">
        <w:t xml:space="preserve"> dzīvokļu īpašumi reģistrēti zemesgrāmatā uz citu personu vārda. </w:t>
      </w:r>
    </w:p>
    <w:p w14:paraId="7BD69D65" w14:textId="77777777" w:rsidR="002A54BB" w:rsidRPr="004E32AF" w:rsidRDefault="002A54BB" w:rsidP="002A54BB">
      <w:pPr>
        <w:suppressAutoHyphens/>
        <w:ind w:firstLine="720"/>
        <w:jc w:val="both"/>
        <w:rPr>
          <w:b/>
          <w:lang w:eastAsia="ar-SA"/>
        </w:rPr>
      </w:pPr>
      <w:r w:rsidRPr="004E32AF">
        <w:t xml:space="preserve">SIA “INTERBALTIJA” 2021. gada </w:t>
      </w:r>
      <w:r>
        <w:t>10</w:t>
      </w:r>
      <w:r w:rsidRPr="004E32AF">
        <w:t>. </w:t>
      </w:r>
      <w:r>
        <w:t>decembrī</w:t>
      </w:r>
      <w:r w:rsidRPr="004E32AF">
        <w:t xml:space="preserve"> noteikusi dzīvokļa iespējamo patieso vērtību </w:t>
      </w:r>
      <w:r>
        <w:t>3700</w:t>
      </w:r>
      <w:r w:rsidRPr="004E32AF">
        <w:t xml:space="preserve"> EUR, atbilstoši </w:t>
      </w:r>
      <w:hyperlink r:id="rId111" w:tgtFrame="_blank" w:history="1">
        <w:r w:rsidRPr="004E32AF">
          <w:t>Standartizācijas likumā</w:t>
        </w:r>
      </w:hyperlink>
      <w:r w:rsidRPr="004E32AF">
        <w:t xml:space="preserve"> paredzētajā kārtībā apstiprinātajiem īpašuma vērtēšanas standartiem</w:t>
      </w:r>
    </w:p>
    <w:p w14:paraId="736136D5" w14:textId="77777777" w:rsidR="002A54BB" w:rsidRPr="004E32AF" w:rsidRDefault="002A54BB" w:rsidP="002A54BB">
      <w:pPr>
        <w:ind w:firstLine="720"/>
        <w:jc w:val="both"/>
      </w:pPr>
    </w:p>
    <w:p w14:paraId="73816F0E" w14:textId="77777777" w:rsidR="002A54BB" w:rsidRPr="004E32AF" w:rsidRDefault="002A54BB" w:rsidP="002A54BB">
      <w:pPr>
        <w:ind w:firstLine="720"/>
        <w:jc w:val="both"/>
      </w:pPr>
      <w:r w:rsidRPr="004E32AF">
        <w:t>Saskaņā ar Publiskas personas mantas atsavināšanas likuma 4. panta ceturtās daļas 5. punktu, 8. panta trešo daļu, 36. panta trešo daļu, kā arī sertificēta vērtētāja vērtējumu, atklāti balsojot</w:t>
      </w:r>
      <w:r>
        <w:t>:</w:t>
      </w:r>
      <w:r w:rsidRPr="004E32AF">
        <w:t xml:space="preserve">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t xml:space="preserve">, PRET </w:t>
      </w:r>
      <w:r>
        <w:t>- nav</w:t>
      </w:r>
      <w:r w:rsidRPr="004E32AF">
        <w:t xml:space="preserve">, ATTURAS </w:t>
      </w:r>
      <w:r>
        <w:t>- nav</w:t>
      </w:r>
      <w:r w:rsidRPr="004E32AF">
        <w:t>, Dobeles novada dome NOLEMJ:</w:t>
      </w:r>
    </w:p>
    <w:p w14:paraId="478E58A8" w14:textId="77777777" w:rsidR="002A54BB" w:rsidRPr="004E32AF" w:rsidRDefault="002A54BB" w:rsidP="002A54BB">
      <w:pPr>
        <w:ind w:firstLine="720"/>
        <w:jc w:val="both"/>
        <w:rPr>
          <w:lang w:eastAsia="ar-SA"/>
        </w:rPr>
      </w:pPr>
    </w:p>
    <w:p w14:paraId="3AEC0683" w14:textId="77777777" w:rsidR="002A54BB" w:rsidRPr="004E32AF" w:rsidRDefault="002A54BB" w:rsidP="002A54BB">
      <w:pPr>
        <w:jc w:val="both"/>
        <w:rPr>
          <w:rFonts w:eastAsia="Arial"/>
        </w:rPr>
      </w:pPr>
      <w:r w:rsidRPr="004E32AF">
        <w:t>1. Atsavināt dzīvokli Nr. </w:t>
      </w:r>
      <w:r>
        <w:t>3</w:t>
      </w:r>
      <w:r w:rsidRPr="004E32AF">
        <w:t xml:space="preserve"> </w:t>
      </w:r>
      <w:r>
        <w:t>Priežu</w:t>
      </w:r>
      <w:r w:rsidRPr="004E32AF">
        <w:t xml:space="preserve"> ielā </w:t>
      </w:r>
      <w:r>
        <w:t>1</w:t>
      </w:r>
      <w:r w:rsidRPr="004E32AF">
        <w:t xml:space="preserve">, </w:t>
      </w:r>
      <w:r>
        <w:t>Gardenē, Auru pagastā</w:t>
      </w:r>
      <w:r w:rsidRPr="004E32AF">
        <w:t>, Dobeles novadā,</w:t>
      </w:r>
      <w:r>
        <w:t xml:space="preserve"> 82,5</w:t>
      </w:r>
      <w:r w:rsidRPr="004E32AF">
        <w:t xml:space="preserve"> m</w:t>
      </w:r>
      <w:r w:rsidRPr="004E32AF">
        <w:rPr>
          <w:vertAlign w:val="superscript"/>
        </w:rPr>
        <w:t xml:space="preserve">2 </w:t>
      </w:r>
      <w:r w:rsidRPr="004E32AF">
        <w:t xml:space="preserve"> platībā un pie dzīvokļa īpašuma piederošās kopīpašuma </w:t>
      </w:r>
      <w:r>
        <w:t>825/8639</w:t>
      </w:r>
      <w:r w:rsidRPr="004E32AF">
        <w:t xml:space="preserve"> domājamās daļas no daudzdzīvokļu dzīvojamās mājas un zemes, kadastra Nr. 46</w:t>
      </w:r>
      <w:r>
        <w:t>46</w:t>
      </w:r>
      <w:r w:rsidRPr="004E32AF">
        <w:t xml:space="preserve"> 900 </w:t>
      </w:r>
      <w:r>
        <w:t>0634</w:t>
      </w:r>
      <w:r w:rsidRPr="004E32AF">
        <w:t>.</w:t>
      </w:r>
    </w:p>
    <w:p w14:paraId="0BC2B57F" w14:textId="77777777" w:rsidR="002A54BB" w:rsidRPr="004E32AF" w:rsidRDefault="002A54BB" w:rsidP="002A54BB">
      <w:pPr>
        <w:tabs>
          <w:tab w:val="left" w:pos="900"/>
        </w:tabs>
        <w:spacing w:line="100" w:lineRule="atLeast"/>
        <w:jc w:val="both"/>
      </w:pPr>
      <w:r w:rsidRPr="004E32AF">
        <w:lastRenderedPageBreak/>
        <w:t>2. Apstiprināt dzīvokļa Nr. </w:t>
      </w:r>
      <w:r>
        <w:t>3</w:t>
      </w:r>
      <w:r w:rsidRPr="004E32AF">
        <w:t xml:space="preserve"> </w:t>
      </w:r>
      <w:r>
        <w:t>Priežu</w:t>
      </w:r>
      <w:r w:rsidRPr="004E32AF">
        <w:t xml:space="preserve"> ielā </w:t>
      </w:r>
      <w:r>
        <w:t>1</w:t>
      </w:r>
      <w:r w:rsidRPr="004E32AF">
        <w:t xml:space="preserve">, </w:t>
      </w:r>
      <w:r>
        <w:t>Gardenē, Auru pagastā</w:t>
      </w:r>
      <w:r w:rsidRPr="004E32AF">
        <w:t xml:space="preserve">, Dobeles novadā nosacīto cenu </w:t>
      </w:r>
      <w:r>
        <w:t>3700</w:t>
      </w:r>
      <w:r w:rsidRPr="004E32AF">
        <w:t xml:space="preserve"> EUR.</w:t>
      </w:r>
    </w:p>
    <w:p w14:paraId="47B97DD0" w14:textId="0EAF1817" w:rsidR="002A54BB" w:rsidRPr="004E32AF" w:rsidRDefault="002A54BB" w:rsidP="002A54BB">
      <w:pPr>
        <w:tabs>
          <w:tab w:val="left" w:pos="900"/>
        </w:tabs>
        <w:spacing w:line="100" w:lineRule="atLeast"/>
        <w:jc w:val="both"/>
      </w:pPr>
      <w:r w:rsidRPr="004E32AF">
        <w:t xml:space="preserve">3. Piedāvāt </w:t>
      </w:r>
      <w:r w:rsidR="0039146E">
        <w:t>[..]</w:t>
      </w:r>
      <w:r w:rsidRPr="004E32AF">
        <w:t xml:space="preserve">, personas kods </w:t>
      </w:r>
      <w:r w:rsidR="0039146E">
        <w:t>[..]</w:t>
      </w:r>
      <w:r w:rsidRPr="004E32AF">
        <w:t>, viena mēneša laikā no šī lēmuma saņemšanas dienas, izmantot pirmpirkuma tiesības un pirkt dzīvokli Nr. </w:t>
      </w:r>
      <w:r>
        <w:t>3</w:t>
      </w:r>
      <w:r w:rsidRPr="004E32AF">
        <w:t xml:space="preserve"> </w:t>
      </w:r>
      <w:r>
        <w:t>Priežu</w:t>
      </w:r>
      <w:r w:rsidRPr="004E32AF">
        <w:t xml:space="preserve"> ielā </w:t>
      </w:r>
      <w:r>
        <w:t>1</w:t>
      </w:r>
      <w:r w:rsidRPr="004E32AF">
        <w:t xml:space="preserve">, </w:t>
      </w:r>
      <w:r>
        <w:t>Gardenē, Auru pagastā</w:t>
      </w:r>
      <w:r w:rsidRPr="004E32AF">
        <w:t xml:space="preserve">, Dobeles novadā par nosacīto cenu </w:t>
      </w:r>
      <w:r>
        <w:t>3700</w:t>
      </w:r>
      <w:r w:rsidRPr="004E32AF">
        <w:t xml:space="preserve"> EUR, kompensējot neatkarīgā vērtētāja atlīdzību 108,90 EUR.</w:t>
      </w:r>
    </w:p>
    <w:p w14:paraId="321C62A4" w14:textId="77777777" w:rsidR="002A54BB" w:rsidRPr="004E32AF" w:rsidRDefault="002A54BB" w:rsidP="002A54BB">
      <w:pPr>
        <w:tabs>
          <w:tab w:val="left" w:pos="900"/>
        </w:tabs>
        <w:spacing w:line="100" w:lineRule="atLeast"/>
        <w:jc w:val="both"/>
      </w:pPr>
      <w:r w:rsidRPr="004E32AF">
        <w:t>4.</w:t>
      </w:r>
      <w:r w:rsidRPr="004E32AF">
        <w:rPr>
          <w:i/>
          <w:iCs/>
        </w:rPr>
        <w:t xml:space="preserve"> </w:t>
      </w:r>
      <w:r w:rsidRPr="004E32AF">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0600EB66" w14:textId="77777777" w:rsidR="002A54BB" w:rsidRDefault="002A54BB" w:rsidP="002A54BB">
      <w:pPr>
        <w:jc w:val="both"/>
      </w:pPr>
      <w:r w:rsidRPr="004E32AF">
        <w:t xml:space="preserve">5. Lēmums zaudē spēku, ja pirkuma maksa pilnā apjomā vai avanss netiek samaksāts lēmuma </w:t>
      </w:r>
      <w:r>
        <w:t>4</w:t>
      </w:r>
      <w:r w:rsidRPr="004E32AF">
        <w:t xml:space="preserve">. punktā noteiktajā termiņā. </w:t>
      </w:r>
    </w:p>
    <w:p w14:paraId="6C5355E9" w14:textId="77777777" w:rsidR="002A54BB" w:rsidRPr="004E32AF" w:rsidRDefault="002A54BB" w:rsidP="002A54BB">
      <w:pPr>
        <w:jc w:val="both"/>
      </w:pPr>
    </w:p>
    <w:p w14:paraId="5413ABC7" w14:textId="77777777" w:rsidR="002A54BB" w:rsidRPr="004E32AF" w:rsidRDefault="002A54BB" w:rsidP="002A54BB">
      <w:pPr>
        <w:jc w:val="both"/>
      </w:pPr>
    </w:p>
    <w:p w14:paraId="11B1CCEF" w14:textId="77777777" w:rsidR="002A54BB" w:rsidRPr="004E32AF" w:rsidRDefault="002A54BB" w:rsidP="002A54BB">
      <w:pPr>
        <w:ind w:right="-694"/>
        <w:jc w:val="both"/>
      </w:pPr>
      <w:r w:rsidRPr="004E32AF">
        <w:t xml:space="preserve">Domes priekšsēdētājs </w:t>
      </w:r>
      <w:r>
        <w:tab/>
      </w:r>
      <w:r>
        <w:tab/>
      </w:r>
      <w:r>
        <w:tab/>
      </w:r>
      <w:r>
        <w:tab/>
      </w:r>
      <w:r>
        <w:tab/>
      </w:r>
      <w:r>
        <w:tab/>
      </w:r>
      <w:r>
        <w:tab/>
      </w:r>
      <w:r>
        <w:tab/>
      </w:r>
      <w:r>
        <w:tab/>
      </w:r>
      <w:r w:rsidRPr="004E32AF">
        <w:t xml:space="preserve"> </w:t>
      </w:r>
      <w:proofErr w:type="spellStart"/>
      <w:r w:rsidRPr="004E32AF">
        <w:t>I.Gorskis</w:t>
      </w:r>
      <w:proofErr w:type="spellEnd"/>
    </w:p>
    <w:p w14:paraId="6D0FA5EB" w14:textId="77777777" w:rsidR="002A54BB" w:rsidRPr="004E32AF" w:rsidRDefault="002A54BB" w:rsidP="002A54BB">
      <w:pPr>
        <w:jc w:val="both"/>
        <w:rPr>
          <w:color w:val="FF0000"/>
        </w:rPr>
      </w:pPr>
    </w:p>
    <w:p w14:paraId="0C5D11F3" w14:textId="77777777" w:rsidR="002A54BB" w:rsidRPr="004E32AF" w:rsidRDefault="002A54BB" w:rsidP="002A54BB">
      <w:pPr>
        <w:ind w:right="-694"/>
        <w:jc w:val="center"/>
      </w:pPr>
    </w:p>
    <w:p w14:paraId="69864834" w14:textId="77777777" w:rsidR="002A54BB" w:rsidRPr="004E32AF" w:rsidRDefault="002A54BB" w:rsidP="002A54BB">
      <w:pPr>
        <w:suppressAutoHyphens/>
        <w:jc w:val="right"/>
        <w:rPr>
          <w:b/>
          <w:lang w:eastAsia="ar-SA"/>
        </w:rPr>
      </w:pPr>
    </w:p>
    <w:p w14:paraId="5F8CE42E" w14:textId="77777777" w:rsidR="002A54BB" w:rsidRPr="004E32AF" w:rsidRDefault="002A54BB" w:rsidP="002A54BB">
      <w:pPr>
        <w:suppressAutoHyphens/>
        <w:jc w:val="right"/>
        <w:rPr>
          <w:b/>
          <w:lang w:eastAsia="ar-SA"/>
        </w:rPr>
      </w:pPr>
    </w:p>
    <w:p w14:paraId="3B1AAB21" w14:textId="77777777" w:rsidR="002A54BB" w:rsidRPr="004E32AF" w:rsidRDefault="002A54BB" w:rsidP="002A54BB">
      <w:pPr>
        <w:suppressAutoHyphens/>
        <w:jc w:val="right"/>
        <w:rPr>
          <w:b/>
          <w:lang w:eastAsia="ar-SA"/>
        </w:rPr>
      </w:pPr>
    </w:p>
    <w:p w14:paraId="0923D27B" w14:textId="77777777" w:rsidR="002A54BB" w:rsidRPr="004E32AF" w:rsidRDefault="002A54BB" w:rsidP="002A54BB">
      <w:pPr>
        <w:suppressAutoHyphens/>
        <w:jc w:val="right"/>
      </w:pPr>
      <w:r w:rsidRPr="004E32AF">
        <w:rPr>
          <w:b/>
          <w:lang w:eastAsia="ar-SA"/>
        </w:rPr>
        <w:br w:type="page"/>
      </w:r>
    </w:p>
    <w:p w14:paraId="3E4E62B8"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565903FC" wp14:editId="2FFAC386">
            <wp:extent cx="676275" cy="752475"/>
            <wp:effectExtent l="0" t="0" r="9525" b="9525"/>
            <wp:docPr id="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2E02DC" w14:textId="77777777" w:rsidR="002A54BB" w:rsidRPr="004E32AF" w:rsidRDefault="002A54BB" w:rsidP="002A54BB">
      <w:pPr>
        <w:pStyle w:val="Header"/>
        <w:jc w:val="center"/>
        <w:rPr>
          <w:sz w:val="20"/>
        </w:rPr>
      </w:pPr>
      <w:r w:rsidRPr="004E32AF">
        <w:rPr>
          <w:sz w:val="20"/>
        </w:rPr>
        <w:t>LATVIJAS REPUBLIKA</w:t>
      </w:r>
    </w:p>
    <w:p w14:paraId="60309FD7" w14:textId="77777777" w:rsidR="002A54BB" w:rsidRPr="004E32AF" w:rsidRDefault="002A54BB" w:rsidP="002A54BB">
      <w:pPr>
        <w:pStyle w:val="Header"/>
        <w:jc w:val="center"/>
        <w:rPr>
          <w:b/>
          <w:sz w:val="32"/>
          <w:szCs w:val="32"/>
        </w:rPr>
      </w:pPr>
      <w:r w:rsidRPr="004E32AF">
        <w:rPr>
          <w:b/>
          <w:sz w:val="32"/>
          <w:szCs w:val="32"/>
        </w:rPr>
        <w:t>DOBELES NOVADA DOME</w:t>
      </w:r>
    </w:p>
    <w:p w14:paraId="4470E6DA"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3A551AAD"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12" w:history="1">
        <w:r w:rsidRPr="004E32AF">
          <w:rPr>
            <w:rStyle w:val="Hyperlink"/>
            <w:rFonts w:eastAsia="Calibri"/>
            <w:sz w:val="16"/>
            <w:szCs w:val="16"/>
          </w:rPr>
          <w:t>dome@dobele.lv</w:t>
        </w:r>
      </w:hyperlink>
    </w:p>
    <w:p w14:paraId="6DED44BF" w14:textId="77777777" w:rsidR="002A54BB" w:rsidRPr="004E32AF" w:rsidRDefault="002A54BB" w:rsidP="002A54BB">
      <w:pPr>
        <w:pStyle w:val="Default"/>
        <w:jc w:val="center"/>
        <w:rPr>
          <w:b/>
          <w:bCs/>
        </w:rPr>
      </w:pPr>
    </w:p>
    <w:p w14:paraId="427354CA" w14:textId="77777777" w:rsidR="002A54BB" w:rsidRPr="00773071" w:rsidRDefault="002A54BB" w:rsidP="002A54BB">
      <w:pPr>
        <w:pStyle w:val="NoSpacing"/>
        <w:jc w:val="center"/>
        <w:rPr>
          <w:b/>
        </w:rPr>
      </w:pPr>
      <w:r w:rsidRPr="00773071">
        <w:rPr>
          <w:b/>
        </w:rPr>
        <w:t>LĒMUMS</w:t>
      </w:r>
    </w:p>
    <w:p w14:paraId="5D889788" w14:textId="77777777" w:rsidR="002A54BB" w:rsidRPr="00773071" w:rsidRDefault="002A54BB" w:rsidP="002A54BB">
      <w:pPr>
        <w:pStyle w:val="NoSpacing"/>
        <w:jc w:val="center"/>
        <w:rPr>
          <w:b/>
        </w:rPr>
      </w:pPr>
      <w:r w:rsidRPr="00773071">
        <w:rPr>
          <w:b/>
        </w:rPr>
        <w:t>Dobelē</w:t>
      </w:r>
    </w:p>
    <w:p w14:paraId="5C2A278D" w14:textId="77777777" w:rsidR="002A54BB" w:rsidRPr="00773071" w:rsidRDefault="002A54BB" w:rsidP="002A54BB">
      <w:pPr>
        <w:pStyle w:val="NoSpacing"/>
        <w:jc w:val="both"/>
        <w:rPr>
          <w:b/>
        </w:rPr>
      </w:pPr>
    </w:p>
    <w:p w14:paraId="583C42AF" w14:textId="77777777" w:rsidR="002A54BB" w:rsidRPr="00773071" w:rsidRDefault="002A54BB" w:rsidP="002A54BB">
      <w:pPr>
        <w:pStyle w:val="NoSpacing"/>
        <w:jc w:val="both"/>
        <w:rPr>
          <w:b/>
        </w:rPr>
      </w:pPr>
      <w:r w:rsidRPr="00773071">
        <w:rPr>
          <w:b/>
        </w:rPr>
        <w:t>2021. gada 29. decembrī</w:t>
      </w:r>
      <w:r w:rsidRPr="00773071">
        <w:rPr>
          <w:b/>
        </w:rPr>
        <w:tab/>
      </w:r>
      <w:r w:rsidRPr="00773071">
        <w:rPr>
          <w:b/>
        </w:rPr>
        <w:tab/>
      </w:r>
      <w:r w:rsidRPr="00773071">
        <w:rPr>
          <w:b/>
        </w:rPr>
        <w:tab/>
      </w:r>
      <w:r w:rsidRPr="00773071">
        <w:rPr>
          <w:b/>
        </w:rPr>
        <w:tab/>
      </w:r>
      <w:r w:rsidRPr="00773071">
        <w:rPr>
          <w:b/>
        </w:rPr>
        <w:tab/>
      </w:r>
      <w:r w:rsidRPr="00773071">
        <w:rPr>
          <w:b/>
        </w:rPr>
        <w:tab/>
      </w:r>
      <w:r w:rsidRPr="00773071">
        <w:rPr>
          <w:b/>
        </w:rPr>
        <w:tab/>
        <w:t>Nr. </w:t>
      </w:r>
      <w:r>
        <w:rPr>
          <w:b/>
        </w:rPr>
        <w:t>358</w:t>
      </w:r>
      <w:r w:rsidRPr="00773071">
        <w:rPr>
          <w:b/>
        </w:rPr>
        <w:t>/</w:t>
      </w:r>
      <w:r>
        <w:rPr>
          <w:b/>
        </w:rPr>
        <w:t>19</w:t>
      </w:r>
    </w:p>
    <w:p w14:paraId="1AD71416" w14:textId="77777777" w:rsidR="002A54BB" w:rsidRDefault="002A54BB" w:rsidP="002A54BB">
      <w:pPr>
        <w:suppressAutoHyphens/>
        <w:jc w:val="center"/>
        <w:rPr>
          <w:color w:val="000000"/>
        </w:rPr>
      </w:pPr>
      <w:r>
        <w:rPr>
          <w:color w:val="000000"/>
        </w:rPr>
        <w:t xml:space="preserve">                                                                                                 </w:t>
      </w:r>
      <w:r w:rsidRPr="001135AF">
        <w:rPr>
          <w:color w:val="000000"/>
        </w:rPr>
        <w:t>(prot.Nr.</w:t>
      </w:r>
      <w:r>
        <w:rPr>
          <w:color w:val="000000"/>
        </w:rPr>
        <w:t>19</w:t>
      </w:r>
      <w:r w:rsidRPr="001135AF">
        <w:rPr>
          <w:color w:val="000000"/>
        </w:rPr>
        <w:t xml:space="preserve">, </w:t>
      </w:r>
      <w:r>
        <w:rPr>
          <w:color w:val="000000"/>
        </w:rPr>
        <w:t>48.</w:t>
      </w:r>
      <w:r w:rsidRPr="001135AF">
        <w:rPr>
          <w:color w:val="000000"/>
        </w:rPr>
        <w:t>§)</w:t>
      </w:r>
    </w:p>
    <w:p w14:paraId="482A41AB" w14:textId="77777777" w:rsidR="002A54BB" w:rsidRPr="00773071" w:rsidRDefault="002A54BB" w:rsidP="002A54BB">
      <w:pPr>
        <w:suppressAutoHyphens/>
        <w:jc w:val="center"/>
        <w:rPr>
          <w:b/>
          <w:lang w:eastAsia="ar-SA"/>
        </w:rPr>
      </w:pPr>
    </w:p>
    <w:p w14:paraId="1826275F" w14:textId="77777777" w:rsidR="002A54BB" w:rsidRPr="00773071" w:rsidRDefault="002A54BB" w:rsidP="002A54BB">
      <w:pPr>
        <w:ind w:firstLine="51"/>
        <w:jc w:val="center"/>
        <w:rPr>
          <w:b/>
          <w:u w:val="single"/>
        </w:rPr>
      </w:pPr>
      <w:r w:rsidRPr="00773071">
        <w:rPr>
          <w:b/>
          <w:u w:val="single"/>
        </w:rPr>
        <w:t>Par pašvaldības nekustamā īpašuma – dzīvokļa Nr.4 Priežu ielā 15 Gardenē, Auru pagastā, Dobeles novadā, atsavināšanu</w:t>
      </w:r>
    </w:p>
    <w:p w14:paraId="0AC130B8" w14:textId="77777777" w:rsidR="002A54BB" w:rsidRPr="00773071" w:rsidRDefault="002A54BB" w:rsidP="002A54BB">
      <w:pPr>
        <w:ind w:firstLine="51"/>
        <w:jc w:val="center"/>
        <w:rPr>
          <w:b/>
          <w:u w:val="single"/>
        </w:rPr>
      </w:pPr>
    </w:p>
    <w:p w14:paraId="3076C814" w14:textId="77777777" w:rsidR="002A54BB" w:rsidRPr="004E32AF" w:rsidRDefault="002A54BB" w:rsidP="002A54BB">
      <w:pPr>
        <w:ind w:right="43" w:firstLine="720"/>
        <w:jc w:val="both"/>
      </w:pPr>
      <w:r w:rsidRPr="004E32AF">
        <w:t>Dobeles novada dome ir izskatījusi ierosinājumu par Dobeles novada pašvaldībai piederošā dzīvokļa Nr. </w:t>
      </w:r>
      <w:r>
        <w:t>4</w:t>
      </w:r>
      <w:r w:rsidRPr="004E32AF">
        <w:t xml:space="preserve"> </w:t>
      </w:r>
      <w:r>
        <w:t>Priežu</w:t>
      </w:r>
      <w:r w:rsidRPr="004E32AF">
        <w:t xml:space="preserve"> ielā </w:t>
      </w:r>
      <w:r>
        <w:t>15, Gardenē, Auru pagastā</w:t>
      </w:r>
      <w:r w:rsidRPr="004E32AF">
        <w:t>, Dobeles novadā atsavināšanu.</w:t>
      </w:r>
    </w:p>
    <w:p w14:paraId="57E67ACF" w14:textId="77777777" w:rsidR="002A54BB" w:rsidRPr="004E32AF" w:rsidRDefault="002A54BB" w:rsidP="002A54BB">
      <w:pPr>
        <w:ind w:right="43" w:firstLine="720"/>
        <w:jc w:val="both"/>
      </w:pPr>
      <w:r w:rsidRPr="004E32AF">
        <w:t>Nekustamais īpašums - dzīvoklis Nr. </w:t>
      </w:r>
      <w:r>
        <w:t>4</w:t>
      </w:r>
      <w:r w:rsidRPr="002F28CF">
        <w:t xml:space="preserve"> </w:t>
      </w:r>
      <w:r>
        <w:t>Priežu</w:t>
      </w:r>
      <w:r w:rsidRPr="004E32AF">
        <w:t xml:space="preserve"> ielā </w:t>
      </w:r>
      <w:r>
        <w:t>15, Gardenē, Auru pagastā</w:t>
      </w:r>
      <w:r w:rsidRPr="004E32AF">
        <w:t xml:space="preserve">, Dobeles novadā, reģistrēts Zemgales rajona tiesas </w:t>
      </w:r>
      <w:r>
        <w:t>Auru pagasta</w:t>
      </w:r>
      <w:r w:rsidRPr="004E32AF">
        <w:t xml:space="preserve"> zemesgrāmatā (nodalījuma Nr. </w:t>
      </w:r>
      <w:r>
        <w:t>453 4</w:t>
      </w:r>
      <w:r w:rsidRPr="004E32AF">
        <w:t>) uz Dobeles novada pašvaldības vārda.</w:t>
      </w:r>
    </w:p>
    <w:p w14:paraId="40024558" w14:textId="77777777" w:rsidR="002A54BB" w:rsidRPr="004E32AF" w:rsidRDefault="002A54BB" w:rsidP="002A54BB">
      <w:pPr>
        <w:ind w:right="43" w:firstLine="720"/>
        <w:jc w:val="both"/>
      </w:pPr>
      <w:r w:rsidRPr="004E32AF">
        <w:t>Pašvaldībai piederošais dzīvoklis Nr. </w:t>
      </w:r>
      <w:r>
        <w:t>4</w:t>
      </w:r>
      <w:r w:rsidRPr="004E32AF">
        <w:t xml:space="preserve"> </w:t>
      </w:r>
      <w:r>
        <w:t>Priežu</w:t>
      </w:r>
      <w:r w:rsidRPr="004E32AF">
        <w:t xml:space="preserve"> ielā </w:t>
      </w:r>
      <w:r>
        <w:t>15, Gardenē, Auru pagastā,</w:t>
      </w:r>
      <w:r w:rsidRPr="004E32AF">
        <w:t xml:space="preserve"> Dobeles novadā </w:t>
      </w:r>
      <w:r>
        <w:t xml:space="preserve">40,8 </w:t>
      </w:r>
      <w:proofErr w:type="spellStart"/>
      <w:r>
        <w:t>k</w:t>
      </w:r>
      <w:r w:rsidRPr="004E32AF">
        <w:t>v.m</w:t>
      </w:r>
      <w:proofErr w:type="spellEnd"/>
      <w:r w:rsidRPr="004E32AF">
        <w:t>. platībā nav izīrēts un tas nav nepieciešams pašvaldības funkciju nodrošināšanai.</w:t>
      </w:r>
    </w:p>
    <w:p w14:paraId="322B1B42" w14:textId="77777777" w:rsidR="002A54BB" w:rsidRPr="004E32AF" w:rsidRDefault="002A54BB" w:rsidP="002A54BB">
      <w:pPr>
        <w:ind w:right="43" w:firstLine="720"/>
        <w:jc w:val="both"/>
      </w:pPr>
      <w:r w:rsidRPr="004E32AF">
        <w:t xml:space="preserve">SIA “INTERBALTIJA” noteiktā nekustamā īpašuma nosacītā cena 2021. gada </w:t>
      </w:r>
      <w:r>
        <w:t>7</w:t>
      </w:r>
      <w:r w:rsidRPr="004E32AF">
        <w:t>. </w:t>
      </w:r>
      <w:r>
        <w:t>decembrī</w:t>
      </w:r>
      <w:r w:rsidRPr="004E32AF">
        <w:t xml:space="preserve"> noteikta </w:t>
      </w:r>
      <w:r>
        <w:t>2200</w:t>
      </w:r>
      <w:r w:rsidRPr="004E32AF">
        <w:t xml:space="preserve"> EUR (saskaņā ar </w:t>
      </w:r>
      <w:hyperlink r:id="rId113" w:tgtFrame="_blank" w:history="1">
        <w:r w:rsidRPr="004E32AF">
          <w:t>Standartizācijas likumā</w:t>
        </w:r>
      </w:hyperlink>
      <w:r w:rsidRPr="004E32AF">
        <w:t xml:space="preserve"> paredzētajā kārtībā apstiprinātajiem īpašuma vērtēšanas standartiem).</w:t>
      </w:r>
    </w:p>
    <w:p w14:paraId="3AC18819" w14:textId="77777777" w:rsidR="002A54BB" w:rsidRPr="00102E91" w:rsidRDefault="002A54BB" w:rsidP="002A54BB">
      <w:pPr>
        <w:ind w:right="43" w:firstLine="720"/>
        <w:jc w:val="both"/>
        <w:rPr>
          <w:lang w:eastAsia="ar-SA"/>
        </w:rPr>
      </w:pPr>
      <w:r w:rsidRPr="004E32AF">
        <w:t>Saskaņā ar Publiskas personas mantas atsavināšanas likuma 4. panta pirmo daļu, 5. panta pirmo daļu, 8. panta trešo daļu un 9. panta otro daļu</w:t>
      </w:r>
      <w:r w:rsidRPr="00102E91">
        <w:t>, 11.panta pirmo daļu un Ministru kabineta 2011. gada 1. februāra noteikumu Nr. 109 “Kārtība, kādā atsavināma publiskas personas manta” 38. punktu,</w:t>
      </w:r>
      <w:r w:rsidRPr="00102E91">
        <w:rPr>
          <w:lang w:eastAsia="ar-SA"/>
        </w:rPr>
        <w:t xml:space="preserve"> </w:t>
      </w:r>
      <w:r w:rsidRPr="00102E91">
        <w:rPr>
          <w:rStyle w:val="Noklusjumarindkopasfonts1"/>
        </w:rPr>
        <w:t xml:space="preserve">atklāti balsojot: PAR </w:t>
      </w:r>
      <w:r>
        <w:rPr>
          <w:rStyle w:val="Noklusjumarindkopasfonts1"/>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02E91">
        <w:rPr>
          <w:rStyle w:val="Noklusjumarindkopasfonts1"/>
        </w:rPr>
        <w:t xml:space="preserve">, PRET - </w:t>
      </w:r>
      <w:r>
        <w:rPr>
          <w:rStyle w:val="Noklusjumarindkopasfonts1"/>
        </w:rPr>
        <w:t>nav</w:t>
      </w:r>
      <w:r w:rsidRPr="00102E91">
        <w:rPr>
          <w:rStyle w:val="Noklusjumarindkopasfonts1"/>
        </w:rPr>
        <w:t xml:space="preserve">, ATTURAS - </w:t>
      </w:r>
      <w:r>
        <w:rPr>
          <w:rStyle w:val="Noklusjumarindkopasfonts1"/>
        </w:rPr>
        <w:t>nav</w:t>
      </w:r>
      <w:r w:rsidRPr="00102E91">
        <w:rPr>
          <w:rStyle w:val="Noklusjumarindkopasfonts1"/>
        </w:rPr>
        <w:t xml:space="preserve">, </w:t>
      </w:r>
      <w:r w:rsidRPr="00102E91">
        <w:rPr>
          <w:lang w:eastAsia="ar-SA"/>
        </w:rPr>
        <w:t>Dobeles novada dome NOLEMJ:</w:t>
      </w:r>
    </w:p>
    <w:p w14:paraId="2D8EE7BF" w14:textId="77777777" w:rsidR="002A54BB" w:rsidRPr="00102E91" w:rsidRDefault="002A54BB" w:rsidP="002A54BB">
      <w:pPr>
        <w:tabs>
          <w:tab w:val="left" w:pos="3015"/>
        </w:tabs>
        <w:ind w:right="43" w:firstLine="720"/>
        <w:jc w:val="both"/>
        <w:rPr>
          <w:lang w:eastAsia="ar-SA"/>
        </w:rPr>
      </w:pPr>
      <w:r w:rsidRPr="00102E91">
        <w:rPr>
          <w:lang w:eastAsia="ar-SA"/>
        </w:rPr>
        <w:tab/>
      </w:r>
    </w:p>
    <w:p w14:paraId="5E5D5ADC" w14:textId="77777777" w:rsidR="002A54BB" w:rsidRPr="004E32AF" w:rsidRDefault="002A54BB" w:rsidP="002A54BB">
      <w:pPr>
        <w:ind w:right="43"/>
        <w:jc w:val="both"/>
        <w:rPr>
          <w:rFonts w:eastAsia="Arial"/>
        </w:rPr>
      </w:pPr>
      <w:r w:rsidRPr="00102E91">
        <w:t>1. PĀRDOT atklātā mutiskā izsolē ar augšupejošu soli nekustamo īpašumu – dzīvokli</w:t>
      </w:r>
      <w:r w:rsidRPr="004E32AF">
        <w:t xml:space="preserve"> Nr. </w:t>
      </w:r>
      <w:r>
        <w:t>4</w:t>
      </w:r>
      <w:r w:rsidRPr="004E32AF">
        <w:t xml:space="preserve"> </w:t>
      </w:r>
      <w:r>
        <w:t>Priežu</w:t>
      </w:r>
      <w:r w:rsidRPr="004E32AF">
        <w:t xml:space="preserve"> ielā </w:t>
      </w:r>
      <w:r>
        <w:t>15, Gardenē, Auru  pagastā</w:t>
      </w:r>
      <w:r w:rsidRPr="004E32AF">
        <w:t xml:space="preserve">, Dobeles novadā, </w:t>
      </w:r>
      <w:r>
        <w:t>40,8</w:t>
      </w:r>
      <w:r w:rsidRPr="004E32AF">
        <w:t xml:space="preserve"> </w:t>
      </w:r>
      <w:proofErr w:type="spellStart"/>
      <w:r w:rsidRPr="004E32AF">
        <w:t>kv.m</w:t>
      </w:r>
      <w:proofErr w:type="spellEnd"/>
      <w:r w:rsidRPr="004E32AF">
        <w:t xml:space="preserve">. platībā un pie dzīvokļa piederošās kopīpašuma </w:t>
      </w:r>
      <w:r>
        <w:t>408/9191</w:t>
      </w:r>
      <w:r w:rsidRPr="004E32AF">
        <w:t xml:space="preserve"> domājamās daļas no daudzdzīvokļu dzīvojamās mājas un zemes, kadastra Nr. 46</w:t>
      </w:r>
      <w:r>
        <w:t>46</w:t>
      </w:r>
      <w:r w:rsidRPr="004E32AF">
        <w:t xml:space="preserve"> 900 </w:t>
      </w:r>
      <w:r>
        <w:t>0632</w:t>
      </w:r>
      <w:r w:rsidRPr="004E32AF">
        <w:t>.</w:t>
      </w:r>
    </w:p>
    <w:p w14:paraId="3E7386E9" w14:textId="77777777" w:rsidR="002A54BB" w:rsidRPr="004E32AF" w:rsidRDefault="002A54BB" w:rsidP="002A54BB">
      <w:pPr>
        <w:ind w:right="43"/>
        <w:jc w:val="both"/>
        <w:rPr>
          <w:rFonts w:eastAsia="Arial"/>
        </w:rPr>
      </w:pPr>
      <w:r w:rsidRPr="004E32AF">
        <w:t xml:space="preserve">2. NOTEIKT atsavināmā nekustamā īpašuma sākumcenu </w:t>
      </w:r>
      <w:r>
        <w:t>2200</w:t>
      </w:r>
      <w:r w:rsidRPr="004E32AF">
        <w:t xml:space="preserve"> </w:t>
      </w:r>
      <w:r w:rsidRPr="004E32AF">
        <w:rPr>
          <w:rFonts w:eastAsia="Arial"/>
        </w:rPr>
        <w:t>EUR.</w:t>
      </w:r>
    </w:p>
    <w:p w14:paraId="710B5C14" w14:textId="77777777" w:rsidR="002A54BB" w:rsidRDefault="002A54BB" w:rsidP="002A54BB">
      <w:pPr>
        <w:ind w:right="43"/>
        <w:contextualSpacing/>
        <w:jc w:val="both"/>
        <w:rPr>
          <w:rFonts w:eastAsia="Arial"/>
        </w:rPr>
      </w:pPr>
      <w:r w:rsidRPr="004E32AF">
        <w:rPr>
          <w:rFonts w:eastAsia="Arial"/>
        </w:rPr>
        <w:t xml:space="preserve">3. UZDOT Dobeles novada pašvaldības </w:t>
      </w:r>
      <w:r>
        <w:rPr>
          <w:rFonts w:eastAsia="Arial"/>
        </w:rPr>
        <w:t>Nekustamo īpašumu</w:t>
      </w:r>
      <w:r w:rsidRPr="004E32AF">
        <w:rPr>
          <w:rFonts w:eastAsia="Arial"/>
        </w:rPr>
        <w:t xml:space="preserve"> komisijai apstiprināt izsoles noteikumus un organizēt nekustamā īpašuma atsavināšanu likumā noteiktā kārtībā.</w:t>
      </w:r>
    </w:p>
    <w:p w14:paraId="5BD85763" w14:textId="77777777" w:rsidR="002A54BB" w:rsidRPr="004E32AF" w:rsidRDefault="002A54BB" w:rsidP="002A54BB">
      <w:pPr>
        <w:ind w:right="43"/>
        <w:contextualSpacing/>
        <w:jc w:val="both"/>
        <w:rPr>
          <w:rFonts w:eastAsia="Arial"/>
        </w:rPr>
      </w:pPr>
    </w:p>
    <w:p w14:paraId="159D4F01" w14:textId="77777777" w:rsidR="002A54BB" w:rsidRPr="004E32AF" w:rsidRDefault="002A54BB" w:rsidP="002A54BB">
      <w:pPr>
        <w:tabs>
          <w:tab w:val="left" w:pos="720"/>
        </w:tabs>
        <w:jc w:val="both"/>
      </w:pPr>
    </w:p>
    <w:p w14:paraId="4EEC8B44" w14:textId="77777777" w:rsidR="002A54BB" w:rsidRPr="004E32AF" w:rsidRDefault="002A54BB" w:rsidP="002A54BB">
      <w:pPr>
        <w:ind w:right="-694"/>
        <w:jc w:val="both"/>
      </w:pPr>
      <w:r w:rsidRPr="004E32AF">
        <w:t xml:space="preserve">Domes priekšsēdētājs </w:t>
      </w:r>
      <w:r>
        <w:tab/>
      </w:r>
      <w:r>
        <w:tab/>
      </w:r>
      <w:r>
        <w:tab/>
      </w:r>
      <w:r>
        <w:tab/>
      </w:r>
      <w:r>
        <w:tab/>
      </w:r>
      <w:r>
        <w:tab/>
      </w:r>
      <w:r>
        <w:tab/>
      </w:r>
      <w:r>
        <w:tab/>
      </w:r>
      <w:r>
        <w:tab/>
      </w:r>
      <w:r w:rsidRPr="004E32AF">
        <w:t xml:space="preserve"> </w:t>
      </w:r>
      <w:proofErr w:type="spellStart"/>
      <w:r w:rsidRPr="004E32AF">
        <w:t>I.Gorskis</w:t>
      </w:r>
      <w:proofErr w:type="spellEnd"/>
    </w:p>
    <w:p w14:paraId="63A7887E" w14:textId="77777777" w:rsidR="002A54BB" w:rsidRPr="004E32AF" w:rsidRDefault="002A54BB" w:rsidP="002A54BB">
      <w:pPr>
        <w:jc w:val="both"/>
      </w:pPr>
    </w:p>
    <w:p w14:paraId="2D2C2CFB" w14:textId="77777777" w:rsidR="002A54BB" w:rsidRDefault="002A54BB" w:rsidP="002A54BB">
      <w:r>
        <w:br w:type="page"/>
      </w:r>
    </w:p>
    <w:p w14:paraId="12C65F8B"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422BB183" wp14:editId="2145D385">
            <wp:extent cx="676275" cy="752475"/>
            <wp:effectExtent l="0" t="0" r="9525" b="9525"/>
            <wp:docPr id="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4C207A" w14:textId="77777777" w:rsidR="002A54BB" w:rsidRPr="004E32AF" w:rsidRDefault="002A54BB" w:rsidP="002A54BB">
      <w:pPr>
        <w:pStyle w:val="Header"/>
        <w:jc w:val="center"/>
        <w:rPr>
          <w:sz w:val="20"/>
        </w:rPr>
      </w:pPr>
      <w:r w:rsidRPr="004E32AF">
        <w:rPr>
          <w:sz w:val="20"/>
        </w:rPr>
        <w:t>LATVIJAS REPUBLIKA</w:t>
      </w:r>
    </w:p>
    <w:p w14:paraId="0686BF04" w14:textId="77777777" w:rsidR="002A54BB" w:rsidRPr="004E32AF" w:rsidRDefault="002A54BB" w:rsidP="002A54BB">
      <w:pPr>
        <w:pStyle w:val="Header"/>
        <w:jc w:val="center"/>
        <w:rPr>
          <w:b/>
          <w:sz w:val="32"/>
          <w:szCs w:val="32"/>
        </w:rPr>
      </w:pPr>
      <w:r w:rsidRPr="004E32AF">
        <w:rPr>
          <w:b/>
          <w:sz w:val="32"/>
          <w:szCs w:val="32"/>
        </w:rPr>
        <w:t>DOBELES NOVADA DOME</w:t>
      </w:r>
    </w:p>
    <w:p w14:paraId="7A5AB5FF"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0504E4A9"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14" w:history="1">
        <w:r w:rsidRPr="004E32AF">
          <w:rPr>
            <w:rStyle w:val="Hyperlink"/>
            <w:rFonts w:eastAsia="Calibri"/>
            <w:sz w:val="16"/>
            <w:szCs w:val="16"/>
          </w:rPr>
          <w:t>dome@dobele.lv</w:t>
        </w:r>
      </w:hyperlink>
    </w:p>
    <w:p w14:paraId="27C4E5F6" w14:textId="77777777" w:rsidR="002A54BB" w:rsidRPr="004E32AF" w:rsidRDefault="002A54BB" w:rsidP="002A54BB">
      <w:pPr>
        <w:pStyle w:val="Default"/>
        <w:jc w:val="center"/>
        <w:rPr>
          <w:b/>
          <w:bCs/>
        </w:rPr>
      </w:pPr>
    </w:p>
    <w:p w14:paraId="47B6DB8B" w14:textId="77777777" w:rsidR="002A54BB" w:rsidRPr="005E3007" w:rsidRDefault="002A54BB" w:rsidP="002A54BB">
      <w:pPr>
        <w:pStyle w:val="NoSpacing"/>
        <w:jc w:val="center"/>
        <w:rPr>
          <w:b/>
        </w:rPr>
      </w:pPr>
      <w:r w:rsidRPr="005E3007">
        <w:rPr>
          <w:b/>
        </w:rPr>
        <w:t>LĒMUMS</w:t>
      </w:r>
    </w:p>
    <w:p w14:paraId="4D1140C8" w14:textId="77777777" w:rsidR="002A54BB" w:rsidRPr="005E3007" w:rsidRDefault="002A54BB" w:rsidP="002A54BB">
      <w:pPr>
        <w:pStyle w:val="NoSpacing"/>
        <w:jc w:val="center"/>
        <w:rPr>
          <w:b/>
        </w:rPr>
      </w:pPr>
      <w:r w:rsidRPr="005E3007">
        <w:rPr>
          <w:b/>
        </w:rPr>
        <w:t>Dobelē</w:t>
      </w:r>
    </w:p>
    <w:p w14:paraId="29EF17F7" w14:textId="77777777" w:rsidR="002A54BB" w:rsidRPr="005E3007" w:rsidRDefault="002A54BB" w:rsidP="002A54BB">
      <w:pPr>
        <w:pStyle w:val="NoSpacing"/>
        <w:jc w:val="both"/>
        <w:rPr>
          <w:b/>
        </w:rPr>
      </w:pPr>
    </w:p>
    <w:p w14:paraId="54773A5E" w14:textId="77777777" w:rsidR="002A54BB" w:rsidRPr="00802BEB" w:rsidRDefault="002A54BB" w:rsidP="002A54BB">
      <w:pPr>
        <w:pStyle w:val="NoSpacing"/>
        <w:jc w:val="both"/>
        <w:rPr>
          <w:b/>
        </w:rPr>
      </w:pPr>
      <w:r w:rsidRPr="00802BEB">
        <w:rPr>
          <w:b/>
        </w:rPr>
        <w:t>2021. gada 29. decembrī</w:t>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t>Nr. </w:t>
      </w:r>
      <w:r>
        <w:rPr>
          <w:b/>
        </w:rPr>
        <w:t>359</w:t>
      </w:r>
      <w:r w:rsidRPr="00802BEB">
        <w:rPr>
          <w:b/>
        </w:rPr>
        <w:t>/19</w:t>
      </w:r>
    </w:p>
    <w:p w14:paraId="7D07079B" w14:textId="77777777" w:rsidR="002A54BB" w:rsidRPr="00802BEB" w:rsidRDefault="002A54BB" w:rsidP="002A54BB">
      <w:pPr>
        <w:pStyle w:val="NoSpacing"/>
        <w:jc w:val="both"/>
        <w:rPr>
          <w:b/>
        </w:rPr>
      </w:pP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r>
      <w:r w:rsidRPr="00802BEB">
        <w:rPr>
          <w:b/>
        </w:rPr>
        <w:tab/>
        <w:t xml:space="preserve">    </w:t>
      </w:r>
      <w:r w:rsidRPr="00802BEB">
        <w:rPr>
          <w:color w:val="000000"/>
        </w:rPr>
        <w:t xml:space="preserve">(prot.Nr.19, </w:t>
      </w:r>
      <w:r>
        <w:rPr>
          <w:color w:val="000000"/>
        </w:rPr>
        <w:t>49.</w:t>
      </w:r>
      <w:r w:rsidRPr="00802BEB">
        <w:rPr>
          <w:color w:val="000000"/>
        </w:rPr>
        <w:t>§)</w:t>
      </w:r>
    </w:p>
    <w:p w14:paraId="11BBAEE3" w14:textId="77777777" w:rsidR="002A54BB" w:rsidRPr="005E3007" w:rsidRDefault="002A54BB" w:rsidP="002A54BB">
      <w:pPr>
        <w:suppressAutoHyphens/>
        <w:jc w:val="right"/>
        <w:rPr>
          <w:b/>
          <w:lang w:eastAsia="ar-SA"/>
        </w:rPr>
      </w:pPr>
    </w:p>
    <w:p w14:paraId="6830EB64" w14:textId="77777777" w:rsidR="002A54BB" w:rsidRPr="005E3007" w:rsidRDefault="002A54BB" w:rsidP="002A54BB">
      <w:pPr>
        <w:ind w:firstLine="51"/>
        <w:jc w:val="center"/>
        <w:rPr>
          <w:b/>
          <w:u w:val="single"/>
        </w:rPr>
      </w:pPr>
      <w:r w:rsidRPr="005E3007">
        <w:rPr>
          <w:b/>
          <w:u w:val="single"/>
        </w:rPr>
        <w:t>Par pašvaldības nekustamā īpašuma – dzīvokļa Nr.11 Priežu ielā 20 Gardenē, Auru pagastā, Dobeles novadā, atsavināšanu</w:t>
      </w:r>
    </w:p>
    <w:p w14:paraId="37C34C9F" w14:textId="77777777" w:rsidR="002A54BB" w:rsidRDefault="002A54BB" w:rsidP="002A54BB">
      <w:pPr>
        <w:ind w:firstLine="51"/>
        <w:jc w:val="center"/>
        <w:rPr>
          <w:b/>
        </w:rPr>
      </w:pPr>
    </w:p>
    <w:p w14:paraId="5A5F3BD0" w14:textId="77777777" w:rsidR="002A54BB" w:rsidRPr="004E32AF" w:rsidRDefault="002A54BB" w:rsidP="002A54BB">
      <w:pPr>
        <w:ind w:right="43" w:firstLine="720"/>
        <w:jc w:val="both"/>
      </w:pPr>
      <w:r w:rsidRPr="004E32AF">
        <w:t>Dobeles novada dome ir izskatījusi ierosinājumu par Dobeles novada pašvaldībai piederošā dzīvokļa Nr. </w:t>
      </w:r>
      <w:r>
        <w:t>11 Priežu ielā 20 Gardenē, Auru</w:t>
      </w:r>
      <w:r w:rsidRPr="004E32AF">
        <w:t xml:space="preserve"> pagastā, Dobeles novadā atsavināšanu.</w:t>
      </w:r>
    </w:p>
    <w:p w14:paraId="1286826B" w14:textId="77777777" w:rsidR="002A54BB" w:rsidRPr="004E32AF" w:rsidRDefault="002A54BB" w:rsidP="002A54BB">
      <w:pPr>
        <w:ind w:right="43" w:firstLine="720"/>
        <w:jc w:val="both"/>
      </w:pPr>
      <w:r w:rsidRPr="004E32AF">
        <w:t>Nekustamais īpašums - dzīvoklis Nr. </w:t>
      </w:r>
      <w:r>
        <w:t>11 Priežu ielā 20 Gardenē, Auru</w:t>
      </w:r>
      <w:r w:rsidRPr="004E32AF">
        <w:t xml:space="preserve"> pagastā, Dobeles novadā, reģistrēts Zemgales rajona tiesas </w:t>
      </w:r>
      <w:r>
        <w:t>Auru</w:t>
      </w:r>
      <w:r w:rsidRPr="004E32AF">
        <w:t xml:space="preserve"> pagasta zemesgrāmatā (nodalījuma Nr. </w:t>
      </w:r>
      <w:r>
        <w:t>100000010121 11</w:t>
      </w:r>
      <w:r w:rsidRPr="004E32AF">
        <w:t>) uz Dobeles novada pašvaldības vārda.</w:t>
      </w:r>
    </w:p>
    <w:p w14:paraId="4D45ECE8" w14:textId="77777777" w:rsidR="002A54BB" w:rsidRPr="004E32AF" w:rsidRDefault="002A54BB" w:rsidP="002A54BB">
      <w:pPr>
        <w:ind w:right="43" w:firstLine="720"/>
        <w:jc w:val="both"/>
      </w:pPr>
      <w:r w:rsidRPr="004E32AF">
        <w:t>Pašvaldībai piederošais dzīvoklis Nr. </w:t>
      </w:r>
      <w:r>
        <w:t>11 Priežu ielā 20 Gardenē, Auru</w:t>
      </w:r>
      <w:r w:rsidRPr="004E32AF">
        <w:t xml:space="preserve"> pagastā, Dobeles novadā </w:t>
      </w:r>
      <w:r>
        <w:t xml:space="preserve">36,6 </w:t>
      </w:r>
      <w:r w:rsidRPr="004E32AF">
        <w:t xml:space="preserve"> </w:t>
      </w:r>
      <w:proofErr w:type="spellStart"/>
      <w:r w:rsidRPr="004E32AF">
        <w:t>kv.m</w:t>
      </w:r>
      <w:proofErr w:type="spellEnd"/>
      <w:r w:rsidRPr="004E32AF">
        <w:t>. platībā nav izīrēts un tas nav nepieciešams pašvaldības funkciju nodrošināšanai.</w:t>
      </w:r>
    </w:p>
    <w:p w14:paraId="0E9E564D" w14:textId="77777777" w:rsidR="002A54BB" w:rsidRPr="004E32AF" w:rsidRDefault="002A54BB" w:rsidP="002A54BB">
      <w:pPr>
        <w:ind w:right="43" w:firstLine="720"/>
        <w:jc w:val="both"/>
      </w:pPr>
      <w:r w:rsidRPr="004E32AF">
        <w:t xml:space="preserve">SIA “INTERBALTIJA” noteiktā nekustamā īpašuma nosacītā cena 2021. gada </w:t>
      </w:r>
      <w:r>
        <w:t>7.</w:t>
      </w:r>
      <w:r w:rsidRPr="004E32AF">
        <w:t> </w:t>
      </w:r>
      <w:r>
        <w:t>decembrī</w:t>
      </w:r>
      <w:r w:rsidRPr="004E32AF">
        <w:t xml:space="preserve"> noteikta </w:t>
      </w:r>
      <w:r>
        <w:t>1900</w:t>
      </w:r>
      <w:r w:rsidRPr="004E32AF">
        <w:t xml:space="preserve"> EUR (saskaņā ar </w:t>
      </w:r>
      <w:hyperlink r:id="rId115" w:tgtFrame="_blank" w:history="1">
        <w:r w:rsidRPr="004E32AF">
          <w:t>Standartizācijas likumā</w:t>
        </w:r>
      </w:hyperlink>
      <w:r w:rsidRPr="004E32AF">
        <w:t xml:space="preserve"> paredzētajā kārtībā apstiprinātajiem īpašuma vērtēšanas standartiem).</w:t>
      </w:r>
    </w:p>
    <w:p w14:paraId="6B618F87" w14:textId="77777777" w:rsidR="002A54BB" w:rsidRPr="004E32AF" w:rsidRDefault="002A54BB" w:rsidP="002A54BB">
      <w:pPr>
        <w:ind w:right="43" w:firstLine="720"/>
        <w:jc w:val="both"/>
        <w:rPr>
          <w:lang w:eastAsia="ar-SA"/>
        </w:rPr>
      </w:pPr>
      <w:r w:rsidRPr="004E32AF">
        <w:t>Saskaņā ar Publiskas personas mantas atsavināšanas likuma 4. panta pirmo daļu, 5. panta pirmo daļu, 8. panta trešo daļu un 9. panta otro daļu</w:t>
      </w:r>
      <w:r>
        <w:t xml:space="preserve">, </w:t>
      </w:r>
      <w:r w:rsidRPr="00102E91">
        <w:t>11.panta pirmo daļu</w:t>
      </w:r>
      <w:r w:rsidRPr="004E32AF">
        <w:t xml:space="preserve"> un Ministru kabineta 2011. gada 1. februāra noteikumu Nr. 109 “Kārtība, kādā atsavināma publiskas personas manta” 38. punktu,</w:t>
      </w:r>
      <w:r w:rsidRPr="004E32AF">
        <w:rPr>
          <w:lang w:eastAsia="ar-SA"/>
        </w:rPr>
        <w:t xml:space="preserve"> </w:t>
      </w:r>
      <w:r w:rsidRPr="004E32AF">
        <w:rPr>
          <w:rStyle w:val="Noklusjumarindkopasfonts1"/>
        </w:rPr>
        <w:t>atklāti balsojot</w:t>
      </w:r>
      <w:r>
        <w:rPr>
          <w:rStyle w:val="Noklusjumarindkopasfonts1"/>
        </w:rPr>
        <w:t>:</w:t>
      </w:r>
      <w:r w:rsidRPr="004E32AF">
        <w:rPr>
          <w:rStyle w:val="Noklusjumarindkopasfonts1"/>
        </w:rPr>
        <w:t xml:space="preserve"> PAR </w:t>
      </w:r>
      <w:r>
        <w:rPr>
          <w:rStyle w:val="Noklusjumarindkopasfonts1"/>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rPr>
          <w:rStyle w:val="Noklusjumarindkopasfonts1"/>
        </w:rPr>
        <w:t xml:space="preserve">, PRET - </w:t>
      </w:r>
      <w:r>
        <w:rPr>
          <w:rStyle w:val="Noklusjumarindkopasfonts1"/>
        </w:rPr>
        <w:t>nav</w:t>
      </w:r>
      <w:r w:rsidRPr="004E32AF">
        <w:rPr>
          <w:rStyle w:val="Noklusjumarindkopasfonts1"/>
        </w:rPr>
        <w:t xml:space="preserve">, ATTURAS - </w:t>
      </w:r>
      <w:r>
        <w:rPr>
          <w:rStyle w:val="Noklusjumarindkopasfonts1"/>
        </w:rPr>
        <w:t>nav</w:t>
      </w:r>
      <w:r w:rsidRPr="004E32AF">
        <w:rPr>
          <w:rStyle w:val="Noklusjumarindkopasfonts1"/>
        </w:rPr>
        <w:t xml:space="preserve">, </w:t>
      </w:r>
      <w:r w:rsidRPr="004E32AF">
        <w:rPr>
          <w:lang w:eastAsia="ar-SA"/>
        </w:rPr>
        <w:t>Dobeles novada dome NOLEMJ:</w:t>
      </w:r>
    </w:p>
    <w:p w14:paraId="18CC19CB" w14:textId="77777777" w:rsidR="002A54BB" w:rsidRPr="004E32AF" w:rsidRDefault="002A54BB" w:rsidP="002A54BB">
      <w:pPr>
        <w:tabs>
          <w:tab w:val="left" w:pos="3015"/>
        </w:tabs>
        <w:ind w:right="43" w:firstLine="720"/>
        <w:jc w:val="both"/>
        <w:rPr>
          <w:lang w:eastAsia="ar-SA"/>
        </w:rPr>
      </w:pPr>
      <w:r w:rsidRPr="004E32AF">
        <w:rPr>
          <w:lang w:eastAsia="ar-SA"/>
        </w:rPr>
        <w:tab/>
      </w:r>
    </w:p>
    <w:p w14:paraId="69063C03" w14:textId="77777777" w:rsidR="002A54BB" w:rsidRPr="004E32AF" w:rsidRDefault="002A54BB" w:rsidP="002A54BB">
      <w:pPr>
        <w:ind w:right="43"/>
        <w:jc w:val="both"/>
        <w:rPr>
          <w:rFonts w:eastAsia="Arial"/>
        </w:rPr>
      </w:pPr>
      <w:r w:rsidRPr="004E32AF">
        <w:t xml:space="preserve">1. PĀRDOT </w:t>
      </w:r>
      <w:r w:rsidRPr="00102E91">
        <w:t>atklātā mutiskā izsolē ar augšupejošu soli</w:t>
      </w:r>
      <w:r>
        <w:t xml:space="preserve"> </w:t>
      </w:r>
      <w:r w:rsidRPr="004E32AF">
        <w:t>nekustamo īpašumu – dzīvokli Nr. </w:t>
      </w:r>
      <w:r>
        <w:t>11 Priežu ielā 20 Gardenē, Auru</w:t>
      </w:r>
      <w:r w:rsidRPr="004E32AF">
        <w:t xml:space="preserve">  pagastā, Dobeles novadā, </w:t>
      </w:r>
      <w:r>
        <w:t>36,6</w:t>
      </w:r>
      <w:r w:rsidRPr="004E32AF">
        <w:t xml:space="preserve"> </w:t>
      </w:r>
      <w:proofErr w:type="spellStart"/>
      <w:r w:rsidRPr="004E32AF">
        <w:t>kv.m</w:t>
      </w:r>
      <w:proofErr w:type="spellEnd"/>
      <w:r w:rsidRPr="004E32AF">
        <w:t xml:space="preserve">. platībā un pie dzīvokļa piederošās kopīpašuma </w:t>
      </w:r>
      <w:r>
        <w:t>366/25891</w:t>
      </w:r>
      <w:r w:rsidRPr="004E32AF">
        <w:t xml:space="preserve"> domājamās daļas no daudzdzīvokļu dzīvojamās mājas un zemes, kadastra Nr. 46</w:t>
      </w:r>
      <w:r>
        <w:t>46</w:t>
      </w:r>
      <w:r w:rsidRPr="004E32AF">
        <w:t xml:space="preserve"> 900 0</w:t>
      </w:r>
      <w:r>
        <w:t>633</w:t>
      </w:r>
      <w:r w:rsidRPr="004E32AF">
        <w:t>.</w:t>
      </w:r>
    </w:p>
    <w:p w14:paraId="2F3932EE" w14:textId="77777777" w:rsidR="002A54BB" w:rsidRPr="004E32AF" w:rsidRDefault="002A54BB" w:rsidP="002A54BB">
      <w:pPr>
        <w:ind w:right="43"/>
        <w:jc w:val="both"/>
        <w:rPr>
          <w:rFonts w:eastAsia="Arial"/>
        </w:rPr>
      </w:pPr>
      <w:r w:rsidRPr="004E32AF">
        <w:t xml:space="preserve">2. NOTEIKT atsavināmā nekustamā īpašuma sākumcenu </w:t>
      </w:r>
      <w:r>
        <w:t>1900</w:t>
      </w:r>
      <w:r w:rsidRPr="004E32AF">
        <w:t xml:space="preserve"> </w:t>
      </w:r>
      <w:r w:rsidRPr="004E32AF">
        <w:rPr>
          <w:rFonts w:eastAsia="Arial"/>
        </w:rPr>
        <w:t>EUR.</w:t>
      </w:r>
    </w:p>
    <w:p w14:paraId="4063A742" w14:textId="77777777" w:rsidR="002A54BB" w:rsidRDefault="002A54BB" w:rsidP="002A54BB">
      <w:pPr>
        <w:ind w:right="43"/>
        <w:contextualSpacing/>
        <w:jc w:val="both"/>
        <w:rPr>
          <w:rFonts w:eastAsia="Arial"/>
        </w:rPr>
      </w:pPr>
      <w:r w:rsidRPr="004E32AF">
        <w:rPr>
          <w:rFonts w:eastAsia="Arial"/>
        </w:rPr>
        <w:t xml:space="preserve">3. UZDOT Dobeles novada pašvaldības </w:t>
      </w:r>
      <w:r>
        <w:rPr>
          <w:rFonts w:eastAsia="Arial"/>
        </w:rPr>
        <w:t>Nekustamo īpašumu</w:t>
      </w:r>
      <w:r w:rsidRPr="004E32AF">
        <w:rPr>
          <w:rFonts w:eastAsia="Arial"/>
        </w:rPr>
        <w:t xml:space="preserve"> komisijai apstiprināt izsoles noteikumus un organizēt nekustamā īpašuma atsavināšanu likumā noteiktā kārtībā.</w:t>
      </w:r>
    </w:p>
    <w:p w14:paraId="4A145DCD" w14:textId="77777777" w:rsidR="002A54BB" w:rsidRPr="004E32AF" w:rsidRDefault="002A54BB" w:rsidP="002A54BB">
      <w:pPr>
        <w:ind w:right="43"/>
        <w:contextualSpacing/>
        <w:jc w:val="both"/>
        <w:rPr>
          <w:rFonts w:eastAsia="Arial"/>
        </w:rPr>
      </w:pPr>
    </w:p>
    <w:p w14:paraId="0A5F5E9D" w14:textId="77777777" w:rsidR="002A54BB" w:rsidRPr="004E32AF" w:rsidRDefault="002A54BB" w:rsidP="002A54BB">
      <w:pPr>
        <w:tabs>
          <w:tab w:val="left" w:pos="720"/>
        </w:tabs>
        <w:jc w:val="both"/>
      </w:pPr>
    </w:p>
    <w:p w14:paraId="07BD580C" w14:textId="77777777" w:rsidR="002A54BB" w:rsidRPr="004E32AF" w:rsidRDefault="002A54BB" w:rsidP="002A54BB">
      <w:pPr>
        <w:ind w:right="-694"/>
        <w:jc w:val="both"/>
      </w:pPr>
      <w:r w:rsidRPr="004E32AF">
        <w:t xml:space="preserve">Domes priekšsēdētājs                                                                                                        </w:t>
      </w:r>
      <w:proofErr w:type="spellStart"/>
      <w:r w:rsidRPr="004E32AF">
        <w:t>I.Gorskis</w:t>
      </w:r>
      <w:proofErr w:type="spellEnd"/>
    </w:p>
    <w:p w14:paraId="05E781E1" w14:textId="77777777" w:rsidR="002A54BB" w:rsidRPr="004E32AF" w:rsidRDefault="002A54BB" w:rsidP="002A54BB">
      <w:pPr>
        <w:jc w:val="both"/>
      </w:pPr>
    </w:p>
    <w:p w14:paraId="1D6E4D16" w14:textId="77777777" w:rsidR="002A54BB" w:rsidRDefault="002A54BB" w:rsidP="002A54BB">
      <w:r>
        <w:br w:type="page"/>
      </w:r>
    </w:p>
    <w:p w14:paraId="2B900F3F"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0ED0627F" wp14:editId="6B5F590F">
            <wp:extent cx="676275" cy="752475"/>
            <wp:effectExtent l="0" t="0" r="9525" b="9525"/>
            <wp:docPr id="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A5BDF3" w14:textId="77777777" w:rsidR="002A54BB" w:rsidRPr="004E32AF" w:rsidRDefault="002A54BB" w:rsidP="002A54BB">
      <w:pPr>
        <w:pStyle w:val="Header"/>
        <w:jc w:val="center"/>
        <w:rPr>
          <w:sz w:val="20"/>
        </w:rPr>
      </w:pPr>
      <w:r w:rsidRPr="004E32AF">
        <w:rPr>
          <w:sz w:val="20"/>
        </w:rPr>
        <w:t>LATVIJAS REPUBLIKA</w:t>
      </w:r>
    </w:p>
    <w:p w14:paraId="0174F9DC" w14:textId="77777777" w:rsidR="002A54BB" w:rsidRPr="004E32AF" w:rsidRDefault="002A54BB" w:rsidP="002A54BB">
      <w:pPr>
        <w:pStyle w:val="Header"/>
        <w:jc w:val="center"/>
        <w:rPr>
          <w:b/>
          <w:sz w:val="32"/>
          <w:szCs w:val="32"/>
        </w:rPr>
      </w:pPr>
      <w:r w:rsidRPr="004E32AF">
        <w:rPr>
          <w:b/>
          <w:sz w:val="32"/>
          <w:szCs w:val="32"/>
        </w:rPr>
        <w:t>DOBELES NOVADA DOME</w:t>
      </w:r>
    </w:p>
    <w:p w14:paraId="7FA21395"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07D630D9"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16" w:history="1">
        <w:r w:rsidRPr="004E32AF">
          <w:rPr>
            <w:rStyle w:val="Hyperlink"/>
            <w:rFonts w:eastAsia="Calibri"/>
            <w:sz w:val="16"/>
            <w:szCs w:val="16"/>
          </w:rPr>
          <w:t>dome@dobele.lv</w:t>
        </w:r>
      </w:hyperlink>
    </w:p>
    <w:p w14:paraId="3F1C9B45" w14:textId="77777777" w:rsidR="002A54BB" w:rsidRPr="004E32AF" w:rsidRDefault="002A54BB" w:rsidP="002A54BB">
      <w:pPr>
        <w:pStyle w:val="Default"/>
        <w:jc w:val="center"/>
        <w:rPr>
          <w:b/>
          <w:bCs/>
        </w:rPr>
      </w:pPr>
    </w:p>
    <w:p w14:paraId="477D86E0" w14:textId="77777777" w:rsidR="002A54BB" w:rsidRPr="009D5589" w:rsidRDefault="002A54BB" w:rsidP="002A54BB">
      <w:pPr>
        <w:pStyle w:val="NoSpacing"/>
        <w:jc w:val="center"/>
        <w:rPr>
          <w:b/>
        </w:rPr>
      </w:pPr>
      <w:r w:rsidRPr="009D5589">
        <w:rPr>
          <w:b/>
        </w:rPr>
        <w:t>LĒMUMS</w:t>
      </w:r>
    </w:p>
    <w:p w14:paraId="35AC0CED" w14:textId="77777777" w:rsidR="002A54BB" w:rsidRPr="009D5589" w:rsidRDefault="002A54BB" w:rsidP="002A54BB">
      <w:pPr>
        <w:pStyle w:val="NoSpacing"/>
        <w:jc w:val="center"/>
        <w:rPr>
          <w:b/>
        </w:rPr>
      </w:pPr>
      <w:r w:rsidRPr="009D5589">
        <w:rPr>
          <w:b/>
        </w:rPr>
        <w:t>Dobelē</w:t>
      </w:r>
    </w:p>
    <w:p w14:paraId="2478B9DD" w14:textId="77777777" w:rsidR="002A54BB" w:rsidRPr="009D5589" w:rsidRDefault="002A54BB" w:rsidP="002A54BB">
      <w:pPr>
        <w:pStyle w:val="NoSpacing"/>
        <w:jc w:val="both"/>
        <w:rPr>
          <w:b/>
        </w:rPr>
      </w:pPr>
    </w:p>
    <w:p w14:paraId="467F1DFD" w14:textId="77777777" w:rsidR="002A54BB" w:rsidRPr="0014607D" w:rsidRDefault="002A54BB" w:rsidP="002A54BB">
      <w:pPr>
        <w:pStyle w:val="NoSpacing"/>
        <w:jc w:val="both"/>
        <w:rPr>
          <w:b/>
        </w:rPr>
      </w:pPr>
      <w:r w:rsidRPr="0014607D">
        <w:rPr>
          <w:b/>
        </w:rPr>
        <w:t>2021. gada 29. decembrī</w:t>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t>Nr. </w:t>
      </w:r>
      <w:r>
        <w:rPr>
          <w:b/>
        </w:rPr>
        <w:t>360</w:t>
      </w:r>
      <w:r w:rsidRPr="0014607D">
        <w:rPr>
          <w:b/>
        </w:rPr>
        <w:t>/19</w:t>
      </w:r>
    </w:p>
    <w:p w14:paraId="15AE506C" w14:textId="77777777" w:rsidR="002A54BB" w:rsidRPr="0014607D" w:rsidRDefault="002A54BB" w:rsidP="002A54BB">
      <w:pPr>
        <w:pStyle w:val="NoSpacing"/>
        <w:jc w:val="both"/>
        <w:rPr>
          <w:b/>
        </w:rPr>
      </w:pP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t xml:space="preserve">    </w:t>
      </w:r>
      <w:r w:rsidRPr="0014607D">
        <w:rPr>
          <w:color w:val="000000"/>
        </w:rPr>
        <w:t xml:space="preserve">(prot.Nr.19, </w:t>
      </w:r>
      <w:r>
        <w:rPr>
          <w:color w:val="000000"/>
        </w:rPr>
        <w:t>50.</w:t>
      </w:r>
      <w:r w:rsidRPr="0014607D">
        <w:rPr>
          <w:color w:val="000000"/>
        </w:rPr>
        <w:t>§)</w:t>
      </w:r>
    </w:p>
    <w:p w14:paraId="5B500D15" w14:textId="77777777" w:rsidR="002A54BB" w:rsidRPr="009D5589" w:rsidRDefault="002A54BB" w:rsidP="002A54BB">
      <w:pPr>
        <w:keepNext/>
        <w:suppressAutoHyphens/>
        <w:autoSpaceDN w:val="0"/>
        <w:spacing w:line="247" w:lineRule="auto"/>
        <w:ind w:left="-567" w:right="-483"/>
        <w:jc w:val="center"/>
        <w:textAlignment w:val="baseline"/>
        <w:rPr>
          <w:b/>
          <w:u w:val="single"/>
        </w:rPr>
      </w:pPr>
    </w:p>
    <w:p w14:paraId="2912D445" w14:textId="77777777" w:rsidR="002A54BB" w:rsidRPr="009D5589" w:rsidRDefault="002A54BB" w:rsidP="002A54BB">
      <w:pPr>
        <w:pStyle w:val="naisf"/>
        <w:spacing w:before="0" w:after="0"/>
        <w:ind w:firstLine="51"/>
        <w:jc w:val="center"/>
        <w:rPr>
          <w:b/>
          <w:u w:val="single"/>
        </w:rPr>
      </w:pPr>
      <w:r w:rsidRPr="009D5589">
        <w:rPr>
          <w:b/>
          <w:u w:val="single"/>
        </w:rPr>
        <w:t>Par pašvaldības nekustamā īpašuma – dzīvokļa Nr.3 Uzvaras ielā 29 Dobelē,</w:t>
      </w:r>
    </w:p>
    <w:p w14:paraId="52661549" w14:textId="77777777" w:rsidR="002A54BB" w:rsidRPr="009D5589" w:rsidRDefault="002A54BB" w:rsidP="002A54BB">
      <w:pPr>
        <w:pStyle w:val="naisf"/>
        <w:spacing w:before="0" w:after="0"/>
        <w:ind w:firstLine="51"/>
        <w:jc w:val="center"/>
        <w:rPr>
          <w:b/>
          <w:u w:val="single"/>
          <w:lang w:eastAsia="ar-SA"/>
        </w:rPr>
      </w:pPr>
      <w:r w:rsidRPr="009D5589">
        <w:rPr>
          <w:b/>
          <w:u w:val="single"/>
        </w:rPr>
        <w:t xml:space="preserve">Dobeles novadā, atsavināšanu  </w:t>
      </w:r>
    </w:p>
    <w:p w14:paraId="314B7088" w14:textId="77777777" w:rsidR="002A54BB" w:rsidRPr="004E32AF" w:rsidRDefault="002A54BB" w:rsidP="002A54BB">
      <w:pPr>
        <w:suppressAutoHyphens/>
        <w:jc w:val="center"/>
        <w:rPr>
          <w:b/>
          <w:u w:val="single"/>
          <w:lang w:eastAsia="ar-SA"/>
        </w:rPr>
      </w:pPr>
    </w:p>
    <w:p w14:paraId="3628D12C" w14:textId="77777777" w:rsidR="002A54BB" w:rsidRPr="004E32AF" w:rsidRDefault="002A54BB" w:rsidP="002A54BB">
      <w:pPr>
        <w:ind w:right="43" w:firstLine="720"/>
        <w:jc w:val="both"/>
      </w:pPr>
      <w:r w:rsidRPr="004E32AF">
        <w:t>Dobeles novada dome ir izskatījusi ierosinājumu par Dobeles novada pašvaldībai piederošā dzīvokļa Nr. </w:t>
      </w:r>
      <w:r>
        <w:t>3 Uzvaras</w:t>
      </w:r>
      <w:r w:rsidRPr="004E32AF">
        <w:t xml:space="preserve"> ielā </w:t>
      </w:r>
      <w:r>
        <w:t>29 Dobelē</w:t>
      </w:r>
      <w:r w:rsidRPr="004E32AF">
        <w:t>, Dobeles novadā atsavināšanu.</w:t>
      </w:r>
    </w:p>
    <w:p w14:paraId="56ED4E90" w14:textId="77777777" w:rsidR="002A54BB" w:rsidRPr="004E32AF" w:rsidRDefault="002A54BB" w:rsidP="002A54BB">
      <w:pPr>
        <w:ind w:right="43" w:firstLine="720"/>
        <w:jc w:val="both"/>
      </w:pPr>
      <w:r w:rsidRPr="004E32AF">
        <w:t>Nekustamais īpašums - dzīvoklis Nr. </w:t>
      </w:r>
      <w:r>
        <w:t>3 Uzvaras</w:t>
      </w:r>
      <w:r w:rsidRPr="004E32AF">
        <w:t xml:space="preserve"> ielā </w:t>
      </w:r>
      <w:r>
        <w:t>29 Dobelē</w:t>
      </w:r>
      <w:r w:rsidRPr="004E32AF">
        <w:t xml:space="preserve">, Dobeles novadā, reģistrēts Zemgales rajona tiesas </w:t>
      </w:r>
      <w:r>
        <w:t>Dobeles pilsētas</w:t>
      </w:r>
      <w:r w:rsidRPr="004E32AF">
        <w:t xml:space="preserve"> zemesgrāmatā (nodalījuma Nr. </w:t>
      </w:r>
      <w:r>
        <w:t>956 3</w:t>
      </w:r>
      <w:r w:rsidRPr="004E32AF">
        <w:t>) uz Dobeles novada pašvaldības vārda.</w:t>
      </w:r>
    </w:p>
    <w:p w14:paraId="68EBD263" w14:textId="77777777" w:rsidR="002A54BB" w:rsidRPr="004E32AF" w:rsidRDefault="002A54BB" w:rsidP="002A54BB">
      <w:pPr>
        <w:ind w:right="43" w:firstLine="720"/>
        <w:jc w:val="both"/>
      </w:pPr>
      <w:r w:rsidRPr="004E32AF">
        <w:t>Pašvaldībai piederošais dzīvoklis Nr. </w:t>
      </w:r>
      <w:r>
        <w:t>3 Uzvaras</w:t>
      </w:r>
      <w:r w:rsidRPr="004E32AF">
        <w:t xml:space="preserve"> ielā </w:t>
      </w:r>
      <w:r>
        <w:t>29 Dobelē,</w:t>
      </w:r>
      <w:r w:rsidRPr="004E32AF">
        <w:t xml:space="preserve"> Dobeles novadā </w:t>
      </w:r>
      <w:r>
        <w:t>15,2</w:t>
      </w:r>
      <w:r w:rsidRPr="004E32AF">
        <w:t xml:space="preserve"> </w:t>
      </w:r>
      <w:proofErr w:type="spellStart"/>
      <w:r w:rsidRPr="004E32AF">
        <w:t>kv.m</w:t>
      </w:r>
      <w:proofErr w:type="spellEnd"/>
      <w:r w:rsidRPr="004E32AF">
        <w:t>. platībā nav izīrēts un tas nav nepieciešams pašvaldības funkciju nodrošināšanai.</w:t>
      </w:r>
    </w:p>
    <w:p w14:paraId="39F30545" w14:textId="77777777" w:rsidR="002A54BB" w:rsidRPr="004E32AF" w:rsidRDefault="002A54BB" w:rsidP="002A54BB">
      <w:pPr>
        <w:ind w:right="43" w:firstLine="720"/>
        <w:jc w:val="both"/>
      </w:pPr>
      <w:r w:rsidRPr="004E32AF">
        <w:t xml:space="preserve">SIA “INTERBALTIJA” noteiktā nekustamā īpašuma nosacītā cena 2021. gada </w:t>
      </w:r>
      <w:r>
        <w:t>9</w:t>
      </w:r>
      <w:r w:rsidRPr="004E32AF">
        <w:t>. </w:t>
      </w:r>
      <w:r>
        <w:t>decembrī</w:t>
      </w:r>
      <w:r w:rsidRPr="004E32AF">
        <w:t xml:space="preserve"> noteikta </w:t>
      </w:r>
      <w:r>
        <w:t>1500</w:t>
      </w:r>
      <w:r w:rsidRPr="004E32AF">
        <w:t xml:space="preserve"> EUR (saskaņā ar </w:t>
      </w:r>
      <w:hyperlink r:id="rId117" w:tgtFrame="_blank" w:history="1">
        <w:r w:rsidRPr="004E32AF">
          <w:t>Standartizācijas likumā</w:t>
        </w:r>
      </w:hyperlink>
      <w:r w:rsidRPr="004E32AF">
        <w:t xml:space="preserve"> paredzētajā kārtībā apstiprinātajiem īpašuma vērtēšanas standartiem).</w:t>
      </w:r>
    </w:p>
    <w:p w14:paraId="3B1DF1B9" w14:textId="77777777" w:rsidR="002A54BB" w:rsidRPr="00102E91" w:rsidRDefault="002A54BB" w:rsidP="002A54BB">
      <w:pPr>
        <w:ind w:right="43" w:firstLine="720"/>
        <w:jc w:val="both"/>
        <w:rPr>
          <w:lang w:eastAsia="ar-SA"/>
        </w:rPr>
      </w:pPr>
      <w:r w:rsidRPr="004E32AF">
        <w:t>Saskaņā ar Publiskas personas mantas atsavināšanas likuma 4. panta pirmo daļu, 5. panta pirmo daļu, 8. panta trešo daļu un 9. panta otro daļu</w:t>
      </w:r>
      <w:r>
        <w:t xml:space="preserve">, </w:t>
      </w:r>
      <w:r w:rsidRPr="00102E91">
        <w:t>11.panta pirmo daļu un Ministru kabineta 2011. gada 1. februāra noteikumu Nr. 109 “Kārtība, kādā atsavināma publiskas personas manta” 38. punktu,</w:t>
      </w:r>
      <w:r w:rsidRPr="00102E91">
        <w:rPr>
          <w:lang w:eastAsia="ar-SA"/>
        </w:rPr>
        <w:t xml:space="preserve"> </w:t>
      </w:r>
      <w:r w:rsidRPr="00102E91">
        <w:rPr>
          <w:rStyle w:val="Noklusjumarindkopasfonts1"/>
        </w:rPr>
        <w:t xml:space="preserve">atklāti balsojot: PAR </w:t>
      </w:r>
      <w:r>
        <w:rPr>
          <w:rStyle w:val="Noklusjumarindkopasfonts1"/>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02E91">
        <w:rPr>
          <w:rStyle w:val="Noklusjumarindkopasfonts1"/>
        </w:rPr>
        <w:t xml:space="preserve">, PRET - </w:t>
      </w:r>
      <w:r>
        <w:rPr>
          <w:rStyle w:val="Noklusjumarindkopasfonts1"/>
        </w:rPr>
        <w:t>nav</w:t>
      </w:r>
      <w:r w:rsidRPr="00102E91">
        <w:rPr>
          <w:rStyle w:val="Noklusjumarindkopasfonts1"/>
        </w:rPr>
        <w:t xml:space="preserve">, ATTURAS - </w:t>
      </w:r>
      <w:r>
        <w:rPr>
          <w:rStyle w:val="Noklusjumarindkopasfonts1"/>
        </w:rPr>
        <w:t>nav</w:t>
      </w:r>
      <w:r w:rsidRPr="00102E91">
        <w:rPr>
          <w:rStyle w:val="Noklusjumarindkopasfonts1"/>
        </w:rPr>
        <w:t xml:space="preserve">, </w:t>
      </w:r>
      <w:r w:rsidRPr="00102E91">
        <w:rPr>
          <w:lang w:eastAsia="ar-SA"/>
        </w:rPr>
        <w:t>Dobeles novada dome NOLEMJ:</w:t>
      </w:r>
    </w:p>
    <w:p w14:paraId="06CF0EE4" w14:textId="77777777" w:rsidR="002A54BB" w:rsidRPr="00102E91" w:rsidRDefault="002A54BB" w:rsidP="002A54BB">
      <w:pPr>
        <w:tabs>
          <w:tab w:val="left" w:pos="3015"/>
        </w:tabs>
        <w:ind w:right="43" w:firstLine="720"/>
        <w:jc w:val="both"/>
        <w:rPr>
          <w:lang w:eastAsia="ar-SA"/>
        </w:rPr>
      </w:pPr>
      <w:r w:rsidRPr="00102E91">
        <w:rPr>
          <w:lang w:eastAsia="ar-SA"/>
        </w:rPr>
        <w:tab/>
      </w:r>
    </w:p>
    <w:p w14:paraId="507AFBA5" w14:textId="77777777" w:rsidR="002A54BB" w:rsidRPr="004E32AF" w:rsidRDefault="002A54BB" w:rsidP="002A54BB">
      <w:pPr>
        <w:ind w:right="43"/>
        <w:jc w:val="both"/>
        <w:rPr>
          <w:rFonts w:eastAsia="Arial"/>
        </w:rPr>
      </w:pPr>
      <w:r w:rsidRPr="00102E91">
        <w:t>1. PĀRDOT atklātā mutiskā izsolē ar augšupejošu soli nekustamo īpašumu – dzīvokli</w:t>
      </w:r>
      <w:r w:rsidRPr="004E32AF">
        <w:t xml:space="preserve"> Nr. </w:t>
      </w:r>
      <w:r>
        <w:t>3 Uzvaras</w:t>
      </w:r>
      <w:r w:rsidRPr="004E32AF">
        <w:t xml:space="preserve"> ielā </w:t>
      </w:r>
      <w:r>
        <w:t>29 Dobelē</w:t>
      </w:r>
      <w:r w:rsidRPr="004E32AF">
        <w:t xml:space="preserve">, Dobeles novadā, </w:t>
      </w:r>
      <w:r>
        <w:t xml:space="preserve">15,2 </w:t>
      </w:r>
      <w:proofErr w:type="spellStart"/>
      <w:r w:rsidRPr="004E32AF">
        <w:t>kv.m</w:t>
      </w:r>
      <w:proofErr w:type="spellEnd"/>
      <w:r w:rsidRPr="004E32AF">
        <w:t xml:space="preserve">. platībā un pie dzīvokļa piederošās kopīpašuma </w:t>
      </w:r>
      <w:r>
        <w:t>152/913</w:t>
      </w:r>
      <w:r w:rsidRPr="004E32AF">
        <w:t xml:space="preserve"> domājamās daļas no daudzdzīvokļu dzīvojamās mājas un zemes, kadastra Nr. 46</w:t>
      </w:r>
      <w:r>
        <w:t>01</w:t>
      </w:r>
      <w:r w:rsidRPr="004E32AF">
        <w:t xml:space="preserve"> 900 </w:t>
      </w:r>
      <w:r>
        <w:t>3041</w:t>
      </w:r>
      <w:r w:rsidRPr="004E32AF">
        <w:t>.</w:t>
      </w:r>
    </w:p>
    <w:p w14:paraId="1914D956" w14:textId="77777777" w:rsidR="002A54BB" w:rsidRPr="004E32AF" w:rsidRDefault="002A54BB" w:rsidP="002A54BB">
      <w:pPr>
        <w:ind w:right="43"/>
        <w:jc w:val="both"/>
        <w:rPr>
          <w:rFonts w:eastAsia="Arial"/>
        </w:rPr>
      </w:pPr>
      <w:r w:rsidRPr="004E32AF">
        <w:t xml:space="preserve">2. NOTEIKT atsavināmā nekustamā īpašuma sākumcenu </w:t>
      </w:r>
      <w:r>
        <w:t>1500</w:t>
      </w:r>
      <w:r w:rsidRPr="004E32AF">
        <w:t xml:space="preserve"> </w:t>
      </w:r>
      <w:r w:rsidRPr="004E32AF">
        <w:rPr>
          <w:rFonts w:eastAsia="Arial"/>
        </w:rPr>
        <w:t>EUR.</w:t>
      </w:r>
    </w:p>
    <w:p w14:paraId="4FE27D66" w14:textId="77777777" w:rsidR="002A54BB" w:rsidRDefault="002A54BB" w:rsidP="002A54BB">
      <w:pPr>
        <w:ind w:right="43"/>
        <w:contextualSpacing/>
        <w:jc w:val="both"/>
        <w:rPr>
          <w:rFonts w:eastAsia="Arial"/>
        </w:rPr>
      </w:pPr>
      <w:r w:rsidRPr="004E32AF">
        <w:rPr>
          <w:rFonts w:eastAsia="Arial"/>
        </w:rPr>
        <w:t xml:space="preserve">3. UZDOT Dobeles novada pašvaldības </w:t>
      </w:r>
      <w:r>
        <w:rPr>
          <w:rFonts w:eastAsia="Arial"/>
        </w:rPr>
        <w:t>Nekustamo īpašumu</w:t>
      </w:r>
      <w:r w:rsidRPr="004E32AF">
        <w:rPr>
          <w:rFonts w:eastAsia="Arial"/>
        </w:rPr>
        <w:t xml:space="preserve"> komisijai apstiprināt izsoles noteikumus un organizēt nekustamā īpašuma atsavināšanu likumā noteiktā kārtībā.</w:t>
      </w:r>
    </w:p>
    <w:p w14:paraId="3EF1A4FF" w14:textId="77777777" w:rsidR="002A54BB" w:rsidRPr="004E32AF" w:rsidRDefault="002A54BB" w:rsidP="002A54BB">
      <w:pPr>
        <w:ind w:right="43"/>
        <w:contextualSpacing/>
        <w:jc w:val="both"/>
        <w:rPr>
          <w:rFonts w:eastAsia="Arial"/>
        </w:rPr>
      </w:pPr>
    </w:p>
    <w:p w14:paraId="5753968A" w14:textId="77777777" w:rsidR="002A54BB" w:rsidRPr="004E32AF" w:rsidRDefault="002A54BB" w:rsidP="002A54BB">
      <w:pPr>
        <w:tabs>
          <w:tab w:val="left" w:pos="720"/>
        </w:tabs>
        <w:jc w:val="both"/>
      </w:pPr>
    </w:p>
    <w:p w14:paraId="3CC3060C" w14:textId="77777777" w:rsidR="002A54BB" w:rsidRPr="004E32AF" w:rsidRDefault="002A54BB" w:rsidP="002A54BB">
      <w:pPr>
        <w:ind w:right="-694"/>
        <w:jc w:val="both"/>
      </w:pPr>
      <w:r w:rsidRPr="004E32AF">
        <w:t>Domes priekšsēdētājs</w:t>
      </w:r>
      <w:r>
        <w:tab/>
      </w:r>
      <w:r>
        <w:tab/>
      </w:r>
      <w:r>
        <w:tab/>
      </w:r>
      <w:r>
        <w:tab/>
      </w:r>
      <w:r>
        <w:tab/>
      </w:r>
      <w:r>
        <w:tab/>
      </w:r>
      <w:r>
        <w:tab/>
      </w:r>
      <w:r>
        <w:tab/>
      </w:r>
      <w:r>
        <w:tab/>
      </w:r>
      <w:proofErr w:type="spellStart"/>
      <w:r w:rsidRPr="004E32AF">
        <w:t>I.Gorskis</w:t>
      </w:r>
      <w:proofErr w:type="spellEnd"/>
    </w:p>
    <w:p w14:paraId="20CBD300" w14:textId="77777777" w:rsidR="002A54BB" w:rsidRPr="004E32AF" w:rsidRDefault="002A54BB" w:rsidP="002A54BB">
      <w:pPr>
        <w:jc w:val="both"/>
      </w:pPr>
    </w:p>
    <w:p w14:paraId="466A7C45" w14:textId="77777777" w:rsidR="002A54BB" w:rsidRDefault="002A54BB" w:rsidP="002A54BB">
      <w:r>
        <w:br w:type="page"/>
      </w:r>
    </w:p>
    <w:p w14:paraId="7E2E31AA"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43E873C2" wp14:editId="47ADB51D">
            <wp:extent cx="676275" cy="752475"/>
            <wp:effectExtent l="0" t="0" r="9525" b="9525"/>
            <wp:docPr id="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34355A" w14:textId="77777777" w:rsidR="002A54BB" w:rsidRPr="004E32AF" w:rsidRDefault="002A54BB" w:rsidP="002A54BB">
      <w:pPr>
        <w:pStyle w:val="Header"/>
        <w:jc w:val="center"/>
        <w:rPr>
          <w:sz w:val="20"/>
        </w:rPr>
      </w:pPr>
      <w:r w:rsidRPr="004E32AF">
        <w:rPr>
          <w:sz w:val="20"/>
        </w:rPr>
        <w:t>LATVIJAS REPUBLIKA</w:t>
      </w:r>
    </w:p>
    <w:p w14:paraId="66EF9B6E" w14:textId="77777777" w:rsidR="002A54BB" w:rsidRPr="004E32AF" w:rsidRDefault="002A54BB" w:rsidP="002A54BB">
      <w:pPr>
        <w:pStyle w:val="Header"/>
        <w:jc w:val="center"/>
        <w:rPr>
          <w:b/>
          <w:sz w:val="32"/>
          <w:szCs w:val="32"/>
        </w:rPr>
      </w:pPr>
      <w:r w:rsidRPr="004E32AF">
        <w:rPr>
          <w:b/>
          <w:sz w:val="32"/>
          <w:szCs w:val="32"/>
        </w:rPr>
        <w:t>DOBELES NOVADA DOME</w:t>
      </w:r>
    </w:p>
    <w:p w14:paraId="112AADB8"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2D572EC2"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18" w:history="1">
        <w:r w:rsidRPr="004E32AF">
          <w:rPr>
            <w:rStyle w:val="Hyperlink"/>
            <w:rFonts w:eastAsia="Calibri"/>
            <w:sz w:val="16"/>
            <w:szCs w:val="16"/>
          </w:rPr>
          <w:t>dome@dobele.lv</w:t>
        </w:r>
      </w:hyperlink>
    </w:p>
    <w:p w14:paraId="04A983D3" w14:textId="77777777" w:rsidR="002A54BB" w:rsidRPr="004E32AF" w:rsidRDefault="002A54BB" w:rsidP="002A54BB">
      <w:pPr>
        <w:pStyle w:val="Default"/>
        <w:jc w:val="center"/>
        <w:rPr>
          <w:b/>
          <w:bCs/>
        </w:rPr>
      </w:pPr>
    </w:p>
    <w:p w14:paraId="7632E3BB" w14:textId="77777777" w:rsidR="002A54BB" w:rsidRPr="00890E50" w:rsidRDefault="002A54BB" w:rsidP="002A54BB">
      <w:pPr>
        <w:pStyle w:val="NoSpacing"/>
        <w:jc w:val="center"/>
        <w:rPr>
          <w:b/>
        </w:rPr>
      </w:pPr>
      <w:r w:rsidRPr="00890E50">
        <w:rPr>
          <w:b/>
        </w:rPr>
        <w:t>LĒMUMS</w:t>
      </w:r>
    </w:p>
    <w:p w14:paraId="195771F9" w14:textId="77777777" w:rsidR="002A54BB" w:rsidRPr="00890E50" w:rsidRDefault="002A54BB" w:rsidP="002A54BB">
      <w:pPr>
        <w:pStyle w:val="NoSpacing"/>
        <w:jc w:val="center"/>
        <w:rPr>
          <w:b/>
        </w:rPr>
      </w:pPr>
      <w:r w:rsidRPr="00890E50">
        <w:rPr>
          <w:b/>
        </w:rPr>
        <w:t>Dobelē</w:t>
      </w:r>
    </w:p>
    <w:p w14:paraId="4ABC2CCE" w14:textId="77777777" w:rsidR="002A54BB" w:rsidRPr="00890E50" w:rsidRDefault="002A54BB" w:rsidP="002A54BB">
      <w:pPr>
        <w:pStyle w:val="NoSpacing"/>
        <w:jc w:val="both"/>
        <w:rPr>
          <w:b/>
        </w:rPr>
      </w:pPr>
    </w:p>
    <w:p w14:paraId="300FC263" w14:textId="77777777" w:rsidR="002A54BB" w:rsidRPr="0014607D" w:rsidRDefault="002A54BB" w:rsidP="002A54BB">
      <w:pPr>
        <w:pStyle w:val="NoSpacing"/>
        <w:jc w:val="both"/>
        <w:rPr>
          <w:b/>
        </w:rPr>
      </w:pPr>
      <w:r w:rsidRPr="0014607D">
        <w:rPr>
          <w:b/>
        </w:rPr>
        <w:t>2021. gada 29. decembrī</w:t>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Pr>
          <w:b/>
        </w:rPr>
        <w:t xml:space="preserve">       </w:t>
      </w:r>
      <w:r w:rsidRPr="0014607D">
        <w:rPr>
          <w:b/>
        </w:rPr>
        <w:t xml:space="preserve">    </w:t>
      </w:r>
      <w:r>
        <w:rPr>
          <w:b/>
        </w:rPr>
        <w:t xml:space="preserve">    </w:t>
      </w:r>
      <w:r w:rsidRPr="0014607D">
        <w:rPr>
          <w:b/>
        </w:rPr>
        <w:t>Nr. </w:t>
      </w:r>
      <w:r>
        <w:rPr>
          <w:b/>
        </w:rPr>
        <w:t>361</w:t>
      </w:r>
      <w:r w:rsidRPr="0014607D">
        <w:rPr>
          <w:b/>
        </w:rPr>
        <w:t>/19</w:t>
      </w:r>
    </w:p>
    <w:p w14:paraId="67A12ADA" w14:textId="77777777" w:rsidR="002A54BB" w:rsidRDefault="002A54BB" w:rsidP="002A54BB">
      <w:pPr>
        <w:pStyle w:val="NoSpacing"/>
        <w:jc w:val="both"/>
        <w:rPr>
          <w:color w:val="000000"/>
        </w:rPr>
      </w:pP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Pr>
          <w:b/>
        </w:rPr>
        <w:t xml:space="preserve">     </w:t>
      </w:r>
      <w:r w:rsidRPr="0014607D">
        <w:rPr>
          <w:color w:val="000000"/>
        </w:rPr>
        <w:t xml:space="preserve">(prot.Nr.19, </w:t>
      </w:r>
      <w:r>
        <w:rPr>
          <w:color w:val="000000"/>
        </w:rPr>
        <w:t>51.</w:t>
      </w:r>
      <w:r w:rsidRPr="0014607D">
        <w:rPr>
          <w:color w:val="000000"/>
        </w:rPr>
        <w:t>§)</w:t>
      </w:r>
    </w:p>
    <w:p w14:paraId="2CF5D3B3" w14:textId="77777777" w:rsidR="002A54BB" w:rsidRPr="0014607D" w:rsidRDefault="002A54BB" w:rsidP="002A54BB">
      <w:pPr>
        <w:pStyle w:val="NoSpacing"/>
        <w:jc w:val="both"/>
        <w:rPr>
          <w:b/>
          <w:u w:val="single"/>
        </w:rPr>
      </w:pPr>
    </w:p>
    <w:p w14:paraId="6DC74015" w14:textId="77777777" w:rsidR="002A54BB" w:rsidRPr="00890E50" w:rsidRDefault="002A54BB" w:rsidP="002A54BB">
      <w:pPr>
        <w:ind w:firstLine="51"/>
        <w:jc w:val="center"/>
        <w:rPr>
          <w:b/>
          <w:u w:val="single"/>
        </w:rPr>
      </w:pPr>
      <w:r w:rsidRPr="00890E50">
        <w:rPr>
          <w:b/>
          <w:u w:val="single"/>
        </w:rPr>
        <w:t xml:space="preserve">Par pašvaldības nekustamā īpašuma – dzīvokļa Nr.2, 1.maija ielā 1 </w:t>
      </w:r>
    </w:p>
    <w:p w14:paraId="0FF25F77" w14:textId="77777777" w:rsidR="002A54BB" w:rsidRPr="00890E50" w:rsidRDefault="002A54BB" w:rsidP="002A54BB">
      <w:pPr>
        <w:ind w:firstLine="51"/>
        <w:jc w:val="center"/>
        <w:rPr>
          <w:b/>
          <w:u w:val="single"/>
          <w:lang w:eastAsia="ar-SA"/>
        </w:rPr>
      </w:pPr>
      <w:r w:rsidRPr="00890E50">
        <w:rPr>
          <w:b/>
          <w:u w:val="single"/>
        </w:rPr>
        <w:t xml:space="preserve">Aucē, Dobeles novadā, atkārtotu izsoli </w:t>
      </w:r>
    </w:p>
    <w:p w14:paraId="60451931" w14:textId="77777777" w:rsidR="002A54BB" w:rsidRDefault="002A54BB" w:rsidP="002A54BB">
      <w:pPr>
        <w:ind w:right="142" w:firstLine="567"/>
        <w:jc w:val="both"/>
      </w:pPr>
    </w:p>
    <w:p w14:paraId="55E45925" w14:textId="77777777" w:rsidR="002A54BB" w:rsidRPr="00102E91" w:rsidRDefault="002A54BB" w:rsidP="002A54BB">
      <w:pPr>
        <w:ind w:right="142" w:firstLine="567"/>
        <w:jc w:val="both"/>
      </w:pPr>
      <w:r w:rsidRPr="00102E91">
        <w:t xml:space="preserve">Dobeles novada dome ir izskatījusi ierosinājumu par Dobeles novada  pašvaldībai piederošā </w:t>
      </w:r>
      <w:r w:rsidRPr="00102E91">
        <w:rPr>
          <w:color w:val="000000"/>
        </w:rPr>
        <w:t xml:space="preserve"> dzīvokļa Nr.2, 1.maija ielā 1, Aucē, Dobeles novadā, kadastra numurs 4605 900 0600</w:t>
      </w:r>
      <w:r w:rsidRPr="00102E91">
        <w:t>, otrās izsoles rīkošanu.</w:t>
      </w:r>
    </w:p>
    <w:p w14:paraId="343CD34F" w14:textId="77777777" w:rsidR="002A54BB" w:rsidRPr="00102E91" w:rsidRDefault="002A54BB" w:rsidP="002A54BB">
      <w:pPr>
        <w:ind w:right="142" w:firstLine="720"/>
        <w:jc w:val="both"/>
      </w:pPr>
      <w:r w:rsidRPr="00102E91">
        <w:t xml:space="preserve">Nekustamais īpašums - dzīvoklis </w:t>
      </w:r>
      <w:r w:rsidRPr="00102E91">
        <w:rPr>
          <w:color w:val="000000"/>
        </w:rPr>
        <w:t>Nr.2, 1.maija ielā 1, Aucē, Dobeles novadā</w:t>
      </w:r>
      <w:r w:rsidRPr="00102E91">
        <w:t>, reģistrēts Zemgales rajona tiesas Auces pilsētas zemesgrāmatā (nodalījuma Nr. 307-2) uz Dobeles novada pašvaldības vārda.</w:t>
      </w:r>
    </w:p>
    <w:p w14:paraId="1C8342A3" w14:textId="77777777" w:rsidR="002A54BB" w:rsidRPr="00102E91" w:rsidRDefault="002A54BB" w:rsidP="002A54BB">
      <w:pPr>
        <w:ind w:firstLine="709"/>
        <w:jc w:val="both"/>
        <w:rPr>
          <w:color w:val="000000"/>
        </w:rPr>
      </w:pPr>
      <w:r w:rsidRPr="00102E91">
        <w:rPr>
          <w:color w:val="000000"/>
        </w:rPr>
        <w:t xml:space="preserve">Saskaņā ar Dobeles novada domes 2021.gada 26.augusta lēmumu Nr.65/6 “Par pašvaldības nekustamā īpašuma – dzīvokļa Nr. 2 1. maija ielā 1, Aucē, Dobeles novadā atsavināšanu”, </w:t>
      </w:r>
      <w:r w:rsidRPr="00102E91">
        <w:t xml:space="preserve">nekustamais īpašums - dzīvoklis </w:t>
      </w:r>
      <w:r w:rsidRPr="00102E91">
        <w:rPr>
          <w:color w:val="000000"/>
        </w:rPr>
        <w:t>Nr.2, 1.maija ielā 1, Aucē, Dobeles novadā tika nodots atsavināšanai, pārdodot to atklātā mutiskā izsolē ar augšupejošu soli un nosakot izsoles datumu 2021.gada 12.oktobris. Izsludinātajā izsolē nepieteicās neviens pretendents.</w:t>
      </w:r>
    </w:p>
    <w:p w14:paraId="72A01EE2" w14:textId="77777777" w:rsidR="002A54BB" w:rsidRPr="00102E91" w:rsidRDefault="002A54BB" w:rsidP="002A54BB">
      <w:pPr>
        <w:ind w:firstLine="567"/>
        <w:jc w:val="both"/>
      </w:pPr>
      <w:bookmarkStart w:id="45" w:name="bkm43"/>
      <w:r w:rsidRPr="00102E91">
        <w:rPr>
          <w:bCs/>
        </w:rPr>
        <w:t xml:space="preserve">Saskaņā ar Publiskas personas mantas atsavināšanas likuma 32.panta </w:t>
      </w:r>
      <w:bookmarkStart w:id="46" w:name="bkm42"/>
      <w:r w:rsidRPr="00102E91">
        <w:rPr>
          <w:bCs/>
        </w:rPr>
        <w:t xml:space="preserve">pirmās daļas 1.punktu, </w:t>
      </w:r>
      <w:bookmarkEnd w:id="45"/>
      <w:bookmarkEnd w:id="46"/>
      <w:r w:rsidRPr="00102E91">
        <w:t>ja nekustamā īpašuma pirmajā izsolē neviens nav pārsolījis izsoles sākumcenu, var rīkot otro izsoli ar augšupejošu soli, un institūcija, kas organizē nekustamā īpašuma atsavināšanu, var pazemināt izsoles sākumcenu ne vairāk kā par 20 procentiem.</w:t>
      </w:r>
    </w:p>
    <w:p w14:paraId="03CDC2BC" w14:textId="77777777" w:rsidR="002A54BB" w:rsidRPr="00102E91" w:rsidRDefault="002A54BB" w:rsidP="002A54BB">
      <w:pPr>
        <w:ind w:right="43" w:firstLine="720"/>
        <w:jc w:val="both"/>
        <w:rPr>
          <w:lang w:eastAsia="ar-SA"/>
        </w:rPr>
      </w:pPr>
      <w:r w:rsidRPr="00102E91">
        <w:t xml:space="preserve">Saskaņā ar </w:t>
      </w:r>
      <w:r w:rsidRPr="00102E91">
        <w:rPr>
          <w:rFonts w:eastAsia="SimSun"/>
          <w:bCs/>
          <w:lang w:eastAsia="ar-SA"/>
        </w:rPr>
        <w:t>Publiskas personas mantas atsavināšanas likuma</w:t>
      </w:r>
      <w:r w:rsidRPr="00102E91">
        <w:rPr>
          <w:rFonts w:eastAsia="SimSun"/>
          <w:lang w:eastAsia="ar-SA"/>
        </w:rPr>
        <w:t xml:space="preserve"> </w:t>
      </w:r>
      <w:r w:rsidRPr="00102E91">
        <w:t>4. panta pirmo daļu, 32.panta pirmās daļas 1.punktu</w:t>
      </w:r>
      <w:r w:rsidRPr="00102E91">
        <w:rPr>
          <w:rFonts w:eastAsia="SimSun"/>
          <w:lang w:eastAsia="ar-SA"/>
        </w:rPr>
        <w:t xml:space="preserve">,  likuma „Par pašvaldībām” 14.panta pirmās daļas 2.punktu un 21.panta pirmās daļas 17.punktu un Ministru kabineta 01.02.2011. noteikumiem Nr. 109 “Kārtība, kādā atsavināma publiskas personas manta”, Dobeles novada dome, atklāti vārdiski balsojot, PAR </w:t>
      </w:r>
      <w:r>
        <w:rPr>
          <w:rFonts w:eastAsia="SimSun"/>
          <w:lang w:eastAsia="ar-SA"/>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02E91">
        <w:rPr>
          <w:rFonts w:eastAsia="SimSun"/>
          <w:lang w:eastAsia="ar-SA"/>
        </w:rPr>
        <w:t xml:space="preserve">, PRET </w:t>
      </w:r>
      <w:r>
        <w:rPr>
          <w:rFonts w:eastAsia="SimSun"/>
          <w:lang w:eastAsia="ar-SA"/>
        </w:rPr>
        <w:t>- nav</w:t>
      </w:r>
      <w:r w:rsidRPr="00102E91">
        <w:rPr>
          <w:rFonts w:eastAsia="SimSun"/>
          <w:lang w:eastAsia="ar-SA"/>
        </w:rPr>
        <w:t>, ATTURAS</w:t>
      </w:r>
      <w:r>
        <w:rPr>
          <w:rFonts w:eastAsia="SimSun"/>
          <w:lang w:eastAsia="ar-SA"/>
        </w:rPr>
        <w:t xml:space="preserve"> - nav</w:t>
      </w:r>
      <w:r w:rsidRPr="00102E91">
        <w:rPr>
          <w:rFonts w:eastAsia="SimSun"/>
          <w:lang w:eastAsia="ar-SA"/>
        </w:rPr>
        <w:t>, NOLEMJ:</w:t>
      </w:r>
    </w:p>
    <w:p w14:paraId="07B458E1" w14:textId="77777777" w:rsidR="002A54BB" w:rsidRPr="00102E91" w:rsidRDefault="002A54BB" w:rsidP="002A54BB">
      <w:pPr>
        <w:tabs>
          <w:tab w:val="left" w:pos="3015"/>
        </w:tabs>
        <w:ind w:right="43" w:firstLine="720"/>
        <w:jc w:val="both"/>
        <w:rPr>
          <w:lang w:eastAsia="ar-SA"/>
        </w:rPr>
      </w:pPr>
      <w:r w:rsidRPr="00102E91">
        <w:rPr>
          <w:lang w:eastAsia="ar-SA"/>
        </w:rPr>
        <w:tab/>
      </w:r>
    </w:p>
    <w:p w14:paraId="2CC25428" w14:textId="77777777" w:rsidR="002A54BB" w:rsidRPr="00102E91" w:rsidRDefault="002A54BB" w:rsidP="002267EB">
      <w:pPr>
        <w:numPr>
          <w:ilvl w:val="0"/>
          <w:numId w:val="42"/>
        </w:numPr>
        <w:ind w:left="284"/>
        <w:jc w:val="both"/>
      </w:pPr>
      <w:r w:rsidRPr="00102E91">
        <w:t xml:space="preserve">ATZĪT par nenotikušu nekustamā īpašuma - dzīvokļa </w:t>
      </w:r>
      <w:r w:rsidRPr="00102E91">
        <w:rPr>
          <w:color w:val="000000"/>
        </w:rPr>
        <w:t>Nr.2, 1.maija ielā 1, Aucē, Dobeles novadā</w:t>
      </w:r>
      <w:r w:rsidRPr="00102E91">
        <w:t>, kadastra numurs 4605 900 0600, pirmo izsoli.</w:t>
      </w:r>
    </w:p>
    <w:p w14:paraId="362340A6" w14:textId="77777777" w:rsidR="002A54BB" w:rsidRPr="00434A13" w:rsidRDefault="002A54BB" w:rsidP="002A54BB">
      <w:pPr>
        <w:ind w:left="284" w:right="43" w:hanging="284"/>
        <w:jc w:val="both"/>
        <w:rPr>
          <w:rFonts w:eastAsia="Arial"/>
        </w:rPr>
      </w:pPr>
      <w:r w:rsidRPr="00102E91">
        <w:t>2. PĀRDOT otrā atklātā mutiskā izsolē ar augšupejošu soli nekustamo īpašumu</w:t>
      </w:r>
      <w:r w:rsidRPr="00434A13">
        <w:t xml:space="preserve"> – dzīvokli </w:t>
      </w:r>
      <w:r w:rsidRPr="00CC40DB">
        <w:rPr>
          <w:color w:val="000000"/>
        </w:rPr>
        <w:t>Nr.2, 1.maija ielā 1, Aucē, Dobeles novadā</w:t>
      </w:r>
      <w:r w:rsidRPr="00434A13">
        <w:t xml:space="preserve">, 16,3 </w:t>
      </w:r>
      <w:proofErr w:type="spellStart"/>
      <w:r w:rsidRPr="00434A13">
        <w:t>kv.m</w:t>
      </w:r>
      <w:proofErr w:type="spellEnd"/>
      <w:r w:rsidRPr="00434A13">
        <w:t>. platībā un pie dzīvokļa piederošās kopīpašuma 163/2819 domājamās daļas no daudzdzīvokļu dzīvojamās mājas, šķūņa un zemesgabala, kadastra Nr. 4605 900 0600.</w:t>
      </w:r>
    </w:p>
    <w:p w14:paraId="0173EA0A" w14:textId="2C343FD6" w:rsidR="002A54BB" w:rsidRDefault="002A54BB" w:rsidP="002A54BB">
      <w:pPr>
        <w:ind w:left="284" w:right="43" w:hanging="284"/>
        <w:jc w:val="both"/>
        <w:rPr>
          <w:rFonts w:eastAsia="Arial"/>
        </w:rPr>
      </w:pPr>
      <w:r w:rsidRPr="00434A13">
        <w:t xml:space="preserve">3. NOTEIKT atsavināmā nekustamā īpašuma otrās atklātās izsoles sākumcenu 400 </w:t>
      </w:r>
      <w:r w:rsidRPr="00434A13">
        <w:rPr>
          <w:rFonts w:eastAsia="Arial"/>
        </w:rPr>
        <w:t>EUR.</w:t>
      </w:r>
    </w:p>
    <w:p w14:paraId="6B81B2EE" w14:textId="77777777" w:rsidR="00F90947" w:rsidRDefault="00F90947" w:rsidP="002A54BB">
      <w:pPr>
        <w:ind w:left="284" w:right="43" w:hanging="284"/>
        <w:jc w:val="both"/>
        <w:rPr>
          <w:rFonts w:eastAsia="Arial"/>
        </w:rPr>
      </w:pPr>
    </w:p>
    <w:p w14:paraId="56E62AEB" w14:textId="77777777" w:rsidR="002A54BB" w:rsidRPr="00434A13" w:rsidRDefault="002A54BB" w:rsidP="002A54BB">
      <w:pPr>
        <w:ind w:left="284" w:right="43" w:hanging="284"/>
        <w:jc w:val="both"/>
        <w:rPr>
          <w:rFonts w:eastAsia="Arial"/>
        </w:rPr>
      </w:pPr>
    </w:p>
    <w:p w14:paraId="5709566F" w14:textId="77777777" w:rsidR="002A54BB" w:rsidRPr="00C610EE" w:rsidRDefault="002A54BB" w:rsidP="002A54BB">
      <w:pPr>
        <w:ind w:left="284" w:right="43" w:hanging="284"/>
        <w:contextualSpacing/>
        <w:jc w:val="both"/>
        <w:rPr>
          <w:rFonts w:eastAsia="Arial"/>
          <w:lang w:val="en-GB"/>
        </w:rPr>
      </w:pPr>
      <w:r>
        <w:rPr>
          <w:rFonts w:eastAsia="Arial"/>
          <w:lang w:val="en-GB"/>
        </w:rPr>
        <w:lastRenderedPageBreak/>
        <w:t>4</w:t>
      </w:r>
      <w:r w:rsidRPr="00C610EE">
        <w:rPr>
          <w:rFonts w:eastAsia="Arial"/>
          <w:lang w:val="en-GB"/>
        </w:rPr>
        <w:t xml:space="preserve">. UZDOT </w:t>
      </w:r>
      <w:proofErr w:type="spellStart"/>
      <w:r w:rsidRPr="00C610EE">
        <w:rPr>
          <w:rFonts w:eastAsia="Arial"/>
          <w:lang w:val="en-GB"/>
        </w:rPr>
        <w:t>Dobeles</w:t>
      </w:r>
      <w:proofErr w:type="spellEnd"/>
      <w:r w:rsidRPr="00C610EE">
        <w:rPr>
          <w:rFonts w:eastAsia="Arial"/>
          <w:lang w:val="en-GB"/>
        </w:rPr>
        <w:t xml:space="preserve"> </w:t>
      </w:r>
      <w:proofErr w:type="spellStart"/>
      <w:r w:rsidRPr="00C610EE">
        <w:rPr>
          <w:rFonts w:eastAsia="Arial"/>
          <w:lang w:val="en-GB"/>
        </w:rPr>
        <w:t>novada</w:t>
      </w:r>
      <w:proofErr w:type="spellEnd"/>
      <w:r w:rsidRPr="00C610EE">
        <w:rPr>
          <w:rFonts w:eastAsia="Arial"/>
          <w:lang w:val="en-GB"/>
        </w:rPr>
        <w:t xml:space="preserve"> </w:t>
      </w:r>
      <w:proofErr w:type="spellStart"/>
      <w:r w:rsidRPr="00C610EE">
        <w:rPr>
          <w:rFonts w:eastAsia="Arial"/>
          <w:lang w:val="en-GB"/>
        </w:rPr>
        <w:t>pašvaldības</w:t>
      </w:r>
      <w:proofErr w:type="spellEnd"/>
      <w:r w:rsidRPr="00C610EE">
        <w:rPr>
          <w:rFonts w:eastAsia="Arial"/>
          <w:lang w:val="en-GB"/>
        </w:rPr>
        <w:t xml:space="preserve"> </w:t>
      </w:r>
      <w:proofErr w:type="spellStart"/>
      <w:r w:rsidRPr="00C610EE">
        <w:rPr>
          <w:rFonts w:eastAsia="Arial"/>
          <w:lang w:val="en-GB"/>
        </w:rPr>
        <w:t>Nekustamo</w:t>
      </w:r>
      <w:proofErr w:type="spellEnd"/>
      <w:r w:rsidRPr="00C610EE">
        <w:rPr>
          <w:rFonts w:eastAsia="Arial"/>
          <w:lang w:val="en-GB"/>
        </w:rPr>
        <w:t xml:space="preserve"> </w:t>
      </w:r>
      <w:proofErr w:type="spellStart"/>
      <w:r w:rsidRPr="00C610EE">
        <w:rPr>
          <w:rFonts w:eastAsia="Arial"/>
          <w:lang w:val="en-GB"/>
        </w:rPr>
        <w:t>īpašumu</w:t>
      </w:r>
      <w:proofErr w:type="spellEnd"/>
      <w:r w:rsidRPr="00C610EE">
        <w:rPr>
          <w:rFonts w:eastAsia="Arial"/>
          <w:lang w:val="en-GB"/>
        </w:rPr>
        <w:t xml:space="preserve"> </w:t>
      </w:r>
      <w:proofErr w:type="spellStart"/>
      <w:r w:rsidRPr="00C610EE">
        <w:rPr>
          <w:rFonts w:eastAsia="Arial"/>
          <w:lang w:val="en-GB"/>
        </w:rPr>
        <w:t>komisijai</w:t>
      </w:r>
      <w:proofErr w:type="spellEnd"/>
      <w:r w:rsidRPr="00C610EE">
        <w:rPr>
          <w:rFonts w:eastAsia="Arial"/>
          <w:lang w:val="en-GB"/>
        </w:rPr>
        <w:t xml:space="preserve"> </w:t>
      </w:r>
      <w:proofErr w:type="spellStart"/>
      <w:r w:rsidRPr="00C610EE">
        <w:rPr>
          <w:rFonts w:eastAsia="Arial"/>
          <w:lang w:val="en-GB"/>
        </w:rPr>
        <w:t>apstiprināt</w:t>
      </w:r>
      <w:proofErr w:type="spellEnd"/>
      <w:r w:rsidRPr="00C610EE">
        <w:rPr>
          <w:rFonts w:eastAsia="Arial"/>
          <w:lang w:val="en-GB"/>
        </w:rPr>
        <w:t xml:space="preserve"> </w:t>
      </w:r>
      <w:proofErr w:type="spellStart"/>
      <w:r w:rsidRPr="00C610EE">
        <w:rPr>
          <w:rFonts w:eastAsia="Arial"/>
          <w:lang w:val="en-GB"/>
        </w:rPr>
        <w:t>izsoles</w:t>
      </w:r>
      <w:proofErr w:type="spellEnd"/>
      <w:r w:rsidRPr="00C610EE">
        <w:rPr>
          <w:rFonts w:eastAsia="Arial"/>
          <w:lang w:val="en-GB"/>
        </w:rPr>
        <w:t xml:space="preserve"> </w:t>
      </w:r>
      <w:proofErr w:type="spellStart"/>
      <w:r w:rsidRPr="00C610EE">
        <w:rPr>
          <w:rFonts w:eastAsia="Arial"/>
          <w:lang w:val="en-GB"/>
        </w:rPr>
        <w:t>noteikumus</w:t>
      </w:r>
      <w:proofErr w:type="spellEnd"/>
      <w:r w:rsidRPr="00C610EE">
        <w:rPr>
          <w:rFonts w:eastAsia="Arial"/>
          <w:lang w:val="en-GB"/>
        </w:rPr>
        <w:t xml:space="preserve"> un </w:t>
      </w:r>
      <w:proofErr w:type="spellStart"/>
      <w:r w:rsidRPr="00C610EE">
        <w:rPr>
          <w:rFonts w:eastAsia="Arial"/>
          <w:lang w:val="en-GB"/>
        </w:rPr>
        <w:t>organizēt</w:t>
      </w:r>
      <w:proofErr w:type="spellEnd"/>
      <w:r w:rsidRPr="00C610EE">
        <w:rPr>
          <w:rFonts w:eastAsia="Arial"/>
          <w:lang w:val="en-GB"/>
        </w:rPr>
        <w:t xml:space="preserve"> </w:t>
      </w:r>
      <w:proofErr w:type="spellStart"/>
      <w:r w:rsidRPr="00C610EE">
        <w:rPr>
          <w:rFonts w:eastAsia="Arial"/>
          <w:lang w:val="en-GB"/>
        </w:rPr>
        <w:t>nekustamā</w:t>
      </w:r>
      <w:proofErr w:type="spellEnd"/>
      <w:r w:rsidRPr="00C610EE">
        <w:rPr>
          <w:rFonts w:eastAsia="Arial"/>
          <w:lang w:val="en-GB"/>
        </w:rPr>
        <w:t xml:space="preserve"> </w:t>
      </w:r>
      <w:proofErr w:type="spellStart"/>
      <w:r w:rsidRPr="00C610EE">
        <w:rPr>
          <w:rFonts w:eastAsia="Arial"/>
          <w:lang w:val="en-GB"/>
        </w:rPr>
        <w:t>īpašuma</w:t>
      </w:r>
      <w:proofErr w:type="spellEnd"/>
      <w:r w:rsidRPr="00C610EE">
        <w:rPr>
          <w:rFonts w:eastAsia="Arial"/>
          <w:lang w:val="en-GB"/>
        </w:rPr>
        <w:t xml:space="preserve"> </w:t>
      </w:r>
      <w:proofErr w:type="spellStart"/>
      <w:r w:rsidRPr="00C610EE">
        <w:rPr>
          <w:rFonts w:eastAsia="Arial"/>
          <w:lang w:val="en-GB"/>
        </w:rPr>
        <w:t>atsavināšanu</w:t>
      </w:r>
      <w:proofErr w:type="spellEnd"/>
      <w:r w:rsidRPr="00C610EE">
        <w:rPr>
          <w:rFonts w:eastAsia="Arial"/>
          <w:lang w:val="en-GB"/>
        </w:rPr>
        <w:t xml:space="preserve"> </w:t>
      </w:r>
      <w:proofErr w:type="spellStart"/>
      <w:r w:rsidRPr="00C610EE">
        <w:rPr>
          <w:rFonts w:eastAsia="Arial"/>
          <w:lang w:val="en-GB"/>
        </w:rPr>
        <w:t>likumā</w:t>
      </w:r>
      <w:proofErr w:type="spellEnd"/>
      <w:r w:rsidRPr="00C610EE">
        <w:rPr>
          <w:rFonts w:eastAsia="Arial"/>
          <w:lang w:val="en-GB"/>
        </w:rPr>
        <w:t xml:space="preserve"> </w:t>
      </w:r>
      <w:proofErr w:type="spellStart"/>
      <w:r w:rsidRPr="00C610EE">
        <w:rPr>
          <w:rFonts w:eastAsia="Arial"/>
          <w:lang w:val="en-GB"/>
        </w:rPr>
        <w:t>noteiktā</w:t>
      </w:r>
      <w:proofErr w:type="spellEnd"/>
      <w:r w:rsidRPr="00C610EE">
        <w:rPr>
          <w:rFonts w:eastAsia="Arial"/>
          <w:lang w:val="en-GB"/>
        </w:rPr>
        <w:t xml:space="preserve"> </w:t>
      </w:r>
      <w:proofErr w:type="spellStart"/>
      <w:r w:rsidRPr="00C610EE">
        <w:rPr>
          <w:rFonts w:eastAsia="Arial"/>
          <w:lang w:val="en-GB"/>
        </w:rPr>
        <w:t>kārtībā</w:t>
      </w:r>
      <w:proofErr w:type="spellEnd"/>
      <w:r w:rsidRPr="00C610EE">
        <w:rPr>
          <w:rFonts w:eastAsia="Arial"/>
          <w:lang w:val="en-GB"/>
        </w:rPr>
        <w:t>.</w:t>
      </w:r>
    </w:p>
    <w:p w14:paraId="1C45B632" w14:textId="77777777" w:rsidR="002A54BB" w:rsidRPr="00C610EE" w:rsidRDefault="002A54BB" w:rsidP="002A54BB">
      <w:pPr>
        <w:ind w:firstLine="284"/>
        <w:jc w:val="both"/>
        <w:rPr>
          <w:color w:val="000000"/>
        </w:rPr>
      </w:pPr>
    </w:p>
    <w:p w14:paraId="396B55C9" w14:textId="77777777" w:rsidR="002A54BB" w:rsidRPr="00C610EE" w:rsidRDefault="002A54BB" w:rsidP="002A54BB">
      <w:pPr>
        <w:ind w:firstLine="284"/>
        <w:jc w:val="both"/>
        <w:rPr>
          <w:color w:val="000000"/>
        </w:rPr>
      </w:pPr>
    </w:p>
    <w:p w14:paraId="65C6CDA5" w14:textId="77777777" w:rsidR="002A54BB" w:rsidRPr="00C610EE" w:rsidRDefault="002A54BB" w:rsidP="002A54BB">
      <w:pPr>
        <w:ind w:right="-694"/>
        <w:jc w:val="both"/>
      </w:pPr>
      <w:r w:rsidRPr="00C610EE">
        <w:t xml:space="preserve">Domes priekšsēdētājs </w:t>
      </w:r>
      <w:r w:rsidRPr="00C610EE">
        <w:tab/>
      </w:r>
      <w:r w:rsidRPr="00C610EE">
        <w:tab/>
      </w:r>
      <w:r w:rsidRPr="00C610EE">
        <w:tab/>
      </w:r>
      <w:r w:rsidRPr="00C610EE">
        <w:tab/>
      </w:r>
      <w:r w:rsidRPr="00C610EE">
        <w:tab/>
      </w:r>
      <w:r w:rsidRPr="00C610EE">
        <w:tab/>
      </w:r>
      <w:r w:rsidRPr="00C610EE">
        <w:tab/>
      </w:r>
      <w:r w:rsidRPr="00C610EE">
        <w:tab/>
      </w:r>
      <w:r w:rsidRPr="00C610EE">
        <w:tab/>
      </w:r>
      <w:proofErr w:type="spellStart"/>
      <w:r w:rsidRPr="00C610EE">
        <w:t>I.Gorskis</w:t>
      </w:r>
      <w:proofErr w:type="spellEnd"/>
    </w:p>
    <w:p w14:paraId="16CC13AD" w14:textId="77777777" w:rsidR="002A54BB" w:rsidRDefault="002A54BB" w:rsidP="002A54BB">
      <w:pPr>
        <w:jc w:val="both"/>
      </w:pPr>
    </w:p>
    <w:p w14:paraId="2E1B9A6E" w14:textId="77777777" w:rsidR="002A54BB" w:rsidRPr="004E32AF" w:rsidRDefault="002A54BB" w:rsidP="002A54BB">
      <w:pPr>
        <w:rPr>
          <w:b/>
        </w:rPr>
      </w:pPr>
      <w:r w:rsidRPr="004E32AF">
        <w:br w:type="page"/>
      </w:r>
    </w:p>
    <w:p w14:paraId="74004BD8"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6E09F8FE" wp14:editId="0FA211DA">
            <wp:extent cx="676275" cy="752475"/>
            <wp:effectExtent l="0" t="0" r="9525" b="9525"/>
            <wp:docPr id="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6A8E29" w14:textId="77777777" w:rsidR="002A54BB" w:rsidRPr="004E32AF" w:rsidRDefault="002A54BB" w:rsidP="002A54BB">
      <w:pPr>
        <w:pStyle w:val="Header"/>
        <w:jc w:val="center"/>
        <w:rPr>
          <w:sz w:val="20"/>
        </w:rPr>
      </w:pPr>
      <w:r w:rsidRPr="004E32AF">
        <w:rPr>
          <w:sz w:val="20"/>
        </w:rPr>
        <w:t>LATVIJAS REPUBLIKA</w:t>
      </w:r>
    </w:p>
    <w:p w14:paraId="74DC9BEC" w14:textId="77777777" w:rsidR="002A54BB" w:rsidRPr="004E32AF" w:rsidRDefault="002A54BB" w:rsidP="002A54BB">
      <w:pPr>
        <w:pStyle w:val="Header"/>
        <w:jc w:val="center"/>
        <w:rPr>
          <w:b/>
          <w:sz w:val="32"/>
          <w:szCs w:val="32"/>
        </w:rPr>
      </w:pPr>
      <w:r w:rsidRPr="004E32AF">
        <w:rPr>
          <w:b/>
          <w:sz w:val="32"/>
          <w:szCs w:val="32"/>
        </w:rPr>
        <w:t>DOBELES NOVADA DOME</w:t>
      </w:r>
    </w:p>
    <w:p w14:paraId="4E56B58E"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6F7FD622"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19" w:history="1">
        <w:r w:rsidRPr="004E32AF">
          <w:rPr>
            <w:rStyle w:val="Hyperlink"/>
            <w:rFonts w:eastAsia="Calibri"/>
            <w:sz w:val="16"/>
            <w:szCs w:val="16"/>
          </w:rPr>
          <w:t>dome@dobele.lv</w:t>
        </w:r>
      </w:hyperlink>
    </w:p>
    <w:p w14:paraId="1646D67B" w14:textId="77777777" w:rsidR="002A54BB" w:rsidRPr="004E32AF" w:rsidRDefault="002A54BB" w:rsidP="002A54BB">
      <w:pPr>
        <w:pStyle w:val="Default"/>
        <w:jc w:val="center"/>
        <w:rPr>
          <w:b/>
          <w:bCs/>
        </w:rPr>
      </w:pPr>
    </w:p>
    <w:p w14:paraId="369EF78A" w14:textId="77777777" w:rsidR="002A54BB" w:rsidRPr="00890E50" w:rsidRDefault="002A54BB" w:rsidP="002A54BB">
      <w:pPr>
        <w:pStyle w:val="NoSpacing"/>
        <w:jc w:val="center"/>
        <w:rPr>
          <w:b/>
        </w:rPr>
      </w:pPr>
      <w:r w:rsidRPr="00890E50">
        <w:rPr>
          <w:b/>
        </w:rPr>
        <w:t>LĒMUMS</w:t>
      </w:r>
    </w:p>
    <w:p w14:paraId="0B8B2E38" w14:textId="77777777" w:rsidR="002A54BB" w:rsidRPr="00890E50" w:rsidRDefault="002A54BB" w:rsidP="002A54BB">
      <w:pPr>
        <w:pStyle w:val="NoSpacing"/>
        <w:jc w:val="center"/>
        <w:rPr>
          <w:b/>
        </w:rPr>
      </w:pPr>
      <w:r w:rsidRPr="00890E50">
        <w:rPr>
          <w:b/>
        </w:rPr>
        <w:t>Dobelē</w:t>
      </w:r>
    </w:p>
    <w:p w14:paraId="7578DFF3" w14:textId="77777777" w:rsidR="002A54BB" w:rsidRPr="00890E50" w:rsidRDefault="002A54BB" w:rsidP="002A54BB">
      <w:pPr>
        <w:pStyle w:val="NoSpacing"/>
        <w:jc w:val="both"/>
        <w:rPr>
          <w:b/>
        </w:rPr>
      </w:pPr>
    </w:p>
    <w:p w14:paraId="393463AA" w14:textId="77777777" w:rsidR="002A54BB" w:rsidRPr="0014607D" w:rsidRDefault="002A54BB" w:rsidP="002A54BB">
      <w:pPr>
        <w:pStyle w:val="NoSpacing"/>
        <w:jc w:val="both"/>
        <w:rPr>
          <w:b/>
        </w:rPr>
      </w:pPr>
      <w:r w:rsidRPr="0014607D">
        <w:rPr>
          <w:b/>
        </w:rPr>
        <w:t>2021. gada 29. decembrī</w:t>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Pr>
          <w:b/>
        </w:rPr>
        <w:t xml:space="preserve">  </w:t>
      </w:r>
      <w:r w:rsidRPr="0014607D">
        <w:rPr>
          <w:b/>
        </w:rPr>
        <w:t>Nr. </w:t>
      </w:r>
      <w:r>
        <w:rPr>
          <w:b/>
        </w:rPr>
        <w:t>362</w:t>
      </w:r>
      <w:r w:rsidRPr="0014607D">
        <w:rPr>
          <w:b/>
        </w:rPr>
        <w:t>/19</w:t>
      </w:r>
    </w:p>
    <w:p w14:paraId="29E04A4C" w14:textId="77777777" w:rsidR="002A54BB" w:rsidRPr="0014607D" w:rsidRDefault="002A54BB" w:rsidP="002A54BB">
      <w:pPr>
        <w:pStyle w:val="NoSpacing"/>
        <w:jc w:val="both"/>
        <w:rPr>
          <w:b/>
        </w:rPr>
      </w:pP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t xml:space="preserve">    </w:t>
      </w:r>
      <w:r>
        <w:rPr>
          <w:b/>
        </w:rPr>
        <w:t xml:space="preserve"> </w:t>
      </w:r>
      <w:r w:rsidRPr="0014607D">
        <w:rPr>
          <w:color w:val="000000"/>
        </w:rPr>
        <w:t xml:space="preserve">(prot.Nr.19, </w:t>
      </w:r>
      <w:r>
        <w:rPr>
          <w:color w:val="000000"/>
        </w:rPr>
        <w:t>52.</w:t>
      </w:r>
      <w:r w:rsidRPr="0014607D">
        <w:rPr>
          <w:color w:val="000000"/>
        </w:rPr>
        <w:t>§)</w:t>
      </w:r>
    </w:p>
    <w:p w14:paraId="1C8F21C6" w14:textId="77777777" w:rsidR="002A54BB" w:rsidRPr="00890E50" w:rsidRDefault="002A54BB" w:rsidP="002A54BB">
      <w:pPr>
        <w:ind w:right="-694"/>
        <w:jc w:val="center"/>
        <w:rPr>
          <w:b/>
          <w:u w:val="single"/>
        </w:rPr>
      </w:pPr>
    </w:p>
    <w:p w14:paraId="3A0F6C71" w14:textId="77777777" w:rsidR="002A54BB" w:rsidRPr="00890E50" w:rsidRDefault="002A54BB" w:rsidP="002A54BB">
      <w:pPr>
        <w:ind w:firstLine="51"/>
        <w:jc w:val="center"/>
        <w:rPr>
          <w:b/>
          <w:u w:val="single"/>
        </w:rPr>
      </w:pPr>
      <w:r w:rsidRPr="00890E50">
        <w:rPr>
          <w:b/>
          <w:u w:val="single"/>
        </w:rPr>
        <w:t>Par pašvaldības nekustamā īpašuma – dzīvokļa Nr.7 “</w:t>
      </w:r>
      <w:proofErr w:type="spellStart"/>
      <w:r w:rsidRPr="00890E50">
        <w:rPr>
          <w:b/>
          <w:u w:val="single"/>
        </w:rPr>
        <w:t>Dzelzgaļi</w:t>
      </w:r>
      <w:proofErr w:type="spellEnd"/>
      <w:r w:rsidRPr="00890E50">
        <w:rPr>
          <w:b/>
          <w:u w:val="single"/>
        </w:rPr>
        <w:t xml:space="preserve">” </w:t>
      </w:r>
    </w:p>
    <w:p w14:paraId="7CBFF7C6" w14:textId="77777777" w:rsidR="002A54BB" w:rsidRPr="00890E50" w:rsidRDefault="002A54BB" w:rsidP="002A54BB">
      <w:pPr>
        <w:ind w:firstLine="51"/>
        <w:jc w:val="center"/>
        <w:rPr>
          <w:b/>
          <w:u w:val="single"/>
          <w:lang w:eastAsia="ar-SA"/>
        </w:rPr>
      </w:pPr>
      <w:r w:rsidRPr="00890E50">
        <w:rPr>
          <w:b/>
          <w:u w:val="single"/>
        </w:rPr>
        <w:t xml:space="preserve">Vecauces pagastā, Dobeles novadā, atsavināšanu </w:t>
      </w:r>
    </w:p>
    <w:p w14:paraId="6B916721" w14:textId="77777777" w:rsidR="002A54BB" w:rsidRPr="009D1B62" w:rsidRDefault="002A54BB" w:rsidP="002A54BB">
      <w:pPr>
        <w:suppressAutoHyphens/>
        <w:jc w:val="center"/>
        <w:rPr>
          <w:b/>
          <w:u w:val="single"/>
          <w:lang w:val="en-GB" w:eastAsia="ar-SA"/>
        </w:rPr>
      </w:pPr>
    </w:p>
    <w:p w14:paraId="442E5519" w14:textId="77777777" w:rsidR="002A54BB" w:rsidRPr="00434A13" w:rsidRDefault="002A54BB" w:rsidP="002A54BB">
      <w:pPr>
        <w:spacing w:before="240"/>
        <w:ind w:right="43" w:firstLine="720"/>
        <w:jc w:val="both"/>
      </w:pPr>
      <w:r w:rsidRPr="00434A13">
        <w:t>Dobeles novada dome ir izskatījusi ierosinājumu par Dobeles novada pašvaldībai piederošā dzīvokļa Nr. 7 “</w:t>
      </w:r>
      <w:proofErr w:type="spellStart"/>
      <w:r w:rsidRPr="00434A13">
        <w:t>Dzelzgaļi</w:t>
      </w:r>
      <w:proofErr w:type="spellEnd"/>
      <w:r w:rsidRPr="00434A13">
        <w:t>” Vecauces pagastā, Dobeles novadā, kadastra numurs 4625 900 0279, atsavināšanu.</w:t>
      </w:r>
    </w:p>
    <w:p w14:paraId="40838084" w14:textId="77777777" w:rsidR="002A54BB" w:rsidRPr="00434A13" w:rsidRDefault="002A54BB" w:rsidP="002A54BB">
      <w:pPr>
        <w:spacing w:before="240"/>
        <w:ind w:right="43" w:firstLine="720"/>
        <w:jc w:val="both"/>
      </w:pPr>
      <w:r w:rsidRPr="00434A13">
        <w:t>Nekustamais īpašums - dzīvoklis Nr. 7 “</w:t>
      </w:r>
      <w:proofErr w:type="spellStart"/>
      <w:r w:rsidRPr="00434A13">
        <w:t>Dzelzgaļi</w:t>
      </w:r>
      <w:proofErr w:type="spellEnd"/>
      <w:r w:rsidRPr="00434A13">
        <w:t>” Vecauces pagastā, Dobeles novadā, reģistrēts Zemgales rajona tiesas Vecauces pagasta zemesgrāmatā (nodalījuma Nr. 281-7) uz Dobeles novada pašvaldības vārda.</w:t>
      </w:r>
    </w:p>
    <w:p w14:paraId="0FE61907" w14:textId="77777777" w:rsidR="002A54BB" w:rsidRPr="009D1B62" w:rsidRDefault="002A54BB" w:rsidP="002A54BB">
      <w:pPr>
        <w:spacing w:before="240"/>
        <w:ind w:right="43" w:firstLine="720"/>
        <w:jc w:val="both"/>
        <w:rPr>
          <w:lang w:val="en-GB"/>
        </w:rPr>
      </w:pPr>
      <w:proofErr w:type="spellStart"/>
      <w:r w:rsidRPr="009D1B62">
        <w:rPr>
          <w:lang w:val="en-GB"/>
        </w:rPr>
        <w:t>Pašvaldībai</w:t>
      </w:r>
      <w:proofErr w:type="spellEnd"/>
      <w:r w:rsidRPr="009D1B62">
        <w:rPr>
          <w:lang w:val="en-GB"/>
        </w:rPr>
        <w:t xml:space="preserve"> </w:t>
      </w:r>
      <w:proofErr w:type="spellStart"/>
      <w:r w:rsidRPr="009D1B62">
        <w:rPr>
          <w:lang w:val="en-GB"/>
        </w:rPr>
        <w:t>piederošais</w:t>
      </w:r>
      <w:proofErr w:type="spellEnd"/>
      <w:r w:rsidRPr="009D1B62">
        <w:rPr>
          <w:lang w:val="en-GB"/>
        </w:rPr>
        <w:t xml:space="preserve"> </w:t>
      </w:r>
      <w:proofErr w:type="spellStart"/>
      <w:r w:rsidRPr="009D1B62">
        <w:rPr>
          <w:lang w:val="en-GB"/>
        </w:rPr>
        <w:t>dzīvoklis</w:t>
      </w:r>
      <w:proofErr w:type="spellEnd"/>
      <w:r w:rsidRPr="009D1B62">
        <w:rPr>
          <w:lang w:val="en-GB"/>
        </w:rPr>
        <w:t xml:space="preserve"> Nr. 7 “</w:t>
      </w:r>
      <w:proofErr w:type="spellStart"/>
      <w:r w:rsidRPr="009D1B62">
        <w:rPr>
          <w:lang w:val="en-GB"/>
        </w:rPr>
        <w:t>Dzelzgaļi</w:t>
      </w:r>
      <w:proofErr w:type="spellEnd"/>
      <w:r w:rsidRPr="009D1B62">
        <w:rPr>
          <w:lang w:val="en-GB"/>
        </w:rPr>
        <w:t xml:space="preserve">” </w:t>
      </w:r>
      <w:proofErr w:type="spellStart"/>
      <w:r w:rsidRPr="009D1B62">
        <w:rPr>
          <w:lang w:val="en-GB"/>
        </w:rPr>
        <w:t>Vecauces</w:t>
      </w:r>
      <w:proofErr w:type="spellEnd"/>
      <w:r w:rsidRPr="009D1B62">
        <w:rPr>
          <w:lang w:val="en-GB"/>
        </w:rPr>
        <w:t xml:space="preserve"> </w:t>
      </w:r>
      <w:proofErr w:type="spellStart"/>
      <w:r w:rsidRPr="009D1B62">
        <w:rPr>
          <w:lang w:val="en-GB"/>
        </w:rPr>
        <w:t>pagastā</w:t>
      </w:r>
      <w:proofErr w:type="spellEnd"/>
      <w:r w:rsidRPr="009D1B62">
        <w:rPr>
          <w:lang w:val="en-GB"/>
        </w:rPr>
        <w:t xml:space="preserve">, </w:t>
      </w:r>
      <w:proofErr w:type="spellStart"/>
      <w:r w:rsidRPr="009D1B62">
        <w:rPr>
          <w:lang w:val="en-GB"/>
        </w:rPr>
        <w:t>Dobeles</w:t>
      </w:r>
      <w:proofErr w:type="spellEnd"/>
      <w:r w:rsidRPr="009D1B62">
        <w:rPr>
          <w:lang w:val="en-GB"/>
        </w:rPr>
        <w:t xml:space="preserve"> </w:t>
      </w:r>
      <w:proofErr w:type="spellStart"/>
      <w:r w:rsidRPr="009D1B62">
        <w:rPr>
          <w:lang w:val="en-GB"/>
        </w:rPr>
        <w:t>novadā</w:t>
      </w:r>
      <w:proofErr w:type="spellEnd"/>
      <w:r w:rsidRPr="009D1B62">
        <w:rPr>
          <w:lang w:val="en-GB"/>
        </w:rPr>
        <w:t xml:space="preserve"> 47,2 </w:t>
      </w:r>
      <w:proofErr w:type="spellStart"/>
      <w:r w:rsidRPr="009D1B62">
        <w:rPr>
          <w:lang w:val="en-GB"/>
        </w:rPr>
        <w:t>kv.m</w:t>
      </w:r>
      <w:proofErr w:type="spellEnd"/>
      <w:r w:rsidRPr="009D1B62">
        <w:rPr>
          <w:lang w:val="en-GB"/>
        </w:rPr>
        <w:t xml:space="preserve">. </w:t>
      </w:r>
      <w:proofErr w:type="spellStart"/>
      <w:r w:rsidRPr="009D1B62">
        <w:rPr>
          <w:lang w:val="en-GB"/>
        </w:rPr>
        <w:t>platībā</w:t>
      </w:r>
      <w:proofErr w:type="spellEnd"/>
      <w:r w:rsidRPr="009D1B62">
        <w:rPr>
          <w:lang w:val="en-GB"/>
        </w:rPr>
        <w:t xml:space="preserve"> nav </w:t>
      </w:r>
      <w:proofErr w:type="spellStart"/>
      <w:r w:rsidRPr="009D1B62">
        <w:rPr>
          <w:lang w:val="en-GB"/>
        </w:rPr>
        <w:t>izīrēts</w:t>
      </w:r>
      <w:proofErr w:type="spellEnd"/>
      <w:r w:rsidRPr="009D1B62">
        <w:rPr>
          <w:lang w:val="en-GB"/>
        </w:rPr>
        <w:t xml:space="preserve"> un </w:t>
      </w:r>
      <w:proofErr w:type="spellStart"/>
      <w:r w:rsidRPr="009D1B62">
        <w:rPr>
          <w:lang w:val="en-GB"/>
        </w:rPr>
        <w:t>tas</w:t>
      </w:r>
      <w:proofErr w:type="spellEnd"/>
      <w:r w:rsidRPr="009D1B62">
        <w:rPr>
          <w:lang w:val="en-GB"/>
        </w:rPr>
        <w:t xml:space="preserve"> nav </w:t>
      </w:r>
      <w:proofErr w:type="spellStart"/>
      <w:r w:rsidRPr="009D1B62">
        <w:rPr>
          <w:lang w:val="en-GB"/>
        </w:rPr>
        <w:t>nepieciešams</w:t>
      </w:r>
      <w:proofErr w:type="spellEnd"/>
      <w:r w:rsidRPr="009D1B62">
        <w:rPr>
          <w:lang w:val="en-GB"/>
        </w:rPr>
        <w:t xml:space="preserve"> </w:t>
      </w:r>
      <w:proofErr w:type="spellStart"/>
      <w:r w:rsidRPr="009D1B62">
        <w:rPr>
          <w:lang w:val="en-GB"/>
        </w:rPr>
        <w:t>pašvaldības</w:t>
      </w:r>
      <w:proofErr w:type="spellEnd"/>
      <w:r w:rsidRPr="009D1B62">
        <w:rPr>
          <w:lang w:val="en-GB"/>
        </w:rPr>
        <w:t xml:space="preserve"> </w:t>
      </w:r>
      <w:proofErr w:type="spellStart"/>
      <w:r w:rsidRPr="009D1B62">
        <w:rPr>
          <w:lang w:val="en-GB"/>
        </w:rPr>
        <w:t>funkciju</w:t>
      </w:r>
      <w:proofErr w:type="spellEnd"/>
      <w:r w:rsidRPr="009D1B62">
        <w:rPr>
          <w:lang w:val="en-GB"/>
        </w:rPr>
        <w:t xml:space="preserve"> </w:t>
      </w:r>
      <w:proofErr w:type="spellStart"/>
      <w:r w:rsidRPr="009D1B62">
        <w:rPr>
          <w:lang w:val="en-GB"/>
        </w:rPr>
        <w:t>nodrošināšanai</w:t>
      </w:r>
      <w:proofErr w:type="spellEnd"/>
      <w:r w:rsidRPr="009D1B62">
        <w:rPr>
          <w:lang w:val="en-GB"/>
        </w:rPr>
        <w:t>.</w:t>
      </w:r>
    </w:p>
    <w:p w14:paraId="095AE98D" w14:textId="09B194E2" w:rsidR="002A54BB" w:rsidRPr="009D1B62" w:rsidRDefault="00F73D2A" w:rsidP="002A54BB">
      <w:pPr>
        <w:spacing w:before="240"/>
        <w:ind w:right="43" w:firstLine="720"/>
        <w:jc w:val="both"/>
        <w:rPr>
          <w:lang w:val="en-GB"/>
        </w:rPr>
      </w:pPr>
      <w:r>
        <w:t>[..]</w:t>
      </w:r>
      <w:r>
        <w:t xml:space="preserve"> </w:t>
      </w:r>
      <w:proofErr w:type="spellStart"/>
      <w:r w:rsidR="002A54BB" w:rsidRPr="009D1B62">
        <w:rPr>
          <w:lang w:val="en-GB"/>
        </w:rPr>
        <w:t>noteiktā</w:t>
      </w:r>
      <w:proofErr w:type="spellEnd"/>
      <w:r w:rsidR="002A54BB" w:rsidRPr="009D1B62">
        <w:rPr>
          <w:lang w:val="en-GB"/>
        </w:rPr>
        <w:t xml:space="preserve"> </w:t>
      </w:r>
      <w:proofErr w:type="spellStart"/>
      <w:r w:rsidR="002A54BB" w:rsidRPr="009D1B62">
        <w:rPr>
          <w:lang w:val="en-GB"/>
        </w:rPr>
        <w:t>nekustamā</w:t>
      </w:r>
      <w:proofErr w:type="spellEnd"/>
      <w:r w:rsidR="002A54BB" w:rsidRPr="009D1B62">
        <w:rPr>
          <w:lang w:val="en-GB"/>
        </w:rPr>
        <w:t xml:space="preserve"> </w:t>
      </w:r>
      <w:proofErr w:type="spellStart"/>
      <w:r w:rsidR="002A54BB" w:rsidRPr="009D1B62">
        <w:rPr>
          <w:lang w:val="en-GB"/>
        </w:rPr>
        <w:t>īpašuma</w:t>
      </w:r>
      <w:proofErr w:type="spellEnd"/>
      <w:r w:rsidR="002A54BB" w:rsidRPr="009D1B62">
        <w:rPr>
          <w:lang w:val="en-GB"/>
        </w:rPr>
        <w:t xml:space="preserve"> </w:t>
      </w:r>
      <w:proofErr w:type="spellStart"/>
      <w:r w:rsidR="002A54BB" w:rsidRPr="009D1B62">
        <w:rPr>
          <w:lang w:val="en-GB"/>
        </w:rPr>
        <w:t>nosacītā</w:t>
      </w:r>
      <w:proofErr w:type="spellEnd"/>
      <w:r w:rsidR="002A54BB" w:rsidRPr="009D1B62">
        <w:rPr>
          <w:lang w:val="en-GB"/>
        </w:rPr>
        <w:t xml:space="preserve"> </w:t>
      </w:r>
      <w:proofErr w:type="spellStart"/>
      <w:r w:rsidR="002A54BB" w:rsidRPr="009D1B62">
        <w:rPr>
          <w:lang w:val="en-GB"/>
        </w:rPr>
        <w:t>cena</w:t>
      </w:r>
      <w:proofErr w:type="spellEnd"/>
      <w:r w:rsidR="002A54BB" w:rsidRPr="009D1B62">
        <w:rPr>
          <w:lang w:val="en-GB"/>
        </w:rPr>
        <w:t xml:space="preserve"> 2021. </w:t>
      </w:r>
      <w:proofErr w:type="spellStart"/>
      <w:r w:rsidR="002A54BB" w:rsidRPr="009D1B62">
        <w:rPr>
          <w:lang w:val="en-GB"/>
        </w:rPr>
        <w:t>gada</w:t>
      </w:r>
      <w:proofErr w:type="spellEnd"/>
      <w:r w:rsidR="002A54BB" w:rsidRPr="009D1B62">
        <w:rPr>
          <w:lang w:val="en-GB"/>
        </w:rPr>
        <w:t xml:space="preserve"> 12. </w:t>
      </w:r>
      <w:proofErr w:type="spellStart"/>
      <w:r w:rsidR="002A54BB" w:rsidRPr="009D1B62">
        <w:rPr>
          <w:lang w:val="en-GB"/>
        </w:rPr>
        <w:t>novembrī</w:t>
      </w:r>
      <w:proofErr w:type="spellEnd"/>
      <w:r w:rsidR="002A54BB" w:rsidRPr="009D1B62">
        <w:rPr>
          <w:lang w:val="en-GB"/>
        </w:rPr>
        <w:t xml:space="preserve"> </w:t>
      </w:r>
      <w:proofErr w:type="spellStart"/>
      <w:r w:rsidR="002A54BB" w:rsidRPr="009D1B62">
        <w:rPr>
          <w:lang w:val="en-GB"/>
        </w:rPr>
        <w:t>noteikta</w:t>
      </w:r>
      <w:proofErr w:type="spellEnd"/>
      <w:r w:rsidR="002A54BB" w:rsidRPr="009D1B62">
        <w:rPr>
          <w:lang w:val="en-GB"/>
        </w:rPr>
        <w:t xml:space="preserve"> 1800 EUR (</w:t>
      </w:r>
      <w:proofErr w:type="spellStart"/>
      <w:r w:rsidR="002A54BB" w:rsidRPr="009D1B62">
        <w:rPr>
          <w:lang w:val="en-GB"/>
        </w:rPr>
        <w:t>saskaņā</w:t>
      </w:r>
      <w:proofErr w:type="spellEnd"/>
      <w:r w:rsidR="002A54BB" w:rsidRPr="009D1B62">
        <w:rPr>
          <w:lang w:val="en-GB"/>
        </w:rPr>
        <w:t xml:space="preserve"> </w:t>
      </w:r>
      <w:proofErr w:type="spellStart"/>
      <w:r w:rsidR="002A54BB" w:rsidRPr="009D1B62">
        <w:rPr>
          <w:lang w:val="en-GB"/>
        </w:rPr>
        <w:t>ar</w:t>
      </w:r>
      <w:proofErr w:type="spellEnd"/>
      <w:r w:rsidR="002A54BB" w:rsidRPr="009D1B62">
        <w:rPr>
          <w:lang w:val="en-GB"/>
        </w:rPr>
        <w:t xml:space="preserve"> </w:t>
      </w:r>
      <w:hyperlink r:id="rId120" w:tgtFrame="_blank" w:history="1">
        <w:proofErr w:type="spellStart"/>
        <w:r w:rsidR="002A54BB" w:rsidRPr="009D1B62">
          <w:rPr>
            <w:lang w:val="en-GB"/>
          </w:rPr>
          <w:t>Standartizācijas</w:t>
        </w:r>
        <w:proofErr w:type="spellEnd"/>
        <w:r w:rsidR="002A54BB" w:rsidRPr="009D1B62">
          <w:rPr>
            <w:lang w:val="en-GB"/>
          </w:rPr>
          <w:t xml:space="preserve"> </w:t>
        </w:r>
        <w:proofErr w:type="spellStart"/>
        <w:r w:rsidR="002A54BB" w:rsidRPr="009D1B62">
          <w:rPr>
            <w:lang w:val="en-GB"/>
          </w:rPr>
          <w:t>likumā</w:t>
        </w:r>
        <w:proofErr w:type="spellEnd"/>
      </w:hyperlink>
      <w:r w:rsidR="002A54BB" w:rsidRPr="009D1B62">
        <w:rPr>
          <w:lang w:val="en-GB"/>
        </w:rPr>
        <w:t xml:space="preserve"> </w:t>
      </w:r>
      <w:proofErr w:type="spellStart"/>
      <w:r w:rsidR="002A54BB" w:rsidRPr="009D1B62">
        <w:rPr>
          <w:lang w:val="en-GB"/>
        </w:rPr>
        <w:t>paredzētajā</w:t>
      </w:r>
      <w:proofErr w:type="spellEnd"/>
      <w:r w:rsidR="002A54BB" w:rsidRPr="009D1B62">
        <w:rPr>
          <w:lang w:val="en-GB"/>
        </w:rPr>
        <w:t xml:space="preserve"> </w:t>
      </w:r>
      <w:proofErr w:type="spellStart"/>
      <w:r w:rsidR="002A54BB" w:rsidRPr="009D1B62">
        <w:rPr>
          <w:lang w:val="en-GB"/>
        </w:rPr>
        <w:t>kārtībā</w:t>
      </w:r>
      <w:proofErr w:type="spellEnd"/>
      <w:r w:rsidR="002A54BB" w:rsidRPr="009D1B62">
        <w:rPr>
          <w:lang w:val="en-GB"/>
        </w:rPr>
        <w:t xml:space="preserve"> </w:t>
      </w:r>
      <w:proofErr w:type="spellStart"/>
      <w:r w:rsidR="002A54BB" w:rsidRPr="009D1B62">
        <w:rPr>
          <w:lang w:val="en-GB"/>
        </w:rPr>
        <w:t>apstiprinātajiem</w:t>
      </w:r>
      <w:proofErr w:type="spellEnd"/>
      <w:r w:rsidR="002A54BB" w:rsidRPr="009D1B62">
        <w:rPr>
          <w:lang w:val="en-GB"/>
        </w:rPr>
        <w:t xml:space="preserve"> </w:t>
      </w:r>
      <w:proofErr w:type="spellStart"/>
      <w:r w:rsidR="002A54BB" w:rsidRPr="009D1B62">
        <w:rPr>
          <w:lang w:val="en-GB"/>
        </w:rPr>
        <w:t>īpašuma</w:t>
      </w:r>
      <w:proofErr w:type="spellEnd"/>
      <w:r w:rsidR="002A54BB" w:rsidRPr="009D1B62">
        <w:rPr>
          <w:lang w:val="en-GB"/>
        </w:rPr>
        <w:t xml:space="preserve"> </w:t>
      </w:r>
      <w:proofErr w:type="spellStart"/>
      <w:r w:rsidR="002A54BB" w:rsidRPr="009D1B62">
        <w:rPr>
          <w:lang w:val="en-GB"/>
        </w:rPr>
        <w:t>vērtēšanas</w:t>
      </w:r>
      <w:proofErr w:type="spellEnd"/>
      <w:r w:rsidR="002A54BB" w:rsidRPr="009D1B62">
        <w:rPr>
          <w:lang w:val="en-GB"/>
        </w:rPr>
        <w:t xml:space="preserve"> </w:t>
      </w:r>
      <w:proofErr w:type="spellStart"/>
      <w:r w:rsidR="002A54BB" w:rsidRPr="009D1B62">
        <w:rPr>
          <w:lang w:val="en-GB"/>
        </w:rPr>
        <w:t>standartiem</w:t>
      </w:r>
      <w:proofErr w:type="spellEnd"/>
      <w:r w:rsidR="002A54BB" w:rsidRPr="009D1B62">
        <w:rPr>
          <w:lang w:val="en-GB"/>
        </w:rPr>
        <w:t>).</w:t>
      </w:r>
    </w:p>
    <w:p w14:paraId="7FBE8F0D" w14:textId="77777777" w:rsidR="002A54BB" w:rsidRPr="00102E91" w:rsidRDefault="002A54BB" w:rsidP="002A54BB">
      <w:pPr>
        <w:ind w:right="43" w:firstLine="720"/>
        <w:jc w:val="both"/>
        <w:rPr>
          <w:lang w:val="en-GB" w:eastAsia="ar-SA"/>
        </w:rPr>
      </w:pPr>
      <w:proofErr w:type="spellStart"/>
      <w:r w:rsidRPr="009D1B62">
        <w:rPr>
          <w:lang w:val="en-GB"/>
        </w:rPr>
        <w:t>Saskaņā</w:t>
      </w:r>
      <w:proofErr w:type="spellEnd"/>
      <w:r w:rsidRPr="009D1B62">
        <w:rPr>
          <w:lang w:val="en-GB"/>
        </w:rPr>
        <w:t xml:space="preserve"> </w:t>
      </w:r>
      <w:proofErr w:type="spellStart"/>
      <w:r w:rsidRPr="009D1B62">
        <w:rPr>
          <w:lang w:val="en-GB"/>
        </w:rPr>
        <w:t>ar</w:t>
      </w:r>
      <w:proofErr w:type="spellEnd"/>
      <w:r w:rsidRPr="009D1B62">
        <w:rPr>
          <w:lang w:val="en-GB"/>
        </w:rPr>
        <w:t xml:space="preserve"> </w:t>
      </w:r>
      <w:proofErr w:type="spellStart"/>
      <w:r w:rsidRPr="009D1B62">
        <w:rPr>
          <w:lang w:val="en-GB"/>
        </w:rPr>
        <w:t>Publiskas</w:t>
      </w:r>
      <w:proofErr w:type="spellEnd"/>
      <w:r w:rsidRPr="009D1B62">
        <w:rPr>
          <w:lang w:val="en-GB"/>
        </w:rPr>
        <w:t xml:space="preserve"> personas mantas </w:t>
      </w:r>
      <w:proofErr w:type="spellStart"/>
      <w:r w:rsidRPr="009D1B62">
        <w:rPr>
          <w:lang w:val="en-GB"/>
        </w:rPr>
        <w:t>atsavināšanas</w:t>
      </w:r>
      <w:proofErr w:type="spellEnd"/>
      <w:r w:rsidRPr="009D1B62">
        <w:rPr>
          <w:lang w:val="en-GB"/>
        </w:rPr>
        <w:t xml:space="preserve"> </w:t>
      </w:r>
      <w:proofErr w:type="spellStart"/>
      <w:r w:rsidRPr="009D1B62">
        <w:rPr>
          <w:lang w:val="en-GB"/>
        </w:rPr>
        <w:t>likuma</w:t>
      </w:r>
      <w:proofErr w:type="spellEnd"/>
      <w:r w:rsidRPr="009D1B62">
        <w:rPr>
          <w:lang w:val="en-GB"/>
        </w:rPr>
        <w:t xml:space="preserve"> 4. </w:t>
      </w:r>
      <w:proofErr w:type="spellStart"/>
      <w:r w:rsidRPr="009D1B62">
        <w:rPr>
          <w:lang w:val="en-GB"/>
        </w:rPr>
        <w:t>panta</w:t>
      </w:r>
      <w:proofErr w:type="spellEnd"/>
      <w:r w:rsidRPr="009D1B62">
        <w:rPr>
          <w:lang w:val="en-GB"/>
        </w:rPr>
        <w:t xml:space="preserve"> </w:t>
      </w:r>
      <w:proofErr w:type="spellStart"/>
      <w:r w:rsidRPr="009D1B62">
        <w:rPr>
          <w:lang w:val="en-GB"/>
        </w:rPr>
        <w:t>pirmo</w:t>
      </w:r>
      <w:proofErr w:type="spellEnd"/>
      <w:r w:rsidRPr="009D1B62">
        <w:rPr>
          <w:lang w:val="en-GB"/>
        </w:rPr>
        <w:t xml:space="preserve"> </w:t>
      </w:r>
      <w:proofErr w:type="spellStart"/>
      <w:r w:rsidRPr="009D1B62">
        <w:rPr>
          <w:lang w:val="en-GB"/>
        </w:rPr>
        <w:t>daļu</w:t>
      </w:r>
      <w:proofErr w:type="spellEnd"/>
      <w:r w:rsidRPr="009D1B62">
        <w:rPr>
          <w:lang w:val="en-GB"/>
        </w:rPr>
        <w:t>, 5. </w:t>
      </w:r>
      <w:proofErr w:type="spellStart"/>
      <w:r w:rsidRPr="009D1B62">
        <w:rPr>
          <w:lang w:val="en-GB"/>
        </w:rPr>
        <w:t>panta</w:t>
      </w:r>
      <w:proofErr w:type="spellEnd"/>
      <w:r w:rsidRPr="009D1B62">
        <w:rPr>
          <w:lang w:val="en-GB"/>
        </w:rPr>
        <w:t xml:space="preserve"> </w:t>
      </w:r>
      <w:proofErr w:type="spellStart"/>
      <w:r w:rsidRPr="009D1B62">
        <w:rPr>
          <w:lang w:val="en-GB"/>
        </w:rPr>
        <w:t>pirmo</w:t>
      </w:r>
      <w:proofErr w:type="spellEnd"/>
      <w:r w:rsidRPr="009D1B62">
        <w:rPr>
          <w:lang w:val="en-GB"/>
        </w:rPr>
        <w:t xml:space="preserve"> </w:t>
      </w:r>
      <w:proofErr w:type="spellStart"/>
      <w:r w:rsidRPr="009D1B62">
        <w:rPr>
          <w:lang w:val="en-GB"/>
        </w:rPr>
        <w:t>daļu</w:t>
      </w:r>
      <w:proofErr w:type="spellEnd"/>
      <w:r w:rsidRPr="009D1B62">
        <w:rPr>
          <w:lang w:val="en-GB"/>
        </w:rPr>
        <w:t>, 8. </w:t>
      </w:r>
      <w:proofErr w:type="spellStart"/>
      <w:r w:rsidRPr="009D1B62">
        <w:rPr>
          <w:lang w:val="en-GB"/>
        </w:rPr>
        <w:t>panta</w:t>
      </w:r>
      <w:proofErr w:type="spellEnd"/>
      <w:r w:rsidRPr="009D1B62">
        <w:rPr>
          <w:lang w:val="en-GB"/>
        </w:rPr>
        <w:t xml:space="preserve"> </w:t>
      </w:r>
      <w:proofErr w:type="spellStart"/>
      <w:r w:rsidRPr="009D1B62">
        <w:rPr>
          <w:lang w:val="en-GB"/>
        </w:rPr>
        <w:t>trešo</w:t>
      </w:r>
      <w:proofErr w:type="spellEnd"/>
      <w:r w:rsidRPr="009D1B62">
        <w:rPr>
          <w:lang w:val="en-GB"/>
        </w:rPr>
        <w:t xml:space="preserve"> </w:t>
      </w:r>
      <w:proofErr w:type="spellStart"/>
      <w:r w:rsidRPr="009D1B62">
        <w:rPr>
          <w:lang w:val="en-GB"/>
        </w:rPr>
        <w:t>daļu</w:t>
      </w:r>
      <w:proofErr w:type="spellEnd"/>
      <w:r w:rsidRPr="009D1B62">
        <w:rPr>
          <w:lang w:val="en-GB"/>
        </w:rPr>
        <w:t xml:space="preserve"> </w:t>
      </w:r>
      <w:proofErr w:type="gramStart"/>
      <w:r w:rsidRPr="009D1B62">
        <w:rPr>
          <w:lang w:val="en-GB"/>
        </w:rPr>
        <w:t>un 9</w:t>
      </w:r>
      <w:proofErr w:type="gramEnd"/>
      <w:r w:rsidRPr="009D1B62">
        <w:rPr>
          <w:lang w:val="en-GB"/>
        </w:rPr>
        <w:t>. </w:t>
      </w:r>
      <w:proofErr w:type="spellStart"/>
      <w:r w:rsidRPr="009D1B62">
        <w:rPr>
          <w:lang w:val="en-GB"/>
        </w:rPr>
        <w:t>panta</w:t>
      </w:r>
      <w:proofErr w:type="spellEnd"/>
      <w:r w:rsidRPr="009D1B62">
        <w:rPr>
          <w:lang w:val="en-GB"/>
        </w:rPr>
        <w:t xml:space="preserve"> </w:t>
      </w:r>
      <w:proofErr w:type="spellStart"/>
      <w:r w:rsidRPr="009D1B62">
        <w:rPr>
          <w:lang w:val="en-GB"/>
        </w:rPr>
        <w:t>otro</w:t>
      </w:r>
      <w:proofErr w:type="spellEnd"/>
      <w:r w:rsidRPr="009D1B62">
        <w:rPr>
          <w:lang w:val="en-GB"/>
        </w:rPr>
        <w:t xml:space="preserve"> </w:t>
      </w:r>
      <w:proofErr w:type="spellStart"/>
      <w:r w:rsidRPr="009D1B62">
        <w:rPr>
          <w:lang w:val="en-GB"/>
        </w:rPr>
        <w:t>daļu</w:t>
      </w:r>
      <w:proofErr w:type="spellEnd"/>
      <w:r>
        <w:t xml:space="preserve">, </w:t>
      </w:r>
      <w:proofErr w:type="gramStart"/>
      <w:r w:rsidRPr="00102E91">
        <w:t>11.panta</w:t>
      </w:r>
      <w:proofErr w:type="gramEnd"/>
      <w:r w:rsidRPr="00102E91">
        <w:t xml:space="preserve"> pirmo daļu</w:t>
      </w:r>
      <w:r w:rsidRPr="00102E91">
        <w:rPr>
          <w:lang w:val="en-GB"/>
        </w:rPr>
        <w:t xml:space="preserve"> un </w:t>
      </w:r>
      <w:proofErr w:type="spellStart"/>
      <w:r w:rsidRPr="00102E91">
        <w:rPr>
          <w:lang w:val="en-GB"/>
        </w:rPr>
        <w:t>Ministru</w:t>
      </w:r>
      <w:proofErr w:type="spellEnd"/>
      <w:r w:rsidRPr="00102E91">
        <w:rPr>
          <w:lang w:val="en-GB"/>
        </w:rPr>
        <w:t xml:space="preserve"> </w:t>
      </w:r>
      <w:proofErr w:type="spellStart"/>
      <w:r w:rsidRPr="00102E91">
        <w:rPr>
          <w:lang w:val="en-GB"/>
        </w:rPr>
        <w:t>kabineta</w:t>
      </w:r>
      <w:proofErr w:type="spellEnd"/>
      <w:r w:rsidRPr="00102E91">
        <w:rPr>
          <w:lang w:val="en-GB"/>
        </w:rPr>
        <w:t xml:space="preserve"> 2011. </w:t>
      </w:r>
      <w:proofErr w:type="spellStart"/>
      <w:r w:rsidRPr="00102E91">
        <w:rPr>
          <w:lang w:val="en-GB"/>
        </w:rPr>
        <w:t>gada</w:t>
      </w:r>
      <w:proofErr w:type="spellEnd"/>
      <w:r w:rsidRPr="00102E91">
        <w:rPr>
          <w:lang w:val="en-GB"/>
        </w:rPr>
        <w:t xml:space="preserve"> 1. </w:t>
      </w:r>
      <w:proofErr w:type="spellStart"/>
      <w:r w:rsidRPr="00102E91">
        <w:rPr>
          <w:lang w:val="en-GB"/>
        </w:rPr>
        <w:t>februāra</w:t>
      </w:r>
      <w:proofErr w:type="spellEnd"/>
      <w:r w:rsidRPr="00102E91">
        <w:rPr>
          <w:lang w:val="en-GB"/>
        </w:rPr>
        <w:t xml:space="preserve"> </w:t>
      </w:r>
      <w:proofErr w:type="spellStart"/>
      <w:r w:rsidRPr="00102E91">
        <w:rPr>
          <w:lang w:val="en-GB"/>
        </w:rPr>
        <w:t>noteikumu</w:t>
      </w:r>
      <w:proofErr w:type="spellEnd"/>
      <w:r w:rsidRPr="00102E91">
        <w:rPr>
          <w:lang w:val="en-GB"/>
        </w:rPr>
        <w:t xml:space="preserve"> Nr. 109 “</w:t>
      </w:r>
      <w:proofErr w:type="spellStart"/>
      <w:r w:rsidRPr="00102E91">
        <w:rPr>
          <w:lang w:val="en-GB"/>
        </w:rPr>
        <w:t>Kārtība</w:t>
      </w:r>
      <w:proofErr w:type="spellEnd"/>
      <w:r w:rsidRPr="00102E91">
        <w:rPr>
          <w:lang w:val="en-GB"/>
        </w:rPr>
        <w:t xml:space="preserve">, </w:t>
      </w:r>
      <w:proofErr w:type="spellStart"/>
      <w:r w:rsidRPr="00102E91">
        <w:rPr>
          <w:lang w:val="en-GB"/>
        </w:rPr>
        <w:t>kādā</w:t>
      </w:r>
      <w:proofErr w:type="spellEnd"/>
      <w:r w:rsidRPr="00102E91">
        <w:rPr>
          <w:lang w:val="en-GB"/>
        </w:rPr>
        <w:t xml:space="preserve"> </w:t>
      </w:r>
      <w:proofErr w:type="spellStart"/>
      <w:r w:rsidRPr="00102E91">
        <w:rPr>
          <w:lang w:val="en-GB"/>
        </w:rPr>
        <w:t>atsavināma</w:t>
      </w:r>
      <w:proofErr w:type="spellEnd"/>
      <w:r w:rsidRPr="00102E91">
        <w:rPr>
          <w:lang w:val="en-GB"/>
        </w:rPr>
        <w:t xml:space="preserve"> </w:t>
      </w:r>
      <w:proofErr w:type="spellStart"/>
      <w:r w:rsidRPr="00102E91">
        <w:rPr>
          <w:lang w:val="en-GB"/>
        </w:rPr>
        <w:t>publiskas</w:t>
      </w:r>
      <w:proofErr w:type="spellEnd"/>
      <w:r w:rsidRPr="00102E91">
        <w:rPr>
          <w:lang w:val="en-GB"/>
        </w:rPr>
        <w:t xml:space="preserve"> personas manta” 38. </w:t>
      </w:r>
      <w:proofErr w:type="spellStart"/>
      <w:r w:rsidRPr="00102E91">
        <w:rPr>
          <w:lang w:val="en-GB"/>
        </w:rPr>
        <w:t>punktu</w:t>
      </w:r>
      <w:proofErr w:type="spellEnd"/>
      <w:r w:rsidRPr="00102E91">
        <w:rPr>
          <w:lang w:val="en-GB"/>
        </w:rPr>
        <w:t>,</w:t>
      </w:r>
      <w:r w:rsidRPr="00102E91">
        <w:rPr>
          <w:lang w:val="en-GB" w:eastAsia="ar-SA"/>
        </w:rPr>
        <w:t xml:space="preserve"> </w:t>
      </w:r>
      <w:proofErr w:type="spellStart"/>
      <w:r w:rsidRPr="00102E91">
        <w:rPr>
          <w:lang w:val="en-GB"/>
        </w:rPr>
        <w:t>atklāti</w:t>
      </w:r>
      <w:proofErr w:type="spellEnd"/>
      <w:r w:rsidRPr="00102E91">
        <w:rPr>
          <w:lang w:val="en-GB"/>
        </w:rPr>
        <w:t xml:space="preserve"> </w:t>
      </w:r>
      <w:proofErr w:type="spellStart"/>
      <w:r w:rsidRPr="00102E91">
        <w:rPr>
          <w:lang w:val="en-GB"/>
        </w:rPr>
        <w:t>balsojot</w:t>
      </w:r>
      <w:proofErr w:type="spellEnd"/>
      <w:r w:rsidRPr="00102E91">
        <w:rPr>
          <w:lang w:val="en-GB"/>
        </w:rPr>
        <w:t xml:space="preserve">: PAR </w:t>
      </w:r>
      <w:r>
        <w:rPr>
          <w:lang w:val="en-GB"/>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02E91">
        <w:rPr>
          <w:lang w:val="en-GB"/>
        </w:rPr>
        <w:t xml:space="preserve">, PRET - </w:t>
      </w:r>
      <w:r>
        <w:rPr>
          <w:lang w:val="en-GB"/>
        </w:rPr>
        <w:t>nav</w:t>
      </w:r>
      <w:r w:rsidRPr="00102E91">
        <w:rPr>
          <w:lang w:val="en-GB"/>
        </w:rPr>
        <w:t xml:space="preserve">, ATTURAS - </w:t>
      </w:r>
      <w:r>
        <w:rPr>
          <w:lang w:val="en-GB"/>
        </w:rPr>
        <w:t>nav</w:t>
      </w:r>
      <w:r w:rsidRPr="00102E91">
        <w:rPr>
          <w:lang w:val="en-GB"/>
        </w:rPr>
        <w:t xml:space="preserve">, </w:t>
      </w:r>
      <w:proofErr w:type="spellStart"/>
      <w:r w:rsidRPr="00102E91">
        <w:rPr>
          <w:lang w:val="en-GB" w:eastAsia="ar-SA"/>
        </w:rPr>
        <w:t>Dobeles</w:t>
      </w:r>
      <w:proofErr w:type="spellEnd"/>
      <w:r w:rsidRPr="00102E91">
        <w:rPr>
          <w:lang w:val="en-GB" w:eastAsia="ar-SA"/>
        </w:rPr>
        <w:t xml:space="preserve"> </w:t>
      </w:r>
      <w:proofErr w:type="spellStart"/>
      <w:r w:rsidRPr="00102E91">
        <w:rPr>
          <w:lang w:val="en-GB" w:eastAsia="ar-SA"/>
        </w:rPr>
        <w:t>novada</w:t>
      </w:r>
      <w:proofErr w:type="spellEnd"/>
      <w:r w:rsidRPr="00102E91">
        <w:rPr>
          <w:lang w:val="en-GB" w:eastAsia="ar-SA"/>
        </w:rPr>
        <w:t xml:space="preserve"> dome NOLEMJ:</w:t>
      </w:r>
    </w:p>
    <w:p w14:paraId="4C82D4D7" w14:textId="77777777" w:rsidR="002A54BB" w:rsidRPr="009D1B62" w:rsidRDefault="002A54BB" w:rsidP="002A54BB">
      <w:pPr>
        <w:ind w:left="284" w:right="43" w:hanging="284"/>
        <w:jc w:val="both"/>
        <w:rPr>
          <w:rFonts w:eastAsia="Arial"/>
          <w:lang w:val="en-GB"/>
        </w:rPr>
      </w:pPr>
      <w:r w:rsidRPr="00102E91">
        <w:rPr>
          <w:lang w:val="en-GB"/>
        </w:rPr>
        <w:t xml:space="preserve">1. PĀRDOT </w:t>
      </w:r>
      <w:proofErr w:type="spellStart"/>
      <w:r w:rsidRPr="00102E91">
        <w:rPr>
          <w:lang w:val="en-GB"/>
        </w:rPr>
        <w:t>atklātā</w:t>
      </w:r>
      <w:proofErr w:type="spellEnd"/>
      <w:r w:rsidRPr="00102E91">
        <w:rPr>
          <w:lang w:val="en-GB"/>
        </w:rPr>
        <w:t xml:space="preserve"> </w:t>
      </w:r>
      <w:proofErr w:type="spellStart"/>
      <w:r w:rsidRPr="00102E91">
        <w:rPr>
          <w:lang w:val="en-GB"/>
        </w:rPr>
        <w:t>mutiskā</w:t>
      </w:r>
      <w:proofErr w:type="spellEnd"/>
      <w:r w:rsidRPr="00102E91">
        <w:rPr>
          <w:lang w:val="en-GB"/>
        </w:rPr>
        <w:t xml:space="preserve"> </w:t>
      </w:r>
      <w:proofErr w:type="spellStart"/>
      <w:r w:rsidRPr="00102E91">
        <w:rPr>
          <w:lang w:val="en-GB"/>
        </w:rPr>
        <w:t>izsolē</w:t>
      </w:r>
      <w:proofErr w:type="spellEnd"/>
      <w:r w:rsidRPr="00102E91">
        <w:rPr>
          <w:lang w:val="en-GB"/>
        </w:rPr>
        <w:t xml:space="preserve"> </w:t>
      </w:r>
      <w:proofErr w:type="spellStart"/>
      <w:r w:rsidRPr="00102E91">
        <w:rPr>
          <w:lang w:val="en-GB"/>
        </w:rPr>
        <w:t>ar</w:t>
      </w:r>
      <w:proofErr w:type="spellEnd"/>
      <w:r w:rsidRPr="00102E91">
        <w:rPr>
          <w:lang w:val="en-GB"/>
        </w:rPr>
        <w:t xml:space="preserve"> </w:t>
      </w:r>
      <w:proofErr w:type="spellStart"/>
      <w:r w:rsidRPr="00102E91">
        <w:rPr>
          <w:lang w:val="en-GB"/>
        </w:rPr>
        <w:t>augšupejošu</w:t>
      </w:r>
      <w:proofErr w:type="spellEnd"/>
      <w:r w:rsidRPr="00102E91">
        <w:rPr>
          <w:lang w:val="en-GB"/>
        </w:rPr>
        <w:t xml:space="preserve"> soli </w:t>
      </w:r>
      <w:proofErr w:type="spellStart"/>
      <w:r w:rsidRPr="00102E91">
        <w:rPr>
          <w:lang w:val="en-GB"/>
        </w:rPr>
        <w:t>nekustamo</w:t>
      </w:r>
      <w:proofErr w:type="spellEnd"/>
      <w:r w:rsidRPr="009D1B62">
        <w:rPr>
          <w:lang w:val="en-GB"/>
        </w:rPr>
        <w:t xml:space="preserve"> </w:t>
      </w:r>
      <w:proofErr w:type="spellStart"/>
      <w:r w:rsidRPr="009D1B62">
        <w:rPr>
          <w:lang w:val="en-GB"/>
        </w:rPr>
        <w:t>īpašumu</w:t>
      </w:r>
      <w:proofErr w:type="spellEnd"/>
      <w:r w:rsidRPr="009D1B62">
        <w:rPr>
          <w:lang w:val="en-GB"/>
        </w:rPr>
        <w:t xml:space="preserve"> – </w:t>
      </w:r>
      <w:proofErr w:type="spellStart"/>
      <w:r w:rsidRPr="009D1B62">
        <w:rPr>
          <w:lang w:val="en-GB"/>
        </w:rPr>
        <w:t>dzīvokli</w:t>
      </w:r>
      <w:proofErr w:type="spellEnd"/>
      <w:r w:rsidRPr="009D1B62">
        <w:rPr>
          <w:lang w:val="en-GB"/>
        </w:rPr>
        <w:t xml:space="preserve"> Nr. 7 “</w:t>
      </w:r>
      <w:proofErr w:type="spellStart"/>
      <w:r w:rsidRPr="009D1B62">
        <w:rPr>
          <w:lang w:val="en-GB"/>
        </w:rPr>
        <w:t>Dzelzgaļi</w:t>
      </w:r>
      <w:proofErr w:type="spellEnd"/>
      <w:r w:rsidRPr="009D1B62">
        <w:rPr>
          <w:lang w:val="en-GB"/>
        </w:rPr>
        <w:t xml:space="preserve">” </w:t>
      </w:r>
      <w:proofErr w:type="spellStart"/>
      <w:r w:rsidRPr="009D1B62">
        <w:rPr>
          <w:lang w:val="en-GB"/>
        </w:rPr>
        <w:t>Vecauces</w:t>
      </w:r>
      <w:proofErr w:type="spellEnd"/>
      <w:r w:rsidRPr="009D1B62">
        <w:rPr>
          <w:lang w:val="en-GB"/>
        </w:rPr>
        <w:t xml:space="preserve"> </w:t>
      </w:r>
      <w:proofErr w:type="spellStart"/>
      <w:r w:rsidRPr="009D1B62">
        <w:rPr>
          <w:lang w:val="en-GB"/>
        </w:rPr>
        <w:t>pagastā</w:t>
      </w:r>
      <w:proofErr w:type="spellEnd"/>
      <w:r w:rsidRPr="009D1B62">
        <w:rPr>
          <w:lang w:val="en-GB"/>
        </w:rPr>
        <w:t xml:space="preserve">, </w:t>
      </w:r>
      <w:proofErr w:type="spellStart"/>
      <w:r w:rsidRPr="009D1B62">
        <w:rPr>
          <w:lang w:val="en-GB"/>
        </w:rPr>
        <w:t>Dobeles</w:t>
      </w:r>
      <w:proofErr w:type="spellEnd"/>
      <w:r w:rsidRPr="009D1B62">
        <w:rPr>
          <w:lang w:val="en-GB"/>
        </w:rPr>
        <w:t xml:space="preserve"> </w:t>
      </w:r>
      <w:proofErr w:type="spellStart"/>
      <w:r w:rsidRPr="009D1B62">
        <w:rPr>
          <w:lang w:val="en-GB"/>
        </w:rPr>
        <w:t>novadā</w:t>
      </w:r>
      <w:proofErr w:type="spellEnd"/>
      <w:r w:rsidRPr="009D1B62">
        <w:rPr>
          <w:lang w:val="en-GB"/>
        </w:rPr>
        <w:t xml:space="preserve">, 47,2 </w:t>
      </w:r>
      <w:proofErr w:type="spellStart"/>
      <w:r w:rsidRPr="009D1B62">
        <w:rPr>
          <w:lang w:val="en-GB"/>
        </w:rPr>
        <w:t>kv.m</w:t>
      </w:r>
      <w:proofErr w:type="spellEnd"/>
      <w:r w:rsidRPr="009D1B62">
        <w:rPr>
          <w:lang w:val="en-GB"/>
        </w:rPr>
        <w:t xml:space="preserve">. </w:t>
      </w:r>
      <w:proofErr w:type="spellStart"/>
      <w:r w:rsidRPr="009D1B62">
        <w:rPr>
          <w:lang w:val="en-GB"/>
        </w:rPr>
        <w:t>platībā</w:t>
      </w:r>
      <w:proofErr w:type="spellEnd"/>
      <w:r w:rsidRPr="009D1B62">
        <w:rPr>
          <w:lang w:val="en-GB"/>
        </w:rPr>
        <w:t xml:space="preserve"> un pie </w:t>
      </w:r>
      <w:proofErr w:type="spellStart"/>
      <w:r w:rsidRPr="009D1B62">
        <w:rPr>
          <w:lang w:val="en-GB"/>
        </w:rPr>
        <w:t>dzīvokļa</w:t>
      </w:r>
      <w:proofErr w:type="spellEnd"/>
      <w:r w:rsidRPr="009D1B62">
        <w:rPr>
          <w:lang w:val="en-GB"/>
        </w:rPr>
        <w:t xml:space="preserve"> </w:t>
      </w:r>
      <w:proofErr w:type="spellStart"/>
      <w:r w:rsidRPr="009D1B62">
        <w:rPr>
          <w:lang w:val="en-GB"/>
        </w:rPr>
        <w:t>piederošās</w:t>
      </w:r>
      <w:proofErr w:type="spellEnd"/>
      <w:r w:rsidRPr="009D1B62">
        <w:rPr>
          <w:lang w:val="en-GB"/>
        </w:rPr>
        <w:t xml:space="preserve"> </w:t>
      </w:r>
      <w:proofErr w:type="spellStart"/>
      <w:r w:rsidRPr="009D1B62">
        <w:rPr>
          <w:lang w:val="en-GB"/>
        </w:rPr>
        <w:t>kopīpašuma</w:t>
      </w:r>
      <w:proofErr w:type="spellEnd"/>
      <w:r w:rsidRPr="009D1B62">
        <w:rPr>
          <w:lang w:val="en-GB"/>
        </w:rPr>
        <w:t xml:space="preserve"> 472/3523 </w:t>
      </w:r>
      <w:proofErr w:type="spellStart"/>
      <w:r w:rsidRPr="009D1B62">
        <w:rPr>
          <w:lang w:val="en-GB"/>
        </w:rPr>
        <w:t>domājamās</w:t>
      </w:r>
      <w:proofErr w:type="spellEnd"/>
      <w:r w:rsidRPr="009D1B62">
        <w:rPr>
          <w:lang w:val="en-GB"/>
        </w:rPr>
        <w:t xml:space="preserve"> </w:t>
      </w:r>
      <w:proofErr w:type="spellStart"/>
      <w:r w:rsidRPr="009D1B62">
        <w:rPr>
          <w:lang w:val="en-GB"/>
        </w:rPr>
        <w:t>daļas</w:t>
      </w:r>
      <w:proofErr w:type="spellEnd"/>
      <w:r w:rsidRPr="009D1B62">
        <w:rPr>
          <w:lang w:val="en-GB"/>
        </w:rPr>
        <w:t xml:space="preserve"> no </w:t>
      </w:r>
      <w:proofErr w:type="spellStart"/>
      <w:r w:rsidRPr="009D1B62">
        <w:rPr>
          <w:lang w:val="en-GB"/>
        </w:rPr>
        <w:t>daudzdzīvokļu</w:t>
      </w:r>
      <w:proofErr w:type="spellEnd"/>
      <w:r w:rsidRPr="009D1B62">
        <w:rPr>
          <w:lang w:val="en-GB"/>
        </w:rPr>
        <w:t xml:space="preserve"> </w:t>
      </w:r>
      <w:proofErr w:type="spellStart"/>
      <w:r w:rsidRPr="009D1B62">
        <w:rPr>
          <w:lang w:val="en-GB"/>
        </w:rPr>
        <w:t>dzīvojamās</w:t>
      </w:r>
      <w:proofErr w:type="spellEnd"/>
      <w:r w:rsidRPr="009D1B62">
        <w:rPr>
          <w:lang w:val="en-GB"/>
        </w:rPr>
        <w:t xml:space="preserve"> </w:t>
      </w:r>
      <w:proofErr w:type="spellStart"/>
      <w:r w:rsidRPr="009D1B62">
        <w:rPr>
          <w:lang w:val="en-GB"/>
        </w:rPr>
        <w:t>mājas</w:t>
      </w:r>
      <w:proofErr w:type="spellEnd"/>
      <w:r w:rsidRPr="009D1B62">
        <w:rPr>
          <w:lang w:val="en-GB"/>
        </w:rPr>
        <w:t xml:space="preserve">, </w:t>
      </w:r>
      <w:proofErr w:type="spellStart"/>
      <w:r w:rsidRPr="009D1B62">
        <w:rPr>
          <w:lang w:val="en-GB"/>
        </w:rPr>
        <w:t>kadastra</w:t>
      </w:r>
      <w:proofErr w:type="spellEnd"/>
      <w:r w:rsidRPr="009D1B62">
        <w:rPr>
          <w:lang w:val="en-GB"/>
        </w:rPr>
        <w:t> </w:t>
      </w:r>
      <w:proofErr w:type="spellStart"/>
      <w:r w:rsidRPr="009D1B62">
        <w:rPr>
          <w:lang w:val="en-GB"/>
        </w:rPr>
        <w:t>numurs</w:t>
      </w:r>
      <w:proofErr w:type="spellEnd"/>
      <w:r w:rsidRPr="009D1B62">
        <w:rPr>
          <w:lang w:val="en-GB"/>
        </w:rPr>
        <w:t> 4625 900 0279.</w:t>
      </w:r>
    </w:p>
    <w:p w14:paraId="522C2454" w14:textId="77777777" w:rsidR="002A54BB" w:rsidRPr="009D1B62" w:rsidRDefault="002A54BB" w:rsidP="002A54BB">
      <w:pPr>
        <w:ind w:left="284" w:right="43" w:hanging="284"/>
        <w:jc w:val="both"/>
        <w:rPr>
          <w:rFonts w:eastAsia="Arial"/>
          <w:lang w:val="en-GB"/>
        </w:rPr>
      </w:pPr>
      <w:r w:rsidRPr="009D1B62">
        <w:rPr>
          <w:lang w:val="en-GB"/>
        </w:rPr>
        <w:t xml:space="preserve">2. NOTEIKT </w:t>
      </w:r>
      <w:proofErr w:type="spellStart"/>
      <w:r w:rsidRPr="009D1B62">
        <w:rPr>
          <w:lang w:val="en-GB"/>
        </w:rPr>
        <w:t>atsavināmā</w:t>
      </w:r>
      <w:proofErr w:type="spellEnd"/>
      <w:r w:rsidRPr="009D1B62">
        <w:rPr>
          <w:lang w:val="en-GB"/>
        </w:rPr>
        <w:t xml:space="preserve"> </w:t>
      </w:r>
      <w:proofErr w:type="spellStart"/>
      <w:r w:rsidRPr="009D1B62">
        <w:rPr>
          <w:lang w:val="en-GB"/>
        </w:rPr>
        <w:t>nekustamā</w:t>
      </w:r>
      <w:proofErr w:type="spellEnd"/>
      <w:r w:rsidRPr="009D1B62">
        <w:rPr>
          <w:lang w:val="en-GB"/>
        </w:rPr>
        <w:t xml:space="preserve"> </w:t>
      </w:r>
      <w:proofErr w:type="spellStart"/>
      <w:r w:rsidRPr="009D1B62">
        <w:rPr>
          <w:lang w:val="en-GB"/>
        </w:rPr>
        <w:t>īpašuma</w:t>
      </w:r>
      <w:proofErr w:type="spellEnd"/>
      <w:r w:rsidRPr="009D1B62">
        <w:rPr>
          <w:lang w:val="en-GB"/>
        </w:rPr>
        <w:t xml:space="preserve"> </w:t>
      </w:r>
      <w:proofErr w:type="spellStart"/>
      <w:r w:rsidRPr="009D1B62">
        <w:rPr>
          <w:lang w:val="en-GB"/>
        </w:rPr>
        <w:t>sākumcenu</w:t>
      </w:r>
      <w:proofErr w:type="spellEnd"/>
      <w:r w:rsidRPr="009D1B62">
        <w:rPr>
          <w:lang w:val="en-GB"/>
        </w:rPr>
        <w:t xml:space="preserve"> 1800 </w:t>
      </w:r>
      <w:r w:rsidRPr="009D1B62">
        <w:rPr>
          <w:rFonts w:eastAsia="Arial"/>
          <w:lang w:val="en-GB"/>
        </w:rPr>
        <w:t>EUR.</w:t>
      </w:r>
    </w:p>
    <w:p w14:paraId="027A9DC2" w14:textId="77777777" w:rsidR="002A54BB" w:rsidRPr="009D1B62" w:rsidRDefault="002A54BB" w:rsidP="002A54BB">
      <w:pPr>
        <w:ind w:left="284" w:right="43" w:hanging="284"/>
        <w:contextualSpacing/>
        <w:jc w:val="both"/>
        <w:rPr>
          <w:rFonts w:eastAsia="Arial"/>
          <w:lang w:val="en-GB"/>
        </w:rPr>
      </w:pPr>
      <w:r w:rsidRPr="009D1B62">
        <w:rPr>
          <w:rFonts w:eastAsia="Arial"/>
          <w:lang w:val="en-GB"/>
        </w:rPr>
        <w:t xml:space="preserve">3. UZDOT </w:t>
      </w:r>
      <w:proofErr w:type="spellStart"/>
      <w:r w:rsidRPr="009D1B62">
        <w:rPr>
          <w:rFonts w:eastAsia="Arial"/>
          <w:lang w:val="en-GB"/>
        </w:rPr>
        <w:t>Dobeles</w:t>
      </w:r>
      <w:proofErr w:type="spellEnd"/>
      <w:r w:rsidRPr="009D1B62">
        <w:rPr>
          <w:rFonts w:eastAsia="Arial"/>
          <w:lang w:val="en-GB"/>
        </w:rPr>
        <w:t xml:space="preserve"> </w:t>
      </w:r>
      <w:proofErr w:type="spellStart"/>
      <w:r w:rsidRPr="009D1B62">
        <w:rPr>
          <w:rFonts w:eastAsia="Arial"/>
          <w:lang w:val="en-GB"/>
        </w:rPr>
        <w:t>novada</w:t>
      </w:r>
      <w:proofErr w:type="spellEnd"/>
      <w:r w:rsidRPr="009D1B62">
        <w:rPr>
          <w:rFonts w:eastAsia="Arial"/>
          <w:lang w:val="en-GB"/>
        </w:rPr>
        <w:t xml:space="preserve"> </w:t>
      </w:r>
      <w:proofErr w:type="spellStart"/>
      <w:r w:rsidRPr="009D1B62">
        <w:rPr>
          <w:rFonts w:eastAsia="Arial"/>
          <w:lang w:val="en-GB"/>
        </w:rPr>
        <w:t>pašvaldības</w:t>
      </w:r>
      <w:proofErr w:type="spellEnd"/>
      <w:r w:rsidRPr="009D1B62">
        <w:rPr>
          <w:rFonts w:eastAsia="Arial"/>
          <w:lang w:val="en-GB"/>
        </w:rPr>
        <w:t xml:space="preserve"> </w:t>
      </w:r>
      <w:proofErr w:type="spellStart"/>
      <w:r w:rsidRPr="009D1B62">
        <w:rPr>
          <w:rFonts w:eastAsia="Arial"/>
          <w:lang w:val="en-GB"/>
        </w:rPr>
        <w:t>Nekustamo</w:t>
      </w:r>
      <w:proofErr w:type="spellEnd"/>
      <w:r w:rsidRPr="009D1B62">
        <w:rPr>
          <w:rFonts w:eastAsia="Arial"/>
          <w:lang w:val="en-GB"/>
        </w:rPr>
        <w:t xml:space="preserve"> </w:t>
      </w:r>
      <w:proofErr w:type="spellStart"/>
      <w:r w:rsidRPr="009D1B62">
        <w:rPr>
          <w:rFonts w:eastAsia="Arial"/>
          <w:lang w:val="en-GB"/>
        </w:rPr>
        <w:t>īpašumu</w:t>
      </w:r>
      <w:proofErr w:type="spellEnd"/>
      <w:r w:rsidRPr="009D1B62">
        <w:rPr>
          <w:rFonts w:eastAsia="Arial"/>
          <w:lang w:val="en-GB"/>
        </w:rPr>
        <w:t xml:space="preserve"> </w:t>
      </w:r>
      <w:proofErr w:type="spellStart"/>
      <w:r w:rsidRPr="009D1B62">
        <w:rPr>
          <w:rFonts w:eastAsia="Arial"/>
          <w:lang w:val="en-GB"/>
        </w:rPr>
        <w:t>komisijai</w:t>
      </w:r>
      <w:proofErr w:type="spellEnd"/>
      <w:r w:rsidRPr="009D1B62">
        <w:rPr>
          <w:rFonts w:eastAsia="Arial"/>
          <w:lang w:val="en-GB"/>
        </w:rPr>
        <w:t xml:space="preserve"> </w:t>
      </w:r>
      <w:proofErr w:type="spellStart"/>
      <w:r w:rsidRPr="009D1B62">
        <w:rPr>
          <w:rFonts w:eastAsia="Arial"/>
          <w:lang w:val="en-GB"/>
        </w:rPr>
        <w:t>apstiprināt</w:t>
      </w:r>
      <w:proofErr w:type="spellEnd"/>
      <w:r w:rsidRPr="009D1B62">
        <w:rPr>
          <w:rFonts w:eastAsia="Arial"/>
          <w:lang w:val="en-GB"/>
        </w:rPr>
        <w:t xml:space="preserve"> </w:t>
      </w:r>
      <w:proofErr w:type="spellStart"/>
      <w:r w:rsidRPr="009D1B62">
        <w:rPr>
          <w:rFonts w:eastAsia="Arial"/>
          <w:lang w:val="en-GB"/>
        </w:rPr>
        <w:t>izsoles</w:t>
      </w:r>
      <w:proofErr w:type="spellEnd"/>
      <w:r w:rsidRPr="009D1B62">
        <w:rPr>
          <w:rFonts w:eastAsia="Arial"/>
          <w:lang w:val="en-GB"/>
        </w:rPr>
        <w:t xml:space="preserve"> </w:t>
      </w:r>
      <w:proofErr w:type="spellStart"/>
      <w:r w:rsidRPr="009D1B62">
        <w:rPr>
          <w:rFonts w:eastAsia="Arial"/>
          <w:lang w:val="en-GB"/>
        </w:rPr>
        <w:t>noteikumus</w:t>
      </w:r>
      <w:proofErr w:type="spellEnd"/>
      <w:r w:rsidRPr="009D1B62">
        <w:rPr>
          <w:rFonts w:eastAsia="Arial"/>
          <w:lang w:val="en-GB"/>
        </w:rPr>
        <w:t xml:space="preserve"> un </w:t>
      </w:r>
      <w:proofErr w:type="spellStart"/>
      <w:r w:rsidRPr="009D1B62">
        <w:rPr>
          <w:rFonts w:eastAsia="Arial"/>
          <w:lang w:val="en-GB"/>
        </w:rPr>
        <w:t>organizēt</w:t>
      </w:r>
      <w:proofErr w:type="spellEnd"/>
      <w:r w:rsidRPr="009D1B62">
        <w:rPr>
          <w:rFonts w:eastAsia="Arial"/>
          <w:lang w:val="en-GB"/>
        </w:rPr>
        <w:t xml:space="preserve"> </w:t>
      </w:r>
      <w:proofErr w:type="spellStart"/>
      <w:r w:rsidRPr="009D1B62">
        <w:rPr>
          <w:rFonts w:eastAsia="Arial"/>
          <w:lang w:val="en-GB"/>
        </w:rPr>
        <w:t>nekustamā</w:t>
      </w:r>
      <w:proofErr w:type="spellEnd"/>
      <w:r w:rsidRPr="009D1B62">
        <w:rPr>
          <w:rFonts w:eastAsia="Arial"/>
          <w:lang w:val="en-GB"/>
        </w:rPr>
        <w:t xml:space="preserve"> </w:t>
      </w:r>
      <w:proofErr w:type="spellStart"/>
      <w:r w:rsidRPr="009D1B62">
        <w:rPr>
          <w:rFonts w:eastAsia="Arial"/>
          <w:lang w:val="en-GB"/>
        </w:rPr>
        <w:t>īpašuma</w:t>
      </w:r>
      <w:proofErr w:type="spellEnd"/>
      <w:r w:rsidRPr="009D1B62">
        <w:rPr>
          <w:rFonts w:eastAsia="Arial"/>
          <w:lang w:val="en-GB"/>
        </w:rPr>
        <w:t xml:space="preserve"> </w:t>
      </w:r>
      <w:proofErr w:type="spellStart"/>
      <w:r w:rsidRPr="009D1B62">
        <w:rPr>
          <w:rFonts w:eastAsia="Arial"/>
          <w:lang w:val="en-GB"/>
        </w:rPr>
        <w:t>atsavināšanu</w:t>
      </w:r>
      <w:proofErr w:type="spellEnd"/>
      <w:r w:rsidRPr="009D1B62">
        <w:rPr>
          <w:rFonts w:eastAsia="Arial"/>
          <w:lang w:val="en-GB"/>
        </w:rPr>
        <w:t xml:space="preserve"> </w:t>
      </w:r>
      <w:proofErr w:type="spellStart"/>
      <w:r w:rsidRPr="009D1B62">
        <w:rPr>
          <w:rFonts w:eastAsia="Arial"/>
          <w:lang w:val="en-GB"/>
        </w:rPr>
        <w:t>likumā</w:t>
      </w:r>
      <w:proofErr w:type="spellEnd"/>
      <w:r w:rsidRPr="009D1B62">
        <w:rPr>
          <w:rFonts w:eastAsia="Arial"/>
          <w:lang w:val="en-GB"/>
        </w:rPr>
        <w:t xml:space="preserve"> </w:t>
      </w:r>
      <w:proofErr w:type="spellStart"/>
      <w:r w:rsidRPr="009D1B62">
        <w:rPr>
          <w:rFonts w:eastAsia="Arial"/>
          <w:lang w:val="en-GB"/>
        </w:rPr>
        <w:t>noteiktā</w:t>
      </w:r>
      <w:proofErr w:type="spellEnd"/>
      <w:r w:rsidRPr="009D1B62">
        <w:rPr>
          <w:rFonts w:eastAsia="Arial"/>
          <w:lang w:val="en-GB"/>
        </w:rPr>
        <w:t xml:space="preserve"> </w:t>
      </w:r>
      <w:proofErr w:type="spellStart"/>
      <w:r w:rsidRPr="009D1B62">
        <w:rPr>
          <w:rFonts w:eastAsia="Arial"/>
          <w:lang w:val="en-GB"/>
        </w:rPr>
        <w:t>kārtībā</w:t>
      </w:r>
      <w:proofErr w:type="spellEnd"/>
      <w:r w:rsidRPr="009D1B62">
        <w:rPr>
          <w:rFonts w:eastAsia="Arial"/>
          <w:lang w:val="en-GB"/>
        </w:rPr>
        <w:t>.</w:t>
      </w:r>
    </w:p>
    <w:p w14:paraId="3502DCE4" w14:textId="77777777" w:rsidR="002A54BB" w:rsidRDefault="002A54BB" w:rsidP="002A54BB">
      <w:pPr>
        <w:ind w:right="-694"/>
        <w:jc w:val="both"/>
        <w:rPr>
          <w:lang w:val="en-GB"/>
        </w:rPr>
      </w:pPr>
    </w:p>
    <w:p w14:paraId="49E0E043" w14:textId="77777777" w:rsidR="002A54BB" w:rsidRDefault="002A54BB" w:rsidP="002A54BB">
      <w:pPr>
        <w:ind w:right="-694"/>
        <w:jc w:val="both"/>
        <w:rPr>
          <w:lang w:val="en-GB"/>
        </w:rPr>
      </w:pPr>
    </w:p>
    <w:p w14:paraId="5308351E" w14:textId="77777777" w:rsidR="002A54BB" w:rsidRPr="009D1B62" w:rsidRDefault="002A54BB" w:rsidP="002A54BB">
      <w:pPr>
        <w:ind w:right="-694"/>
        <w:jc w:val="both"/>
        <w:rPr>
          <w:lang w:val="en-GB"/>
        </w:rPr>
      </w:pPr>
      <w:r w:rsidRPr="009D1B62">
        <w:rPr>
          <w:lang w:val="en-GB"/>
        </w:rPr>
        <w:t xml:space="preserve">Domes </w:t>
      </w:r>
      <w:proofErr w:type="spellStart"/>
      <w:r w:rsidRPr="009D1B62">
        <w:rPr>
          <w:lang w:val="en-GB"/>
        </w:rPr>
        <w:t>priekšsēdētājs</w:t>
      </w:r>
      <w:proofErr w:type="spellEnd"/>
      <w:r w:rsidRPr="009D1B62">
        <w:rPr>
          <w:lang w:val="en-GB"/>
        </w:rPr>
        <w:tab/>
      </w:r>
      <w:r w:rsidRPr="009D1B62">
        <w:rPr>
          <w:lang w:val="en-GB"/>
        </w:rPr>
        <w:tab/>
      </w:r>
      <w:r w:rsidRPr="009D1B62">
        <w:rPr>
          <w:lang w:val="en-GB"/>
        </w:rPr>
        <w:tab/>
      </w:r>
      <w:r w:rsidRPr="009D1B62">
        <w:rPr>
          <w:lang w:val="en-GB"/>
        </w:rPr>
        <w:tab/>
      </w:r>
      <w:r w:rsidRPr="009D1B62">
        <w:rPr>
          <w:lang w:val="en-GB"/>
        </w:rPr>
        <w:tab/>
      </w:r>
      <w:r w:rsidRPr="009D1B62">
        <w:rPr>
          <w:lang w:val="en-GB"/>
        </w:rPr>
        <w:tab/>
      </w:r>
      <w:r w:rsidRPr="009D1B62">
        <w:rPr>
          <w:lang w:val="en-GB"/>
        </w:rPr>
        <w:tab/>
      </w:r>
      <w:r w:rsidRPr="009D1B62">
        <w:rPr>
          <w:lang w:val="en-GB"/>
        </w:rPr>
        <w:tab/>
      </w:r>
      <w:r w:rsidRPr="009D1B62">
        <w:rPr>
          <w:lang w:val="en-GB"/>
        </w:rPr>
        <w:tab/>
      </w:r>
      <w:proofErr w:type="spellStart"/>
      <w:r w:rsidRPr="009D1B62">
        <w:rPr>
          <w:lang w:val="en-GB"/>
        </w:rPr>
        <w:t>I.Gorskis</w:t>
      </w:r>
      <w:proofErr w:type="spellEnd"/>
    </w:p>
    <w:p w14:paraId="7CEAA460" w14:textId="77777777" w:rsidR="002A54BB" w:rsidRDefault="002A54BB" w:rsidP="002A54BB">
      <w:pPr>
        <w:autoSpaceDE w:val="0"/>
        <w:autoSpaceDN w:val="0"/>
        <w:adjustRightInd w:val="0"/>
        <w:ind w:right="-199"/>
        <w:jc w:val="both"/>
        <w:rPr>
          <w:b/>
        </w:rPr>
      </w:pPr>
      <w:r>
        <w:rPr>
          <w:b/>
        </w:rPr>
        <w:br w:type="page"/>
      </w:r>
    </w:p>
    <w:p w14:paraId="50B0E6F8"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5793891F" wp14:editId="52005B8D">
            <wp:extent cx="676275" cy="752475"/>
            <wp:effectExtent l="0" t="0" r="9525" b="9525"/>
            <wp:docPr id="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9987BE" w14:textId="77777777" w:rsidR="002A54BB" w:rsidRPr="004E32AF" w:rsidRDefault="002A54BB" w:rsidP="002A54BB">
      <w:pPr>
        <w:pStyle w:val="Header"/>
        <w:jc w:val="center"/>
        <w:rPr>
          <w:sz w:val="20"/>
        </w:rPr>
      </w:pPr>
      <w:r w:rsidRPr="004E32AF">
        <w:rPr>
          <w:sz w:val="20"/>
        </w:rPr>
        <w:t>LATVIJAS REPUBLIKA</w:t>
      </w:r>
    </w:p>
    <w:p w14:paraId="75F96115" w14:textId="77777777" w:rsidR="002A54BB" w:rsidRPr="004E32AF" w:rsidRDefault="002A54BB" w:rsidP="002A54BB">
      <w:pPr>
        <w:pStyle w:val="Header"/>
        <w:jc w:val="center"/>
        <w:rPr>
          <w:b/>
          <w:sz w:val="32"/>
          <w:szCs w:val="32"/>
        </w:rPr>
      </w:pPr>
      <w:r w:rsidRPr="004E32AF">
        <w:rPr>
          <w:b/>
          <w:sz w:val="32"/>
          <w:szCs w:val="32"/>
        </w:rPr>
        <w:t>DOBELES NOVADA DOME</w:t>
      </w:r>
    </w:p>
    <w:p w14:paraId="7B0E5365"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6FA231C4"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21" w:history="1">
        <w:r w:rsidRPr="004E32AF">
          <w:rPr>
            <w:rStyle w:val="Hyperlink"/>
            <w:rFonts w:eastAsia="Calibri"/>
            <w:sz w:val="16"/>
            <w:szCs w:val="16"/>
          </w:rPr>
          <w:t>dome@dobele.lv</w:t>
        </w:r>
      </w:hyperlink>
    </w:p>
    <w:p w14:paraId="3C5C1195" w14:textId="77777777" w:rsidR="002A54BB" w:rsidRPr="004E32AF" w:rsidRDefault="002A54BB" w:rsidP="002A54BB">
      <w:pPr>
        <w:pStyle w:val="Default"/>
        <w:jc w:val="center"/>
        <w:rPr>
          <w:b/>
          <w:bCs/>
        </w:rPr>
      </w:pPr>
    </w:p>
    <w:p w14:paraId="331B51D4" w14:textId="77777777" w:rsidR="002A54BB" w:rsidRPr="008A5DDA" w:rsidRDefault="002A54BB" w:rsidP="002A54BB">
      <w:pPr>
        <w:pStyle w:val="NoSpacing"/>
        <w:jc w:val="center"/>
        <w:rPr>
          <w:b/>
        </w:rPr>
      </w:pPr>
      <w:r w:rsidRPr="008A5DDA">
        <w:rPr>
          <w:b/>
        </w:rPr>
        <w:t>LĒMUMS</w:t>
      </w:r>
    </w:p>
    <w:p w14:paraId="3A1EFD8B" w14:textId="77777777" w:rsidR="002A54BB" w:rsidRPr="008A5DDA" w:rsidRDefault="002A54BB" w:rsidP="002A54BB">
      <w:pPr>
        <w:pStyle w:val="NoSpacing"/>
        <w:jc w:val="center"/>
        <w:rPr>
          <w:b/>
        </w:rPr>
      </w:pPr>
      <w:r w:rsidRPr="008A5DDA">
        <w:rPr>
          <w:b/>
        </w:rPr>
        <w:t>Dobelē</w:t>
      </w:r>
    </w:p>
    <w:p w14:paraId="51F19AEE" w14:textId="77777777" w:rsidR="002A54BB" w:rsidRPr="008A5DDA" w:rsidRDefault="002A54BB" w:rsidP="002A54BB">
      <w:pPr>
        <w:pStyle w:val="NoSpacing"/>
        <w:jc w:val="both"/>
        <w:rPr>
          <w:b/>
        </w:rPr>
      </w:pPr>
    </w:p>
    <w:p w14:paraId="3CD189B5" w14:textId="77777777" w:rsidR="002A54BB" w:rsidRPr="0014607D" w:rsidRDefault="002A54BB" w:rsidP="002A54BB">
      <w:pPr>
        <w:pStyle w:val="NoSpacing"/>
        <w:jc w:val="both"/>
        <w:rPr>
          <w:b/>
        </w:rPr>
      </w:pPr>
      <w:r w:rsidRPr="0014607D">
        <w:rPr>
          <w:b/>
        </w:rPr>
        <w:t>2021. gada 29. decembrī</w:t>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t>Nr. </w:t>
      </w:r>
      <w:r>
        <w:rPr>
          <w:b/>
        </w:rPr>
        <w:t>363</w:t>
      </w:r>
      <w:r w:rsidRPr="0014607D">
        <w:rPr>
          <w:b/>
        </w:rPr>
        <w:t>/19</w:t>
      </w:r>
    </w:p>
    <w:p w14:paraId="4D9CB826" w14:textId="77777777" w:rsidR="002A54BB" w:rsidRPr="0014607D" w:rsidRDefault="002A54BB" w:rsidP="002A54BB">
      <w:pPr>
        <w:pStyle w:val="NoSpacing"/>
        <w:jc w:val="both"/>
        <w:rPr>
          <w:b/>
        </w:rPr>
      </w:pP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t xml:space="preserve">    </w:t>
      </w:r>
      <w:r w:rsidRPr="0014607D">
        <w:rPr>
          <w:color w:val="000000"/>
        </w:rPr>
        <w:t xml:space="preserve">(prot.Nr.19, </w:t>
      </w:r>
      <w:r>
        <w:rPr>
          <w:color w:val="000000"/>
        </w:rPr>
        <w:t>53.</w:t>
      </w:r>
      <w:r w:rsidRPr="0014607D">
        <w:rPr>
          <w:color w:val="000000"/>
        </w:rPr>
        <w:t>§)</w:t>
      </w:r>
    </w:p>
    <w:p w14:paraId="10516A04" w14:textId="77777777" w:rsidR="002A54BB" w:rsidRPr="0014607D" w:rsidRDefault="002A54BB" w:rsidP="002A54BB">
      <w:pPr>
        <w:ind w:right="-694"/>
        <w:jc w:val="center"/>
        <w:rPr>
          <w:b/>
          <w:u w:val="single"/>
        </w:rPr>
      </w:pPr>
    </w:p>
    <w:p w14:paraId="1E5CD79F" w14:textId="77777777" w:rsidR="002A54BB" w:rsidRPr="00FA4456" w:rsidRDefault="002A54BB" w:rsidP="002A54BB">
      <w:pPr>
        <w:ind w:firstLine="51"/>
        <w:jc w:val="center"/>
        <w:rPr>
          <w:b/>
          <w:u w:val="single"/>
        </w:rPr>
      </w:pPr>
      <w:r w:rsidRPr="00FA4456">
        <w:rPr>
          <w:b/>
          <w:u w:val="single"/>
        </w:rPr>
        <w:t xml:space="preserve">Par pašvaldības nekustamā īpašuma – dzīvokļa Nr.2 </w:t>
      </w:r>
      <w:r>
        <w:rPr>
          <w:b/>
          <w:u w:val="single"/>
        </w:rPr>
        <w:t>Īles</w:t>
      </w:r>
      <w:r w:rsidRPr="00FA4456">
        <w:rPr>
          <w:b/>
          <w:u w:val="single"/>
        </w:rPr>
        <w:t xml:space="preserve"> ielā 13, Bēnē,  </w:t>
      </w:r>
    </w:p>
    <w:p w14:paraId="6AC8C321" w14:textId="77777777" w:rsidR="002A54BB" w:rsidRPr="00FA4456" w:rsidRDefault="002A54BB" w:rsidP="002A54BB">
      <w:pPr>
        <w:ind w:firstLine="51"/>
        <w:jc w:val="center"/>
        <w:rPr>
          <w:b/>
          <w:u w:val="single"/>
          <w:lang w:eastAsia="ar-SA"/>
        </w:rPr>
      </w:pPr>
      <w:r w:rsidRPr="00FA4456">
        <w:rPr>
          <w:b/>
          <w:u w:val="single"/>
        </w:rPr>
        <w:t xml:space="preserve">Bēnes pagastā, Dobeles novadā, atsavināšanu </w:t>
      </w:r>
    </w:p>
    <w:p w14:paraId="32F2B70F" w14:textId="77777777" w:rsidR="002A54BB" w:rsidRPr="00FA4456" w:rsidRDefault="002A54BB" w:rsidP="002A54BB">
      <w:pPr>
        <w:suppressAutoHyphens/>
        <w:jc w:val="center"/>
        <w:rPr>
          <w:b/>
          <w:u w:val="single"/>
          <w:lang w:val="en-GB" w:eastAsia="ar-SA"/>
        </w:rPr>
      </w:pPr>
    </w:p>
    <w:p w14:paraId="24658DD9" w14:textId="77777777" w:rsidR="002A54BB" w:rsidRPr="00434A13" w:rsidRDefault="002A54BB" w:rsidP="002A54BB">
      <w:pPr>
        <w:ind w:right="43" w:firstLine="720"/>
        <w:jc w:val="both"/>
      </w:pPr>
      <w:r w:rsidRPr="00434A13">
        <w:t>Dobeles novada dome ir izskatījusi ierosinājumu par Dobeles novada pašvaldībai piederošā dzīvokļa Nr. 2 Īles ielā 13, Bēnē, Bēnes pagastā, Dobeles novadā, kadastra numurs 4650 900 0376, atsavināšanu.</w:t>
      </w:r>
    </w:p>
    <w:p w14:paraId="66FF77AD" w14:textId="77777777" w:rsidR="002A54BB" w:rsidRPr="00434A13" w:rsidRDefault="002A54BB" w:rsidP="002A54BB">
      <w:pPr>
        <w:ind w:right="43" w:firstLine="720"/>
        <w:jc w:val="both"/>
      </w:pPr>
      <w:r w:rsidRPr="00434A13">
        <w:t>Nekustamais īpašums - dzīvoklis Nr. 2 Īles ielā 13, Bēnē, Bēnes pagastā, Dobeles novadā, reģistrēts Zemgales rajona tiesas Bēnes pagasta zemesgrāmatā (nodalījuma Nr. 302-2) uz Dobeles novada pašvaldības vārda.</w:t>
      </w:r>
    </w:p>
    <w:p w14:paraId="719F0A60" w14:textId="77777777" w:rsidR="002A54BB" w:rsidRPr="00FA4456" w:rsidRDefault="002A54BB" w:rsidP="002A54BB">
      <w:pPr>
        <w:ind w:right="43" w:firstLine="720"/>
        <w:jc w:val="both"/>
        <w:rPr>
          <w:lang w:val="en-GB"/>
        </w:rPr>
      </w:pPr>
      <w:proofErr w:type="spellStart"/>
      <w:r w:rsidRPr="00FA4456">
        <w:rPr>
          <w:lang w:val="en-GB"/>
        </w:rPr>
        <w:t>Pašvaldībai</w:t>
      </w:r>
      <w:proofErr w:type="spellEnd"/>
      <w:r w:rsidRPr="00FA4456">
        <w:rPr>
          <w:lang w:val="en-GB"/>
        </w:rPr>
        <w:t xml:space="preserve"> </w:t>
      </w:r>
      <w:proofErr w:type="spellStart"/>
      <w:r w:rsidRPr="00FA4456">
        <w:rPr>
          <w:lang w:val="en-GB"/>
        </w:rPr>
        <w:t>piederošais</w:t>
      </w:r>
      <w:proofErr w:type="spellEnd"/>
      <w:r w:rsidRPr="00FA4456">
        <w:rPr>
          <w:lang w:val="en-GB"/>
        </w:rPr>
        <w:t xml:space="preserve"> </w:t>
      </w:r>
      <w:proofErr w:type="spellStart"/>
      <w:r w:rsidRPr="00FA4456">
        <w:rPr>
          <w:lang w:val="en-GB"/>
        </w:rPr>
        <w:t>dzīvoklis</w:t>
      </w:r>
      <w:proofErr w:type="spellEnd"/>
      <w:r w:rsidRPr="00FA4456">
        <w:rPr>
          <w:lang w:val="en-GB"/>
        </w:rPr>
        <w:t xml:space="preserve"> Nr. 2 </w:t>
      </w:r>
      <w:proofErr w:type="spellStart"/>
      <w:r w:rsidRPr="00FA4456">
        <w:rPr>
          <w:lang w:val="en-GB"/>
        </w:rPr>
        <w:t>Īles</w:t>
      </w:r>
      <w:proofErr w:type="spellEnd"/>
      <w:r w:rsidRPr="00FA4456">
        <w:rPr>
          <w:lang w:val="en-GB"/>
        </w:rPr>
        <w:t xml:space="preserve"> </w:t>
      </w:r>
      <w:proofErr w:type="spellStart"/>
      <w:r w:rsidRPr="00FA4456">
        <w:rPr>
          <w:lang w:val="en-GB"/>
        </w:rPr>
        <w:t>ielā</w:t>
      </w:r>
      <w:proofErr w:type="spellEnd"/>
      <w:r w:rsidRPr="00FA4456">
        <w:rPr>
          <w:lang w:val="en-GB"/>
        </w:rPr>
        <w:t xml:space="preserve"> 13, </w:t>
      </w:r>
      <w:proofErr w:type="spellStart"/>
      <w:r w:rsidRPr="00FA4456">
        <w:rPr>
          <w:lang w:val="en-GB"/>
        </w:rPr>
        <w:t>Bēnē</w:t>
      </w:r>
      <w:proofErr w:type="spellEnd"/>
      <w:r w:rsidRPr="00FA4456">
        <w:rPr>
          <w:lang w:val="en-GB"/>
        </w:rPr>
        <w:t xml:space="preserve">, </w:t>
      </w:r>
      <w:proofErr w:type="spellStart"/>
      <w:r w:rsidRPr="00FA4456">
        <w:rPr>
          <w:lang w:val="en-GB"/>
        </w:rPr>
        <w:t>Bēnes</w:t>
      </w:r>
      <w:proofErr w:type="spellEnd"/>
      <w:r w:rsidRPr="00FA4456">
        <w:rPr>
          <w:lang w:val="en-GB"/>
        </w:rPr>
        <w:t xml:space="preserve"> </w:t>
      </w:r>
      <w:proofErr w:type="spellStart"/>
      <w:r w:rsidRPr="00FA4456">
        <w:rPr>
          <w:lang w:val="en-GB"/>
        </w:rPr>
        <w:t>pagastā</w:t>
      </w:r>
      <w:proofErr w:type="spellEnd"/>
      <w:r w:rsidRPr="00FA4456">
        <w:rPr>
          <w:lang w:val="en-GB"/>
        </w:rPr>
        <w:t xml:space="preserve">, </w:t>
      </w:r>
      <w:proofErr w:type="spellStart"/>
      <w:r w:rsidRPr="00FA4456">
        <w:rPr>
          <w:lang w:val="en-GB"/>
        </w:rPr>
        <w:t>Dobeles</w:t>
      </w:r>
      <w:proofErr w:type="spellEnd"/>
      <w:r w:rsidRPr="00FA4456">
        <w:rPr>
          <w:lang w:val="en-GB"/>
        </w:rPr>
        <w:t xml:space="preserve"> </w:t>
      </w:r>
      <w:proofErr w:type="spellStart"/>
      <w:r w:rsidRPr="00FA4456">
        <w:rPr>
          <w:lang w:val="en-GB"/>
        </w:rPr>
        <w:t>novadā</w:t>
      </w:r>
      <w:proofErr w:type="spellEnd"/>
      <w:r w:rsidRPr="00FA4456">
        <w:rPr>
          <w:lang w:val="en-GB"/>
        </w:rPr>
        <w:t xml:space="preserve"> 84,6 </w:t>
      </w:r>
      <w:proofErr w:type="spellStart"/>
      <w:r w:rsidRPr="00FA4456">
        <w:rPr>
          <w:lang w:val="en-GB"/>
        </w:rPr>
        <w:t>kv.m</w:t>
      </w:r>
      <w:proofErr w:type="spellEnd"/>
      <w:r w:rsidRPr="00FA4456">
        <w:rPr>
          <w:lang w:val="en-GB"/>
        </w:rPr>
        <w:t xml:space="preserve">. </w:t>
      </w:r>
      <w:proofErr w:type="spellStart"/>
      <w:r w:rsidRPr="00FA4456">
        <w:rPr>
          <w:lang w:val="en-GB"/>
        </w:rPr>
        <w:t>platībā</w:t>
      </w:r>
      <w:proofErr w:type="spellEnd"/>
      <w:r w:rsidRPr="00FA4456">
        <w:rPr>
          <w:lang w:val="en-GB"/>
        </w:rPr>
        <w:t xml:space="preserve"> nav </w:t>
      </w:r>
      <w:proofErr w:type="spellStart"/>
      <w:r w:rsidRPr="00FA4456">
        <w:rPr>
          <w:lang w:val="en-GB"/>
        </w:rPr>
        <w:t>izīrēts</w:t>
      </w:r>
      <w:proofErr w:type="spellEnd"/>
      <w:r w:rsidRPr="00FA4456">
        <w:rPr>
          <w:lang w:val="en-GB"/>
        </w:rPr>
        <w:t xml:space="preserve"> un </w:t>
      </w:r>
      <w:proofErr w:type="spellStart"/>
      <w:r w:rsidRPr="00FA4456">
        <w:rPr>
          <w:lang w:val="en-GB"/>
        </w:rPr>
        <w:t>tas</w:t>
      </w:r>
      <w:proofErr w:type="spellEnd"/>
      <w:r w:rsidRPr="00FA4456">
        <w:rPr>
          <w:lang w:val="en-GB"/>
        </w:rPr>
        <w:t xml:space="preserve"> nav </w:t>
      </w:r>
      <w:proofErr w:type="spellStart"/>
      <w:r w:rsidRPr="00FA4456">
        <w:rPr>
          <w:lang w:val="en-GB"/>
        </w:rPr>
        <w:t>nepieciešams</w:t>
      </w:r>
      <w:proofErr w:type="spellEnd"/>
      <w:r w:rsidRPr="00FA4456">
        <w:rPr>
          <w:lang w:val="en-GB"/>
        </w:rPr>
        <w:t xml:space="preserve"> </w:t>
      </w:r>
      <w:proofErr w:type="spellStart"/>
      <w:r w:rsidRPr="00FA4456">
        <w:rPr>
          <w:lang w:val="en-GB"/>
        </w:rPr>
        <w:t>pašvaldības</w:t>
      </w:r>
      <w:proofErr w:type="spellEnd"/>
      <w:r w:rsidRPr="00FA4456">
        <w:rPr>
          <w:lang w:val="en-GB"/>
        </w:rPr>
        <w:t xml:space="preserve"> </w:t>
      </w:r>
      <w:proofErr w:type="spellStart"/>
      <w:r w:rsidRPr="00FA4456">
        <w:rPr>
          <w:lang w:val="en-GB"/>
        </w:rPr>
        <w:t>funkciju</w:t>
      </w:r>
      <w:proofErr w:type="spellEnd"/>
      <w:r w:rsidRPr="00FA4456">
        <w:rPr>
          <w:lang w:val="en-GB"/>
        </w:rPr>
        <w:t xml:space="preserve"> </w:t>
      </w:r>
      <w:proofErr w:type="spellStart"/>
      <w:r w:rsidRPr="00FA4456">
        <w:rPr>
          <w:lang w:val="en-GB"/>
        </w:rPr>
        <w:t>nodrošināšanai</w:t>
      </w:r>
      <w:proofErr w:type="spellEnd"/>
      <w:r w:rsidRPr="00FA4456">
        <w:rPr>
          <w:lang w:val="en-GB"/>
        </w:rPr>
        <w:t>.</w:t>
      </w:r>
    </w:p>
    <w:p w14:paraId="7D5DFF9B" w14:textId="5968F9C9" w:rsidR="002A54BB" w:rsidRPr="00FA4456" w:rsidRDefault="00F73D2A" w:rsidP="002A54BB">
      <w:pPr>
        <w:ind w:right="43" w:firstLine="720"/>
        <w:jc w:val="both"/>
        <w:rPr>
          <w:lang w:val="en-GB"/>
        </w:rPr>
      </w:pPr>
      <w:r>
        <w:t>[..]</w:t>
      </w:r>
      <w:r>
        <w:t xml:space="preserve"> </w:t>
      </w:r>
      <w:proofErr w:type="spellStart"/>
      <w:r w:rsidR="002A54BB" w:rsidRPr="00FA4456">
        <w:rPr>
          <w:lang w:val="en-GB"/>
        </w:rPr>
        <w:t>noteiktā</w:t>
      </w:r>
      <w:proofErr w:type="spellEnd"/>
      <w:r w:rsidR="002A54BB" w:rsidRPr="00FA4456">
        <w:rPr>
          <w:lang w:val="en-GB"/>
        </w:rPr>
        <w:t xml:space="preserve"> </w:t>
      </w:r>
      <w:proofErr w:type="spellStart"/>
      <w:r w:rsidR="002A54BB" w:rsidRPr="00FA4456">
        <w:rPr>
          <w:lang w:val="en-GB"/>
        </w:rPr>
        <w:t>nekustamā</w:t>
      </w:r>
      <w:proofErr w:type="spellEnd"/>
      <w:r w:rsidR="002A54BB" w:rsidRPr="00FA4456">
        <w:rPr>
          <w:lang w:val="en-GB"/>
        </w:rPr>
        <w:t xml:space="preserve"> </w:t>
      </w:r>
      <w:proofErr w:type="spellStart"/>
      <w:r w:rsidR="002A54BB" w:rsidRPr="00FA4456">
        <w:rPr>
          <w:lang w:val="en-GB"/>
        </w:rPr>
        <w:t>īpašuma</w:t>
      </w:r>
      <w:proofErr w:type="spellEnd"/>
      <w:r w:rsidR="002A54BB" w:rsidRPr="00FA4456">
        <w:rPr>
          <w:lang w:val="en-GB"/>
        </w:rPr>
        <w:t xml:space="preserve"> </w:t>
      </w:r>
      <w:proofErr w:type="spellStart"/>
      <w:r w:rsidR="002A54BB" w:rsidRPr="00FA4456">
        <w:rPr>
          <w:lang w:val="en-GB"/>
        </w:rPr>
        <w:t>nosacītā</w:t>
      </w:r>
      <w:proofErr w:type="spellEnd"/>
      <w:r w:rsidR="002A54BB" w:rsidRPr="00FA4456">
        <w:rPr>
          <w:lang w:val="en-GB"/>
        </w:rPr>
        <w:t xml:space="preserve"> </w:t>
      </w:r>
      <w:proofErr w:type="spellStart"/>
      <w:r w:rsidR="002A54BB" w:rsidRPr="00FA4456">
        <w:rPr>
          <w:lang w:val="en-GB"/>
        </w:rPr>
        <w:t>cena</w:t>
      </w:r>
      <w:proofErr w:type="spellEnd"/>
      <w:r w:rsidR="002A54BB" w:rsidRPr="00FA4456">
        <w:rPr>
          <w:lang w:val="en-GB"/>
        </w:rPr>
        <w:t xml:space="preserve"> 2021. </w:t>
      </w:r>
      <w:proofErr w:type="spellStart"/>
      <w:r w:rsidR="002A54BB" w:rsidRPr="00FA4456">
        <w:rPr>
          <w:lang w:val="en-GB"/>
        </w:rPr>
        <w:t>gada</w:t>
      </w:r>
      <w:proofErr w:type="spellEnd"/>
      <w:r w:rsidR="002A54BB" w:rsidRPr="00FA4456">
        <w:rPr>
          <w:lang w:val="en-GB"/>
        </w:rPr>
        <w:t xml:space="preserve"> 12. </w:t>
      </w:r>
      <w:proofErr w:type="spellStart"/>
      <w:r w:rsidR="002A54BB" w:rsidRPr="00FA4456">
        <w:rPr>
          <w:lang w:val="en-GB"/>
        </w:rPr>
        <w:t>novembrī</w:t>
      </w:r>
      <w:proofErr w:type="spellEnd"/>
      <w:r w:rsidR="002A54BB" w:rsidRPr="00FA4456">
        <w:rPr>
          <w:lang w:val="en-GB"/>
        </w:rPr>
        <w:t xml:space="preserve"> </w:t>
      </w:r>
      <w:proofErr w:type="spellStart"/>
      <w:r w:rsidR="002A54BB" w:rsidRPr="00FA4456">
        <w:rPr>
          <w:lang w:val="en-GB"/>
        </w:rPr>
        <w:t>noteikta</w:t>
      </w:r>
      <w:proofErr w:type="spellEnd"/>
      <w:r w:rsidR="002A54BB" w:rsidRPr="00FA4456">
        <w:rPr>
          <w:lang w:val="en-GB"/>
        </w:rPr>
        <w:t xml:space="preserve"> 400 EUR (</w:t>
      </w:r>
      <w:proofErr w:type="spellStart"/>
      <w:r w:rsidR="002A54BB" w:rsidRPr="00FA4456">
        <w:rPr>
          <w:lang w:val="en-GB"/>
        </w:rPr>
        <w:t>saskaņā</w:t>
      </w:r>
      <w:proofErr w:type="spellEnd"/>
      <w:r w:rsidR="002A54BB" w:rsidRPr="00FA4456">
        <w:rPr>
          <w:lang w:val="en-GB"/>
        </w:rPr>
        <w:t xml:space="preserve"> </w:t>
      </w:r>
      <w:proofErr w:type="spellStart"/>
      <w:r w:rsidR="002A54BB" w:rsidRPr="00FA4456">
        <w:rPr>
          <w:lang w:val="en-GB"/>
        </w:rPr>
        <w:t>ar</w:t>
      </w:r>
      <w:proofErr w:type="spellEnd"/>
      <w:r w:rsidR="002A54BB" w:rsidRPr="00FA4456">
        <w:rPr>
          <w:lang w:val="en-GB"/>
        </w:rPr>
        <w:t xml:space="preserve"> </w:t>
      </w:r>
      <w:hyperlink r:id="rId122" w:tgtFrame="_blank" w:history="1">
        <w:proofErr w:type="spellStart"/>
        <w:r w:rsidR="002A54BB" w:rsidRPr="00FA4456">
          <w:rPr>
            <w:lang w:val="en-GB"/>
          </w:rPr>
          <w:t>Standartizācijas</w:t>
        </w:r>
        <w:proofErr w:type="spellEnd"/>
        <w:r w:rsidR="002A54BB" w:rsidRPr="00FA4456">
          <w:rPr>
            <w:lang w:val="en-GB"/>
          </w:rPr>
          <w:t xml:space="preserve"> </w:t>
        </w:r>
        <w:proofErr w:type="spellStart"/>
        <w:r w:rsidR="002A54BB" w:rsidRPr="00FA4456">
          <w:rPr>
            <w:lang w:val="en-GB"/>
          </w:rPr>
          <w:t>likumā</w:t>
        </w:r>
        <w:proofErr w:type="spellEnd"/>
      </w:hyperlink>
      <w:r w:rsidR="002A54BB" w:rsidRPr="00FA4456">
        <w:rPr>
          <w:lang w:val="en-GB"/>
        </w:rPr>
        <w:t xml:space="preserve"> </w:t>
      </w:r>
      <w:proofErr w:type="spellStart"/>
      <w:r w:rsidR="002A54BB" w:rsidRPr="00FA4456">
        <w:rPr>
          <w:lang w:val="en-GB"/>
        </w:rPr>
        <w:t>paredzētajā</w:t>
      </w:r>
      <w:proofErr w:type="spellEnd"/>
      <w:r w:rsidR="002A54BB" w:rsidRPr="00FA4456">
        <w:rPr>
          <w:lang w:val="en-GB"/>
        </w:rPr>
        <w:t xml:space="preserve"> </w:t>
      </w:r>
      <w:proofErr w:type="spellStart"/>
      <w:r w:rsidR="002A54BB" w:rsidRPr="00FA4456">
        <w:rPr>
          <w:lang w:val="en-GB"/>
        </w:rPr>
        <w:t>kārtībā</w:t>
      </w:r>
      <w:proofErr w:type="spellEnd"/>
      <w:r w:rsidR="002A54BB" w:rsidRPr="00FA4456">
        <w:rPr>
          <w:lang w:val="en-GB"/>
        </w:rPr>
        <w:t xml:space="preserve"> </w:t>
      </w:r>
      <w:proofErr w:type="spellStart"/>
      <w:r w:rsidR="002A54BB" w:rsidRPr="00FA4456">
        <w:rPr>
          <w:lang w:val="en-GB"/>
        </w:rPr>
        <w:t>apstiprinātajiem</w:t>
      </w:r>
      <w:proofErr w:type="spellEnd"/>
      <w:r w:rsidR="002A54BB" w:rsidRPr="00FA4456">
        <w:rPr>
          <w:lang w:val="en-GB"/>
        </w:rPr>
        <w:t xml:space="preserve"> </w:t>
      </w:r>
      <w:proofErr w:type="spellStart"/>
      <w:r w:rsidR="002A54BB" w:rsidRPr="00FA4456">
        <w:rPr>
          <w:lang w:val="en-GB"/>
        </w:rPr>
        <w:t>īpašuma</w:t>
      </w:r>
      <w:proofErr w:type="spellEnd"/>
      <w:r w:rsidR="002A54BB" w:rsidRPr="00FA4456">
        <w:rPr>
          <w:lang w:val="en-GB"/>
        </w:rPr>
        <w:t xml:space="preserve"> </w:t>
      </w:r>
      <w:proofErr w:type="spellStart"/>
      <w:r w:rsidR="002A54BB" w:rsidRPr="00FA4456">
        <w:rPr>
          <w:lang w:val="en-GB"/>
        </w:rPr>
        <w:t>vērtēšanas</w:t>
      </w:r>
      <w:proofErr w:type="spellEnd"/>
      <w:r w:rsidR="002A54BB" w:rsidRPr="00FA4456">
        <w:rPr>
          <w:lang w:val="en-GB"/>
        </w:rPr>
        <w:t xml:space="preserve"> </w:t>
      </w:r>
      <w:proofErr w:type="spellStart"/>
      <w:r w:rsidR="002A54BB" w:rsidRPr="00FA4456">
        <w:rPr>
          <w:lang w:val="en-GB"/>
        </w:rPr>
        <w:t>standartiem</w:t>
      </w:r>
      <w:proofErr w:type="spellEnd"/>
      <w:r w:rsidR="002A54BB" w:rsidRPr="00FA4456">
        <w:rPr>
          <w:lang w:val="en-GB"/>
        </w:rPr>
        <w:t>).</w:t>
      </w:r>
    </w:p>
    <w:p w14:paraId="1A23CB88" w14:textId="77777777" w:rsidR="002A54BB" w:rsidRPr="00102E91" w:rsidRDefault="002A54BB" w:rsidP="002A54BB">
      <w:pPr>
        <w:ind w:right="43" w:firstLine="720"/>
        <w:jc w:val="both"/>
        <w:rPr>
          <w:lang w:val="en-GB" w:eastAsia="ar-SA"/>
        </w:rPr>
      </w:pPr>
      <w:proofErr w:type="spellStart"/>
      <w:r w:rsidRPr="00FA4456">
        <w:rPr>
          <w:lang w:val="en-GB"/>
        </w:rPr>
        <w:t>Saskaņā</w:t>
      </w:r>
      <w:proofErr w:type="spellEnd"/>
      <w:r w:rsidRPr="00FA4456">
        <w:rPr>
          <w:lang w:val="en-GB"/>
        </w:rPr>
        <w:t xml:space="preserve"> </w:t>
      </w:r>
      <w:proofErr w:type="spellStart"/>
      <w:r w:rsidRPr="00FA4456">
        <w:rPr>
          <w:lang w:val="en-GB"/>
        </w:rPr>
        <w:t>ar</w:t>
      </w:r>
      <w:proofErr w:type="spellEnd"/>
      <w:r w:rsidRPr="00FA4456">
        <w:rPr>
          <w:lang w:val="en-GB"/>
        </w:rPr>
        <w:t xml:space="preserve"> </w:t>
      </w:r>
      <w:proofErr w:type="spellStart"/>
      <w:r w:rsidRPr="00FA4456">
        <w:rPr>
          <w:lang w:val="en-GB"/>
        </w:rPr>
        <w:t>Publiskas</w:t>
      </w:r>
      <w:proofErr w:type="spellEnd"/>
      <w:r w:rsidRPr="00FA4456">
        <w:rPr>
          <w:lang w:val="en-GB"/>
        </w:rPr>
        <w:t xml:space="preserve"> personas mantas </w:t>
      </w:r>
      <w:proofErr w:type="spellStart"/>
      <w:r w:rsidRPr="00FA4456">
        <w:rPr>
          <w:lang w:val="en-GB"/>
        </w:rPr>
        <w:t>atsavināšanas</w:t>
      </w:r>
      <w:proofErr w:type="spellEnd"/>
      <w:r w:rsidRPr="00FA4456">
        <w:rPr>
          <w:lang w:val="en-GB"/>
        </w:rPr>
        <w:t xml:space="preserve"> </w:t>
      </w:r>
      <w:proofErr w:type="spellStart"/>
      <w:r w:rsidRPr="00FA4456">
        <w:rPr>
          <w:lang w:val="en-GB"/>
        </w:rPr>
        <w:t>likuma</w:t>
      </w:r>
      <w:proofErr w:type="spellEnd"/>
      <w:r w:rsidRPr="00FA4456">
        <w:rPr>
          <w:lang w:val="en-GB"/>
        </w:rPr>
        <w:t xml:space="preserve"> 4. </w:t>
      </w:r>
      <w:proofErr w:type="spellStart"/>
      <w:r w:rsidRPr="00FA4456">
        <w:rPr>
          <w:lang w:val="en-GB"/>
        </w:rPr>
        <w:t>panta</w:t>
      </w:r>
      <w:proofErr w:type="spellEnd"/>
      <w:r w:rsidRPr="00FA4456">
        <w:rPr>
          <w:lang w:val="en-GB"/>
        </w:rPr>
        <w:t xml:space="preserve"> </w:t>
      </w:r>
      <w:proofErr w:type="spellStart"/>
      <w:r w:rsidRPr="00FA4456">
        <w:rPr>
          <w:lang w:val="en-GB"/>
        </w:rPr>
        <w:t>pirmo</w:t>
      </w:r>
      <w:proofErr w:type="spellEnd"/>
      <w:r w:rsidRPr="00FA4456">
        <w:rPr>
          <w:lang w:val="en-GB"/>
        </w:rPr>
        <w:t xml:space="preserve"> </w:t>
      </w:r>
      <w:proofErr w:type="spellStart"/>
      <w:r w:rsidRPr="00FA4456">
        <w:rPr>
          <w:lang w:val="en-GB"/>
        </w:rPr>
        <w:t>daļu</w:t>
      </w:r>
      <w:proofErr w:type="spellEnd"/>
      <w:r w:rsidRPr="00FA4456">
        <w:rPr>
          <w:lang w:val="en-GB"/>
        </w:rPr>
        <w:t>, 5. </w:t>
      </w:r>
      <w:proofErr w:type="spellStart"/>
      <w:r w:rsidRPr="00FA4456">
        <w:rPr>
          <w:lang w:val="en-GB"/>
        </w:rPr>
        <w:t>panta</w:t>
      </w:r>
      <w:proofErr w:type="spellEnd"/>
      <w:r w:rsidRPr="00FA4456">
        <w:rPr>
          <w:lang w:val="en-GB"/>
        </w:rPr>
        <w:t xml:space="preserve"> </w:t>
      </w:r>
      <w:proofErr w:type="spellStart"/>
      <w:r w:rsidRPr="00FA4456">
        <w:rPr>
          <w:lang w:val="en-GB"/>
        </w:rPr>
        <w:t>pirmo</w:t>
      </w:r>
      <w:proofErr w:type="spellEnd"/>
      <w:r w:rsidRPr="00FA4456">
        <w:rPr>
          <w:lang w:val="en-GB"/>
        </w:rPr>
        <w:t xml:space="preserve"> </w:t>
      </w:r>
      <w:proofErr w:type="spellStart"/>
      <w:r w:rsidRPr="00FA4456">
        <w:rPr>
          <w:lang w:val="en-GB"/>
        </w:rPr>
        <w:t>daļu</w:t>
      </w:r>
      <w:proofErr w:type="spellEnd"/>
      <w:r w:rsidRPr="00FA4456">
        <w:rPr>
          <w:lang w:val="en-GB"/>
        </w:rPr>
        <w:t>, 8. </w:t>
      </w:r>
      <w:proofErr w:type="spellStart"/>
      <w:r w:rsidRPr="00FA4456">
        <w:rPr>
          <w:lang w:val="en-GB"/>
        </w:rPr>
        <w:t>panta</w:t>
      </w:r>
      <w:proofErr w:type="spellEnd"/>
      <w:r w:rsidRPr="00FA4456">
        <w:rPr>
          <w:lang w:val="en-GB"/>
        </w:rPr>
        <w:t xml:space="preserve"> </w:t>
      </w:r>
      <w:proofErr w:type="spellStart"/>
      <w:r w:rsidRPr="00FA4456">
        <w:rPr>
          <w:lang w:val="en-GB"/>
        </w:rPr>
        <w:t>trešo</w:t>
      </w:r>
      <w:proofErr w:type="spellEnd"/>
      <w:r w:rsidRPr="00FA4456">
        <w:rPr>
          <w:lang w:val="en-GB"/>
        </w:rPr>
        <w:t xml:space="preserve"> </w:t>
      </w:r>
      <w:proofErr w:type="spellStart"/>
      <w:r w:rsidRPr="00FA4456">
        <w:rPr>
          <w:lang w:val="en-GB"/>
        </w:rPr>
        <w:t>daļu</w:t>
      </w:r>
      <w:proofErr w:type="spellEnd"/>
      <w:r w:rsidRPr="00FA4456">
        <w:rPr>
          <w:lang w:val="en-GB"/>
        </w:rPr>
        <w:t xml:space="preserve"> </w:t>
      </w:r>
      <w:proofErr w:type="gramStart"/>
      <w:r w:rsidRPr="00FA4456">
        <w:rPr>
          <w:lang w:val="en-GB"/>
        </w:rPr>
        <w:t>un 9</w:t>
      </w:r>
      <w:proofErr w:type="gramEnd"/>
      <w:r w:rsidRPr="00FA4456">
        <w:rPr>
          <w:lang w:val="en-GB"/>
        </w:rPr>
        <w:t>. </w:t>
      </w:r>
      <w:proofErr w:type="spellStart"/>
      <w:r w:rsidRPr="00FA4456">
        <w:rPr>
          <w:lang w:val="en-GB"/>
        </w:rPr>
        <w:t>panta</w:t>
      </w:r>
      <w:proofErr w:type="spellEnd"/>
      <w:r w:rsidRPr="00FA4456">
        <w:rPr>
          <w:lang w:val="en-GB"/>
        </w:rPr>
        <w:t xml:space="preserve"> </w:t>
      </w:r>
      <w:proofErr w:type="spellStart"/>
      <w:r w:rsidRPr="00FA4456">
        <w:rPr>
          <w:lang w:val="en-GB"/>
        </w:rPr>
        <w:t>otro</w:t>
      </w:r>
      <w:proofErr w:type="spellEnd"/>
      <w:r w:rsidRPr="00FA4456">
        <w:rPr>
          <w:lang w:val="en-GB"/>
        </w:rPr>
        <w:t xml:space="preserve"> </w:t>
      </w:r>
      <w:proofErr w:type="spellStart"/>
      <w:r w:rsidRPr="00FA4456">
        <w:rPr>
          <w:lang w:val="en-GB"/>
        </w:rPr>
        <w:t>daļu</w:t>
      </w:r>
      <w:proofErr w:type="spellEnd"/>
      <w:r>
        <w:t xml:space="preserve">, </w:t>
      </w:r>
      <w:proofErr w:type="gramStart"/>
      <w:r w:rsidRPr="00102E91">
        <w:t>11.panta</w:t>
      </w:r>
      <w:proofErr w:type="gramEnd"/>
      <w:r w:rsidRPr="00102E91">
        <w:t xml:space="preserve"> pirmo daļu </w:t>
      </w:r>
      <w:r w:rsidRPr="00102E91">
        <w:rPr>
          <w:lang w:val="en-GB"/>
        </w:rPr>
        <w:t xml:space="preserve">un </w:t>
      </w:r>
      <w:proofErr w:type="spellStart"/>
      <w:r w:rsidRPr="00102E91">
        <w:rPr>
          <w:lang w:val="en-GB"/>
        </w:rPr>
        <w:t>Ministru</w:t>
      </w:r>
      <w:proofErr w:type="spellEnd"/>
      <w:r w:rsidRPr="00102E91">
        <w:rPr>
          <w:lang w:val="en-GB"/>
        </w:rPr>
        <w:t xml:space="preserve"> </w:t>
      </w:r>
      <w:proofErr w:type="spellStart"/>
      <w:r w:rsidRPr="00102E91">
        <w:rPr>
          <w:lang w:val="en-GB"/>
        </w:rPr>
        <w:t>kabineta</w:t>
      </w:r>
      <w:proofErr w:type="spellEnd"/>
      <w:r w:rsidRPr="00102E91">
        <w:rPr>
          <w:lang w:val="en-GB"/>
        </w:rPr>
        <w:t xml:space="preserve"> 2011. </w:t>
      </w:r>
      <w:proofErr w:type="spellStart"/>
      <w:r w:rsidRPr="00102E91">
        <w:rPr>
          <w:lang w:val="en-GB"/>
        </w:rPr>
        <w:t>gada</w:t>
      </w:r>
      <w:proofErr w:type="spellEnd"/>
      <w:r w:rsidRPr="00102E91">
        <w:rPr>
          <w:lang w:val="en-GB"/>
        </w:rPr>
        <w:t xml:space="preserve"> 1. </w:t>
      </w:r>
      <w:proofErr w:type="spellStart"/>
      <w:r w:rsidRPr="00102E91">
        <w:rPr>
          <w:lang w:val="en-GB"/>
        </w:rPr>
        <w:t>februāra</w:t>
      </w:r>
      <w:proofErr w:type="spellEnd"/>
      <w:r w:rsidRPr="00102E91">
        <w:rPr>
          <w:lang w:val="en-GB"/>
        </w:rPr>
        <w:t xml:space="preserve"> </w:t>
      </w:r>
      <w:proofErr w:type="spellStart"/>
      <w:r w:rsidRPr="00102E91">
        <w:rPr>
          <w:lang w:val="en-GB"/>
        </w:rPr>
        <w:t>noteikumu</w:t>
      </w:r>
      <w:proofErr w:type="spellEnd"/>
      <w:r w:rsidRPr="00102E91">
        <w:rPr>
          <w:lang w:val="en-GB"/>
        </w:rPr>
        <w:t xml:space="preserve"> Nr. 109 “</w:t>
      </w:r>
      <w:proofErr w:type="spellStart"/>
      <w:r w:rsidRPr="00102E91">
        <w:rPr>
          <w:lang w:val="en-GB"/>
        </w:rPr>
        <w:t>Kārtība</w:t>
      </w:r>
      <w:proofErr w:type="spellEnd"/>
      <w:r w:rsidRPr="00102E91">
        <w:rPr>
          <w:lang w:val="en-GB"/>
        </w:rPr>
        <w:t xml:space="preserve">, </w:t>
      </w:r>
      <w:proofErr w:type="spellStart"/>
      <w:r w:rsidRPr="00102E91">
        <w:rPr>
          <w:lang w:val="en-GB"/>
        </w:rPr>
        <w:t>kādā</w:t>
      </w:r>
      <w:proofErr w:type="spellEnd"/>
      <w:r w:rsidRPr="00102E91">
        <w:rPr>
          <w:lang w:val="en-GB"/>
        </w:rPr>
        <w:t xml:space="preserve"> </w:t>
      </w:r>
      <w:proofErr w:type="spellStart"/>
      <w:r w:rsidRPr="00102E91">
        <w:rPr>
          <w:lang w:val="en-GB"/>
        </w:rPr>
        <w:t>atsavināma</w:t>
      </w:r>
      <w:proofErr w:type="spellEnd"/>
      <w:r w:rsidRPr="00102E91">
        <w:rPr>
          <w:lang w:val="en-GB"/>
        </w:rPr>
        <w:t xml:space="preserve"> </w:t>
      </w:r>
      <w:proofErr w:type="spellStart"/>
      <w:r w:rsidRPr="00102E91">
        <w:rPr>
          <w:lang w:val="en-GB"/>
        </w:rPr>
        <w:t>publiskas</w:t>
      </w:r>
      <w:proofErr w:type="spellEnd"/>
      <w:r w:rsidRPr="00102E91">
        <w:rPr>
          <w:lang w:val="en-GB"/>
        </w:rPr>
        <w:t xml:space="preserve"> personas manta” 38. </w:t>
      </w:r>
      <w:proofErr w:type="spellStart"/>
      <w:r w:rsidRPr="00102E91">
        <w:rPr>
          <w:lang w:val="en-GB"/>
        </w:rPr>
        <w:t>punktu</w:t>
      </w:r>
      <w:proofErr w:type="spellEnd"/>
      <w:r w:rsidRPr="00102E91">
        <w:rPr>
          <w:lang w:val="en-GB"/>
        </w:rPr>
        <w:t>,</w:t>
      </w:r>
      <w:r w:rsidRPr="00102E91">
        <w:rPr>
          <w:lang w:val="en-GB" w:eastAsia="ar-SA"/>
        </w:rPr>
        <w:t xml:space="preserve"> </w:t>
      </w:r>
      <w:proofErr w:type="spellStart"/>
      <w:r w:rsidRPr="00102E91">
        <w:rPr>
          <w:lang w:val="en-GB"/>
        </w:rPr>
        <w:t>atklāti</w:t>
      </w:r>
      <w:proofErr w:type="spellEnd"/>
      <w:r w:rsidRPr="00102E91">
        <w:rPr>
          <w:lang w:val="en-GB"/>
        </w:rPr>
        <w:t xml:space="preserve"> </w:t>
      </w:r>
      <w:proofErr w:type="spellStart"/>
      <w:r w:rsidRPr="00102E91">
        <w:rPr>
          <w:lang w:val="en-GB"/>
        </w:rPr>
        <w:t>balsojot</w:t>
      </w:r>
      <w:proofErr w:type="spellEnd"/>
      <w:r w:rsidRPr="00102E91">
        <w:rPr>
          <w:lang w:val="en-GB"/>
        </w:rPr>
        <w:t xml:space="preserve">: PAR </w:t>
      </w:r>
      <w:r>
        <w:rPr>
          <w:lang w:val="en-GB"/>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02E91">
        <w:rPr>
          <w:lang w:val="en-GB"/>
        </w:rPr>
        <w:t xml:space="preserve">, PRET - </w:t>
      </w:r>
      <w:r>
        <w:rPr>
          <w:lang w:val="en-GB"/>
        </w:rPr>
        <w:t>nav</w:t>
      </w:r>
      <w:r w:rsidRPr="00102E91">
        <w:rPr>
          <w:lang w:val="en-GB"/>
        </w:rPr>
        <w:t xml:space="preserve">, ATTURAS - </w:t>
      </w:r>
      <w:r>
        <w:rPr>
          <w:lang w:val="en-GB"/>
        </w:rPr>
        <w:t>nav</w:t>
      </w:r>
      <w:r w:rsidRPr="00102E91">
        <w:rPr>
          <w:lang w:val="en-GB"/>
        </w:rPr>
        <w:t xml:space="preserve">, </w:t>
      </w:r>
      <w:proofErr w:type="spellStart"/>
      <w:r w:rsidRPr="00102E91">
        <w:rPr>
          <w:lang w:val="en-GB" w:eastAsia="ar-SA"/>
        </w:rPr>
        <w:t>Dobeles</w:t>
      </w:r>
      <w:proofErr w:type="spellEnd"/>
      <w:r w:rsidRPr="00102E91">
        <w:rPr>
          <w:lang w:val="en-GB" w:eastAsia="ar-SA"/>
        </w:rPr>
        <w:t xml:space="preserve"> </w:t>
      </w:r>
      <w:proofErr w:type="spellStart"/>
      <w:r w:rsidRPr="00102E91">
        <w:rPr>
          <w:lang w:val="en-GB" w:eastAsia="ar-SA"/>
        </w:rPr>
        <w:t>novada</w:t>
      </w:r>
      <w:proofErr w:type="spellEnd"/>
      <w:r w:rsidRPr="00102E91">
        <w:rPr>
          <w:lang w:val="en-GB" w:eastAsia="ar-SA"/>
        </w:rPr>
        <w:t xml:space="preserve"> dome NOLEMJ:</w:t>
      </w:r>
    </w:p>
    <w:p w14:paraId="6A43DB5F" w14:textId="77777777" w:rsidR="002A54BB" w:rsidRPr="00102E91" w:rsidRDefault="002A54BB" w:rsidP="002A54BB">
      <w:pPr>
        <w:tabs>
          <w:tab w:val="left" w:pos="3015"/>
        </w:tabs>
        <w:ind w:right="43" w:firstLine="720"/>
        <w:jc w:val="both"/>
        <w:rPr>
          <w:lang w:val="en-GB" w:eastAsia="ar-SA"/>
        </w:rPr>
      </w:pPr>
      <w:r w:rsidRPr="00102E91">
        <w:rPr>
          <w:lang w:val="en-GB" w:eastAsia="ar-SA"/>
        </w:rPr>
        <w:tab/>
      </w:r>
    </w:p>
    <w:p w14:paraId="4843C9D7" w14:textId="77777777" w:rsidR="002A54BB" w:rsidRPr="00FA4456" w:rsidRDefault="002A54BB" w:rsidP="002A54BB">
      <w:pPr>
        <w:ind w:left="284" w:right="43" w:hanging="284"/>
        <w:jc w:val="both"/>
        <w:rPr>
          <w:rFonts w:eastAsia="Arial"/>
          <w:lang w:val="en-GB"/>
        </w:rPr>
      </w:pPr>
      <w:r w:rsidRPr="00102E91">
        <w:rPr>
          <w:lang w:val="en-GB"/>
        </w:rPr>
        <w:t xml:space="preserve">1. PĀRDOT </w:t>
      </w:r>
      <w:proofErr w:type="spellStart"/>
      <w:r w:rsidRPr="00102E91">
        <w:rPr>
          <w:lang w:val="en-GB"/>
        </w:rPr>
        <w:t>atklātā</w:t>
      </w:r>
      <w:proofErr w:type="spellEnd"/>
      <w:r w:rsidRPr="00102E91">
        <w:rPr>
          <w:lang w:val="en-GB"/>
        </w:rPr>
        <w:t xml:space="preserve"> </w:t>
      </w:r>
      <w:proofErr w:type="spellStart"/>
      <w:r w:rsidRPr="00102E91">
        <w:rPr>
          <w:lang w:val="en-GB"/>
        </w:rPr>
        <w:t>mutiskā</w:t>
      </w:r>
      <w:proofErr w:type="spellEnd"/>
      <w:r w:rsidRPr="00102E91">
        <w:rPr>
          <w:lang w:val="en-GB"/>
        </w:rPr>
        <w:t xml:space="preserve"> </w:t>
      </w:r>
      <w:proofErr w:type="spellStart"/>
      <w:r w:rsidRPr="00102E91">
        <w:rPr>
          <w:lang w:val="en-GB"/>
        </w:rPr>
        <w:t>izsolē</w:t>
      </w:r>
      <w:proofErr w:type="spellEnd"/>
      <w:r w:rsidRPr="00102E91">
        <w:rPr>
          <w:lang w:val="en-GB"/>
        </w:rPr>
        <w:t xml:space="preserve"> </w:t>
      </w:r>
      <w:proofErr w:type="spellStart"/>
      <w:r w:rsidRPr="00102E91">
        <w:rPr>
          <w:lang w:val="en-GB"/>
        </w:rPr>
        <w:t>ar</w:t>
      </w:r>
      <w:proofErr w:type="spellEnd"/>
      <w:r w:rsidRPr="00102E91">
        <w:rPr>
          <w:lang w:val="en-GB"/>
        </w:rPr>
        <w:t xml:space="preserve"> </w:t>
      </w:r>
      <w:proofErr w:type="spellStart"/>
      <w:r w:rsidRPr="00102E91">
        <w:rPr>
          <w:lang w:val="en-GB"/>
        </w:rPr>
        <w:t>augšupejošu</w:t>
      </w:r>
      <w:proofErr w:type="spellEnd"/>
      <w:r w:rsidRPr="00102E91">
        <w:rPr>
          <w:lang w:val="en-GB"/>
        </w:rPr>
        <w:t xml:space="preserve"> soli </w:t>
      </w:r>
      <w:proofErr w:type="spellStart"/>
      <w:r w:rsidRPr="00102E91">
        <w:rPr>
          <w:lang w:val="en-GB"/>
        </w:rPr>
        <w:t>nekustamo</w:t>
      </w:r>
      <w:proofErr w:type="spellEnd"/>
      <w:r w:rsidRPr="00102E91">
        <w:rPr>
          <w:lang w:val="en-GB"/>
        </w:rPr>
        <w:t xml:space="preserve"> </w:t>
      </w:r>
      <w:proofErr w:type="spellStart"/>
      <w:r w:rsidRPr="00102E91">
        <w:rPr>
          <w:lang w:val="en-GB"/>
        </w:rPr>
        <w:t>īpašumu</w:t>
      </w:r>
      <w:proofErr w:type="spellEnd"/>
      <w:r w:rsidRPr="00FA4456">
        <w:rPr>
          <w:lang w:val="en-GB"/>
        </w:rPr>
        <w:t xml:space="preserve"> – </w:t>
      </w:r>
      <w:proofErr w:type="spellStart"/>
      <w:r w:rsidRPr="00FA4456">
        <w:rPr>
          <w:lang w:val="en-GB"/>
        </w:rPr>
        <w:t>dzīvokli</w:t>
      </w:r>
      <w:proofErr w:type="spellEnd"/>
      <w:r w:rsidRPr="00FA4456">
        <w:rPr>
          <w:lang w:val="en-GB"/>
        </w:rPr>
        <w:t xml:space="preserve"> Nr. 2 </w:t>
      </w:r>
      <w:proofErr w:type="spellStart"/>
      <w:r w:rsidRPr="00FA4456">
        <w:rPr>
          <w:lang w:val="en-GB"/>
        </w:rPr>
        <w:t>Īles</w:t>
      </w:r>
      <w:proofErr w:type="spellEnd"/>
      <w:r w:rsidRPr="00FA4456">
        <w:rPr>
          <w:lang w:val="en-GB"/>
        </w:rPr>
        <w:t xml:space="preserve"> </w:t>
      </w:r>
      <w:proofErr w:type="spellStart"/>
      <w:r w:rsidRPr="00FA4456">
        <w:rPr>
          <w:lang w:val="en-GB"/>
        </w:rPr>
        <w:t>ielā</w:t>
      </w:r>
      <w:proofErr w:type="spellEnd"/>
      <w:r w:rsidRPr="00FA4456">
        <w:rPr>
          <w:lang w:val="en-GB"/>
        </w:rPr>
        <w:t xml:space="preserve"> 13, </w:t>
      </w:r>
      <w:proofErr w:type="spellStart"/>
      <w:r w:rsidRPr="00FA4456">
        <w:rPr>
          <w:lang w:val="en-GB"/>
        </w:rPr>
        <w:t>Bēnē</w:t>
      </w:r>
      <w:proofErr w:type="spellEnd"/>
      <w:r w:rsidRPr="00FA4456">
        <w:rPr>
          <w:lang w:val="en-GB"/>
        </w:rPr>
        <w:t xml:space="preserve">, </w:t>
      </w:r>
      <w:proofErr w:type="spellStart"/>
      <w:r w:rsidRPr="00FA4456">
        <w:rPr>
          <w:lang w:val="en-GB"/>
        </w:rPr>
        <w:t>Bēnes</w:t>
      </w:r>
      <w:proofErr w:type="spellEnd"/>
      <w:r w:rsidRPr="00FA4456">
        <w:rPr>
          <w:lang w:val="en-GB"/>
        </w:rPr>
        <w:t xml:space="preserve"> </w:t>
      </w:r>
      <w:proofErr w:type="spellStart"/>
      <w:r w:rsidRPr="00FA4456">
        <w:rPr>
          <w:lang w:val="en-GB"/>
        </w:rPr>
        <w:t>pagastā</w:t>
      </w:r>
      <w:proofErr w:type="spellEnd"/>
      <w:r w:rsidRPr="00FA4456">
        <w:rPr>
          <w:lang w:val="en-GB"/>
        </w:rPr>
        <w:t xml:space="preserve">, </w:t>
      </w:r>
      <w:proofErr w:type="spellStart"/>
      <w:r w:rsidRPr="00FA4456">
        <w:rPr>
          <w:lang w:val="en-GB"/>
        </w:rPr>
        <w:t>Dobeles</w:t>
      </w:r>
      <w:proofErr w:type="spellEnd"/>
      <w:r w:rsidRPr="00FA4456">
        <w:rPr>
          <w:lang w:val="en-GB"/>
        </w:rPr>
        <w:t xml:space="preserve"> </w:t>
      </w:r>
      <w:proofErr w:type="spellStart"/>
      <w:r w:rsidRPr="00FA4456">
        <w:rPr>
          <w:lang w:val="en-GB"/>
        </w:rPr>
        <w:t>novadā</w:t>
      </w:r>
      <w:proofErr w:type="spellEnd"/>
      <w:r w:rsidRPr="00FA4456">
        <w:rPr>
          <w:lang w:val="en-GB"/>
        </w:rPr>
        <w:t xml:space="preserve">, 84,6 </w:t>
      </w:r>
      <w:proofErr w:type="spellStart"/>
      <w:r w:rsidRPr="00FA4456">
        <w:rPr>
          <w:lang w:val="en-GB"/>
        </w:rPr>
        <w:t>kv.m</w:t>
      </w:r>
      <w:proofErr w:type="spellEnd"/>
      <w:r w:rsidRPr="00FA4456">
        <w:rPr>
          <w:lang w:val="en-GB"/>
        </w:rPr>
        <w:t xml:space="preserve">. </w:t>
      </w:r>
      <w:proofErr w:type="spellStart"/>
      <w:r w:rsidRPr="00FA4456">
        <w:rPr>
          <w:lang w:val="en-GB"/>
        </w:rPr>
        <w:t>platībā</w:t>
      </w:r>
      <w:proofErr w:type="spellEnd"/>
      <w:r w:rsidRPr="00FA4456">
        <w:rPr>
          <w:lang w:val="en-GB"/>
        </w:rPr>
        <w:t xml:space="preserve"> un pie </w:t>
      </w:r>
      <w:proofErr w:type="spellStart"/>
      <w:r w:rsidRPr="00FA4456">
        <w:rPr>
          <w:lang w:val="en-GB"/>
        </w:rPr>
        <w:t>dzīvokļa</w:t>
      </w:r>
      <w:proofErr w:type="spellEnd"/>
      <w:r w:rsidRPr="00FA4456">
        <w:rPr>
          <w:lang w:val="en-GB"/>
        </w:rPr>
        <w:t xml:space="preserve"> </w:t>
      </w:r>
      <w:proofErr w:type="spellStart"/>
      <w:r w:rsidRPr="00FA4456">
        <w:rPr>
          <w:lang w:val="en-GB"/>
        </w:rPr>
        <w:t>piederošās</w:t>
      </w:r>
      <w:proofErr w:type="spellEnd"/>
      <w:r w:rsidRPr="00FA4456">
        <w:rPr>
          <w:lang w:val="en-GB"/>
        </w:rPr>
        <w:t xml:space="preserve"> </w:t>
      </w:r>
      <w:proofErr w:type="spellStart"/>
      <w:r w:rsidRPr="00FA4456">
        <w:rPr>
          <w:lang w:val="en-GB"/>
        </w:rPr>
        <w:t>kopīpašuma</w:t>
      </w:r>
      <w:proofErr w:type="spellEnd"/>
      <w:r w:rsidRPr="00FA4456">
        <w:rPr>
          <w:lang w:val="en-GB"/>
        </w:rPr>
        <w:t xml:space="preserve"> 846/1216 </w:t>
      </w:r>
      <w:proofErr w:type="spellStart"/>
      <w:r w:rsidRPr="00FA4456">
        <w:rPr>
          <w:lang w:val="en-GB"/>
        </w:rPr>
        <w:t>domājamās</w:t>
      </w:r>
      <w:proofErr w:type="spellEnd"/>
      <w:r w:rsidRPr="00FA4456">
        <w:rPr>
          <w:lang w:val="en-GB"/>
        </w:rPr>
        <w:t xml:space="preserve"> </w:t>
      </w:r>
      <w:proofErr w:type="spellStart"/>
      <w:r w:rsidRPr="00FA4456">
        <w:rPr>
          <w:lang w:val="en-GB"/>
        </w:rPr>
        <w:t>daļas</w:t>
      </w:r>
      <w:proofErr w:type="spellEnd"/>
      <w:r w:rsidRPr="00FA4456">
        <w:rPr>
          <w:lang w:val="en-GB"/>
        </w:rPr>
        <w:t xml:space="preserve"> no </w:t>
      </w:r>
      <w:proofErr w:type="spellStart"/>
      <w:r w:rsidRPr="00FA4456">
        <w:rPr>
          <w:lang w:val="en-GB"/>
        </w:rPr>
        <w:t>daudzdzīvokļu</w:t>
      </w:r>
      <w:proofErr w:type="spellEnd"/>
      <w:r w:rsidRPr="00FA4456">
        <w:rPr>
          <w:lang w:val="en-GB"/>
        </w:rPr>
        <w:t xml:space="preserve"> </w:t>
      </w:r>
      <w:proofErr w:type="spellStart"/>
      <w:r w:rsidRPr="00FA4456">
        <w:rPr>
          <w:lang w:val="en-GB"/>
        </w:rPr>
        <w:t>dzīvojamās</w:t>
      </w:r>
      <w:proofErr w:type="spellEnd"/>
      <w:r w:rsidRPr="00FA4456">
        <w:rPr>
          <w:lang w:val="en-GB"/>
        </w:rPr>
        <w:t xml:space="preserve"> </w:t>
      </w:r>
      <w:proofErr w:type="spellStart"/>
      <w:r w:rsidRPr="00FA4456">
        <w:rPr>
          <w:lang w:val="en-GB"/>
        </w:rPr>
        <w:t>mājas</w:t>
      </w:r>
      <w:proofErr w:type="spellEnd"/>
      <w:r w:rsidRPr="00FA4456">
        <w:rPr>
          <w:lang w:val="en-GB"/>
        </w:rPr>
        <w:t xml:space="preserve"> un </w:t>
      </w:r>
      <w:proofErr w:type="spellStart"/>
      <w:r w:rsidRPr="00FA4456">
        <w:rPr>
          <w:lang w:val="en-GB"/>
        </w:rPr>
        <w:t>zemes</w:t>
      </w:r>
      <w:proofErr w:type="spellEnd"/>
      <w:r w:rsidRPr="00FA4456">
        <w:rPr>
          <w:lang w:val="en-GB"/>
        </w:rPr>
        <w:t xml:space="preserve">, </w:t>
      </w:r>
      <w:proofErr w:type="spellStart"/>
      <w:r w:rsidRPr="00FA4456">
        <w:rPr>
          <w:lang w:val="en-GB"/>
        </w:rPr>
        <w:t>kadastra</w:t>
      </w:r>
      <w:proofErr w:type="spellEnd"/>
      <w:r w:rsidRPr="00FA4456">
        <w:rPr>
          <w:lang w:val="en-GB"/>
        </w:rPr>
        <w:t> </w:t>
      </w:r>
      <w:proofErr w:type="spellStart"/>
      <w:r w:rsidRPr="00FA4456">
        <w:rPr>
          <w:lang w:val="en-GB"/>
        </w:rPr>
        <w:t>numurs</w:t>
      </w:r>
      <w:proofErr w:type="spellEnd"/>
      <w:r w:rsidRPr="00FA4456">
        <w:rPr>
          <w:lang w:val="en-GB"/>
        </w:rPr>
        <w:t> 4650 900 0376.</w:t>
      </w:r>
    </w:p>
    <w:p w14:paraId="6BA32062" w14:textId="77777777" w:rsidR="002A54BB" w:rsidRPr="00FA4456" w:rsidRDefault="002A54BB" w:rsidP="002A54BB">
      <w:pPr>
        <w:ind w:left="284" w:right="43" w:hanging="284"/>
        <w:jc w:val="both"/>
        <w:rPr>
          <w:rFonts w:eastAsia="Arial"/>
          <w:lang w:val="en-GB"/>
        </w:rPr>
      </w:pPr>
      <w:r w:rsidRPr="00FA4456">
        <w:rPr>
          <w:lang w:val="en-GB"/>
        </w:rPr>
        <w:t xml:space="preserve">2. NOTEIKT </w:t>
      </w:r>
      <w:proofErr w:type="spellStart"/>
      <w:r w:rsidRPr="00FA4456">
        <w:rPr>
          <w:lang w:val="en-GB"/>
        </w:rPr>
        <w:t>atsavināmā</w:t>
      </w:r>
      <w:proofErr w:type="spellEnd"/>
      <w:r w:rsidRPr="00FA4456">
        <w:rPr>
          <w:lang w:val="en-GB"/>
        </w:rPr>
        <w:t xml:space="preserve"> </w:t>
      </w:r>
      <w:proofErr w:type="spellStart"/>
      <w:r w:rsidRPr="00FA4456">
        <w:rPr>
          <w:lang w:val="en-GB"/>
        </w:rPr>
        <w:t>nekustamā</w:t>
      </w:r>
      <w:proofErr w:type="spellEnd"/>
      <w:r w:rsidRPr="00FA4456">
        <w:rPr>
          <w:lang w:val="en-GB"/>
        </w:rPr>
        <w:t xml:space="preserve"> </w:t>
      </w:r>
      <w:proofErr w:type="spellStart"/>
      <w:r w:rsidRPr="00FA4456">
        <w:rPr>
          <w:lang w:val="en-GB"/>
        </w:rPr>
        <w:t>īpašuma</w:t>
      </w:r>
      <w:proofErr w:type="spellEnd"/>
      <w:r w:rsidRPr="00FA4456">
        <w:rPr>
          <w:lang w:val="en-GB"/>
        </w:rPr>
        <w:t xml:space="preserve"> </w:t>
      </w:r>
      <w:proofErr w:type="spellStart"/>
      <w:r w:rsidRPr="00FA4456">
        <w:rPr>
          <w:lang w:val="en-GB"/>
        </w:rPr>
        <w:t>sākumcenu</w:t>
      </w:r>
      <w:proofErr w:type="spellEnd"/>
      <w:r w:rsidRPr="00FA4456">
        <w:rPr>
          <w:lang w:val="en-GB"/>
        </w:rPr>
        <w:t xml:space="preserve"> 400 </w:t>
      </w:r>
      <w:r w:rsidRPr="00FA4456">
        <w:rPr>
          <w:rFonts w:eastAsia="Arial"/>
          <w:lang w:val="en-GB"/>
        </w:rPr>
        <w:t>EUR.</w:t>
      </w:r>
    </w:p>
    <w:p w14:paraId="6C1E434A" w14:textId="77777777" w:rsidR="002A54BB" w:rsidRDefault="002A54BB" w:rsidP="002A54BB">
      <w:pPr>
        <w:ind w:left="284" w:right="43" w:hanging="284"/>
        <w:contextualSpacing/>
        <w:jc w:val="both"/>
        <w:rPr>
          <w:rFonts w:eastAsia="Arial"/>
          <w:lang w:val="en-GB"/>
        </w:rPr>
      </w:pPr>
      <w:r w:rsidRPr="00FA4456">
        <w:rPr>
          <w:rFonts w:eastAsia="Arial"/>
          <w:lang w:val="en-GB"/>
        </w:rPr>
        <w:t xml:space="preserve">3. UZDOT </w:t>
      </w:r>
      <w:proofErr w:type="spellStart"/>
      <w:r w:rsidRPr="00FA4456">
        <w:rPr>
          <w:rFonts w:eastAsia="Arial"/>
          <w:lang w:val="en-GB"/>
        </w:rPr>
        <w:t>Dobeles</w:t>
      </w:r>
      <w:proofErr w:type="spellEnd"/>
      <w:r w:rsidRPr="00FA4456">
        <w:rPr>
          <w:rFonts w:eastAsia="Arial"/>
          <w:lang w:val="en-GB"/>
        </w:rPr>
        <w:t xml:space="preserve"> </w:t>
      </w:r>
      <w:proofErr w:type="spellStart"/>
      <w:r w:rsidRPr="00FA4456">
        <w:rPr>
          <w:rFonts w:eastAsia="Arial"/>
          <w:lang w:val="en-GB"/>
        </w:rPr>
        <w:t>novada</w:t>
      </w:r>
      <w:proofErr w:type="spellEnd"/>
      <w:r w:rsidRPr="00FA4456">
        <w:rPr>
          <w:rFonts w:eastAsia="Arial"/>
          <w:lang w:val="en-GB"/>
        </w:rPr>
        <w:t xml:space="preserve"> </w:t>
      </w:r>
      <w:proofErr w:type="spellStart"/>
      <w:r w:rsidRPr="00FA4456">
        <w:rPr>
          <w:rFonts w:eastAsia="Arial"/>
          <w:lang w:val="en-GB"/>
        </w:rPr>
        <w:t>pašvaldības</w:t>
      </w:r>
      <w:proofErr w:type="spellEnd"/>
      <w:r w:rsidRPr="00FA4456">
        <w:rPr>
          <w:rFonts w:eastAsia="Arial"/>
          <w:lang w:val="en-GB"/>
        </w:rPr>
        <w:t xml:space="preserve"> </w:t>
      </w:r>
      <w:proofErr w:type="spellStart"/>
      <w:r w:rsidRPr="00FA4456">
        <w:rPr>
          <w:rFonts w:eastAsia="Arial"/>
          <w:lang w:val="en-GB"/>
        </w:rPr>
        <w:t>Nekustamo</w:t>
      </w:r>
      <w:proofErr w:type="spellEnd"/>
      <w:r w:rsidRPr="00FA4456">
        <w:rPr>
          <w:rFonts w:eastAsia="Arial"/>
          <w:lang w:val="en-GB"/>
        </w:rPr>
        <w:t xml:space="preserve"> </w:t>
      </w:r>
      <w:proofErr w:type="spellStart"/>
      <w:r w:rsidRPr="00FA4456">
        <w:rPr>
          <w:rFonts w:eastAsia="Arial"/>
          <w:lang w:val="en-GB"/>
        </w:rPr>
        <w:t>īpašumu</w:t>
      </w:r>
      <w:proofErr w:type="spellEnd"/>
      <w:r w:rsidRPr="00FA4456">
        <w:rPr>
          <w:rFonts w:eastAsia="Arial"/>
          <w:lang w:val="en-GB"/>
        </w:rPr>
        <w:t xml:space="preserve"> </w:t>
      </w:r>
      <w:proofErr w:type="spellStart"/>
      <w:r w:rsidRPr="00FA4456">
        <w:rPr>
          <w:rFonts w:eastAsia="Arial"/>
          <w:lang w:val="en-GB"/>
        </w:rPr>
        <w:t>komisijai</w:t>
      </w:r>
      <w:proofErr w:type="spellEnd"/>
      <w:r w:rsidRPr="00FA4456">
        <w:rPr>
          <w:rFonts w:eastAsia="Arial"/>
          <w:lang w:val="en-GB"/>
        </w:rPr>
        <w:t xml:space="preserve"> </w:t>
      </w:r>
      <w:proofErr w:type="spellStart"/>
      <w:r w:rsidRPr="00FA4456">
        <w:rPr>
          <w:rFonts w:eastAsia="Arial"/>
          <w:lang w:val="en-GB"/>
        </w:rPr>
        <w:t>apstiprināt</w:t>
      </w:r>
      <w:proofErr w:type="spellEnd"/>
      <w:r w:rsidRPr="00FA4456">
        <w:rPr>
          <w:rFonts w:eastAsia="Arial"/>
          <w:lang w:val="en-GB"/>
        </w:rPr>
        <w:t xml:space="preserve"> </w:t>
      </w:r>
      <w:proofErr w:type="spellStart"/>
      <w:r w:rsidRPr="00FA4456">
        <w:rPr>
          <w:rFonts w:eastAsia="Arial"/>
          <w:lang w:val="en-GB"/>
        </w:rPr>
        <w:t>izsoles</w:t>
      </w:r>
      <w:proofErr w:type="spellEnd"/>
      <w:r w:rsidRPr="00FA4456">
        <w:rPr>
          <w:rFonts w:eastAsia="Arial"/>
          <w:lang w:val="en-GB"/>
        </w:rPr>
        <w:t xml:space="preserve"> </w:t>
      </w:r>
      <w:proofErr w:type="spellStart"/>
      <w:r w:rsidRPr="00FA4456">
        <w:rPr>
          <w:rFonts w:eastAsia="Arial"/>
          <w:lang w:val="en-GB"/>
        </w:rPr>
        <w:t>noteikumus</w:t>
      </w:r>
      <w:proofErr w:type="spellEnd"/>
      <w:r w:rsidRPr="00FA4456">
        <w:rPr>
          <w:rFonts w:eastAsia="Arial"/>
          <w:lang w:val="en-GB"/>
        </w:rPr>
        <w:t xml:space="preserve"> un </w:t>
      </w:r>
      <w:proofErr w:type="spellStart"/>
      <w:r w:rsidRPr="00FA4456">
        <w:rPr>
          <w:rFonts w:eastAsia="Arial"/>
          <w:lang w:val="en-GB"/>
        </w:rPr>
        <w:t>organizēt</w:t>
      </w:r>
      <w:proofErr w:type="spellEnd"/>
      <w:r w:rsidRPr="00FA4456">
        <w:rPr>
          <w:rFonts w:eastAsia="Arial"/>
          <w:lang w:val="en-GB"/>
        </w:rPr>
        <w:t xml:space="preserve"> </w:t>
      </w:r>
      <w:proofErr w:type="spellStart"/>
      <w:r w:rsidRPr="00FA4456">
        <w:rPr>
          <w:rFonts w:eastAsia="Arial"/>
          <w:lang w:val="en-GB"/>
        </w:rPr>
        <w:t>nekustamā</w:t>
      </w:r>
      <w:proofErr w:type="spellEnd"/>
      <w:r w:rsidRPr="00FA4456">
        <w:rPr>
          <w:rFonts w:eastAsia="Arial"/>
          <w:lang w:val="en-GB"/>
        </w:rPr>
        <w:t xml:space="preserve"> </w:t>
      </w:r>
      <w:proofErr w:type="spellStart"/>
      <w:r w:rsidRPr="00FA4456">
        <w:rPr>
          <w:rFonts w:eastAsia="Arial"/>
          <w:lang w:val="en-GB"/>
        </w:rPr>
        <w:t>īpašuma</w:t>
      </w:r>
      <w:proofErr w:type="spellEnd"/>
      <w:r w:rsidRPr="00FA4456">
        <w:rPr>
          <w:rFonts w:eastAsia="Arial"/>
          <w:lang w:val="en-GB"/>
        </w:rPr>
        <w:t xml:space="preserve"> </w:t>
      </w:r>
      <w:proofErr w:type="spellStart"/>
      <w:r w:rsidRPr="00FA4456">
        <w:rPr>
          <w:rFonts w:eastAsia="Arial"/>
          <w:lang w:val="en-GB"/>
        </w:rPr>
        <w:t>atsavināšanu</w:t>
      </w:r>
      <w:proofErr w:type="spellEnd"/>
      <w:r w:rsidRPr="00FA4456">
        <w:rPr>
          <w:rFonts w:eastAsia="Arial"/>
          <w:lang w:val="en-GB"/>
        </w:rPr>
        <w:t xml:space="preserve"> </w:t>
      </w:r>
      <w:proofErr w:type="spellStart"/>
      <w:r w:rsidRPr="00FA4456">
        <w:rPr>
          <w:rFonts w:eastAsia="Arial"/>
          <w:lang w:val="en-GB"/>
        </w:rPr>
        <w:t>likumā</w:t>
      </w:r>
      <w:proofErr w:type="spellEnd"/>
      <w:r w:rsidRPr="00FA4456">
        <w:rPr>
          <w:rFonts w:eastAsia="Arial"/>
          <w:lang w:val="en-GB"/>
        </w:rPr>
        <w:t xml:space="preserve"> </w:t>
      </w:r>
      <w:proofErr w:type="spellStart"/>
      <w:r w:rsidRPr="00FA4456">
        <w:rPr>
          <w:rFonts w:eastAsia="Arial"/>
          <w:lang w:val="en-GB"/>
        </w:rPr>
        <w:t>noteiktā</w:t>
      </w:r>
      <w:proofErr w:type="spellEnd"/>
      <w:r w:rsidRPr="00FA4456">
        <w:rPr>
          <w:rFonts w:eastAsia="Arial"/>
          <w:lang w:val="en-GB"/>
        </w:rPr>
        <w:t xml:space="preserve"> </w:t>
      </w:r>
      <w:proofErr w:type="spellStart"/>
      <w:r w:rsidRPr="00FA4456">
        <w:rPr>
          <w:rFonts w:eastAsia="Arial"/>
          <w:lang w:val="en-GB"/>
        </w:rPr>
        <w:t>kārtībā</w:t>
      </w:r>
      <w:proofErr w:type="spellEnd"/>
      <w:r w:rsidRPr="00FA4456">
        <w:rPr>
          <w:rFonts w:eastAsia="Arial"/>
          <w:lang w:val="en-GB"/>
        </w:rPr>
        <w:t>.</w:t>
      </w:r>
    </w:p>
    <w:p w14:paraId="6008591B" w14:textId="77777777" w:rsidR="002A54BB" w:rsidRDefault="002A54BB" w:rsidP="002A54BB">
      <w:pPr>
        <w:ind w:left="284" w:right="43" w:hanging="284"/>
        <w:contextualSpacing/>
        <w:jc w:val="both"/>
        <w:rPr>
          <w:rFonts w:eastAsia="Arial"/>
          <w:lang w:val="en-GB"/>
        </w:rPr>
      </w:pPr>
    </w:p>
    <w:p w14:paraId="3B4F37F3" w14:textId="77777777" w:rsidR="002A54BB" w:rsidRPr="00FA4456" w:rsidRDefault="002A54BB" w:rsidP="002A54BB">
      <w:pPr>
        <w:ind w:left="284" w:right="43" w:hanging="284"/>
        <w:contextualSpacing/>
        <w:jc w:val="both"/>
        <w:rPr>
          <w:rFonts w:eastAsia="Arial"/>
          <w:lang w:val="en-GB"/>
        </w:rPr>
      </w:pPr>
    </w:p>
    <w:p w14:paraId="692248A1" w14:textId="77777777" w:rsidR="002A54BB" w:rsidRPr="00A26C2B" w:rsidRDefault="002A54BB" w:rsidP="002A54BB">
      <w:pPr>
        <w:ind w:right="-694"/>
        <w:jc w:val="both"/>
        <w:rPr>
          <w:lang w:val="en-GB"/>
        </w:rPr>
      </w:pPr>
      <w:r w:rsidRPr="00A26C2B">
        <w:rPr>
          <w:lang w:val="en-GB"/>
        </w:rPr>
        <w:t xml:space="preserve">Domes </w:t>
      </w:r>
      <w:proofErr w:type="spellStart"/>
      <w:r w:rsidRPr="00A26C2B">
        <w:rPr>
          <w:lang w:val="en-GB"/>
        </w:rPr>
        <w:t>priekšsēdētājs</w:t>
      </w:r>
      <w:proofErr w:type="spellEnd"/>
      <w:r w:rsidRPr="00A26C2B">
        <w:rPr>
          <w:lang w:val="en-GB"/>
        </w:rPr>
        <w:tab/>
      </w:r>
      <w:r w:rsidRPr="00A26C2B">
        <w:rPr>
          <w:lang w:val="en-GB"/>
        </w:rPr>
        <w:tab/>
      </w:r>
      <w:r w:rsidRPr="00A26C2B">
        <w:rPr>
          <w:lang w:val="en-GB"/>
        </w:rPr>
        <w:tab/>
      </w:r>
      <w:r w:rsidRPr="00A26C2B">
        <w:rPr>
          <w:lang w:val="en-GB"/>
        </w:rPr>
        <w:tab/>
      </w:r>
      <w:r w:rsidRPr="00A26C2B">
        <w:rPr>
          <w:lang w:val="en-GB"/>
        </w:rPr>
        <w:tab/>
      </w:r>
      <w:r w:rsidRPr="00A26C2B">
        <w:rPr>
          <w:lang w:val="en-GB"/>
        </w:rPr>
        <w:tab/>
      </w:r>
      <w:r w:rsidRPr="00A26C2B">
        <w:rPr>
          <w:lang w:val="en-GB"/>
        </w:rPr>
        <w:tab/>
      </w:r>
      <w:r w:rsidRPr="00A26C2B">
        <w:rPr>
          <w:lang w:val="en-GB"/>
        </w:rPr>
        <w:tab/>
      </w:r>
      <w:r w:rsidRPr="00A26C2B">
        <w:rPr>
          <w:lang w:val="en-GB"/>
        </w:rPr>
        <w:tab/>
      </w:r>
      <w:proofErr w:type="spellStart"/>
      <w:r w:rsidRPr="00A26C2B">
        <w:rPr>
          <w:lang w:val="en-GB"/>
        </w:rPr>
        <w:t>I.Gorskis</w:t>
      </w:r>
      <w:proofErr w:type="spellEnd"/>
    </w:p>
    <w:p w14:paraId="63494325" w14:textId="77777777" w:rsidR="002A54BB" w:rsidRPr="00A26C2B" w:rsidRDefault="002A54BB" w:rsidP="002A54BB">
      <w:pPr>
        <w:ind w:right="-694"/>
        <w:jc w:val="both"/>
        <w:rPr>
          <w:lang w:val="en-GB"/>
        </w:rPr>
      </w:pPr>
    </w:p>
    <w:p w14:paraId="0CA1C98C" w14:textId="77777777" w:rsidR="002A54BB" w:rsidRDefault="002A54BB" w:rsidP="002A54BB">
      <w:pPr>
        <w:autoSpaceDE w:val="0"/>
        <w:autoSpaceDN w:val="0"/>
        <w:adjustRightInd w:val="0"/>
        <w:ind w:right="-199"/>
        <w:jc w:val="both"/>
        <w:rPr>
          <w:b/>
        </w:rPr>
      </w:pPr>
      <w:r>
        <w:rPr>
          <w:b/>
        </w:rPr>
        <w:br w:type="page"/>
      </w:r>
    </w:p>
    <w:p w14:paraId="35BDB0F0"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72C522A3" wp14:editId="0FCEAF12">
            <wp:extent cx="676275" cy="752475"/>
            <wp:effectExtent l="0" t="0" r="9525" b="9525"/>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39C00D" w14:textId="77777777" w:rsidR="002A54BB" w:rsidRPr="004E32AF" w:rsidRDefault="002A54BB" w:rsidP="002A54BB">
      <w:pPr>
        <w:pStyle w:val="Header"/>
        <w:jc w:val="center"/>
        <w:rPr>
          <w:sz w:val="20"/>
        </w:rPr>
      </w:pPr>
      <w:r w:rsidRPr="004E32AF">
        <w:rPr>
          <w:sz w:val="20"/>
        </w:rPr>
        <w:t>LATVIJAS REPUBLIKA</w:t>
      </w:r>
    </w:p>
    <w:p w14:paraId="47899CE5" w14:textId="77777777" w:rsidR="002A54BB" w:rsidRPr="004E32AF" w:rsidRDefault="002A54BB" w:rsidP="002A54BB">
      <w:pPr>
        <w:pStyle w:val="Header"/>
        <w:jc w:val="center"/>
        <w:rPr>
          <w:b/>
          <w:sz w:val="32"/>
          <w:szCs w:val="32"/>
        </w:rPr>
      </w:pPr>
      <w:r w:rsidRPr="004E32AF">
        <w:rPr>
          <w:b/>
          <w:sz w:val="32"/>
          <w:szCs w:val="32"/>
        </w:rPr>
        <w:t>DOBELES NOVADA DOME</w:t>
      </w:r>
    </w:p>
    <w:p w14:paraId="0554E5CC"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2500661A"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23" w:history="1">
        <w:r w:rsidRPr="004E32AF">
          <w:rPr>
            <w:rStyle w:val="Hyperlink"/>
            <w:rFonts w:eastAsia="Calibri"/>
            <w:sz w:val="16"/>
            <w:szCs w:val="16"/>
          </w:rPr>
          <w:t>dome@dobele.lv</w:t>
        </w:r>
      </w:hyperlink>
    </w:p>
    <w:p w14:paraId="1B59C69E" w14:textId="77777777" w:rsidR="002A54BB" w:rsidRDefault="002A54BB" w:rsidP="002A54BB">
      <w:pPr>
        <w:pStyle w:val="NoSpacing"/>
        <w:jc w:val="center"/>
        <w:rPr>
          <w:b/>
        </w:rPr>
      </w:pPr>
    </w:p>
    <w:p w14:paraId="5E2566B3" w14:textId="77777777" w:rsidR="002A54BB" w:rsidRPr="000265CB" w:rsidRDefault="002A54BB" w:rsidP="002A54BB">
      <w:pPr>
        <w:pStyle w:val="NoSpacing"/>
        <w:jc w:val="center"/>
        <w:rPr>
          <w:b/>
        </w:rPr>
      </w:pPr>
      <w:r w:rsidRPr="000265CB">
        <w:rPr>
          <w:b/>
        </w:rPr>
        <w:t>LĒMUMS</w:t>
      </w:r>
    </w:p>
    <w:p w14:paraId="5BE1CFEB" w14:textId="77777777" w:rsidR="002A54BB" w:rsidRPr="000265CB" w:rsidRDefault="002A54BB" w:rsidP="002A54BB">
      <w:pPr>
        <w:pStyle w:val="NoSpacing"/>
        <w:jc w:val="center"/>
        <w:rPr>
          <w:b/>
        </w:rPr>
      </w:pPr>
      <w:r w:rsidRPr="000265CB">
        <w:rPr>
          <w:b/>
        </w:rPr>
        <w:t>Dobelē</w:t>
      </w:r>
    </w:p>
    <w:p w14:paraId="00F263FC" w14:textId="77777777" w:rsidR="002A54BB" w:rsidRPr="000265CB" w:rsidRDefault="002A54BB" w:rsidP="002A54BB">
      <w:pPr>
        <w:pStyle w:val="NoSpacing"/>
        <w:jc w:val="both"/>
        <w:rPr>
          <w:b/>
        </w:rPr>
      </w:pPr>
    </w:p>
    <w:p w14:paraId="6DF26674" w14:textId="77777777" w:rsidR="002A54BB" w:rsidRPr="0014607D" w:rsidRDefault="002A54BB" w:rsidP="002A54BB">
      <w:pPr>
        <w:pStyle w:val="NoSpacing"/>
        <w:jc w:val="both"/>
        <w:rPr>
          <w:b/>
        </w:rPr>
      </w:pPr>
      <w:r w:rsidRPr="0014607D">
        <w:rPr>
          <w:b/>
        </w:rPr>
        <w:t>2021. gada 29. decembrī</w:t>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Pr>
          <w:b/>
        </w:rPr>
        <w:t xml:space="preserve">  </w:t>
      </w:r>
      <w:r w:rsidRPr="0014607D">
        <w:rPr>
          <w:b/>
        </w:rPr>
        <w:t>Nr. </w:t>
      </w:r>
      <w:r>
        <w:rPr>
          <w:b/>
        </w:rPr>
        <w:t>364</w:t>
      </w:r>
      <w:r w:rsidRPr="0014607D">
        <w:rPr>
          <w:b/>
        </w:rPr>
        <w:t>/19</w:t>
      </w:r>
    </w:p>
    <w:p w14:paraId="07515AEB" w14:textId="77777777" w:rsidR="002A54BB" w:rsidRPr="0014607D" w:rsidRDefault="002A54BB" w:rsidP="002A54BB">
      <w:pPr>
        <w:pStyle w:val="NoSpacing"/>
        <w:jc w:val="both"/>
        <w:rPr>
          <w:b/>
        </w:rPr>
      </w:pP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sidRPr="0014607D">
        <w:rPr>
          <w:b/>
        </w:rPr>
        <w:tab/>
      </w:r>
      <w:r>
        <w:rPr>
          <w:b/>
        </w:rPr>
        <w:t xml:space="preserve">     </w:t>
      </w:r>
      <w:r w:rsidRPr="0014607D">
        <w:rPr>
          <w:color w:val="000000"/>
        </w:rPr>
        <w:t xml:space="preserve">(prot.Nr.19, </w:t>
      </w:r>
      <w:r>
        <w:rPr>
          <w:color w:val="000000"/>
        </w:rPr>
        <w:t>54.</w:t>
      </w:r>
      <w:r w:rsidRPr="0014607D">
        <w:rPr>
          <w:color w:val="000000"/>
        </w:rPr>
        <w:t>§)</w:t>
      </w:r>
    </w:p>
    <w:p w14:paraId="5719A23E" w14:textId="77777777" w:rsidR="002A54BB" w:rsidRPr="004E32AF" w:rsidRDefault="002A54BB" w:rsidP="002A54BB">
      <w:pPr>
        <w:ind w:right="-694"/>
        <w:jc w:val="center"/>
        <w:rPr>
          <w:b/>
          <w:u w:val="single"/>
        </w:rPr>
      </w:pPr>
    </w:p>
    <w:p w14:paraId="0D71F932" w14:textId="77777777" w:rsidR="002A54BB" w:rsidRPr="00336265" w:rsidRDefault="002A54BB" w:rsidP="002A54BB">
      <w:pPr>
        <w:ind w:firstLine="51"/>
        <w:jc w:val="center"/>
        <w:rPr>
          <w:b/>
          <w:u w:val="single"/>
        </w:rPr>
      </w:pPr>
      <w:r w:rsidRPr="00336265">
        <w:rPr>
          <w:b/>
          <w:u w:val="single"/>
        </w:rPr>
        <w:t xml:space="preserve">Par pašvaldības nekustamā īpašuma – dzīvokļa Nr.7 “Irši 3” </w:t>
      </w:r>
    </w:p>
    <w:p w14:paraId="6871B061" w14:textId="77777777" w:rsidR="002A54BB" w:rsidRPr="00336265" w:rsidRDefault="002A54BB" w:rsidP="002A54BB">
      <w:pPr>
        <w:ind w:firstLine="51"/>
        <w:jc w:val="center"/>
        <w:rPr>
          <w:b/>
          <w:u w:val="single"/>
          <w:lang w:eastAsia="ar-SA"/>
        </w:rPr>
      </w:pPr>
      <w:r w:rsidRPr="00336265">
        <w:rPr>
          <w:b/>
          <w:u w:val="single"/>
        </w:rPr>
        <w:t xml:space="preserve">Bēnes pagastā, Dobeles novadā, atsavināšanu </w:t>
      </w:r>
    </w:p>
    <w:p w14:paraId="6C88626F" w14:textId="77777777" w:rsidR="002A54BB" w:rsidRDefault="002A54BB" w:rsidP="002A54BB">
      <w:pPr>
        <w:ind w:right="43" w:firstLine="720"/>
        <w:jc w:val="both"/>
      </w:pPr>
    </w:p>
    <w:p w14:paraId="47353D6D" w14:textId="77777777" w:rsidR="002A54BB" w:rsidRPr="00434A13" w:rsidRDefault="002A54BB" w:rsidP="002A54BB">
      <w:pPr>
        <w:ind w:right="43" w:firstLine="720"/>
        <w:jc w:val="both"/>
      </w:pPr>
      <w:r w:rsidRPr="00434A13">
        <w:t>Dobeles novada dome ir izskatījusi ierosinājumu par Dobeles novada pašvaldībai piederošā dzīvokļa Nr. 7 “Irši 3” Bēnes pagastā, Dobeles novadā, kadastra numurs 4650 900 0402, atsavināšanu.</w:t>
      </w:r>
    </w:p>
    <w:p w14:paraId="6082573C" w14:textId="77777777" w:rsidR="002A54BB" w:rsidRPr="00434A13" w:rsidRDefault="002A54BB" w:rsidP="002A54BB">
      <w:pPr>
        <w:ind w:right="43" w:firstLine="720"/>
        <w:jc w:val="both"/>
      </w:pPr>
      <w:r w:rsidRPr="00434A13">
        <w:t>Nekustamais īpašums - dzīvoklis Nr. 7 “Irši 3” Bēnes pagastā, Dobeles novadā, reģistrēts Zemgales rajona tiesas Bēnes pagasta zemesgrāmatā (nodalījuma Nr. 313-7) uz Dobeles novada pašvaldības vārda.</w:t>
      </w:r>
    </w:p>
    <w:p w14:paraId="0359946F" w14:textId="77777777" w:rsidR="002A54BB" w:rsidRPr="00336265" w:rsidRDefault="002A54BB" w:rsidP="002A54BB">
      <w:pPr>
        <w:ind w:right="43" w:firstLine="720"/>
        <w:jc w:val="both"/>
        <w:rPr>
          <w:lang w:val="en-GB"/>
        </w:rPr>
      </w:pPr>
      <w:proofErr w:type="spellStart"/>
      <w:r w:rsidRPr="00336265">
        <w:rPr>
          <w:lang w:val="en-GB"/>
        </w:rPr>
        <w:t>Pašvaldībai</w:t>
      </w:r>
      <w:proofErr w:type="spellEnd"/>
      <w:r w:rsidRPr="00336265">
        <w:rPr>
          <w:lang w:val="en-GB"/>
        </w:rPr>
        <w:t xml:space="preserve"> </w:t>
      </w:r>
      <w:proofErr w:type="spellStart"/>
      <w:r w:rsidRPr="00336265">
        <w:rPr>
          <w:lang w:val="en-GB"/>
        </w:rPr>
        <w:t>piederošais</w:t>
      </w:r>
      <w:proofErr w:type="spellEnd"/>
      <w:r w:rsidRPr="00336265">
        <w:rPr>
          <w:lang w:val="en-GB"/>
        </w:rPr>
        <w:t xml:space="preserve"> </w:t>
      </w:r>
      <w:proofErr w:type="spellStart"/>
      <w:r w:rsidRPr="00336265">
        <w:rPr>
          <w:lang w:val="en-GB"/>
        </w:rPr>
        <w:t>dzīvoklis</w:t>
      </w:r>
      <w:proofErr w:type="spellEnd"/>
      <w:r w:rsidRPr="00336265">
        <w:rPr>
          <w:lang w:val="en-GB"/>
        </w:rPr>
        <w:t xml:space="preserve"> Nr. 7 “</w:t>
      </w:r>
      <w:proofErr w:type="spellStart"/>
      <w:r w:rsidRPr="00336265">
        <w:rPr>
          <w:lang w:val="en-GB"/>
        </w:rPr>
        <w:t>Irši</w:t>
      </w:r>
      <w:proofErr w:type="spellEnd"/>
      <w:r w:rsidRPr="00336265">
        <w:rPr>
          <w:lang w:val="en-GB"/>
        </w:rPr>
        <w:t xml:space="preserve"> 3” </w:t>
      </w:r>
      <w:proofErr w:type="spellStart"/>
      <w:r w:rsidRPr="00336265">
        <w:rPr>
          <w:lang w:val="en-GB"/>
        </w:rPr>
        <w:t>Bēnes</w:t>
      </w:r>
      <w:proofErr w:type="spellEnd"/>
      <w:r w:rsidRPr="00336265">
        <w:rPr>
          <w:lang w:val="en-GB"/>
        </w:rPr>
        <w:t xml:space="preserve"> </w:t>
      </w:r>
      <w:proofErr w:type="spellStart"/>
      <w:r w:rsidRPr="00336265">
        <w:rPr>
          <w:lang w:val="en-GB"/>
        </w:rPr>
        <w:t>pagastā</w:t>
      </w:r>
      <w:proofErr w:type="spellEnd"/>
      <w:r w:rsidRPr="00336265">
        <w:rPr>
          <w:lang w:val="en-GB"/>
        </w:rPr>
        <w:t xml:space="preserve">, </w:t>
      </w:r>
      <w:proofErr w:type="spellStart"/>
      <w:r w:rsidRPr="00336265">
        <w:rPr>
          <w:lang w:val="en-GB"/>
        </w:rPr>
        <w:t>Dobeles</w:t>
      </w:r>
      <w:proofErr w:type="spellEnd"/>
      <w:r w:rsidRPr="00336265">
        <w:rPr>
          <w:lang w:val="en-GB"/>
        </w:rPr>
        <w:t xml:space="preserve"> </w:t>
      </w:r>
      <w:proofErr w:type="spellStart"/>
      <w:r w:rsidRPr="00336265">
        <w:rPr>
          <w:lang w:val="en-GB"/>
        </w:rPr>
        <w:t>novadā</w:t>
      </w:r>
      <w:proofErr w:type="spellEnd"/>
      <w:r w:rsidRPr="00336265">
        <w:rPr>
          <w:lang w:val="en-GB"/>
        </w:rPr>
        <w:t xml:space="preserve"> 26,3 </w:t>
      </w:r>
      <w:proofErr w:type="spellStart"/>
      <w:r w:rsidRPr="00336265">
        <w:rPr>
          <w:lang w:val="en-GB"/>
        </w:rPr>
        <w:t>kv.m</w:t>
      </w:r>
      <w:proofErr w:type="spellEnd"/>
      <w:r w:rsidRPr="00336265">
        <w:rPr>
          <w:lang w:val="en-GB"/>
        </w:rPr>
        <w:t xml:space="preserve">. </w:t>
      </w:r>
      <w:proofErr w:type="spellStart"/>
      <w:r w:rsidRPr="00336265">
        <w:rPr>
          <w:lang w:val="en-GB"/>
        </w:rPr>
        <w:t>platībā</w:t>
      </w:r>
      <w:proofErr w:type="spellEnd"/>
      <w:r w:rsidRPr="00336265">
        <w:rPr>
          <w:lang w:val="en-GB"/>
        </w:rPr>
        <w:t xml:space="preserve"> nav </w:t>
      </w:r>
      <w:proofErr w:type="spellStart"/>
      <w:r w:rsidRPr="00336265">
        <w:rPr>
          <w:lang w:val="en-GB"/>
        </w:rPr>
        <w:t>izīrēts</w:t>
      </w:r>
      <w:proofErr w:type="spellEnd"/>
      <w:r w:rsidRPr="00336265">
        <w:rPr>
          <w:lang w:val="en-GB"/>
        </w:rPr>
        <w:t xml:space="preserve"> un </w:t>
      </w:r>
      <w:proofErr w:type="spellStart"/>
      <w:r w:rsidRPr="00336265">
        <w:rPr>
          <w:lang w:val="en-GB"/>
        </w:rPr>
        <w:t>tas</w:t>
      </w:r>
      <w:proofErr w:type="spellEnd"/>
      <w:r w:rsidRPr="00336265">
        <w:rPr>
          <w:lang w:val="en-GB"/>
        </w:rPr>
        <w:t xml:space="preserve"> nav </w:t>
      </w:r>
      <w:proofErr w:type="spellStart"/>
      <w:r w:rsidRPr="00336265">
        <w:rPr>
          <w:lang w:val="en-GB"/>
        </w:rPr>
        <w:t>nepieciešams</w:t>
      </w:r>
      <w:proofErr w:type="spellEnd"/>
      <w:r w:rsidRPr="00336265">
        <w:rPr>
          <w:lang w:val="en-GB"/>
        </w:rPr>
        <w:t xml:space="preserve"> </w:t>
      </w:r>
      <w:proofErr w:type="spellStart"/>
      <w:r w:rsidRPr="00336265">
        <w:rPr>
          <w:lang w:val="en-GB"/>
        </w:rPr>
        <w:t>pašvaldības</w:t>
      </w:r>
      <w:proofErr w:type="spellEnd"/>
      <w:r w:rsidRPr="00336265">
        <w:rPr>
          <w:lang w:val="en-GB"/>
        </w:rPr>
        <w:t xml:space="preserve"> </w:t>
      </w:r>
      <w:proofErr w:type="spellStart"/>
      <w:r w:rsidRPr="00336265">
        <w:rPr>
          <w:lang w:val="en-GB"/>
        </w:rPr>
        <w:t>funkciju</w:t>
      </w:r>
      <w:proofErr w:type="spellEnd"/>
      <w:r w:rsidRPr="00336265">
        <w:rPr>
          <w:lang w:val="en-GB"/>
        </w:rPr>
        <w:t xml:space="preserve"> </w:t>
      </w:r>
      <w:proofErr w:type="spellStart"/>
      <w:r w:rsidRPr="00336265">
        <w:rPr>
          <w:lang w:val="en-GB"/>
        </w:rPr>
        <w:t>nodrošināšanai</w:t>
      </w:r>
      <w:proofErr w:type="spellEnd"/>
      <w:r w:rsidRPr="00336265">
        <w:rPr>
          <w:lang w:val="en-GB"/>
        </w:rPr>
        <w:t>.</w:t>
      </w:r>
    </w:p>
    <w:p w14:paraId="1EA00E90" w14:textId="66B2CE60" w:rsidR="002A54BB" w:rsidRPr="00336265" w:rsidRDefault="00F73D2A" w:rsidP="002A54BB">
      <w:pPr>
        <w:ind w:right="43" w:firstLine="720"/>
        <w:jc w:val="both"/>
        <w:rPr>
          <w:lang w:val="en-GB"/>
        </w:rPr>
      </w:pPr>
      <w:r>
        <w:t>[..]</w:t>
      </w:r>
      <w:r>
        <w:t xml:space="preserve"> </w:t>
      </w:r>
      <w:proofErr w:type="spellStart"/>
      <w:r w:rsidR="002A54BB" w:rsidRPr="00336265">
        <w:rPr>
          <w:lang w:val="en-GB"/>
        </w:rPr>
        <w:t>noteiktā</w:t>
      </w:r>
      <w:proofErr w:type="spellEnd"/>
      <w:r w:rsidR="002A54BB" w:rsidRPr="00336265">
        <w:rPr>
          <w:lang w:val="en-GB"/>
        </w:rPr>
        <w:t xml:space="preserve"> </w:t>
      </w:r>
      <w:proofErr w:type="spellStart"/>
      <w:r w:rsidR="002A54BB" w:rsidRPr="00336265">
        <w:rPr>
          <w:lang w:val="en-GB"/>
        </w:rPr>
        <w:t>nekustamā</w:t>
      </w:r>
      <w:proofErr w:type="spellEnd"/>
      <w:r w:rsidR="002A54BB" w:rsidRPr="00336265">
        <w:rPr>
          <w:lang w:val="en-GB"/>
        </w:rPr>
        <w:t xml:space="preserve"> </w:t>
      </w:r>
      <w:proofErr w:type="spellStart"/>
      <w:r w:rsidR="002A54BB" w:rsidRPr="00336265">
        <w:rPr>
          <w:lang w:val="en-GB"/>
        </w:rPr>
        <w:t>īpašuma</w:t>
      </w:r>
      <w:proofErr w:type="spellEnd"/>
      <w:r w:rsidR="002A54BB" w:rsidRPr="00336265">
        <w:rPr>
          <w:lang w:val="en-GB"/>
        </w:rPr>
        <w:t xml:space="preserve"> </w:t>
      </w:r>
      <w:proofErr w:type="spellStart"/>
      <w:r w:rsidR="002A54BB" w:rsidRPr="00336265">
        <w:rPr>
          <w:lang w:val="en-GB"/>
        </w:rPr>
        <w:t>nosacītā</w:t>
      </w:r>
      <w:proofErr w:type="spellEnd"/>
      <w:r w:rsidR="002A54BB" w:rsidRPr="00336265">
        <w:rPr>
          <w:lang w:val="en-GB"/>
        </w:rPr>
        <w:t xml:space="preserve"> </w:t>
      </w:r>
      <w:proofErr w:type="spellStart"/>
      <w:r w:rsidR="002A54BB" w:rsidRPr="00336265">
        <w:rPr>
          <w:lang w:val="en-GB"/>
        </w:rPr>
        <w:t>cena</w:t>
      </w:r>
      <w:proofErr w:type="spellEnd"/>
      <w:r w:rsidR="002A54BB" w:rsidRPr="00336265">
        <w:rPr>
          <w:lang w:val="en-GB"/>
        </w:rPr>
        <w:t xml:space="preserve"> 2021. </w:t>
      </w:r>
      <w:proofErr w:type="spellStart"/>
      <w:r w:rsidR="002A54BB" w:rsidRPr="00336265">
        <w:rPr>
          <w:lang w:val="en-GB"/>
        </w:rPr>
        <w:t>gada</w:t>
      </w:r>
      <w:proofErr w:type="spellEnd"/>
      <w:r w:rsidR="002A54BB" w:rsidRPr="00336265">
        <w:rPr>
          <w:lang w:val="en-GB"/>
        </w:rPr>
        <w:t xml:space="preserve"> 12. </w:t>
      </w:r>
      <w:proofErr w:type="spellStart"/>
      <w:r w:rsidR="002A54BB" w:rsidRPr="00336265">
        <w:rPr>
          <w:lang w:val="en-GB"/>
        </w:rPr>
        <w:t>novembrī</w:t>
      </w:r>
      <w:proofErr w:type="spellEnd"/>
      <w:r w:rsidR="002A54BB" w:rsidRPr="00336265">
        <w:rPr>
          <w:lang w:val="en-GB"/>
        </w:rPr>
        <w:t xml:space="preserve"> </w:t>
      </w:r>
      <w:proofErr w:type="spellStart"/>
      <w:r w:rsidR="002A54BB" w:rsidRPr="00336265">
        <w:rPr>
          <w:lang w:val="en-GB"/>
        </w:rPr>
        <w:t>noteikta</w:t>
      </w:r>
      <w:proofErr w:type="spellEnd"/>
      <w:r w:rsidR="002A54BB" w:rsidRPr="00336265">
        <w:rPr>
          <w:lang w:val="en-GB"/>
        </w:rPr>
        <w:t xml:space="preserve"> 800 EUR (</w:t>
      </w:r>
      <w:proofErr w:type="spellStart"/>
      <w:r w:rsidR="002A54BB" w:rsidRPr="00336265">
        <w:rPr>
          <w:lang w:val="en-GB"/>
        </w:rPr>
        <w:t>saskaņā</w:t>
      </w:r>
      <w:proofErr w:type="spellEnd"/>
      <w:r w:rsidR="002A54BB" w:rsidRPr="00336265">
        <w:rPr>
          <w:lang w:val="en-GB"/>
        </w:rPr>
        <w:t xml:space="preserve"> </w:t>
      </w:r>
      <w:proofErr w:type="spellStart"/>
      <w:r w:rsidR="002A54BB" w:rsidRPr="00336265">
        <w:rPr>
          <w:lang w:val="en-GB"/>
        </w:rPr>
        <w:t>ar</w:t>
      </w:r>
      <w:proofErr w:type="spellEnd"/>
      <w:r w:rsidR="002A54BB" w:rsidRPr="00336265">
        <w:rPr>
          <w:lang w:val="en-GB"/>
        </w:rPr>
        <w:t xml:space="preserve"> </w:t>
      </w:r>
      <w:hyperlink r:id="rId124" w:tgtFrame="_blank" w:history="1">
        <w:proofErr w:type="spellStart"/>
        <w:r w:rsidR="002A54BB" w:rsidRPr="00336265">
          <w:rPr>
            <w:lang w:val="en-GB"/>
          </w:rPr>
          <w:t>Standartizācijas</w:t>
        </w:r>
        <w:proofErr w:type="spellEnd"/>
        <w:r w:rsidR="002A54BB" w:rsidRPr="00336265">
          <w:rPr>
            <w:lang w:val="en-GB"/>
          </w:rPr>
          <w:t xml:space="preserve"> </w:t>
        </w:r>
        <w:proofErr w:type="spellStart"/>
        <w:r w:rsidR="002A54BB" w:rsidRPr="00336265">
          <w:rPr>
            <w:lang w:val="en-GB"/>
          </w:rPr>
          <w:t>likumā</w:t>
        </w:r>
        <w:proofErr w:type="spellEnd"/>
      </w:hyperlink>
      <w:r w:rsidR="002A54BB" w:rsidRPr="00336265">
        <w:rPr>
          <w:lang w:val="en-GB"/>
        </w:rPr>
        <w:t xml:space="preserve"> </w:t>
      </w:r>
      <w:proofErr w:type="spellStart"/>
      <w:r w:rsidR="002A54BB" w:rsidRPr="00336265">
        <w:rPr>
          <w:lang w:val="en-GB"/>
        </w:rPr>
        <w:t>paredzētajā</w:t>
      </w:r>
      <w:proofErr w:type="spellEnd"/>
      <w:r w:rsidR="002A54BB" w:rsidRPr="00336265">
        <w:rPr>
          <w:lang w:val="en-GB"/>
        </w:rPr>
        <w:t xml:space="preserve"> </w:t>
      </w:r>
      <w:proofErr w:type="spellStart"/>
      <w:r w:rsidR="002A54BB" w:rsidRPr="00336265">
        <w:rPr>
          <w:lang w:val="en-GB"/>
        </w:rPr>
        <w:t>kārtībā</w:t>
      </w:r>
      <w:proofErr w:type="spellEnd"/>
      <w:r w:rsidR="002A54BB" w:rsidRPr="00336265">
        <w:rPr>
          <w:lang w:val="en-GB"/>
        </w:rPr>
        <w:t xml:space="preserve"> </w:t>
      </w:r>
      <w:proofErr w:type="spellStart"/>
      <w:r w:rsidR="002A54BB" w:rsidRPr="00336265">
        <w:rPr>
          <w:lang w:val="en-GB"/>
        </w:rPr>
        <w:t>apstiprinātajiem</w:t>
      </w:r>
      <w:proofErr w:type="spellEnd"/>
      <w:r w:rsidR="002A54BB" w:rsidRPr="00336265">
        <w:rPr>
          <w:lang w:val="en-GB"/>
        </w:rPr>
        <w:t xml:space="preserve"> </w:t>
      </w:r>
      <w:proofErr w:type="spellStart"/>
      <w:r w:rsidR="002A54BB" w:rsidRPr="00336265">
        <w:rPr>
          <w:lang w:val="en-GB"/>
        </w:rPr>
        <w:t>īpašuma</w:t>
      </w:r>
      <w:proofErr w:type="spellEnd"/>
      <w:r w:rsidR="002A54BB" w:rsidRPr="00336265">
        <w:rPr>
          <w:lang w:val="en-GB"/>
        </w:rPr>
        <w:t xml:space="preserve"> </w:t>
      </w:r>
      <w:proofErr w:type="spellStart"/>
      <w:r w:rsidR="002A54BB" w:rsidRPr="00336265">
        <w:rPr>
          <w:lang w:val="en-GB"/>
        </w:rPr>
        <w:t>vērtēšanas</w:t>
      </w:r>
      <w:proofErr w:type="spellEnd"/>
      <w:r w:rsidR="002A54BB" w:rsidRPr="00336265">
        <w:rPr>
          <w:lang w:val="en-GB"/>
        </w:rPr>
        <w:t xml:space="preserve"> </w:t>
      </w:r>
      <w:proofErr w:type="spellStart"/>
      <w:r w:rsidR="002A54BB" w:rsidRPr="00336265">
        <w:rPr>
          <w:lang w:val="en-GB"/>
        </w:rPr>
        <w:t>standartiem</w:t>
      </w:r>
      <w:proofErr w:type="spellEnd"/>
      <w:r w:rsidR="002A54BB" w:rsidRPr="00336265">
        <w:rPr>
          <w:lang w:val="en-GB"/>
        </w:rPr>
        <w:t>).</w:t>
      </w:r>
    </w:p>
    <w:p w14:paraId="7D5B728A" w14:textId="77777777" w:rsidR="002A54BB" w:rsidRPr="00102E91" w:rsidRDefault="002A54BB" w:rsidP="002A54BB">
      <w:pPr>
        <w:ind w:right="43" w:firstLine="720"/>
        <w:jc w:val="both"/>
        <w:rPr>
          <w:lang w:val="en-GB" w:eastAsia="ar-SA"/>
        </w:rPr>
      </w:pPr>
      <w:proofErr w:type="spellStart"/>
      <w:r w:rsidRPr="00336265">
        <w:rPr>
          <w:lang w:val="en-GB"/>
        </w:rPr>
        <w:t>Saskaņā</w:t>
      </w:r>
      <w:proofErr w:type="spellEnd"/>
      <w:r w:rsidRPr="00336265">
        <w:rPr>
          <w:lang w:val="en-GB"/>
        </w:rPr>
        <w:t xml:space="preserve"> </w:t>
      </w:r>
      <w:proofErr w:type="spellStart"/>
      <w:r w:rsidRPr="00336265">
        <w:rPr>
          <w:lang w:val="en-GB"/>
        </w:rPr>
        <w:t>ar</w:t>
      </w:r>
      <w:proofErr w:type="spellEnd"/>
      <w:r w:rsidRPr="00336265">
        <w:rPr>
          <w:lang w:val="en-GB"/>
        </w:rPr>
        <w:t xml:space="preserve"> </w:t>
      </w:r>
      <w:proofErr w:type="spellStart"/>
      <w:r w:rsidRPr="00336265">
        <w:rPr>
          <w:lang w:val="en-GB"/>
        </w:rPr>
        <w:t>Publiskas</w:t>
      </w:r>
      <w:proofErr w:type="spellEnd"/>
      <w:r w:rsidRPr="00336265">
        <w:rPr>
          <w:lang w:val="en-GB"/>
        </w:rPr>
        <w:t xml:space="preserve"> personas mantas </w:t>
      </w:r>
      <w:proofErr w:type="spellStart"/>
      <w:r w:rsidRPr="00336265">
        <w:rPr>
          <w:lang w:val="en-GB"/>
        </w:rPr>
        <w:t>atsavināšanas</w:t>
      </w:r>
      <w:proofErr w:type="spellEnd"/>
      <w:r w:rsidRPr="00336265">
        <w:rPr>
          <w:lang w:val="en-GB"/>
        </w:rPr>
        <w:t xml:space="preserve"> </w:t>
      </w:r>
      <w:proofErr w:type="spellStart"/>
      <w:r w:rsidRPr="00336265">
        <w:rPr>
          <w:lang w:val="en-GB"/>
        </w:rPr>
        <w:t>likuma</w:t>
      </w:r>
      <w:proofErr w:type="spellEnd"/>
      <w:r w:rsidRPr="00336265">
        <w:rPr>
          <w:lang w:val="en-GB"/>
        </w:rPr>
        <w:t xml:space="preserve"> 4. </w:t>
      </w:r>
      <w:proofErr w:type="spellStart"/>
      <w:r w:rsidRPr="00336265">
        <w:rPr>
          <w:lang w:val="en-GB"/>
        </w:rPr>
        <w:t>panta</w:t>
      </w:r>
      <w:proofErr w:type="spellEnd"/>
      <w:r w:rsidRPr="00336265">
        <w:rPr>
          <w:lang w:val="en-GB"/>
        </w:rPr>
        <w:t xml:space="preserve"> </w:t>
      </w:r>
      <w:proofErr w:type="spellStart"/>
      <w:r w:rsidRPr="00336265">
        <w:rPr>
          <w:lang w:val="en-GB"/>
        </w:rPr>
        <w:t>pirmo</w:t>
      </w:r>
      <w:proofErr w:type="spellEnd"/>
      <w:r w:rsidRPr="00336265">
        <w:rPr>
          <w:lang w:val="en-GB"/>
        </w:rPr>
        <w:t xml:space="preserve"> </w:t>
      </w:r>
      <w:proofErr w:type="spellStart"/>
      <w:r w:rsidRPr="00336265">
        <w:rPr>
          <w:lang w:val="en-GB"/>
        </w:rPr>
        <w:t>daļu</w:t>
      </w:r>
      <w:proofErr w:type="spellEnd"/>
      <w:r w:rsidRPr="00336265">
        <w:rPr>
          <w:lang w:val="en-GB"/>
        </w:rPr>
        <w:t>, 5. </w:t>
      </w:r>
      <w:proofErr w:type="spellStart"/>
      <w:r w:rsidRPr="00336265">
        <w:rPr>
          <w:lang w:val="en-GB"/>
        </w:rPr>
        <w:t>panta</w:t>
      </w:r>
      <w:proofErr w:type="spellEnd"/>
      <w:r w:rsidRPr="00336265">
        <w:rPr>
          <w:lang w:val="en-GB"/>
        </w:rPr>
        <w:t xml:space="preserve"> </w:t>
      </w:r>
      <w:proofErr w:type="spellStart"/>
      <w:r w:rsidRPr="00336265">
        <w:rPr>
          <w:lang w:val="en-GB"/>
        </w:rPr>
        <w:t>pirmo</w:t>
      </w:r>
      <w:proofErr w:type="spellEnd"/>
      <w:r w:rsidRPr="00336265">
        <w:rPr>
          <w:lang w:val="en-GB"/>
        </w:rPr>
        <w:t xml:space="preserve"> </w:t>
      </w:r>
      <w:proofErr w:type="spellStart"/>
      <w:r w:rsidRPr="00336265">
        <w:rPr>
          <w:lang w:val="en-GB"/>
        </w:rPr>
        <w:t>daļu</w:t>
      </w:r>
      <w:proofErr w:type="spellEnd"/>
      <w:r w:rsidRPr="00336265">
        <w:rPr>
          <w:lang w:val="en-GB"/>
        </w:rPr>
        <w:t>, 8. </w:t>
      </w:r>
      <w:proofErr w:type="spellStart"/>
      <w:r w:rsidRPr="00336265">
        <w:rPr>
          <w:lang w:val="en-GB"/>
        </w:rPr>
        <w:t>panta</w:t>
      </w:r>
      <w:proofErr w:type="spellEnd"/>
      <w:r w:rsidRPr="00336265">
        <w:rPr>
          <w:lang w:val="en-GB"/>
        </w:rPr>
        <w:t xml:space="preserve"> </w:t>
      </w:r>
      <w:proofErr w:type="spellStart"/>
      <w:r w:rsidRPr="00336265">
        <w:rPr>
          <w:lang w:val="en-GB"/>
        </w:rPr>
        <w:t>trešo</w:t>
      </w:r>
      <w:proofErr w:type="spellEnd"/>
      <w:r w:rsidRPr="00336265">
        <w:rPr>
          <w:lang w:val="en-GB"/>
        </w:rPr>
        <w:t xml:space="preserve"> </w:t>
      </w:r>
      <w:proofErr w:type="spellStart"/>
      <w:r w:rsidRPr="00336265">
        <w:rPr>
          <w:lang w:val="en-GB"/>
        </w:rPr>
        <w:t>daļu</w:t>
      </w:r>
      <w:proofErr w:type="spellEnd"/>
      <w:r w:rsidRPr="00336265">
        <w:rPr>
          <w:lang w:val="en-GB"/>
        </w:rPr>
        <w:t xml:space="preserve"> </w:t>
      </w:r>
      <w:proofErr w:type="gramStart"/>
      <w:r w:rsidRPr="00336265">
        <w:rPr>
          <w:lang w:val="en-GB"/>
        </w:rPr>
        <w:t>un 9</w:t>
      </w:r>
      <w:proofErr w:type="gramEnd"/>
      <w:r w:rsidRPr="00336265">
        <w:rPr>
          <w:lang w:val="en-GB"/>
        </w:rPr>
        <w:t>. </w:t>
      </w:r>
      <w:proofErr w:type="spellStart"/>
      <w:r w:rsidRPr="00336265">
        <w:rPr>
          <w:lang w:val="en-GB"/>
        </w:rPr>
        <w:t>panta</w:t>
      </w:r>
      <w:proofErr w:type="spellEnd"/>
      <w:r w:rsidRPr="00336265">
        <w:rPr>
          <w:lang w:val="en-GB"/>
        </w:rPr>
        <w:t xml:space="preserve"> </w:t>
      </w:r>
      <w:proofErr w:type="spellStart"/>
      <w:r w:rsidRPr="00336265">
        <w:rPr>
          <w:lang w:val="en-GB"/>
        </w:rPr>
        <w:t>otro</w:t>
      </w:r>
      <w:proofErr w:type="spellEnd"/>
      <w:r w:rsidRPr="00336265">
        <w:rPr>
          <w:lang w:val="en-GB"/>
        </w:rPr>
        <w:t xml:space="preserve"> </w:t>
      </w:r>
      <w:proofErr w:type="spellStart"/>
      <w:r w:rsidRPr="00336265">
        <w:rPr>
          <w:lang w:val="en-GB"/>
        </w:rPr>
        <w:t>daļu</w:t>
      </w:r>
      <w:proofErr w:type="spellEnd"/>
      <w:r w:rsidRPr="00102E91">
        <w:t xml:space="preserve">, </w:t>
      </w:r>
      <w:proofErr w:type="gramStart"/>
      <w:r w:rsidRPr="00102E91">
        <w:t>11.panta</w:t>
      </w:r>
      <w:proofErr w:type="gramEnd"/>
      <w:r w:rsidRPr="00102E91">
        <w:t xml:space="preserve"> pirmo daļu </w:t>
      </w:r>
      <w:r w:rsidRPr="00102E91">
        <w:rPr>
          <w:lang w:val="en-GB"/>
        </w:rPr>
        <w:t xml:space="preserve">un </w:t>
      </w:r>
      <w:proofErr w:type="spellStart"/>
      <w:r w:rsidRPr="00102E91">
        <w:rPr>
          <w:lang w:val="en-GB"/>
        </w:rPr>
        <w:t>Ministru</w:t>
      </w:r>
      <w:proofErr w:type="spellEnd"/>
      <w:r w:rsidRPr="00102E91">
        <w:rPr>
          <w:lang w:val="en-GB"/>
        </w:rPr>
        <w:t xml:space="preserve"> </w:t>
      </w:r>
      <w:proofErr w:type="spellStart"/>
      <w:r w:rsidRPr="00102E91">
        <w:rPr>
          <w:lang w:val="en-GB"/>
        </w:rPr>
        <w:t>kabineta</w:t>
      </w:r>
      <w:proofErr w:type="spellEnd"/>
      <w:r w:rsidRPr="00102E91">
        <w:rPr>
          <w:lang w:val="en-GB"/>
        </w:rPr>
        <w:t xml:space="preserve"> 2011. </w:t>
      </w:r>
      <w:proofErr w:type="spellStart"/>
      <w:r w:rsidRPr="00102E91">
        <w:rPr>
          <w:lang w:val="en-GB"/>
        </w:rPr>
        <w:t>gada</w:t>
      </w:r>
      <w:proofErr w:type="spellEnd"/>
      <w:r w:rsidRPr="00102E91">
        <w:rPr>
          <w:lang w:val="en-GB"/>
        </w:rPr>
        <w:t xml:space="preserve"> 1. </w:t>
      </w:r>
      <w:proofErr w:type="spellStart"/>
      <w:r w:rsidRPr="00102E91">
        <w:rPr>
          <w:lang w:val="en-GB"/>
        </w:rPr>
        <w:t>februāra</w:t>
      </w:r>
      <w:proofErr w:type="spellEnd"/>
      <w:r w:rsidRPr="00102E91">
        <w:rPr>
          <w:lang w:val="en-GB"/>
        </w:rPr>
        <w:t xml:space="preserve"> </w:t>
      </w:r>
      <w:proofErr w:type="spellStart"/>
      <w:r w:rsidRPr="00102E91">
        <w:rPr>
          <w:lang w:val="en-GB"/>
        </w:rPr>
        <w:t>noteikumu</w:t>
      </w:r>
      <w:proofErr w:type="spellEnd"/>
      <w:r w:rsidRPr="00102E91">
        <w:rPr>
          <w:lang w:val="en-GB"/>
        </w:rPr>
        <w:t xml:space="preserve"> Nr. 109 “</w:t>
      </w:r>
      <w:proofErr w:type="spellStart"/>
      <w:r w:rsidRPr="00102E91">
        <w:rPr>
          <w:lang w:val="en-GB"/>
        </w:rPr>
        <w:t>Kārtība</w:t>
      </w:r>
      <w:proofErr w:type="spellEnd"/>
      <w:r w:rsidRPr="00102E91">
        <w:rPr>
          <w:lang w:val="en-GB"/>
        </w:rPr>
        <w:t xml:space="preserve">, </w:t>
      </w:r>
      <w:proofErr w:type="spellStart"/>
      <w:r w:rsidRPr="00102E91">
        <w:rPr>
          <w:lang w:val="en-GB"/>
        </w:rPr>
        <w:t>kādā</w:t>
      </w:r>
      <w:proofErr w:type="spellEnd"/>
      <w:r w:rsidRPr="00102E91">
        <w:rPr>
          <w:lang w:val="en-GB"/>
        </w:rPr>
        <w:t xml:space="preserve"> </w:t>
      </w:r>
      <w:proofErr w:type="spellStart"/>
      <w:r w:rsidRPr="00102E91">
        <w:rPr>
          <w:lang w:val="en-GB"/>
        </w:rPr>
        <w:t>atsavināma</w:t>
      </w:r>
      <w:proofErr w:type="spellEnd"/>
      <w:r w:rsidRPr="00102E91">
        <w:rPr>
          <w:lang w:val="en-GB"/>
        </w:rPr>
        <w:t xml:space="preserve"> </w:t>
      </w:r>
      <w:proofErr w:type="spellStart"/>
      <w:r w:rsidRPr="00102E91">
        <w:rPr>
          <w:lang w:val="en-GB"/>
        </w:rPr>
        <w:t>publiskas</w:t>
      </w:r>
      <w:proofErr w:type="spellEnd"/>
      <w:r w:rsidRPr="00102E91">
        <w:rPr>
          <w:lang w:val="en-GB"/>
        </w:rPr>
        <w:t xml:space="preserve"> personas manta” 38. </w:t>
      </w:r>
      <w:proofErr w:type="spellStart"/>
      <w:r w:rsidRPr="00102E91">
        <w:rPr>
          <w:lang w:val="en-GB"/>
        </w:rPr>
        <w:t>punktu</w:t>
      </w:r>
      <w:proofErr w:type="spellEnd"/>
      <w:r w:rsidRPr="00102E91">
        <w:rPr>
          <w:lang w:val="en-GB"/>
        </w:rPr>
        <w:t>,</w:t>
      </w:r>
      <w:r w:rsidRPr="00102E91">
        <w:rPr>
          <w:lang w:val="en-GB" w:eastAsia="ar-SA"/>
        </w:rPr>
        <w:t xml:space="preserve"> </w:t>
      </w:r>
      <w:proofErr w:type="spellStart"/>
      <w:r w:rsidRPr="00102E91">
        <w:rPr>
          <w:lang w:val="en-GB"/>
        </w:rPr>
        <w:t>atklāti</w:t>
      </w:r>
      <w:proofErr w:type="spellEnd"/>
      <w:r w:rsidRPr="00102E91">
        <w:rPr>
          <w:lang w:val="en-GB"/>
        </w:rPr>
        <w:t xml:space="preserve"> </w:t>
      </w:r>
      <w:proofErr w:type="spellStart"/>
      <w:r w:rsidRPr="00102E91">
        <w:rPr>
          <w:lang w:val="en-GB"/>
        </w:rPr>
        <w:t>balsojot</w:t>
      </w:r>
      <w:proofErr w:type="spellEnd"/>
      <w:r w:rsidRPr="00102E91">
        <w:rPr>
          <w:lang w:val="en-GB"/>
        </w:rPr>
        <w:t xml:space="preserve">: PAR </w:t>
      </w:r>
      <w:r>
        <w:rPr>
          <w:lang w:val="en-GB"/>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02E91">
        <w:rPr>
          <w:lang w:val="en-GB"/>
        </w:rPr>
        <w:t xml:space="preserve">, PRET - </w:t>
      </w:r>
      <w:r>
        <w:rPr>
          <w:lang w:val="en-GB"/>
        </w:rPr>
        <w:t>nav</w:t>
      </w:r>
      <w:r w:rsidRPr="00102E91">
        <w:rPr>
          <w:lang w:val="en-GB"/>
        </w:rPr>
        <w:t xml:space="preserve">, ATTURAS - </w:t>
      </w:r>
      <w:r>
        <w:rPr>
          <w:lang w:val="en-GB"/>
        </w:rPr>
        <w:t>nav</w:t>
      </w:r>
      <w:r w:rsidRPr="00102E91">
        <w:rPr>
          <w:lang w:val="en-GB"/>
        </w:rPr>
        <w:t xml:space="preserve">, </w:t>
      </w:r>
      <w:proofErr w:type="spellStart"/>
      <w:r w:rsidRPr="00102E91">
        <w:rPr>
          <w:lang w:val="en-GB" w:eastAsia="ar-SA"/>
        </w:rPr>
        <w:t>Dobeles</w:t>
      </w:r>
      <w:proofErr w:type="spellEnd"/>
      <w:r w:rsidRPr="00102E91">
        <w:rPr>
          <w:lang w:val="en-GB" w:eastAsia="ar-SA"/>
        </w:rPr>
        <w:t xml:space="preserve"> </w:t>
      </w:r>
      <w:proofErr w:type="spellStart"/>
      <w:r w:rsidRPr="00102E91">
        <w:rPr>
          <w:lang w:val="en-GB" w:eastAsia="ar-SA"/>
        </w:rPr>
        <w:t>novada</w:t>
      </w:r>
      <w:proofErr w:type="spellEnd"/>
      <w:r w:rsidRPr="00102E91">
        <w:rPr>
          <w:lang w:val="en-GB" w:eastAsia="ar-SA"/>
        </w:rPr>
        <w:t xml:space="preserve"> dome NOLEMJ:</w:t>
      </w:r>
    </w:p>
    <w:p w14:paraId="38461C3B" w14:textId="77777777" w:rsidR="002A54BB" w:rsidRPr="00336265" w:rsidRDefault="002A54BB" w:rsidP="002A54BB">
      <w:pPr>
        <w:ind w:left="284" w:right="43" w:hanging="284"/>
        <w:jc w:val="both"/>
        <w:rPr>
          <w:rFonts w:eastAsia="Arial"/>
          <w:lang w:val="en-GB"/>
        </w:rPr>
      </w:pPr>
      <w:r w:rsidRPr="00102E91">
        <w:rPr>
          <w:lang w:val="en-GB"/>
        </w:rPr>
        <w:t xml:space="preserve">1. PĀRDOT </w:t>
      </w:r>
      <w:proofErr w:type="spellStart"/>
      <w:r w:rsidRPr="00102E91">
        <w:rPr>
          <w:lang w:val="en-GB"/>
        </w:rPr>
        <w:t>atklātā</w:t>
      </w:r>
      <w:proofErr w:type="spellEnd"/>
      <w:r w:rsidRPr="00102E91">
        <w:rPr>
          <w:lang w:val="en-GB"/>
        </w:rPr>
        <w:t xml:space="preserve"> </w:t>
      </w:r>
      <w:proofErr w:type="spellStart"/>
      <w:r w:rsidRPr="00102E91">
        <w:rPr>
          <w:lang w:val="en-GB"/>
        </w:rPr>
        <w:t>mutiskā</w:t>
      </w:r>
      <w:proofErr w:type="spellEnd"/>
      <w:r w:rsidRPr="00102E91">
        <w:rPr>
          <w:lang w:val="en-GB"/>
        </w:rPr>
        <w:t xml:space="preserve"> </w:t>
      </w:r>
      <w:proofErr w:type="spellStart"/>
      <w:r w:rsidRPr="00102E91">
        <w:rPr>
          <w:lang w:val="en-GB"/>
        </w:rPr>
        <w:t>izsolē</w:t>
      </w:r>
      <w:proofErr w:type="spellEnd"/>
      <w:r w:rsidRPr="00102E91">
        <w:rPr>
          <w:lang w:val="en-GB"/>
        </w:rPr>
        <w:t xml:space="preserve"> </w:t>
      </w:r>
      <w:proofErr w:type="spellStart"/>
      <w:r w:rsidRPr="00102E91">
        <w:rPr>
          <w:lang w:val="en-GB"/>
        </w:rPr>
        <w:t>ar</w:t>
      </w:r>
      <w:proofErr w:type="spellEnd"/>
      <w:r w:rsidRPr="00102E91">
        <w:rPr>
          <w:lang w:val="en-GB"/>
        </w:rPr>
        <w:t xml:space="preserve"> </w:t>
      </w:r>
      <w:proofErr w:type="spellStart"/>
      <w:r w:rsidRPr="00102E91">
        <w:rPr>
          <w:lang w:val="en-GB"/>
        </w:rPr>
        <w:t>augšupejošu</w:t>
      </w:r>
      <w:proofErr w:type="spellEnd"/>
      <w:r w:rsidRPr="00102E91">
        <w:rPr>
          <w:lang w:val="en-GB"/>
        </w:rPr>
        <w:t xml:space="preserve"> soli </w:t>
      </w:r>
      <w:proofErr w:type="spellStart"/>
      <w:r w:rsidRPr="00102E91">
        <w:rPr>
          <w:lang w:val="en-GB"/>
        </w:rPr>
        <w:t>nekustamo</w:t>
      </w:r>
      <w:proofErr w:type="spellEnd"/>
      <w:r w:rsidRPr="00102E91">
        <w:rPr>
          <w:lang w:val="en-GB"/>
        </w:rPr>
        <w:t xml:space="preserve"> </w:t>
      </w:r>
      <w:proofErr w:type="spellStart"/>
      <w:r w:rsidRPr="00102E91">
        <w:rPr>
          <w:lang w:val="en-GB"/>
        </w:rPr>
        <w:t>īpašumu</w:t>
      </w:r>
      <w:proofErr w:type="spellEnd"/>
      <w:r w:rsidRPr="00336265">
        <w:rPr>
          <w:lang w:val="en-GB"/>
        </w:rPr>
        <w:t xml:space="preserve"> – </w:t>
      </w:r>
      <w:proofErr w:type="spellStart"/>
      <w:r w:rsidRPr="00336265">
        <w:rPr>
          <w:lang w:val="en-GB"/>
        </w:rPr>
        <w:t>dzīvokli</w:t>
      </w:r>
      <w:proofErr w:type="spellEnd"/>
      <w:r w:rsidRPr="00336265">
        <w:rPr>
          <w:lang w:val="en-GB"/>
        </w:rPr>
        <w:t xml:space="preserve"> Nr. 7 “</w:t>
      </w:r>
      <w:proofErr w:type="spellStart"/>
      <w:r w:rsidRPr="00336265">
        <w:rPr>
          <w:lang w:val="en-GB"/>
        </w:rPr>
        <w:t>Irši</w:t>
      </w:r>
      <w:proofErr w:type="spellEnd"/>
      <w:r w:rsidRPr="00336265">
        <w:rPr>
          <w:lang w:val="en-GB"/>
        </w:rPr>
        <w:t xml:space="preserve"> 3” </w:t>
      </w:r>
      <w:proofErr w:type="spellStart"/>
      <w:r w:rsidRPr="00336265">
        <w:rPr>
          <w:lang w:val="en-GB"/>
        </w:rPr>
        <w:t>Bēnes</w:t>
      </w:r>
      <w:proofErr w:type="spellEnd"/>
      <w:r w:rsidRPr="00336265">
        <w:rPr>
          <w:lang w:val="en-GB"/>
        </w:rPr>
        <w:t xml:space="preserve"> </w:t>
      </w:r>
      <w:proofErr w:type="spellStart"/>
      <w:r w:rsidRPr="00336265">
        <w:rPr>
          <w:lang w:val="en-GB"/>
        </w:rPr>
        <w:t>pagastā</w:t>
      </w:r>
      <w:proofErr w:type="spellEnd"/>
      <w:r w:rsidRPr="00336265">
        <w:rPr>
          <w:lang w:val="en-GB"/>
        </w:rPr>
        <w:t xml:space="preserve">, </w:t>
      </w:r>
      <w:proofErr w:type="spellStart"/>
      <w:r w:rsidRPr="00336265">
        <w:rPr>
          <w:lang w:val="en-GB"/>
        </w:rPr>
        <w:t>Dobeles</w:t>
      </w:r>
      <w:proofErr w:type="spellEnd"/>
      <w:r w:rsidRPr="00336265">
        <w:rPr>
          <w:lang w:val="en-GB"/>
        </w:rPr>
        <w:t xml:space="preserve"> </w:t>
      </w:r>
      <w:proofErr w:type="spellStart"/>
      <w:r w:rsidRPr="00336265">
        <w:rPr>
          <w:lang w:val="en-GB"/>
        </w:rPr>
        <w:t>novadā</w:t>
      </w:r>
      <w:proofErr w:type="spellEnd"/>
      <w:r w:rsidRPr="00336265">
        <w:rPr>
          <w:lang w:val="en-GB"/>
        </w:rPr>
        <w:t xml:space="preserve">, 26,3 </w:t>
      </w:r>
      <w:proofErr w:type="spellStart"/>
      <w:r w:rsidRPr="00336265">
        <w:rPr>
          <w:lang w:val="en-GB"/>
        </w:rPr>
        <w:t>kv.m</w:t>
      </w:r>
      <w:proofErr w:type="spellEnd"/>
      <w:r w:rsidRPr="00336265">
        <w:rPr>
          <w:lang w:val="en-GB"/>
        </w:rPr>
        <w:t xml:space="preserve">. </w:t>
      </w:r>
      <w:proofErr w:type="spellStart"/>
      <w:r w:rsidRPr="00336265">
        <w:rPr>
          <w:lang w:val="en-GB"/>
        </w:rPr>
        <w:t>platībā</w:t>
      </w:r>
      <w:proofErr w:type="spellEnd"/>
      <w:r w:rsidRPr="00336265">
        <w:rPr>
          <w:lang w:val="en-GB"/>
        </w:rPr>
        <w:t xml:space="preserve"> un pie </w:t>
      </w:r>
      <w:proofErr w:type="spellStart"/>
      <w:r w:rsidRPr="00336265">
        <w:rPr>
          <w:lang w:val="en-GB"/>
        </w:rPr>
        <w:t>dzīvokļa</w:t>
      </w:r>
      <w:proofErr w:type="spellEnd"/>
      <w:r w:rsidRPr="00336265">
        <w:rPr>
          <w:lang w:val="en-GB"/>
        </w:rPr>
        <w:t xml:space="preserve"> </w:t>
      </w:r>
      <w:proofErr w:type="spellStart"/>
      <w:r w:rsidRPr="00336265">
        <w:rPr>
          <w:lang w:val="en-GB"/>
        </w:rPr>
        <w:t>piederošās</w:t>
      </w:r>
      <w:proofErr w:type="spellEnd"/>
      <w:r w:rsidRPr="00336265">
        <w:rPr>
          <w:lang w:val="en-GB"/>
        </w:rPr>
        <w:t xml:space="preserve"> </w:t>
      </w:r>
      <w:proofErr w:type="spellStart"/>
      <w:r w:rsidRPr="00336265">
        <w:rPr>
          <w:lang w:val="en-GB"/>
        </w:rPr>
        <w:t>kopīpašuma</w:t>
      </w:r>
      <w:proofErr w:type="spellEnd"/>
      <w:r w:rsidRPr="00336265">
        <w:rPr>
          <w:lang w:val="en-GB"/>
        </w:rPr>
        <w:t xml:space="preserve"> 263/2276 </w:t>
      </w:r>
      <w:proofErr w:type="spellStart"/>
      <w:r w:rsidRPr="00336265">
        <w:rPr>
          <w:lang w:val="en-GB"/>
        </w:rPr>
        <w:t>domājamās</w:t>
      </w:r>
      <w:proofErr w:type="spellEnd"/>
      <w:r w:rsidRPr="00336265">
        <w:rPr>
          <w:lang w:val="en-GB"/>
        </w:rPr>
        <w:t xml:space="preserve"> </w:t>
      </w:r>
      <w:proofErr w:type="spellStart"/>
      <w:r w:rsidRPr="00336265">
        <w:rPr>
          <w:lang w:val="en-GB"/>
        </w:rPr>
        <w:t>daļas</w:t>
      </w:r>
      <w:proofErr w:type="spellEnd"/>
      <w:r w:rsidRPr="00336265">
        <w:rPr>
          <w:lang w:val="en-GB"/>
        </w:rPr>
        <w:t xml:space="preserve"> no </w:t>
      </w:r>
      <w:proofErr w:type="spellStart"/>
      <w:r w:rsidRPr="00336265">
        <w:rPr>
          <w:lang w:val="en-GB"/>
        </w:rPr>
        <w:t>daudzdzīvokļu</w:t>
      </w:r>
      <w:proofErr w:type="spellEnd"/>
      <w:r w:rsidRPr="00336265">
        <w:rPr>
          <w:lang w:val="en-GB"/>
        </w:rPr>
        <w:t xml:space="preserve"> </w:t>
      </w:r>
      <w:proofErr w:type="spellStart"/>
      <w:r w:rsidRPr="00336265">
        <w:rPr>
          <w:lang w:val="en-GB"/>
        </w:rPr>
        <w:t>dzīvojamās</w:t>
      </w:r>
      <w:proofErr w:type="spellEnd"/>
      <w:r w:rsidRPr="00336265">
        <w:rPr>
          <w:lang w:val="en-GB"/>
        </w:rPr>
        <w:t xml:space="preserve"> </w:t>
      </w:r>
      <w:proofErr w:type="spellStart"/>
      <w:r w:rsidRPr="00336265">
        <w:rPr>
          <w:lang w:val="en-GB"/>
        </w:rPr>
        <w:t>mājas</w:t>
      </w:r>
      <w:proofErr w:type="spellEnd"/>
      <w:r w:rsidRPr="00336265">
        <w:rPr>
          <w:lang w:val="en-GB"/>
        </w:rPr>
        <w:t xml:space="preserve"> un </w:t>
      </w:r>
      <w:proofErr w:type="spellStart"/>
      <w:r w:rsidRPr="00336265">
        <w:rPr>
          <w:lang w:val="en-GB"/>
        </w:rPr>
        <w:t>zemes</w:t>
      </w:r>
      <w:proofErr w:type="spellEnd"/>
      <w:r w:rsidRPr="00336265">
        <w:rPr>
          <w:lang w:val="en-GB"/>
        </w:rPr>
        <w:t xml:space="preserve">, </w:t>
      </w:r>
      <w:proofErr w:type="spellStart"/>
      <w:r w:rsidRPr="00336265">
        <w:rPr>
          <w:lang w:val="en-GB"/>
        </w:rPr>
        <w:t>kadastra</w:t>
      </w:r>
      <w:proofErr w:type="spellEnd"/>
      <w:r w:rsidRPr="00336265">
        <w:rPr>
          <w:lang w:val="en-GB"/>
        </w:rPr>
        <w:t> </w:t>
      </w:r>
      <w:proofErr w:type="spellStart"/>
      <w:r w:rsidRPr="00336265">
        <w:rPr>
          <w:lang w:val="en-GB"/>
        </w:rPr>
        <w:t>numurs</w:t>
      </w:r>
      <w:proofErr w:type="spellEnd"/>
      <w:r w:rsidRPr="00336265">
        <w:rPr>
          <w:lang w:val="en-GB"/>
        </w:rPr>
        <w:t> 4650 900 0402.</w:t>
      </w:r>
    </w:p>
    <w:p w14:paraId="74B5E643" w14:textId="77777777" w:rsidR="002A54BB" w:rsidRPr="00336265" w:rsidRDefault="002A54BB" w:rsidP="002A54BB">
      <w:pPr>
        <w:ind w:left="284" w:right="43" w:hanging="284"/>
        <w:jc w:val="both"/>
        <w:rPr>
          <w:rFonts w:eastAsia="Arial"/>
          <w:lang w:val="en-GB"/>
        </w:rPr>
      </w:pPr>
      <w:r w:rsidRPr="00336265">
        <w:rPr>
          <w:lang w:val="en-GB"/>
        </w:rPr>
        <w:t xml:space="preserve">2. NOTEIKT </w:t>
      </w:r>
      <w:proofErr w:type="spellStart"/>
      <w:r w:rsidRPr="00336265">
        <w:rPr>
          <w:lang w:val="en-GB"/>
        </w:rPr>
        <w:t>atsavināmā</w:t>
      </w:r>
      <w:proofErr w:type="spellEnd"/>
      <w:r w:rsidRPr="00336265">
        <w:rPr>
          <w:lang w:val="en-GB"/>
        </w:rPr>
        <w:t xml:space="preserve"> </w:t>
      </w:r>
      <w:proofErr w:type="spellStart"/>
      <w:r w:rsidRPr="00336265">
        <w:rPr>
          <w:lang w:val="en-GB"/>
        </w:rPr>
        <w:t>nekustamā</w:t>
      </w:r>
      <w:proofErr w:type="spellEnd"/>
      <w:r w:rsidRPr="00336265">
        <w:rPr>
          <w:lang w:val="en-GB"/>
        </w:rPr>
        <w:t xml:space="preserve"> </w:t>
      </w:r>
      <w:proofErr w:type="spellStart"/>
      <w:r w:rsidRPr="00336265">
        <w:rPr>
          <w:lang w:val="en-GB"/>
        </w:rPr>
        <w:t>īpašuma</w:t>
      </w:r>
      <w:proofErr w:type="spellEnd"/>
      <w:r w:rsidRPr="00336265">
        <w:rPr>
          <w:lang w:val="en-GB"/>
        </w:rPr>
        <w:t xml:space="preserve"> </w:t>
      </w:r>
      <w:proofErr w:type="spellStart"/>
      <w:r w:rsidRPr="00336265">
        <w:rPr>
          <w:lang w:val="en-GB"/>
        </w:rPr>
        <w:t>sākumcenu</w:t>
      </w:r>
      <w:proofErr w:type="spellEnd"/>
      <w:r w:rsidRPr="00336265">
        <w:rPr>
          <w:lang w:val="en-GB"/>
        </w:rPr>
        <w:t xml:space="preserve"> 800 </w:t>
      </w:r>
      <w:r w:rsidRPr="00336265">
        <w:rPr>
          <w:rFonts w:eastAsia="Arial"/>
          <w:lang w:val="en-GB"/>
        </w:rPr>
        <w:t>EUR.</w:t>
      </w:r>
    </w:p>
    <w:p w14:paraId="014F8896" w14:textId="77777777" w:rsidR="002A54BB" w:rsidRDefault="002A54BB" w:rsidP="002A54BB">
      <w:pPr>
        <w:ind w:left="284" w:right="43" w:hanging="284"/>
        <w:contextualSpacing/>
        <w:jc w:val="both"/>
        <w:rPr>
          <w:rFonts w:eastAsia="Arial"/>
          <w:lang w:val="en-GB"/>
        </w:rPr>
      </w:pPr>
      <w:r w:rsidRPr="00336265">
        <w:rPr>
          <w:rFonts w:eastAsia="Arial"/>
          <w:lang w:val="en-GB"/>
        </w:rPr>
        <w:t xml:space="preserve">3. UZDOT </w:t>
      </w:r>
      <w:proofErr w:type="spellStart"/>
      <w:r w:rsidRPr="00336265">
        <w:rPr>
          <w:rFonts w:eastAsia="Arial"/>
          <w:lang w:val="en-GB"/>
        </w:rPr>
        <w:t>Dobeles</w:t>
      </w:r>
      <w:proofErr w:type="spellEnd"/>
      <w:r w:rsidRPr="00336265">
        <w:rPr>
          <w:rFonts w:eastAsia="Arial"/>
          <w:lang w:val="en-GB"/>
        </w:rPr>
        <w:t xml:space="preserve"> </w:t>
      </w:r>
      <w:proofErr w:type="spellStart"/>
      <w:r w:rsidRPr="00336265">
        <w:rPr>
          <w:rFonts w:eastAsia="Arial"/>
          <w:lang w:val="en-GB"/>
        </w:rPr>
        <w:t>novada</w:t>
      </w:r>
      <w:proofErr w:type="spellEnd"/>
      <w:r w:rsidRPr="00336265">
        <w:rPr>
          <w:rFonts w:eastAsia="Arial"/>
          <w:lang w:val="en-GB"/>
        </w:rPr>
        <w:t xml:space="preserve"> </w:t>
      </w:r>
      <w:proofErr w:type="spellStart"/>
      <w:r w:rsidRPr="00336265">
        <w:rPr>
          <w:rFonts w:eastAsia="Arial"/>
          <w:lang w:val="en-GB"/>
        </w:rPr>
        <w:t>pašvaldības</w:t>
      </w:r>
      <w:proofErr w:type="spellEnd"/>
      <w:r w:rsidRPr="00336265">
        <w:rPr>
          <w:rFonts w:eastAsia="Arial"/>
          <w:lang w:val="en-GB"/>
        </w:rPr>
        <w:t xml:space="preserve"> </w:t>
      </w:r>
      <w:proofErr w:type="spellStart"/>
      <w:r w:rsidRPr="00336265">
        <w:rPr>
          <w:rFonts w:eastAsia="Arial"/>
          <w:lang w:val="en-GB"/>
        </w:rPr>
        <w:t>Nekustamo</w:t>
      </w:r>
      <w:proofErr w:type="spellEnd"/>
      <w:r w:rsidRPr="00336265">
        <w:rPr>
          <w:rFonts w:eastAsia="Arial"/>
          <w:lang w:val="en-GB"/>
        </w:rPr>
        <w:t xml:space="preserve"> </w:t>
      </w:r>
      <w:proofErr w:type="spellStart"/>
      <w:r w:rsidRPr="00336265">
        <w:rPr>
          <w:rFonts w:eastAsia="Arial"/>
          <w:lang w:val="en-GB"/>
        </w:rPr>
        <w:t>īpašumu</w:t>
      </w:r>
      <w:proofErr w:type="spellEnd"/>
      <w:r w:rsidRPr="00336265">
        <w:rPr>
          <w:rFonts w:eastAsia="Arial"/>
          <w:lang w:val="en-GB"/>
        </w:rPr>
        <w:t xml:space="preserve"> </w:t>
      </w:r>
      <w:proofErr w:type="spellStart"/>
      <w:r w:rsidRPr="00336265">
        <w:rPr>
          <w:rFonts w:eastAsia="Arial"/>
          <w:lang w:val="en-GB"/>
        </w:rPr>
        <w:t>komisijai</w:t>
      </w:r>
      <w:proofErr w:type="spellEnd"/>
      <w:r w:rsidRPr="00336265">
        <w:rPr>
          <w:rFonts w:eastAsia="Arial"/>
          <w:lang w:val="en-GB"/>
        </w:rPr>
        <w:t xml:space="preserve"> </w:t>
      </w:r>
      <w:proofErr w:type="spellStart"/>
      <w:r w:rsidRPr="00336265">
        <w:rPr>
          <w:rFonts w:eastAsia="Arial"/>
          <w:lang w:val="en-GB"/>
        </w:rPr>
        <w:t>apstiprināt</w:t>
      </w:r>
      <w:proofErr w:type="spellEnd"/>
      <w:r w:rsidRPr="00336265">
        <w:rPr>
          <w:rFonts w:eastAsia="Arial"/>
          <w:lang w:val="en-GB"/>
        </w:rPr>
        <w:t xml:space="preserve"> </w:t>
      </w:r>
      <w:proofErr w:type="spellStart"/>
      <w:r w:rsidRPr="00336265">
        <w:rPr>
          <w:rFonts w:eastAsia="Arial"/>
          <w:lang w:val="en-GB"/>
        </w:rPr>
        <w:t>izsoles</w:t>
      </w:r>
      <w:proofErr w:type="spellEnd"/>
      <w:r w:rsidRPr="00336265">
        <w:rPr>
          <w:rFonts w:eastAsia="Arial"/>
          <w:lang w:val="en-GB"/>
        </w:rPr>
        <w:t xml:space="preserve"> </w:t>
      </w:r>
      <w:proofErr w:type="spellStart"/>
      <w:r w:rsidRPr="00336265">
        <w:rPr>
          <w:rFonts w:eastAsia="Arial"/>
          <w:lang w:val="en-GB"/>
        </w:rPr>
        <w:t>noteikumus</w:t>
      </w:r>
      <w:proofErr w:type="spellEnd"/>
      <w:r w:rsidRPr="00336265">
        <w:rPr>
          <w:rFonts w:eastAsia="Arial"/>
          <w:lang w:val="en-GB"/>
        </w:rPr>
        <w:t xml:space="preserve"> un </w:t>
      </w:r>
      <w:proofErr w:type="spellStart"/>
      <w:r w:rsidRPr="00336265">
        <w:rPr>
          <w:rFonts w:eastAsia="Arial"/>
          <w:lang w:val="en-GB"/>
        </w:rPr>
        <w:t>organizēt</w:t>
      </w:r>
      <w:proofErr w:type="spellEnd"/>
      <w:r w:rsidRPr="00336265">
        <w:rPr>
          <w:rFonts w:eastAsia="Arial"/>
          <w:lang w:val="en-GB"/>
        </w:rPr>
        <w:t xml:space="preserve"> </w:t>
      </w:r>
      <w:proofErr w:type="spellStart"/>
      <w:r w:rsidRPr="00336265">
        <w:rPr>
          <w:rFonts w:eastAsia="Arial"/>
          <w:lang w:val="en-GB"/>
        </w:rPr>
        <w:t>nekustamā</w:t>
      </w:r>
      <w:proofErr w:type="spellEnd"/>
      <w:r w:rsidRPr="00336265">
        <w:rPr>
          <w:rFonts w:eastAsia="Arial"/>
          <w:lang w:val="en-GB"/>
        </w:rPr>
        <w:t xml:space="preserve"> </w:t>
      </w:r>
      <w:proofErr w:type="spellStart"/>
      <w:r w:rsidRPr="00336265">
        <w:rPr>
          <w:rFonts w:eastAsia="Arial"/>
          <w:lang w:val="en-GB"/>
        </w:rPr>
        <w:t>īpašuma</w:t>
      </w:r>
      <w:proofErr w:type="spellEnd"/>
      <w:r w:rsidRPr="00336265">
        <w:rPr>
          <w:rFonts w:eastAsia="Arial"/>
          <w:lang w:val="en-GB"/>
        </w:rPr>
        <w:t xml:space="preserve"> </w:t>
      </w:r>
      <w:proofErr w:type="spellStart"/>
      <w:r w:rsidRPr="00336265">
        <w:rPr>
          <w:rFonts w:eastAsia="Arial"/>
          <w:lang w:val="en-GB"/>
        </w:rPr>
        <w:t>atsavināšanu</w:t>
      </w:r>
      <w:proofErr w:type="spellEnd"/>
      <w:r w:rsidRPr="00336265">
        <w:rPr>
          <w:rFonts w:eastAsia="Arial"/>
          <w:lang w:val="en-GB"/>
        </w:rPr>
        <w:t xml:space="preserve"> </w:t>
      </w:r>
      <w:proofErr w:type="spellStart"/>
      <w:r w:rsidRPr="00336265">
        <w:rPr>
          <w:rFonts w:eastAsia="Arial"/>
          <w:lang w:val="en-GB"/>
        </w:rPr>
        <w:t>likumā</w:t>
      </w:r>
      <w:proofErr w:type="spellEnd"/>
      <w:r w:rsidRPr="00336265">
        <w:rPr>
          <w:rFonts w:eastAsia="Arial"/>
          <w:lang w:val="en-GB"/>
        </w:rPr>
        <w:t xml:space="preserve"> </w:t>
      </w:r>
      <w:proofErr w:type="spellStart"/>
      <w:r w:rsidRPr="00336265">
        <w:rPr>
          <w:rFonts w:eastAsia="Arial"/>
          <w:lang w:val="en-GB"/>
        </w:rPr>
        <w:t>noteiktā</w:t>
      </w:r>
      <w:proofErr w:type="spellEnd"/>
      <w:r w:rsidRPr="00336265">
        <w:rPr>
          <w:rFonts w:eastAsia="Arial"/>
          <w:lang w:val="en-GB"/>
        </w:rPr>
        <w:t xml:space="preserve"> </w:t>
      </w:r>
      <w:proofErr w:type="spellStart"/>
      <w:r w:rsidRPr="00336265">
        <w:rPr>
          <w:rFonts w:eastAsia="Arial"/>
          <w:lang w:val="en-GB"/>
        </w:rPr>
        <w:t>kārtībā</w:t>
      </w:r>
      <w:proofErr w:type="spellEnd"/>
      <w:r w:rsidRPr="00336265">
        <w:rPr>
          <w:rFonts w:eastAsia="Arial"/>
          <w:lang w:val="en-GB"/>
        </w:rPr>
        <w:t>.</w:t>
      </w:r>
    </w:p>
    <w:p w14:paraId="633799DD" w14:textId="77777777" w:rsidR="002A54BB" w:rsidRPr="00336265" w:rsidRDefault="002A54BB" w:rsidP="002A54BB">
      <w:pPr>
        <w:ind w:left="284" w:right="43" w:hanging="284"/>
        <w:contextualSpacing/>
        <w:jc w:val="both"/>
        <w:rPr>
          <w:rFonts w:eastAsia="Arial"/>
          <w:lang w:val="en-GB"/>
        </w:rPr>
      </w:pPr>
    </w:p>
    <w:p w14:paraId="6716960A" w14:textId="77777777" w:rsidR="002A54BB" w:rsidRPr="00336265" w:rsidRDefault="002A54BB" w:rsidP="002A54BB">
      <w:pPr>
        <w:tabs>
          <w:tab w:val="left" w:pos="720"/>
        </w:tabs>
        <w:jc w:val="both"/>
        <w:rPr>
          <w:lang w:val="en-GB"/>
        </w:rPr>
      </w:pPr>
    </w:p>
    <w:p w14:paraId="6886F25E" w14:textId="77777777" w:rsidR="002A54BB" w:rsidRPr="00336265" w:rsidRDefault="002A54BB" w:rsidP="002A54BB">
      <w:pPr>
        <w:ind w:right="-694"/>
        <w:jc w:val="both"/>
        <w:rPr>
          <w:lang w:val="en-GB"/>
        </w:rPr>
      </w:pPr>
      <w:r w:rsidRPr="00336265">
        <w:rPr>
          <w:lang w:val="en-GB"/>
        </w:rPr>
        <w:t xml:space="preserve">Domes </w:t>
      </w:r>
      <w:proofErr w:type="spellStart"/>
      <w:r w:rsidRPr="00336265">
        <w:rPr>
          <w:lang w:val="en-GB"/>
        </w:rPr>
        <w:t>priekšsēdētājs</w:t>
      </w:r>
      <w:proofErr w:type="spellEnd"/>
      <w:r w:rsidRPr="00336265">
        <w:rPr>
          <w:lang w:val="en-GB"/>
        </w:rPr>
        <w:tab/>
      </w:r>
      <w:r w:rsidRPr="00336265">
        <w:rPr>
          <w:lang w:val="en-GB"/>
        </w:rPr>
        <w:tab/>
      </w:r>
      <w:r w:rsidRPr="00336265">
        <w:rPr>
          <w:lang w:val="en-GB"/>
        </w:rPr>
        <w:tab/>
      </w:r>
      <w:r w:rsidRPr="00336265">
        <w:rPr>
          <w:lang w:val="en-GB"/>
        </w:rPr>
        <w:tab/>
      </w:r>
      <w:r w:rsidRPr="00336265">
        <w:rPr>
          <w:lang w:val="en-GB"/>
        </w:rPr>
        <w:tab/>
      </w:r>
      <w:r w:rsidRPr="00336265">
        <w:rPr>
          <w:lang w:val="en-GB"/>
        </w:rPr>
        <w:tab/>
      </w:r>
      <w:r w:rsidRPr="00336265">
        <w:rPr>
          <w:lang w:val="en-GB"/>
        </w:rPr>
        <w:tab/>
      </w:r>
      <w:r w:rsidRPr="00336265">
        <w:rPr>
          <w:lang w:val="en-GB"/>
        </w:rPr>
        <w:tab/>
      </w:r>
      <w:r w:rsidRPr="00336265">
        <w:rPr>
          <w:lang w:val="en-GB"/>
        </w:rPr>
        <w:tab/>
      </w:r>
      <w:proofErr w:type="spellStart"/>
      <w:r w:rsidRPr="00336265">
        <w:rPr>
          <w:lang w:val="en-GB"/>
        </w:rPr>
        <w:t>I.Gorskis</w:t>
      </w:r>
      <w:proofErr w:type="spellEnd"/>
    </w:p>
    <w:p w14:paraId="1C0D0034" w14:textId="77777777" w:rsidR="002A54BB" w:rsidRDefault="002A54BB" w:rsidP="002A54BB">
      <w:pPr>
        <w:autoSpaceDE w:val="0"/>
        <w:autoSpaceDN w:val="0"/>
        <w:adjustRightInd w:val="0"/>
        <w:ind w:right="-199"/>
        <w:jc w:val="both"/>
        <w:rPr>
          <w:color w:val="000000"/>
        </w:rPr>
      </w:pPr>
      <w:r>
        <w:rPr>
          <w:color w:val="000000"/>
        </w:rPr>
        <w:br w:type="page"/>
      </w:r>
    </w:p>
    <w:p w14:paraId="39CD8EA0"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071EEFBA" wp14:editId="48DF7029">
            <wp:extent cx="676275" cy="752475"/>
            <wp:effectExtent l="0" t="0" r="9525" b="9525"/>
            <wp:docPr id="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E571C2" w14:textId="77777777" w:rsidR="002A54BB" w:rsidRPr="004E32AF" w:rsidRDefault="002A54BB" w:rsidP="002A54BB">
      <w:pPr>
        <w:pStyle w:val="Header"/>
        <w:jc w:val="center"/>
        <w:rPr>
          <w:sz w:val="20"/>
        </w:rPr>
      </w:pPr>
      <w:r w:rsidRPr="004E32AF">
        <w:rPr>
          <w:sz w:val="20"/>
        </w:rPr>
        <w:t>LATVIJAS REPUBLIKA</w:t>
      </w:r>
    </w:p>
    <w:p w14:paraId="0649ECF5" w14:textId="77777777" w:rsidR="002A54BB" w:rsidRPr="004E32AF" w:rsidRDefault="002A54BB" w:rsidP="002A54BB">
      <w:pPr>
        <w:pStyle w:val="Header"/>
        <w:jc w:val="center"/>
        <w:rPr>
          <w:b/>
          <w:sz w:val="32"/>
          <w:szCs w:val="32"/>
        </w:rPr>
      </w:pPr>
      <w:r w:rsidRPr="004E32AF">
        <w:rPr>
          <w:b/>
          <w:sz w:val="32"/>
          <w:szCs w:val="32"/>
        </w:rPr>
        <w:t>DOBELES NOVADA DOME</w:t>
      </w:r>
    </w:p>
    <w:p w14:paraId="5D141F6F"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6806DA83"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25" w:history="1">
        <w:r w:rsidRPr="004E32AF">
          <w:rPr>
            <w:rStyle w:val="Hyperlink"/>
            <w:rFonts w:eastAsia="Calibri"/>
            <w:sz w:val="16"/>
            <w:szCs w:val="16"/>
          </w:rPr>
          <w:t>dome@dobele.lv</w:t>
        </w:r>
      </w:hyperlink>
    </w:p>
    <w:p w14:paraId="69F9B0B9" w14:textId="77777777" w:rsidR="002A54BB" w:rsidRPr="004E32AF" w:rsidRDefault="002A54BB" w:rsidP="002A54BB">
      <w:pPr>
        <w:pStyle w:val="Default"/>
        <w:jc w:val="center"/>
        <w:rPr>
          <w:b/>
          <w:bCs/>
        </w:rPr>
      </w:pPr>
    </w:p>
    <w:p w14:paraId="2AFDA0F2" w14:textId="77777777" w:rsidR="002A54BB" w:rsidRPr="000265CB" w:rsidRDefault="002A54BB" w:rsidP="002A54BB">
      <w:pPr>
        <w:pStyle w:val="NoSpacing"/>
        <w:jc w:val="center"/>
        <w:rPr>
          <w:b/>
        </w:rPr>
      </w:pPr>
      <w:r w:rsidRPr="000265CB">
        <w:rPr>
          <w:b/>
        </w:rPr>
        <w:t>LĒMUMS</w:t>
      </w:r>
    </w:p>
    <w:p w14:paraId="5F14216E" w14:textId="77777777" w:rsidR="002A54BB" w:rsidRPr="000265CB" w:rsidRDefault="002A54BB" w:rsidP="002A54BB">
      <w:pPr>
        <w:pStyle w:val="NoSpacing"/>
        <w:jc w:val="center"/>
        <w:rPr>
          <w:b/>
        </w:rPr>
      </w:pPr>
      <w:r w:rsidRPr="000265CB">
        <w:rPr>
          <w:b/>
        </w:rPr>
        <w:t>Dobelē</w:t>
      </w:r>
    </w:p>
    <w:p w14:paraId="225357AC" w14:textId="77777777" w:rsidR="002A54BB" w:rsidRPr="000265CB" w:rsidRDefault="002A54BB" w:rsidP="002A54BB">
      <w:pPr>
        <w:pStyle w:val="NoSpacing"/>
        <w:jc w:val="both"/>
        <w:rPr>
          <w:b/>
        </w:rPr>
      </w:pPr>
    </w:p>
    <w:p w14:paraId="72572BBC" w14:textId="77777777" w:rsidR="002A54BB" w:rsidRDefault="002A54BB" w:rsidP="002A54BB">
      <w:pPr>
        <w:pStyle w:val="NoSpacing"/>
        <w:jc w:val="both"/>
        <w:rPr>
          <w:b/>
        </w:rPr>
      </w:pPr>
      <w:r w:rsidRPr="000265CB">
        <w:rPr>
          <w:b/>
        </w:rPr>
        <w:t>2021. gada 29. decembrī</w:t>
      </w:r>
      <w:r w:rsidRPr="000265CB">
        <w:rPr>
          <w:b/>
        </w:rPr>
        <w:tab/>
      </w:r>
      <w:r w:rsidRPr="000265CB">
        <w:rPr>
          <w:b/>
        </w:rPr>
        <w:tab/>
      </w:r>
      <w:r w:rsidRPr="000265CB">
        <w:rPr>
          <w:b/>
        </w:rPr>
        <w:tab/>
      </w:r>
      <w:r w:rsidRPr="000265CB">
        <w:rPr>
          <w:b/>
        </w:rPr>
        <w:tab/>
      </w:r>
      <w:r w:rsidRPr="000265CB">
        <w:rPr>
          <w:b/>
        </w:rPr>
        <w:tab/>
      </w:r>
      <w:r w:rsidRPr="000265CB">
        <w:rPr>
          <w:b/>
        </w:rPr>
        <w:tab/>
      </w:r>
      <w:r w:rsidRPr="000265CB">
        <w:rPr>
          <w:b/>
        </w:rPr>
        <w:tab/>
      </w:r>
      <w:r w:rsidRPr="000265CB">
        <w:rPr>
          <w:b/>
        </w:rPr>
        <w:tab/>
        <w:t>Nr. </w:t>
      </w:r>
      <w:r>
        <w:rPr>
          <w:b/>
        </w:rPr>
        <w:t>365</w:t>
      </w:r>
      <w:r w:rsidRPr="000265CB">
        <w:rPr>
          <w:b/>
        </w:rPr>
        <w:t>/</w:t>
      </w:r>
      <w:r>
        <w:rPr>
          <w:b/>
        </w:rPr>
        <w:t>19</w:t>
      </w:r>
    </w:p>
    <w:p w14:paraId="1535CBBA" w14:textId="77777777" w:rsidR="002A54BB" w:rsidRPr="00783219" w:rsidRDefault="002A54BB" w:rsidP="002A54BB">
      <w:pPr>
        <w:pStyle w:val="NoSpacing"/>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783219">
        <w:rPr>
          <w:color w:val="000000"/>
        </w:rPr>
        <w:t>(prot.Nr.</w:t>
      </w:r>
      <w:r>
        <w:rPr>
          <w:color w:val="000000"/>
        </w:rPr>
        <w:t>19</w:t>
      </w:r>
      <w:r w:rsidRPr="00783219">
        <w:rPr>
          <w:color w:val="000000"/>
        </w:rPr>
        <w:t xml:space="preserve">, </w:t>
      </w:r>
      <w:r>
        <w:rPr>
          <w:color w:val="000000"/>
        </w:rPr>
        <w:t>55.</w:t>
      </w:r>
      <w:r w:rsidRPr="00783219">
        <w:rPr>
          <w:color w:val="000000"/>
        </w:rPr>
        <w:t>§)</w:t>
      </w:r>
    </w:p>
    <w:p w14:paraId="4BD55EEF" w14:textId="77777777" w:rsidR="002A54BB" w:rsidRPr="000265CB" w:rsidRDefault="002A54BB" w:rsidP="002A54BB">
      <w:pPr>
        <w:ind w:right="-694"/>
        <w:jc w:val="center"/>
        <w:rPr>
          <w:b/>
          <w:u w:val="single"/>
        </w:rPr>
      </w:pPr>
    </w:p>
    <w:p w14:paraId="53A7D1C9" w14:textId="77777777" w:rsidR="002A54BB" w:rsidRPr="006B5C62" w:rsidRDefault="002A54BB" w:rsidP="002A54BB">
      <w:pPr>
        <w:jc w:val="center"/>
        <w:rPr>
          <w:b/>
          <w:u w:val="single"/>
        </w:rPr>
      </w:pPr>
      <w:r w:rsidRPr="006B5C62">
        <w:rPr>
          <w:b/>
          <w:u w:val="single"/>
          <w:lang w:val="en-GB"/>
        </w:rPr>
        <w:t xml:space="preserve">Par </w:t>
      </w:r>
      <w:proofErr w:type="spellStart"/>
      <w:r w:rsidRPr="006B5C62">
        <w:rPr>
          <w:b/>
          <w:u w:val="single"/>
          <w:lang w:val="en-GB"/>
        </w:rPr>
        <w:t>nekustamā</w:t>
      </w:r>
      <w:proofErr w:type="spellEnd"/>
      <w:r w:rsidRPr="006B5C62">
        <w:rPr>
          <w:b/>
          <w:u w:val="single"/>
          <w:lang w:val="en-GB"/>
        </w:rPr>
        <w:t xml:space="preserve"> </w:t>
      </w:r>
      <w:proofErr w:type="spellStart"/>
      <w:r w:rsidRPr="006B5C62">
        <w:rPr>
          <w:b/>
          <w:u w:val="single"/>
          <w:lang w:val="en-GB"/>
        </w:rPr>
        <w:t>īpašuma</w:t>
      </w:r>
      <w:proofErr w:type="spellEnd"/>
      <w:r w:rsidRPr="006B5C62">
        <w:rPr>
          <w:b/>
          <w:u w:val="single"/>
          <w:lang w:val="en-GB"/>
        </w:rPr>
        <w:t xml:space="preserve"> </w:t>
      </w:r>
      <w:proofErr w:type="spellStart"/>
      <w:r w:rsidRPr="006B5C62">
        <w:rPr>
          <w:b/>
          <w:u w:val="single"/>
          <w:lang w:val="en-GB"/>
        </w:rPr>
        <w:t>Bēnes</w:t>
      </w:r>
      <w:proofErr w:type="spellEnd"/>
      <w:r w:rsidRPr="006B5C62">
        <w:rPr>
          <w:b/>
          <w:u w:val="single"/>
          <w:lang w:val="en-GB"/>
        </w:rPr>
        <w:t xml:space="preserve"> </w:t>
      </w:r>
      <w:proofErr w:type="spellStart"/>
      <w:r w:rsidRPr="006B5C62">
        <w:rPr>
          <w:b/>
          <w:u w:val="single"/>
          <w:lang w:val="en-GB"/>
        </w:rPr>
        <w:t>ielā</w:t>
      </w:r>
      <w:proofErr w:type="spellEnd"/>
      <w:r w:rsidRPr="006B5C62">
        <w:rPr>
          <w:b/>
          <w:u w:val="single"/>
          <w:lang w:val="en-GB"/>
        </w:rPr>
        <w:t xml:space="preserve"> 30A </w:t>
      </w:r>
      <w:proofErr w:type="spellStart"/>
      <w:r w:rsidRPr="006B5C62">
        <w:rPr>
          <w:b/>
          <w:u w:val="single"/>
          <w:lang w:val="en-GB"/>
        </w:rPr>
        <w:t>Aucē</w:t>
      </w:r>
      <w:proofErr w:type="spellEnd"/>
      <w:r w:rsidRPr="006B5C62">
        <w:rPr>
          <w:b/>
          <w:u w:val="single"/>
          <w:lang w:val="en-GB"/>
        </w:rPr>
        <w:t xml:space="preserve">, </w:t>
      </w:r>
      <w:proofErr w:type="spellStart"/>
      <w:r w:rsidRPr="006B5C62">
        <w:rPr>
          <w:b/>
          <w:u w:val="single"/>
          <w:lang w:val="en-GB"/>
        </w:rPr>
        <w:t>Dobeles</w:t>
      </w:r>
      <w:proofErr w:type="spellEnd"/>
      <w:r w:rsidRPr="006B5C62">
        <w:rPr>
          <w:b/>
          <w:u w:val="single"/>
          <w:lang w:val="en-GB"/>
        </w:rPr>
        <w:t xml:space="preserve"> </w:t>
      </w:r>
      <w:proofErr w:type="spellStart"/>
      <w:r w:rsidRPr="006B5C62">
        <w:rPr>
          <w:b/>
          <w:u w:val="single"/>
          <w:lang w:val="en-GB"/>
        </w:rPr>
        <w:t>novadā</w:t>
      </w:r>
      <w:proofErr w:type="spellEnd"/>
      <w:r w:rsidRPr="006B5C62">
        <w:rPr>
          <w:b/>
          <w:u w:val="single"/>
          <w:lang w:val="en-GB"/>
        </w:rPr>
        <w:t xml:space="preserve"> </w:t>
      </w:r>
      <w:proofErr w:type="spellStart"/>
      <w:r w:rsidRPr="006B5C62">
        <w:rPr>
          <w:b/>
          <w:u w:val="single"/>
          <w:lang w:val="en-GB"/>
        </w:rPr>
        <w:t>atsavināšanu</w:t>
      </w:r>
      <w:proofErr w:type="spellEnd"/>
    </w:p>
    <w:p w14:paraId="6827F97D" w14:textId="77777777" w:rsidR="002A54BB" w:rsidRPr="006B5C62" w:rsidRDefault="002A54BB" w:rsidP="002A54BB">
      <w:pPr>
        <w:rPr>
          <w:lang w:val="en-GB"/>
        </w:rPr>
      </w:pPr>
    </w:p>
    <w:p w14:paraId="609B18B5" w14:textId="77777777" w:rsidR="002A54BB" w:rsidRPr="00434A13" w:rsidRDefault="002A54BB" w:rsidP="002A54BB">
      <w:pPr>
        <w:ind w:firstLine="540"/>
        <w:jc w:val="both"/>
      </w:pPr>
      <w:r w:rsidRPr="006B5C62">
        <w:rPr>
          <w:lang w:val="en-GB"/>
        </w:rPr>
        <w:tab/>
      </w:r>
      <w:r w:rsidRPr="00434A13">
        <w:t>Dobeles novada dome ir izskatījusi ierosinājumu par zemesgabala Bēnes ielā 30A, Aucē, Dobeles novadā atsavināšanu.</w:t>
      </w:r>
    </w:p>
    <w:p w14:paraId="390FD1F6" w14:textId="77777777" w:rsidR="002A54BB" w:rsidRPr="006B5C62" w:rsidRDefault="002A54BB" w:rsidP="002A54BB">
      <w:pPr>
        <w:ind w:firstLine="720"/>
        <w:jc w:val="both"/>
        <w:rPr>
          <w:lang w:val="en-GB"/>
        </w:rPr>
      </w:pPr>
      <w:proofErr w:type="spellStart"/>
      <w:r w:rsidRPr="006B5C62">
        <w:rPr>
          <w:lang w:val="en-GB"/>
        </w:rPr>
        <w:t>Nekustamais</w:t>
      </w:r>
      <w:proofErr w:type="spellEnd"/>
      <w:r w:rsidRPr="006B5C62">
        <w:rPr>
          <w:lang w:val="en-GB"/>
        </w:rPr>
        <w:t xml:space="preserve"> </w:t>
      </w:r>
      <w:proofErr w:type="spellStart"/>
      <w:r w:rsidRPr="006B5C62">
        <w:rPr>
          <w:lang w:val="en-GB"/>
        </w:rPr>
        <w:t>īpašums</w:t>
      </w:r>
      <w:proofErr w:type="spellEnd"/>
      <w:r>
        <w:rPr>
          <w:lang w:val="en-GB"/>
        </w:rPr>
        <w:t xml:space="preserve"> - </w:t>
      </w:r>
      <w:proofErr w:type="spellStart"/>
      <w:r>
        <w:rPr>
          <w:lang w:val="en-GB"/>
        </w:rPr>
        <w:t>zemesgabals</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Pr>
          <w:lang w:val="en-GB"/>
        </w:rPr>
        <w:t xml:space="preserve"> </w:t>
      </w:r>
      <w:proofErr w:type="spellStart"/>
      <w:r>
        <w:rPr>
          <w:lang w:val="en-GB"/>
        </w:rPr>
        <w:t>ar</w:t>
      </w:r>
      <w:proofErr w:type="spellEnd"/>
      <w:r w:rsidRPr="006B5C62">
        <w:rPr>
          <w:lang w:val="en-GB"/>
        </w:rPr>
        <w:t xml:space="preserve"> </w:t>
      </w:r>
      <w:proofErr w:type="spellStart"/>
      <w:r w:rsidRPr="006B5C62">
        <w:rPr>
          <w:lang w:val="en-GB"/>
        </w:rPr>
        <w:t>kadastra</w:t>
      </w:r>
      <w:proofErr w:type="spellEnd"/>
      <w:r w:rsidRPr="006B5C62">
        <w:rPr>
          <w:lang w:val="en-GB"/>
        </w:rPr>
        <w:t xml:space="preserve"> </w:t>
      </w:r>
      <w:r>
        <w:rPr>
          <w:lang w:val="en-GB"/>
        </w:rPr>
        <w:t>Nr.</w:t>
      </w:r>
      <w:r w:rsidRPr="006B5C62">
        <w:rPr>
          <w:lang w:val="en-GB"/>
        </w:rPr>
        <w:t xml:space="preserve"> 4605 022 2207</w:t>
      </w:r>
      <w:r>
        <w:rPr>
          <w:lang w:val="en-GB"/>
        </w:rPr>
        <w:t xml:space="preserve"> un </w:t>
      </w:r>
      <w:proofErr w:type="spellStart"/>
      <w:r>
        <w:rPr>
          <w:lang w:val="en-GB"/>
        </w:rPr>
        <w:t>platību</w:t>
      </w:r>
      <w:proofErr w:type="spellEnd"/>
      <w:r>
        <w:rPr>
          <w:lang w:val="en-GB"/>
        </w:rPr>
        <w:t xml:space="preserve"> 0,1712 ha </w:t>
      </w:r>
      <w:proofErr w:type="spellStart"/>
      <w:r>
        <w:rPr>
          <w:lang w:val="en-GB"/>
        </w:rPr>
        <w:t>reģistrāts</w:t>
      </w:r>
      <w:proofErr w:type="spellEnd"/>
      <w:r>
        <w:rPr>
          <w:lang w:val="en-GB"/>
        </w:rPr>
        <w:t xml:space="preserve"> </w:t>
      </w:r>
      <w:proofErr w:type="spellStart"/>
      <w:r>
        <w:rPr>
          <w:lang w:val="en-GB"/>
        </w:rPr>
        <w:t>Zemgales</w:t>
      </w:r>
      <w:proofErr w:type="spellEnd"/>
      <w:r>
        <w:rPr>
          <w:lang w:val="en-GB"/>
        </w:rPr>
        <w:t xml:space="preserve"> </w:t>
      </w:r>
      <w:proofErr w:type="spellStart"/>
      <w:r>
        <w:rPr>
          <w:lang w:val="en-GB"/>
        </w:rPr>
        <w:t>rajona</w:t>
      </w:r>
      <w:proofErr w:type="spellEnd"/>
      <w:r>
        <w:rPr>
          <w:lang w:val="en-GB"/>
        </w:rPr>
        <w:t xml:space="preserve"> </w:t>
      </w:r>
      <w:proofErr w:type="spellStart"/>
      <w:r>
        <w:rPr>
          <w:lang w:val="en-GB"/>
        </w:rPr>
        <w:t>tiesas</w:t>
      </w:r>
      <w:proofErr w:type="spellEnd"/>
      <w:r>
        <w:rPr>
          <w:lang w:val="en-GB"/>
        </w:rPr>
        <w:t xml:space="preserve"> </w:t>
      </w:r>
      <w:proofErr w:type="spellStart"/>
      <w:r>
        <w:rPr>
          <w:lang w:val="en-GB"/>
        </w:rPr>
        <w:t>Auces</w:t>
      </w:r>
      <w:proofErr w:type="spellEnd"/>
      <w:r>
        <w:rPr>
          <w:lang w:val="en-GB"/>
        </w:rPr>
        <w:t xml:space="preserve"> </w:t>
      </w:r>
      <w:proofErr w:type="spellStart"/>
      <w:r>
        <w:rPr>
          <w:lang w:val="en-GB"/>
        </w:rPr>
        <w:t>pilsētas</w:t>
      </w:r>
      <w:proofErr w:type="spellEnd"/>
      <w:r>
        <w:rPr>
          <w:lang w:val="en-GB"/>
        </w:rPr>
        <w:t xml:space="preserve"> </w:t>
      </w:r>
      <w:proofErr w:type="spellStart"/>
      <w:r>
        <w:rPr>
          <w:lang w:val="en-GB"/>
        </w:rPr>
        <w:t>zemesgrāmatā</w:t>
      </w:r>
      <w:proofErr w:type="spellEnd"/>
      <w:r>
        <w:rPr>
          <w:lang w:val="en-GB"/>
        </w:rPr>
        <w:t xml:space="preserve"> (</w:t>
      </w:r>
      <w:proofErr w:type="spellStart"/>
      <w:r w:rsidRPr="006B5C62">
        <w:rPr>
          <w:lang w:val="en-GB"/>
        </w:rPr>
        <w:t>nodalījum</w:t>
      </w:r>
      <w:r>
        <w:rPr>
          <w:lang w:val="en-GB"/>
        </w:rPr>
        <w:t>a</w:t>
      </w:r>
      <w:proofErr w:type="spellEnd"/>
      <w:r w:rsidRPr="006B5C62">
        <w:rPr>
          <w:lang w:val="en-GB"/>
        </w:rPr>
        <w:t xml:space="preserve"> Nr. 100000619444</w:t>
      </w:r>
      <w:r>
        <w:rPr>
          <w:lang w:val="en-GB"/>
        </w:rPr>
        <w:t xml:space="preserve">) </w:t>
      </w:r>
      <w:proofErr w:type="spellStart"/>
      <w:r>
        <w:rPr>
          <w:lang w:val="en-GB"/>
        </w:rPr>
        <w:t>uz</w:t>
      </w:r>
      <w:proofErr w:type="spellEnd"/>
      <w:r>
        <w:rPr>
          <w:lang w:val="en-GB"/>
        </w:rPr>
        <w:t xml:space="preserve"> </w:t>
      </w:r>
      <w:proofErr w:type="spellStart"/>
      <w:r>
        <w:rPr>
          <w:lang w:val="en-GB"/>
        </w:rPr>
        <w:t>Dobeles</w:t>
      </w:r>
      <w:proofErr w:type="spellEnd"/>
      <w:r>
        <w:rPr>
          <w:lang w:val="en-GB"/>
        </w:rPr>
        <w:t xml:space="preserve"> </w:t>
      </w:r>
      <w:proofErr w:type="spellStart"/>
      <w:r>
        <w:rPr>
          <w:lang w:val="en-GB"/>
        </w:rPr>
        <w:t>novada</w:t>
      </w:r>
      <w:proofErr w:type="spellEnd"/>
      <w:r>
        <w:rPr>
          <w:lang w:val="en-GB"/>
        </w:rPr>
        <w:t xml:space="preserve"> </w:t>
      </w:r>
      <w:proofErr w:type="spellStart"/>
      <w:r>
        <w:rPr>
          <w:lang w:val="en-GB"/>
        </w:rPr>
        <w:t>pašvaldības</w:t>
      </w:r>
      <w:proofErr w:type="spellEnd"/>
      <w:r>
        <w:rPr>
          <w:lang w:val="en-GB"/>
        </w:rPr>
        <w:t xml:space="preserve"> </w:t>
      </w:r>
      <w:proofErr w:type="spellStart"/>
      <w:r>
        <w:rPr>
          <w:lang w:val="en-GB"/>
        </w:rPr>
        <w:t>vārda</w:t>
      </w:r>
      <w:proofErr w:type="spellEnd"/>
      <w:r w:rsidRPr="006B5C62">
        <w:rPr>
          <w:lang w:val="en-GB"/>
        </w:rPr>
        <w:t>.</w:t>
      </w:r>
    </w:p>
    <w:p w14:paraId="2EF6AE06" w14:textId="77777777" w:rsidR="002A54BB" w:rsidRPr="006B5C62" w:rsidRDefault="002A54BB" w:rsidP="002A54BB">
      <w:pPr>
        <w:ind w:firstLine="540"/>
        <w:jc w:val="both"/>
        <w:rPr>
          <w:lang w:val="en-GB"/>
        </w:rPr>
      </w:pPr>
      <w:r w:rsidRPr="006B5C62">
        <w:rPr>
          <w:lang w:val="en-GB"/>
        </w:rPr>
        <w:tab/>
      </w:r>
      <w:proofErr w:type="spellStart"/>
      <w:r>
        <w:rPr>
          <w:lang w:val="en-GB"/>
        </w:rPr>
        <w:t>Z</w:t>
      </w:r>
      <w:r w:rsidRPr="006B5C62">
        <w:rPr>
          <w:lang w:val="en-GB"/>
        </w:rPr>
        <w:t>emesgabals</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sidRPr="006B5C62">
        <w:rPr>
          <w:lang w:val="en-GB"/>
        </w:rPr>
        <w:t xml:space="preserve">, </w:t>
      </w:r>
      <w:proofErr w:type="spellStart"/>
      <w:r w:rsidRPr="006B5C62">
        <w:rPr>
          <w:lang w:val="en-GB"/>
        </w:rPr>
        <w:t>ir</w:t>
      </w:r>
      <w:proofErr w:type="spellEnd"/>
      <w:r w:rsidRPr="006B5C62">
        <w:rPr>
          <w:lang w:val="en-GB"/>
        </w:rPr>
        <w:t xml:space="preserve"> </w:t>
      </w:r>
      <w:proofErr w:type="spellStart"/>
      <w:r w:rsidRPr="006B5C62">
        <w:rPr>
          <w:lang w:val="en-GB"/>
        </w:rPr>
        <w:t>nodots</w:t>
      </w:r>
      <w:proofErr w:type="spellEnd"/>
      <w:r w:rsidRPr="006B5C62">
        <w:rPr>
          <w:lang w:val="en-GB"/>
        </w:rPr>
        <w:t xml:space="preserve"> </w:t>
      </w:r>
      <w:proofErr w:type="spellStart"/>
      <w:r w:rsidRPr="006B5C62">
        <w:rPr>
          <w:lang w:val="en-GB"/>
        </w:rPr>
        <w:t>nomas</w:t>
      </w:r>
      <w:proofErr w:type="spellEnd"/>
      <w:r w:rsidRPr="006B5C62">
        <w:rPr>
          <w:lang w:val="en-GB"/>
        </w:rPr>
        <w:t xml:space="preserve"> </w:t>
      </w:r>
      <w:proofErr w:type="spellStart"/>
      <w:r w:rsidRPr="006B5C62">
        <w:rPr>
          <w:lang w:val="en-GB"/>
        </w:rPr>
        <w:t>lietošanā</w:t>
      </w:r>
      <w:proofErr w:type="spellEnd"/>
      <w:r w:rsidRPr="006B5C62">
        <w:rPr>
          <w:lang w:val="en-GB"/>
        </w:rPr>
        <w:t xml:space="preserve"> </w:t>
      </w:r>
      <w:proofErr w:type="spellStart"/>
      <w:r w:rsidRPr="006B5C62">
        <w:rPr>
          <w:lang w:val="en-GB"/>
        </w:rPr>
        <w:t>Ingrīdai</w:t>
      </w:r>
      <w:proofErr w:type="spellEnd"/>
      <w:r w:rsidRPr="006B5C62">
        <w:rPr>
          <w:lang w:val="en-GB"/>
        </w:rPr>
        <w:t xml:space="preserve"> </w:t>
      </w:r>
      <w:proofErr w:type="spellStart"/>
      <w:r w:rsidRPr="006B5C62">
        <w:rPr>
          <w:lang w:val="en-GB"/>
        </w:rPr>
        <w:t>Dadzītei</w:t>
      </w:r>
      <w:proofErr w:type="spellEnd"/>
      <w:r w:rsidRPr="006B5C62">
        <w:rPr>
          <w:lang w:val="en-GB"/>
        </w:rPr>
        <w:t>.</w:t>
      </w:r>
    </w:p>
    <w:p w14:paraId="487EE5FC" w14:textId="15C31F59" w:rsidR="002A54BB" w:rsidRDefault="002A54BB" w:rsidP="002A54BB">
      <w:pPr>
        <w:ind w:firstLine="540"/>
        <w:jc w:val="both"/>
        <w:rPr>
          <w:lang w:val="en-GB"/>
        </w:rPr>
      </w:pPr>
      <w:r w:rsidRPr="006B5C62">
        <w:rPr>
          <w:lang w:val="en-GB"/>
        </w:rPr>
        <w:tab/>
      </w:r>
      <w:proofErr w:type="spellStart"/>
      <w:r w:rsidRPr="006B5C62">
        <w:rPr>
          <w:lang w:val="en-GB"/>
        </w:rPr>
        <w:t>Dobeles</w:t>
      </w:r>
      <w:proofErr w:type="spellEnd"/>
      <w:r w:rsidRPr="006B5C62">
        <w:rPr>
          <w:lang w:val="en-GB"/>
        </w:rPr>
        <w:t xml:space="preserve"> </w:t>
      </w:r>
      <w:proofErr w:type="spellStart"/>
      <w:r w:rsidRPr="006B5C62">
        <w:rPr>
          <w:lang w:val="en-GB"/>
        </w:rPr>
        <w:t>novada</w:t>
      </w:r>
      <w:proofErr w:type="spellEnd"/>
      <w:r w:rsidRPr="006B5C62">
        <w:rPr>
          <w:lang w:val="en-GB"/>
        </w:rPr>
        <w:t xml:space="preserve"> </w:t>
      </w:r>
      <w:proofErr w:type="spellStart"/>
      <w:r w:rsidRPr="006B5C62">
        <w:rPr>
          <w:lang w:val="en-GB"/>
        </w:rPr>
        <w:t>pašvaldība</w:t>
      </w:r>
      <w:proofErr w:type="spellEnd"/>
      <w:r w:rsidRPr="006B5C62">
        <w:rPr>
          <w:lang w:val="en-GB"/>
        </w:rPr>
        <w:t xml:space="preserve"> </w:t>
      </w:r>
      <w:proofErr w:type="spellStart"/>
      <w:r w:rsidRPr="006B5C62">
        <w:rPr>
          <w:lang w:val="en-GB"/>
        </w:rPr>
        <w:t>ir</w:t>
      </w:r>
      <w:proofErr w:type="spellEnd"/>
      <w:r w:rsidRPr="006B5C62">
        <w:rPr>
          <w:lang w:val="en-GB"/>
        </w:rPr>
        <w:t xml:space="preserve"> </w:t>
      </w:r>
      <w:proofErr w:type="spellStart"/>
      <w:r w:rsidRPr="006B5C62">
        <w:rPr>
          <w:lang w:val="en-GB"/>
        </w:rPr>
        <w:t>saņēmusi</w:t>
      </w:r>
      <w:proofErr w:type="spellEnd"/>
      <w:r w:rsidRPr="006B5C62">
        <w:rPr>
          <w:lang w:val="en-GB"/>
        </w:rPr>
        <w:t xml:space="preserve"> no </w:t>
      </w:r>
      <w:r w:rsidR="00F73D2A">
        <w:t>[..]</w:t>
      </w:r>
      <w:r w:rsidR="00F73D2A">
        <w:t xml:space="preserve"> </w:t>
      </w:r>
      <w:proofErr w:type="spellStart"/>
      <w:r w:rsidRPr="006B5C62">
        <w:rPr>
          <w:lang w:val="en-GB"/>
        </w:rPr>
        <w:t>ierosinājumu</w:t>
      </w:r>
      <w:proofErr w:type="spellEnd"/>
      <w:r w:rsidRPr="006B5C62">
        <w:rPr>
          <w:lang w:val="en-GB"/>
        </w:rPr>
        <w:t xml:space="preserve"> </w:t>
      </w:r>
      <w:proofErr w:type="spellStart"/>
      <w:r w:rsidRPr="006B5C62">
        <w:rPr>
          <w:lang w:val="en-GB"/>
        </w:rPr>
        <w:t>atsavināt</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novada</w:t>
      </w:r>
      <w:proofErr w:type="spellEnd"/>
      <w:r w:rsidRPr="006B5C62">
        <w:rPr>
          <w:lang w:val="en-GB"/>
        </w:rPr>
        <w:t xml:space="preserve"> </w:t>
      </w:r>
      <w:proofErr w:type="spellStart"/>
      <w:r w:rsidRPr="006B5C62">
        <w:rPr>
          <w:lang w:val="en-GB"/>
        </w:rPr>
        <w:t>pašvaldībai</w:t>
      </w:r>
      <w:proofErr w:type="spellEnd"/>
      <w:r w:rsidRPr="006B5C62">
        <w:rPr>
          <w:lang w:val="en-GB"/>
        </w:rPr>
        <w:t xml:space="preserve"> </w:t>
      </w:r>
      <w:proofErr w:type="spellStart"/>
      <w:r w:rsidRPr="006B5C62">
        <w:rPr>
          <w:lang w:val="en-GB"/>
        </w:rPr>
        <w:t>piederošo</w:t>
      </w:r>
      <w:proofErr w:type="spellEnd"/>
      <w:r w:rsidRPr="006B5C62">
        <w:rPr>
          <w:lang w:val="en-GB"/>
        </w:rPr>
        <w:t xml:space="preserve"> </w:t>
      </w:r>
      <w:proofErr w:type="spellStart"/>
      <w:r w:rsidRPr="006B5C62">
        <w:rPr>
          <w:lang w:val="en-GB"/>
        </w:rPr>
        <w:t>zemesgabalu</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sidRPr="006B5C62">
        <w:rPr>
          <w:lang w:val="en-GB"/>
        </w:rPr>
        <w:t>.</w:t>
      </w:r>
    </w:p>
    <w:p w14:paraId="4749CB2A" w14:textId="77777777" w:rsidR="002A54BB" w:rsidRPr="006B5C62" w:rsidRDefault="002A54BB" w:rsidP="002A54BB">
      <w:pPr>
        <w:ind w:firstLine="540"/>
        <w:jc w:val="both"/>
        <w:rPr>
          <w:lang w:val="en-GB"/>
        </w:rPr>
      </w:pPr>
      <w:r w:rsidRPr="006B5C62">
        <w:rPr>
          <w:lang w:val="en-GB"/>
        </w:rPr>
        <w:tab/>
      </w:r>
      <w:proofErr w:type="spellStart"/>
      <w:r w:rsidRPr="006B5C62">
        <w:rPr>
          <w:lang w:val="en-GB"/>
        </w:rPr>
        <w:t>Saskaņā</w:t>
      </w:r>
      <w:proofErr w:type="spellEnd"/>
      <w:r w:rsidRPr="006B5C62">
        <w:rPr>
          <w:lang w:val="en-GB"/>
        </w:rPr>
        <w:t xml:space="preserve"> </w:t>
      </w:r>
      <w:proofErr w:type="spellStart"/>
      <w:r w:rsidRPr="006B5C62">
        <w:rPr>
          <w:lang w:val="en-GB"/>
        </w:rPr>
        <w:t>ar</w:t>
      </w:r>
      <w:proofErr w:type="spellEnd"/>
      <w:r w:rsidRPr="006B5C62">
        <w:rPr>
          <w:lang w:val="en-GB"/>
        </w:rPr>
        <w:t xml:space="preserve"> </w:t>
      </w:r>
      <w:proofErr w:type="spellStart"/>
      <w:r w:rsidRPr="006B5C62">
        <w:rPr>
          <w:bCs/>
          <w:lang w:val="en-GB"/>
        </w:rPr>
        <w:t>Publiskas</w:t>
      </w:r>
      <w:proofErr w:type="spellEnd"/>
      <w:r w:rsidRPr="006B5C62">
        <w:rPr>
          <w:bCs/>
          <w:lang w:val="en-GB"/>
        </w:rPr>
        <w:t xml:space="preserve"> personas mantas </w:t>
      </w:r>
      <w:proofErr w:type="spellStart"/>
      <w:r w:rsidRPr="006B5C62">
        <w:rPr>
          <w:bCs/>
          <w:lang w:val="en-GB"/>
        </w:rPr>
        <w:t>atsavināšanas</w:t>
      </w:r>
      <w:proofErr w:type="spellEnd"/>
      <w:r w:rsidRPr="006B5C62">
        <w:rPr>
          <w:bCs/>
          <w:lang w:val="en-GB"/>
        </w:rPr>
        <w:t xml:space="preserve"> </w:t>
      </w:r>
      <w:proofErr w:type="spellStart"/>
      <w:r w:rsidRPr="006B5C62">
        <w:rPr>
          <w:bCs/>
          <w:lang w:val="en-GB"/>
        </w:rPr>
        <w:t>likuma</w:t>
      </w:r>
      <w:proofErr w:type="spellEnd"/>
      <w:r w:rsidRPr="006B5C62">
        <w:rPr>
          <w:lang w:val="en-GB"/>
        </w:rPr>
        <w:t xml:space="preserve"> </w:t>
      </w:r>
      <w:proofErr w:type="gramStart"/>
      <w:r w:rsidRPr="006B5C62">
        <w:rPr>
          <w:lang w:val="en-GB"/>
        </w:rPr>
        <w:t>4.panta</w:t>
      </w:r>
      <w:proofErr w:type="gramEnd"/>
      <w:r w:rsidRPr="006B5C62">
        <w:rPr>
          <w:lang w:val="en-GB"/>
        </w:rPr>
        <w:t xml:space="preserve"> </w:t>
      </w:r>
      <w:proofErr w:type="spellStart"/>
      <w:r w:rsidRPr="006B5C62">
        <w:rPr>
          <w:lang w:val="en-GB"/>
        </w:rPr>
        <w:t>ceturtās</w:t>
      </w:r>
      <w:proofErr w:type="spellEnd"/>
      <w:r w:rsidRPr="006B5C62">
        <w:rPr>
          <w:lang w:val="en-GB"/>
        </w:rPr>
        <w:t xml:space="preserve"> </w:t>
      </w:r>
      <w:proofErr w:type="spellStart"/>
      <w:r w:rsidRPr="006B5C62">
        <w:rPr>
          <w:lang w:val="en-GB"/>
        </w:rPr>
        <w:t>daļas</w:t>
      </w:r>
      <w:proofErr w:type="spellEnd"/>
      <w:r w:rsidRPr="006B5C62">
        <w:rPr>
          <w:lang w:val="en-GB"/>
        </w:rPr>
        <w:t xml:space="preserve"> 8.punkta </w:t>
      </w:r>
      <w:proofErr w:type="spellStart"/>
      <w:r w:rsidRPr="006B5C62">
        <w:rPr>
          <w:lang w:val="en-GB"/>
        </w:rPr>
        <w:t>noteikumiem</w:t>
      </w:r>
      <w:proofErr w:type="spellEnd"/>
      <w:r w:rsidRPr="006B5C62">
        <w:rPr>
          <w:lang w:val="en-GB"/>
        </w:rPr>
        <w:t xml:space="preserve">, </w:t>
      </w:r>
      <w:proofErr w:type="spellStart"/>
      <w:r w:rsidRPr="006B5C62">
        <w:rPr>
          <w:lang w:val="en-GB"/>
        </w:rPr>
        <w:t>pašvaldības</w:t>
      </w:r>
      <w:proofErr w:type="spellEnd"/>
      <w:r w:rsidRPr="006B5C62">
        <w:rPr>
          <w:lang w:val="en-GB"/>
        </w:rPr>
        <w:t xml:space="preserve"> </w:t>
      </w:r>
      <w:proofErr w:type="spellStart"/>
      <w:r w:rsidRPr="006B5C62">
        <w:rPr>
          <w:lang w:val="en-GB"/>
        </w:rPr>
        <w:t>nekustamā</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atsavināšanu</w:t>
      </w:r>
      <w:proofErr w:type="spellEnd"/>
      <w:r w:rsidRPr="006B5C62">
        <w:rPr>
          <w:lang w:val="en-GB"/>
        </w:rPr>
        <w:t xml:space="preserve"> var </w:t>
      </w:r>
      <w:proofErr w:type="spellStart"/>
      <w:r w:rsidRPr="006B5C62">
        <w:rPr>
          <w:lang w:val="en-GB"/>
        </w:rPr>
        <w:t>ierosināt</w:t>
      </w:r>
      <w:proofErr w:type="spellEnd"/>
      <w:r w:rsidRPr="006B5C62">
        <w:rPr>
          <w:lang w:val="en-GB"/>
        </w:rPr>
        <w:t xml:space="preserve"> persona, </w:t>
      </w:r>
      <w:proofErr w:type="spellStart"/>
      <w:r w:rsidRPr="006B5C62">
        <w:rPr>
          <w:lang w:val="en-GB"/>
        </w:rPr>
        <w:t>kurai</w:t>
      </w:r>
      <w:proofErr w:type="spellEnd"/>
      <w:r w:rsidRPr="006B5C62">
        <w:rPr>
          <w:lang w:val="en-GB"/>
        </w:rPr>
        <w:t xml:space="preserve"> </w:t>
      </w:r>
      <w:proofErr w:type="spellStart"/>
      <w:r w:rsidRPr="006B5C62">
        <w:rPr>
          <w:lang w:val="en-GB"/>
        </w:rPr>
        <w:t>Valsts</w:t>
      </w:r>
      <w:proofErr w:type="spellEnd"/>
      <w:r w:rsidRPr="006B5C62">
        <w:rPr>
          <w:lang w:val="en-GB"/>
        </w:rPr>
        <w:t xml:space="preserve"> un </w:t>
      </w:r>
      <w:proofErr w:type="spellStart"/>
      <w:r w:rsidRPr="006B5C62">
        <w:rPr>
          <w:lang w:val="en-GB"/>
        </w:rPr>
        <w:t>pašvaldību</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privatizācijas</w:t>
      </w:r>
      <w:proofErr w:type="spellEnd"/>
      <w:r w:rsidRPr="006B5C62">
        <w:rPr>
          <w:lang w:val="en-GB"/>
        </w:rPr>
        <w:t xml:space="preserve"> un </w:t>
      </w:r>
      <w:proofErr w:type="spellStart"/>
      <w:r w:rsidRPr="006B5C62">
        <w:rPr>
          <w:lang w:val="en-GB"/>
        </w:rPr>
        <w:t>privatizācijas</w:t>
      </w:r>
      <w:proofErr w:type="spellEnd"/>
      <w:r w:rsidRPr="006B5C62">
        <w:rPr>
          <w:lang w:val="en-GB"/>
        </w:rPr>
        <w:t xml:space="preserve"> </w:t>
      </w:r>
      <w:proofErr w:type="spellStart"/>
      <w:r w:rsidRPr="006B5C62">
        <w:rPr>
          <w:lang w:val="en-GB"/>
        </w:rPr>
        <w:t>sertifikātu</w:t>
      </w:r>
      <w:proofErr w:type="spellEnd"/>
      <w:r w:rsidRPr="006B5C62">
        <w:rPr>
          <w:lang w:val="en-GB"/>
        </w:rPr>
        <w:t xml:space="preserve"> </w:t>
      </w:r>
      <w:proofErr w:type="spellStart"/>
      <w:r w:rsidRPr="006B5C62">
        <w:rPr>
          <w:lang w:val="en-GB"/>
        </w:rPr>
        <w:t>izmantošanas</w:t>
      </w:r>
      <w:proofErr w:type="spellEnd"/>
      <w:r w:rsidRPr="006B5C62">
        <w:rPr>
          <w:lang w:val="en-GB"/>
        </w:rPr>
        <w:t xml:space="preserve"> </w:t>
      </w:r>
      <w:proofErr w:type="spellStart"/>
      <w:r w:rsidRPr="006B5C62">
        <w:rPr>
          <w:lang w:val="en-GB"/>
        </w:rPr>
        <w:t>pabeigšanas</w:t>
      </w:r>
      <w:proofErr w:type="spellEnd"/>
      <w:r w:rsidRPr="006B5C62">
        <w:rPr>
          <w:lang w:val="en-GB"/>
        </w:rPr>
        <w:t xml:space="preserve"> </w:t>
      </w:r>
      <w:proofErr w:type="spellStart"/>
      <w:r w:rsidRPr="006B5C62">
        <w:rPr>
          <w:lang w:val="en-GB"/>
        </w:rPr>
        <w:t>likumā</w:t>
      </w:r>
      <w:proofErr w:type="spellEnd"/>
      <w:r w:rsidRPr="006B5C62">
        <w:rPr>
          <w:lang w:val="en-GB"/>
        </w:rPr>
        <w:t xml:space="preserve"> </w:t>
      </w:r>
      <w:proofErr w:type="spellStart"/>
      <w:r w:rsidRPr="006B5C62">
        <w:rPr>
          <w:lang w:val="en-GB"/>
        </w:rPr>
        <w:t>noteiktā</w:t>
      </w:r>
      <w:proofErr w:type="spellEnd"/>
      <w:r w:rsidRPr="006B5C62">
        <w:rPr>
          <w:lang w:val="en-GB"/>
        </w:rPr>
        <w:t xml:space="preserve"> </w:t>
      </w:r>
      <w:proofErr w:type="spellStart"/>
      <w:r w:rsidRPr="006B5C62">
        <w:rPr>
          <w:lang w:val="en-GB"/>
        </w:rPr>
        <w:t>kārtībā</w:t>
      </w:r>
      <w:proofErr w:type="spellEnd"/>
      <w:r w:rsidRPr="006B5C62">
        <w:rPr>
          <w:lang w:val="en-GB"/>
        </w:rPr>
        <w:t xml:space="preserve"> </w:t>
      </w:r>
      <w:proofErr w:type="spellStart"/>
      <w:r w:rsidRPr="006B5C62">
        <w:rPr>
          <w:lang w:val="en-GB"/>
        </w:rPr>
        <w:t>ir</w:t>
      </w:r>
      <w:proofErr w:type="spellEnd"/>
      <w:r w:rsidRPr="006B5C62">
        <w:rPr>
          <w:lang w:val="en-GB"/>
        </w:rPr>
        <w:t xml:space="preserve"> </w:t>
      </w:r>
      <w:proofErr w:type="spellStart"/>
      <w:r w:rsidRPr="006B5C62">
        <w:rPr>
          <w:lang w:val="en-GB"/>
        </w:rPr>
        <w:t>izbeigtas</w:t>
      </w:r>
      <w:proofErr w:type="spellEnd"/>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lietošanas</w:t>
      </w:r>
      <w:proofErr w:type="spellEnd"/>
      <w:r w:rsidRPr="006B5C62">
        <w:rPr>
          <w:lang w:val="en-GB"/>
        </w:rPr>
        <w:t xml:space="preserve"> </w:t>
      </w:r>
      <w:proofErr w:type="spellStart"/>
      <w:r w:rsidRPr="006B5C62">
        <w:rPr>
          <w:lang w:val="en-GB"/>
        </w:rPr>
        <w:t>tiesības</w:t>
      </w:r>
      <w:proofErr w:type="spellEnd"/>
      <w:r w:rsidRPr="006B5C62">
        <w:rPr>
          <w:lang w:val="en-GB"/>
        </w:rPr>
        <w:t xml:space="preserve"> un </w:t>
      </w:r>
      <w:proofErr w:type="spellStart"/>
      <w:r w:rsidRPr="006B5C62">
        <w:rPr>
          <w:lang w:val="en-GB"/>
        </w:rPr>
        <w:t>ar</w:t>
      </w:r>
      <w:proofErr w:type="spellEnd"/>
      <w:r w:rsidRPr="006B5C62">
        <w:rPr>
          <w:lang w:val="en-GB"/>
        </w:rPr>
        <w:t xml:space="preserve"> kuru </w:t>
      </w:r>
      <w:proofErr w:type="spellStart"/>
      <w:r w:rsidRPr="006B5C62">
        <w:rPr>
          <w:lang w:val="en-GB"/>
        </w:rPr>
        <w:t>pašvaldība</w:t>
      </w:r>
      <w:proofErr w:type="spellEnd"/>
      <w:r w:rsidRPr="006B5C62">
        <w:rPr>
          <w:lang w:val="en-GB"/>
        </w:rPr>
        <w:t xml:space="preserve"> </w:t>
      </w:r>
      <w:proofErr w:type="spellStart"/>
      <w:r w:rsidRPr="006B5C62">
        <w:rPr>
          <w:lang w:val="en-GB"/>
        </w:rPr>
        <w:t>ir</w:t>
      </w:r>
      <w:proofErr w:type="spellEnd"/>
      <w:r w:rsidRPr="006B5C62">
        <w:rPr>
          <w:lang w:val="en-GB"/>
        </w:rPr>
        <w:t xml:space="preserve"> </w:t>
      </w:r>
      <w:proofErr w:type="spellStart"/>
      <w:r w:rsidRPr="006B5C62">
        <w:rPr>
          <w:lang w:val="en-GB"/>
        </w:rPr>
        <w:t>noslēgusi</w:t>
      </w:r>
      <w:proofErr w:type="spellEnd"/>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nomas</w:t>
      </w:r>
      <w:proofErr w:type="spellEnd"/>
      <w:r w:rsidRPr="006B5C62">
        <w:rPr>
          <w:lang w:val="en-GB"/>
        </w:rPr>
        <w:t xml:space="preserve"> </w:t>
      </w:r>
      <w:proofErr w:type="spellStart"/>
      <w:r w:rsidRPr="006B5C62">
        <w:rPr>
          <w:lang w:val="en-GB"/>
        </w:rPr>
        <w:t>līgumu</w:t>
      </w:r>
      <w:proofErr w:type="spellEnd"/>
      <w:r w:rsidRPr="006B5C62">
        <w:rPr>
          <w:lang w:val="en-GB"/>
        </w:rPr>
        <w:t xml:space="preserve">, </w:t>
      </w:r>
      <w:proofErr w:type="spellStart"/>
      <w:r w:rsidRPr="006B5C62">
        <w:rPr>
          <w:lang w:val="en-GB"/>
        </w:rPr>
        <w:t>ja</w:t>
      </w:r>
      <w:proofErr w:type="spellEnd"/>
      <w:r w:rsidRPr="006B5C62">
        <w:rPr>
          <w:lang w:val="en-GB"/>
        </w:rPr>
        <w:t xml:space="preserve"> </w:t>
      </w:r>
      <w:proofErr w:type="spellStart"/>
      <w:r w:rsidRPr="006B5C62">
        <w:rPr>
          <w:lang w:val="en-GB"/>
        </w:rPr>
        <w:t>šī</w:t>
      </w:r>
      <w:proofErr w:type="spellEnd"/>
      <w:r w:rsidRPr="006B5C62">
        <w:rPr>
          <w:lang w:val="en-GB"/>
        </w:rPr>
        <w:t xml:space="preserve"> persona </w:t>
      </w:r>
      <w:proofErr w:type="spellStart"/>
      <w:r w:rsidRPr="006B5C62">
        <w:rPr>
          <w:lang w:val="en-GB"/>
        </w:rPr>
        <w:t>vēlas</w:t>
      </w:r>
      <w:proofErr w:type="spellEnd"/>
      <w:r w:rsidRPr="006B5C62">
        <w:rPr>
          <w:lang w:val="en-GB"/>
        </w:rPr>
        <w:t xml:space="preserve"> </w:t>
      </w:r>
      <w:proofErr w:type="spellStart"/>
      <w:r w:rsidRPr="006B5C62">
        <w:rPr>
          <w:lang w:val="en-GB"/>
        </w:rPr>
        <w:t>nopirkt</w:t>
      </w:r>
      <w:proofErr w:type="spellEnd"/>
      <w:r w:rsidRPr="006B5C62">
        <w:rPr>
          <w:lang w:val="en-GB"/>
        </w:rPr>
        <w:t xml:space="preserve"> zemi, kas </w:t>
      </w:r>
      <w:proofErr w:type="spellStart"/>
      <w:r w:rsidRPr="006B5C62">
        <w:rPr>
          <w:lang w:val="en-GB"/>
        </w:rPr>
        <w:t>bijusi</w:t>
      </w:r>
      <w:proofErr w:type="spellEnd"/>
      <w:r w:rsidRPr="006B5C62">
        <w:rPr>
          <w:lang w:val="en-GB"/>
        </w:rPr>
        <w:t xml:space="preserve"> </w:t>
      </w:r>
      <w:proofErr w:type="spellStart"/>
      <w:r w:rsidRPr="006B5C62">
        <w:rPr>
          <w:lang w:val="en-GB"/>
        </w:rPr>
        <w:t>tās</w:t>
      </w:r>
      <w:proofErr w:type="spellEnd"/>
      <w:r w:rsidRPr="006B5C62">
        <w:rPr>
          <w:lang w:val="en-GB"/>
        </w:rPr>
        <w:t xml:space="preserve"> </w:t>
      </w:r>
      <w:proofErr w:type="spellStart"/>
      <w:r w:rsidRPr="006B5C62">
        <w:rPr>
          <w:lang w:val="en-GB"/>
        </w:rPr>
        <w:t>lietošanā</w:t>
      </w:r>
      <w:proofErr w:type="spellEnd"/>
      <w:r w:rsidRPr="006B5C62">
        <w:rPr>
          <w:lang w:val="en-GB"/>
        </w:rPr>
        <w:t xml:space="preserve"> un par ko </w:t>
      </w:r>
      <w:proofErr w:type="spellStart"/>
      <w:r w:rsidRPr="006B5C62">
        <w:rPr>
          <w:lang w:val="en-GB"/>
        </w:rPr>
        <w:t>ir</w:t>
      </w:r>
      <w:proofErr w:type="spellEnd"/>
      <w:r w:rsidRPr="006B5C62">
        <w:rPr>
          <w:lang w:val="en-GB"/>
        </w:rPr>
        <w:t xml:space="preserve"> </w:t>
      </w:r>
      <w:proofErr w:type="spellStart"/>
      <w:r w:rsidRPr="006B5C62">
        <w:rPr>
          <w:lang w:val="en-GB"/>
        </w:rPr>
        <w:t>noslēgts</w:t>
      </w:r>
      <w:proofErr w:type="spellEnd"/>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nomas</w:t>
      </w:r>
      <w:proofErr w:type="spellEnd"/>
      <w:r w:rsidRPr="006B5C62">
        <w:rPr>
          <w:lang w:val="en-GB"/>
        </w:rPr>
        <w:t xml:space="preserve"> </w:t>
      </w:r>
      <w:proofErr w:type="spellStart"/>
      <w:r w:rsidRPr="006B5C62">
        <w:rPr>
          <w:lang w:val="en-GB"/>
        </w:rPr>
        <w:t>līgums</w:t>
      </w:r>
      <w:proofErr w:type="spellEnd"/>
      <w:r w:rsidRPr="006B5C62">
        <w:rPr>
          <w:lang w:val="en-GB"/>
        </w:rPr>
        <w:t>.</w:t>
      </w:r>
    </w:p>
    <w:p w14:paraId="7503E332" w14:textId="40738857" w:rsidR="002A54BB" w:rsidRPr="006B5C62" w:rsidRDefault="002A54BB" w:rsidP="002A54BB">
      <w:pPr>
        <w:ind w:firstLine="540"/>
        <w:jc w:val="both"/>
        <w:rPr>
          <w:lang w:val="en-GB"/>
        </w:rPr>
      </w:pPr>
      <w:r w:rsidRPr="006B5C62">
        <w:rPr>
          <w:lang w:val="en-GB"/>
        </w:rPr>
        <w:tab/>
      </w:r>
      <w:proofErr w:type="spellStart"/>
      <w:r w:rsidRPr="006B5C62">
        <w:rPr>
          <w:lang w:val="en-GB"/>
        </w:rPr>
        <w:t>Valsts</w:t>
      </w:r>
      <w:proofErr w:type="spellEnd"/>
      <w:r w:rsidRPr="006B5C62">
        <w:rPr>
          <w:lang w:val="en-GB"/>
        </w:rPr>
        <w:t xml:space="preserve"> un </w:t>
      </w:r>
      <w:proofErr w:type="spellStart"/>
      <w:r w:rsidRPr="006B5C62">
        <w:rPr>
          <w:lang w:val="en-GB"/>
        </w:rPr>
        <w:t>pašvaldību</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privatizācijas</w:t>
      </w:r>
      <w:proofErr w:type="spellEnd"/>
      <w:r w:rsidRPr="006B5C62">
        <w:rPr>
          <w:lang w:val="en-GB"/>
        </w:rPr>
        <w:t xml:space="preserve"> un </w:t>
      </w:r>
      <w:proofErr w:type="spellStart"/>
      <w:r w:rsidRPr="006B5C62">
        <w:rPr>
          <w:lang w:val="en-GB"/>
        </w:rPr>
        <w:t>privatizācijas</w:t>
      </w:r>
      <w:proofErr w:type="spellEnd"/>
      <w:r w:rsidRPr="006B5C62">
        <w:rPr>
          <w:lang w:val="en-GB"/>
        </w:rPr>
        <w:t xml:space="preserve"> </w:t>
      </w:r>
      <w:proofErr w:type="spellStart"/>
      <w:r w:rsidRPr="006B5C62">
        <w:rPr>
          <w:lang w:val="en-GB"/>
        </w:rPr>
        <w:t>sertifikātu</w:t>
      </w:r>
      <w:proofErr w:type="spellEnd"/>
      <w:r w:rsidRPr="006B5C62">
        <w:rPr>
          <w:lang w:val="en-GB"/>
        </w:rPr>
        <w:t xml:space="preserve"> </w:t>
      </w:r>
      <w:proofErr w:type="spellStart"/>
      <w:r w:rsidRPr="006B5C62">
        <w:rPr>
          <w:lang w:val="en-GB"/>
        </w:rPr>
        <w:t>izmantošanas</w:t>
      </w:r>
      <w:proofErr w:type="spellEnd"/>
      <w:r w:rsidRPr="006B5C62">
        <w:rPr>
          <w:lang w:val="en-GB"/>
        </w:rPr>
        <w:t xml:space="preserve"> </w:t>
      </w:r>
      <w:proofErr w:type="spellStart"/>
      <w:r w:rsidRPr="006B5C62">
        <w:rPr>
          <w:lang w:val="en-GB"/>
        </w:rPr>
        <w:t>pabeigšanas</w:t>
      </w:r>
      <w:proofErr w:type="spellEnd"/>
      <w:r w:rsidRPr="006B5C62">
        <w:rPr>
          <w:lang w:val="en-GB"/>
        </w:rPr>
        <w:t xml:space="preserve"> </w:t>
      </w:r>
      <w:proofErr w:type="spellStart"/>
      <w:r w:rsidRPr="006B5C62">
        <w:rPr>
          <w:lang w:val="en-GB"/>
        </w:rPr>
        <w:t>likumā</w:t>
      </w:r>
      <w:proofErr w:type="spellEnd"/>
      <w:r w:rsidRPr="006B5C62">
        <w:rPr>
          <w:lang w:val="en-GB"/>
        </w:rPr>
        <w:t xml:space="preserve"> </w:t>
      </w:r>
      <w:proofErr w:type="spellStart"/>
      <w:r w:rsidRPr="006B5C62">
        <w:rPr>
          <w:lang w:val="en-GB"/>
        </w:rPr>
        <w:t>noteiktā</w:t>
      </w:r>
      <w:proofErr w:type="spellEnd"/>
      <w:r w:rsidRPr="006B5C62">
        <w:rPr>
          <w:lang w:val="en-GB"/>
        </w:rPr>
        <w:t xml:space="preserve"> </w:t>
      </w:r>
      <w:proofErr w:type="spellStart"/>
      <w:r w:rsidRPr="006B5C62">
        <w:rPr>
          <w:lang w:val="en-GB"/>
        </w:rPr>
        <w:t>kārtībā</w:t>
      </w:r>
      <w:proofErr w:type="spellEnd"/>
      <w:r w:rsidRPr="006B5C62">
        <w:rPr>
          <w:lang w:val="en-GB"/>
        </w:rPr>
        <w:t xml:space="preserve"> </w:t>
      </w:r>
      <w:r w:rsidR="00F73D2A">
        <w:t>[..]</w:t>
      </w:r>
      <w:r w:rsidR="00F73D2A">
        <w:t xml:space="preserve"> </w:t>
      </w:r>
      <w:proofErr w:type="spellStart"/>
      <w:r w:rsidRPr="006B5C62">
        <w:rPr>
          <w:lang w:val="en-GB"/>
        </w:rPr>
        <w:t>ir</w:t>
      </w:r>
      <w:proofErr w:type="spellEnd"/>
      <w:r w:rsidRPr="006B5C62">
        <w:rPr>
          <w:lang w:val="en-GB"/>
        </w:rPr>
        <w:t xml:space="preserve"> </w:t>
      </w:r>
      <w:proofErr w:type="spellStart"/>
      <w:r w:rsidRPr="006B5C62">
        <w:rPr>
          <w:lang w:val="en-GB"/>
        </w:rPr>
        <w:t>izbeigtas</w:t>
      </w:r>
      <w:proofErr w:type="spellEnd"/>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lietošanas</w:t>
      </w:r>
      <w:proofErr w:type="spellEnd"/>
      <w:r w:rsidRPr="006B5C62">
        <w:rPr>
          <w:lang w:val="en-GB"/>
        </w:rPr>
        <w:t xml:space="preserve"> </w:t>
      </w:r>
      <w:proofErr w:type="spellStart"/>
      <w:r w:rsidRPr="006B5C62">
        <w:rPr>
          <w:lang w:val="en-GB"/>
        </w:rPr>
        <w:t>tiesības</w:t>
      </w:r>
      <w:proofErr w:type="spellEnd"/>
      <w:r w:rsidRPr="006B5C62">
        <w:rPr>
          <w:lang w:val="en-GB"/>
        </w:rPr>
        <w:t xml:space="preserve"> </w:t>
      </w:r>
      <w:proofErr w:type="spellStart"/>
      <w:r w:rsidRPr="006B5C62">
        <w:rPr>
          <w:lang w:val="en-GB"/>
        </w:rPr>
        <w:t>uz</w:t>
      </w:r>
      <w:proofErr w:type="spellEnd"/>
      <w:r w:rsidRPr="006B5C62">
        <w:rPr>
          <w:lang w:val="en-GB"/>
        </w:rPr>
        <w:t xml:space="preserve"> </w:t>
      </w:r>
      <w:proofErr w:type="spellStart"/>
      <w:r w:rsidRPr="006B5C62">
        <w:rPr>
          <w:lang w:val="en-GB"/>
        </w:rPr>
        <w:t>zemesgabalu</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sidRPr="006B5C62">
        <w:rPr>
          <w:lang w:val="en-GB"/>
        </w:rPr>
        <w:t xml:space="preserve">, </w:t>
      </w:r>
      <w:proofErr w:type="spellStart"/>
      <w:r w:rsidRPr="006B5C62">
        <w:rPr>
          <w:lang w:val="en-GB"/>
        </w:rPr>
        <w:t>ar</w:t>
      </w:r>
      <w:proofErr w:type="spellEnd"/>
      <w:r w:rsidRPr="006B5C62">
        <w:rPr>
          <w:lang w:val="en-GB"/>
        </w:rPr>
        <w:t xml:space="preserve"> </w:t>
      </w:r>
      <w:r w:rsidR="00F73D2A">
        <w:t>[..]</w:t>
      </w:r>
      <w:r w:rsidR="00F73D2A">
        <w:t xml:space="preserve"> </w:t>
      </w:r>
      <w:proofErr w:type="spellStart"/>
      <w:r w:rsidRPr="006B5C62">
        <w:rPr>
          <w:lang w:val="en-GB"/>
        </w:rPr>
        <w:t>ir</w:t>
      </w:r>
      <w:proofErr w:type="spellEnd"/>
      <w:r w:rsidRPr="006B5C62">
        <w:rPr>
          <w:lang w:val="en-GB"/>
        </w:rPr>
        <w:t xml:space="preserve"> </w:t>
      </w:r>
      <w:proofErr w:type="spellStart"/>
      <w:r w:rsidRPr="006B5C62">
        <w:rPr>
          <w:lang w:val="en-GB"/>
        </w:rPr>
        <w:t>noslēgts</w:t>
      </w:r>
      <w:proofErr w:type="spellEnd"/>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nomas</w:t>
      </w:r>
      <w:proofErr w:type="spellEnd"/>
      <w:r w:rsidRPr="006B5C62">
        <w:rPr>
          <w:lang w:val="en-GB"/>
        </w:rPr>
        <w:t xml:space="preserve"> </w:t>
      </w:r>
      <w:proofErr w:type="spellStart"/>
      <w:r w:rsidRPr="006B5C62">
        <w:rPr>
          <w:lang w:val="en-GB"/>
        </w:rPr>
        <w:t>līgums</w:t>
      </w:r>
      <w:proofErr w:type="spellEnd"/>
      <w:r w:rsidRPr="006B5C62">
        <w:rPr>
          <w:lang w:val="en-GB"/>
        </w:rPr>
        <w:t xml:space="preserve"> par </w:t>
      </w:r>
      <w:proofErr w:type="spellStart"/>
      <w:r w:rsidRPr="006B5C62">
        <w:rPr>
          <w:lang w:val="en-GB"/>
        </w:rPr>
        <w:t>minētā</w:t>
      </w:r>
      <w:proofErr w:type="spellEnd"/>
      <w:r w:rsidRPr="006B5C62">
        <w:rPr>
          <w:lang w:val="en-GB"/>
        </w:rPr>
        <w:t xml:space="preserve"> </w:t>
      </w:r>
      <w:proofErr w:type="spellStart"/>
      <w:r w:rsidRPr="006B5C62">
        <w:rPr>
          <w:lang w:val="en-GB"/>
        </w:rPr>
        <w:t>zemesgabala</w:t>
      </w:r>
      <w:proofErr w:type="spellEnd"/>
      <w:r w:rsidRPr="006B5C62">
        <w:rPr>
          <w:lang w:val="en-GB"/>
        </w:rPr>
        <w:t xml:space="preserve"> </w:t>
      </w:r>
      <w:proofErr w:type="spellStart"/>
      <w:r w:rsidRPr="006B5C62">
        <w:rPr>
          <w:lang w:val="en-GB"/>
        </w:rPr>
        <w:t>lietošanu</w:t>
      </w:r>
      <w:proofErr w:type="spellEnd"/>
      <w:r w:rsidRPr="006B5C62">
        <w:rPr>
          <w:lang w:val="en-GB"/>
        </w:rPr>
        <w:t xml:space="preserve">, un </w:t>
      </w:r>
      <w:proofErr w:type="spellStart"/>
      <w:r w:rsidRPr="006B5C62">
        <w:rPr>
          <w:lang w:val="en-GB"/>
        </w:rPr>
        <w:t>tas</w:t>
      </w:r>
      <w:proofErr w:type="spellEnd"/>
      <w:r w:rsidRPr="006B5C62">
        <w:rPr>
          <w:lang w:val="en-GB"/>
        </w:rPr>
        <w:t xml:space="preserve"> nav </w:t>
      </w:r>
      <w:proofErr w:type="spellStart"/>
      <w:r w:rsidRPr="006B5C62">
        <w:rPr>
          <w:lang w:val="en-GB"/>
        </w:rPr>
        <w:t>nepieciešams</w:t>
      </w:r>
      <w:proofErr w:type="spellEnd"/>
      <w:r w:rsidRPr="006B5C62">
        <w:rPr>
          <w:lang w:val="en-GB"/>
        </w:rPr>
        <w:t xml:space="preserve"> </w:t>
      </w:r>
      <w:proofErr w:type="spellStart"/>
      <w:r w:rsidRPr="006B5C62">
        <w:rPr>
          <w:lang w:val="en-GB"/>
        </w:rPr>
        <w:t>pašvaldības</w:t>
      </w:r>
      <w:proofErr w:type="spellEnd"/>
      <w:r w:rsidRPr="006B5C62">
        <w:rPr>
          <w:lang w:val="en-GB"/>
        </w:rPr>
        <w:t xml:space="preserve"> </w:t>
      </w:r>
      <w:proofErr w:type="spellStart"/>
      <w:r w:rsidRPr="006B5C62">
        <w:rPr>
          <w:lang w:val="en-GB"/>
        </w:rPr>
        <w:t>funkciju</w:t>
      </w:r>
      <w:proofErr w:type="spellEnd"/>
      <w:r w:rsidRPr="006B5C62">
        <w:rPr>
          <w:lang w:val="en-GB"/>
        </w:rPr>
        <w:t xml:space="preserve"> </w:t>
      </w:r>
      <w:proofErr w:type="spellStart"/>
      <w:r w:rsidRPr="006B5C62">
        <w:rPr>
          <w:lang w:val="en-GB"/>
        </w:rPr>
        <w:t>izpildei</w:t>
      </w:r>
      <w:proofErr w:type="spellEnd"/>
      <w:r w:rsidRPr="006B5C62">
        <w:rPr>
          <w:lang w:val="en-GB"/>
        </w:rPr>
        <w:t xml:space="preserve">, </w:t>
      </w:r>
      <w:proofErr w:type="spellStart"/>
      <w:r w:rsidRPr="006B5C62">
        <w:rPr>
          <w:lang w:val="en-GB"/>
        </w:rPr>
        <w:t>lai</w:t>
      </w:r>
      <w:proofErr w:type="spellEnd"/>
      <w:r w:rsidRPr="006B5C62">
        <w:rPr>
          <w:lang w:val="en-GB"/>
        </w:rPr>
        <w:t xml:space="preserve"> </w:t>
      </w:r>
      <w:proofErr w:type="spellStart"/>
      <w:r w:rsidRPr="006B5C62">
        <w:rPr>
          <w:lang w:val="en-GB"/>
        </w:rPr>
        <w:t>lietderīgāk</w:t>
      </w:r>
      <w:proofErr w:type="spellEnd"/>
      <w:r w:rsidRPr="006B5C62">
        <w:rPr>
          <w:lang w:val="en-GB"/>
        </w:rPr>
        <w:t xml:space="preserve"> </w:t>
      </w:r>
      <w:proofErr w:type="spellStart"/>
      <w:r w:rsidRPr="006B5C62">
        <w:rPr>
          <w:lang w:val="en-GB"/>
        </w:rPr>
        <w:t>apsaimniekotu</w:t>
      </w:r>
      <w:proofErr w:type="spellEnd"/>
      <w:r w:rsidRPr="006B5C62">
        <w:rPr>
          <w:lang w:val="en-GB"/>
        </w:rPr>
        <w:t xml:space="preserve"> </w:t>
      </w:r>
      <w:proofErr w:type="spellStart"/>
      <w:r w:rsidRPr="006B5C62">
        <w:rPr>
          <w:lang w:val="en-GB"/>
        </w:rPr>
        <w:t>pašvaldības</w:t>
      </w:r>
      <w:proofErr w:type="spellEnd"/>
      <w:r w:rsidRPr="006B5C62">
        <w:rPr>
          <w:lang w:val="en-GB"/>
        </w:rPr>
        <w:t xml:space="preserve"> </w:t>
      </w:r>
      <w:proofErr w:type="spellStart"/>
      <w:r w:rsidRPr="006B5C62">
        <w:rPr>
          <w:lang w:val="en-GB"/>
        </w:rPr>
        <w:t>nekustamo</w:t>
      </w:r>
      <w:proofErr w:type="spellEnd"/>
      <w:r w:rsidRPr="006B5C62">
        <w:rPr>
          <w:lang w:val="en-GB"/>
        </w:rPr>
        <w:t xml:space="preserve"> </w:t>
      </w:r>
      <w:proofErr w:type="spellStart"/>
      <w:r w:rsidRPr="006B5C62">
        <w:rPr>
          <w:lang w:val="en-GB"/>
        </w:rPr>
        <w:t>īpašumu</w:t>
      </w:r>
      <w:proofErr w:type="spellEnd"/>
      <w:r w:rsidRPr="006B5C62">
        <w:rPr>
          <w:lang w:val="en-GB"/>
        </w:rPr>
        <w:t xml:space="preserve">, </w:t>
      </w:r>
      <w:proofErr w:type="spellStart"/>
      <w:r w:rsidRPr="006B5C62">
        <w:rPr>
          <w:lang w:val="en-GB"/>
        </w:rPr>
        <w:t>kā</w:t>
      </w:r>
      <w:proofErr w:type="spellEnd"/>
      <w:r w:rsidRPr="006B5C62">
        <w:rPr>
          <w:lang w:val="en-GB"/>
        </w:rPr>
        <w:t xml:space="preserve"> </w:t>
      </w:r>
      <w:proofErr w:type="spellStart"/>
      <w:r w:rsidRPr="006B5C62">
        <w:rPr>
          <w:lang w:val="en-GB"/>
        </w:rPr>
        <w:t>visizdevīgākā</w:t>
      </w:r>
      <w:proofErr w:type="spellEnd"/>
      <w:r w:rsidRPr="006B5C62">
        <w:rPr>
          <w:lang w:val="en-GB"/>
        </w:rPr>
        <w:t xml:space="preserve"> </w:t>
      </w:r>
      <w:proofErr w:type="spellStart"/>
      <w:r w:rsidRPr="006B5C62">
        <w:rPr>
          <w:lang w:val="en-GB"/>
        </w:rPr>
        <w:t>pašvaldības</w:t>
      </w:r>
      <w:proofErr w:type="spellEnd"/>
      <w:r w:rsidRPr="006B5C62">
        <w:rPr>
          <w:lang w:val="en-GB"/>
        </w:rPr>
        <w:t xml:space="preserve"> </w:t>
      </w:r>
      <w:proofErr w:type="spellStart"/>
      <w:r w:rsidRPr="006B5C62">
        <w:rPr>
          <w:lang w:val="en-GB"/>
        </w:rPr>
        <w:t>rīcība</w:t>
      </w:r>
      <w:proofErr w:type="spellEnd"/>
      <w:r w:rsidRPr="006B5C62">
        <w:rPr>
          <w:lang w:val="en-GB"/>
        </w:rPr>
        <w:t xml:space="preserve"> </w:t>
      </w:r>
      <w:proofErr w:type="spellStart"/>
      <w:r w:rsidRPr="006B5C62">
        <w:rPr>
          <w:lang w:val="en-GB"/>
        </w:rPr>
        <w:t>ir</w:t>
      </w:r>
      <w:proofErr w:type="spellEnd"/>
      <w:r w:rsidRPr="006B5C62">
        <w:rPr>
          <w:lang w:val="en-GB"/>
        </w:rPr>
        <w:t xml:space="preserve"> </w:t>
      </w:r>
      <w:proofErr w:type="spellStart"/>
      <w:r w:rsidRPr="006B5C62">
        <w:rPr>
          <w:lang w:val="en-GB"/>
        </w:rPr>
        <w:t>atzīstama</w:t>
      </w:r>
      <w:proofErr w:type="spellEnd"/>
      <w:r w:rsidRPr="006B5C62">
        <w:rPr>
          <w:lang w:val="en-GB"/>
        </w:rPr>
        <w:t xml:space="preserve"> </w:t>
      </w:r>
      <w:proofErr w:type="spellStart"/>
      <w:r w:rsidRPr="006B5C62">
        <w:rPr>
          <w:lang w:val="en-GB"/>
        </w:rPr>
        <w:t>minētā</w:t>
      </w:r>
      <w:proofErr w:type="spellEnd"/>
      <w:r w:rsidRPr="006B5C62">
        <w:rPr>
          <w:lang w:val="en-GB"/>
        </w:rPr>
        <w:t xml:space="preserve"> </w:t>
      </w:r>
      <w:proofErr w:type="spellStart"/>
      <w:r w:rsidRPr="006B5C62">
        <w:rPr>
          <w:lang w:val="en-GB"/>
        </w:rPr>
        <w:t>nekustamā</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atsavināšana</w:t>
      </w:r>
      <w:proofErr w:type="spellEnd"/>
      <w:r w:rsidRPr="006B5C62">
        <w:rPr>
          <w:lang w:val="en-GB"/>
        </w:rPr>
        <w:t xml:space="preserve"> un </w:t>
      </w:r>
      <w:r w:rsidR="00F73D2A">
        <w:t>[..]</w:t>
      </w:r>
      <w:r w:rsidR="00F73D2A">
        <w:t xml:space="preserve"> </w:t>
      </w:r>
      <w:proofErr w:type="spellStart"/>
      <w:r w:rsidRPr="006B5C62">
        <w:rPr>
          <w:lang w:val="en-GB"/>
        </w:rPr>
        <w:t>ir</w:t>
      </w:r>
      <w:proofErr w:type="spellEnd"/>
      <w:r w:rsidRPr="006B5C62">
        <w:rPr>
          <w:lang w:val="en-GB"/>
        </w:rPr>
        <w:t xml:space="preserve"> </w:t>
      </w:r>
      <w:proofErr w:type="spellStart"/>
      <w:r w:rsidRPr="006B5C62">
        <w:rPr>
          <w:lang w:val="en-GB"/>
        </w:rPr>
        <w:t>tiesības</w:t>
      </w:r>
      <w:proofErr w:type="spellEnd"/>
      <w:r w:rsidRPr="006B5C62">
        <w:rPr>
          <w:lang w:val="en-GB"/>
        </w:rPr>
        <w:t xml:space="preserve"> </w:t>
      </w:r>
      <w:proofErr w:type="spellStart"/>
      <w:r w:rsidRPr="006B5C62">
        <w:rPr>
          <w:lang w:val="en-GB"/>
        </w:rPr>
        <w:t>ierosināt</w:t>
      </w:r>
      <w:proofErr w:type="spellEnd"/>
      <w:r w:rsidRPr="006B5C62">
        <w:rPr>
          <w:lang w:val="en-GB"/>
        </w:rPr>
        <w:t xml:space="preserve"> </w:t>
      </w:r>
      <w:proofErr w:type="spellStart"/>
      <w:r w:rsidRPr="006B5C62">
        <w:rPr>
          <w:lang w:val="en-GB"/>
        </w:rPr>
        <w:t>zemesgabala</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sidRPr="006B5C62">
        <w:rPr>
          <w:lang w:val="en-GB"/>
        </w:rPr>
        <w:t xml:space="preserve">, </w:t>
      </w:r>
      <w:proofErr w:type="spellStart"/>
      <w:r w:rsidRPr="006B5C62">
        <w:rPr>
          <w:lang w:val="en-GB"/>
        </w:rPr>
        <w:t>atsavināšanu</w:t>
      </w:r>
      <w:proofErr w:type="spellEnd"/>
      <w:r w:rsidRPr="006B5C62">
        <w:rPr>
          <w:lang w:val="en-GB"/>
        </w:rPr>
        <w:t>.</w:t>
      </w:r>
    </w:p>
    <w:p w14:paraId="312FE64F" w14:textId="77777777" w:rsidR="002A54BB" w:rsidRPr="006B5C62" w:rsidRDefault="002A54BB" w:rsidP="002A54BB">
      <w:pPr>
        <w:ind w:firstLine="720"/>
        <w:jc w:val="both"/>
        <w:rPr>
          <w:lang w:val="en-GB"/>
        </w:rPr>
      </w:pPr>
      <w:proofErr w:type="spellStart"/>
      <w:r w:rsidRPr="006B5C62">
        <w:rPr>
          <w:lang w:val="en-GB"/>
        </w:rPr>
        <w:t>Saskaņā</w:t>
      </w:r>
      <w:proofErr w:type="spellEnd"/>
      <w:r w:rsidRPr="006B5C62">
        <w:rPr>
          <w:lang w:val="en-GB"/>
        </w:rPr>
        <w:t xml:space="preserve"> </w:t>
      </w:r>
      <w:proofErr w:type="spellStart"/>
      <w:r w:rsidRPr="006B5C62">
        <w:rPr>
          <w:lang w:val="en-GB"/>
        </w:rPr>
        <w:t>ar</w:t>
      </w:r>
      <w:proofErr w:type="spellEnd"/>
      <w:r w:rsidRPr="006B5C62">
        <w:rPr>
          <w:lang w:val="en-GB"/>
        </w:rPr>
        <w:t xml:space="preserve"> </w:t>
      </w:r>
      <w:proofErr w:type="spellStart"/>
      <w:r w:rsidRPr="006B5C62">
        <w:rPr>
          <w:bCs/>
          <w:lang w:val="en-GB"/>
        </w:rPr>
        <w:t>Publiskas</w:t>
      </w:r>
      <w:proofErr w:type="spellEnd"/>
      <w:r w:rsidRPr="006B5C62">
        <w:rPr>
          <w:bCs/>
          <w:lang w:val="en-GB"/>
        </w:rPr>
        <w:t xml:space="preserve"> personas mantas </w:t>
      </w:r>
      <w:proofErr w:type="spellStart"/>
      <w:r w:rsidRPr="006B5C62">
        <w:rPr>
          <w:bCs/>
          <w:lang w:val="en-GB"/>
        </w:rPr>
        <w:t>atsavināšanas</w:t>
      </w:r>
      <w:proofErr w:type="spellEnd"/>
      <w:r w:rsidRPr="006B5C62">
        <w:rPr>
          <w:bCs/>
          <w:lang w:val="en-GB"/>
        </w:rPr>
        <w:t xml:space="preserve"> </w:t>
      </w:r>
      <w:proofErr w:type="spellStart"/>
      <w:r w:rsidRPr="006B5C62">
        <w:rPr>
          <w:bCs/>
          <w:lang w:val="en-GB"/>
        </w:rPr>
        <w:t>likuma</w:t>
      </w:r>
      <w:proofErr w:type="spellEnd"/>
      <w:r w:rsidRPr="006B5C62">
        <w:rPr>
          <w:lang w:val="en-GB"/>
        </w:rPr>
        <w:t xml:space="preserve"> </w:t>
      </w:r>
      <w:proofErr w:type="gramStart"/>
      <w:r w:rsidRPr="006B5C62">
        <w:rPr>
          <w:lang w:val="en-GB"/>
        </w:rPr>
        <w:t>37.panta</w:t>
      </w:r>
      <w:proofErr w:type="gramEnd"/>
      <w:r w:rsidRPr="006B5C62">
        <w:rPr>
          <w:lang w:val="en-GB"/>
        </w:rPr>
        <w:t xml:space="preserve"> </w:t>
      </w:r>
      <w:proofErr w:type="spellStart"/>
      <w:r w:rsidRPr="006B5C62">
        <w:rPr>
          <w:lang w:val="en-GB"/>
        </w:rPr>
        <w:t>pirmās</w:t>
      </w:r>
      <w:proofErr w:type="spellEnd"/>
      <w:r w:rsidRPr="006B5C62">
        <w:rPr>
          <w:lang w:val="en-GB"/>
        </w:rPr>
        <w:t xml:space="preserve"> </w:t>
      </w:r>
      <w:proofErr w:type="spellStart"/>
      <w:r w:rsidRPr="006B5C62">
        <w:rPr>
          <w:lang w:val="en-GB"/>
        </w:rPr>
        <w:t>daļas</w:t>
      </w:r>
      <w:proofErr w:type="spellEnd"/>
      <w:r w:rsidRPr="006B5C62">
        <w:rPr>
          <w:lang w:val="en-GB"/>
        </w:rPr>
        <w:t xml:space="preserve"> 4.punktu, </w:t>
      </w:r>
      <w:proofErr w:type="spellStart"/>
      <w:r w:rsidRPr="006B5C62">
        <w:rPr>
          <w:lang w:val="en-GB"/>
        </w:rPr>
        <w:t>pārdot</w:t>
      </w:r>
      <w:proofErr w:type="spellEnd"/>
      <w:r w:rsidRPr="006B5C62">
        <w:rPr>
          <w:lang w:val="en-GB"/>
        </w:rPr>
        <w:t xml:space="preserve"> </w:t>
      </w:r>
      <w:proofErr w:type="spellStart"/>
      <w:r w:rsidRPr="006B5C62">
        <w:rPr>
          <w:lang w:val="en-GB"/>
        </w:rPr>
        <w:t>valsts</w:t>
      </w:r>
      <w:proofErr w:type="spellEnd"/>
      <w:r w:rsidRPr="006B5C62">
        <w:rPr>
          <w:lang w:val="en-GB"/>
        </w:rPr>
        <w:t xml:space="preserve"> </w:t>
      </w:r>
      <w:proofErr w:type="spellStart"/>
      <w:r w:rsidRPr="006B5C62">
        <w:rPr>
          <w:lang w:val="en-GB"/>
        </w:rPr>
        <w:t>vai</w:t>
      </w:r>
      <w:proofErr w:type="spellEnd"/>
      <w:r w:rsidRPr="006B5C62">
        <w:rPr>
          <w:lang w:val="en-GB"/>
        </w:rPr>
        <w:t xml:space="preserve"> </w:t>
      </w:r>
      <w:proofErr w:type="spellStart"/>
      <w:r w:rsidRPr="006B5C62">
        <w:rPr>
          <w:lang w:val="en-GB"/>
        </w:rPr>
        <w:t>pašvaldības</w:t>
      </w:r>
      <w:proofErr w:type="spellEnd"/>
      <w:r w:rsidRPr="006B5C62">
        <w:rPr>
          <w:lang w:val="en-GB"/>
        </w:rPr>
        <w:t xml:space="preserve"> </w:t>
      </w:r>
      <w:proofErr w:type="spellStart"/>
      <w:r w:rsidRPr="006B5C62">
        <w:rPr>
          <w:lang w:val="en-GB"/>
        </w:rPr>
        <w:t>mantu</w:t>
      </w:r>
      <w:proofErr w:type="spellEnd"/>
      <w:r w:rsidRPr="006B5C62">
        <w:rPr>
          <w:lang w:val="en-GB"/>
        </w:rPr>
        <w:t xml:space="preserve"> par </w:t>
      </w:r>
      <w:proofErr w:type="spellStart"/>
      <w:r w:rsidRPr="006B5C62">
        <w:rPr>
          <w:lang w:val="en-GB"/>
        </w:rPr>
        <w:t>brīvu</w:t>
      </w:r>
      <w:proofErr w:type="spellEnd"/>
      <w:r w:rsidRPr="006B5C62">
        <w:rPr>
          <w:lang w:val="en-GB"/>
        </w:rPr>
        <w:t xml:space="preserve"> </w:t>
      </w:r>
      <w:proofErr w:type="spellStart"/>
      <w:r w:rsidRPr="006B5C62">
        <w:rPr>
          <w:lang w:val="en-GB"/>
        </w:rPr>
        <w:t>cenu</w:t>
      </w:r>
      <w:proofErr w:type="spellEnd"/>
      <w:r w:rsidRPr="006B5C62">
        <w:rPr>
          <w:lang w:val="en-GB"/>
        </w:rPr>
        <w:t xml:space="preserve"> var, </w:t>
      </w:r>
      <w:proofErr w:type="spellStart"/>
      <w:r w:rsidRPr="006B5C62">
        <w:rPr>
          <w:lang w:val="en-GB"/>
        </w:rPr>
        <w:t>ja</w:t>
      </w:r>
      <w:proofErr w:type="spellEnd"/>
      <w:r w:rsidRPr="006B5C62">
        <w:rPr>
          <w:lang w:val="en-GB"/>
        </w:rPr>
        <w:t xml:space="preserve"> </w:t>
      </w:r>
      <w:proofErr w:type="spellStart"/>
      <w:r w:rsidRPr="006B5C62">
        <w:rPr>
          <w:lang w:val="en-GB"/>
        </w:rPr>
        <w:t>nekustamo</w:t>
      </w:r>
      <w:proofErr w:type="spellEnd"/>
      <w:r w:rsidRPr="006B5C62">
        <w:rPr>
          <w:lang w:val="en-GB"/>
        </w:rPr>
        <w:t xml:space="preserve"> </w:t>
      </w:r>
      <w:proofErr w:type="spellStart"/>
      <w:r w:rsidRPr="006B5C62">
        <w:rPr>
          <w:lang w:val="en-GB"/>
        </w:rPr>
        <w:t>īpašumu</w:t>
      </w:r>
      <w:proofErr w:type="spellEnd"/>
      <w:r w:rsidRPr="006B5C62">
        <w:rPr>
          <w:lang w:val="en-GB"/>
        </w:rPr>
        <w:t xml:space="preserve"> </w:t>
      </w:r>
      <w:proofErr w:type="spellStart"/>
      <w:r w:rsidRPr="006B5C62">
        <w:rPr>
          <w:lang w:val="en-GB"/>
        </w:rPr>
        <w:t>iegūst</w:t>
      </w:r>
      <w:proofErr w:type="spellEnd"/>
      <w:r w:rsidRPr="006B5C62">
        <w:rPr>
          <w:lang w:val="en-GB"/>
        </w:rPr>
        <w:t xml:space="preserve"> </w:t>
      </w:r>
      <w:proofErr w:type="spellStart"/>
      <w:r w:rsidRPr="006B5C62">
        <w:rPr>
          <w:lang w:val="en-GB"/>
        </w:rPr>
        <w:t>šā</w:t>
      </w:r>
      <w:proofErr w:type="spellEnd"/>
      <w:r w:rsidRPr="006B5C62">
        <w:rPr>
          <w:lang w:val="en-GB"/>
        </w:rPr>
        <w:t xml:space="preserve"> </w:t>
      </w:r>
      <w:proofErr w:type="spellStart"/>
      <w:r w:rsidRPr="006B5C62">
        <w:rPr>
          <w:lang w:val="en-GB"/>
        </w:rPr>
        <w:t>likuma</w:t>
      </w:r>
      <w:proofErr w:type="spellEnd"/>
      <w:r w:rsidRPr="006B5C62">
        <w:rPr>
          <w:lang w:val="en-GB"/>
        </w:rPr>
        <w:t xml:space="preserve"> 4.panta </w:t>
      </w:r>
      <w:proofErr w:type="spellStart"/>
      <w:r w:rsidRPr="006B5C62">
        <w:rPr>
          <w:lang w:val="en-GB"/>
        </w:rPr>
        <w:t>ceturtajā</w:t>
      </w:r>
      <w:proofErr w:type="spellEnd"/>
      <w:r w:rsidRPr="006B5C62">
        <w:rPr>
          <w:lang w:val="en-GB"/>
        </w:rPr>
        <w:t xml:space="preserve"> </w:t>
      </w:r>
      <w:proofErr w:type="spellStart"/>
      <w:r w:rsidRPr="006B5C62">
        <w:rPr>
          <w:lang w:val="en-GB"/>
        </w:rPr>
        <w:t>daļā</w:t>
      </w:r>
      <w:proofErr w:type="spellEnd"/>
      <w:r w:rsidRPr="006B5C62">
        <w:rPr>
          <w:lang w:val="en-GB"/>
        </w:rPr>
        <w:t xml:space="preserve"> </w:t>
      </w:r>
      <w:proofErr w:type="spellStart"/>
      <w:r w:rsidRPr="006B5C62">
        <w:rPr>
          <w:lang w:val="en-GB"/>
        </w:rPr>
        <w:t>minētā</w:t>
      </w:r>
      <w:proofErr w:type="spellEnd"/>
      <w:r w:rsidRPr="006B5C62">
        <w:rPr>
          <w:lang w:val="en-GB"/>
        </w:rPr>
        <w:t xml:space="preserve"> persona. </w:t>
      </w:r>
      <w:proofErr w:type="spellStart"/>
      <w:r w:rsidRPr="006B5C62">
        <w:rPr>
          <w:lang w:val="en-GB"/>
        </w:rPr>
        <w:t>Šajā</w:t>
      </w:r>
      <w:proofErr w:type="spellEnd"/>
      <w:r w:rsidRPr="006B5C62">
        <w:rPr>
          <w:lang w:val="en-GB"/>
        </w:rPr>
        <w:t xml:space="preserve"> </w:t>
      </w:r>
      <w:proofErr w:type="spellStart"/>
      <w:r w:rsidRPr="006B5C62">
        <w:rPr>
          <w:lang w:val="en-GB"/>
        </w:rPr>
        <w:t>gadījumā</w:t>
      </w:r>
      <w:proofErr w:type="spellEnd"/>
      <w:r w:rsidRPr="006B5C62">
        <w:rPr>
          <w:lang w:val="en-GB"/>
        </w:rPr>
        <w:t xml:space="preserve"> </w:t>
      </w:r>
      <w:proofErr w:type="spellStart"/>
      <w:r w:rsidRPr="006B5C62">
        <w:rPr>
          <w:lang w:val="en-GB"/>
        </w:rPr>
        <w:t>pārdošanas</w:t>
      </w:r>
      <w:proofErr w:type="spellEnd"/>
      <w:r w:rsidRPr="006B5C62">
        <w:rPr>
          <w:lang w:val="en-GB"/>
        </w:rPr>
        <w:t xml:space="preserve"> </w:t>
      </w:r>
      <w:proofErr w:type="spellStart"/>
      <w:r w:rsidRPr="006B5C62">
        <w:rPr>
          <w:lang w:val="en-GB"/>
        </w:rPr>
        <w:t>cena</w:t>
      </w:r>
      <w:proofErr w:type="spellEnd"/>
      <w:r w:rsidRPr="006B5C62">
        <w:rPr>
          <w:lang w:val="en-GB"/>
        </w:rPr>
        <w:t xml:space="preserve"> </w:t>
      </w:r>
      <w:proofErr w:type="spellStart"/>
      <w:r w:rsidRPr="006B5C62">
        <w:rPr>
          <w:lang w:val="en-GB"/>
        </w:rPr>
        <w:t>ir</w:t>
      </w:r>
      <w:proofErr w:type="spellEnd"/>
      <w:r w:rsidRPr="006B5C62">
        <w:rPr>
          <w:lang w:val="en-GB"/>
        </w:rPr>
        <w:t xml:space="preserve"> </w:t>
      </w:r>
      <w:proofErr w:type="spellStart"/>
      <w:r w:rsidRPr="006B5C62">
        <w:rPr>
          <w:lang w:val="en-GB"/>
        </w:rPr>
        <w:t>vienāda</w:t>
      </w:r>
      <w:proofErr w:type="spellEnd"/>
      <w:r w:rsidRPr="006B5C62">
        <w:rPr>
          <w:lang w:val="en-GB"/>
        </w:rPr>
        <w:t xml:space="preserve"> </w:t>
      </w:r>
      <w:proofErr w:type="spellStart"/>
      <w:r w:rsidRPr="006B5C62">
        <w:rPr>
          <w:lang w:val="en-GB"/>
        </w:rPr>
        <w:t>ar</w:t>
      </w:r>
      <w:proofErr w:type="spellEnd"/>
      <w:r w:rsidRPr="006B5C62">
        <w:rPr>
          <w:lang w:val="en-GB"/>
        </w:rPr>
        <w:t xml:space="preserve"> </w:t>
      </w:r>
      <w:proofErr w:type="spellStart"/>
      <w:r w:rsidRPr="006B5C62">
        <w:rPr>
          <w:lang w:val="en-GB"/>
        </w:rPr>
        <w:t>nosacīto</w:t>
      </w:r>
      <w:proofErr w:type="spellEnd"/>
      <w:r w:rsidRPr="006B5C62">
        <w:rPr>
          <w:lang w:val="en-GB"/>
        </w:rPr>
        <w:t xml:space="preserve"> </w:t>
      </w:r>
      <w:proofErr w:type="spellStart"/>
      <w:r w:rsidRPr="006B5C62">
        <w:rPr>
          <w:lang w:val="en-GB"/>
        </w:rPr>
        <w:t>cenu</w:t>
      </w:r>
      <w:proofErr w:type="spellEnd"/>
      <w:r w:rsidRPr="006B5C62">
        <w:rPr>
          <w:lang w:val="en-GB"/>
        </w:rPr>
        <w:t xml:space="preserve">, ko </w:t>
      </w:r>
      <w:proofErr w:type="spellStart"/>
      <w:r w:rsidRPr="006B5C62">
        <w:rPr>
          <w:lang w:val="en-GB"/>
        </w:rPr>
        <w:t>nosaka</w:t>
      </w:r>
      <w:proofErr w:type="spellEnd"/>
      <w:r w:rsidRPr="006B5C62">
        <w:rPr>
          <w:lang w:val="en-GB"/>
        </w:rPr>
        <w:t xml:space="preserve"> </w:t>
      </w:r>
      <w:proofErr w:type="spellStart"/>
      <w:r w:rsidRPr="006B5C62">
        <w:rPr>
          <w:lang w:val="en-GB"/>
        </w:rPr>
        <w:t>atbilstoši</w:t>
      </w:r>
      <w:proofErr w:type="spellEnd"/>
      <w:r w:rsidRPr="006B5C62">
        <w:rPr>
          <w:lang w:val="en-GB"/>
        </w:rPr>
        <w:t xml:space="preserve"> </w:t>
      </w:r>
      <w:hyperlink r:id="rId126" w:tgtFrame="_top" w:tooltip="Standartizācijas likums" w:history="1">
        <w:proofErr w:type="spellStart"/>
        <w:r w:rsidRPr="006B5C62">
          <w:rPr>
            <w:lang w:val="en-GB"/>
          </w:rPr>
          <w:t>Standartizācijas</w:t>
        </w:r>
        <w:proofErr w:type="spellEnd"/>
        <w:r w:rsidRPr="006B5C62">
          <w:rPr>
            <w:lang w:val="en-GB"/>
          </w:rPr>
          <w:t xml:space="preserve"> </w:t>
        </w:r>
        <w:proofErr w:type="spellStart"/>
        <w:r w:rsidRPr="006B5C62">
          <w:rPr>
            <w:lang w:val="en-GB"/>
          </w:rPr>
          <w:t>likumā</w:t>
        </w:r>
        <w:proofErr w:type="spellEnd"/>
      </w:hyperlink>
      <w:r w:rsidRPr="006B5C62">
        <w:rPr>
          <w:lang w:val="en-GB"/>
        </w:rPr>
        <w:t> </w:t>
      </w:r>
      <w:proofErr w:type="spellStart"/>
      <w:r w:rsidRPr="006B5C62">
        <w:rPr>
          <w:lang w:val="en-GB"/>
        </w:rPr>
        <w:t>paredzētajā</w:t>
      </w:r>
      <w:proofErr w:type="spellEnd"/>
      <w:r w:rsidRPr="006B5C62">
        <w:rPr>
          <w:lang w:val="en-GB"/>
        </w:rPr>
        <w:t xml:space="preserve"> </w:t>
      </w:r>
      <w:proofErr w:type="spellStart"/>
      <w:r w:rsidRPr="006B5C62">
        <w:rPr>
          <w:lang w:val="en-GB"/>
        </w:rPr>
        <w:t>kārtībā</w:t>
      </w:r>
      <w:proofErr w:type="spellEnd"/>
      <w:r w:rsidRPr="006B5C62">
        <w:rPr>
          <w:lang w:val="en-GB"/>
        </w:rPr>
        <w:t xml:space="preserve"> </w:t>
      </w:r>
      <w:proofErr w:type="spellStart"/>
      <w:r w:rsidRPr="006B5C62">
        <w:rPr>
          <w:lang w:val="en-GB"/>
        </w:rPr>
        <w:t>apstiprinātajiem</w:t>
      </w:r>
      <w:proofErr w:type="spellEnd"/>
      <w:r w:rsidRPr="006B5C62">
        <w:rPr>
          <w:lang w:val="en-GB"/>
        </w:rPr>
        <w:t xml:space="preserve"> </w:t>
      </w:r>
      <w:proofErr w:type="spellStart"/>
      <w:r w:rsidRPr="006B5C62">
        <w:rPr>
          <w:lang w:val="en-GB"/>
        </w:rPr>
        <w:t>Latvijas</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vērtēšanas</w:t>
      </w:r>
      <w:proofErr w:type="spellEnd"/>
      <w:r w:rsidRPr="006B5C62">
        <w:rPr>
          <w:lang w:val="en-GB"/>
        </w:rPr>
        <w:t xml:space="preserve"> </w:t>
      </w:r>
      <w:proofErr w:type="spellStart"/>
      <w:r w:rsidRPr="006B5C62">
        <w:rPr>
          <w:lang w:val="en-GB"/>
        </w:rPr>
        <w:t>standartiem</w:t>
      </w:r>
      <w:proofErr w:type="spellEnd"/>
      <w:r w:rsidRPr="006B5C62">
        <w:rPr>
          <w:lang w:val="en-GB"/>
        </w:rPr>
        <w:t>.</w:t>
      </w:r>
    </w:p>
    <w:p w14:paraId="15A322F8" w14:textId="5E7A8F58" w:rsidR="002A54BB" w:rsidRPr="006B5C62" w:rsidRDefault="002A54BB" w:rsidP="002A54BB">
      <w:pPr>
        <w:ind w:firstLine="720"/>
        <w:jc w:val="both"/>
        <w:rPr>
          <w:lang w:val="en-GB"/>
        </w:rPr>
      </w:pPr>
      <w:proofErr w:type="spellStart"/>
      <w:r w:rsidRPr="006B5C62">
        <w:rPr>
          <w:lang w:val="en-GB"/>
        </w:rPr>
        <w:t>Saskaņā</w:t>
      </w:r>
      <w:proofErr w:type="spellEnd"/>
      <w:r w:rsidRPr="006B5C62">
        <w:rPr>
          <w:lang w:val="en-GB"/>
        </w:rPr>
        <w:t xml:space="preserve"> </w:t>
      </w:r>
      <w:proofErr w:type="spellStart"/>
      <w:r w:rsidRPr="006B5C62">
        <w:rPr>
          <w:lang w:val="en-GB"/>
        </w:rPr>
        <w:t>ar</w:t>
      </w:r>
      <w:proofErr w:type="spellEnd"/>
      <w:r w:rsidRPr="006B5C62">
        <w:rPr>
          <w:lang w:val="en-GB"/>
        </w:rPr>
        <w:t xml:space="preserve"> </w:t>
      </w:r>
      <w:proofErr w:type="spellStart"/>
      <w:r w:rsidRPr="006B5C62">
        <w:rPr>
          <w:lang w:val="en-GB"/>
        </w:rPr>
        <w:t>minētā</w:t>
      </w:r>
      <w:proofErr w:type="spellEnd"/>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gabala</w:t>
      </w:r>
      <w:proofErr w:type="spellEnd"/>
      <w:r w:rsidRPr="006B5C62">
        <w:rPr>
          <w:lang w:val="en-GB"/>
        </w:rPr>
        <w:t xml:space="preserve"> 2021.gada 12.novembrī </w:t>
      </w:r>
      <w:proofErr w:type="spellStart"/>
      <w:r w:rsidRPr="006B5C62">
        <w:rPr>
          <w:lang w:val="en-GB"/>
        </w:rPr>
        <w:t>veikto</w:t>
      </w:r>
      <w:proofErr w:type="spellEnd"/>
      <w:r w:rsidRPr="006B5C62">
        <w:rPr>
          <w:lang w:val="en-GB"/>
        </w:rPr>
        <w:t xml:space="preserve"> </w:t>
      </w:r>
      <w:proofErr w:type="spellStart"/>
      <w:r w:rsidRPr="006B5C62">
        <w:rPr>
          <w:lang w:val="en-GB"/>
        </w:rPr>
        <w:t>tirgus</w:t>
      </w:r>
      <w:proofErr w:type="spellEnd"/>
      <w:r w:rsidRPr="006B5C62">
        <w:rPr>
          <w:lang w:val="en-GB"/>
        </w:rPr>
        <w:t xml:space="preserve"> </w:t>
      </w:r>
      <w:proofErr w:type="spellStart"/>
      <w:r w:rsidRPr="006B5C62">
        <w:rPr>
          <w:lang w:val="en-GB"/>
        </w:rPr>
        <w:t>novērtējumu</w:t>
      </w:r>
      <w:proofErr w:type="spellEnd"/>
      <w:r w:rsidRPr="006B5C62">
        <w:rPr>
          <w:lang w:val="en-GB"/>
        </w:rPr>
        <w:t xml:space="preserve">, ko </w:t>
      </w:r>
      <w:proofErr w:type="spellStart"/>
      <w:r w:rsidRPr="006B5C62">
        <w:rPr>
          <w:lang w:val="en-GB"/>
        </w:rPr>
        <w:t>atbilstoši</w:t>
      </w:r>
      <w:proofErr w:type="spellEnd"/>
      <w:r w:rsidRPr="006B5C62">
        <w:rPr>
          <w:lang w:val="en-GB"/>
        </w:rPr>
        <w:t xml:space="preserve"> </w:t>
      </w:r>
      <w:hyperlink r:id="rId127" w:tgtFrame="_top" w:tooltip="Standartizācijas likums" w:history="1">
        <w:proofErr w:type="spellStart"/>
        <w:r w:rsidRPr="006B5C62">
          <w:rPr>
            <w:lang w:val="en-GB"/>
          </w:rPr>
          <w:t>Standartizācijas</w:t>
        </w:r>
        <w:proofErr w:type="spellEnd"/>
        <w:r w:rsidRPr="006B5C62">
          <w:rPr>
            <w:lang w:val="en-GB"/>
          </w:rPr>
          <w:t xml:space="preserve"> </w:t>
        </w:r>
        <w:proofErr w:type="spellStart"/>
        <w:r w:rsidRPr="006B5C62">
          <w:rPr>
            <w:lang w:val="en-GB"/>
          </w:rPr>
          <w:t>likumā</w:t>
        </w:r>
        <w:proofErr w:type="spellEnd"/>
      </w:hyperlink>
      <w:r w:rsidRPr="006B5C62">
        <w:rPr>
          <w:lang w:val="en-GB"/>
        </w:rPr>
        <w:t xml:space="preserve"> </w:t>
      </w:r>
      <w:proofErr w:type="spellStart"/>
      <w:r w:rsidRPr="006B5C62">
        <w:rPr>
          <w:lang w:val="en-GB"/>
        </w:rPr>
        <w:t>paredzētajā</w:t>
      </w:r>
      <w:proofErr w:type="spellEnd"/>
      <w:r w:rsidRPr="006B5C62">
        <w:rPr>
          <w:lang w:val="en-GB"/>
        </w:rPr>
        <w:t xml:space="preserve"> </w:t>
      </w:r>
      <w:proofErr w:type="spellStart"/>
      <w:r w:rsidRPr="006B5C62">
        <w:rPr>
          <w:lang w:val="en-GB"/>
        </w:rPr>
        <w:t>kārtībā</w:t>
      </w:r>
      <w:proofErr w:type="spellEnd"/>
      <w:r w:rsidRPr="006B5C62">
        <w:rPr>
          <w:lang w:val="en-GB"/>
        </w:rPr>
        <w:t xml:space="preserve"> </w:t>
      </w:r>
      <w:proofErr w:type="spellStart"/>
      <w:r w:rsidRPr="006B5C62">
        <w:rPr>
          <w:lang w:val="en-GB"/>
        </w:rPr>
        <w:t>apstiprinātajiem</w:t>
      </w:r>
      <w:proofErr w:type="spellEnd"/>
      <w:r w:rsidRPr="006B5C62">
        <w:rPr>
          <w:lang w:val="en-GB"/>
        </w:rPr>
        <w:t xml:space="preserve"> </w:t>
      </w:r>
      <w:proofErr w:type="spellStart"/>
      <w:r w:rsidRPr="006B5C62">
        <w:rPr>
          <w:lang w:val="en-GB"/>
        </w:rPr>
        <w:t>Latvijas</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vērtēšanas</w:t>
      </w:r>
      <w:proofErr w:type="spellEnd"/>
      <w:r w:rsidRPr="006B5C62">
        <w:rPr>
          <w:lang w:val="en-GB"/>
        </w:rPr>
        <w:t xml:space="preserve"> </w:t>
      </w:r>
      <w:proofErr w:type="spellStart"/>
      <w:r w:rsidRPr="006B5C62">
        <w:rPr>
          <w:lang w:val="en-GB"/>
        </w:rPr>
        <w:t>standartiem</w:t>
      </w:r>
      <w:proofErr w:type="spellEnd"/>
      <w:r w:rsidRPr="006B5C62">
        <w:rPr>
          <w:lang w:val="en-GB"/>
        </w:rPr>
        <w:t xml:space="preserve"> </w:t>
      </w:r>
      <w:proofErr w:type="spellStart"/>
      <w:r w:rsidRPr="006B5C62">
        <w:rPr>
          <w:lang w:val="en-GB"/>
        </w:rPr>
        <w:t>veikusi</w:t>
      </w:r>
      <w:proofErr w:type="spellEnd"/>
      <w:r w:rsidRPr="006B5C62">
        <w:rPr>
          <w:lang w:val="en-GB"/>
        </w:rPr>
        <w:t xml:space="preserve"> </w:t>
      </w:r>
      <w:proofErr w:type="spellStart"/>
      <w:r w:rsidRPr="006B5C62">
        <w:rPr>
          <w:lang w:val="en-GB"/>
        </w:rPr>
        <w:t>sertificēta</w:t>
      </w:r>
      <w:proofErr w:type="spellEnd"/>
      <w:r w:rsidRPr="006B5C62">
        <w:rPr>
          <w:lang w:val="en-GB"/>
        </w:rPr>
        <w:t xml:space="preserve"> </w:t>
      </w:r>
      <w:proofErr w:type="spellStart"/>
      <w:r w:rsidRPr="006B5C62">
        <w:rPr>
          <w:lang w:val="en-GB"/>
        </w:rPr>
        <w:t>nekustamo</w:t>
      </w:r>
      <w:proofErr w:type="spellEnd"/>
      <w:r w:rsidRPr="006B5C62">
        <w:rPr>
          <w:lang w:val="en-GB"/>
        </w:rPr>
        <w:t xml:space="preserve"> </w:t>
      </w:r>
      <w:proofErr w:type="spellStart"/>
      <w:r w:rsidRPr="006B5C62">
        <w:rPr>
          <w:lang w:val="en-GB"/>
        </w:rPr>
        <w:t>īpašumu</w:t>
      </w:r>
      <w:proofErr w:type="spellEnd"/>
      <w:r w:rsidRPr="006B5C62">
        <w:rPr>
          <w:lang w:val="en-GB"/>
        </w:rPr>
        <w:t xml:space="preserve"> </w:t>
      </w:r>
      <w:proofErr w:type="spellStart"/>
      <w:r w:rsidRPr="006B5C62">
        <w:rPr>
          <w:lang w:val="en-GB"/>
        </w:rPr>
        <w:t>vērtētāja</w:t>
      </w:r>
      <w:proofErr w:type="spellEnd"/>
      <w:r w:rsidRPr="006B5C62">
        <w:rPr>
          <w:lang w:val="en-GB"/>
        </w:rPr>
        <w:t xml:space="preserve"> </w:t>
      </w:r>
      <w:r w:rsidR="00F73D2A">
        <w:t>[..]</w:t>
      </w:r>
      <w:r w:rsidR="00F73D2A">
        <w:t xml:space="preserve"> </w:t>
      </w:r>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sidRPr="006B5C62">
        <w:rPr>
          <w:lang w:val="en-GB"/>
        </w:rPr>
        <w:t xml:space="preserve">, </w:t>
      </w:r>
      <w:proofErr w:type="spellStart"/>
      <w:r w:rsidRPr="006B5C62">
        <w:rPr>
          <w:lang w:val="en-GB"/>
        </w:rPr>
        <w:t>tirgus</w:t>
      </w:r>
      <w:proofErr w:type="spellEnd"/>
      <w:r w:rsidRPr="006B5C62">
        <w:rPr>
          <w:lang w:val="en-GB"/>
        </w:rPr>
        <w:t xml:space="preserve"> </w:t>
      </w:r>
      <w:proofErr w:type="spellStart"/>
      <w:r w:rsidRPr="006B5C62">
        <w:rPr>
          <w:lang w:val="en-GB"/>
        </w:rPr>
        <w:t>vērtība</w:t>
      </w:r>
      <w:proofErr w:type="spellEnd"/>
      <w:r w:rsidRPr="006B5C62">
        <w:rPr>
          <w:lang w:val="en-GB"/>
        </w:rPr>
        <w:t xml:space="preserve"> </w:t>
      </w:r>
      <w:proofErr w:type="spellStart"/>
      <w:r w:rsidRPr="006B5C62">
        <w:rPr>
          <w:lang w:val="en-GB"/>
        </w:rPr>
        <w:t>ir</w:t>
      </w:r>
      <w:proofErr w:type="spellEnd"/>
      <w:r w:rsidRPr="006B5C62">
        <w:rPr>
          <w:lang w:val="en-GB"/>
        </w:rPr>
        <w:t xml:space="preserve"> </w:t>
      </w:r>
      <w:proofErr w:type="spellStart"/>
      <w:r w:rsidRPr="006B5C62">
        <w:rPr>
          <w:lang w:val="en-GB"/>
        </w:rPr>
        <w:t>noteikta</w:t>
      </w:r>
      <w:proofErr w:type="spellEnd"/>
      <w:r w:rsidRPr="006B5C62">
        <w:rPr>
          <w:lang w:val="en-GB"/>
        </w:rPr>
        <w:t xml:space="preserve"> 2000 EUR </w:t>
      </w:r>
      <w:proofErr w:type="spellStart"/>
      <w:r w:rsidRPr="006B5C62">
        <w:rPr>
          <w:lang w:val="en-GB"/>
        </w:rPr>
        <w:t>apmērā</w:t>
      </w:r>
      <w:proofErr w:type="spellEnd"/>
      <w:r w:rsidRPr="006B5C62">
        <w:rPr>
          <w:lang w:val="en-GB"/>
        </w:rPr>
        <w:t>.</w:t>
      </w:r>
    </w:p>
    <w:p w14:paraId="2E813566" w14:textId="77777777" w:rsidR="002A54BB" w:rsidRPr="006B5C62" w:rsidRDefault="002A54BB" w:rsidP="002A54BB">
      <w:pPr>
        <w:ind w:firstLine="720"/>
        <w:jc w:val="both"/>
        <w:rPr>
          <w:lang w:val="en-GB"/>
        </w:rPr>
      </w:pPr>
      <w:bookmarkStart w:id="47" w:name="bkm58"/>
      <w:proofErr w:type="spellStart"/>
      <w:r w:rsidRPr="006B5C62">
        <w:rPr>
          <w:lang w:val="en-GB"/>
        </w:rPr>
        <w:t>Saskaņā</w:t>
      </w:r>
      <w:proofErr w:type="spellEnd"/>
      <w:r w:rsidRPr="006B5C62">
        <w:rPr>
          <w:lang w:val="en-GB"/>
        </w:rPr>
        <w:t xml:space="preserve"> </w:t>
      </w:r>
      <w:proofErr w:type="spellStart"/>
      <w:r w:rsidRPr="006B5C62">
        <w:rPr>
          <w:lang w:val="en-GB"/>
        </w:rPr>
        <w:t>ar</w:t>
      </w:r>
      <w:proofErr w:type="spellEnd"/>
      <w:r w:rsidRPr="006B5C62">
        <w:rPr>
          <w:lang w:val="en-GB"/>
        </w:rPr>
        <w:t xml:space="preserve"> </w:t>
      </w:r>
      <w:proofErr w:type="spellStart"/>
      <w:r w:rsidRPr="006B5C62">
        <w:rPr>
          <w:bCs/>
          <w:lang w:val="en-GB"/>
        </w:rPr>
        <w:t>Publiskas</w:t>
      </w:r>
      <w:proofErr w:type="spellEnd"/>
      <w:r w:rsidRPr="006B5C62">
        <w:rPr>
          <w:bCs/>
          <w:lang w:val="en-GB"/>
        </w:rPr>
        <w:t xml:space="preserve"> personas mantas </w:t>
      </w:r>
      <w:proofErr w:type="spellStart"/>
      <w:r w:rsidRPr="006B5C62">
        <w:rPr>
          <w:bCs/>
          <w:lang w:val="en-GB"/>
        </w:rPr>
        <w:t>atsavināšanas</w:t>
      </w:r>
      <w:proofErr w:type="spellEnd"/>
      <w:r w:rsidRPr="006B5C62">
        <w:rPr>
          <w:bCs/>
          <w:lang w:val="en-GB"/>
        </w:rPr>
        <w:t xml:space="preserve"> </w:t>
      </w:r>
      <w:proofErr w:type="spellStart"/>
      <w:r w:rsidRPr="006B5C62">
        <w:rPr>
          <w:bCs/>
          <w:lang w:val="en-GB"/>
        </w:rPr>
        <w:t>likuma</w:t>
      </w:r>
      <w:proofErr w:type="spellEnd"/>
      <w:r w:rsidRPr="006B5C62">
        <w:rPr>
          <w:lang w:val="en-GB"/>
        </w:rPr>
        <w:t xml:space="preserve"> </w:t>
      </w:r>
      <w:proofErr w:type="spellStart"/>
      <w:r w:rsidRPr="006B5C62">
        <w:rPr>
          <w:lang w:val="en-GB"/>
        </w:rPr>
        <w:t>Pārejas</w:t>
      </w:r>
      <w:proofErr w:type="spellEnd"/>
      <w:r w:rsidRPr="006B5C62">
        <w:rPr>
          <w:lang w:val="en-GB"/>
        </w:rPr>
        <w:t xml:space="preserve"> </w:t>
      </w:r>
      <w:proofErr w:type="spellStart"/>
      <w:r w:rsidRPr="006B5C62">
        <w:rPr>
          <w:lang w:val="en-GB"/>
        </w:rPr>
        <w:t>noteikumu</w:t>
      </w:r>
      <w:proofErr w:type="spellEnd"/>
      <w:r w:rsidRPr="006B5C62">
        <w:rPr>
          <w:lang w:val="en-GB"/>
        </w:rPr>
        <w:t xml:space="preserve"> 12.punktu, </w:t>
      </w:r>
      <w:proofErr w:type="spellStart"/>
      <w:r w:rsidRPr="006B5C62">
        <w:rPr>
          <w:lang w:val="en-GB"/>
        </w:rPr>
        <w:t>līdz</w:t>
      </w:r>
      <w:proofErr w:type="spellEnd"/>
      <w:r w:rsidRPr="006B5C62">
        <w:rPr>
          <w:lang w:val="en-GB"/>
        </w:rPr>
        <w:t xml:space="preserve"> </w:t>
      </w:r>
      <w:proofErr w:type="spellStart"/>
      <w:r w:rsidRPr="006B5C62">
        <w:rPr>
          <w:lang w:val="en-GB"/>
        </w:rPr>
        <w:t>brīdim</w:t>
      </w:r>
      <w:proofErr w:type="spellEnd"/>
      <w:r w:rsidRPr="006B5C62">
        <w:rPr>
          <w:lang w:val="en-GB"/>
        </w:rPr>
        <w:t xml:space="preserve">, </w:t>
      </w:r>
      <w:proofErr w:type="spellStart"/>
      <w:r w:rsidRPr="006B5C62">
        <w:rPr>
          <w:lang w:val="en-GB"/>
        </w:rPr>
        <w:t>kad</w:t>
      </w:r>
      <w:proofErr w:type="spellEnd"/>
      <w:r w:rsidRPr="006B5C62">
        <w:rPr>
          <w:lang w:val="en-GB"/>
        </w:rPr>
        <w:t xml:space="preserve"> </w:t>
      </w:r>
      <w:proofErr w:type="spellStart"/>
      <w:r w:rsidRPr="006B5C62">
        <w:rPr>
          <w:lang w:val="en-GB"/>
        </w:rPr>
        <w:t>spēku</w:t>
      </w:r>
      <w:proofErr w:type="spellEnd"/>
      <w:r w:rsidRPr="006B5C62">
        <w:rPr>
          <w:lang w:val="en-GB"/>
        </w:rPr>
        <w:t xml:space="preserve"> </w:t>
      </w:r>
      <w:proofErr w:type="spellStart"/>
      <w:r w:rsidRPr="006B5C62">
        <w:rPr>
          <w:lang w:val="en-GB"/>
        </w:rPr>
        <w:t>zaudē</w:t>
      </w:r>
      <w:bookmarkEnd w:id="47"/>
      <w:proofErr w:type="spellEnd"/>
      <w:r w:rsidRPr="006B5C62">
        <w:rPr>
          <w:lang w:val="en-GB"/>
        </w:rPr>
        <w:t xml:space="preserve"> </w:t>
      </w:r>
      <w:hyperlink r:id="rId128" w:tgtFrame="_top" w:tooltip="Valsts un pašvaldību īpašuma privatizācijas un privatizācijas sertifikātu izmantošanas pabeigšanas likums" w:history="1">
        <w:proofErr w:type="spellStart"/>
        <w:r w:rsidRPr="006B5C62">
          <w:rPr>
            <w:lang w:val="en-GB"/>
          </w:rPr>
          <w:t>Valsts</w:t>
        </w:r>
        <w:proofErr w:type="spellEnd"/>
        <w:r w:rsidRPr="006B5C62">
          <w:rPr>
            <w:lang w:val="en-GB"/>
          </w:rPr>
          <w:t xml:space="preserve"> un </w:t>
        </w:r>
        <w:proofErr w:type="spellStart"/>
        <w:r w:rsidRPr="006B5C62">
          <w:rPr>
            <w:lang w:val="en-GB"/>
          </w:rPr>
          <w:t>pašvaldību</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privatizācijas</w:t>
        </w:r>
        <w:proofErr w:type="spellEnd"/>
        <w:r w:rsidRPr="006B5C62">
          <w:rPr>
            <w:lang w:val="en-GB"/>
          </w:rPr>
          <w:t xml:space="preserve"> un </w:t>
        </w:r>
        <w:proofErr w:type="spellStart"/>
        <w:r w:rsidRPr="006B5C62">
          <w:rPr>
            <w:lang w:val="en-GB"/>
          </w:rPr>
          <w:t>privatizācijas</w:t>
        </w:r>
        <w:proofErr w:type="spellEnd"/>
        <w:r w:rsidRPr="006B5C62">
          <w:rPr>
            <w:lang w:val="en-GB"/>
          </w:rPr>
          <w:t xml:space="preserve"> </w:t>
        </w:r>
        <w:proofErr w:type="spellStart"/>
        <w:r w:rsidRPr="006B5C62">
          <w:rPr>
            <w:lang w:val="en-GB"/>
          </w:rPr>
          <w:t>sertifikātu</w:t>
        </w:r>
        <w:proofErr w:type="spellEnd"/>
        <w:r w:rsidRPr="006B5C62">
          <w:rPr>
            <w:lang w:val="en-GB"/>
          </w:rPr>
          <w:t xml:space="preserve"> </w:t>
        </w:r>
        <w:proofErr w:type="spellStart"/>
        <w:r w:rsidRPr="006B5C62">
          <w:rPr>
            <w:lang w:val="en-GB"/>
          </w:rPr>
          <w:t>izmantošanas</w:t>
        </w:r>
        <w:proofErr w:type="spellEnd"/>
        <w:r w:rsidRPr="006B5C62">
          <w:rPr>
            <w:lang w:val="en-GB"/>
          </w:rPr>
          <w:t xml:space="preserve"> </w:t>
        </w:r>
        <w:proofErr w:type="spellStart"/>
        <w:r w:rsidRPr="006B5C62">
          <w:rPr>
            <w:lang w:val="en-GB"/>
          </w:rPr>
          <w:t>pabeigšanas</w:t>
        </w:r>
        <w:proofErr w:type="spellEnd"/>
        <w:r w:rsidRPr="006B5C62">
          <w:rPr>
            <w:lang w:val="en-GB"/>
          </w:rPr>
          <w:t xml:space="preserve"> </w:t>
        </w:r>
        <w:proofErr w:type="spellStart"/>
        <w:r w:rsidRPr="006B5C62">
          <w:rPr>
            <w:lang w:val="en-GB"/>
          </w:rPr>
          <w:t>likums</w:t>
        </w:r>
        <w:proofErr w:type="spellEnd"/>
      </w:hyperlink>
      <w:r w:rsidRPr="006B5C62">
        <w:rPr>
          <w:lang w:val="en-GB"/>
        </w:rPr>
        <w:t xml:space="preserve">, </w:t>
      </w:r>
      <w:proofErr w:type="spellStart"/>
      <w:r w:rsidRPr="006B5C62">
        <w:rPr>
          <w:lang w:val="en-GB"/>
        </w:rPr>
        <w:t>atsavināmā</w:t>
      </w:r>
      <w:proofErr w:type="spellEnd"/>
      <w:r w:rsidRPr="006B5C62">
        <w:rPr>
          <w:lang w:val="en-GB"/>
        </w:rPr>
        <w:t xml:space="preserve"> </w:t>
      </w:r>
      <w:proofErr w:type="spellStart"/>
      <w:r w:rsidRPr="006B5C62">
        <w:rPr>
          <w:lang w:val="en-GB"/>
        </w:rPr>
        <w:t>neapbūvētā</w:t>
      </w:r>
      <w:proofErr w:type="spellEnd"/>
      <w:r w:rsidRPr="006B5C62">
        <w:rPr>
          <w:lang w:val="en-GB"/>
        </w:rPr>
        <w:t xml:space="preserve"> </w:t>
      </w:r>
      <w:proofErr w:type="spellStart"/>
      <w:r w:rsidRPr="006B5C62">
        <w:rPr>
          <w:lang w:val="en-GB"/>
        </w:rPr>
        <w:t>zemesgabala</w:t>
      </w:r>
      <w:proofErr w:type="spellEnd"/>
      <w:r w:rsidRPr="006B5C62">
        <w:rPr>
          <w:lang w:val="en-GB"/>
        </w:rPr>
        <w:t xml:space="preserve"> </w:t>
      </w:r>
      <w:proofErr w:type="spellStart"/>
      <w:r w:rsidRPr="006B5C62">
        <w:rPr>
          <w:lang w:val="en-GB"/>
        </w:rPr>
        <w:t>nosacītā</w:t>
      </w:r>
      <w:proofErr w:type="spellEnd"/>
      <w:r w:rsidRPr="006B5C62">
        <w:rPr>
          <w:lang w:val="en-GB"/>
        </w:rPr>
        <w:t xml:space="preserve"> </w:t>
      </w:r>
      <w:proofErr w:type="spellStart"/>
      <w:r w:rsidRPr="006B5C62">
        <w:rPr>
          <w:lang w:val="en-GB"/>
        </w:rPr>
        <w:t>cena</w:t>
      </w:r>
      <w:proofErr w:type="spellEnd"/>
      <w:r w:rsidRPr="006B5C62">
        <w:rPr>
          <w:lang w:val="en-GB"/>
        </w:rPr>
        <w:t xml:space="preserve"> </w:t>
      </w:r>
      <w:proofErr w:type="spellStart"/>
      <w:r w:rsidRPr="006B5C62">
        <w:rPr>
          <w:lang w:val="en-GB"/>
        </w:rPr>
        <w:t>nedrīkst</w:t>
      </w:r>
      <w:proofErr w:type="spellEnd"/>
      <w:r w:rsidRPr="006B5C62">
        <w:rPr>
          <w:lang w:val="en-GB"/>
        </w:rPr>
        <w:t xml:space="preserve"> </w:t>
      </w:r>
      <w:proofErr w:type="spellStart"/>
      <w:r w:rsidRPr="006B5C62">
        <w:rPr>
          <w:lang w:val="en-GB"/>
        </w:rPr>
        <w:t>būt</w:t>
      </w:r>
      <w:proofErr w:type="spellEnd"/>
      <w:r w:rsidRPr="006B5C62">
        <w:rPr>
          <w:lang w:val="en-GB"/>
        </w:rPr>
        <w:t xml:space="preserve"> </w:t>
      </w:r>
      <w:proofErr w:type="spellStart"/>
      <w:r w:rsidRPr="006B5C62">
        <w:rPr>
          <w:lang w:val="en-GB"/>
        </w:rPr>
        <w:lastRenderedPageBreak/>
        <w:t>zemāka</w:t>
      </w:r>
      <w:proofErr w:type="spellEnd"/>
      <w:r w:rsidRPr="006B5C62">
        <w:rPr>
          <w:lang w:val="en-GB"/>
        </w:rPr>
        <w:t xml:space="preserve"> par </w:t>
      </w:r>
      <w:proofErr w:type="spellStart"/>
      <w:r w:rsidRPr="006B5C62">
        <w:rPr>
          <w:lang w:val="en-GB"/>
        </w:rPr>
        <w:t>zemāko</w:t>
      </w:r>
      <w:proofErr w:type="spellEnd"/>
      <w:r w:rsidRPr="006B5C62">
        <w:rPr>
          <w:lang w:val="en-GB"/>
        </w:rPr>
        <w:t xml:space="preserve"> no </w:t>
      </w:r>
      <w:proofErr w:type="spellStart"/>
      <w:r w:rsidRPr="006B5C62">
        <w:rPr>
          <w:lang w:val="en-GB"/>
        </w:rPr>
        <w:t>šādām</w:t>
      </w:r>
      <w:proofErr w:type="spellEnd"/>
      <w:r w:rsidRPr="006B5C62">
        <w:rPr>
          <w:lang w:val="en-GB"/>
        </w:rPr>
        <w:t xml:space="preserve"> </w:t>
      </w:r>
      <w:proofErr w:type="spellStart"/>
      <w:r w:rsidRPr="006B5C62">
        <w:rPr>
          <w:lang w:val="en-GB"/>
        </w:rPr>
        <w:t>vērtībām</w:t>
      </w:r>
      <w:proofErr w:type="spellEnd"/>
      <w:r w:rsidRPr="006B5C62">
        <w:rPr>
          <w:lang w:val="en-GB"/>
        </w:rPr>
        <w:t xml:space="preserve">: </w:t>
      </w:r>
      <w:proofErr w:type="spellStart"/>
      <w:r w:rsidRPr="006B5C62">
        <w:rPr>
          <w:lang w:val="en-GB"/>
        </w:rPr>
        <w:t>attiecīgā</w:t>
      </w:r>
      <w:proofErr w:type="spellEnd"/>
      <w:r w:rsidRPr="006B5C62">
        <w:rPr>
          <w:lang w:val="en-GB"/>
        </w:rPr>
        <w:t xml:space="preserve"> </w:t>
      </w:r>
      <w:proofErr w:type="spellStart"/>
      <w:r w:rsidRPr="006B5C62">
        <w:rPr>
          <w:lang w:val="en-GB"/>
        </w:rPr>
        <w:t>zemesgabala</w:t>
      </w:r>
      <w:proofErr w:type="spellEnd"/>
      <w:r w:rsidRPr="006B5C62">
        <w:rPr>
          <w:lang w:val="en-GB"/>
        </w:rPr>
        <w:t xml:space="preserve"> </w:t>
      </w:r>
      <w:proofErr w:type="spellStart"/>
      <w:r w:rsidRPr="006B5C62">
        <w:rPr>
          <w:lang w:val="en-GB"/>
        </w:rPr>
        <w:t>kadastrālo</w:t>
      </w:r>
      <w:proofErr w:type="spellEnd"/>
      <w:r w:rsidRPr="006B5C62">
        <w:rPr>
          <w:lang w:val="en-GB"/>
        </w:rPr>
        <w:t xml:space="preserve"> </w:t>
      </w:r>
      <w:proofErr w:type="spellStart"/>
      <w:r w:rsidRPr="006B5C62">
        <w:rPr>
          <w:lang w:val="en-GB"/>
        </w:rPr>
        <w:t>vērtību</w:t>
      </w:r>
      <w:proofErr w:type="spellEnd"/>
      <w:r w:rsidRPr="006B5C62">
        <w:rPr>
          <w:lang w:val="en-GB"/>
        </w:rPr>
        <w:t xml:space="preserve"> </w:t>
      </w:r>
      <w:proofErr w:type="spellStart"/>
      <w:r w:rsidRPr="006B5C62">
        <w:rPr>
          <w:lang w:val="en-GB"/>
        </w:rPr>
        <w:t>vai</w:t>
      </w:r>
      <w:proofErr w:type="spellEnd"/>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kadastrālo</w:t>
      </w:r>
      <w:proofErr w:type="spellEnd"/>
      <w:r w:rsidRPr="006B5C62">
        <w:rPr>
          <w:lang w:val="en-GB"/>
        </w:rPr>
        <w:t xml:space="preserve"> </w:t>
      </w:r>
      <w:proofErr w:type="spellStart"/>
      <w:r w:rsidRPr="006B5C62">
        <w:rPr>
          <w:lang w:val="en-GB"/>
        </w:rPr>
        <w:t>vērtību</w:t>
      </w:r>
      <w:proofErr w:type="spellEnd"/>
      <w:r w:rsidRPr="006B5C62">
        <w:rPr>
          <w:lang w:val="en-GB"/>
        </w:rPr>
        <w:t xml:space="preserve"> 2007.gada 31.decembrī.</w:t>
      </w:r>
    </w:p>
    <w:p w14:paraId="2DEA5176" w14:textId="77777777" w:rsidR="002A54BB" w:rsidRPr="006B5C62" w:rsidRDefault="002A54BB" w:rsidP="002A54BB">
      <w:pPr>
        <w:ind w:firstLine="284"/>
        <w:jc w:val="both"/>
        <w:rPr>
          <w:lang w:val="en-GB"/>
        </w:rPr>
      </w:pPr>
      <w:r w:rsidRPr="006B5C62">
        <w:rPr>
          <w:lang w:val="en-GB"/>
        </w:rPr>
        <w:tab/>
      </w:r>
      <w:proofErr w:type="spellStart"/>
      <w:r w:rsidRPr="006B5C62">
        <w:rPr>
          <w:lang w:val="en-GB"/>
        </w:rPr>
        <w:t>Saskaņā</w:t>
      </w:r>
      <w:proofErr w:type="spellEnd"/>
      <w:r w:rsidRPr="006B5C62">
        <w:rPr>
          <w:lang w:val="en-GB"/>
        </w:rPr>
        <w:t xml:space="preserve"> </w:t>
      </w:r>
      <w:proofErr w:type="spellStart"/>
      <w:r w:rsidRPr="006B5C62">
        <w:rPr>
          <w:lang w:val="en-GB"/>
        </w:rPr>
        <w:t>ar</w:t>
      </w:r>
      <w:proofErr w:type="spellEnd"/>
      <w:r w:rsidRPr="006B5C62">
        <w:rPr>
          <w:lang w:val="en-GB"/>
        </w:rPr>
        <w:t xml:space="preserve"> </w:t>
      </w:r>
      <w:proofErr w:type="spellStart"/>
      <w:r w:rsidRPr="006B5C62">
        <w:rPr>
          <w:lang w:val="en-GB"/>
        </w:rPr>
        <w:t>Valsts</w:t>
      </w:r>
      <w:proofErr w:type="spellEnd"/>
      <w:r w:rsidRPr="006B5C62">
        <w:rPr>
          <w:lang w:val="en-GB"/>
        </w:rPr>
        <w:t xml:space="preserve"> </w:t>
      </w:r>
      <w:proofErr w:type="spellStart"/>
      <w:r w:rsidRPr="006B5C62">
        <w:rPr>
          <w:lang w:val="en-GB"/>
        </w:rPr>
        <w:t>zemes</w:t>
      </w:r>
      <w:proofErr w:type="spellEnd"/>
      <w:r w:rsidRPr="006B5C62">
        <w:rPr>
          <w:lang w:val="en-GB"/>
        </w:rPr>
        <w:t xml:space="preserve"> </w:t>
      </w:r>
      <w:proofErr w:type="spellStart"/>
      <w:r w:rsidRPr="006B5C62">
        <w:rPr>
          <w:lang w:val="en-GB"/>
        </w:rPr>
        <w:t>dienesta</w:t>
      </w:r>
      <w:proofErr w:type="spellEnd"/>
      <w:r w:rsidRPr="006B5C62">
        <w:rPr>
          <w:lang w:val="en-GB"/>
        </w:rPr>
        <w:t xml:space="preserve"> </w:t>
      </w:r>
      <w:proofErr w:type="spellStart"/>
      <w:r w:rsidRPr="006B5C62">
        <w:rPr>
          <w:lang w:val="en-GB"/>
        </w:rPr>
        <w:t>Nekustamā</w:t>
      </w:r>
      <w:proofErr w:type="spellEnd"/>
      <w:r w:rsidRPr="006B5C62">
        <w:rPr>
          <w:lang w:val="en-GB"/>
        </w:rPr>
        <w:t xml:space="preserve"> </w:t>
      </w:r>
      <w:proofErr w:type="spellStart"/>
      <w:r w:rsidRPr="006B5C62">
        <w:rPr>
          <w:lang w:val="en-GB"/>
        </w:rPr>
        <w:t>īpašuma</w:t>
      </w:r>
      <w:proofErr w:type="spellEnd"/>
      <w:r w:rsidRPr="006B5C62">
        <w:rPr>
          <w:lang w:val="en-GB"/>
        </w:rPr>
        <w:t xml:space="preserve"> </w:t>
      </w:r>
      <w:proofErr w:type="spellStart"/>
      <w:r w:rsidRPr="006B5C62">
        <w:rPr>
          <w:lang w:val="en-GB"/>
        </w:rPr>
        <w:t>valsts</w:t>
      </w:r>
      <w:proofErr w:type="spellEnd"/>
      <w:r w:rsidRPr="006B5C62">
        <w:rPr>
          <w:lang w:val="en-GB"/>
        </w:rPr>
        <w:t xml:space="preserve"> </w:t>
      </w:r>
      <w:proofErr w:type="spellStart"/>
      <w:r w:rsidRPr="006B5C62">
        <w:rPr>
          <w:lang w:val="en-GB"/>
        </w:rPr>
        <w:t>kadastra</w:t>
      </w:r>
      <w:proofErr w:type="spellEnd"/>
      <w:r w:rsidRPr="006B5C62">
        <w:rPr>
          <w:lang w:val="en-GB"/>
        </w:rPr>
        <w:t xml:space="preserve"> </w:t>
      </w:r>
      <w:proofErr w:type="spellStart"/>
      <w:r w:rsidRPr="006B5C62">
        <w:rPr>
          <w:lang w:val="en-GB"/>
        </w:rPr>
        <w:t>informācijas</w:t>
      </w:r>
      <w:proofErr w:type="spellEnd"/>
      <w:r w:rsidRPr="006B5C62">
        <w:rPr>
          <w:lang w:val="en-GB"/>
        </w:rPr>
        <w:t xml:space="preserve"> </w:t>
      </w:r>
      <w:proofErr w:type="spellStart"/>
      <w:r w:rsidRPr="006B5C62">
        <w:rPr>
          <w:lang w:val="en-GB"/>
        </w:rPr>
        <w:t>sistēmā</w:t>
      </w:r>
      <w:proofErr w:type="spellEnd"/>
      <w:r w:rsidRPr="006B5C62">
        <w:rPr>
          <w:lang w:val="en-GB"/>
        </w:rPr>
        <w:t xml:space="preserve"> </w:t>
      </w:r>
      <w:proofErr w:type="spellStart"/>
      <w:r w:rsidRPr="006B5C62">
        <w:rPr>
          <w:lang w:val="en-GB"/>
        </w:rPr>
        <w:t>norādītiem</w:t>
      </w:r>
      <w:proofErr w:type="spellEnd"/>
      <w:r w:rsidRPr="006B5C62">
        <w:rPr>
          <w:lang w:val="en-GB"/>
        </w:rPr>
        <w:t xml:space="preserve"> </w:t>
      </w:r>
      <w:proofErr w:type="spellStart"/>
      <w:r w:rsidRPr="006B5C62">
        <w:rPr>
          <w:lang w:val="en-GB"/>
        </w:rPr>
        <w:t>datiem</w:t>
      </w:r>
      <w:proofErr w:type="spellEnd"/>
      <w:r w:rsidRPr="006B5C62">
        <w:rPr>
          <w:lang w:val="en-GB"/>
        </w:rPr>
        <w:t xml:space="preserve"> </w:t>
      </w:r>
      <w:proofErr w:type="spellStart"/>
      <w:r w:rsidRPr="006B5C62">
        <w:rPr>
          <w:lang w:val="en-GB"/>
        </w:rPr>
        <w:t>zemesgabala</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sidRPr="006B5C62">
        <w:rPr>
          <w:lang w:val="en-GB"/>
        </w:rPr>
        <w:t xml:space="preserve">, </w:t>
      </w:r>
      <w:proofErr w:type="spellStart"/>
      <w:r w:rsidRPr="006B5C62">
        <w:rPr>
          <w:lang w:val="en-GB"/>
        </w:rPr>
        <w:t>kadastrālā</w:t>
      </w:r>
      <w:proofErr w:type="spellEnd"/>
      <w:r w:rsidRPr="006B5C62">
        <w:rPr>
          <w:lang w:val="en-GB"/>
        </w:rPr>
        <w:t xml:space="preserve"> </w:t>
      </w:r>
      <w:proofErr w:type="spellStart"/>
      <w:r w:rsidRPr="006B5C62">
        <w:rPr>
          <w:lang w:val="en-GB"/>
        </w:rPr>
        <w:t>vērtība</w:t>
      </w:r>
      <w:proofErr w:type="spellEnd"/>
      <w:r w:rsidRPr="006B5C62">
        <w:rPr>
          <w:lang w:val="en-GB"/>
        </w:rPr>
        <w:t xml:space="preserve"> 2007.gada </w:t>
      </w:r>
      <w:proofErr w:type="gramStart"/>
      <w:r w:rsidRPr="006B5C62">
        <w:rPr>
          <w:lang w:val="en-GB"/>
        </w:rPr>
        <w:t>31.decembrī</w:t>
      </w:r>
      <w:proofErr w:type="gramEnd"/>
      <w:r w:rsidRPr="006B5C62">
        <w:rPr>
          <w:lang w:val="en-GB"/>
        </w:rPr>
        <w:t xml:space="preserve"> </w:t>
      </w:r>
      <w:proofErr w:type="spellStart"/>
      <w:r w:rsidRPr="006B5C62">
        <w:rPr>
          <w:lang w:val="en-GB"/>
        </w:rPr>
        <w:t>bija</w:t>
      </w:r>
      <w:proofErr w:type="spellEnd"/>
      <w:r w:rsidRPr="006B5C62">
        <w:rPr>
          <w:lang w:val="en-GB"/>
        </w:rPr>
        <w:t xml:space="preserve"> 342 LVL</w:t>
      </w:r>
      <w:r>
        <w:rPr>
          <w:lang w:val="en-GB"/>
        </w:rPr>
        <w:t xml:space="preserve"> </w:t>
      </w:r>
      <w:proofErr w:type="spellStart"/>
      <w:r>
        <w:rPr>
          <w:lang w:val="en-GB"/>
        </w:rPr>
        <w:t>jeb</w:t>
      </w:r>
      <w:proofErr w:type="spellEnd"/>
      <w:r>
        <w:rPr>
          <w:lang w:val="en-GB"/>
        </w:rPr>
        <w:t xml:space="preserve"> 486,62 EUR</w:t>
      </w:r>
      <w:r w:rsidRPr="006B5C62">
        <w:rPr>
          <w:lang w:val="en-GB"/>
        </w:rPr>
        <w:t xml:space="preserve">, bet </w:t>
      </w:r>
      <w:proofErr w:type="spellStart"/>
      <w:r w:rsidRPr="006B5C62">
        <w:rPr>
          <w:lang w:val="en-GB"/>
        </w:rPr>
        <w:t>aktu</w:t>
      </w:r>
      <w:r>
        <w:rPr>
          <w:lang w:val="en-GB"/>
        </w:rPr>
        <w:t>ālā</w:t>
      </w:r>
      <w:proofErr w:type="spellEnd"/>
      <w:r>
        <w:rPr>
          <w:lang w:val="en-GB"/>
        </w:rPr>
        <w:t xml:space="preserve"> </w:t>
      </w:r>
      <w:proofErr w:type="spellStart"/>
      <w:r>
        <w:rPr>
          <w:lang w:val="en-GB"/>
        </w:rPr>
        <w:t>kadastrālā</w:t>
      </w:r>
      <w:proofErr w:type="spellEnd"/>
      <w:r>
        <w:rPr>
          <w:lang w:val="en-GB"/>
        </w:rPr>
        <w:t xml:space="preserve"> </w:t>
      </w:r>
      <w:proofErr w:type="spellStart"/>
      <w:r>
        <w:rPr>
          <w:lang w:val="en-GB"/>
        </w:rPr>
        <w:t>vērtība</w:t>
      </w:r>
      <w:proofErr w:type="spellEnd"/>
      <w:r>
        <w:rPr>
          <w:lang w:val="en-GB"/>
        </w:rPr>
        <w:t xml:space="preserve"> 1549 EUR</w:t>
      </w:r>
      <w:r w:rsidRPr="006B5C62">
        <w:rPr>
          <w:lang w:val="en-GB"/>
        </w:rPr>
        <w:t>.</w:t>
      </w:r>
    </w:p>
    <w:p w14:paraId="1143F9AE" w14:textId="77777777" w:rsidR="002A54BB" w:rsidRPr="006B5C62" w:rsidRDefault="002A54BB" w:rsidP="002A54BB">
      <w:pPr>
        <w:ind w:firstLine="720"/>
        <w:jc w:val="both"/>
        <w:rPr>
          <w:lang w:val="en-GB"/>
        </w:rPr>
      </w:pPr>
      <w:proofErr w:type="spellStart"/>
      <w:r w:rsidRPr="006B5C62">
        <w:rPr>
          <w:lang w:val="en-GB"/>
        </w:rPr>
        <w:t>Ievērojot</w:t>
      </w:r>
      <w:proofErr w:type="spellEnd"/>
      <w:r w:rsidRPr="006B5C62">
        <w:rPr>
          <w:lang w:val="en-GB"/>
        </w:rPr>
        <w:t xml:space="preserve"> </w:t>
      </w:r>
      <w:proofErr w:type="spellStart"/>
      <w:r w:rsidRPr="006B5C62">
        <w:rPr>
          <w:lang w:val="en-GB"/>
        </w:rPr>
        <w:t>minēto</w:t>
      </w:r>
      <w:proofErr w:type="spellEnd"/>
      <w:r w:rsidRPr="006B5C62">
        <w:rPr>
          <w:lang w:val="en-GB"/>
        </w:rPr>
        <w:t xml:space="preserve">, </w:t>
      </w:r>
      <w:proofErr w:type="spellStart"/>
      <w:r w:rsidRPr="006B5C62">
        <w:rPr>
          <w:lang w:val="en-GB"/>
        </w:rPr>
        <w:t>zemesgabals</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sidRPr="006B5C62">
        <w:rPr>
          <w:lang w:val="en-GB"/>
        </w:rPr>
        <w:t xml:space="preserve">, </w:t>
      </w:r>
      <w:proofErr w:type="spellStart"/>
      <w:r w:rsidRPr="006B5C62">
        <w:rPr>
          <w:lang w:val="en-GB"/>
        </w:rPr>
        <w:t>atsavināms</w:t>
      </w:r>
      <w:proofErr w:type="spellEnd"/>
      <w:r w:rsidRPr="006B5C62">
        <w:rPr>
          <w:lang w:val="en-GB"/>
        </w:rPr>
        <w:t xml:space="preserve"> par </w:t>
      </w:r>
      <w:proofErr w:type="spellStart"/>
      <w:r w:rsidRPr="006B5C62">
        <w:rPr>
          <w:lang w:val="en-GB"/>
        </w:rPr>
        <w:t>cenu</w:t>
      </w:r>
      <w:proofErr w:type="spellEnd"/>
      <w:r w:rsidRPr="006B5C62">
        <w:rPr>
          <w:lang w:val="en-GB"/>
        </w:rPr>
        <w:t xml:space="preserve"> 2000 EUR </w:t>
      </w:r>
      <w:proofErr w:type="spellStart"/>
      <w:r w:rsidRPr="006B5C62">
        <w:rPr>
          <w:lang w:val="en-GB"/>
        </w:rPr>
        <w:t>apmērā</w:t>
      </w:r>
      <w:proofErr w:type="spellEnd"/>
      <w:r w:rsidRPr="006B5C62">
        <w:rPr>
          <w:lang w:val="en-GB"/>
        </w:rPr>
        <w:t>.</w:t>
      </w:r>
    </w:p>
    <w:p w14:paraId="77CE4B92" w14:textId="77777777" w:rsidR="002A54BB" w:rsidRPr="00336265" w:rsidRDefault="002A54BB" w:rsidP="002A54BB">
      <w:pPr>
        <w:ind w:right="43" w:firstLine="720"/>
        <w:jc w:val="both"/>
        <w:rPr>
          <w:lang w:val="en-GB" w:eastAsia="ar-SA"/>
        </w:rPr>
      </w:pPr>
      <w:proofErr w:type="spellStart"/>
      <w:r w:rsidRPr="006B5C62">
        <w:rPr>
          <w:lang w:val="en-GB"/>
        </w:rPr>
        <w:t>Ņemot</w:t>
      </w:r>
      <w:proofErr w:type="spellEnd"/>
      <w:r w:rsidRPr="006B5C62">
        <w:rPr>
          <w:lang w:val="en-GB"/>
        </w:rPr>
        <w:t xml:space="preserve"> </w:t>
      </w:r>
      <w:proofErr w:type="spellStart"/>
      <w:r w:rsidRPr="006B5C62">
        <w:rPr>
          <w:lang w:val="en-GB"/>
        </w:rPr>
        <w:t>vērā</w:t>
      </w:r>
      <w:proofErr w:type="spellEnd"/>
      <w:r w:rsidRPr="006B5C62">
        <w:rPr>
          <w:lang w:val="en-GB"/>
        </w:rPr>
        <w:t xml:space="preserve"> </w:t>
      </w:r>
      <w:proofErr w:type="spellStart"/>
      <w:r w:rsidRPr="006B5C62">
        <w:rPr>
          <w:lang w:val="en-GB"/>
        </w:rPr>
        <w:t>iepriekš</w:t>
      </w:r>
      <w:proofErr w:type="spellEnd"/>
      <w:r w:rsidRPr="006B5C62">
        <w:rPr>
          <w:lang w:val="en-GB"/>
        </w:rPr>
        <w:t xml:space="preserve"> </w:t>
      </w:r>
      <w:proofErr w:type="spellStart"/>
      <w:r w:rsidRPr="006B5C62">
        <w:rPr>
          <w:lang w:val="en-GB"/>
        </w:rPr>
        <w:t>minēto</w:t>
      </w:r>
      <w:proofErr w:type="spellEnd"/>
      <w:r w:rsidRPr="006B5C62">
        <w:rPr>
          <w:lang w:val="en-GB"/>
        </w:rPr>
        <w:t xml:space="preserve"> un </w:t>
      </w:r>
      <w:proofErr w:type="spellStart"/>
      <w:r w:rsidRPr="006B5C62">
        <w:rPr>
          <w:lang w:val="en-GB"/>
        </w:rPr>
        <w:t>pamatojoties</w:t>
      </w:r>
      <w:proofErr w:type="spellEnd"/>
      <w:r w:rsidRPr="006B5C62">
        <w:rPr>
          <w:lang w:val="en-GB"/>
        </w:rPr>
        <w:t xml:space="preserve"> </w:t>
      </w:r>
      <w:proofErr w:type="spellStart"/>
      <w:r w:rsidRPr="006B5C62">
        <w:rPr>
          <w:lang w:val="en-GB"/>
        </w:rPr>
        <w:t>uz</w:t>
      </w:r>
      <w:proofErr w:type="spellEnd"/>
      <w:r w:rsidRPr="006B5C62">
        <w:rPr>
          <w:lang w:val="en-GB"/>
        </w:rPr>
        <w:t xml:space="preserve"> </w:t>
      </w:r>
      <w:proofErr w:type="spellStart"/>
      <w:r w:rsidRPr="006B5C62">
        <w:rPr>
          <w:bCs/>
          <w:lang w:val="en-GB"/>
        </w:rPr>
        <w:t>Publiskas</w:t>
      </w:r>
      <w:proofErr w:type="spellEnd"/>
      <w:r w:rsidRPr="006B5C62">
        <w:rPr>
          <w:bCs/>
          <w:lang w:val="en-GB"/>
        </w:rPr>
        <w:t xml:space="preserve"> personas mantas </w:t>
      </w:r>
      <w:proofErr w:type="spellStart"/>
      <w:r w:rsidRPr="006B5C62">
        <w:rPr>
          <w:bCs/>
          <w:lang w:val="en-GB"/>
        </w:rPr>
        <w:t>atsavināšanas</w:t>
      </w:r>
      <w:proofErr w:type="spellEnd"/>
      <w:r w:rsidRPr="006B5C62">
        <w:rPr>
          <w:bCs/>
          <w:lang w:val="en-GB"/>
        </w:rPr>
        <w:t xml:space="preserve"> </w:t>
      </w:r>
      <w:proofErr w:type="spellStart"/>
      <w:r w:rsidRPr="006B5C62">
        <w:rPr>
          <w:bCs/>
          <w:lang w:val="en-GB"/>
        </w:rPr>
        <w:t>likuma</w:t>
      </w:r>
      <w:proofErr w:type="spellEnd"/>
      <w:r w:rsidRPr="006B5C62">
        <w:rPr>
          <w:lang w:val="en-GB"/>
        </w:rPr>
        <w:t xml:space="preserve"> 4.panta </w:t>
      </w:r>
      <w:proofErr w:type="spellStart"/>
      <w:r w:rsidRPr="006B5C62">
        <w:rPr>
          <w:lang w:val="en-GB"/>
        </w:rPr>
        <w:t>ceturtās</w:t>
      </w:r>
      <w:proofErr w:type="spellEnd"/>
      <w:r w:rsidRPr="006B5C62">
        <w:rPr>
          <w:lang w:val="en-GB"/>
        </w:rPr>
        <w:t xml:space="preserve"> </w:t>
      </w:r>
      <w:proofErr w:type="spellStart"/>
      <w:r w:rsidRPr="006B5C62">
        <w:rPr>
          <w:lang w:val="en-GB"/>
        </w:rPr>
        <w:t>daļas</w:t>
      </w:r>
      <w:proofErr w:type="spellEnd"/>
      <w:r w:rsidRPr="006B5C62">
        <w:rPr>
          <w:lang w:val="en-GB"/>
        </w:rPr>
        <w:t xml:space="preserve"> 8.punktu, 8. </w:t>
      </w:r>
      <w:proofErr w:type="spellStart"/>
      <w:r>
        <w:rPr>
          <w:lang w:val="en-GB"/>
        </w:rPr>
        <w:t>panta</w:t>
      </w:r>
      <w:proofErr w:type="spellEnd"/>
      <w:r>
        <w:rPr>
          <w:lang w:val="en-GB"/>
        </w:rPr>
        <w:t xml:space="preserve"> </w:t>
      </w:r>
      <w:proofErr w:type="spellStart"/>
      <w:r>
        <w:rPr>
          <w:lang w:val="en-GB"/>
        </w:rPr>
        <w:t>trešo</w:t>
      </w:r>
      <w:proofErr w:type="spellEnd"/>
      <w:r>
        <w:rPr>
          <w:lang w:val="en-GB"/>
        </w:rPr>
        <w:t xml:space="preserve"> </w:t>
      </w:r>
      <w:proofErr w:type="spellStart"/>
      <w:r>
        <w:rPr>
          <w:lang w:val="en-GB"/>
        </w:rPr>
        <w:t>daļu</w:t>
      </w:r>
      <w:proofErr w:type="spellEnd"/>
      <w:r>
        <w:rPr>
          <w:lang w:val="en-GB"/>
        </w:rPr>
        <w:t xml:space="preserve">, 9.panta </w:t>
      </w:r>
      <w:proofErr w:type="spellStart"/>
      <w:r>
        <w:rPr>
          <w:lang w:val="en-GB"/>
        </w:rPr>
        <w:t>otro</w:t>
      </w:r>
      <w:proofErr w:type="spellEnd"/>
      <w:r>
        <w:rPr>
          <w:lang w:val="en-GB"/>
        </w:rPr>
        <w:t xml:space="preserve"> </w:t>
      </w:r>
      <w:proofErr w:type="spellStart"/>
      <w:r>
        <w:rPr>
          <w:lang w:val="en-GB"/>
        </w:rPr>
        <w:t>daļu</w:t>
      </w:r>
      <w:proofErr w:type="spellEnd"/>
      <w:r>
        <w:rPr>
          <w:lang w:val="en-GB"/>
        </w:rPr>
        <w:t xml:space="preserve"> </w:t>
      </w:r>
      <w:r w:rsidRPr="006B5C62">
        <w:rPr>
          <w:lang w:val="en-GB"/>
        </w:rPr>
        <w:t xml:space="preserve">un </w:t>
      </w:r>
      <w:r>
        <w:rPr>
          <w:lang w:val="en-GB"/>
        </w:rPr>
        <w:t>44</w:t>
      </w:r>
      <w:r w:rsidRPr="006B5C62">
        <w:rPr>
          <w:lang w:val="en-GB"/>
        </w:rPr>
        <w:t>.pant</w:t>
      </w:r>
      <w:r>
        <w:rPr>
          <w:lang w:val="en-GB"/>
        </w:rPr>
        <w:t xml:space="preserve">a </w:t>
      </w:r>
      <w:proofErr w:type="spellStart"/>
      <w:r>
        <w:rPr>
          <w:lang w:val="en-GB"/>
        </w:rPr>
        <w:t>septīto</w:t>
      </w:r>
      <w:proofErr w:type="spellEnd"/>
      <w:r>
        <w:rPr>
          <w:lang w:val="en-GB"/>
        </w:rPr>
        <w:t xml:space="preserve"> </w:t>
      </w:r>
      <w:proofErr w:type="spellStart"/>
      <w:r>
        <w:rPr>
          <w:lang w:val="en-GB"/>
        </w:rPr>
        <w:t>daļu</w:t>
      </w:r>
      <w:proofErr w:type="spellEnd"/>
      <w:r w:rsidRPr="006B5C62">
        <w:rPr>
          <w:lang w:val="en-GB"/>
        </w:rPr>
        <w:t xml:space="preserve">, </w:t>
      </w:r>
      <w:proofErr w:type="spellStart"/>
      <w:r w:rsidRPr="00336265">
        <w:rPr>
          <w:lang w:val="en-GB"/>
        </w:rPr>
        <w:t>atklāti</w:t>
      </w:r>
      <w:proofErr w:type="spellEnd"/>
      <w:r w:rsidRPr="00336265">
        <w:rPr>
          <w:lang w:val="en-GB"/>
        </w:rPr>
        <w:t xml:space="preserve"> </w:t>
      </w:r>
      <w:proofErr w:type="spellStart"/>
      <w:r w:rsidRPr="00336265">
        <w:rPr>
          <w:lang w:val="en-GB"/>
        </w:rPr>
        <w:t>balsojot</w:t>
      </w:r>
      <w:proofErr w:type="spellEnd"/>
      <w:r w:rsidRPr="00336265">
        <w:rPr>
          <w:lang w:val="en-GB"/>
        </w:rPr>
        <w:t xml:space="preserve">: PAR </w:t>
      </w:r>
      <w:r>
        <w:rPr>
          <w:lang w:val="en-GB"/>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336265">
        <w:rPr>
          <w:lang w:val="en-GB"/>
        </w:rPr>
        <w:t xml:space="preserve">, PRET - </w:t>
      </w:r>
      <w:r>
        <w:rPr>
          <w:lang w:val="en-GB"/>
        </w:rPr>
        <w:t>nav</w:t>
      </w:r>
      <w:r w:rsidRPr="00336265">
        <w:rPr>
          <w:lang w:val="en-GB"/>
        </w:rPr>
        <w:t xml:space="preserve">, ATTURAS - </w:t>
      </w:r>
      <w:r>
        <w:rPr>
          <w:lang w:val="en-GB"/>
        </w:rPr>
        <w:t>nav</w:t>
      </w:r>
      <w:r w:rsidRPr="00336265">
        <w:rPr>
          <w:lang w:val="en-GB"/>
        </w:rPr>
        <w:t xml:space="preserve">, </w:t>
      </w:r>
      <w:proofErr w:type="spellStart"/>
      <w:r w:rsidRPr="00336265">
        <w:rPr>
          <w:lang w:val="en-GB" w:eastAsia="ar-SA"/>
        </w:rPr>
        <w:t>Dobeles</w:t>
      </w:r>
      <w:proofErr w:type="spellEnd"/>
      <w:r w:rsidRPr="00336265">
        <w:rPr>
          <w:lang w:val="en-GB" w:eastAsia="ar-SA"/>
        </w:rPr>
        <w:t xml:space="preserve"> </w:t>
      </w:r>
      <w:proofErr w:type="spellStart"/>
      <w:r w:rsidRPr="00336265">
        <w:rPr>
          <w:lang w:val="en-GB" w:eastAsia="ar-SA"/>
        </w:rPr>
        <w:t>novada</w:t>
      </w:r>
      <w:proofErr w:type="spellEnd"/>
      <w:r w:rsidRPr="00336265">
        <w:rPr>
          <w:lang w:val="en-GB" w:eastAsia="ar-SA"/>
        </w:rPr>
        <w:t xml:space="preserve"> dome NOLEMJ:</w:t>
      </w:r>
    </w:p>
    <w:p w14:paraId="40360531" w14:textId="77777777" w:rsidR="002A54BB" w:rsidRDefault="002A54BB" w:rsidP="002267EB">
      <w:pPr>
        <w:numPr>
          <w:ilvl w:val="0"/>
          <w:numId w:val="28"/>
        </w:numPr>
        <w:ind w:left="284"/>
        <w:jc w:val="both"/>
        <w:rPr>
          <w:lang w:val="en-GB"/>
        </w:rPr>
      </w:pPr>
      <w:proofErr w:type="spellStart"/>
      <w:r>
        <w:rPr>
          <w:lang w:val="en-GB"/>
        </w:rPr>
        <w:t>Atsavināt</w:t>
      </w:r>
      <w:proofErr w:type="spellEnd"/>
      <w:r>
        <w:rPr>
          <w:lang w:val="en-GB"/>
        </w:rPr>
        <w:t xml:space="preserve"> </w:t>
      </w:r>
      <w:proofErr w:type="spellStart"/>
      <w:r>
        <w:rPr>
          <w:lang w:val="en-GB"/>
        </w:rPr>
        <w:t>zemesgabalu</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sidRPr="006B5C62">
        <w:rPr>
          <w:lang w:val="en-GB"/>
        </w:rPr>
        <w:t xml:space="preserve">, </w:t>
      </w:r>
      <w:proofErr w:type="spellStart"/>
      <w:r>
        <w:rPr>
          <w:lang w:val="en-GB"/>
        </w:rPr>
        <w:t>ar</w:t>
      </w:r>
      <w:proofErr w:type="spellEnd"/>
      <w:r>
        <w:rPr>
          <w:lang w:val="en-GB"/>
        </w:rPr>
        <w:t xml:space="preserve"> </w:t>
      </w:r>
      <w:proofErr w:type="spellStart"/>
      <w:r w:rsidRPr="006B5C62">
        <w:rPr>
          <w:lang w:val="en-GB"/>
        </w:rPr>
        <w:t>kadastra</w:t>
      </w:r>
      <w:proofErr w:type="spellEnd"/>
      <w:r w:rsidRPr="006B5C62">
        <w:rPr>
          <w:lang w:val="en-GB"/>
        </w:rPr>
        <w:t xml:space="preserve"> </w:t>
      </w:r>
      <w:r>
        <w:rPr>
          <w:lang w:val="en-GB"/>
        </w:rPr>
        <w:t xml:space="preserve">Nr. 4605 022 2207 un </w:t>
      </w:r>
      <w:proofErr w:type="spellStart"/>
      <w:r w:rsidRPr="006B5C62">
        <w:rPr>
          <w:lang w:val="en-GB"/>
        </w:rPr>
        <w:t>platīb</w:t>
      </w:r>
      <w:r>
        <w:rPr>
          <w:lang w:val="en-GB"/>
        </w:rPr>
        <w:t>u</w:t>
      </w:r>
      <w:proofErr w:type="spellEnd"/>
      <w:r w:rsidRPr="006B5C62">
        <w:rPr>
          <w:lang w:val="en-GB"/>
        </w:rPr>
        <w:t xml:space="preserve"> 0,1712 ha</w:t>
      </w:r>
      <w:r>
        <w:rPr>
          <w:lang w:val="en-GB"/>
        </w:rPr>
        <w:t>.</w:t>
      </w:r>
    </w:p>
    <w:p w14:paraId="73720B07" w14:textId="77777777" w:rsidR="002A54BB" w:rsidRDefault="002A54BB" w:rsidP="002267EB">
      <w:pPr>
        <w:numPr>
          <w:ilvl w:val="0"/>
          <w:numId w:val="28"/>
        </w:numPr>
        <w:ind w:left="284"/>
        <w:jc w:val="both"/>
        <w:rPr>
          <w:lang w:val="en-GB"/>
        </w:rPr>
      </w:pPr>
      <w:proofErr w:type="spellStart"/>
      <w:r>
        <w:rPr>
          <w:lang w:val="en-GB"/>
        </w:rPr>
        <w:t>Apstiprināt</w:t>
      </w:r>
      <w:proofErr w:type="spellEnd"/>
      <w:r>
        <w:rPr>
          <w:lang w:val="en-GB"/>
        </w:rPr>
        <w:t xml:space="preserve"> </w:t>
      </w:r>
      <w:proofErr w:type="spellStart"/>
      <w:r>
        <w:rPr>
          <w:lang w:val="en-GB"/>
        </w:rPr>
        <w:t>zemesgabala</w:t>
      </w:r>
      <w:proofErr w:type="spellEnd"/>
      <w:r w:rsidRPr="006B5C62">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Pr>
          <w:lang w:val="en-GB"/>
        </w:rPr>
        <w:t xml:space="preserve"> </w:t>
      </w:r>
      <w:proofErr w:type="spellStart"/>
      <w:r>
        <w:rPr>
          <w:lang w:val="en-GB"/>
        </w:rPr>
        <w:t>nosacīto</w:t>
      </w:r>
      <w:proofErr w:type="spellEnd"/>
      <w:r>
        <w:rPr>
          <w:lang w:val="en-GB"/>
        </w:rPr>
        <w:t xml:space="preserve"> </w:t>
      </w:r>
      <w:proofErr w:type="spellStart"/>
      <w:r>
        <w:rPr>
          <w:lang w:val="en-GB"/>
        </w:rPr>
        <w:t>cenu</w:t>
      </w:r>
      <w:proofErr w:type="spellEnd"/>
      <w:r>
        <w:rPr>
          <w:lang w:val="en-GB"/>
        </w:rPr>
        <w:t xml:space="preserve"> 2000 EUR.</w:t>
      </w:r>
    </w:p>
    <w:p w14:paraId="791E10C3" w14:textId="1AFD6FD5" w:rsidR="002A54BB" w:rsidRPr="006B5C62" w:rsidRDefault="002A54BB" w:rsidP="002267EB">
      <w:pPr>
        <w:numPr>
          <w:ilvl w:val="0"/>
          <w:numId w:val="28"/>
        </w:numPr>
        <w:ind w:left="284"/>
        <w:jc w:val="both"/>
        <w:rPr>
          <w:lang w:val="en-GB"/>
        </w:rPr>
      </w:pPr>
      <w:proofErr w:type="spellStart"/>
      <w:proofErr w:type="gramStart"/>
      <w:r>
        <w:rPr>
          <w:lang w:val="en-GB"/>
        </w:rPr>
        <w:t>Piedāvāt</w:t>
      </w:r>
      <w:proofErr w:type="spellEnd"/>
      <w:r>
        <w:rPr>
          <w:lang w:val="en-GB"/>
        </w:rPr>
        <w:t xml:space="preserve"> </w:t>
      </w:r>
      <w:r w:rsidRPr="006B5C62">
        <w:rPr>
          <w:lang w:val="en-GB"/>
        </w:rPr>
        <w:t xml:space="preserve"> </w:t>
      </w:r>
      <w:r w:rsidR="00F73D2A">
        <w:t>[..]</w:t>
      </w:r>
      <w:proofErr w:type="gramEnd"/>
      <w:r w:rsidRPr="006B5C62">
        <w:rPr>
          <w:lang w:val="en-GB"/>
        </w:rPr>
        <w:t xml:space="preserve">, personas </w:t>
      </w:r>
      <w:proofErr w:type="spellStart"/>
      <w:r w:rsidRPr="006B5C62">
        <w:rPr>
          <w:lang w:val="en-GB"/>
        </w:rPr>
        <w:t>kods</w:t>
      </w:r>
      <w:proofErr w:type="spellEnd"/>
      <w:r w:rsidRPr="006B5C62">
        <w:rPr>
          <w:lang w:val="en-GB"/>
        </w:rPr>
        <w:t xml:space="preserve"> </w:t>
      </w:r>
      <w:r w:rsidR="00F73D2A">
        <w:t>[..]</w:t>
      </w:r>
      <w:r w:rsidRPr="006B5C62">
        <w:rPr>
          <w:lang w:val="en-GB"/>
        </w:rPr>
        <w:t xml:space="preserve">, </w:t>
      </w:r>
      <w:proofErr w:type="spellStart"/>
      <w:r>
        <w:rPr>
          <w:lang w:val="en-GB"/>
        </w:rPr>
        <w:t>viena</w:t>
      </w:r>
      <w:proofErr w:type="spellEnd"/>
      <w:r>
        <w:rPr>
          <w:lang w:val="en-GB"/>
        </w:rPr>
        <w:t xml:space="preserve"> </w:t>
      </w:r>
      <w:proofErr w:type="spellStart"/>
      <w:r>
        <w:rPr>
          <w:lang w:val="en-GB"/>
        </w:rPr>
        <w:t>mēneša</w:t>
      </w:r>
      <w:proofErr w:type="spellEnd"/>
      <w:r>
        <w:rPr>
          <w:lang w:val="en-GB"/>
        </w:rPr>
        <w:t xml:space="preserve"> </w:t>
      </w:r>
      <w:proofErr w:type="spellStart"/>
      <w:r>
        <w:rPr>
          <w:lang w:val="en-GB"/>
        </w:rPr>
        <w:t>laikā</w:t>
      </w:r>
      <w:proofErr w:type="spellEnd"/>
      <w:r>
        <w:rPr>
          <w:lang w:val="en-GB"/>
        </w:rPr>
        <w:t xml:space="preserve"> no </w:t>
      </w:r>
      <w:proofErr w:type="spellStart"/>
      <w:r>
        <w:rPr>
          <w:lang w:val="en-GB"/>
        </w:rPr>
        <w:t>šī</w:t>
      </w:r>
      <w:proofErr w:type="spellEnd"/>
      <w:r>
        <w:rPr>
          <w:lang w:val="en-GB"/>
        </w:rPr>
        <w:t xml:space="preserve"> </w:t>
      </w:r>
      <w:proofErr w:type="spellStart"/>
      <w:r>
        <w:rPr>
          <w:lang w:val="en-GB"/>
        </w:rPr>
        <w:t>lēmuma</w:t>
      </w:r>
      <w:proofErr w:type="spellEnd"/>
      <w:r>
        <w:rPr>
          <w:lang w:val="en-GB"/>
        </w:rPr>
        <w:t xml:space="preserve"> </w:t>
      </w:r>
      <w:proofErr w:type="spellStart"/>
      <w:r>
        <w:rPr>
          <w:lang w:val="en-GB"/>
        </w:rPr>
        <w:t>saņemšanas</w:t>
      </w:r>
      <w:proofErr w:type="spellEnd"/>
      <w:r>
        <w:rPr>
          <w:lang w:val="en-GB"/>
        </w:rPr>
        <w:t xml:space="preserve"> </w:t>
      </w:r>
      <w:proofErr w:type="spellStart"/>
      <w:r>
        <w:rPr>
          <w:lang w:val="en-GB"/>
        </w:rPr>
        <w:t>dienas</w:t>
      </w:r>
      <w:proofErr w:type="spellEnd"/>
      <w:r>
        <w:rPr>
          <w:lang w:val="en-GB"/>
        </w:rPr>
        <w:t xml:space="preserve">, </w:t>
      </w:r>
      <w:proofErr w:type="spellStart"/>
      <w:r>
        <w:rPr>
          <w:lang w:val="en-GB"/>
        </w:rPr>
        <w:t>izmantot</w:t>
      </w:r>
      <w:proofErr w:type="spellEnd"/>
      <w:r>
        <w:rPr>
          <w:lang w:val="en-GB"/>
        </w:rPr>
        <w:t xml:space="preserve"> </w:t>
      </w:r>
      <w:proofErr w:type="spellStart"/>
      <w:r>
        <w:rPr>
          <w:lang w:val="en-GB"/>
        </w:rPr>
        <w:t>pirmpirkuma</w:t>
      </w:r>
      <w:proofErr w:type="spellEnd"/>
      <w:r>
        <w:rPr>
          <w:lang w:val="en-GB"/>
        </w:rPr>
        <w:t xml:space="preserve"> </w:t>
      </w:r>
      <w:proofErr w:type="spellStart"/>
      <w:r>
        <w:rPr>
          <w:lang w:val="en-GB"/>
        </w:rPr>
        <w:t>tiesības</w:t>
      </w:r>
      <w:proofErr w:type="spellEnd"/>
      <w:r>
        <w:rPr>
          <w:lang w:val="en-GB"/>
        </w:rPr>
        <w:t xml:space="preserve"> un </w:t>
      </w:r>
      <w:proofErr w:type="spellStart"/>
      <w:r>
        <w:rPr>
          <w:lang w:val="en-GB"/>
        </w:rPr>
        <w:t>pirkt</w:t>
      </w:r>
      <w:proofErr w:type="spellEnd"/>
      <w:r>
        <w:rPr>
          <w:lang w:val="en-GB"/>
        </w:rPr>
        <w:t xml:space="preserve"> </w:t>
      </w:r>
      <w:proofErr w:type="spellStart"/>
      <w:r>
        <w:rPr>
          <w:lang w:val="en-GB"/>
        </w:rPr>
        <w:t>zemesgabalu</w:t>
      </w:r>
      <w:proofErr w:type="spellEnd"/>
      <w:r w:rsidRPr="000B3030">
        <w:rPr>
          <w:lang w:val="en-GB"/>
        </w:rPr>
        <w:t xml:space="preserve"> </w:t>
      </w:r>
      <w:proofErr w:type="spellStart"/>
      <w:r w:rsidRPr="006B5C62">
        <w:rPr>
          <w:lang w:val="en-GB"/>
        </w:rPr>
        <w:t>Bēnes</w:t>
      </w:r>
      <w:proofErr w:type="spellEnd"/>
      <w:r w:rsidRPr="006B5C62">
        <w:rPr>
          <w:lang w:val="en-GB"/>
        </w:rPr>
        <w:t xml:space="preserve"> </w:t>
      </w:r>
      <w:proofErr w:type="spellStart"/>
      <w:r w:rsidRPr="006B5C62">
        <w:rPr>
          <w:lang w:val="en-GB"/>
        </w:rPr>
        <w:t>ielā</w:t>
      </w:r>
      <w:proofErr w:type="spellEnd"/>
      <w:r w:rsidRPr="006B5C62">
        <w:rPr>
          <w:lang w:val="en-GB"/>
        </w:rPr>
        <w:t xml:space="preserve"> 30A, </w:t>
      </w:r>
      <w:proofErr w:type="spellStart"/>
      <w:r w:rsidRPr="006B5C62">
        <w:rPr>
          <w:lang w:val="en-GB"/>
        </w:rPr>
        <w:t>Aucē</w:t>
      </w:r>
      <w:proofErr w:type="spellEnd"/>
      <w:r w:rsidRPr="006B5C62">
        <w:rPr>
          <w:lang w:val="en-GB"/>
        </w:rPr>
        <w:t xml:space="preserve">, </w:t>
      </w:r>
      <w:proofErr w:type="spellStart"/>
      <w:r w:rsidRPr="006B5C62">
        <w:rPr>
          <w:lang w:val="en-GB"/>
        </w:rPr>
        <w:t>Dobeles</w:t>
      </w:r>
      <w:proofErr w:type="spellEnd"/>
      <w:r w:rsidRPr="006B5C62">
        <w:rPr>
          <w:lang w:val="en-GB"/>
        </w:rPr>
        <w:t xml:space="preserve"> </w:t>
      </w:r>
      <w:proofErr w:type="spellStart"/>
      <w:r w:rsidRPr="006B5C62">
        <w:rPr>
          <w:lang w:val="en-GB"/>
        </w:rPr>
        <w:t>novadā</w:t>
      </w:r>
      <w:proofErr w:type="spellEnd"/>
      <w:r>
        <w:rPr>
          <w:lang w:val="en-GB"/>
        </w:rPr>
        <w:t xml:space="preserve"> par </w:t>
      </w:r>
      <w:proofErr w:type="spellStart"/>
      <w:r>
        <w:rPr>
          <w:lang w:val="en-GB"/>
        </w:rPr>
        <w:t>nosacīto</w:t>
      </w:r>
      <w:proofErr w:type="spellEnd"/>
      <w:r>
        <w:rPr>
          <w:lang w:val="en-GB"/>
        </w:rPr>
        <w:t xml:space="preserve"> </w:t>
      </w:r>
      <w:proofErr w:type="spellStart"/>
      <w:r>
        <w:rPr>
          <w:lang w:val="en-GB"/>
        </w:rPr>
        <w:t>cenu</w:t>
      </w:r>
      <w:proofErr w:type="spellEnd"/>
      <w:r>
        <w:rPr>
          <w:lang w:val="en-GB"/>
        </w:rPr>
        <w:t xml:space="preserve"> 2000 EUR, </w:t>
      </w:r>
      <w:proofErr w:type="spellStart"/>
      <w:r w:rsidRPr="006B5C62">
        <w:rPr>
          <w:lang w:val="en-GB"/>
        </w:rPr>
        <w:t>kompensējot</w:t>
      </w:r>
      <w:proofErr w:type="spellEnd"/>
      <w:r w:rsidRPr="006B5C62">
        <w:rPr>
          <w:lang w:val="en-GB"/>
        </w:rPr>
        <w:t xml:space="preserve"> </w:t>
      </w:r>
      <w:proofErr w:type="spellStart"/>
      <w:r w:rsidRPr="006B5C62">
        <w:rPr>
          <w:lang w:val="en-GB"/>
        </w:rPr>
        <w:t>neatkarīgā</w:t>
      </w:r>
      <w:proofErr w:type="spellEnd"/>
      <w:r w:rsidRPr="006B5C62">
        <w:rPr>
          <w:lang w:val="en-GB"/>
        </w:rPr>
        <w:t xml:space="preserve"> </w:t>
      </w:r>
      <w:proofErr w:type="spellStart"/>
      <w:r w:rsidRPr="006B5C62">
        <w:rPr>
          <w:lang w:val="en-GB"/>
        </w:rPr>
        <w:t>vērtētāja</w:t>
      </w:r>
      <w:proofErr w:type="spellEnd"/>
      <w:r w:rsidRPr="006B5C62">
        <w:rPr>
          <w:lang w:val="en-GB"/>
        </w:rPr>
        <w:t xml:space="preserve"> </w:t>
      </w:r>
      <w:proofErr w:type="spellStart"/>
      <w:r w:rsidRPr="006B5C62">
        <w:rPr>
          <w:lang w:val="en-GB"/>
        </w:rPr>
        <w:t>atlīdzību</w:t>
      </w:r>
      <w:proofErr w:type="spellEnd"/>
      <w:r w:rsidRPr="006B5C62">
        <w:rPr>
          <w:lang w:val="en-GB"/>
        </w:rPr>
        <w:t xml:space="preserve"> 100 EUR.</w:t>
      </w:r>
    </w:p>
    <w:p w14:paraId="1176078C" w14:textId="77777777" w:rsidR="002A54BB" w:rsidRPr="000B3030" w:rsidRDefault="002A54BB" w:rsidP="002267EB">
      <w:pPr>
        <w:pStyle w:val="ListParagraph"/>
        <w:widowControl/>
        <w:numPr>
          <w:ilvl w:val="0"/>
          <w:numId w:val="28"/>
        </w:numPr>
        <w:tabs>
          <w:tab w:val="left" w:pos="900"/>
        </w:tabs>
        <w:suppressAutoHyphens w:val="0"/>
        <w:spacing w:line="100" w:lineRule="atLeast"/>
        <w:ind w:left="247"/>
        <w:contextualSpacing/>
        <w:jc w:val="both"/>
      </w:pPr>
      <w:r w:rsidRPr="000B3030">
        <w:t>Pirmpirkuma tiesību izmantošanas gadījumā, pirkuma maksa pilnā apmērā samaksājama viena mēneša laikā no atsavināšanas lēmuma saņemšanas dienas. Ja zemesgabals tiek pirkts uz nomaksu līdz pieciem gadiem, tad viena mēneša laikā no lēmuma saņemšanas dienas samaksājams avanss 10% apmērā no pirkuma maksas.</w:t>
      </w:r>
    </w:p>
    <w:p w14:paraId="780C3F54" w14:textId="77777777" w:rsidR="002A54BB" w:rsidRDefault="002A54BB" w:rsidP="002267EB">
      <w:pPr>
        <w:pStyle w:val="ListParagraph"/>
        <w:widowControl/>
        <w:numPr>
          <w:ilvl w:val="0"/>
          <w:numId w:val="28"/>
        </w:numPr>
        <w:suppressAutoHyphens w:val="0"/>
        <w:ind w:left="247"/>
        <w:contextualSpacing/>
        <w:jc w:val="both"/>
      </w:pPr>
      <w:r w:rsidRPr="0042302D">
        <w:t xml:space="preserve">Lēmums zaudē spēku, ja pirkuma maksa pilnā apjomā vai avanss netiek samaksāts lēmuma 4. punktā noteiktajā termiņā. </w:t>
      </w:r>
    </w:p>
    <w:p w14:paraId="08E65F92" w14:textId="77777777" w:rsidR="002A54BB" w:rsidRPr="00F5660C" w:rsidRDefault="002A54BB" w:rsidP="002A54BB">
      <w:pPr>
        <w:jc w:val="both"/>
      </w:pPr>
    </w:p>
    <w:p w14:paraId="08ED26CE" w14:textId="77777777" w:rsidR="002A54BB" w:rsidRPr="006B5C62" w:rsidRDefault="002A54BB" w:rsidP="002A54BB">
      <w:pPr>
        <w:ind w:firstLine="540"/>
        <w:jc w:val="both"/>
        <w:rPr>
          <w:lang w:val="en-GB"/>
        </w:rPr>
      </w:pPr>
    </w:p>
    <w:p w14:paraId="0CF65A3F" w14:textId="77777777" w:rsidR="002A54BB" w:rsidRPr="006B5C62" w:rsidRDefault="002A54BB" w:rsidP="002A54BB">
      <w:pPr>
        <w:ind w:right="-694"/>
        <w:jc w:val="both"/>
        <w:rPr>
          <w:lang w:val="en-GB"/>
        </w:rPr>
      </w:pPr>
      <w:r w:rsidRPr="006B5C62">
        <w:rPr>
          <w:lang w:val="en-GB"/>
        </w:rPr>
        <w:t xml:space="preserve">Domes </w:t>
      </w:r>
      <w:proofErr w:type="spellStart"/>
      <w:r w:rsidRPr="006B5C62">
        <w:rPr>
          <w:lang w:val="en-GB"/>
        </w:rPr>
        <w:t>priekšsēdētājs</w:t>
      </w:r>
      <w:proofErr w:type="spellEnd"/>
      <w:r w:rsidRPr="006B5C62">
        <w:rPr>
          <w:lang w:val="en-GB"/>
        </w:rPr>
        <w:tab/>
      </w:r>
      <w:r w:rsidRPr="006B5C62">
        <w:rPr>
          <w:lang w:val="en-GB"/>
        </w:rPr>
        <w:tab/>
      </w:r>
      <w:r w:rsidRPr="006B5C62">
        <w:rPr>
          <w:lang w:val="en-GB"/>
        </w:rPr>
        <w:tab/>
      </w:r>
      <w:r w:rsidRPr="006B5C62">
        <w:rPr>
          <w:lang w:val="en-GB"/>
        </w:rPr>
        <w:tab/>
      </w:r>
      <w:r w:rsidRPr="006B5C62">
        <w:rPr>
          <w:lang w:val="en-GB"/>
        </w:rPr>
        <w:tab/>
      </w:r>
      <w:r w:rsidRPr="006B5C62">
        <w:rPr>
          <w:lang w:val="en-GB"/>
        </w:rPr>
        <w:tab/>
      </w:r>
      <w:r w:rsidRPr="006B5C62">
        <w:rPr>
          <w:lang w:val="en-GB"/>
        </w:rPr>
        <w:tab/>
      </w:r>
      <w:r w:rsidRPr="006B5C62">
        <w:rPr>
          <w:lang w:val="en-GB"/>
        </w:rPr>
        <w:tab/>
      </w:r>
      <w:r w:rsidRPr="006B5C62">
        <w:rPr>
          <w:lang w:val="en-GB"/>
        </w:rPr>
        <w:tab/>
      </w:r>
      <w:proofErr w:type="spellStart"/>
      <w:r w:rsidRPr="006B5C62">
        <w:rPr>
          <w:lang w:val="en-GB"/>
        </w:rPr>
        <w:t>I.Gorskis</w:t>
      </w:r>
      <w:proofErr w:type="spellEnd"/>
    </w:p>
    <w:p w14:paraId="61F0D935" w14:textId="77777777" w:rsidR="002A54BB" w:rsidRDefault="002A54BB" w:rsidP="002A54BB">
      <w:pPr>
        <w:rPr>
          <w:b/>
        </w:rPr>
      </w:pPr>
      <w:r>
        <w:rPr>
          <w:b/>
        </w:rPr>
        <w:br w:type="page"/>
      </w:r>
    </w:p>
    <w:p w14:paraId="6FC9BA8A"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3EDEBA93" wp14:editId="01A85F8A">
            <wp:extent cx="676275" cy="752475"/>
            <wp:effectExtent l="0" t="0" r="9525" b="9525"/>
            <wp:docPr id="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063CBE" w14:textId="77777777" w:rsidR="002A54BB" w:rsidRPr="004E32AF" w:rsidRDefault="002A54BB" w:rsidP="002A54BB">
      <w:pPr>
        <w:pStyle w:val="Header"/>
        <w:jc w:val="center"/>
        <w:rPr>
          <w:sz w:val="20"/>
        </w:rPr>
      </w:pPr>
      <w:r w:rsidRPr="004E32AF">
        <w:rPr>
          <w:sz w:val="20"/>
        </w:rPr>
        <w:t>LATVIJAS REPUBLIKA</w:t>
      </w:r>
    </w:p>
    <w:p w14:paraId="6F54FB32" w14:textId="77777777" w:rsidR="002A54BB" w:rsidRPr="004E32AF" w:rsidRDefault="002A54BB" w:rsidP="002A54BB">
      <w:pPr>
        <w:pStyle w:val="Header"/>
        <w:jc w:val="center"/>
        <w:rPr>
          <w:b/>
          <w:sz w:val="32"/>
          <w:szCs w:val="32"/>
        </w:rPr>
      </w:pPr>
      <w:r w:rsidRPr="004E32AF">
        <w:rPr>
          <w:b/>
          <w:sz w:val="32"/>
          <w:szCs w:val="32"/>
        </w:rPr>
        <w:t>DOBELES NOVADA DOME</w:t>
      </w:r>
    </w:p>
    <w:p w14:paraId="2A359385"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64690D96"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29" w:history="1">
        <w:r w:rsidRPr="004E32AF">
          <w:rPr>
            <w:rStyle w:val="Hyperlink"/>
            <w:rFonts w:eastAsia="Calibri"/>
            <w:sz w:val="16"/>
            <w:szCs w:val="16"/>
          </w:rPr>
          <w:t>dome@dobele.lv</w:t>
        </w:r>
      </w:hyperlink>
    </w:p>
    <w:p w14:paraId="2D3B1D24" w14:textId="77777777" w:rsidR="002A54BB" w:rsidRPr="004E32AF" w:rsidRDefault="002A54BB" w:rsidP="002A54BB">
      <w:pPr>
        <w:pStyle w:val="Default"/>
        <w:jc w:val="center"/>
        <w:rPr>
          <w:b/>
          <w:bCs/>
        </w:rPr>
      </w:pPr>
    </w:p>
    <w:p w14:paraId="4FD9CC43" w14:textId="77777777" w:rsidR="002A54BB" w:rsidRPr="000265CB" w:rsidRDefault="002A54BB" w:rsidP="002A54BB">
      <w:pPr>
        <w:pStyle w:val="NoSpacing"/>
        <w:jc w:val="center"/>
        <w:rPr>
          <w:b/>
        </w:rPr>
      </w:pPr>
      <w:r w:rsidRPr="000265CB">
        <w:rPr>
          <w:b/>
        </w:rPr>
        <w:t>LĒMUMS</w:t>
      </w:r>
    </w:p>
    <w:p w14:paraId="717E0C8A" w14:textId="77777777" w:rsidR="002A54BB" w:rsidRPr="000265CB" w:rsidRDefault="002A54BB" w:rsidP="002A54BB">
      <w:pPr>
        <w:pStyle w:val="NoSpacing"/>
        <w:jc w:val="center"/>
        <w:rPr>
          <w:b/>
        </w:rPr>
      </w:pPr>
      <w:r w:rsidRPr="000265CB">
        <w:rPr>
          <w:b/>
        </w:rPr>
        <w:t>Dobelē</w:t>
      </w:r>
    </w:p>
    <w:p w14:paraId="0BB4010C" w14:textId="77777777" w:rsidR="002A54BB" w:rsidRPr="000265CB" w:rsidRDefault="002A54BB" w:rsidP="002A54BB">
      <w:pPr>
        <w:pStyle w:val="NoSpacing"/>
        <w:jc w:val="both"/>
        <w:rPr>
          <w:b/>
        </w:rPr>
      </w:pPr>
    </w:p>
    <w:p w14:paraId="1398E707" w14:textId="77777777" w:rsidR="002A54BB" w:rsidRPr="001D3A9A" w:rsidRDefault="002A54BB" w:rsidP="002A54BB">
      <w:pPr>
        <w:pStyle w:val="NoSpacing"/>
        <w:jc w:val="both"/>
        <w:rPr>
          <w:b/>
        </w:rPr>
      </w:pPr>
      <w:r w:rsidRPr="001D3A9A">
        <w:rPr>
          <w:b/>
        </w:rPr>
        <w:t>2021. gada 29. decembrī</w:t>
      </w:r>
      <w:r w:rsidRPr="001D3A9A">
        <w:rPr>
          <w:b/>
        </w:rPr>
        <w:tab/>
      </w:r>
      <w:r w:rsidRPr="001D3A9A">
        <w:rPr>
          <w:b/>
        </w:rPr>
        <w:tab/>
      </w:r>
      <w:r w:rsidRPr="001D3A9A">
        <w:rPr>
          <w:b/>
        </w:rPr>
        <w:tab/>
      </w:r>
      <w:r w:rsidRPr="001D3A9A">
        <w:rPr>
          <w:b/>
        </w:rPr>
        <w:tab/>
      </w:r>
      <w:r w:rsidRPr="001D3A9A">
        <w:rPr>
          <w:b/>
        </w:rPr>
        <w:tab/>
      </w:r>
      <w:r w:rsidRPr="001D3A9A">
        <w:rPr>
          <w:b/>
        </w:rPr>
        <w:tab/>
      </w:r>
      <w:r w:rsidRPr="001D3A9A">
        <w:rPr>
          <w:b/>
        </w:rPr>
        <w:tab/>
      </w:r>
      <w:r w:rsidRPr="001D3A9A">
        <w:rPr>
          <w:b/>
        </w:rPr>
        <w:tab/>
        <w:t>Nr. </w:t>
      </w:r>
      <w:r>
        <w:rPr>
          <w:b/>
        </w:rPr>
        <w:t>366</w:t>
      </w:r>
      <w:r w:rsidRPr="001D3A9A">
        <w:rPr>
          <w:b/>
        </w:rPr>
        <w:t>/19</w:t>
      </w:r>
    </w:p>
    <w:p w14:paraId="6BE3BDD3" w14:textId="77777777" w:rsidR="002A54BB" w:rsidRPr="001D3A9A" w:rsidRDefault="002A54BB" w:rsidP="002A54BB">
      <w:pPr>
        <w:pStyle w:val="NoSpacing"/>
        <w:jc w:val="both"/>
        <w:rPr>
          <w:b/>
        </w:rPr>
      </w:pPr>
      <w:r w:rsidRPr="001D3A9A">
        <w:rPr>
          <w:b/>
        </w:rPr>
        <w:tab/>
      </w:r>
      <w:r w:rsidRPr="001D3A9A">
        <w:rPr>
          <w:b/>
        </w:rPr>
        <w:tab/>
      </w:r>
      <w:r w:rsidRPr="001D3A9A">
        <w:rPr>
          <w:b/>
        </w:rPr>
        <w:tab/>
      </w:r>
      <w:r w:rsidRPr="001D3A9A">
        <w:rPr>
          <w:b/>
        </w:rPr>
        <w:tab/>
      </w:r>
      <w:r w:rsidRPr="001D3A9A">
        <w:rPr>
          <w:b/>
        </w:rPr>
        <w:tab/>
      </w:r>
      <w:r w:rsidRPr="001D3A9A">
        <w:rPr>
          <w:b/>
        </w:rPr>
        <w:tab/>
      </w:r>
      <w:r w:rsidRPr="001D3A9A">
        <w:rPr>
          <w:b/>
        </w:rPr>
        <w:tab/>
      </w:r>
      <w:r w:rsidRPr="001D3A9A">
        <w:rPr>
          <w:b/>
        </w:rPr>
        <w:tab/>
      </w:r>
      <w:r w:rsidRPr="001D3A9A">
        <w:rPr>
          <w:b/>
        </w:rPr>
        <w:tab/>
      </w:r>
      <w:r w:rsidRPr="001D3A9A">
        <w:rPr>
          <w:b/>
        </w:rPr>
        <w:tab/>
      </w:r>
      <w:r>
        <w:rPr>
          <w:b/>
        </w:rPr>
        <w:t xml:space="preserve">   </w:t>
      </w:r>
      <w:r w:rsidRPr="001D3A9A">
        <w:rPr>
          <w:color w:val="000000"/>
        </w:rPr>
        <w:t>(prot.Nr.</w:t>
      </w:r>
      <w:r>
        <w:rPr>
          <w:color w:val="000000"/>
        </w:rPr>
        <w:t>19</w:t>
      </w:r>
      <w:r w:rsidRPr="001D3A9A">
        <w:rPr>
          <w:color w:val="000000"/>
        </w:rPr>
        <w:t xml:space="preserve">, </w:t>
      </w:r>
      <w:r>
        <w:rPr>
          <w:color w:val="000000"/>
        </w:rPr>
        <w:t>56.</w:t>
      </w:r>
      <w:r w:rsidRPr="001D3A9A">
        <w:rPr>
          <w:color w:val="000000"/>
        </w:rPr>
        <w:t>§)</w:t>
      </w:r>
    </w:p>
    <w:p w14:paraId="1AF63008" w14:textId="77777777" w:rsidR="002A54BB" w:rsidRPr="000265CB" w:rsidRDefault="002A54BB" w:rsidP="002A54BB">
      <w:pPr>
        <w:suppressAutoHyphens/>
        <w:jc w:val="right"/>
        <w:rPr>
          <w:b/>
          <w:lang w:eastAsia="ar-SA"/>
        </w:rPr>
      </w:pPr>
    </w:p>
    <w:p w14:paraId="719D576E" w14:textId="77777777" w:rsidR="002A54BB" w:rsidRPr="009860D6" w:rsidRDefault="002A54BB" w:rsidP="002A54BB">
      <w:pPr>
        <w:jc w:val="center"/>
        <w:rPr>
          <w:b/>
          <w:u w:val="single"/>
        </w:rPr>
      </w:pPr>
      <w:r w:rsidRPr="009860D6">
        <w:rPr>
          <w:b/>
          <w:u w:val="single"/>
          <w:lang w:val="en-GB"/>
        </w:rPr>
        <w:t xml:space="preserve">Par </w:t>
      </w:r>
      <w:proofErr w:type="spellStart"/>
      <w:r w:rsidRPr="009860D6">
        <w:rPr>
          <w:b/>
          <w:u w:val="single"/>
          <w:lang w:val="en-GB"/>
        </w:rPr>
        <w:t>nekustamā</w:t>
      </w:r>
      <w:proofErr w:type="spellEnd"/>
      <w:r w:rsidRPr="009860D6">
        <w:rPr>
          <w:b/>
          <w:u w:val="single"/>
          <w:lang w:val="en-GB"/>
        </w:rPr>
        <w:t xml:space="preserve"> </w:t>
      </w:r>
      <w:proofErr w:type="spellStart"/>
      <w:r w:rsidRPr="009860D6">
        <w:rPr>
          <w:b/>
          <w:u w:val="single"/>
          <w:lang w:val="en-GB"/>
        </w:rPr>
        <w:t>īpašuma</w:t>
      </w:r>
      <w:proofErr w:type="spellEnd"/>
      <w:r w:rsidRPr="009860D6">
        <w:rPr>
          <w:b/>
          <w:u w:val="single"/>
          <w:lang w:val="en-GB"/>
        </w:rPr>
        <w:t xml:space="preserve"> </w:t>
      </w:r>
      <w:proofErr w:type="spellStart"/>
      <w:r w:rsidRPr="009860D6">
        <w:rPr>
          <w:b/>
          <w:u w:val="single"/>
          <w:lang w:val="en-GB"/>
        </w:rPr>
        <w:t>Puškina</w:t>
      </w:r>
      <w:proofErr w:type="spellEnd"/>
      <w:r w:rsidRPr="009860D6">
        <w:rPr>
          <w:b/>
          <w:u w:val="single"/>
          <w:lang w:val="en-GB"/>
        </w:rPr>
        <w:t xml:space="preserve"> </w:t>
      </w:r>
      <w:proofErr w:type="spellStart"/>
      <w:r w:rsidRPr="009860D6">
        <w:rPr>
          <w:b/>
          <w:u w:val="single"/>
          <w:lang w:val="en-GB"/>
        </w:rPr>
        <w:t>ielā</w:t>
      </w:r>
      <w:proofErr w:type="spellEnd"/>
      <w:r w:rsidRPr="009860D6">
        <w:rPr>
          <w:b/>
          <w:u w:val="single"/>
          <w:lang w:val="en-GB"/>
        </w:rPr>
        <w:t xml:space="preserve"> 29A </w:t>
      </w:r>
      <w:proofErr w:type="spellStart"/>
      <w:r w:rsidRPr="009860D6">
        <w:rPr>
          <w:b/>
          <w:u w:val="single"/>
          <w:lang w:val="en-GB"/>
        </w:rPr>
        <w:t>Aucē</w:t>
      </w:r>
      <w:proofErr w:type="spellEnd"/>
      <w:r w:rsidRPr="009860D6">
        <w:rPr>
          <w:b/>
          <w:u w:val="single"/>
          <w:lang w:val="en-GB"/>
        </w:rPr>
        <w:t xml:space="preserve">, </w:t>
      </w:r>
      <w:proofErr w:type="spellStart"/>
      <w:r w:rsidRPr="009860D6">
        <w:rPr>
          <w:b/>
          <w:u w:val="single"/>
          <w:lang w:val="en-GB"/>
        </w:rPr>
        <w:t>Dobeles</w:t>
      </w:r>
      <w:proofErr w:type="spellEnd"/>
      <w:r w:rsidRPr="009860D6">
        <w:rPr>
          <w:b/>
          <w:u w:val="single"/>
          <w:lang w:val="en-GB"/>
        </w:rPr>
        <w:t xml:space="preserve"> </w:t>
      </w:r>
      <w:proofErr w:type="spellStart"/>
      <w:r w:rsidRPr="009860D6">
        <w:rPr>
          <w:b/>
          <w:u w:val="single"/>
          <w:lang w:val="en-GB"/>
        </w:rPr>
        <w:t>novadā</w:t>
      </w:r>
      <w:proofErr w:type="spellEnd"/>
      <w:r w:rsidRPr="009860D6">
        <w:rPr>
          <w:b/>
          <w:u w:val="single"/>
          <w:lang w:val="en-GB"/>
        </w:rPr>
        <w:t xml:space="preserve"> </w:t>
      </w:r>
      <w:proofErr w:type="spellStart"/>
      <w:r w:rsidRPr="009860D6">
        <w:rPr>
          <w:b/>
          <w:u w:val="single"/>
          <w:lang w:val="en-GB"/>
        </w:rPr>
        <w:t>atsavināšanu</w:t>
      </w:r>
      <w:proofErr w:type="spellEnd"/>
    </w:p>
    <w:p w14:paraId="3C2FFD77" w14:textId="77777777" w:rsidR="002A54BB" w:rsidRPr="009860D6" w:rsidRDefault="002A54BB" w:rsidP="002A54BB">
      <w:pPr>
        <w:rPr>
          <w:lang w:val="en-GB"/>
        </w:rPr>
      </w:pPr>
    </w:p>
    <w:p w14:paraId="181B844B" w14:textId="77777777" w:rsidR="002A54BB" w:rsidRPr="00434A13" w:rsidRDefault="002A54BB" w:rsidP="002A54BB">
      <w:pPr>
        <w:ind w:firstLine="540"/>
        <w:jc w:val="both"/>
      </w:pPr>
      <w:r w:rsidRPr="009860D6">
        <w:rPr>
          <w:lang w:val="en-GB"/>
        </w:rPr>
        <w:tab/>
      </w:r>
      <w:r w:rsidRPr="00434A13">
        <w:t>Dobeles novada dome ir izskatījusi ierosinājumu par zemesgabala Puškina ielā 29A, Aucē, Dobeles novadā atsavināšanu.</w:t>
      </w:r>
    </w:p>
    <w:p w14:paraId="72AEDE5A" w14:textId="77777777" w:rsidR="002A54BB" w:rsidRPr="009860D6" w:rsidRDefault="002A54BB" w:rsidP="002A54BB">
      <w:pPr>
        <w:ind w:firstLine="720"/>
        <w:jc w:val="both"/>
        <w:rPr>
          <w:lang w:val="en-GB"/>
        </w:rPr>
      </w:pPr>
      <w:proofErr w:type="spellStart"/>
      <w:r w:rsidRPr="009860D6">
        <w:rPr>
          <w:lang w:val="en-GB"/>
        </w:rPr>
        <w:t>Nekustamais</w:t>
      </w:r>
      <w:proofErr w:type="spellEnd"/>
      <w:r w:rsidRPr="009860D6">
        <w:rPr>
          <w:lang w:val="en-GB"/>
        </w:rPr>
        <w:t xml:space="preserve"> </w:t>
      </w:r>
      <w:proofErr w:type="spellStart"/>
      <w:r w:rsidRPr="009860D6">
        <w:rPr>
          <w:lang w:val="en-GB"/>
        </w:rPr>
        <w:t>īpašums</w:t>
      </w:r>
      <w:proofErr w:type="spellEnd"/>
      <w:r>
        <w:rPr>
          <w:lang w:val="en-GB"/>
        </w:rPr>
        <w:t xml:space="preserve"> - </w:t>
      </w:r>
      <w:proofErr w:type="spellStart"/>
      <w:r>
        <w:rPr>
          <w:lang w:val="en-GB"/>
        </w:rPr>
        <w:t>zemesgabals</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Pr>
          <w:lang w:val="en-GB"/>
        </w:rPr>
        <w:t xml:space="preserve"> </w:t>
      </w:r>
      <w:proofErr w:type="spellStart"/>
      <w:r>
        <w:rPr>
          <w:lang w:val="en-GB"/>
        </w:rPr>
        <w:t>ar</w:t>
      </w:r>
      <w:proofErr w:type="spellEnd"/>
      <w:r w:rsidRPr="009860D6">
        <w:rPr>
          <w:lang w:val="en-GB"/>
        </w:rPr>
        <w:t xml:space="preserve"> </w:t>
      </w:r>
      <w:proofErr w:type="spellStart"/>
      <w:r w:rsidRPr="009860D6">
        <w:rPr>
          <w:lang w:val="en-GB"/>
        </w:rPr>
        <w:t>kadastra</w:t>
      </w:r>
      <w:proofErr w:type="spellEnd"/>
      <w:r w:rsidRPr="009860D6">
        <w:rPr>
          <w:lang w:val="en-GB"/>
        </w:rPr>
        <w:t xml:space="preserve"> </w:t>
      </w:r>
      <w:r>
        <w:rPr>
          <w:lang w:val="en-GB"/>
        </w:rPr>
        <w:t>Nr.</w:t>
      </w:r>
      <w:r w:rsidRPr="009860D6">
        <w:rPr>
          <w:lang w:val="en-GB"/>
        </w:rPr>
        <w:t xml:space="preserve"> 4605 054 5408</w:t>
      </w:r>
      <w:r>
        <w:rPr>
          <w:lang w:val="en-GB"/>
        </w:rPr>
        <w:t xml:space="preserve"> un </w:t>
      </w:r>
      <w:proofErr w:type="spellStart"/>
      <w:r>
        <w:rPr>
          <w:lang w:val="en-GB"/>
        </w:rPr>
        <w:t>platību</w:t>
      </w:r>
      <w:proofErr w:type="spellEnd"/>
      <w:r>
        <w:rPr>
          <w:lang w:val="en-GB"/>
        </w:rPr>
        <w:t xml:space="preserve"> </w:t>
      </w:r>
      <w:r w:rsidRPr="009860D6">
        <w:rPr>
          <w:lang w:val="en-GB"/>
        </w:rPr>
        <w:t>0,1568 ha</w:t>
      </w:r>
      <w:r>
        <w:rPr>
          <w:lang w:val="en-GB"/>
        </w:rPr>
        <w:t xml:space="preserve"> </w:t>
      </w:r>
      <w:proofErr w:type="spellStart"/>
      <w:r>
        <w:rPr>
          <w:lang w:val="en-GB"/>
        </w:rPr>
        <w:t>reģistrēts</w:t>
      </w:r>
      <w:proofErr w:type="spellEnd"/>
      <w:r>
        <w:rPr>
          <w:lang w:val="en-GB"/>
        </w:rPr>
        <w:t xml:space="preserve"> </w:t>
      </w:r>
      <w:proofErr w:type="spellStart"/>
      <w:r>
        <w:rPr>
          <w:lang w:val="en-GB"/>
        </w:rPr>
        <w:t>Zemgales</w:t>
      </w:r>
      <w:proofErr w:type="spellEnd"/>
      <w:r>
        <w:rPr>
          <w:lang w:val="en-GB"/>
        </w:rPr>
        <w:t xml:space="preserve"> </w:t>
      </w:r>
      <w:proofErr w:type="spellStart"/>
      <w:r>
        <w:rPr>
          <w:lang w:val="en-GB"/>
        </w:rPr>
        <w:t>rajona</w:t>
      </w:r>
      <w:proofErr w:type="spellEnd"/>
      <w:r>
        <w:rPr>
          <w:lang w:val="en-GB"/>
        </w:rPr>
        <w:t xml:space="preserve"> </w:t>
      </w:r>
      <w:proofErr w:type="spellStart"/>
      <w:r>
        <w:rPr>
          <w:lang w:val="en-GB"/>
        </w:rPr>
        <w:t>tiesas</w:t>
      </w:r>
      <w:proofErr w:type="spellEnd"/>
      <w:r>
        <w:rPr>
          <w:lang w:val="en-GB"/>
        </w:rPr>
        <w:t xml:space="preserve"> </w:t>
      </w:r>
      <w:proofErr w:type="spellStart"/>
      <w:r w:rsidRPr="009860D6">
        <w:rPr>
          <w:lang w:val="en-GB"/>
        </w:rPr>
        <w:t>Auces</w:t>
      </w:r>
      <w:proofErr w:type="spellEnd"/>
      <w:r w:rsidRPr="009860D6">
        <w:rPr>
          <w:lang w:val="en-GB"/>
        </w:rPr>
        <w:t xml:space="preserve"> </w:t>
      </w:r>
      <w:proofErr w:type="spellStart"/>
      <w:r w:rsidRPr="009860D6">
        <w:rPr>
          <w:lang w:val="en-GB"/>
        </w:rPr>
        <w:t>pilsētas</w:t>
      </w:r>
      <w:proofErr w:type="spellEnd"/>
      <w:r w:rsidRPr="009860D6">
        <w:rPr>
          <w:lang w:val="en-GB"/>
        </w:rPr>
        <w:t xml:space="preserve"> </w:t>
      </w:r>
      <w:proofErr w:type="spellStart"/>
      <w:r w:rsidRPr="009860D6">
        <w:rPr>
          <w:lang w:val="en-GB"/>
        </w:rPr>
        <w:t>zemesgrāmatā</w:t>
      </w:r>
      <w:proofErr w:type="spellEnd"/>
      <w:r w:rsidRPr="009860D6">
        <w:rPr>
          <w:lang w:val="en-GB"/>
        </w:rPr>
        <w:t xml:space="preserve"> </w:t>
      </w:r>
      <w:r>
        <w:rPr>
          <w:lang w:val="en-GB"/>
        </w:rPr>
        <w:t>(</w:t>
      </w:r>
      <w:proofErr w:type="spellStart"/>
      <w:r w:rsidRPr="009860D6">
        <w:rPr>
          <w:lang w:val="en-GB"/>
        </w:rPr>
        <w:t>nodalījum</w:t>
      </w:r>
      <w:r>
        <w:rPr>
          <w:lang w:val="en-GB"/>
        </w:rPr>
        <w:t>a</w:t>
      </w:r>
      <w:proofErr w:type="spellEnd"/>
      <w:r w:rsidRPr="009860D6">
        <w:rPr>
          <w:lang w:val="en-GB"/>
        </w:rPr>
        <w:t xml:space="preserve"> Nr. 100000619445</w:t>
      </w:r>
      <w:r>
        <w:rPr>
          <w:lang w:val="en-GB"/>
        </w:rPr>
        <w:t xml:space="preserve">) </w:t>
      </w:r>
      <w:proofErr w:type="spellStart"/>
      <w:r>
        <w:rPr>
          <w:lang w:val="en-GB"/>
        </w:rPr>
        <w:t>uz</w:t>
      </w:r>
      <w:proofErr w:type="spellEnd"/>
      <w:r>
        <w:rPr>
          <w:lang w:val="en-GB"/>
        </w:rPr>
        <w:t xml:space="preserve"> </w:t>
      </w:r>
      <w:proofErr w:type="spellStart"/>
      <w:r>
        <w:rPr>
          <w:lang w:val="en-GB"/>
        </w:rPr>
        <w:t>Dobeles</w:t>
      </w:r>
      <w:proofErr w:type="spellEnd"/>
      <w:r>
        <w:rPr>
          <w:lang w:val="en-GB"/>
        </w:rPr>
        <w:t xml:space="preserve"> </w:t>
      </w:r>
      <w:proofErr w:type="spellStart"/>
      <w:r>
        <w:rPr>
          <w:lang w:val="en-GB"/>
        </w:rPr>
        <w:t>novada</w:t>
      </w:r>
      <w:proofErr w:type="spellEnd"/>
      <w:r>
        <w:rPr>
          <w:lang w:val="en-GB"/>
        </w:rPr>
        <w:t xml:space="preserve"> </w:t>
      </w:r>
      <w:proofErr w:type="spellStart"/>
      <w:r>
        <w:rPr>
          <w:lang w:val="en-GB"/>
        </w:rPr>
        <w:t>pašvaldības</w:t>
      </w:r>
      <w:proofErr w:type="spellEnd"/>
      <w:r>
        <w:rPr>
          <w:lang w:val="en-GB"/>
        </w:rPr>
        <w:t xml:space="preserve"> </w:t>
      </w:r>
      <w:proofErr w:type="spellStart"/>
      <w:r>
        <w:rPr>
          <w:lang w:val="en-GB"/>
        </w:rPr>
        <w:t>vārda</w:t>
      </w:r>
      <w:proofErr w:type="spellEnd"/>
      <w:r w:rsidRPr="009860D6">
        <w:rPr>
          <w:lang w:val="en-GB"/>
        </w:rPr>
        <w:t>.</w:t>
      </w:r>
    </w:p>
    <w:p w14:paraId="399509DF" w14:textId="12A2DF0E" w:rsidR="002A54BB" w:rsidRPr="009860D6" w:rsidRDefault="002A54BB" w:rsidP="002A54BB">
      <w:pPr>
        <w:ind w:firstLine="540"/>
        <w:jc w:val="both"/>
        <w:rPr>
          <w:lang w:val="en-GB"/>
        </w:rPr>
      </w:pPr>
      <w:r w:rsidRPr="009860D6">
        <w:rPr>
          <w:lang w:val="en-GB"/>
        </w:rPr>
        <w:tab/>
      </w:r>
      <w:proofErr w:type="spellStart"/>
      <w:r>
        <w:rPr>
          <w:lang w:val="en-GB"/>
        </w:rPr>
        <w:t>Z</w:t>
      </w:r>
      <w:r w:rsidRPr="009860D6">
        <w:rPr>
          <w:lang w:val="en-GB"/>
        </w:rPr>
        <w:t>emesgabals</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sidRPr="009860D6">
        <w:rPr>
          <w:lang w:val="en-GB"/>
        </w:rPr>
        <w:t xml:space="preserve">, </w:t>
      </w:r>
      <w:proofErr w:type="spellStart"/>
      <w:r w:rsidRPr="009860D6">
        <w:rPr>
          <w:lang w:val="en-GB"/>
        </w:rPr>
        <w:t>ir</w:t>
      </w:r>
      <w:proofErr w:type="spellEnd"/>
      <w:r w:rsidRPr="009860D6">
        <w:rPr>
          <w:lang w:val="en-GB"/>
        </w:rPr>
        <w:t xml:space="preserve"> </w:t>
      </w:r>
      <w:proofErr w:type="spellStart"/>
      <w:r w:rsidRPr="009860D6">
        <w:rPr>
          <w:lang w:val="en-GB"/>
        </w:rPr>
        <w:t>nodots</w:t>
      </w:r>
      <w:proofErr w:type="spellEnd"/>
      <w:r w:rsidRPr="009860D6">
        <w:rPr>
          <w:lang w:val="en-GB"/>
        </w:rPr>
        <w:t xml:space="preserve"> </w:t>
      </w:r>
      <w:proofErr w:type="spellStart"/>
      <w:r w:rsidRPr="009860D6">
        <w:rPr>
          <w:lang w:val="en-GB"/>
        </w:rPr>
        <w:t>nomas</w:t>
      </w:r>
      <w:proofErr w:type="spellEnd"/>
      <w:r w:rsidRPr="009860D6">
        <w:rPr>
          <w:lang w:val="en-GB"/>
        </w:rPr>
        <w:t xml:space="preserve"> </w:t>
      </w:r>
      <w:proofErr w:type="spellStart"/>
      <w:r w:rsidRPr="009860D6">
        <w:rPr>
          <w:lang w:val="en-GB"/>
        </w:rPr>
        <w:t>lietošanā</w:t>
      </w:r>
      <w:proofErr w:type="spellEnd"/>
      <w:r w:rsidRPr="009860D6">
        <w:rPr>
          <w:lang w:val="en-GB"/>
        </w:rPr>
        <w:t xml:space="preserve"> </w:t>
      </w:r>
      <w:r w:rsidR="00B466C7">
        <w:t>[..]</w:t>
      </w:r>
      <w:r w:rsidRPr="009860D6">
        <w:rPr>
          <w:lang w:val="en-GB"/>
        </w:rPr>
        <w:t>.</w:t>
      </w:r>
    </w:p>
    <w:p w14:paraId="25A88E80" w14:textId="163744A1" w:rsidR="002A54BB" w:rsidRPr="009860D6" w:rsidRDefault="002A54BB" w:rsidP="002A54BB">
      <w:pPr>
        <w:ind w:firstLine="540"/>
        <w:jc w:val="both"/>
        <w:rPr>
          <w:lang w:val="en-GB"/>
        </w:rPr>
      </w:pPr>
      <w:r w:rsidRPr="009860D6">
        <w:rPr>
          <w:lang w:val="en-GB"/>
        </w:rPr>
        <w:tab/>
      </w:r>
      <w:proofErr w:type="spellStart"/>
      <w:r w:rsidRPr="009860D6">
        <w:rPr>
          <w:lang w:val="en-GB"/>
        </w:rPr>
        <w:t>Dobeles</w:t>
      </w:r>
      <w:proofErr w:type="spellEnd"/>
      <w:r w:rsidRPr="009860D6">
        <w:rPr>
          <w:lang w:val="en-GB"/>
        </w:rPr>
        <w:t xml:space="preserve"> </w:t>
      </w:r>
      <w:proofErr w:type="spellStart"/>
      <w:r w:rsidRPr="009860D6">
        <w:rPr>
          <w:lang w:val="en-GB"/>
        </w:rPr>
        <w:t>novada</w:t>
      </w:r>
      <w:proofErr w:type="spellEnd"/>
      <w:r w:rsidRPr="009860D6">
        <w:rPr>
          <w:lang w:val="en-GB"/>
        </w:rPr>
        <w:t xml:space="preserve"> </w:t>
      </w:r>
      <w:proofErr w:type="spellStart"/>
      <w:r w:rsidRPr="009860D6">
        <w:rPr>
          <w:lang w:val="en-GB"/>
        </w:rPr>
        <w:t>pašvaldība</w:t>
      </w:r>
      <w:proofErr w:type="spellEnd"/>
      <w:r w:rsidRPr="009860D6">
        <w:rPr>
          <w:lang w:val="en-GB"/>
        </w:rPr>
        <w:t xml:space="preserve"> </w:t>
      </w:r>
      <w:proofErr w:type="spellStart"/>
      <w:r w:rsidRPr="009860D6">
        <w:rPr>
          <w:lang w:val="en-GB"/>
        </w:rPr>
        <w:t>ir</w:t>
      </w:r>
      <w:proofErr w:type="spellEnd"/>
      <w:r w:rsidRPr="009860D6">
        <w:rPr>
          <w:lang w:val="en-GB"/>
        </w:rPr>
        <w:t xml:space="preserve"> </w:t>
      </w:r>
      <w:proofErr w:type="spellStart"/>
      <w:r w:rsidRPr="009860D6">
        <w:rPr>
          <w:lang w:val="en-GB"/>
        </w:rPr>
        <w:t>saņēmusi</w:t>
      </w:r>
      <w:proofErr w:type="spellEnd"/>
      <w:r w:rsidRPr="009860D6">
        <w:rPr>
          <w:lang w:val="en-GB"/>
        </w:rPr>
        <w:t xml:space="preserve"> no </w:t>
      </w:r>
      <w:r w:rsidR="00B466C7">
        <w:t>[..]</w:t>
      </w:r>
      <w:r w:rsidR="00B466C7">
        <w:t xml:space="preserve"> </w:t>
      </w:r>
      <w:proofErr w:type="spellStart"/>
      <w:r w:rsidRPr="009860D6">
        <w:rPr>
          <w:lang w:val="en-GB"/>
        </w:rPr>
        <w:t>ierosinājumu</w:t>
      </w:r>
      <w:proofErr w:type="spellEnd"/>
      <w:r w:rsidRPr="009860D6">
        <w:rPr>
          <w:lang w:val="en-GB"/>
        </w:rPr>
        <w:t xml:space="preserve"> </w:t>
      </w:r>
      <w:proofErr w:type="spellStart"/>
      <w:r w:rsidRPr="009860D6">
        <w:rPr>
          <w:lang w:val="en-GB"/>
        </w:rPr>
        <w:t>atsavināt</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novada</w:t>
      </w:r>
      <w:proofErr w:type="spellEnd"/>
      <w:r w:rsidRPr="009860D6">
        <w:rPr>
          <w:lang w:val="en-GB"/>
        </w:rPr>
        <w:t xml:space="preserve"> </w:t>
      </w:r>
      <w:proofErr w:type="spellStart"/>
      <w:r w:rsidRPr="009860D6">
        <w:rPr>
          <w:lang w:val="en-GB"/>
        </w:rPr>
        <w:t>pašvaldībai</w:t>
      </w:r>
      <w:proofErr w:type="spellEnd"/>
      <w:r w:rsidRPr="009860D6">
        <w:rPr>
          <w:lang w:val="en-GB"/>
        </w:rPr>
        <w:t xml:space="preserve"> </w:t>
      </w:r>
      <w:proofErr w:type="spellStart"/>
      <w:r w:rsidRPr="009860D6">
        <w:rPr>
          <w:lang w:val="en-GB"/>
        </w:rPr>
        <w:t>piederošo</w:t>
      </w:r>
      <w:proofErr w:type="spellEnd"/>
      <w:r w:rsidRPr="009860D6">
        <w:rPr>
          <w:lang w:val="en-GB"/>
        </w:rPr>
        <w:t xml:space="preserve"> </w:t>
      </w:r>
      <w:proofErr w:type="spellStart"/>
      <w:r w:rsidRPr="009860D6">
        <w:rPr>
          <w:lang w:val="en-GB"/>
        </w:rPr>
        <w:t>zemesgabalu</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sidRPr="009860D6">
        <w:rPr>
          <w:lang w:val="en-GB"/>
        </w:rPr>
        <w:t>.</w:t>
      </w:r>
    </w:p>
    <w:p w14:paraId="4E6F79D9" w14:textId="77777777" w:rsidR="002A54BB" w:rsidRPr="009860D6" w:rsidRDefault="002A54BB" w:rsidP="002A54BB">
      <w:pPr>
        <w:ind w:firstLine="540"/>
        <w:jc w:val="both"/>
        <w:rPr>
          <w:lang w:val="en-GB"/>
        </w:rPr>
      </w:pPr>
      <w:r w:rsidRPr="009860D6">
        <w:rPr>
          <w:lang w:val="en-GB"/>
        </w:rPr>
        <w:tab/>
      </w:r>
      <w:proofErr w:type="spellStart"/>
      <w:r w:rsidRPr="009860D6">
        <w:rPr>
          <w:lang w:val="en-GB"/>
        </w:rPr>
        <w:t>Saskaņā</w:t>
      </w:r>
      <w:proofErr w:type="spellEnd"/>
      <w:r w:rsidRPr="009860D6">
        <w:rPr>
          <w:lang w:val="en-GB"/>
        </w:rPr>
        <w:t xml:space="preserve"> </w:t>
      </w:r>
      <w:proofErr w:type="spellStart"/>
      <w:r w:rsidRPr="009860D6">
        <w:rPr>
          <w:lang w:val="en-GB"/>
        </w:rPr>
        <w:t>ar</w:t>
      </w:r>
      <w:proofErr w:type="spellEnd"/>
      <w:r w:rsidRPr="009860D6">
        <w:rPr>
          <w:lang w:val="en-GB"/>
        </w:rPr>
        <w:t xml:space="preserve"> </w:t>
      </w:r>
      <w:proofErr w:type="spellStart"/>
      <w:r w:rsidRPr="009860D6">
        <w:rPr>
          <w:bCs/>
          <w:lang w:val="en-GB"/>
        </w:rPr>
        <w:t>Publiskas</w:t>
      </w:r>
      <w:proofErr w:type="spellEnd"/>
      <w:r w:rsidRPr="009860D6">
        <w:rPr>
          <w:bCs/>
          <w:lang w:val="en-GB"/>
        </w:rPr>
        <w:t xml:space="preserve"> personas mantas </w:t>
      </w:r>
      <w:proofErr w:type="spellStart"/>
      <w:r w:rsidRPr="009860D6">
        <w:rPr>
          <w:bCs/>
          <w:lang w:val="en-GB"/>
        </w:rPr>
        <w:t>atsavināšanas</w:t>
      </w:r>
      <w:proofErr w:type="spellEnd"/>
      <w:r w:rsidRPr="009860D6">
        <w:rPr>
          <w:bCs/>
          <w:lang w:val="en-GB"/>
        </w:rPr>
        <w:t xml:space="preserve"> </w:t>
      </w:r>
      <w:proofErr w:type="spellStart"/>
      <w:r w:rsidRPr="009860D6">
        <w:rPr>
          <w:bCs/>
          <w:lang w:val="en-GB"/>
        </w:rPr>
        <w:t>likuma</w:t>
      </w:r>
      <w:proofErr w:type="spellEnd"/>
      <w:r w:rsidRPr="009860D6">
        <w:rPr>
          <w:lang w:val="en-GB"/>
        </w:rPr>
        <w:t xml:space="preserve"> </w:t>
      </w:r>
      <w:proofErr w:type="gramStart"/>
      <w:r w:rsidRPr="009860D6">
        <w:rPr>
          <w:lang w:val="en-GB"/>
        </w:rPr>
        <w:t>4.panta</w:t>
      </w:r>
      <w:proofErr w:type="gramEnd"/>
      <w:r w:rsidRPr="009860D6">
        <w:rPr>
          <w:lang w:val="en-GB"/>
        </w:rPr>
        <w:t xml:space="preserve"> </w:t>
      </w:r>
      <w:proofErr w:type="spellStart"/>
      <w:r w:rsidRPr="009860D6">
        <w:rPr>
          <w:lang w:val="en-GB"/>
        </w:rPr>
        <w:t>ceturtās</w:t>
      </w:r>
      <w:proofErr w:type="spellEnd"/>
      <w:r w:rsidRPr="009860D6">
        <w:rPr>
          <w:lang w:val="en-GB"/>
        </w:rPr>
        <w:t xml:space="preserve"> </w:t>
      </w:r>
      <w:proofErr w:type="spellStart"/>
      <w:r w:rsidRPr="009860D6">
        <w:rPr>
          <w:lang w:val="en-GB"/>
        </w:rPr>
        <w:t>daļas</w:t>
      </w:r>
      <w:proofErr w:type="spellEnd"/>
      <w:r w:rsidRPr="009860D6">
        <w:rPr>
          <w:lang w:val="en-GB"/>
        </w:rPr>
        <w:t xml:space="preserve"> 8.punkta </w:t>
      </w:r>
      <w:proofErr w:type="spellStart"/>
      <w:r w:rsidRPr="009860D6">
        <w:rPr>
          <w:lang w:val="en-GB"/>
        </w:rPr>
        <w:t>noteikumiem</w:t>
      </w:r>
      <w:proofErr w:type="spellEnd"/>
      <w:r w:rsidRPr="009860D6">
        <w:rPr>
          <w:lang w:val="en-GB"/>
        </w:rPr>
        <w:t xml:space="preserve">, </w:t>
      </w:r>
      <w:proofErr w:type="spellStart"/>
      <w:r w:rsidRPr="009860D6">
        <w:rPr>
          <w:lang w:val="en-GB"/>
        </w:rPr>
        <w:t>pašvaldības</w:t>
      </w:r>
      <w:proofErr w:type="spellEnd"/>
      <w:r w:rsidRPr="009860D6">
        <w:rPr>
          <w:lang w:val="en-GB"/>
        </w:rPr>
        <w:t xml:space="preserve"> </w:t>
      </w:r>
      <w:proofErr w:type="spellStart"/>
      <w:r w:rsidRPr="009860D6">
        <w:rPr>
          <w:lang w:val="en-GB"/>
        </w:rPr>
        <w:t>nekustamā</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atsavināšanu</w:t>
      </w:r>
      <w:proofErr w:type="spellEnd"/>
      <w:r w:rsidRPr="009860D6">
        <w:rPr>
          <w:lang w:val="en-GB"/>
        </w:rPr>
        <w:t xml:space="preserve"> var </w:t>
      </w:r>
      <w:proofErr w:type="spellStart"/>
      <w:r w:rsidRPr="009860D6">
        <w:rPr>
          <w:lang w:val="en-GB"/>
        </w:rPr>
        <w:t>ierosināt</w:t>
      </w:r>
      <w:proofErr w:type="spellEnd"/>
      <w:r w:rsidRPr="009860D6">
        <w:rPr>
          <w:lang w:val="en-GB"/>
        </w:rPr>
        <w:t xml:space="preserve"> persona, </w:t>
      </w:r>
      <w:proofErr w:type="spellStart"/>
      <w:r w:rsidRPr="009860D6">
        <w:rPr>
          <w:lang w:val="en-GB"/>
        </w:rPr>
        <w:t>kurai</w:t>
      </w:r>
      <w:proofErr w:type="spellEnd"/>
      <w:r w:rsidRPr="009860D6">
        <w:rPr>
          <w:lang w:val="en-GB"/>
        </w:rPr>
        <w:t xml:space="preserve"> </w:t>
      </w:r>
      <w:proofErr w:type="spellStart"/>
      <w:r w:rsidRPr="009860D6">
        <w:rPr>
          <w:lang w:val="en-GB"/>
        </w:rPr>
        <w:t>Valsts</w:t>
      </w:r>
      <w:proofErr w:type="spellEnd"/>
      <w:r w:rsidRPr="009860D6">
        <w:rPr>
          <w:lang w:val="en-GB"/>
        </w:rPr>
        <w:t xml:space="preserve"> un </w:t>
      </w:r>
      <w:proofErr w:type="spellStart"/>
      <w:r w:rsidRPr="009860D6">
        <w:rPr>
          <w:lang w:val="en-GB"/>
        </w:rPr>
        <w:t>pašvaldību</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privatizācijas</w:t>
      </w:r>
      <w:proofErr w:type="spellEnd"/>
      <w:r w:rsidRPr="009860D6">
        <w:rPr>
          <w:lang w:val="en-GB"/>
        </w:rPr>
        <w:t xml:space="preserve"> un </w:t>
      </w:r>
      <w:proofErr w:type="spellStart"/>
      <w:r w:rsidRPr="009860D6">
        <w:rPr>
          <w:lang w:val="en-GB"/>
        </w:rPr>
        <w:t>privatizācijas</w:t>
      </w:r>
      <w:proofErr w:type="spellEnd"/>
      <w:r w:rsidRPr="009860D6">
        <w:rPr>
          <w:lang w:val="en-GB"/>
        </w:rPr>
        <w:t xml:space="preserve"> </w:t>
      </w:r>
      <w:proofErr w:type="spellStart"/>
      <w:r w:rsidRPr="009860D6">
        <w:rPr>
          <w:lang w:val="en-GB"/>
        </w:rPr>
        <w:t>sertifikātu</w:t>
      </w:r>
      <w:proofErr w:type="spellEnd"/>
      <w:r w:rsidRPr="009860D6">
        <w:rPr>
          <w:lang w:val="en-GB"/>
        </w:rPr>
        <w:t xml:space="preserve"> </w:t>
      </w:r>
      <w:proofErr w:type="spellStart"/>
      <w:r w:rsidRPr="009860D6">
        <w:rPr>
          <w:lang w:val="en-GB"/>
        </w:rPr>
        <w:t>izmantošanas</w:t>
      </w:r>
      <w:proofErr w:type="spellEnd"/>
      <w:r w:rsidRPr="009860D6">
        <w:rPr>
          <w:lang w:val="en-GB"/>
        </w:rPr>
        <w:t xml:space="preserve"> </w:t>
      </w:r>
      <w:proofErr w:type="spellStart"/>
      <w:r w:rsidRPr="009860D6">
        <w:rPr>
          <w:lang w:val="en-GB"/>
        </w:rPr>
        <w:t>pabeigšanas</w:t>
      </w:r>
      <w:proofErr w:type="spellEnd"/>
      <w:r w:rsidRPr="009860D6">
        <w:rPr>
          <w:lang w:val="en-GB"/>
        </w:rPr>
        <w:t xml:space="preserve"> </w:t>
      </w:r>
      <w:proofErr w:type="spellStart"/>
      <w:r w:rsidRPr="009860D6">
        <w:rPr>
          <w:lang w:val="en-GB"/>
        </w:rPr>
        <w:t>likumā</w:t>
      </w:r>
      <w:proofErr w:type="spellEnd"/>
      <w:r w:rsidRPr="009860D6">
        <w:rPr>
          <w:lang w:val="en-GB"/>
        </w:rPr>
        <w:t xml:space="preserve"> </w:t>
      </w:r>
      <w:proofErr w:type="spellStart"/>
      <w:r w:rsidRPr="009860D6">
        <w:rPr>
          <w:lang w:val="en-GB"/>
        </w:rPr>
        <w:t>noteiktā</w:t>
      </w:r>
      <w:proofErr w:type="spellEnd"/>
      <w:r w:rsidRPr="009860D6">
        <w:rPr>
          <w:lang w:val="en-GB"/>
        </w:rPr>
        <w:t xml:space="preserve"> </w:t>
      </w:r>
      <w:proofErr w:type="spellStart"/>
      <w:r w:rsidRPr="009860D6">
        <w:rPr>
          <w:lang w:val="en-GB"/>
        </w:rPr>
        <w:t>kārtībā</w:t>
      </w:r>
      <w:proofErr w:type="spellEnd"/>
      <w:r w:rsidRPr="009860D6">
        <w:rPr>
          <w:lang w:val="en-GB"/>
        </w:rPr>
        <w:t xml:space="preserve"> </w:t>
      </w:r>
      <w:proofErr w:type="spellStart"/>
      <w:r w:rsidRPr="009860D6">
        <w:rPr>
          <w:lang w:val="en-GB"/>
        </w:rPr>
        <w:t>ir</w:t>
      </w:r>
      <w:proofErr w:type="spellEnd"/>
      <w:r w:rsidRPr="009860D6">
        <w:rPr>
          <w:lang w:val="en-GB"/>
        </w:rPr>
        <w:t xml:space="preserve"> </w:t>
      </w:r>
      <w:proofErr w:type="spellStart"/>
      <w:r w:rsidRPr="009860D6">
        <w:rPr>
          <w:lang w:val="en-GB"/>
        </w:rPr>
        <w:t>izbeigtas</w:t>
      </w:r>
      <w:proofErr w:type="spellEnd"/>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lietošanas</w:t>
      </w:r>
      <w:proofErr w:type="spellEnd"/>
      <w:r w:rsidRPr="009860D6">
        <w:rPr>
          <w:lang w:val="en-GB"/>
        </w:rPr>
        <w:t xml:space="preserve"> </w:t>
      </w:r>
      <w:proofErr w:type="spellStart"/>
      <w:r w:rsidRPr="009860D6">
        <w:rPr>
          <w:lang w:val="en-GB"/>
        </w:rPr>
        <w:t>tiesības</w:t>
      </w:r>
      <w:proofErr w:type="spellEnd"/>
      <w:r w:rsidRPr="009860D6">
        <w:rPr>
          <w:lang w:val="en-GB"/>
        </w:rPr>
        <w:t xml:space="preserve"> un </w:t>
      </w:r>
      <w:proofErr w:type="spellStart"/>
      <w:r w:rsidRPr="009860D6">
        <w:rPr>
          <w:lang w:val="en-GB"/>
        </w:rPr>
        <w:t>ar</w:t>
      </w:r>
      <w:proofErr w:type="spellEnd"/>
      <w:r w:rsidRPr="009860D6">
        <w:rPr>
          <w:lang w:val="en-GB"/>
        </w:rPr>
        <w:t xml:space="preserve"> kuru </w:t>
      </w:r>
      <w:proofErr w:type="spellStart"/>
      <w:r w:rsidRPr="009860D6">
        <w:rPr>
          <w:lang w:val="en-GB"/>
        </w:rPr>
        <w:t>pašvaldība</w:t>
      </w:r>
      <w:proofErr w:type="spellEnd"/>
      <w:r w:rsidRPr="009860D6">
        <w:rPr>
          <w:lang w:val="en-GB"/>
        </w:rPr>
        <w:t xml:space="preserve"> </w:t>
      </w:r>
      <w:proofErr w:type="spellStart"/>
      <w:r w:rsidRPr="009860D6">
        <w:rPr>
          <w:lang w:val="en-GB"/>
        </w:rPr>
        <w:t>ir</w:t>
      </w:r>
      <w:proofErr w:type="spellEnd"/>
      <w:r w:rsidRPr="009860D6">
        <w:rPr>
          <w:lang w:val="en-GB"/>
        </w:rPr>
        <w:t xml:space="preserve"> </w:t>
      </w:r>
      <w:proofErr w:type="spellStart"/>
      <w:r w:rsidRPr="009860D6">
        <w:rPr>
          <w:lang w:val="en-GB"/>
        </w:rPr>
        <w:t>noslēgusi</w:t>
      </w:r>
      <w:proofErr w:type="spellEnd"/>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nomas</w:t>
      </w:r>
      <w:proofErr w:type="spellEnd"/>
      <w:r w:rsidRPr="009860D6">
        <w:rPr>
          <w:lang w:val="en-GB"/>
        </w:rPr>
        <w:t xml:space="preserve"> </w:t>
      </w:r>
      <w:proofErr w:type="spellStart"/>
      <w:r w:rsidRPr="009860D6">
        <w:rPr>
          <w:lang w:val="en-GB"/>
        </w:rPr>
        <w:t>līgumu</w:t>
      </w:r>
      <w:proofErr w:type="spellEnd"/>
      <w:r w:rsidRPr="009860D6">
        <w:rPr>
          <w:lang w:val="en-GB"/>
        </w:rPr>
        <w:t xml:space="preserve">, </w:t>
      </w:r>
      <w:proofErr w:type="spellStart"/>
      <w:r w:rsidRPr="009860D6">
        <w:rPr>
          <w:lang w:val="en-GB"/>
        </w:rPr>
        <w:t>ja</w:t>
      </w:r>
      <w:proofErr w:type="spellEnd"/>
      <w:r w:rsidRPr="009860D6">
        <w:rPr>
          <w:lang w:val="en-GB"/>
        </w:rPr>
        <w:t xml:space="preserve"> </w:t>
      </w:r>
      <w:proofErr w:type="spellStart"/>
      <w:r w:rsidRPr="009860D6">
        <w:rPr>
          <w:lang w:val="en-GB"/>
        </w:rPr>
        <w:t>šī</w:t>
      </w:r>
      <w:proofErr w:type="spellEnd"/>
      <w:r w:rsidRPr="009860D6">
        <w:rPr>
          <w:lang w:val="en-GB"/>
        </w:rPr>
        <w:t xml:space="preserve"> persona </w:t>
      </w:r>
      <w:proofErr w:type="spellStart"/>
      <w:r w:rsidRPr="009860D6">
        <w:rPr>
          <w:lang w:val="en-GB"/>
        </w:rPr>
        <w:t>vēlas</w:t>
      </w:r>
      <w:proofErr w:type="spellEnd"/>
      <w:r w:rsidRPr="009860D6">
        <w:rPr>
          <w:lang w:val="en-GB"/>
        </w:rPr>
        <w:t xml:space="preserve"> </w:t>
      </w:r>
      <w:proofErr w:type="spellStart"/>
      <w:r w:rsidRPr="009860D6">
        <w:rPr>
          <w:lang w:val="en-GB"/>
        </w:rPr>
        <w:t>nopirkt</w:t>
      </w:r>
      <w:proofErr w:type="spellEnd"/>
      <w:r w:rsidRPr="009860D6">
        <w:rPr>
          <w:lang w:val="en-GB"/>
        </w:rPr>
        <w:t xml:space="preserve"> zemi, kas </w:t>
      </w:r>
      <w:proofErr w:type="spellStart"/>
      <w:r w:rsidRPr="009860D6">
        <w:rPr>
          <w:lang w:val="en-GB"/>
        </w:rPr>
        <w:t>bijusi</w:t>
      </w:r>
      <w:proofErr w:type="spellEnd"/>
      <w:r w:rsidRPr="009860D6">
        <w:rPr>
          <w:lang w:val="en-GB"/>
        </w:rPr>
        <w:t xml:space="preserve"> </w:t>
      </w:r>
      <w:proofErr w:type="spellStart"/>
      <w:r w:rsidRPr="009860D6">
        <w:rPr>
          <w:lang w:val="en-GB"/>
        </w:rPr>
        <w:t>tās</w:t>
      </w:r>
      <w:proofErr w:type="spellEnd"/>
      <w:r w:rsidRPr="009860D6">
        <w:rPr>
          <w:lang w:val="en-GB"/>
        </w:rPr>
        <w:t xml:space="preserve"> </w:t>
      </w:r>
      <w:proofErr w:type="spellStart"/>
      <w:r w:rsidRPr="009860D6">
        <w:rPr>
          <w:lang w:val="en-GB"/>
        </w:rPr>
        <w:t>lietošanā</w:t>
      </w:r>
      <w:proofErr w:type="spellEnd"/>
      <w:r w:rsidRPr="009860D6">
        <w:rPr>
          <w:lang w:val="en-GB"/>
        </w:rPr>
        <w:t xml:space="preserve"> un par ko </w:t>
      </w:r>
      <w:proofErr w:type="spellStart"/>
      <w:r w:rsidRPr="009860D6">
        <w:rPr>
          <w:lang w:val="en-GB"/>
        </w:rPr>
        <w:t>ir</w:t>
      </w:r>
      <w:proofErr w:type="spellEnd"/>
      <w:r w:rsidRPr="009860D6">
        <w:rPr>
          <w:lang w:val="en-GB"/>
        </w:rPr>
        <w:t xml:space="preserve"> </w:t>
      </w:r>
      <w:proofErr w:type="spellStart"/>
      <w:r w:rsidRPr="009860D6">
        <w:rPr>
          <w:lang w:val="en-GB"/>
        </w:rPr>
        <w:t>noslēgts</w:t>
      </w:r>
      <w:proofErr w:type="spellEnd"/>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nomas</w:t>
      </w:r>
      <w:proofErr w:type="spellEnd"/>
      <w:r w:rsidRPr="009860D6">
        <w:rPr>
          <w:lang w:val="en-GB"/>
        </w:rPr>
        <w:t xml:space="preserve"> </w:t>
      </w:r>
      <w:proofErr w:type="spellStart"/>
      <w:r w:rsidRPr="009860D6">
        <w:rPr>
          <w:lang w:val="en-GB"/>
        </w:rPr>
        <w:t>līgums</w:t>
      </w:r>
      <w:proofErr w:type="spellEnd"/>
      <w:r w:rsidRPr="009860D6">
        <w:rPr>
          <w:lang w:val="en-GB"/>
        </w:rPr>
        <w:t>.</w:t>
      </w:r>
    </w:p>
    <w:p w14:paraId="25A26043" w14:textId="400C17FA" w:rsidR="002A54BB" w:rsidRPr="009860D6" w:rsidRDefault="002A54BB" w:rsidP="002A54BB">
      <w:pPr>
        <w:ind w:firstLine="540"/>
        <w:jc w:val="both"/>
        <w:rPr>
          <w:lang w:val="en-GB"/>
        </w:rPr>
      </w:pPr>
      <w:r w:rsidRPr="009860D6">
        <w:rPr>
          <w:lang w:val="en-GB"/>
        </w:rPr>
        <w:tab/>
      </w:r>
      <w:proofErr w:type="spellStart"/>
      <w:r w:rsidRPr="009860D6">
        <w:rPr>
          <w:lang w:val="en-GB"/>
        </w:rPr>
        <w:t>Valsts</w:t>
      </w:r>
      <w:proofErr w:type="spellEnd"/>
      <w:r w:rsidRPr="009860D6">
        <w:rPr>
          <w:lang w:val="en-GB"/>
        </w:rPr>
        <w:t xml:space="preserve"> un </w:t>
      </w:r>
      <w:proofErr w:type="spellStart"/>
      <w:r w:rsidRPr="009860D6">
        <w:rPr>
          <w:lang w:val="en-GB"/>
        </w:rPr>
        <w:t>pašvaldību</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privatizācijas</w:t>
      </w:r>
      <w:proofErr w:type="spellEnd"/>
      <w:r w:rsidRPr="009860D6">
        <w:rPr>
          <w:lang w:val="en-GB"/>
        </w:rPr>
        <w:t xml:space="preserve"> un </w:t>
      </w:r>
      <w:proofErr w:type="spellStart"/>
      <w:r w:rsidRPr="009860D6">
        <w:rPr>
          <w:lang w:val="en-GB"/>
        </w:rPr>
        <w:t>privatizācijas</w:t>
      </w:r>
      <w:proofErr w:type="spellEnd"/>
      <w:r w:rsidRPr="009860D6">
        <w:rPr>
          <w:lang w:val="en-GB"/>
        </w:rPr>
        <w:t xml:space="preserve"> </w:t>
      </w:r>
      <w:proofErr w:type="spellStart"/>
      <w:r w:rsidRPr="009860D6">
        <w:rPr>
          <w:lang w:val="en-GB"/>
        </w:rPr>
        <w:t>sertifikātu</w:t>
      </w:r>
      <w:proofErr w:type="spellEnd"/>
      <w:r w:rsidRPr="009860D6">
        <w:rPr>
          <w:lang w:val="en-GB"/>
        </w:rPr>
        <w:t xml:space="preserve"> </w:t>
      </w:r>
      <w:proofErr w:type="spellStart"/>
      <w:r w:rsidRPr="009860D6">
        <w:rPr>
          <w:lang w:val="en-GB"/>
        </w:rPr>
        <w:t>izmantošanas</w:t>
      </w:r>
      <w:proofErr w:type="spellEnd"/>
      <w:r w:rsidRPr="009860D6">
        <w:rPr>
          <w:lang w:val="en-GB"/>
        </w:rPr>
        <w:t xml:space="preserve"> </w:t>
      </w:r>
      <w:proofErr w:type="spellStart"/>
      <w:r w:rsidRPr="009860D6">
        <w:rPr>
          <w:lang w:val="en-GB"/>
        </w:rPr>
        <w:t>pabeigšanas</w:t>
      </w:r>
      <w:proofErr w:type="spellEnd"/>
      <w:r w:rsidRPr="009860D6">
        <w:rPr>
          <w:lang w:val="en-GB"/>
        </w:rPr>
        <w:t xml:space="preserve"> </w:t>
      </w:r>
      <w:proofErr w:type="spellStart"/>
      <w:r w:rsidRPr="009860D6">
        <w:rPr>
          <w:lang w:val="en-GB"/>
        </w:rPr>
        <w:t>likumā</w:t>
      </w:r>
      <w:proofErr w:type="spellEnd"/>
      <w:r w:rsidRPr="009860D6">
        <w:rPr>
          <w:lang w:val="en-GB"/>
        </w:rPr>
        <w:t xml:space="preserve"> </w:t>
      </w:r>
      <w:proofErr w:type="spellStart"/>
      <w:r w:rsidRPr="009860D6">
        <w:rPr>
          <w:lang w:val="en-GB"/>
        </w:rPr>
        <w:t>noteiktā</w:t>
      </w:r>
      <w:proofErr w:type="spellEnd"/>
      <w:r w:rsidRPr="009860D6">
        <w:rPr>
          <w:lang w:val="en-GB"/>
        </w:rPr>
        <w:t xml:space="preserve"> </w:t>
      </w:r>
      <w:proofErr w:type="spellStart"/>
      <w:r w:rsidRPr="009860D6">
        <w:rPr>
          <w:lang w:val="en-GB"/>
        </w:rPr>
        <w:t>kārtībā</w:t>
      </w:r>
      <w:proofErr w:type="spellEnd"/>
      <w:r w:rsidRPr="009860D6">
        <w:rPr>
          <w:lang w:val="en-GB"/>
        </w:rPr>
        <w:t xml:space="preserve"> </w:t>
      </w:r>
      <w:r w:rsidR="00B466C7">
        <w:t>[..]</w:t>
      </w:r>
      <w:r w:rsidR="00B466C7">
        <w:t xml:space="preserve"> </w:t>
      </w:r>
      <w:proofErr w:type="spellStart"/>
      <w:r w:rsidRPr="009860D6">
        <w:rPr>
          <w:lang w:val="en-GB"/>
        </w:rPr>
        <w:t>ir</w:t>
      </w:r>
      <w:proofErr w:type="spellEnd"/>
      <w:r w:rsidRPr="009860D6">
        <w:rPr>
          <w:lang w:val="en-GB"/>
        </w:rPr>
        <w:t xml:space="preserve"> </w:t>
      </w:r>
      <w:proofErr w:type="spellStart"/>
      <w:r w:rsidRPr="009860D6">
        <w:rPr>
          <w:lang w:val="en-GB"/>
        </w:rPr>
        <w:t>izbeigtas</w:t>
      </w:r>
      <w:proofErr w:type="spellEnd"/>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lietošanas</w:t>
      </w:r>
      <w:proofErr w:type="spellEnd"/>
      <w:r w:rsidRPr="009860D6">
        <w:rPr>
          <w:lang w:val="en-GB"/>
        </w:rPr>
        <w:t xml:space="preserve"> </w:t>
      </w:r>
      <w:proofErr w:type="spellStart"/>
      <w:r w:rsidRPr="009860D6">
        <w:rPr>
          <w:lang w:val="en-GB"/>
        </w:rPr>
        <w:t>tiesības</w:t>
      </w:r>
      <w:proofErr w:type="spellEnd"/>
      <w:r w:rsidRPr="009860D6">
        <w:rPr>
          <w:lang w:val="en-GB"/>
        </w:rPr>
        <w:t xml:space="preserve"> </w:t>
      </w:r>
      <w:proofErr w:type="spellStart"/>
      <w:r w:rsidRPr="009860D6">
        <w:rPr>
          <w:lang w:val="en-GB"/>
        </w:rPr>
        <w:t>uz</w:t>
      </w:r>
      <w:proofErr w:type="spellEnd"/>
      <w:r w:rsidRPr="009860D6">
        <w:rPr>
          <w:lang w:val="en-GB"/>
        </w:rPr>
        <w:t xml:space="preserve"> </w:t>
      </w:r>
      <w:proofErr w:type="spellStart"/>
      <w:r w:rsidRPr="009860D6">
        <w:rPr>
          <w:lang w:val="en-GB"/>
        </w:rPr>
        <w:t>zemesgabalu</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sidRPr="009860D6">
        <w:rPr>
          <w:lang w:val="en-GB"/>
        </w:rPr>
        <w:t xml:space="preserve">, </w:t>
      </w:r>
      <w:proofErr w:type="spellStart"/>
      <w:r w:rsidRPr="009860D6">
        <w:rPr>
          <w:lang w:val="en-GB"/>
        </w:rPr>
        <w:t>ar</w:t>
      </w:r>
      <w:proofErr w:type="spellEnd"/>
      <w:r w:rsidRPr="009860D6">
        <w:rPr>
          <w:lang w:val="en-GB"/>
        </w:rPr>
        <w:t xml:space="preserve"> </w:t>
      </w:r>
      <w:r w:rsidR="00B466C7">
        <w:t>[..]</w:t>
      </w:r>
      <w:proofErr w:type="spellStart"/>
      <w:r w:rsidRPr="009860D6">
        <w:rPr>
          <w:lang w:val="en-GB"/>
        </w:rPr>
        <w:t>ir</w:t>
      </w:r>
      <w:proofErr w:type="spellEnd"/>
      <w:r w:rsidRPr="009860D6">
        <w:rPr>
          <w:lang w:val="en-GB"/>
        </w:rPr>
        <w:t xml:space="preserve"> </w:t>
      </w:r>
      <w:proofErr w:type="spellStart"/>
      <w:r w:rsidRPr="009860D6">
        <w:rPr>
          <w:lang w:val="en-GB"/>
        </w:rPr>
        <w:t>noslēgts</w:t>
      </w:r>
      <w:proofErr w:type="spellEnd"/>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nomas</w:t>
      </w:r>
      <w:proofErr w:type="spellEnd"/>
      <w:r w:rsidRPr="009860D6">
        <w:rPr>
          <w:lang w:val="en-GB"/>
        </w:rPr>
        <w:t xml:space="preserve"> </w:t>
      </w:r>
      <w:proofErr w:type="spellStart"/>
      <w:r w:rsidRPr="009860D6">
        <w:rPr>
          <w:lang w:val="en-GB"/>
        </w:rPr>
        <w:t>līgums</w:t>
      </w:r>
      <w:proofErr w:type="spellEnd"/>
      <w:r w:rsidRPr="009860D6">
        <w:rPr>
          <w:lang w:val="en-GB"/>
        </w:rPr>
        <w:t xml:space="preserve"> par </w:t>
      </w:r>
      <w:proofErr w:type="spellStart"/>
      <w:r w:rsidRPr="009860D6">
        <w:rPr>
          <w:lang w:val="en-GB"/>
        </w:rPr>
        <w:t>minētā</w:t>
      </w:r>
      <w:proofErr w:type="spellEnd"/>
      <w:r w:rsidRPr="009860D6">
        <w:rPr>
          <w:lang w:val="en-GB"/>
        </w:rPr>
        <w:t xml:space="preserve"> </w:t>
      </w:r>
      <w:proofErr w:type="spellStart"/>
      <w:r w:rsidRPr="009860D6">
        <w:rPr>
          <w:lang w:val="en-GB"/>
        </w:rPr>
        <w:t>zemesgabala</w:t>
      </w:r>
      <w:proofErr w:type="spellEnd"/>
      <w:r w:rsidRPr="009860D6">
        <w:rPr>
          <w:lang w:val="en-GB"/>
        </w:rPr>
        <w:t xml:space="preserve"> </w:t>
      </w:r>
      <w:proofErr w:type="spellStart"/>
      <w:r w:rsidRPr="009860D6">
        <w:rPr>
          <w:lang w:val="en-GB"/>
        </w:rPr>
        <w:t>lietošanu</w:t>
      </w:r>
      <w:proofErr w:type="spellEnd"/>
      <w:r w:rsidRPr="009860D6">
        <w:rPr>
          <w:lang w:val="en-GB"/>
        </w:rPr>
        <w:t xml:space="preserve">, un </w:t>
      </w:r>
      <w:proofErr w:type="spellStart"/>
      <w:r w:rsidRPr="009860D6">
        <w:rPr>
          <w:lang w:val="en-GB"/>
        </w:rPr>
        <w:t>tas</w:t>
      </w:r>
      <w:proofErr w:type="spellEnd"/>
      <w:r w:rsidRPr="009860D6">
        <w:rPr>
          <w:lang w:val="en-GB"/>
        </w:rPr>
        <w:t xml:space="preserve"> nav </w:t>
      </w:r>
      <w:proofErr w:type="spellStart"/>
      <w:r w:rsidRPr="009860D6">
        <w:rPr>
          <w:lang w:val="en-GB"/>
        </w:rPr>
        <w:t>nepieciešams</w:t>
      </w:r>
      <w:proofErr w:type="spellEnd"/>
      <w:r w:rsidRPr="009860D6">
        <w:rPr>
          <w:lang w:val="en-GB"/>
        </w:rPr>
        <w:t xml:space="preserve"> </w:t>
      </w:r>
      <w:proofErr w:type="spellStart"/>
      <w:r w:rsidRPr="009860D6">
        <w:rPr>
          <w:lang w:val="en-GB"/>
        </w:rPr>
        <w:t>pašvaldības</w:t>
      </w:r>
      <w:proofErr w:type="spellEnd"/>
      <w:r w:rsidRPr="009860D6">
        <w:rPr>
          <w:lang w:val="en-GB"/>
        </w:rPr>
        <w:t xml:space="preserve"> </w:t>
      </w:r>
      <w:proofErr w:type="spellStart"/>
      <w:r w:rsidRPr="009860D6">
        <w:rPr>
          <w:lang w:val="en-GB"/>
        </w:rPr>
        <w:t>funkciju</w:t>
      </w:r>
      <w:proofErr w:type="spellEnd"/>
      <w:r w:rsidRPr="009860D6">
        <w:rPr>
          <w:lang w:val="en-GB"/>
        </w:rPr>
        <w:t xml:space="preserve"> </w:t>
      </w:r>
      <w:proofErr w:type="spellStart"/>
      <w:r w:rsidRPr="009860D6">
        <w:rPr>
          <w:lang w:val="en-GB"/>
        </w:rPr>
        <w:t>izpildei</w:t>
      </w:r>
      <w:proofErr w:type="spellEnd"/>
      <w:r w:rsidRPr="009860D6">
        <w:rPr>
          <w:lang w:val="en-GB"/>
        </w:rPr>
        <w:t xml:space="preserve">, </w:t>
      </w:r>
      <w:proofErr w:type="spellStart"/>
      <w:r w:rsidRPr="009860D6">
        <w:rPr>
          <w:lang w:val="en-GB"/>
        </w:rPr>
        <w:t>lai</w:t>
      </w:r>
      <w:proofErr w:type="spellEnd"/>
      <w:r w:rsidRPr="009860D6">
        <w:rPr>
          <w:lang w:val="en-GB"/>
        </w:rPr>
        <w:t xml:space="preserve"> </w:t>
      </w:r>
      <w:proofErr w:type="spellStart"/>
      <w:r w:rsidRPr="009860D6">
        <w:rPr>
          <w:lang w:val="en-GB"/>
        </w:rPr>
        <w:t>lietderīgāk</w:t>
      </w:r>
      <w:proofErr w:type="spellEnd"/>
      <w:r w:rsidRPr="009860D6">
        <w:rPr>
          <w:lang w:val="en-GB"/>
        </w:rPr>
        <w:t xml:space="preserve"> </w:t>
      </w:r>
      <w:proofErr w:type="spellStart"/>
      <w:r w:rsidRPr="009860D6">
        <w:rPr>
          <w:lang w:val="en-GB"/>
        </w:rPr>
        <w:t>apsaimniekotu</w:t>
      </w:r>
      <w:proofErr w:type="spellEnd"/>
      <w:r w:rsidRPr="009860D6">
        <w:rPr>
          <w:lang w:val="en-GB"/>
        </w:rPr>
        <w:t xml:space="preserve"> </w:t>
      </w:r>
      <w:proofErr w:type="spellStart"/>
      <w:r w:rsidRPr="009860D6">
        <w:rPr>
          <w:lang w:val="en-GB"/>
        </w:rPr>
        <w:t>pašvaldības</w:t>
      </w:r>
      <w:proofErr w:type="spellEnd"/>
      <w:r w:rsidRPr="009860D6">
        <w:rPr>
          <w:lang w:val="en-GB"/>
        </w:rPr>
        <w:t xml:space="preserve"> </w:t>
      </w:r>
      <w:proofErr w:type="spellStart"/>
      <w:r w:rsidRPr="009860D6">
        <w:rPr>
          <w:lang w:val="en-GB"/>
        </w:rPr>
        <w:t>nekustamo</w:t>
      </w:r>
      <w:proofErr w:type="spellEnd"/>
      <w:r w:rsidRPr="009860D6">
        <w:rPr>
          <w:lang w:val="en-GB"/>
        </w:rPr>
        <w:t xml:space="preserve"> </w:t>
      </w:r>
      <w:proofErr w:type="spellStart"/>
      <w:r w:rsidRPr="009860D6">
        <w:rPr>
          <w:lang w:val="en-GB"/>
        </w:rPr>
        <w:t>īpašumu</w:t>
      </w:r>
      <w:proofErr w:type="spellEnd"/>
      <w:r w:rsidRPr="009860D6">
        <w:rPr>
          <w:lang w:val="en-GB"/>
        </w:rPr>
        <w:t xml:space="preserve">, </w:t>
      </w:r>
      <w:proofErr w:type="spellStart"/>
      <w:r w:rsidRPr="009860D6">
        <w:rPr>
          <w:lang w:val="en-GB"/>
        </w:rPr>
        <w:t>kā</w:t>
      </w:r>
      <w:proofErr w:type="spellEnd"/>
      <w:r w:rsidRPr="009860D6">
        <w:rPr>
          <w:lang w:val="en-GB"/>
        </w:rPr>
        <w:t xml:space="preserve"> </w:t>
      </w:r>
      <w:proofErr w:type="spellStart"/>
      <w:r w:rsidRPr="009860D6">
        <w:rPr>
          <w:lang w:val="en-GB"/>
        </w:rPr>
        <w:t>visizdevīgākā</w:t>
      </w:r>
      <w:proofErr w:type="spellEnd"/>
      <w:r w:rsidRPr="009860D6">
        <w:rPr>
          <w:lang w:val="en-GB"/>
        </w:rPr>
        <w:t xml:space="preserve"> </w:t>
      </w:r>
      <w:proofErr w:type="spellStart"/>
      <w:r w:rsidRPr="009860D6">
        <w:rPr>
          <w:lang w:val="en-GB"/>
        </w:rPr>
        <w:t>pašvaldības</w:t>
      </w:r>
      <w:proofErr w:type="spellEnd"/>
      <w:r w:rsidRPr="009860D6">
        <w:rPr>
          <w:lang w:val="en-GB"/>
        </w:rPr>
        <w:t xml:space="preserve"> </w:t>
      </w:r>
      <w:proofErr w:type="spellStart"/>
      <w:r w:rsidRPr="009860D6">
        <w:rPr>
          <w:lang w:val="en-GB"/>
        </w:rPr>
        <w:t>rīcība</w:t>
      </w:r>
      <w:proofErr w:type="spellEnd"/>
      <w:r w:rsidRPr="009860D6">
        <w:rPr>
          <w:lang w:val="en-GB"/>
        </w:rPr>
        <w:t xml:space="preserve"> </w:t>
      </w:r>
      <w:proofErr w:type="spellStart"/>
      <w:r w:rsidRPr="009860D6">
        <w:rPr>
          <w:lang w:val="en-GB"/>
        </w:rPr>
        <w:t>ir</w:t>
      </w:r>
      <w:proofErr w:type="spellEnd"/>
      <w:r w:rsidRPr="009860D6">
        <w:rPr>
          <w:lang w:val="en-GB"/>
        </w:rPr>
        <w:t xml:space="preserve"> </w:t>
      </w:r>
      <w:proofErr w:type="spellStart"/>
      <w:r w:rsidRPr="009860D6">
        <w:rPr>
          <w:lang w:val="en-GB"/>
        </w:rPr>
        <w:t>atzīstama</w:t>
      </w:r>
      <w:proofErr w:type="spellEnd"/>
      <w:r w:rsidRPr="009860D6">
        <w:rPr>
          <w:lang w:val="en-GB"/>
        </w:rPr>
        <w:t xml:space="preserve"> </w:t>
      </w:r>
      <w:proofErr w:type="spellStart"/>
      <w:r w:rsidRPr="009860D6">
        <w:rPr>
          <w:lang w:val="en-GB"/>
        </w:rPr>
        <w:t>minētā</w:t>
      </w:r>
      <w:proofErr w:type="spellEnd"/>
      <w:r w:rsidRPr="009860D6">
        <w:rPr>
          <w:lang w:val="en-GB"/>
        </w:rPr>
        <w:t xml:space="preserve"> </w:t>
      </w:r>
      <w:proofErr w:type="spellStart"/>
      <w:r w:rsidRPr="009860D6">
        <w:rPr>
          <w:lang w:val="en-GB"/>
        </w:rPr>
        <w:t>nekustamā</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atsavināšana</w:t>
      </w:r>
      <w:proofErr w:type="spellEnd"/>
      <w:r w:rsidRPr="009860D6">
        <w:rPr>
          <w:lang w:val="en-GB"/>
        </w:rPr>
        <w:t xml:space="preserve"> un </w:t>
      </w:r>
      <w:r w:rsidR="00B466C7">
        <w:t>[..]</w:t>
      </w:r>
      <w:r w:rsidR="00B466C7">
        <w:t xml:space="preserve"> </w:t>
      </w:r>
      <w:proofErr w:type="spellStart"/>
      <w:r w:rsidRPr="009860D6">
        <w:rPr>
          <w:lang w:val="en-GB"/>
        </w:rPr>
        <w:t>ir</w:t>
      </w:r>
      <w:proofErr w:type="spellEnd"/>
      <w:r w:rsidRPr="009860D6">
        <w:rPr>
          <w:lang w:val="en-GB"/>
        </w:rPr>
        <w:t xml:space="preserve"> </w:t>
      </w:r>
      <w:proofErr w:type="spellStart"/>
      <w:r w:rsidRPr="009860D6">
        <w:rPr>
          <w:lang w:val="en-GB"/>
        </w:rPr>
        <w:t>tiesības</w:t>
      </w:r>
      <w:proofErr w:type="spellEnd"/>
      <w:r w:rsidRPr="009860D6">
        <w:rPr>
          <w:lang w:val="en-GB"/>
        </w:rPr>
        <w:t xml:space="preserve"> </w:t>
      </w:r>
      <w:proofErr w:type="spellStart"/>
      <w:r w:rsidRPr="009860D6">
        <w:rPr>
          <w:lang w:val="en-GB"/>
        </w:rPr>
        <w:t>ierosināt</w:t>
      </w:r>
      <w:proofErr w:type="spellEnd"/>
      <w:r w:rsidRPr="009860D6">
        <w:rPr>
          <w:lang w:val="en-GB"/>
        </w:rPr>
        <w:t xml:space="preserve"> </w:t>
      </w:r>
      <w:proofErr w:type="spellStart"/>
      <w:r w:rsidRPr="009860D6">
        <w:rPr>
          <w:lang w:val="en-GB"/>
        </w:rPr>
        <w:t>zemesgabala</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sidRPr="009860D6">
        <w:rPr>
          <w:lang w:val="en-GB"/>
        </w:rPr>
        <w:t xml:space="preserve">, </w:t>
      </w:r>
      <w:proofErr w:type="spellStart"/>
      <w:r w:rsidRPr="009860D6">
        <w:rPr>
          <w:lang w:val="en-GB"/>
        </w:rPr>
        <w:t>atsavināšanu</w:t>
      </w:r>
      <w:proofErr w:type="spellEnd"/>
      <w:r w:rsidRPr="009860D6">
        <w:rPr>
          <w:lang w:val="en-GB"/>
        </w:rPr>
        <w:t>.</w:t>
      </w:r>
    </w:p>
    <w:p w14:paraId="6153A96E" w14:textId="77777777" w:rsidR="002A54BB" w:rsidRPr="009860D6" w:rsidRDefault="002A54BB" w:rsidP="002A54BB">
      <w:pPr>
        <w:ind w:firstLine="720"/>
        <w:jc w:val="both"/>
        <w:rPr>
          <w:lang w:val="en-GB"/>
        </w:rPr>
      </w:pPr>
      <w:proofErr w:type="spellStart"/>
      <w:r w:rsidRPr="009860D6">
        <w:rPr>
          <w:lang w:val="en-GB"/>
        </w:rPr>
        <w:t>Saskaņā</w:t>
      </w:r>
      <w:proofErr w:type="spellEnd"/>
      <w:r w:rsidRPr="009860D6">
        <w:rPr>
          <w:lang w:val="en-GB"/>
        </w:rPr>
        <w:t xml:space="preserve"> </w:t>
      </w:r>
      <w:proofErr w:type="spellStart"/>
      <w:r w:rsidRPr="009860D6">
        <w:rPr>
          <w:lang w:val="en-GB"/>
        </w:rPr>
        <w:t>ar</w:t>
      </w:r>
      <w:proofErr w:type="spellEnd"/>
      <w:r w:rsidRPr="009860D6">
        <w:rPr>
          <w:lang w:val="en-GB"/>
        </w:rPr>
        <w:t xml:space="preserve"> </w:t>
      </w:r>
      <w:proofErr w:type="spellStart"/>
      <w:r w:rsidRPr="009860D6">
        <w:rPr>
          <w:bCs/>
          <w:lang w:val="en-GB"/>
        </w:rPr>
        <w:t>Publiskas</w:t>
      </w:r>
      <w:proofErr w:type="spellEnd"/>
      <w:r w:rsidRPr="009860D6">
        <w:rPr>
          <w:bCs/>
          <w:lang w:val="en-GB"/>
        </w:rPr>
        <w:t xml:space="preserve"> personas mantas </w:t>
      </w:r>
      <w:proofErr w:type="spellStart"/>
      <w:r w:rsidRPr="009860D6">
        <w:rPr>
          <w:bCs/>
          <w:lang w:val="en-GB"/>
        </w:rPr>
        <w:t>atsavināšanas</w:t>
      </w:r>
      <w:proofErr w:type="spellEnd"/>
      <w:r w:rsidRPr="009860D6">
        <w:rPr>
          <w:bCs/>
          <w:lang w:val="en-GB"/>
        </w:rPr>
        <w:t xml:space="preserve"> </w:t>
      </w:r>
      <w:proofErr w:type="spellStart"/>
      <w:r w:rsidRPr="009860D6">
        <w:rPr>
          <w:bCs/>
          <w:lang w:val="en-GB"/>
        </w:rPr>
        <w:t>likuma</w:t>
      </w:r>
      <w:proofErr w:type="spellEnd"/>
      <w:r w:rsidRPr="009860D6">
        <w:rPr>
          <w:lang w:val="en-GB"/>
        </w:rPr>
        <w:t xml:space="preserve"> </w:t>
      </w:r>
      <w:proofErr w:type="gramStart"/>
      <w:r w:rsidRPr="009860D6">
        <w:rPr>
          <w:lang w:val="en-GB"/>
        </w:rPr>
        <w:t>37.panta</w:t>
      </w:r>
      <w:proofErr w:type="gramEnd"/>
      <w:r w:rsidRPr="009860D6">
        <w:rPr>
          <w:lang w:val="en-GB"/>
        </w:rPr>
        <w:t xml:space="preserve"> </w:t>
      </w:r>
      <w:proofErr w:type="spellStart"/>
      <w:r w:rsidRPr="009860D6">
        <w:rPr>
          <w:lang w:val="en-GB"/>
        </w:rPr>
        <w:t>pirmās</w:t>
      </w:r>
      <w:proofErr w:type="spellEnd"/>
      <w:r w:rsidRPr="009860D6">
        <w:rPr>
          <w:lang w:val="en-GB"/>
        </w:rPr>
        <w:t xml:space="preserve"> </w:t>
      </w:r>
      <w:proofErr w:type="spellStart"/>
      <w:r w:rsidRPr="009860D6">
        <w:rPr>
          <w:lang w:val="en-GB"/>
        </w:rPr>
        <w:t>daļas</w:t>
      </w:r>
      <w:proofErr w:type="spellEnd"/>
      <w:r w:rsidRPr="009860D6">
        <w:rPr>
          <w:lang w:val="en-GB"/>
        </w:rPr>
        <w:t xml:space="preserve"> 4.punktu, </w:t>
      </w:r>
      <w:proofErr w:type="spellStart"/>
      <w:r w:rsidRPr="009860D6">
        <w:rPr>
          <w:lang w:val="en-GB"/>
        </w:rPr>
        <w:t>pārdot</w:t>
      </w:r>
      <w:proofErr w:type="spellEnd"/>
      <w:r w:rsidRPr="009860D6">
        <w:rPr>
          <w:lang w:val="en-GB"/>
        </w:rPr>
        <w:t xml:space="preserve"> </w:t>
      </w:r>
      <w:proofErr w:type="spellStart"/>
      <w:r w:rsidRPr="009860D6">
        <w:rPr>
          <w:lang w:val="en-GB"/>
        </w:rPr>
        <w:t>valsts</w:t>
      </w:r>
      <w:proofErr w:type="spellEnd"/>
      <w:r w:rsidRPr="009860D6">
        <w:rPr>
          <w:lang w:val="en-GB"/>
        </w:rPr>
        <w:t xml:space="preserve"> </w:t>
      </w:r>
      <w:proofErr w:type="spellStart"/>
      <w:r w:rsidRPr="009860D6">
        <w:rPr>
          <w:lang w:val="en-GB"/>
        </w:rPr>
        <w:t>vai</w:t>
      </w:r>
      <w:proofErr w:type="spellEnd"/>
      <w:r w:rsidRPr="009860D6">
        <w:rPr>
          <w:lang w:val="en-GB"/>
        </w:rPr>
        <w:t xml:space="preserve"> </w:t>
      </w:r>
      <w:proofErr w:type="spellStart"/>
      <w:r w:rsidRPr="009860D6">
        <w:rPr>
          <w:lang w:val="en-GB"/>
        </w:rPr>
        <w:t>pašvaldības</w:t>
      </w:r>
      <w:proofErr w:type="spellEnd"/>
      <w:r w:rsidRPr="009860D6">
        <w:rPr>
          <w:lang w:val="en-GB"/>
        </w:rPr>
        <w:t xml:space="preserve"> </w:t>
      </w:r>
      <w:proofErr w:type="spellStart"/>
      <w:r w:rsidRPr="009860D6">
        <w:rPr>
          <w:lang w:val="en-GB"/>
        </w:rPr>
        <w:t>mantu</w:t>
      </w:r>
      <w:proofErr w:type="spellEnd"/>
      <w:r w:rsidRPr="009860D6">
        <w:rPr>
          <w:lang w:val="en-GB"/>
        </w:rPr>
        <w:t xml:space="preserve"> par </w:t>
      </w:r>
      <w:proofErr w:type="spellStart"/>
      <w:r w:rsidRPr="009860D6">
        <w:rPr>
          <w:lang w:val="en-GB"/>
        </w:rPr>
        <w:t>brīvu</w:t>
      </w:r>
      <w:proofErr w:type="spellEnd"/>
      <w:r w:rsidRPr="009860D6">
        <w:rPr>
          <w:lang w:val="en-GB"/>
        </w:rPr>
        <w:t xml:space="preserve"> </w:t>
      </w:r>
      <w:proofErr w:type="spellStart"/>
      <w:r w:rsidRPr="009860D6">
        <w:rPr>
          <w:lang w:val="en-GB"/>
        </w:rPr>
        <w:t>cenu</w:t>
      </w:r>
      <w:proofErr w:type="spellEnd"/>
      <w:r w:rsidRPr="009860D6">
        <w:rPr>
          <w:lang w:val="en-GB"/>
        </w:rPr>
        <w:t xml:space="preserve"> var, </w:t>
      </w:r>
      <w:proofErr w:type="spellStart"/>
      <w:r w:rsidRPr="009860D6">
        <w:rPr>
          <w:lang w:val="en-GB"/>
        </w:rPr>
        <w:t>ja</w:t>
      </w:r>
      <w:proofErr w:type="spellEnd"/>
      <w:r w:rsidRPr="009860D6">
        <w:rPr>
          <w:lang w:val="en-GB"/>
        </w:rPr>
        <w:t xml:space="preserve"> </w:t>
      </w:r>
      <w:proofErr w:type="spellStart"/>
      <w:r w:rsidRPr="009860D6">
        <w:rPr>
          <w:lang w:val="en-GB"/>
        </w:rPr>
        <w:t>nekustamo</w:t>
      </w:r>
      <w:proofErr w:type="spellEnd"/>
      <w:r w:rsidRPr="009860D6">
        <w:rPr>
          <w:lang w:val="en-GB"/>
        </w:rPr>
        <w:t xml:space="preserve"> </w:t>
      </w:r>
      <w:proofErr w:type="spellStart"/>
      <w:r w:rsidRPr="009860D6">
        <w:rPr>
          <w:lang w:val="en-GB"/>
        </w:rPr>
        <w:t>īpašumu</w:t>
      </w:r>
      <w:proofErr w:type="spellEnd"/>
      <w:r w:rsidRPr="009860D6">
        <w:rPr>
          <w:lang w:val="en-GB"/>
        </w:rPr>
        <w:t xml:space="preserve"> </w:t>
      </w:r>
      <w:proofErr w:type="spellStart"/>
      <w:r w:rsidRPr="009860D6">
        <w:rPr>
          <w:lang w:val="en-GB"/>
        </w:rPr>
        <w:t>iegūst</w:t>
      </w:r>
      <w:proofErr w:type="spellEnd"/>
      <w:r w:rsidRPr="009860D6">
        <w:rPr>
          <w:lang w:val="en-GB"/>
        </w:rPr>
        <w:t xml:space="preserve"> </w:t>
      </w:r>
      <w:proofErr w:type="spellStart"/>
      <w:r w:rsidRPr="009860D6">
        <w:rPr>
          <w:lang w:val="en-GB"/>
        </w:rPr>
        <w:t>šā</w:t>
      </w:r>
      <w:proofErr w:type="spellEnd"/>
      <w:r w:rsidRPr="009860D6">
        <w:rPr>
          <w:lang w:val="en-GB"/>
        </w:rPr>
        <w:t xml:space="preserve"> </w:t>
      </w:r>
      <w:proofErr w:type="spellStart"/>
      <w:r w:rsidRPr="009860D6">
        <w:rPr>
          <w:lang w:val="en-GB"/>
        </w:rPr>
        <w:t>likuma</w:t>
      </w:r>
      <w:proofErr w:type="spellEnd"/>
      <w:r w:rsidRPr="009860D6">
        <w:rPr>
          <w:lang w:val="en-GB"/>
        </w:rPr>
        <w:t xml:space="preserve"> 4.panta </w:t>
      </w:r>
      <w:proofErr w:type="spellStart"/>
      <w:r w:rsidRPr="009860D6">
        <w:rPr>
          <w:lang w:val="en-GB"/>
        </w:rPr>
        <w:t>ceturtajā</w:t>
      </w:r>
      <w:proofErr w:type="spellEnd"/>
      <w:r w:rsidRPr="009860D6">
        <w:rPr>
          <w:lang w:val="en-GB"/>
        </w:rPr>
        <w:t xml:space="preserve"> </w:t>
      </w:r>
      <w:proofErr w:type="spellStart"/>
      <w:r w:rsidRPr="009860D6">
        <w:rPr>
          <w:lang w:val="en-GB"/>
        </w:rPr>
        <w:t>daļā</w:t>
      </w:r>
      <w:proofErr w:type="spellEnd"/>
      <w:r w:rsidRPr="009860D6">
        <w:rPr>
          <w:lang w:val="en-GB"/>
        </w:rPr>
        <w:t xml:space="preserve"> </w:t>
      </w:r>
      <w:proofErr w:type="spellStart"/>
      <w:r w:rsidRPr="009860D6">
        <w:rPr>
          <w:lang w:val="en-GB"/>
        </w:rPr>
        <w:t>minētā</w:t>
      </w:r>
      <w:proofErr w:type="spellEnd"/>
      <w:r w:rsidRPr="009860D6">
        <w:rPr>
          <w:lang w:val="en-GB"/>
        </w:rPr>
        <w:t xml:space="preserve"> persona. </w:t>
      </w:r>
      <w:proofErr w:type="spellStart"/>
      <w:r w:rsidRPr="009860D6">
        <w:rPr>
          <w:lang w:val="en-GB"/>
        </w:rPr>
        <w:t>Šajā</w:t>
      </w:r>
      <w:proofErr w:type="spellEnd"/>
      <w:r w:rsidRPr="009860D6">
        <w:rPr>
          <w:lang w:val="en-GB"/>
        </w:rPr>
        <w:t xml:space="preserve"> </w:t>
      </w:r>
      <w:proofErr w:type="spellStart"/>
      <w:r w:rsidRPr="009860D6">
        <w:rPr>
          <w:lang w:val="en-GB"/>
        </w:rPr>
        <w:t>gadījumā</w:t>
      </w:r>
      <w:proofErr w:type="spellEnd"/>
      <w:r w:rsidRPr="009860D6">
        <w:rPr>
          <w:lang w:val="en-GB"/>
        </w:rPr>
        <w:t xml:space="preserve"> </w:t>
      </w:r>
      <w:proofErr w:type="spellStart"/>
      <w:r w:rsidRPr="009860D6">
        <w:rPr>
          <w:lang w:val="en-GB"/>
        </w:rPr>
        <w:t>pārdošanas</w:t>
      </w:r>
      <w:proofErr w:type="spellEnd"/>
      <w:r w:rsidRPr="009860D6">
        <w:rPr>
          <w:lang w:val="en-GB"/>
        </w:rPr>
        <w:t xml:space="preserve"> </w:t>
      </w:r>
      <w:proofErr w:type="spellStart"/>
      <w:r w:rsidRPr="009860D6">
        <w:rPr>
          <w:lang w:val="en-GB"/>
        </w:rPr>
        <w:t>cena</w:t>
      </w:r>
      <w:proofErr w:type="spellEnd"/>
      <w:r w:rsidRPr="009860D6">
        <w:rPr>
          <w:lang w:val="en-GB"/>
        </w:rPr>
        <w:t xml:space="preserve"> </w:t>
      </w:r>
      <w:proofErr w:type="spellStart"/>
      <w:r w:rsidRPr="009860D6">
        <w:rPr>
          <w:lang w:val="en-GB"/>
        </w:rPr>
        <w:t>ir</w:t>
      </w:r>
      <w:proofErr w:type="spellEnd"/>
      <w:r w:rsidRPr="009860D6">
        <w:rPr>
          <w:lang w:val="en-GB"/>
        </w:rPr>
        <w:t xml:space="preserve"> </w:t>
      </w:r>
      <w:proofErr w:type="spellStart"/>
      <w:r w:rsidRPr="009860D6">
        <w:rPr>
          <w:lang w:val="en-GB"/>
        </w:rPr>
        <w:t>vienāda</w:t>
      </w:r>
      <w:proofErr w:type="spellEnd"/>
      <w:r w:rsidRPr="009860D6">
        <w:rPr>
          <w:lang w:val="en-GB"/>
        </w:rPr>
        <w:t xml:space="preserve"> </w:t>
      </w:r>
      <w:proofErr w:type="spellStart"/>
      <w:r w:rsidRPr="009860D6">
        <w:rPr>
          <w:lang w:val="en-GB"/>
        </w:rPr>
        <w:t>ar</w:t>
      </w:r>
      <w:proofErr w:type="spellEnd"/>
      <w:r w:rsidRPr="009860D6">
        <w:rPr>
          <w:lang w:val="en-GB"/>
        </w:rPr>
        <w:t xml:space="preserve"> </w:t>
      </w:r>
      <w:proofErr w:type="spellStart"/>
      <w:r w:rsidRPr="009860D6">
        <w:rPr>
          <w:lang w:val="en-GB"/>
        </w:rPr>
        <w:t>nosacīto</w:t>
      </w:r>
      <w:proofErr w:type="spellEnd"/>
      <w:r w:rsidRPr="009860D6">
        <w:rPr>
          <w:lang w:val="en-GB"/>
        </w:rPr>
        <w:t xml:space="preserve"> </w:t>
      </w:r>
      <w:proofErr w:type="spellStart"/>
      <w:r w:rsidRPr="009860D6">
        <w:rPr>
          <w:lang w:val="en-GB"/>
        </w:rPr>
        <w:t>cenu</w:t>
      </w:r>
      <w:proofErr w:type="spellEnd"/>
      <w:r w:rsidRPr="009860D6">
        <w:rPr>
          <w:lang w:val="en-GB"/>
        </w:rPr>
        <w:t xml:space="preserve">, ko </w:t>
      </w:r>
      <w:proofErr w:type="spellStart"/>
      <w:r w:rsidRPr="009860D6">
        <w:rPr>
          <w:lang w:val="en-GB"/>
        </w:rPr>
        <w:t>nosaka</w:t>
      </w:r>
      <w:proofErr w:type="spellEnd"/>
      <w:r w:rsidRPr="009860D6">
        <w:rPr>
          <w:lang w:val="en-GB"/>
        </w:rPr>
        <w:t xml:space="preserve"> </w:t>
      </w:r>
      <w:proofErr w:type="spellStart"/>
      <w:r w:rsidRPr="009860D6">
        <w:rPr>
          <w:lang w:val="en-GB"/>
        </w:rPr>
        <w:t>atbilstoši</w:t>
      </w:r>
      <w:proofErr w:type="spellEnd"/>
      <w:r w:rsidRPr="009860D6">
        <w:rPr>
          <w:lang w:val="en-GB"/>
        </w:rPr>
        <w:t xml:space="preserve"> </w:t>
      </w:r>
      <w:hyperlink r:id="rId130" w:tgtFrame="_top" w:tooltip="Standartizācijas likums" w:history="1">
        <w:proofErr w:type="spellStart"/>
        <w:r w:rsidRPr="009860D6">
          <w:rPr>
            <w:lang w:val="en-GB"/>
          </w:rPr>
          <w:t>Standartizācijas</w:t>
        </w:r>
        <w:proofErr w:type="spellEnd"/>
        <w:r w:rsidRPr="009860D6">
          <w:rPr>
            <w:lang w:val="en-GB"/>
          </w:rPr>
          <w:t xml:space="preserve"> </w:t>
        </w:r>
        <w:proofErr w:type="spellStart"/>
        <w:r w:rsidRPr="009860D6">
          <w:rPr>
            <w:lang w:val="en-GB"/>
          </w:rPr>
          <w:t>likumā</w:t>
        </w:r>
        <w:proofErr w:type="spellEnd"/>
      </w:hyperlink>
      <w:r w:rsidRPr="009860D6">
        <w:rPr>
          <w:lang w:val="en-GB"/>
        </w:rPr>
        <w:t> </w:t>
      </w:r>
      <w:proofErr w:type="spellStart"/>
      <w:r w:rsidRPr="009860D6">
        <w:rPr>
          <w:lang w:val="en-GB"/>
        </w:rPr>
        <w:t>paredzētajā</w:t>
      </w:r>
      <w:proofErr w:type="spellEnd"/>
      <w:r w:rsidRPr="009860D6">
        <w:rPr>
          <w:lang w:val="en-GB"/>
        </w:rPr>
        <w:t xml:space="preserve"> </w:t>
      </w:r>
      <w:proofErr w:type="spellStart"/>
      <w:r w:rsidRPr="009860D6">
        <w:rPr>
          <w:lang w:val="en-GB"/>
        </w:rPr>
        <w:t>kārtībā</w:t>
      </w:r>
      <w:proofErr w:type="spellEnd"/>
      <w:r w:rsidRPr="009860D6">
        <w:rPr>
          <w:lang w:val="en-GB"/>
        </w:rPr>
        <w:t xml:space="preserve"> </w:t>
      </w:r>
      <w:proofErr w:type="spellStart"/>
      <w:r w:rsidRPr="009860D6">
        <w:rPr>
          <w:lang w:val="en-GB"/>
        </w:rPr>
        <w:t>apstiprinātajiem</w:t>
      </w:r>
      <w:proofErr w:type="spellEnd"/>
      <w:r w:rsidRPr="009860D6">
        <w:rPr>
          <w:lang w:val="en-GB"/>
        </w:rPr>
        <w:t xml:space="preserve"> </w:t>
      </w:r>
      <w:proofErr w:type="spellStart"/>
      <w:r w:rsidRPr="009860D6">
        <w:rPr>
          <w:lang w:val="en-GB"/>
        </w:rPr>
        <w:t>Latvijas</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vērtēšanas</w:t>
      </w:r>
      <w:proofErr w:type="spellEnd"/>
      <w:r w:rsidRPr="009860D6">
        <w:rPr>
          <w:lang w:val="en-GB"/>
        </w:rPr>
        <w:t xml:space="preserve"> </w:t>
      </w:r>
      <w:proofErr w:type="spellStart"/>
      <w:r w:rsidRPr="009860D6">
        <w:rPr>
          <w:lang w:val="en-GB"/>
        </w:rPr>
        <w:t>standartiem</w:t>
      </w:r>
      <w:proofErr w:type="spellEnd"/>
      <w:r w:rsidRPr="009860D6">
        <w:rPr>
          <w:lang w:val="en-GB"/>
        </w:rPr>
        <w:t>.</w:t>
      </w:r>
    </w:p>
    <w:p w14:paraId="6197B88D" w14:textId="50ACE7C2" w:rsidR="002A54BB" w:rsidRPr="009860D6" w:rsidRDefault="002A54BB" w:rsidP="002A54BB">
      <w:pPr>
        <w:ind w:firstLine="720"/>
        <w:jc w:val="both"/>
        <w:rPr>
          <w:lang w:val="en-GB"/>
        </w:rPr>
      </w:pPr>
      <w:proofErr w:type="spellStart"/>
      <w:r w:rsidRPr="009860D6">
        <w:rPr>
          <w:lang w:val="en-GB"/>
        </w:rPr>
        <w:t>Saskaņā</w:t>
      </w:r>
      <w:proofErr w:type="spellEnd"/>
      <w:r w:rsidRPr="009860D6">
        <w:rPr>
          <w:lang w:val="en-GB"/>
        </w:rPr>
        <w:t xml:space="preserve"> </w:t>
      </w:r>
      <w:proofErr w:type="spellStart"/>
      <w:r w:rsidRPr="009860D6">
        <w:rPr>
          <w:lang w:val="en-GB"/>
        </w:rPr>
        <w:t>ar</w:t>
      </w:r>
      <w:proofErr w:type="spellEnd"/>
      <w:r w:rsidRPr="009860D6">
        <w:rPr>
          <w:lang w:val="en-GB"/>
        </w:rPr>
        <w:t xml:space="preserve"> </w:t>
      </w:r>
      <w:proofErr w:type="spellStart"/>
      <w:r w:rsidRPr="009860D6">
        <w:rPr>
          <w:lang w:val="en-GB"/>
        </w:rPr>
        <w:t>minētā</w:t>
      </w:r>
      <w:proofErr w:type="spellEnd"/>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gabala</w:t>
      </w:r>
      <w:proofErr w:type="spellEnd"/>
      <w:r w:rsidRPr="009860D6">
        <w:rPr>
          <w:lang w:val="en-GB"/>
        </w:rPr>
        <w:t xml:space="preserve"> 2021.gada 12.novembrī </w:t>
      </w:r>
      <w:proofErr w:type="spellStart"/>
      <w:r w:rsidRPr="009860D6">
        <w:rPr>
          <w:lang w:val="en-GB"/>
        </w:rPr>
        <w:t>veikto</w:t>
      </w:r>
      <w:proofErr w:type="spellEnd"/>
      <w:r w:rsidRPr="009860D6">
        <w:rPr>
          <w:lang w:val="en-GB"/>
        </w:rPr>
        <w:t xml:space="preserve"> </w:t>
      </w:r>
      <w:proofErr w:type="spellStart"/>
      <w:r w:rsidRPr="009860D6">
        <w:rPr>
          <w:lang w:val="en-GB"/>
        </w:rPr>
        <w:t>tirgus</w:t>
      </w:r>
      <w:proofErr w:type="spellEnd"/>
      <w:r w:rsidRPr="009860D6">
        <w:rPr>
          <w:lang w:val="en-GB"/>
        </w:rPr>
        <w:t xml:space="preserve"> </w:t>
      </w:r>
      <w:proofErr w:type="spellStart"/>
      <w:r w:rsidRPr="009860D6">
        <w:rPr>
          <w:lang w:val="en-GB"/>
        </w:rPr>
        <w:t>novērtējumu</w:t>
      </w:r>
      <w:proofErr w:type="spellEnd"/>
      <w:r w:rsidRPr="009860D6">
        <w:rPr>
          <w:lang w:val="en-GB"/>
        </w:rPr>
        <w:t xml:space="preserve">, ko </w:t>
      </w:r>
      <w:proofErr w:type="spellStart"/>
      <w:r w:rsidRPr="009860D6">
        <w:rPr>
          <w:lang w:val="en-GB"/>
        </w:rPr>
        <w:t>atbilstoši</w:t>
      </w:r>
      <w:proofErr w:type="spellEnd"/>
      <w:r w:rsidRPr="009860D6">
        <w:rPr>
          <w:lang w:val="en-GB"/>
        </w:rPr>
        <w:t xml:space="preserve"> </w:t>
      </w:r>
      <w:hyperlink r:id="rId131" w:tgtFrame="_top" w:tooltip="Standartizācijas likums" w:history="1">
        <w:proofErr w:type="spellStart"/>
        <w:r w:rsidRPr="009860D6">
          <w:rPr>
            <w:lang w:val="en-GB"/>
          </w:rPr>
          <w:t>Standartizācijas</w:t>
        </w:r>
        <w:proofErr w:type="spellEnd"/>
        <w:r w:rsidRPr="009860D6">
          <w:rPr>
            <w:lang w:val="en-GB"/>
          </w:rPr>
          <w:t xml:space="preserve"> </w:t>
        </w:r>
        <w:proofErr w:type="spellStart"/>
        <w:r w:rsidRPr="009860D6">
          <w:rPr>
            <w:lang w:val="en-GB"/>
          </w:rPr>
          <w:t>likumā</w:t>
        </w:r>
        <w:proofErr w:type="spellEnd"/>
      </w:hyperlink>
      <w:r w:rsidRPr="009860D6">
        <w:rPr>
          <w:lang w:val="en-GB"/>
        </w:rPr>
        <w:t xml:space="preserve"> </w:t>
      </w:r>
      <w:proofErr w:type="spellStart"/>
      <w:r w:rsidRPr="009860D6">
        <w:rPr>
          <w:lang w:val="en-GB"/>
        </w:rPr>
        <w:t>paredzētajā</w:t>
      </w:r>
      <w:proofErr w:type="spellEnd"/>
      <w:r w:rsidRPr="009860D6">
        <w:rPr>
          <w:lang w:val="en-GB"/>
        </w:rPr>
        <w:t xml:space="preserve"> </w:t>
      </w:r>
      <w:proofErr w:type="spellStart"/>
      <w:r w:rsidRPr="009860D6">
        <w:rPr>
          <w:lang w:val="en-GB"/>
        </w:rPr>
        <w:t>kārtībā</w:t>
      </w:r>
      <w:proofErr w:type="spellEnd"/>
      <w:r w:rsidRPr="009860D6">
        <w:rPr>
          <w:lang w:val="en-GB"/>
        </w:rPr>
        <w:t xml:space="preserve"> </w:t>
      </w:r>
      <w:proofErr w:type="spellStart"/>
      <w:r w:rsidRPr="009860D6">
        <w:rPr>
          <w:lang w:val="en-GB"/>
        </w:rPr>
        <w:t>apstiprinātajiem</w:t>
      </w:r>
      <w:proofErr w:type="spellEnd"/>
      <w:r w:rsidRPr="009860D6">
        <w:rPr>
          <w:lang w:val="en-GB"/>
        </w:rPr>
        <w:t xml:space="preserve"> </w:t>
      </w:r>
      <w:proofErr w:type="spellStart"/>
      <w:r w:rsidRPr="009860D6">
        <w:rPr>
          <w:lang w:val="en-GB"/>
        </w:rPr>
        <w:t>Latvijas</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vērtēšanas</w:t>
      </w:r>
      <w:proofErr w:type="spellEnd"/>
      <w:r w:rsidRPr="009860D6">
        <w:rPr>
          <w:lang w:val="en-GB"/>
        </w:rPr>
        <w:t xml:space="preserve"> </w:t>
      </w:r>
      <w:proofErr w:type="spellStart"/>
      <w:r w:rsidRPr="009860D6">
        <w:rPr>
          <w:lang w:val="en-GB"/>
        </w:rPr>
        <w:t>standartiem</w:t>
      </w:r>
      <w:proofErr w:type="spellEnd"/>
      <w:r w:rsidRPr="009860D6">
        <w:rPr>
          <w:lang w:val="en-GB"/>
        </w:rPr>
        <w:t xml:space="preserve"> </w:t>
      </w:r>
      <w:proofErr w:type="spellStart"/>
      <w:r w:rsidRPr="009860D6">
        <w:rPr>
          <w:lang w:val="en-GB"/>
        </w:rPr>
        <w:t>veikusi</w:t>
      </w:r>
      <w:proofErr w:type="spellEnd"/>
      <w:r w:rsidRPr="009860D6">
        <w:rPr>
          <w:lang w:val="en-GB"/>
        </w:rPr>
        <w:t xml:space="preserve"> </w:t>
      </w:r>
      <w:proofErr w:type="spellStart"/>
      <w:r w:rsidRPr="009860D6">
        <w:rPr>
          <w:lang w:val="en-GB"/>
        </w:rPr>
        <w:t>sertificēta</w:t>
      </w:r>
      <w:proofErr w:type="spellEnd"/>
      <w:r w:rsidRPr="009860D6">
        <w:rPr>
          <w:lang w:val="en-GB"/>
        </w:rPr>
        <w:t xml:space="preserve"> </w:t>
      </w:r>
      <w:proofErr w:type="spellStart"/>
      <w:r w:rsidRPr="009860D6">
        <w:rPr>
          <w:lang w:val="en-GB"/>
        </w:rPr>
        <w:t>nekustamo</w:t>
      </w:r>
      <w:proofErr w:type="spellEnd"/>
      <w:r w:rsidRPr="009860D6">
        <w:rPr>
          <w:lang w:val="en-GB"/>
        </w:rPr>
        <w:t xml:space="preserve"> </w:t>
      </w:r>
      <w:proofErr w:type="spellStart"/>
      <w:r w:rsidRPr="009860D6">
        <w:rPr>
          <w:lang w:val="en-GB"/>
        </w:rPr>
        <w:t>īpašumu</w:t>
      </w:r>
      <w:proofErr w:type="spellEnd"/>
      <w:r w:rsidRPr="009860D6">
        <w:rPr>
          <w:lang w:val="en-GB"/>
        </w:rPr>
        <w:t xml:space="preserve"> </w:t>
      </w:r>
      <w:proofErr w:type="spellStart"/>
      <w:r w:rsidRPr="009860D6">
        <w:rPr>
          <w:lang w:val="en-GB"/>
        </w:rPr>
        <w:t>vērtētāja</w:t>
      </w:r>
      <w:proofErr w:type="spellEnd"/>
      <w:r w:rsidRPr="009860D6">
        <w:rPr>
          <w:lang w:val="en-GB"/>
        </w:rPr>
        <w:t xml:space="preserve"> </w:t>
      </w:r>
      <w:r w:rsidR="00B466C7">
        <w:t>[..]</w:t>
      </w:r>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sidRPr="009860D6">
        <w:rPr>
          <w:lang w:val="en-GB"/>
        </w:rPr>
        <w:t xml:space="preserve">, </w:t>
      </w:r>
      <w:proofErr w:type="spellStart"/>
      <w:r w:rsidRPr="009860D6">
        <w:rPr>
          <w:lang w:val="en-GB"/>
        </w:rPr>
        <w:t>tirgus</w:t>
      </w:r>
      <w:proofErr w:type="spellEnd"/>
      <w:r w:rsidRPr="009860D6">
        <w:rPr>
          <w:lang w:val="en-GB"/>
        </w:rPr>
        <w:t xml:space="preserve"> </w:t>
      </w:r>
      <w:proofErr w:type="spellStart"/>
      <w:r w:rsidRPr="009860D6">
        <w:rPr>
          <w:lang w:val="en-GB"/>
        </w:rPr>
        <w:t>vērtība</w:t>
      </w:r>
      <w:proofErr w:type="spellEnd"/>
      <w:r w:rsidRPr="009860D6">
        <w:rPr>
          <w:lang w:val="en-GB"/>
        </w:rPr>
        <w:t xml:space="preserve"> </w:t>
      </w:r>
      <w:proofErr w:type="spellStart"/>
      <w:r w:rsidRPr="009860D6">
        <w:rPr>
          <w:lang w:val="en-GB"/>
        </w:rPr>
        <w:t>ir</w:t>
      </w:r>
      <w:proofErr w:type="spellEnd"/>
      <w:r w:rsidRPr="009860D6">
        <w:rPr>
          <w:lang w:val="en-GB"/>
        </w:rPr>
        <w:t xml:space="preserve"> </w:t>
      </w:r>
      <w:proofErr w:type="spellStart"/>
      <w:r w:rsidRPr="009860D6">
        <w:rPr>
          <w:lang w:val="en-GB"/>
        </w:rPr>
        <w:t>noteikta</w:t>
      </w:r>
      <w:proofErr w:type="spellEnd"/>
      <w:r w:rsidRPr="009860D6">
        <w:rPr>
          <w:lang w:val="en-GB"/>
        </w:rPr>
        <w:t xml:space="preserve"> 1900 EUR </w:t>
      </w:r>
      <w:proofErr w:type="spellStart"/>
      <w:r w:rsidRPr="009860D6">
        <w:rPr>
          <w:lang w:val="en-GB"/>
        </w:rPr>
        <w:t>apmērā</w:t>
      </w:r>
      <w:proofErr w:type="spellEnd"/>
      <w:r w:rsidRPr="009860D6">
        <w:rPr>
          <w:lang w:val="en-GB"/>
        </w:rPr>
        <w:t>.</w:t>
      </w:r>
    </w:p>
    <w:p w14:paraId="148FE007" w14:textId="77777777" w:rsidR="002A54BB" w:rsidRPr="009860D6" w:rsidRDefault="002A54BB" w:rsidP="002A54BB">
      <w:pPr>
        <w:ind w:firstLine="720"/>
        <w:jc w:val="both"/>
        <w:rPr>
          <w:lang w:val="en-GB"/>
        </w:rPr>
      </w:pPr>
      <w:proofErr w:type="spellStart"/>
      <w:r w:rsidRPr="009860D6">
        <w:rPr>
          <w:lang w:val="en-GB"/>
        </w:rPr>
        <w:t>Saskaņā</w:t>
      </w:r>
      <w:proofErr w:type="spellEnd"/>
      <w:r w:rsidRPr="009860D6">
        <w:rPr>
          <w:lang w:val="en-GB"/>
        </w:rPr>
        <w:t xml:space="preserve"> </w:t>
      </w:r>
      <w:proofErr w:type="spellStart"/>
      <w:r w:rsidRPr="009860D6">
        <w:rPr>
          <w:lang w:val="en-GB"/>
        </w:rPr>
        <w:t>ar</w:t>
      </w:r>
      <w:proofErr w:type="spellEnd"/>
      <w:r w:rsidRPr="009860D6">
        <w:rPr>
          <w:lang w:val="en-GB"/>
        </w:rPr>
        <w:t xml:space="preserve"> </w:t>
      </w:r>
      <w:proofErr w:type="spellStart"/>
      <w:r w:rsidRPr="009860D6">
        <w:rPr>
          <w:bCs/>
          <w:lang w:val="en-GB"/>
        </w:rPr>
        <w:t>Publiskas</w:t>
      </w:r>
      <w:proofErr w:type="spellEnd"/>
      <w:r w:rsidRPr="009860D6">
        <w:rPr>
          <w:bCs/>
          <w:lang w:val="en-GB"/>
        </w:rPr>
        <w:t xml:space="preserve"> personas mantas </w:t>
      </w:r>
      <w:proofErr w:type="spellStart"/>
      <w:r w:rsidRPr="009860D6">
        <w:rPr>
          <w:bCs/>
          <w:lang w:val="en-GB"/>
        </w:rPr>
        <w:t>atsavināšanas</w:t>
      </w:r>
      <w:proofErr w:type="spellEnd"/>
      <w:r w:rsidRPr="009860D6">
        <w:rPr>
          <w:bCs/>
          <w:lang w:val="en-GB"/>
        </w:rPr>
        <w:t xml:space="preserve"> </w:t>
      </w:r>
      <w:proofErr w:type="spellStart"/>
      <w:r w:rsidRPr="009860D6">
        <w:rPr>
          <w:bCs/>
          <w:lang w:val="en-GB"/>
        </w:rPr>
        <w:t>likuma</w:t>
      </w:r>
      <w:proofErr w:type="spellEnd"/>
      <w:r w:rsidRPr="009860D6">
        <w:rPr>
          <w:lang w:val="en-GB"/>
        </w:rPr>
        <w:t xml:space="preserve"> </w:t>
      </w:r>
      <w:proofErr w:type="spellStart"/>
      <w:r w:rsidRPr="009860D6">
        <w:rPr>
          <w:lang w:val="en-GB"/>
        </w:rPr>
        <w:t>Pārejas</w:t>
      </w:r>
      <w:proofErr w:type="spellEnd"/>
      <w:r w:rsidRPr="009860D6">
        <w:rPr>
          <w:lang w:val="en-GB"/>
        </w:rPr>
        <w:t xml:space="preserve"> </w:t>
      </w:r>
      <w:proofErr w:type="spellStart"/>
      <w:r w:rsidRPr="009860D6">
        <w:rPr>
          <w:lang w:val="en-GB"/>
        </w:rPr>
        <w:t>noteikumu</w:t>
      </w:r>
      <w:proofErr w:type="spellEnd"/>
      <w:r w:rsidRPr="009860D6">
        <w:rPr>
          <w:lang w:val="en-GB"/>
        </w:rPr>
        <w:t xml:space="preserve"> 12.punktu, </w:t>
      </w:r>
      <w:proofErr w:type="spellStart"/>
      <w:r w:rsidRPr="009860D6">
        <w:rPr>
          <w:lang w:val="en-GB"/>
        </w:rPr>
        <w:t>līdz</w:t>
      </w:r>
      <w:proofErr w:type="spellEnd"/>
      <w:r w:rsidRPr="009860D6">
        <w:rPr>
          <w:lang w:val="en-GB"/>
        </w:rPr>
        <w:t xml:space="preserve"> </w:t>
      </w:r>
      <w:proofErr w:type="spellStart"/>
      <w:r w:rsidRPr="009860D6">
        <w:rPr>
          <w:lang w:val="en-GB"/>
        </w:rPr>
        <w:t>brīdim</w:t>
      </w:r>
      <w:proofErr w:type="spellEnd"/>
      <w:r w:rsidRPr="009860D6">
        <w:rPr>
          <w:lang w:val="en-GB"/>
        </w:rPr>
        <w:t xml:space="preserve">, </w:t>
      </w:r>
      <w:proofErr w:type="spellStart"/>
      <w:r w:rsidRPr="009860D6">
        <w:rPr>
          <w:lang w:val="en-GB"/>
        </w:rPr>
        <w:t>kad</w:t>
      </w:r>
      <w:proofErr w:type="spellEnd"/>
      <w:r w:rsidRPr="009860D6">
        <w:rPr>
          <w:lang w:val="en-GB"/>
        </w:rPr>
        <w:t xml:space="preserve"> </w:t>
      </w:r>
      <w:proofErr w:type="spellStart"/>
      <w:r w:rsidRPr="009860D6">
        <w:rPr>
          <w:lang w:val="en-GB"/>
        </w:rPr>
        <w:t>spēku</w:t>
      </w:r>
      <w:proofErr w:type="spellEnd"/>
      <w:r w:rsidRPr="009860D6">
        <w:rPr>
          <w:lang w:val="en-GB"/>
        </w:rPr>
        <w:t xml:space="preserve"> </w:t>
      </w:r>
      <w:proofErr w:type="spellStart"/>
      <w:r w:rsidRPr="009860D6">
        <w:rPr>
          <w:lang w:val="en-GB"/>
        </w:rPr>
        <w:t>zaudē</w:t>
      </w:r>
      <w:proofErr w:type="spellEnd"/>
      <w:r w:rsidRPr="009860D6">
        <w:rPr>
          <w:lang w:val="en-GB"/>
        </w:rPr>
        <w:t xml:space="preserve"> </w:t>
      </w:r>
      <w:hyperlink r:id="rId132" w:tgtFrame="_top" w:tooltip="Valsts un pašvaldību īpašuma privatizācijas un privatizācijas sertifikātu izmantošanas pabeigšanas likums" w:history="1">
        <w:proofErr w:type="spellStart"/>
        <w:r w:rsidRPr="009860D6">
          <w:rPr>
            <w:lang w:val="en-GB"/>
          </w:rPr>
          <w:t>Valsts</w:t>
        </w:r>
        <w:proofErr w:type="spellEnd"/>
        <w:r w:rsidRPr="009860D6">
          <w:rPr>
            <w:lang w:val="en-GB"/>
          </w:rPr>
          <w:t xml:space="preserve"> un </w:t>
        </w:r>
        <w:proofErr w:type="spellStart"/>
        <w:r w:rsidRPr="009860D6">
          <w:rPr>
            <w:lang w:val="en-GB"/>
          </w:rPr>
          <w:t>pašvaldību</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privatizācijas</w:t>
        </w:r>
        <w:proofErr w:type="spellEnd"/>
        <w:r w:rsidRPr="009860D6">
          <w:rPr>
            <w:lang w:val="en-GB"/>
          </w:rPr>
          <w:t xml:space="preserve"> un </w:t>
        </w:r>
        <w:proofErr w:type="spellStart"/>
        <w:r w:rsidRPr="009860D6">
          <w:rPr>
            <w:lang w:val="en-GB"/>
          </w:rPr>
          <w:t>privatizācijas</w:t>
        </w:r>
        <w:proofErr w:type="spellEnd"/>
        <w:r w:rsidRPr="009860D6">
          <w:rPr>
            <w:lang w:val="en-GB"/>
          </w:rPr>
          <w:t xml:space="preserve"> </w:t>
        </w:r>
        <w:proofErr w:type="spellStart"/>
        <w:r w:rsidRPr="009860D6">
          <w:rPr>
            <w:lang w:val="en-GB"/>
          </w:rPr>
          <w:t>sertifikātu</w:t>
        </w:r>
        <w:proofErr w:type="spellEnd"/>
        <w:r w:rsidRPr="009860D6">
          <w:rPr>
            <w:lang w:val="en-GB"/>
          </w:rPr>
          <w:t xml:space="preserve"> </w:t>
        </w:r>
        <w:proofErr w:type="spellStart"/>
        <w:r w:rsidRPr="009860D6">
          <w:rPr>
            <w:lang w:val="en-GB"/>
          </w:rPr>
          <w:t>izmantošanas</w:t>
        </w:r>
        <w:proofErr w:type="spellEnd"/>
        <w:r w:rsidRPr="009860D6">
          <w:rPr>
            <w:lang w:val="en-GB"/>
          </w:rPr>
          <w:t xml:space="preserve"> </w:t>
        </w:r>
        <w:proofErr w:type="spellStart"/>
        <w:r w:rsidRPr="009860D6">
          <w:rPr>
            <w:lang w:val="en-GB"/>
          </w:rPr>
          <w:t>pabeigšanas</w:t>
        </w:r>
        <w:proofErr w:type="spellEnd"/>
        <w:r w:rsidRPr="009860D6">
          <w:rPr>
            <w:lang w:val="en-GB"/>
          </w:rPr>
          <w:t xml:space="preserve"> </w:t>
        </w:r>
        <w:proofErr w:type="spellStart"/>
        <w:r w:rsidRPr="009860D6">
          <w:rPr>
            <w:lang w:val="en-GB"/>
          </w:rPr>
          <w:t>likums</w:t>
        </w:r>
        <w:proofErr w:type="spellEnd"/>
      </w:hyperlink>
      <w:r w:rsidRPr="009860D6">
        <w:rPr>
          <w:lang w:val="en-GB"/>
        </w:rPr>
        <w:t xml:space="preserve">, </w:t>
      </w:r>
      <w:proofErr w:type="spellStart"/>
      <w:r w:rsidRPr="009860D6">
        <w:rPr>
          <w:lang w:val="en-GB"/>
        </w:rPr>
        <w:t>atsavināmā</w:t>
      </w:r>
      <w:proofErr w:type="spellEnd"/>
      <w:r w:rsidRPr="009860D6">
        <w:rPr>
          <w:lang w:val="en-GB"/>
        </w:rPr>
        <w:t xml:space="preserve"> </w:t>
      </w:r>
      <w:proofErr w:type="spellStart"/>
      <w:r w:rsidRPr="009860D6">
        <w:rPr>
          <w:lang w:val="en-GB"/>
        </w:rPr>
        <w:t>neapbūvētā</w:t>
      </w:r>
      <w:proofErr w:type="spellEnd"/>
      <w:r w:rsidRPr="009860D6">
        <w:rPr>
          <w:lang w:val="en-GB"/>
        </w:rPr>
        <w:t xml:space="preserve"> </w:t>
      </w:r>
      <w:proofErr w:type="spellStart"/>
      <w:r w:rsidRPr="009860D6">
        <w:rPr>
          <w:lang w:val="en-GB"/>
        </w:rPr>
        <w:t>zemesgabala</w:t>
      </w:r>
      <w:proofErr w:type="spellEnd"/>
      <w:r w:rsidRPr="009860D6">
        <w:rPr>
          <w:lang w:val="en-GB"/>
        </w:rPr>
        <w:t xml:space="preserve"> </w:t>
      </w:r>
      <w:proofErr w:type="spellStart"/>
      <w:r w:rsidRPr="009860D6">
        <w:rPr>
          <w:lang w:val="en-GB"/>
        </w:rPr>
        <w:t>nosacītā</w:t>
      </w:r>
      <w:proofErr w:type="spellEnd"/>
      <w:r w:rsidRPr="009860D6">
        <w:rPr>
          <w:lang w:val="en-GB"/>
        </w:rPr>
        <w:t xml:space="preserve"> </w:t>
      </w:r>
      <w:proofErr w:type="spellStart"/>
      <w:r w:rsidRPr="009860D6">
        <w:rPr>
          <w:lang w:val="en-GB"/>
        </w:rPr>
        <w:t>cena</w:t>
      </w:r>
      <w:proofErr w:type="spellEnd"/>
      <w:r w:rsidRPr="009860D6">
        <w:rPr>
          <w:lang w:val="en-GB"/>
        </w:rPr>
        <w:t xml:space="preserve"> </w:t>
      </w:r>
      <w:proofErr w:type="spellStart"/>
      <w:r w:rsidRPr="009860D6">
        <w:rPr>
          <w:lang w:val="en-GB"/>
        </w:rPr>
        <w:t>nedrīkst</w:t>
      </w:r>
      <w:proofErr w:type="spellEnd"/>
      <w:r w:rsidRPr="009860D6">
        <w:rPr>
          <w:lang w:val="en-GB"/>
        </w:rPr>
        <w:t xml:space="preserve"> </w:t>
      </w:r>
      <w:proofErr w:type="spellStart"/>
      <w:r w:rsidRPr="009860D6">
        <w:rPr>
          <w:lang w:val="en-GB"/>
        </w:rPr>
        <w:t>būt</w:t>
      </w:r>
      <w:proofErr w:type="spellEnd"/>
      <w:r w:rsidRPr="009860D6">
        <w:rPr>
          <w:lang w:val="en-GB"/>
        </w:rPr>
        <w:t xml:space="preserve"> </w:t>
      </w:r>
      <w:proofErr w:type="spellStart"/>
      <w:r w:rsidRPr="009860D6">
        <w:rPr>
          <w:lang w:val="en-GB"/>
        </w:rPr>
        <w:t>zemāka</w:t>
      </w:r>
      <w:proofErr w:type="spellEnd"/>
      <w:r w:rsidRPr="009860D6">
        <w:rPr>
          <w:lang w:val="en-GB"/>
        </w:rPr>
        <w:t xml:space="preserve"> par </w:t>
      </w:r>
      <w:proofErr w:type="spellStart"/>
      <w:r w:rsidRPr="009860D6">
        <w:rPr>
          <w:lang w:val="en-GB"/>
        </w:rPr>
        <w:t>zemāko</w:t>
      </w:r>
      <w:proofErr w:type="spellEnd"/>
      <w:r w:rsidRPr="009860D6">
        <w:rPr>
          <w:lang w:val="en-GB"/>
        </w:rPr>
        <w:t xml:space="preserve"> no </w:t>
      </w:r>
      <w:proofErr w:type="spellStart"/>
      <w:r w:rsidRPr="009860D6">
        <w:rPr>
          <w:lang w:val="en-GB"/>
        </w:rPr>
        <w:t>šādām</w:t>
      </w:r>
      <w:proofErr w:type="spellEnd"/>
      <w:r w:rsidRPr="009860D6">
        <w:rPr>
          <w:lang w:val="en-GB"/>
        </w:rPr>
        <w:t xml:space="preserve"> </w:t>
      </w:r>
      <w:proofErr w:type="spellStart"/>
      <w:r w:rsidRPr="009860D6">
        <w:rPr>
          <w:lang w:val="en-GB"/>
        </w:rPr>
        <w:t>vērtībām</w:t>
      </w:r>
      <w:proofErr w:type="spellEnd"/>
      <w:r w:rsidRPr="009860D6">
        <w:rPr>
          <w:lang w:val="en-GB"/>
        </w:rPr>
        <w:t xml:space="preserve">: </w:t>
      </w:r>
      <w:proofErr w:type="spellStart"/>
      <w:r w:rsidRPr="009860D6">
        <w:rPr>
          <w:lang w:val="en-GB"/>
        </w:rPr>
        <w:t>attiecīgā</w:t>
      </w:r>
      <w:proofErr w:type="spellEnd"/>
      <w:r w:rsidRPr="009860D6">
        <w:rPr>
          <w:lang w:val="en-GB"/>
        </w:rPr>
        <w:t xml:space="preserve"> </w:t>
      </w:r>
      <w:proofErr w:type="spellStart"/>
      <w:r w:rsidRPr="009860D6">
        <w:rPr>
          <w:lang w:val="en-GB"/>
        </w:rPr>
        <w:t>zemesgabala</w:t>
      </w:r>
      <w:proofErr w:type="spellEnd"/>
      <w:r w:rsidRPr="009860D6">
        <w:rPr>
          <w:lang w:val="en-GB"/>
        </w:rPr>
        <w:t xml:space="preserve"> </w:t>
      </w:r>
      <w:proofErr w:type="spellStart"/>
      <w:r w:rsidRPr="009860D6">
        <w:rPr>
          <w:lang w:val="en-GB"/>
        </w:rPr>
        <w:t>kadastrālo</w:t>
      </w:r>
      <w:proofErr w:type="spellEnd"/>
      <w:r w:rsidRPr="009860D6">
        <w:rPr>
          <w:lang w:val="en-GB"/>
        </w:rPr>
        <w:t xml:space="preserve"> </w:t>
      </w:r>
      <w:proofErr w:type="spellStart"/>
      <w:r w:rsidRPr="009860D6">
        <w:rPr>
          <w:lang w:val="en-GB"/>
        </w:rPr>
        <w:t>vērtību</w:t>
      </w:r>
      <w:proofErr w:type="spellEnd"/>
      <w:r w:rsidRPr="009860D6">
        <w:rPr>
          <w:lang w:val="en-GB"/>
        </w:rPr>
        <w:t xml:space="preserve"> </w:t>
      </w:r>
      <w:proofErr w:type="spellStart"/>
      <w:r w:rsidRPr="009860D6">
        <w:rPr>
          <w:lang w:val="en-GB"/>
        </w:rPr>
        <w:t>vai</w:t>
      </w:r>
      <w:proofErr w:type="spellEnd"/>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kadastrālo</w:t>
      </w:r>
      <w:proofErr w:type="spellEnd"/>
      <w:r w:rsidRPr="009860D6">
        <w:rPr>
          <w:lang w:val="en-GB"/>
        </w:rPr>
        <w:t xml:space="preserve"> </w:t>
      </w:r>
      <w:proofErr w:type="spellStart"/>
      <w:r w:rsidRPr="009860D6">
        <w:rPr>
          <w:lang w:val="en-GB"/>
        </w:rPr>
        <w:t>vērtību</w:t>
      </w:r>
      <w:proofErr w:type="spellEnd"/>
      <w:r w:rsidRPr="009860D6">
        <w:rPr>
          <w:lang w:val="en-GB"/>
        </w:rPr>
        <w:t xml:space="preserve"> 2007.gada 31.decembrī.</w:t>
      </w:r>
    </w:p>
    <w:p w14:paraId="6E92281C" w14:textId="77777777" w:rsidR="002A54BB" w:rsidRPr="009860D6" w:rsidRDefault="002A54BB" w:rsidP="002A54BB">
      <w:pPr>
        <w:ind w:firstLine="284"/>
        <w:jc w:val="both"/>
        <w:rPr>
          <w:lang w:val="en-GB"/>
        </w:rPr>
      </w:pPr>
      <w:r w:rsidRPr="009860D6">
        <w:rPr>
          <w:lang w:val="en-GB"/>
        </w:rPr>
        <w:lastRenderedPageBreak/>
        <w:tab/>
      </w:r>
      <w:proofErr w:type="spellStart"/>
      <w:r w:rsidRPr="009860D6">
        <w:rPr>
          <w:lang w:val="en-GB"/>
        </w:rPr>
        <w:t>Saskaņā</w:t>
      </w:r>
      <w:proofErr w:type="spellEnd"/>
      <w:r w:rsidRPr="009860D6">
        <w:rPr>
          <w:lang w:val="en-GB"/>
        </w:rPr>
        <w:t xml:space="preserve"> </w:t>
      </w:r>
      <w:proofErr w:type="spellStart"/>
      <w:r w:rsidRPr="009860D6">
        <w:rPr>
          <w:lang w:val="en-GB"/>
        </w:rPr>
        <w:t>ar</w:t>
      </w:r>
      <w:proofErr w:type="spellEnd"/>
      <w:r w:rsidRPr="009860D6">
        <w:rPr>
          <w:lang w:val="en-GB"/>
        </w:rPr>
        <w:t xml:space="preserve"> </w:t>
      </w:r>
      <w:proofErr w:type="spellStart"/>
      <w:r w:rsidRPr="009860D6">
        <w:rPr>
          <w:lang w:val="en-GB"/>
        </w:rPr>
        <w:t>Valsts</w:t>
      </w:r>
      <w:proofErr w:type="spellEnd"/>
      <w:r w:rsidRPr="009860D6">
        <w:rPr>
          <w:lang w:val="en-GB"/>
        </w:rPr>
        <w:t xml:space="preserve"> </w:t>
      </w:r>
      <w:proofErr w:type="spellStart"/>
      <w:r w:rsidRPr="009860D6">
        <w:rPr>
          <w:lang w:val="en-GB"/>
        </w:rPr>
        <w:t>zemes</w:t>
      </w:r>
      <w:proofErr w:type="spellEnd"/>
      <w:r w:rsidRPr="009860D6">
        <w:rPr>
          <w:lang w:val="en-GB"/>
        </w:rPr>
        <w:t xml:space="preserve"> </w:t>
      </w:r>
      <w:proofErr w:type="spellStart"/>
      <w:r w:rsidRPr="009860D6">
        <w:rPr>
          <w:lang w:val="en-GB"/>
        </w:rPr>
        <w:t>dienesta</w:t>
      </w:r>
      <w:proofErr w:type="spellEnd"/>
      <w:r w:rsidRPr="009860D6">
        <w:rPr>
          <w:lang w:val="en-GB"/>
        </w:rPr>
        <w:t xml:space="preserve"> </w:t>
      </w:r>
      <w:proofErr w:type="spellStart"/>
      <w:r w:rsidRPr="009860D6">
        <w:rPr>
          <w:lang w:val="en-GB"/>
        </w:rPr>
        <w:t>Nekustamā</w:t>
      </w:r>
      <w:proofErr w:type="spellEnd"/>
      <w:r w:rsidRPr="009860D6">
        <w:rPr>
          <w:lang w:val="en-GB"/>
        </w:rPr>
        <w:t xml:space="preserve"> </w:t>
      </w:r>
      <w:proofErr w:type="spellStart"/>
      <w:r w:rsidRPr="009860D6">
        <w:rPr>
          <w:lang w:val="en-GB"/>
        </w:rPr>
        <w:t>īpašuma</w:t>
      </w:r>
      <w:proofErr w:type="spellEnd"/>
      <w:r w:rsidRPr="009860D6">
        <w:rPr>
          <w:lang w:val="en-GB"/>
        </w:rPr>
        <w:t xml:space="preserve"> </w:t>
      </w:r>
      <w:proofErr w:type="spellStart"/>
      <w:r w:rsidRPr="009860D6">
        <w:rPr>
          <w:lang w:val="en-GB"/>
        </w:rPr>
        <w:t>valsts</w:t>
      </w:r>
      <w:proofErr w:type="spellEnd"/>
      <w:r w:rsidRPr="009860D6">
        <w:rPr>
          <w:lang w:val="en-GB"/>
        </w:rPr>
        <w:t xml:space="preserve"> </w:t>
      </w:r>
      <w:proofErr w:type="spellStart"/>
      <w:r w:rsidRPr="009860D6">
        <w:rPr>
          <w:lang w:val="en-GB"/>
        </w:rPr>
        <w:t>kadastra</w:t>
      </w:r>
      <w:proofErr w:type="spellEnd"/>
      <w:r w:rsidRPr="009860D6">
        <w:rPr>
          <w:lang w:val="en-GB"/>
        </w:rPr>
        <w:t xml:space="preserve"> </w:t>
      </w:r>
      <w:proofErr w:type="spellStart"/>
      <w:r w:rsidRPr="009860D6">
        <w:rPr>
          <w:lang w:val="en-GB"/>
        </w:rPr>
        <w:t>informācijas</w:t>
      </w:r>
      <w:proofErr w:type="spellEnd"/>
      <w:r w:rsidRPr="009860D6">
        <w:rPr>
          <w:lang w:val="en-GB"/>
        </w:rPr>
        <w:t xml:space="preserve"> </w:t>
      </w:r>
      <w:proofErr w:type="spellStart"/>
      <w:r w:rsidRPr="009860D6">
        <w:rPr>
          <w:lang w:val="en-GB"/>
        </w:rPr>
        <w:t>sistēmā</w:t>
      </w:r>
      <w:proofErr w:type="spellEnd"/>
      <w:r w:rsidRPr="009860D6">
        <w:rPr>
          <w:lang w:val="en-GB"/>
        </w:rPr>
        <w:t xml:space="preserve"> </w:t>
      </w:r>
      <w:proofErr w:type="spellStart"/>
      <w:r w:rsidRPr="009860D6">
        <w:rPr>
          <w:lang w:val="en-GB"/>
        </w:rPr>
        <w:t>norādītiem</w:t>
      </w:r>
      <w:proofErr w:type="spellEnd"/>
      <w:r w:rsidRPr="009860D6">
        <w:rPr>
          <w:lang w:val="en-GB"/>
        </w:rPr>
        <w:t xml:space="preserve"> </w:t>
      </w:r>
      <w:proofErr w:type="spellStart"/>
      <w:r w:rsidRPr="009860D6">
        <w:rPr>
          <w:lang w:val="en-GB"/>
        </w:rPr>
        <w:t>datiem</w:t>
      </w:r>
      <w:proofErr w:type="spellEnd"/>
      <w:r w:rsidRPr="009860D6">
        <w:rPr>
          <w:lang w:val="en-GB"/>
        </w:rPr>
        <w:t xml:space="preserve"> </w:t>
      </w:r>
      <w:proofErr w:type="spellStart"/>
      <w:r w:rsidRPr="009860D6">
        <w:rPr>
          <w:lang w:val="en-GB"/>
        </w:rPr>
        <w:t>zemesgabala</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sidRPr="009860D6">
        <w:rPr>
          <w:lang w:val="en-GB"/>
        </w:rPr>
        <w:t xml:space="preserve">, </w:t>
      </w:r>
      <w:proofErr w:type="spellStart"/>
      <w:r w:rsidRPr="009860D6">
        <w:rPr>
          <w:lang w:val="en-GB"/>
        </w:rPr>
        <w:t>kadastrālā</w:t>
      </w:r>
      <w:proofErr w:type="spellEnd"/>
      <w:r w:rsidRPr="009860D6">
        <w:rPr>
          <w:lang w:val="en-GB"/>
        </w:rPr>
        <w:t xml:space="preserve"> </w:t>
      </w:r>
      <w:proofErr w:type="spellStart"/>
      <w:r w:rsidRPr="009860D6">
        <w:rPr>
          <w:lang w:val="en-GB"/>
        </w:rPr>
        <w:t>vērtība</w:t>
      </w:r>
      <w:proofErr w:type="spellEnd"/>
      <w:r w:rsidRPr="009860D6">
        <w:rPr>
          <w:lang w:val="en-GB"/>
        </w:rPr>
        <w:t xml:space="preserve"> 2007.gada </w:t>
      </w:r>
      <w:proofErr w:type="gramStart"/>
      <w:r w:rsidRPr="009860D6">
        <w:rPr>
          <w:lang w:val="en-GB"/>
        </w:rPr>
        <w:t>31.decembrī</w:t>
      </w:r>
      <w:proofErr w:type="gramEnd"/>
      <w:r w:rsidRPr="009860D6">
        <w:rPr>
          <w:lang w:val="en-GB"/>
        </w:rPr>
        <w:t xml:space="preserve"> </w:t>
      </w:r>
      <w:proofErr w:type="spellStart"/>
      <w:r w:rsidRPr="009860D6">
        <w:rPr>
          <w:lang w:val="en-GB"/>
        </w:rPr>
        <w:t>bija</w:t>
      </w:r>
      <w:proofErr w:type="spellEnd"/>
      <w:r w:rsidRPr="009860D6">
        <w:rPr>
          <w:lang w:val="en-GB"/>
        </w:rPr>
        <w:t xml:space="preserve"> 366 LVL </w:t>
      </w:r>
      <w:proofErr w:type="spellStart"/>
      <w:r w:rsidRPr="009860D6">
        <w:rPr>
          <w:lang w:val="en-GB"/>
        </w:rPr>
        <w:t>jeb</w:t>
      </w:r>
      <w:proofErr w:type="spellEnd"/>
      <w:r w:rsidRPr="009860D6">
        <w:rPr>
          <w:lang w:val="en-GB"/>
        </w:rPr>
        <w:t xml:space="preserve"> 520,77 EUR, bet </w:t>
      </w:r>
      <w:proofErr w:type="spellStart"/>
      <w:r w:rsidRPr="009860D6">
        <w:rPr>
          <w:lang w:val="en-GB"/>
        </w:rPr>
        <w:t>aktu</w:t>
      </w:r>
      <w:r>
        <w:rPr>
          <w:lang w:val="en-GB"/>
        </w:rPr>
        <w:t>ālā</w:t>
      </w:r>
      <w:proofErr w:type="spellEnd"/>
      <w:r>
        <w:rPr>
          <w:lang w:val="en-GB"/>
        </w:rPr>
        <w:t xml:space="preserve"> </w:t>
      </w:r>
      <w:proofErr w:type="spellStart"/>
      <w:r>
        <w:rPr>
          <w:lang w:val="en-GB"/>
        </w:rPr>
        <w:t>kadastrālā</w:t>
      </w:r>
      <w:proofErr w:type="spellEnd"/>
      <w:r>
        <w:rPr>
          <w:lang w:val="en-GB"/>
        </w:rPr>
        <w:t xml:space="preserve"> </w:t>
      </w:r>
      <w:proofErr w:type="spellStart"/>
      <w:r>
        <w:rPr>
          <w:lang w:val="en-GB"/>
        </w:rPr>
        <w:t>vērtība</w:t>
      </w:r>
      <w:proofErr w:type="spellEnd"/>
      <w:r>
        <w:rPr>
          <w:lang w:val="en-GB"/>
        </w:rPr>
        <w:t xml:space="preserve"> 1681 EUR</w:t>
      </w:r>
      <w:r w:rsidRPr="009860D6">
        <w:rPr>
          <w:lang w:val="en-GB"/>
        </w:rPr>
        <w:t>.</w:t>
      </w:r>
    </w:p>
    <w:p w14:paraId="7819A385" w14:textId="77777777" w:rsidR="002A54BB" w:rsidRPr="009860D6" w:rsidRDefault="002A54BB" w:rsidP="002A54BB">
      <w:pPr>
        <w:ind w:firstLine="720"/>
        <w:jc w:val="both"/>
        <w:rPr>
          <w:lang w:val="en-GB"/>
        </w:rPr>
      </w:pPr>
      <w:proofErr w:type="spellStart"/>
      <w:r w:rsidRPr="009860D6">
        <w:rPr>
          <w:lang w:val="en-GB"/>
        </w:rPr>
        <w:t>Ievērojot</w:t>
      </w:r>
      <w:proofErr w:type="spellEnd"/>
      <w:r w:rsidRPr="009860D6">
        <w:rPr>
          <w:lang w:val="en-GB"/>
        </w:rPr>
        <w:t xml:space="preserve"> </w:t>
      </w:r>
      <w:proofErr w:type="spellStart"/>
      <w:r w:rsidRPr="009860D6">
        <w:rPr>
          <w:lang w:val="en-GB"/>
        </w:rPr>
        <w:t>minēto</w:t>
      </w:r>
      <w:proofErr w:type="spellEnd"/>
      <w:r w:rsidRPr="009860D6">
        <w:rPr>
          <w:lang w:val="en-GB"/>
        </w:rPr>
        <w:t xml:space="preserve">, </w:t>
      </w:r>
      <w:proofErr w:type="spellStart"/>
      <w:r w:rsidRPr="009860D6">
        <w:rPr>
          <w:lang w:val="en-GB"/>
        </w:rPr>
        <w:t>zemesgabals</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sidRPr="009860D6">
        <w:rPr>
          <w:lang w:val="en-GB"/>
        </w:rPr>
        <w:t xml:space="preserve">, </w:t>
      </w:r>
      <w:proofErr w:type="spellStart"/>
      <w:r w:rsidRPr="009860D6">
        <w:rPr>
          <w:lang w:val="en-GB"/>
        </w:rPr>
        <w:t>atsavināms</w:t>
      </w:r>
      <w:proofErr w:type="spellEnd"/>
      <w:r w:rsidRPr="009860D6">
        <w:rPr>
          <w:lang w:val="en-GB"/>
        </w:rPr>
        <w:t xml:space="preserve"> par </w:t>
      </w:r>
      <w:proofErr w:type="spellStart"/>
      <w:r w:rsidRPr="009860D6">
        <w:rPr>
          <w:lang w:val="en-GB"/>
        </w:rPr>
        <w:t>cenu</w:t>
      </w:r>
      <w:proofErr w:type="spellEnd"/>
      <w:r w:rsidRPr="009860D6">
        <w:rPr>
          <w:lang w:val="en-GB"/>
        </w:rPr>
        <w:t xml:space="preserve"> 1900 EUR </w:t>
      </w:r>
      <w:proofErr w:type="spellStart"/>
      <w:r w:rsidRPr="009860D6">
        <w:rPr>
          <w:lang w:val="en-GB"/>
        </w:rPr>
        <w:t>apmērā</w:t>
      </w:r>
      <w:proofErr w:type="spellEnd"/>
      <w:r w:rsidRPr="009860D6">
        <w:rPr>
          <w:lang w:val="en-GB"/>
        </w:rPr>
        <w:t>.</w:t>
      </w:r>
    </w:p>
    <w:p w14:paraId="0AA30E25" w14:textId="77777777" w:rsidR="002A54BB" w:rsidRPr="004E32AF" w:rsidRDefault="002A54BB" w:rsidP="002A54BB">
      <w:pPr>
        <w:ind w:firstLine="540"/>
        <w:jc w:val="both"/>
        <w:rPr>
          <w:b/>
          <w:bCs/>
        </w:rPr>
      </w:pPr>
      <w:proofErr w:type="spellStart"/>
      <w:r w:rsidRPr="009860D6">
        <w:rPr>
          <w:lang w:val="en-GB"/>
        </w:rPr>
        <w:t>Ņemot</w:t>
      </w:r>
      <w:proofErr w:type="spellEnd"/>
      <w:r w:rsidRPr="009860D6">
        <w:rPr>
          <w:lang w:val="en-GB"/>
        </w:rPr>
        <w:t xml:space="preserve"> </w:t>
      </w:r>
      <w:proofErr w:type="spellStart"/>
      <w:r w:rsidRPr="009860D6">
        <w:rPr>
          <w:lang w:val="en-GB"/>
        </w:rPr>
        <w:t>vērā</w:t>
      </w:r>
      <w:proofErr w:type="spellEnd"/>
      <w:r w:rsidRPr="009860D6">
        <w:rPr>
          <w:lang w:val="en-GB"/>
        </w:rPr>
        <w:t xml:space="preserve"> </w:t>
      </w:r>
      <w:proofErr w:type="spellStart"/>
      <w:r w:rsidRPr="009860D6">
        <w:rPr>
          <w:lang w:val="en-GB"/>
        </w:rPr>
        <w:t>iepriekš</w:t>
      </w:r>
      <w:proofErr w:type="spellEnd"/>
      <w:r w:rsidRPr="009860D6">
        <w:rPr>
          <w:lang w:val="en-GB"/>
        </w:rPr>
        <w:t xml:space="preserve"> </w:t>
      </w:r>
      <w:proofErr w:type="spellStart"/>
      <w:r w:rsidRPr="009860D6">
        <w:rPr>
          <w:lang w:val="en-GB"/>
        </w:rPr>
        <w:t>minēto</w:t>
      </w:r>
      <w:proofErr w:type="spellEnd"/>
      <w:r w:rsidRPr="009860D6">
        <w:rPr>
          <w:lang w:val="en-GB"/>
        </w:rPr>
        <w:t xml:space="preserve"> un </w:t>
      </w:r>
      <w:proofErr w:type="spellStart"/>
      <w:r w:rsidRPr="009860D6">
        <w:rPr>
          <w:lang w:val="en-GB"/>
        </w:rPr>
        <w:t>pamatojoties</w:t>
      </w:r>
      <w:proofErr w:type="spellEnd"/>
      <w:r w:rsidRPr="009860D6">
        <w:rPr>
          <w:lang w:val="en-GB"/>
        </w:rPr>
        <w:t xml:space="preserve"> </w:t>
      </w:r>
      <w:proofErr w:type="spellStart"/>
      <w:r w:rsidRPr="009860D6">
        <w:rPr>
          <w:lang w:val="en-GB"/>
        </w:rPr>
        <w:t>uz</w:t>
      </w:r>
      <w:proofErr w:type="spellEnd"/>
      <w:r w:rsidRPr="009860D6">
        <w:rPr>
          <w:lang w:val="en-GB"/>
        </w:rPr>
        <w:t xml:space="preserve"> </w:t>
      </w:r>
      <w:proofErr w:type="spellStart"/>
      <w:r w:rsidRPr="009860D6">
        <w:rPr>
          <w:bCs/>
          <w:lang w:val="en-GB"/>
        </w:rPr>
        <w:t>Publiskas</w:t>
      </w:r>
      <w:proofErr w:type="spellEnd"/>
      <w:r w:rsidRPr="009860D6">
        <w:rPr>
          <w:bCs/>
          <w:lang w:val="en-GB"/>
        </w:rPr>
        <w:t xml:space="preserve"> personas mantas </w:t>
      </w:r>
      <w:proofErr w:type="spellStart"/>
      <w:r w:rsidRPr="009860D6">
        <w:rPr>
          <w:bCs/>
          <w:lang w:val="en-GB"/>
        </w:rPr>
        <w:t>atsavināšanas</w:t>
      </w:r>
      <w:proofErr w:type="spellEnd"/>
      <w:r w:rsidRPr="009860D6">
        <w:rPr>
          <w:bCs/>
          <w:lang w:val="en-GB"/>
        </w:rPr>
        <w:t xml:space="preserve"> </w:t>
      </w:r>
      <w:proofErr w:type="spellStart"/>
      <w:r w:rsidRPr="009860D6">
        <w:rPr>
          <w:bCs/>
          <w:lang w:val="en-GB"/>
        </w:rPr>
        <w:t>likuma</w:t>
      </w:r>
      <w:proofErr w:type="spellEnd"/>
      <w:r w:rsidRPr="009860D6">
        <w:rPr>
          <w:lang w:val="en-GB"/>
        </w:rPr>
        <w:t xml:space="preserve"> 4.panta </w:t>
      </w:r>
      <w:proofErr w:type="spellStart"/>
      <w:r w:rsidRPr="009860D6">
        <w:rPr>
          <w:lang w:val="en-GB"/>
        </w:rPr>
        <w:t>ceturtās</w:t>
      </w:r>
      <w:proofErr w:type="spellEnd"/>
      <w:r w:rsidRPr="009860D6">
        <w:rPr>
          <w:lang w:val="en-GB"/>
        </w:rPr>
        <w:t xml:space="preserve"> </w:t>
      </w:r>
      <w:proofErr w:type="spellStart"/>
      <w:r w:rsidRPr="009860D6">
        <w:rPr>
          <w:lang w:val="en-GB"/>
        </w:rPr>
        <w:t>daļas</w:t>
      </w:r>
      <w:proofErr w:type="spellEnd"/>
      <w:r w:rsidRPr="009860D6">
        <w:rPr>
          <w:lang w:val="en-GB"/>
        </w:rPr>
        <w:t xml:space="preserve"> 8.punktu, 8.</w:t>
      </w:r>
      <w:r>
        <w:rPr>
          <w:lang w:val="en-GB"/>
        </w:rPr>
        <w:t xml:space="preserve">panta </w:t>
      </w:r>
      <w:proofErr w:type="spellStart"/>
      <w:r>
        <w:rPr>
          <w:lang w:val="en-GB"/>
        </w:rPr>
        <w:t>trešo</w:t>
      </w:r>
      <w:proofErr w:type="spellEnd"/>
      <w:r>
        <w:rPr>
          <w:lang w:val="en-GB"/>
        </w:rPr>
        <w:t xml:space="preserve"> </w:t>
      </w:r>
      <w:proofErr w:type="spellStart"/>
      <w:r>
        <w:rPr>
          <w:lang w:val="en-GB"/>
        </w:rPr>
        <w:t>daļu</w:t>
      </w:r>
      <w:proofErr w:type="spellEnd"/>
      <w:r>
        <w:rPr>
          <w:lang w:val="en-GB"/>
        </w:rPr>
        <w:t xml:space="preserve">, 9.panta </w:t>
      </w:r>
      <w:proofErr w:type="spellStart"/>
      <w:r>
        <w:rPr>
          <w:lang w:val="en-GB"/>
        </w:rPr>
        <w:t>otro</w:t>
      </w:r>
      <w:proofErr w:type="spellEnd"/>
      <w:r>
        <w:rPr>
          <w:lang w:val="en-GB"/>
        </w:rPr>
        <w:t xml:space="preserve"> </w:t>
      </w:r>
      <w:proofErr w:type="spellStart"/>
      <w:r>
        <w:rPr>
          <w:lang w:val="en-GB"/>
        </w:rPr>
        <w:t>daļu</w:t>
      </w:r>
      <w:proofErr w:type="spellEnd"/>
      <w:r>
        <w:rPr>
          <w:lang w:val="en-GB"/>
        </w:rPr>
        <w:t xml:space="preserve"> un 44.panta </w:t>
      </w:r>
      <w:proofErr w:type="spellStart"/>
      <w:r>
        <w:rPr>
          <w:lang w:val="en-GB"/>
        </w:rPr>
        <w:t>septīto</w:t>
      </w:r>
      <w:proofErr w:type="spellEnd"/>
      <w:r>
        <w:rPr>
          <w:lang w:val="en-GB"/>
        </w:rPr>
        <w:t xml:space="preserve"> </w:t>
      </w:r>
      <w:proofErr w:type="spellStart"/>
      <w:r>
        <w:rPr>
          <w:lang w:val="en-GB"/>
        </w:rPr>
        <w:t>daļu</w:t>
      </w:r>
      <w:proofErr w:type="spellEnd"/>
      <w:r w:rsidRPr="004E32AF">
        <w:t xml:space="preserve">, </w:t>
      </w:r>
      <w:r w:rsidRPr="004E32AF">
        <w:rPr>
          <w:rFonts w:eastAsia="SimSun"/>
          <w:lang w:eastAsia="ar-SA"/>
        </w:rPr>
        <w:t xml:space="preserve">atklāti balsojot, PAR </w:t>
      </w:r>
      <w:r>
        <w:rPr>
          <w:rFonts w:eastAsia="SimSun"/>
          <w:lang w:eastAsia="ar-SA"/>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rPr>
          <w:rFonts w:eastAsia="SimSun"/>
          <w:lang w:eastAsia="ar-SA"/>
        </w:rPr>
        <w:t xml:space="preserve"> PRET </w:t>
      </w:r>
      <w:r>
        <w:rPr>
          <w:rFonts w:eastAsia="SimSun"/>
          <w:lang w:eastAsia="ar-SA"/>
        </w:rPr>
        <w:t>- nav</w:t>
      </w:r>
      <w:r w:rsidRPr="004E32AF">
        <w:rPr>
          <w:rFonts w:eastAsia="SimSun"/>
          <w:lang w:eastAsia="ar-SA"/>
        </w:rPr>
        <w:t>, ATTURAS</w:t>
      </w:r>
      <w:r>
        <w:rPr>
          <w:rFonts w:eastAsia="SimSun"/>
          <w:lang w:eastAsia="ar-SA"/>
        </w:rPr>
        <w:t xml:space="preserve"> - nav</w:t>
      </w:r>
      <w:r w:rsidRPr="004E32AF">
        <w:rPr>
          <w:rFonts w:eastAsia="SimSun"/>
          <w:lang w:eastAsia="ar-SA"/>
        </w:rPr>
        <w:t xml:space="preserve">, </w:t>
      </w:r>
      <w:r w:rsidRPr="004E32AF">
        <w:t>Dobeles novada dome NOLEMJ:</w:t>
      </w:r>
    </w:p>
    <w:p w14:paraId="2C62596A" w14:textId="77777777" w:rsidR="002A54BB" w:rsidRPr="003D0467" w:rsidRDefault="002A54BB" w:rsidP="002A54BB">
      <w:pPr>
        <w:ind w:firstLine="720"/>
        <w:jc w:val="both"/>
        <w:rPr>
          <w:lang w:val="en-GB"/>
        </w:rPr>
      </w:pPr>
    </w:p>
    <w:p w14:paraId="540D0548" w14:textId="77777777" w:rsidR="002A54BB" w:rsidRPr="009860D6" w:rsidRDefault="002A54BB" w:rsidP="002267EB">
      <w:pPr>
        <w:pStyle w:val="ListParagraph"/>
        <w:widowControl/>
        <w:numPr>
          <w:ilvl w:val="0"/>
          <w:numId w:val="29"/>
        </w:numPr>
        <w:suppressAutoHyphens w:val="0"/>
        <w:ind w:left="0" w:firstLine="0"/>
        <w:contextualSpacing/>
        <w:jc w:val="both"/>
        <w:rPr>
          <w:lang w:val="en-GB"/>
        </w:rPr>
      </w:pPr>
      <w:proofErr w:type="spellStart"/>
      <w:r>
        <w:rPr>
          <w:lang w:val="en-GB"/>
        </w:rPr>
        <w:t>Atsavināt</w:t>
      </w:r>
      <w:proofErr w:type="spellEnd"/>
      <w:r>
        <w:rPr>
          <w:lang w:val="en-GB"/>
        </w:rPr>
        <w:t xml:space="preserve"> </w:t>
      </w:r>
      <w:proofErr w:type="spellStart"/>
      <w:r>
        <w:rPr>
          <w:lang w:val="en-GB"/>
        </w:rPr>
        <w:t>zemesgabalu</w:t>
      </w:r>
      <w:proofErr w:type="spellEnd"/>
      <w:r w:rsidRPr="009860D6">
        <w:rPr>
          <w:lang w:val="en-GB"/>
        </w:rPr>
        <w:t xml:space="preserve"> </w:t>
      </w:r>
      <w:proofErr w:type="spellStart"/>
      <w:r w:rsidRPr="009860D6">
        <w:rPr>
          <w:lang w:val="en-GB"/>
        </w:rPr>
        <w:t>Puškina</w:t>
      </w:r>
      <w:proofErr w:type="spellEnd"/>
      <w:r w:rsidRPr="009860D6">
        <w:rPr>
          <w:lang w:val="en-GB"/>
        </w:rPr>
        <w:t xml:space="preserve"> </w:t>
      </w:r>
      <w:proofErr w:type="spellStart"/>
      <w:r w:rsidRPr="009860D6">
        <w:rPr>
          <w:lang w:val="en-GB"/>
        </w:rPr>
        <w:t>ielā</w:t>
      </w:r>
      <w:proofErr w:type="spellEnd"/>
      <w:r w:rsidRPr="009860D6">
        <w:rPr>
          <w:lang w:val="en-GB"/>
        </w:rPr>
        <w:t xml:space="preserve"> 29A, </w:t>
      </w:r>
      <w:proofErr w:type="spellStart"/>
      <w:r w:rsidRPr="009860D6">
        <w:rPr>
          <w:lang w:val="en-GB"/>
        </w:rPr>
        <w:t>Aucē</w:t>
      </w:r>
      <w:proofErr w:type="spellEnd"/>
      <w:r w:rsidRPr="009860D6">
        <w:rPr>
          <w:lang w:val="en-GB"/>
        </w:rPr>
        <w:t xml:space="preserve">, </w:t>
      </w:r>
      <w:proofErr w:type="spellStart"/>
      <w:r w:rsidRPr="009860D6">
        <w:rPr>
          <w:lang w:val="en-GB"/>
        </w:rPr>
        <w:t>Dobeles</w:t>
      </w:r>
      <w:proofErr w:type="spellEnd"/>
      <w:r w:rsidRPr="009860D6">
        <w:rPr>
          <w:lang w:val="en-GB"/>
        </w:rPr>
        <w:t xml:space="preserve"> </w:t>
      </w:r>
      <w:proofErr w:type="spellStart"/>
      <w:r w:rsidRPr="009860D6">
        <w:rPr>
          <w:lang w:val="en-GB"/>
        </w:rPr>
        <w:t>novadā</w:t>
      </w:r>
      <w:proofErr w:type="spellEnd"/>
      <w:r w:rsidRPr="009860D6">
        <w:rPr>
          <w:lang w:val="en-GB"/>
        </w:rPr>
        <w:t xml:space="preserve">, </w:t>
      </w:r>
      <w:proofErr w:type="spellStart"/>
      <w:r>
        <w:rPr>
          <w:lang w:val="en-GB"/>
        </w:rPr>
        <w:t>ar</w:t>
      </w:r>
      <w:proofErr w:type="spellEnd"/>
      <w:r>
        <w:rPr>
          <w:lang w:val="en-GB"/>
        </w:rPr>
        <w:t xml:space="preserve"> </w:t>
      </w:r>
      <w:proofErr w:type="spellStart"/>
      <w:r w:rsidRPr="009860D6">
        <w:rPr>
          <w:lang w:val="en-GB"/>
        </w:rPr>
        <w:t>kadastra</w:t>
      </w:r>
      <w:proofErr w:type="spellEnd"/>
      <w:r w:rsidRPr="009860D6">
        <w:rPr>
          <w:lang w:val="en-GB"/>
        </w:rPr>
        <w:t xml:space="preserve"> </w:t>
      </w:r>
      <w:r>
        <w:rPr>
          <w:lang w:val="en-GB"/>
        </w:rPr>
        <w:t xml:space="preserve">Nr. </w:t>
      </w:r>
      <w:r w:rsidRPr="009860D6">
        <w:rPr>
          <w:lang w:val="en-GB"/>
        </w:rPr>
        <w:t>4605 054 5408</w:t>
      </w:r>
      <w:r>
        <w:rPr>
          <w:lang w:val="en-GB"/>
        </w:rPr>
        <w:t xml:space="preserve"> un </w:t>
      </w:r>
      <w:proofErr w:type="spellStart"/>
      <w:r>
        <w:rPr>
          <w:lang w:val="en-GB"/>
        </w:rPr>
        <w:t>platību</w:t>
      </w:r>
      <w:proofErr w:type="spellEnd"/>
      <w:r>
        <w:rPr>
          <w:lang w:val="en-GB"/>
        </w:rPr>
        <w:t xml:space="preserve"> 0,1568 ha.</w:t>
      </w:r>
      <w:r w:rsidRPr="009860D6">
        <w:rPr>
          <w:lang w:val="en-GB"/>
        </w:rPr>
        <w:t xml:space="preserve"> </w:t>
      </w:r>
    </w:p>
    <w:p w14:paraId="129089D4" w14:textId="77777777" w:rsidR="002A54BB" w:rsidRDefault="002A54BB" w:rsidP="002267EB">
      <w:pPr>
        <w:numPr>
          <w:ilvl w:val="0"/>
          <w:numId w:val="29"/>
        </w:numPr>
        <w:ind w:left="0" w:firstLine="0"/>
        <w:jc w:val="both"/>
        <w:rPr>
          <w:lang w:val="en-GB"/>
        </w:rPr>
      </w:pPr>
      <w:proofErr w:type="spellStart"/>
      <w:r>
        <w:rPr>
          <w:lang w:val="en-GB"/>
        </w:rPr>
        <w:t>Apstiprināt</w:t>
      </w:r>
      <w:proofErr w:type="spellEnd"/>
      <w:r>
        <w:rPr>
          <w:lang w:val="en-GB"/>
        </w:rPr>
        <w:t xml:space="preserve"> </w:t>
      </w:r>
      <w:proofErr w:type="spellStart"/>
      <w:r>
        <w:rPr>
          <w:lang w:val="en-GB"/>
        </w:rPr>
        <w:t>zemesgabala</w:t>
      </w:r>
      <w:proofErr w:type="spellEnd"/>
      <w:r w:rsidRPr="009860D6">
        <w:rPr>
          <w:lang w:val="en-GB"/>
        </w:rPr>
        <w:t xml:space="preserve"> </w:t>
      </w:r>
      <w:proofErr w:type="spellStart"/>
      <w:r w:rsidRPr="00E56A29">
        <w:rPr>
          <w:lang w:val="en-GB"/>
        </w:rPr>
        <w:t>Puškina</w:t>
      </w:r>
      <w:proofErr w:type="spellEnd"/>
      <w:r w:rsidRPr="00E56A29">
        <w:rPr>
          <w:lang w:val="en-GB"/>
        </w:rPr>
        <w:t xml:space="preserve"> </w:t>
      </w:r>
      <w:proofErr w:type="spellStart"/>
      <w:r w:rsidRPr="00E56A29">
        <w:rPr>
          <w:lang w:val="en-GB"/>
        </w:rPr>
        <w:t>ielā</w:t>
      </w:r>
      <w:proofErr w:type="spellEnd"/>
      <w:r w:rsidRPr="00E56A29">
        <w:rPr>
          <w:lang w:val="en-GB"/>
        </w:rPr>
        <w:t xml:space="preserve"> 29A, </w:t>
      </w:r>
      <w:proofErr w:type="spellStart"/>
      <w:r w:rsidRPr="00E56A29">
        <w:rPr>
          <w:lang w:val="en-GB"/>
        </w:rPr>
        <w:t>Aucē</w:t>
      </w:r>
      <w:proofErr w:type="spellEnd"/>
      <w:r w:rsidRPr="00E56A29">
        <w:rPr>
          <w:lang w:val="en-GB"/>
        </w:rPr>
        <w:t xml:space="preserve">, </w:t>
      </w:r>
      <w:proofErr w:type="spellStart"/>
      <w:r w:rsidRPr="00E56A29">
        <w:rPr>
          <w:lang w:val="en-GB"/>
        </w:rPr>
        <w:t>Dobeles</w:t>
      </w:r>
      <w:proofErr w:type="spellEnd"/>
      <w:r w:rsidRPr="00E56A29">
        <w:rPr>
          <w:lang w:val="en-GB"/>
        </w:rPr>
        <w:t xml:space="preserve"> </w:t>
      </w:r>
      <w:proofErr w:type="spellStart"/>
      <w:r w:rsidRPr="00E56A29">
        <w:rPr>
          <w:lang w:val="en-GB"/>
        </w:rPr>
        <w:t>novadā</w:t>
      </w:r>
      <w:proofErr w:type="spellEnd"/>
      <w:r w:rsidRPr="009860D6">
        <w:rPr>
          <w:lang w:val="en-GB"/>
        </w:rPr>
        <w:t xml:space="preserve"> </w:t>
      </w:r>
      <w:proofErr w:type="spellStart"/>
      <w:r>
        <w:rPr>
          <w:lang w:val="en-GB"/>
        </w:rPr>
        <w:t>nosacīto</w:t>
      </w:r>
      <w:proofErr w:type="spellEnd"/>
      <w:r>
        <w:rPr>
          <w:lang w:val="en-GB"/>
        </w:rPr>
        <w:t xml:space="preserve"> </w:t>
      </w:r>
      <w:proofErr w:type="spellStart"/>
      <w:r>
        <w:rPr>
          <w:lang w:val="en-GB"/>
        </w:rPr>
        <w:t>cenu</w:t>
      </w:r>
      <w:proofErr w:type="spellEnd"/>
      <w:r>
        <w:rPr>
          <w:lang w:val="en-GB"/>
        </w:rPr>
        <w:t xml:space="preserve"> 1900 EUR.</w:t>
      </w:r>
    </w:p>
    <w:p w14:paraId="4E04485B" w14:textId="0E96BA3D" w:rsidR="002A54BB" w:rsidRPr="00E56A29" w:rsidRDefault="002A54BB" w:rsidP="002267EB">
      <w:pPr>
        <w:numPr>
          <w:ilvl w:val="0"/>
          <w:numId w:val="29"/>
        </w:numPr>
        <w:ind w:left="0" w:firstLine="0"/>
        <w:jc w:val="both"/>
        <w:rPr>
          <w:lang w:val="en-GB"/>
        </w:rPr>
      </w:pPr>
      <w:proofErr w:type="spellStart"/>
      <w:r>
        <w:rPr>
          <w:lang w:val="en-GB"/>
        </w:rPr>
        <w:t>Piedāvāt</w:t>
      </w:r>
      <w:proofErr w:type="spellEnd"/>
      <w:r>
        <w:rPr>
          <w:lang w:val="en-GB"/>
        </w:rPr>
        <w:t xml:space="preserve"> </w:t>
      </w:r>
      <w:r w:rsidR="00B466C7">
        <w:t>[..]</w:t>
      </w:r>
      <w:r w:rsidRPr="00E56A29">
        <w:rPr>
          <w:lang w:val="en-GB"/>
        </w:rPr>
        <w:t xml:space="preserve">, personas </w:t>
      </w:r>
      <w:proofErr w:type="spellStart"/>
      <w:r w:rsidRPr="00E56A29">
        <w:rPr>
          <w:lang w:val="en-GB"/>
        </w:rPr>
        <w:t>kods</w:t>
      </w:r>
      <w:proofErr w:type="spellEnd"/>
      <w:r w:rsidRPr="00E56A29">
        <w:rPr>
          <w:lang w:val="en-GB"/>
        </w:rPr>
        <w:t xml:space="preserve"> </w:t>
      </w:r>
      <w:r w:rsidR="00B466C7">
        <w:t>[..]</w:t>
      </w:r>
      <w:r>
        <w:rPr>
          <w:lang w:val="en-GB"/>
        </w:rPr>
        <w:t xml:space="preserve">, </w:t>
      </w:r>
      <w:proofErr w:type="spellStart"/>
      <w:r>
        <w:rPr>
          <w:lang w:val="en-GB"/>
        </w:rPr>
        <w:t>viena</w:t>
      </w:r>
      <w:proofErr w:type="spellEnd"/>
      <w:r>
        <w:rPr>
          <w:lang w:val="en-GB"/>
        </w:rPr>
        <w:t xml:space="preserve"> </w:t>
      </w:r>
      <w:proofErr w:type="spellStart"/>
      <w:r>
        <w:rPr>
          <w:lang w:val="en-GB"/>
        </w:rPr>
        <w:t>mēneša</w:t>
      </w:r>
      <w:proofErr w:type="spellEnd"/>
      <w:r>
        <w:rPr>
          <w:lang w:val="en-GB"/>
        </w:rPr>
        <w:t xml:space="preserve"> </w:t>
      </w:r>
      <w:proofErr w:type="spellStart"/>
      <w:r>
        <w:rPr>
          <w:lang w:val="en-GB"/>
        </w:rPr>
        <w:t>laikā</w:t>
      </w:r>
      <w:proofErr w:type="spellEnd"/>
      <w:r>
        <w:rPr>
          <w:lang w:val="en-GB"/>
        </w:rPr>
        <w:t xml:space="preserve"> no </w:t>
      </w:r>
      <w:proofErr w:type="spellStart"/>
      <w:r>
        <w:rPr>
          <w:lang w:val="en-GB"/>
        </w:rPr>
        <w:t>šī</w:t>
      </w:r>
      <w:proofErr w:type="spellEnd"/>
      <w:r>
        <w:rPr>
          <w:lang w:val="en-GB"/>
        </w:rPr>
        <w:t xml:space="preserve"> </w:t>
      </w:r>
      <w:proofErr w:type="spellStart"/>
      <w:r>
        <w:rPr>
          <w:lang w:val="en-GB"/>
        </w:rPr>
        <w:t>lēmuma</w:t>
      </w:r>
      <w:proofErr w:type="spellEnd"/>
      <w:r>
        <w:rPr>
          <w:lang w:val="en-GB"/>
        </w:rPr>
        <w:t xml:space="preserve"> </w:t>
      </w:r>
      <w:proofErr w:type="spellStart"/>
      <w:r>
        <w:rPr>
          <w:lang w:val="en-GB"/>
        </w:rPr>
        <w:t>saņemšanas</w:t>
      </w:r>
      <w:proofErr w:type="spellEnd"/>
      <w:r>
        <w:rPr>
          <w:lang w:val="en-GB"/>
        </w:rPr>
        <w:t xml:space="preserve"> </w:t>
      </w:r>
      <w:proofErr w:type="spellStart"/>
      <w:r>
        <w:rPr>
          <w:lang w:val="en-GB"/>
        </w:rPr>
        <w:t>dienas</w:t>
      </w:r>
      <w:proofErr w:type="spellEnd"/>
      <w:r>
        <w:rPr>
          <w:lang w:val="en-GB"/>
        </w:rPr>
        <w:t xml:space="preserve">, </w:t>
      </w:r>
      <w:proofErr w:type="spellStart"/>
      <w:r>
        <w:rPr>
          <w:lang w:val="en-GB"/>
        </w:rPr>
        <w:t>izmantot</w:t>
      </w:r>
      <w:proofErr w:type="spellEnd"/>
      <w:r>
        <w:rPr>
          <w:lang w:val="en-GB"/>
        </w:rPr>
        <w:t xml:space="preserve"> </w:t>
      </w:r>
      <w:proofErr w:type="spellStart"/>
      <w:r>
        <w:rPr>
          <w:lang w:val="en-GB"/>
        </w:rPr>
        <w:t>pirmpirkuma</w:t>
      </w:r>
      <w:proofErr w:type="spellEnd"/>
      <w:r>
        <w:rPr>
          <w:lang w:val="en-GB"/>
        </w:rPr>
        <w:t xml:space="preserve"> </w:t>
      </w:r>
      <w:proofErr w:type="spellStart"/>
      <w:r>
        <w:rPr>
          <w:lang w:val="en-GB"/>
        </w:rPr>
        <w:t>tiesības</w:t>
      </w:r>
      <w:proofErr w:type="spellEnd"/>
      <w:r>
        <w:rPr>
          <w:lang w:val="en-GB"/>
        </w:rPr>
        <w:t xml:space="preserve"> un </w:t>
      </w:r>
      <w:proofErr w:type="spellStart"/>
      <w:r>
        <w:rPr>
          <w:lang w:val="en-GB"/>
        </w:rPr>
        <w:t>pirkt</w:t>
      </w:r>
      <w:proofErr w:type="spellEnd"/>
      <w:r>
        <w:rPr>
          <w:lang w:val="en-GB"/>
        </w:rPr>
        <w:t xml:space="preserve"> </w:t>
      </w:r>
      <w:proofErr w:type="spellStart"/>
      <w:r w:rsidRPr="00E56A29">
        <w:rPr>
          <w:lang w:val="en-GB"/>
        </w:rPr>
        <w:t>zemesgabalu</w:t>
      </w:r>
      <w:proofErr w:type="spellEnd"/>
      <w:r w:rsidRPr="00E56A29">
        <w:rPr>
          <w:lang w:val="en-GB"/>
        </w:rPr>
        <w:t xml:space="preserve"> </w:t>
      </w:r>
      <w:proofErr w:type="spellStart"/>
      <w:r w:rsidRPr="00E56A29">
        <w:rPr>
          <w:lang w:val="en-GB"/>
        </w:rPr>
        <w:t>Puškina</w:t>
      </w:r>
      <w:proofErr w:type="spellEnd"/>
      <w:r w:rsidRPr="00E56A29">
        <w:rPr>
          <w:lang w:val="en-GB"/>
        </w:rPr>
        <w:t xml:space="preserve"> </w:t>
      </w:r>
      <w:proofErr w:type="spellStart"/>
      <w:r w:rsidRPr="00E56A29">
        <w:rPr>
          <w:lang w:val="en-GB"/>
        </w:rPr>
        <w:t>ielā</w:t>
      </w:r>
      <w:proofErr w:type="spellEnd"/>
      <w:r w:rsidRPr="00E56A29">
        <w:rPr>
          <w:lang w:val="en-GB"/>
        </w:rPr>
        <w:t xml:space="preserve"> 29A, </w:t>
      </w:r>
      <w:proofErr w:type="spellStart"/>
      <w:r w:rsidRPr="00E56A29">
        <w:rPr>
          <w:lang w:val="en-GB"/>
        </w:rPr>
        <w:t>Aucē</w:t>
      </w:r>
      <w:proofErr w:type="spellEnd"/>
      <w:r w:rsidRPr="00E56A29">
        <w:rPr>
          <w:lang w:val="en-GB"/>
        </w:rPr>
        <w:t xml:space="preserve">, </w:t>
      </w:r>
      <w:proofErr w:type="spellStart"/>
      <w:r w:rsidRPr="00E56A29">
        <w:rPr>
          <w:lang w:val="en-GB"/>
        </w:rPr>
        <w:t>Dobeles</w:t>
      </w:r>
      <w:proofErr w:type="spellEnd"/>
      <w:r w:rsidRPr="00E56A29">
        <w:rPr>
          <w:lang w:val="en-GB"/>
        </w:rPr>
        <w:t xml:space="preserve"> </w:t>
      </w:r>
      <w:proofErr w:type="spellStart"/>
      <w:r w:rsidRPr="00E56A29">
        <w:rPr>
          <w:lang w:val="en-GB"/>
        </w:rPr>
        <w:t>novadā</w:t>
      </w:r>
      <w:proofErr w:type="spellEnd"/>
      <w:r w:rsidRPr="00E56A29">
        <w:rPr>
          <w:lang w:val="en-GB"/>
        </w:rPr>
        <w:t xml:space="preserve"> </w:t>
      </w:r>
      <w:r>
        <w:rPr>
          <w:lang w:val="en-GB"/>
        </w:rPr>
        <w:t xml:space="preserve">par </w:t>
      </w:r>
      <w:proofErr w:type="spellStart"/>
      <w:r>
        <w:rPr>
          <w:lang w:val="en-GB"/>
        </w:rPr>
        <w:t>nosacīto</w:t>
      </w:r>
      <w:proofErr w:type="spellEnd"/>
      <w:r>
        <w:rPr>
          <w:lang w:val="en-GB"/>
        </w:rPr>
        <w:t xml:space="preserve"> </w:t>
      </w:r>
      <w:proofErr w:type="spellStart"/>
      <w:r>
        <w:rPr>
          <w:lang w:val="en-GB"/>
        </w:rPr>
        <w:t>cenu</w:t>
      </w:r>
      <w:proofErr w:type="spellEnd"/>
      <w:r>
        <w:rPr>
          <w:lang w:val="en-GB"/>
        </w:rPr>
        <w:t xml:space="preserve"> 1900 EUR</w:t>
      </w:r>
      <w:r w:rsidRPr="00E56A29">
        <w:rPr>
          <w:lang w:val="en-GB"/>
        </w:rPr>
        <w:t xml:space="preserve">, </w:t>
      </w:r>
      <w:proofErr w:type="spellStart"/>
      <w:r w:rsidRPr="00E56A29">
        <w:rPr>
          <w:lang w:val="en-GB"/>
        </w:rPr>
        <w:t>kompensējot</w:t>
      </w:r>
      <w:proofErr w:type="spellEnd"/>
      <w:r w:rsidRPr="00E56A29">
        <w:rPr>
          <w:lang w:val="en-GB"/>
        </w:rPr>
        <w:t xml:space="preserve"> </w:t>
      </w:r>
      <w:proofErr w:type="spellStart"/>
      <w:r w:rsidRPr="00E56A29">
        <w:rPr>
          <w:lang w:val="en-GB"/>
        </w:rPr>
        <w:t>neatkarīgā</w:t>
      </w:r>
      <w:proofErr w:type="spellEnd"/>
      <w:r w:rsidRPr="00E56A29">
        <w:rPr>
          <w:lang w:val="en-GB"/>
        </w:rPr>
        <w:t xml:space="preserve"> </w:t>
      </w:r>
      <w:proofErr w:type="spellStart"/>
      <w:r w:rsidRPr="00E56A29">
        <w:rPr>
          <w:lang w:val="en-GB"/>
        </w:rPr>
        <w:t>vērtētāja</w:t>
      </w:r>
      <w:proofErr w:type="spellEnd"/>
      <w:r w:rsidRPr="00E56A29">
        <w:rPr>
          <w:lang w:val="en-GB"/>
        </w:rPr>
        <w:t xml:space="preserve"> </w:t>
      </w:r>
      <w:proofErr w:type="spellStart"/>
      <w:r w:rsidRPr="00E56A29">
        <w:rPr>
          <w:lang w:val="en-GB"/>
        </w:rPr>
        <w:t>atlīdzību</w:t>
      </w:r>
      <w:proofErr w:type="spellEnd"/>
      <w:r w:rsidRPr="00E56A29">
        <w:rPr>
          <w:lang w:val="en-GB"/>
        </w:rPr>
        <w:t xml:space="preserve"> 100 EUR.</w:t>
      </w:r>
    </w:p>
    <w:p w14:paraId="1558A9B2" w14:textId="77777777" w:rsidR="002A54BB" w:rsidRPr="000B3030" w:rsidRDefault="002A54BB" w:rsidP="002267EB">
      <w:pPr>
        <w:pStyle w:val="ListParagraph"/>
        <w:widowControl/>
        <w:numPr>
          <w:ilvl w:val="0"/>
          <w:numId w:val="29"/>
        </w:numPr>
        <w:tabs>
          <w:tab w:val="left" w:pos="900"/>
        </w:tabs>
        <w:suppressAutoHyphens w:val="0"/>
        <w:spacing w:line="100" w:lineRule="atLeast"/>
        <w:ind w:left="-37" w:firstLine="0"/>
        <w:contextualSpacing/>
        <w:jc w:val="both"/>
      </w:pPr>
      <w:r w:rsidRPr="000B3030">
        <w:t>Pirmpirkuma tiesību izmantošanas gadījumā, pirkuma maksa pilnā apmērā samaksājama viena mēneša laikā no atsavināšanas lēmuma saņemšanas dienas. Ja zemesgabals tiek pirkts uz nomaksu līdz pieciem gadiem, tad viena mēneša laikā no lēmuma saņemšanas dienas samaksājams avanss 10% apmērā no pirkuma maksas.</w:t>
      </w:r>
    </w:p>
    <w:p w14:paraId="0572D4F4" w14:textId="77777777" w:rsidR="002A54BB" w:rsidRPr="0042302D" w:rsidRDefault="002A54BB" w:rsidP="002267EB">
      <w:pPr>
        <w:pStyle w:val="ListParagraph"/>
        <w:widowControl/>
        <w:numPr>
          <w:ilvl w:val="0"/>
          <w:numId w:val="29"/>
        </w:numPr>
        <w:suppressAutoHyphens w:val="0"/>
        <w:ind w:left="-37" w:firstLine="0"/>
        <w:contextualSpacing/>
        <w:jc w:val="both"/>
      </w:pPr>
      <w:r w:rsidRPr="0042302D">
        <w:t xml:space="preserve">Lēmums zaudē spēku, ja pirkuma maksa pilnā apjomā vai avanss netiek samaksāts lēmuma 4. punktā noteiktajā termiņā. </w:t>
      </w:r>
    </w:p>
    <w:p w14:paraId="21604C77" w14:textId="77777777" w:rsidR="002A54BB" w:rsidRPr="00434A13" w:rsidRDefault="002A54BB" w:rsidP="002A54BB">
      <w:pPr>
        <w:jc w:val="both"/>
      </w:pPr>
    </w:p>
    <w:p w14:paraId="06623113" w14:textId="77777777" w:rsidR="002A54BB" w:rsidRPr="009860D6" w:rsidRDefault="002A54BB" w:rsidP="002A54BB">
      <w:pPr>
        <w:ind w:firstLine="540"/>
        <w:jc w:val="both"/>
        <w:rPr>
          <w:lang w:val="en-GB"/>
        </w:rPr>
      </w:pPr>
    </w:p>
    <w:p w14:paraId="00015017" w14:textId="77777777" w:rsidR="002A54BB" w:rsidRPr="009860D6" w:rsidRDefault="002A54BB" w:rsidP="002A54BB">
      <w:pPr>
        <w:tabs>
          <w:tab w:val="left" w:pos="720"/>
        </w:tabs>
        <w:jc w:val="both"/>
        <w:rPr>
          <w:lang w:val="en-GB"/>
        </w:rPr>
      </w:pPr>
    </w:p>
    <w:p w14:paraId="4D6A3FF2" w14:textId="77777777" w:rsidR="002A54BB" w:rsidRPr="009860D6" w:rsidRDefault="002A54BB" w:rsidP="002A54BB">
      <w:pPr>
        <w:ind w:right="-694"/>
        <w:jc w:val="both"/>
        <w:rPr>
          <w:lang w:val="en-GB"/>
        </w:rPr>
      </w:pPr>
      <w:r w:rsidRPr="009860D6">
        <w:rPr>
          <w:lang w:val="en-GB"/>
        </w:rPr>
        <w:t xml:space="preserve">Domes </w:t>
      </w:r>
      <w:proofErr w:type="spellStart"/>
      <w:r w:rsidRPr="009860D6">
        <w:rPr>
          <w:lang w:val="en-GB"/>
        </w:rPr>
        <w:t>priekšsēdētājs</w:t>
      </w:r>
      <w:proofErr w:type="spellEnd"/>
      <w:r w:rsidRPr="009860D6">
        <w:rPr>
          <w:lang w:val="en-GB"/>
        </w:rPr>
        <w:tab/>
      </w:r>
      <w:r w:rsidRPr="009860D6">
        <w:rPr>
          <w:lang w:val="en-GB"/>
        </w:rPr>
        <w:tab/>
      </w:r>
      <w:r w:rsidRPr="009860D6">
        <w:rPr>
          <w:lang w:val="en-GB"/>
        </w:rPr>
        <w:tab/>
      </w:r>
      <w:r w:rsidRPr="009860D6">
        <w:rPr>
          <w:lang w:val="en-GB"/>
        </w:rPr>
        <w:tab/>
      </w:r>
      <w:r w:rsidRPr="009860D6">
        <w:rPr>
          <w:lang w:val="en-GB"/>
        </w:rPr>
        <w:tab/>
      </w:r>
      <w:r w:rsidRPr="009860D6">
        <w:rPr>
          <w:lang w:val="en-GB"/>
        </w:rPr>
        <w:tab/>
      </w:r>
      <w:r w:rsidRPr="009860D6">
        <w:rPr>
          <w:lang w:val="en-GB"/>
        </w:rPr>
        <w:tab/>
      </w:r>
      <w:r w:rsidRPr="009860D6">
        <w:rPr>
          <w:lang w:val="en-GB"/>
        </w:rPr>
        <w:tab/>
      </w:r>
      <w:r w:rsidRPr="009860D6">
        <w:rPr>
          <w:lang w:val="en-GB"/>
        </w:rPr>
        <w:tab/>
      </w:r>
      <w:proofErr w:type="spellStart"/>
      <w:r w:rsidRPr="009860D6">
        <w:rPr>
          <w:lang w:val="en-GB"/>
        </w:rPr>
        <w:t>I.Gorskis</w:t>
      </w:r>
      <w:proofErr w:type="spellEnd"/>
    </w:p>
    <w:p w14:paraId="00240C99" w14:textId="77777777" w:rsidR="002A54BB" w:rsidRDefault="002A54BB" w:rsidP="002A54BB">
      <w:pPr>
        <w:autoSpaceDE w:val="0"/>
        <w:autoSpaceDN w:val="0"/>
        <w:adjustRightInd w:val="0"/>
        <w:ind w:right="-199"/>
        <w:jc w:val="both"/>
        <w:rPr>
          <w:color w:val="000000"/>
        </w:rPr>
      </w:pPr>
      <w:r>
        <w:rPr>
          <w:color w:val="000000"/>
        </w:rPr>
        <w:br w:type="page"/>
      </w:r>
    </w:p>
    <w:p w14:paraId="0203F738"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3365E536" wp14:editId="6717054F">
            <wp:extent cx="676275" cy="7524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2FC435" w14:textId="77777777" w:rsidR="002A54BB" w:rsidRPr="004E32AF" w:rsidRDefault="002A54BB" w:rsidP="002A54BB">
      <w:pPr>
        <w:pStyle w:val="Header"/>
        <w:jc w:val="center"/>
        <w:rPr>
          <w:sz w:val="20"/>
        </w:rPr>
      </w:pPr>
      <w:r w:rsidRPr="004E32AF">
        <w:rPr>
          <w:sz w:val="20"/>
        </w:rPr>
        <w:t>LATVIJAS REPUBLIKA</w:t>
      </w:r>
    </w:p>
    <w:p w14:paraId="5C871B8D" w14:textId="77777777" w:rsidR="002A54BB" w:rsidRPr="004E32AF" w:rsidRDefault="002A54BB" w:rsidP="002A54BB">
      <w:pPr>
        <w:pStyle w:val="Header"/>
        <w:jc w:val="center"/>
        <w:rPr>
          <w:b/>
          <w:sz w:val="32"/>
          <w:szCs w:val="32"/>
        </w:rPr>
      </w:pPr>
      <w:r w:rsidRPr="004E32AF">
        <w:rPr>
          <w:b/>
          <w:sz w:val="32"/>
          <w:szCs w:val="32"/>
        </w:rPr>
        <w:t>DOBELES NOVADA DOME</w:t>
      </w:r>
    </w:p>
    <w:p w14:paraId="4638E962"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105E236E"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33" w:history="1">
        <w:r w:rsidRPr="004E32AF">
          <w:rPr>
            <w:rStyle w:val="Hyperlink"/>
            <w:rFonts w:eastAsia="Calibri"/>
            <w:sz w:val="16"/>
            <w:szCs w:val="16"/>
          </w:rPr>
          <w:t>dome@dobele.lv</w:t>
        </w:r>
      </w:hyperlink>
    </w:p>
    <w:p w14:paraId="0681E9BD" w14:textId="77777777" w:rsidR="002A54BB" w:rsidRPr="004E32AF" w:rsidRDefault="002A54BB" w:rsidP="002A54BB">
      <w:pPr>
        <w:pStyle w:val="Default"/>
        <w:jc w:val="center"/>
        <w:rPr>
          <w:b/>
          <w:bCs/>
        </w:rPr>
      </w:pPr>
    </w:p>
    <w:p w14:paraId="40F0A2AB" w14:textId="77777777" w:rsidR="002A54BB" w:rsidRPr="000265CB" w:rsidRDefault="002A54BB" w:rsidP="002A54BB">
      <w:pPr>
        <w:pStyle w:val="NoSpacing"/>
        <w:jc w:val="center"/>
        <w:rPr>
          <w:b/>
        </w:rPr>
      </w:pPr>
      <w:r w:rsidRPr="000265CB">
        <w:rPr>
          <w:b/>
        </w:rPr>
        <w:t>LĒMUMS</w:t>
      </w:r>
    </w:p>
    <w:p w14:paraId="6A9D5E00" w14:textId="77777777" w:rsidR="002A54BB" w:rsidRPr="000265CB" w:rsidRDefault="002A54BB" w:rsidP="002A54BB">
      <w:pPr>
        <w:pStyle w:val="NoSpacing"/>
        <w:jc w:val="center"/>
        <w:rPr>
          <w:b/>
        </w:rPr>
      </w:pPr>
      <w:r w:rsidRPr="000265CB">
        <w:rPr>
          <w:b/>
        </w:rPr>
        <w:t>Dobelē</w:t>
      </w:r>
    </w:p>
    <w:p w14:paraId="322C04B6" w14:textId="77777777" w:rsidR="002A54BB" w:rsidRPr="000265CB" w:rsidRDefault="002A54BB" w:rsidP="002A54BB">
      <w:pPr>
        <w:pStyle w:val="NoSpacing"/>
        <w:jc w:val="both"/>
        <w:rPr>
          <w:b/>
        </w:rPr>
      </w:pPr>
    </w:p>
    <w:p w14:paraId="5DBD845F" w14:textId="77777777" w:rsidR="002A54BB" w:rsidRDefault="002A54BB" w:rsidP="002A54BB">
      <w:pPr>
        <w:pStyle w:val="NoSpacing"/>
        <w:jc w:val="both"/>
        <w:rPr>
          <w:b/>
        </w:rPr>
      </w:pPr>
      <w:r w:rsidRPr="000265CB">
        <w:rPr>
          <w:b/>
        </w:rPr>
        <w:t>2021. gada 29. decembrī</w:t>
      </w:r>
      <w:r w:rsidRPr="000265CB">
        <w:rPr>
          <w:b/>
        </w:rPr>
        <w:tab/>
      </w:r>
      <w:r w:rsidRPr="000265CB">
        <w:rPr>
          <w:b/>
        </w:rPr>
        <w:tab/>
      </w:r>
      <w:r w:rsidRPr="000265CB">
        <w:rPr>
          <w:b/>
        </w:rPr>
        <w:tab/>
      </w:r>
      <w:r w:rsidRPr="000265CB">
        <w:rPr>
          <w:b/>
        </w:rPr>
        <w:tab/>
      </w:r>
      <w:r w:rsidRPr="000265CB">
        <w:rPr>
          <w:b/>
        </w:rPr>
        <w:tab/>
      </w:r>
      <w:r w:rsidRPr="000265CB">
        <w:rPr>
          <w:b/>
        </w:rPr>
        <w:tab/>
      </w:r>
      <w:r w:rsidRPr="000265CB">
        <w:rPr>
          <w:b/>
        </w:rPr>
        <w:tab/>
      </w:r>
      <w:r w:rsidRPr="000265CB">
        <w:rPr>
          <w:b/>
        </w:rPr>
        <w:tab/>
        <w:t>Nr. </w:t>
      </w:r>
      <w:r>
        <w:rPr>
          <w:b/>
        </w:rPr>
        <w:t>367</w:t>
      </w:r>
      <w:r w:rsidRPr="000265CB">
        <w:rPr>
          <w:b/>
        </w:rPr>
        <w:t>/</w:t>
      </w:r>
      <w:r>
        <w:rPr>
          <w:b/>
        </w:rPr>
        <w:t>19</w:t>
      </w:r>
    </w:p>
    <w:p w14:paraId="4A8C0A93" w14:textId="77777777" w:rsidR="002A54BB" w:rsidRPr="00654BF2" w:rsidRDefault="002A54BB" w:rsidP="002A54BB">
      <w:pPr>
        <w:pStyle w:val="NoSpacing"/>
        <w:jc w:val="both"/>
        <w:rPr>
          <w:color w:val="000000"/>
        </w:rPr>
      </w:pPr>
      <w:r>
        <w:rPr>
          <w:b/>
        </w:rPr>
        <w:tab/>
      </w:r>
      <w:r>
        <w:rPr>
          <w:b/>
        </w:rPr>
        <w:tab/>
      </w:r>
      <w:r>
        <w:rPr>
          <w:b/>
        </w:rPr>
        <w:tab/>
      </w:r>
      <w:r>
        <w:rPr>
          <w:b/>
        </w:rPr>
        <w:tab/>
      </w:r>
      <w:r>
        <w:rPr>
          <w:b/>
        </w:rPr>
        <w:tab/>
      </w:r>
      <w:r>
        <w:rPr>
          <w:b/>
        </w:rPr>
        <w:tab/>
      </w:r>
      <w:r>
        <w:rPr>
          <w:b/>
        </w:rPr>
        <w:tab/>
      </w:r>
      <w:r>
        <w:rPr>
          <w:b/>
        </w:rPr>
        <w:tab/>
      </w:r>
      <w:r>
        <w:rPr>
          <w:b/>
        </w:rPr>
        <w:tab/>
      </w:r>
      <w:r>
        <w:rPr>
          <w:b/>
        </w:rPr>
        <w:tab/>
      </w:r>
      <w:r w:rsidRPr="00654BF2">
        <w:rPr>
          <w:b/>
        </w:rPr>
        <w:t xml:space="preserve">    </w:t>
      </w:r>
      <w:r w:rsidRPr="00654BF2">
        <w:rPr>
          <w:color w:val="000000"/>
        </w:rPr>
        <w:t>(prot.Nr.19, 57.§)</w:t>
      </w:r>
    </w:p>
    <w:p w14:paraId="797E8FFA" w14:textId="77777777" w:rsidR="002A54BB" w:rsidRPr="001D3A9A" w:rsidRDefault="002A54BB" w:rsidP="002A54BB">
      <w:pPr>
        <w:pStyle w:val="NoSpacing"/>
        <w:jc w:val="both"/>
        <w:rPr>
          <w:b/>
        </w:rPr>
      </w:pPr>
    </w:p>
    <w:p w14:paraId="07665D37" w14:textId="77777777" w:rsidR="002A54BB" w:rsidRPr="00F87443" w:rsidRDefault="002A54BB" w:rsidP="002A54BB">
      <w:pPr>
        <w:jc w:val="center"/>
        <w:rPr>
          <w:b/>
          <w:u w:val="single"/>
        </w:rPr>
      </w:pPr>
      <w:r w:rsidRPr="00F87443">
        <w:rPr>
          <w:b/>
          <w:u w:val="single"/>
          <w:lang w:val="en-GB"/>
        </w:rPr>
        <w:t xml:space="preserve">Par </w:t>
      </w:r>
      <w:proofErr w:type="spellStart"/>
      <w:r w:rsidRPr="00F87443">
        <w:rPr>
          <w:b/>
          <w:u w:val="single"/>
          <w:lang w:val="en-GB"/>
        </w:rPr>
        <w:t>nekustamā</w:t>
      </w:r>
      <w:proofErr w:type="spellEnd"/>
      <w:r w:rsidRPr="00F87443">
        <w:rPr>
          <w:b/>
          <w:u w:val="single"/>
          <w:lang w:val="en-GB"/>
        </w:rPr>
        <w:t xml:space="preserve"> </w:t>
      </w:r>
      <w:proofErr w:type="spellStart"/>
      <w:r w:rsidRPr="00F87443">
        <w:rPr>
          <w:b/>
          <w:u w:val="single"/>
          <w:lang w:val="en-GB"/>
        </w:rPr>
        <w:t>īpašuma</w:t>
      </w:r>
      <w:proofErr w:type="spellEnd"/>
      <w:r w:rsidRPr="00F87443">
        <w:rPr>
          <w:b/>
          <w:u w:val="single"/>
          <w:lang w:val="en-GB"/>
        </w:rPr>
        <w:t xml:space="preserve"> “</w:t>
      </w:r>
      <w:proofErr w:type="spellStart"/>
      <w:r w:rsidRPr="00F87443">
        <w:rPr>
          <w:b/>
          <w:u w:val="single"/>
          <w:lang w:val="en-GB"/>
        </w:rPr>
        <w:t>Pūcītes</w:t>
      </w:r>
      <w:proofErr w:type="spellEnd"/>
      <w:r w:rsidRPr="00F87443">
        <w:rPr>
          <w:b/>
          <w:u w:val="single"/>
          <w:lang w:val="en-GB"/>
        </w:rPr>
        <w:t xml:space="preserve">”, </w:t>
      </w:r>
      <w:proofErr w:type="spellStart"/>
      <w:r w:rsidRPr="00F87443">
        <w:rPr>
          <w:b/>
          <w:u w:val="single"/>
          <w:lang w:val="en-GB"/>
        </w:rPr>
        <w:t>Lielauces</w:t>
      </w:r>
      <w:proofErr w:type="spellEnd"/>
      <w:r w:rsidRPr="00F87443">
        <w:rPr>
          <w:b/>
          <w:u w:val="single"/>
          <w:lang w:val="en-GB"/>
        </w:rPr>
        <w:t xml:space="preserve"> </w:t>
      </w:r>
      <w:proofErr w:type="spellStart"/>
      <w:r w:rsidRPr="00F87443">
        <w:rPr>
          <w:b/>
          <w:u w:val="single"/>
          <w:lang w:val="en-GB"/>
        </w:rPr>
        <w:t>pagastā</w:t>
      </w:r>
      <w:proofErr w:type="spellEnd"/>
      <w:r w:rsidRPr="00F87443">
        <w:rPr>
          <w:b/>
          <w:u w:val="single"/>
          <w:lang w:val="en-GB"/>
        </w:rPr>
        <w:t xml:space="preserve">, </w:t>
      </w:r>
      <w:proofErr w:type="spellStart"/>
      <w:r w:rsidRPr="00F87443">
        <w:rPr>
          <w:b/>
          <w:u w:val="single"/>
          <w:lang w:val="en-GB"/>
        </w:rPr>
        <w:t>Dobeles</w:t>
      </w:r>
      <w:proofErr w:type="spellEnd"/>
      <w:r w:rsidRPr="00F87443">
        <w:rPr>
          <w:b/>
          <w:u w:val="single"/>
          <w:lang w:val="en-GB"/>
        </w:rPr>
        <w:t xml:space="preserve"> </w:t>
      </w:r>
      <w:proofErr w:type="spellStart"/>
      <w:r w:rsidRPr="00F87443">
        <w:rPr>
          <w:b/>
          <w:u w:val="single"/>
          <w:lang w:val="en-GB"/>
        </w:rPr>
        <w:t>novadā</w:t>
      </w:r>
      <w:proofErr w:type="spellEnd"/>
      <w:r w:rsidRPr="00F87443">
        <w:rPr>
          <w:b/>
          <w:u w:val="single"/>
          <w:lang w:val="en-GB"/>
        </w:rPr>
        <w:t xml:space="preserve">, </w:t>
      </w:r>
      <w:proofErr w:type="spellStart"/>
      <w:r w:rsidRPr="00F87443">
        <w:rPr>
          <w:b/>
          <w:u w:val="single"/>
          <w:lang w:val="en-GB"/>
        </w:rPr>
        <w:t>atsavināšanu</w:t>
      </w:r>
      <w:proofErr w:type="spellEnd"/>
    </w:p>
    <w:p w14:paraId="7D12AFF6" w14:textId="77777777" w:rsidR="002A54BB" w:rsidRPr="00F87443" w:rsidRDefault="002A54BB" w:rsidP="002A54BB">
      <w:pPr>
        <w:rPr>
          <w:lang w:val="en-GB"/>
        </w:rPr>
      </w:pPr>
    </w:p>
    <w:p w14:paraId="50F57E48" w14:textId="77777777" w:rsidR="002A54BB" w:rsidRPr="00434A13" w:rsidRDefault="002A54BB" w:rsidP="002A54BB">
      <w:pPr>
        <w:ind w:firstLine="540"/>
        <w:jc w:val="both"/>
      </w:pPr>
      <w:r w:rsidRPr="00F87443">
        <w:rPr>
          <w:lang w:val="en-GB"/>
        </w:rPr>
        <w:tab/>
      </w:r>
      <w:r w:rsidRPr="00434A13">
        <w:t>Dobeles novada dome ir izskatījusi ierosinājumu par nekustamā īpašuma - zemesgabala “Pūcītes”, Lielauces pagastā, Dobeles novadā atsavināšanu (turpmāk – zemesgabals “Pūcītes”).</w:t>
      </w:r>
    </w:p>
    <w:p w14:paraId="74FA6B31" w14:textId="77777777" w:rsidR="002A54BB" w:rsidRPr="00F87443" w:rsidRDefault="002A54BB" w:rsidP="002A54BB">
      <w:pPr>
        <w:ind w:firstLine="540"/>
        <w:jc w:val="both"/>
        <w:rPr>
          <w:lang w:val="en-GB"/>
        </w:rPr>
      </w:pPr>
      <w:r w:rsidRPr="00434A13">
        <w:tab/>
      </w:r>
      <w:proofErr w:type="spellStart"/>
      <w:r>
        <w:rPr>
          <w:lang w:val="en-GB"/>
        </w:rPr>
        <w:t>Zemesgabals</w:t>
      </w:r>
      <w:proofErr w:type="spellEnd"/>
      <w:r>
        <w:rPr>
          <w:lang w:val="en-GB"/>
        </w:rPr>
        <w:t xml:space="preserve"> </w:t>
      </w:r>
      <w:r w:rsidRPr="00F87443">
        <w:rPr>
          <w:lang w:val="en-GB"/>
        </w:rPr>
        <w:t>“</w:t>
      </w:r>
      <w:proofErr w:type="spellStart"/>
      <w:r w:rsidRPr="00F87443">
        <w:rPr>
          <w:lang w:val="en-GB"/>
        </w:rPr>
        <w:t>Pūcītes</w:t>
      </w:r>
      <w:proofErr w:type="spellEnd"/>
      <w:r w:rsidRPr="00F87443">
        <w:rPr>
          <w:lang w:val="en-GB"/>
        </w:rPr>
        <w:t>”</w:t>
      </w:r>
      <w:r>
        <w:rPr>
          <w:lang w:val="en-GB"/>
        </w:rPr>
        <w:t xml:space="preserve"> </w:t>
      </w:r>
      <w:proofErr w:type="spellStart"/>
      <w:r>
        <w:rPr>
          <w:lang w:val="en-GB"/>
        </w:rPr>
        <w:t>ar</w:t>
      </w:r>
      <w:proofErr w:type="spellEnd"/>
      <w:r w:rsidRPr="00F87443">
        <w:rPr>
          <w:lang w:val="en-GB"/>
        </w:rPr>
        <w:t xml:space="preserve"> </w:t>
      </w:r>
      <w:proofErr w:type="spellStart"/>
      <w:r w:rsidRPr="00F87443">
        <w:rPr>
          <w:lang w:val="en-GB"/>
        </w:rPr>
        <w:t>kadastra</w:t>
      </w:r>
      <w:proofErr w:type="spellEnd"/>
      <w:r w:rsidRPr="00F87443">
        <w:rPr>
          <w:lang w:val="en-GB"/>
        </w:rPr>
        <w:t xml:space="preserve"> </w:t>
      </w:r>
      <w:r>
        <w:rPr>
          <w:lang w:val="en-GB"/>
        </w:rPr>
        <w:t xml:space="preserve">Nr. </w:t>
      </w:r>
      <w:r w:rsidRPr="00F87443">
        <w:rPr>
          <w:lang w:val="en-GB"/>
        </w:rPr>
        <w:t>4676 003 0228</w:t>
      </w:r>
      <w:r>
        <w:rPr>
          <w:lang w:val="en-GB"/>
        </w:rPr>
        <w:t xml:space="preserve"> un </w:t>
      </w:r>
      <w:proofErr w:type="spellStart"/>
      <w:r>
        <w:rPr>
          <w:lang w:val="en-GB"/>
        </w:rPr>
        <w:t>platību</w:t>
      </w:r>
      <w:proofErr w:type="spellEnd"/>
      <w:r>
        <w:rPr>
          <w:lang w:val="en-GB"/>
        </w:rPr>
        <w:t xml:space="preserve"> 4,14 ha</w:t>
      </w:r>
      <w:r w:rsidRPr="00F87443">
        <w:rPr>
          <w:lang w:val="en-GB"/>
        </w:rPr>
        <w:t xml:space="preserve">, tai </w:t>
      </w:r>
      <w:proofErr w:type="spellStart"/>
      <w:r w:rsidRPr="00F87443">
        <w:rPr>
          <w:lang w:val="en-GB"/>
        </w:rPr>
        <w:t>skaitā</w:t>
      </w:r>
      <w:proofErr w:type="spellEnd"/>
      <w:r w:rsidRPr="00F87443">
        <w:rPr>
          <w:lang w:val="en-GB"/>
        </w:rPr>
        <w:t xml:space="preserve">, </w:t>
      </w:r>
      <w:proofErr w:type="spellStart"/>
      <w:r w:rsidRPr="00F87443">
        <w:rPr>
          <w:lang w:val="en-GB"/>
        </w:rPr>
        <w:t>lauksaimniecībā</w:t>
      </w:r>
      <w:proofErr w:type="spellEnd"/>
      <w:r w:rsidRPr="00F87443">
        <w:rPr>
          <w:lang w:val="en-GB"/>
        </w:rPr>
        <w:t xml:space="preserve"> </w:t>
      </w:r>
      <w:proofErr w:type="spellStart"/>
      <w:proofErr w:type="gramStart"/>
      <w:r w:rsidRPr="00F87443">
        <w:rPr>
          <w:lang w:val="en-GB"/>
        </w:rPr>
        <w:t>izmantojamā</w:t>
      </w:r>
      <w:proofErr w:type="spellEnd"/>
      <w:r w:rsidRPr="00F87443">
        <w:rPr>
          <w:lang w:val="en-GB"/>
        </w:rPr>
        <w:t xml:space="preserve">  </w:t>
      </w:r>
      <w:proofErr w:type="spellStart"/>
      <w:r w:rsidRPr="00F87443">
        <w:rPr>
          <w:lang w:val="en-GB"/>
        </w:rPr>
        <w:t>zeme</w:t>
      </w:r>
      <w:proofErr w:type="spellEnd"/>
      <w:proofErr w:type="gramEnd"/>
      <w:r w:rsidRPr="00F87443">
        <w:rPr>
          <w:lang w:val="en-GB"/>
        </w:rPr>
        <w:t xml:space="preserve"> 3,48 ha</w:t>
      </w:r>
      <w:r>
        <w:rPr>
          <w:lang w:val="en-GB"/>
        </w:rPr>
        <w:t xml:space="preserve"> (</w:t>
      </w:r>
      <w:proofErr w:type="spellStart"/>
      <w:r>
        <w:rPr>
          <w:lang w:val="en-GB"/>
        </w:rPr>
        <w:t>kadastra</w:t>
      </w:r>
      <w:proofErr w:type="spellEnd"/>
      <w:r>
        <w:rPr>
          <w:lang w:val="en-GB"/>
        </w:rPr>
        <w:t xml:space="preserve"> </w:t>
      </w:r>
      <w:proofErr w:type="spellStart"/>
      <w:r>
        <w:rPr>
          <w:lang w:val="en-GB"/>
        </w:rPr>
        <w:t>apzīmējums</w:t>
      </w:r>
      <w:proofErr w:type="spellEnd"/>
      <w:r>
        <w:rPr>
          <w:lang w:val="en-GB"/>
        </w:rPr>
        <w:t xml:space="preserve"> 46760030142), </w:t>
      </w:r>
      <w:proofErr w:type="spellStart"/>
      <w:r>
        <w:rPr>
          <w:lang w:val="en-GB"/>
        </w:rPr>
        <w:t>reģistrēts</w:t>
      </w:r>
      <w:proofErr w:type="spellEnd"/>
      <w:r>
        <w:rPr>
          <w:lang w:val="en-GB"/>
        </w:rPr>
        <w:t xml:space="preserve"> </w:t>
      </w:r>
      <w:proofErr w:type="spellStart"/>
      <w:r>
        <w:rPr>
          <w:lang w:val="en-GB"/>
        </w:rPr>
        <w:t>Zemgales</w:t>
      </w:r>
      <w:proofErr w:type="spellEnd"/>
      <w:r>
        <w:rPr>
          <w:lang w:val="en-GB"/>
        </w:rPr>
        <w:t xml:space="preserve"> </w:t>
      </w:r>
      <w:proofErr w:type="spellStart"/>
      <w:r>
        <w:rPr>
          <w:lang w:val="en-GB"/>
        </w:rPr>
        <w:t>rajona</w:t>
      </w:r>
      <w:proofErr w:type="spellEnd"/>
      <w:r>
        <w:rPr>
          <w:lang w:val="en-GB"/>
        </w:rPr>
        <w:t xml:space="preserve"> </w:t>
      </w:r>
      <w:proofErr w:type="spellStart"/>
      <w:r>
        <w:rPr>
          <w:lang w:val="en-GB"/>
        </w:rPr>
        <w:t>tiesas</w:t>
      </w:r>
      <w:proofErr w:type="spellEnd"/>
      <w:r>
        <w:rPr>
          <w:lang w:val="en-GB"/>
        </w:rPr>
        <w:t xml:space="preserve"> </w:t>
      </w:r>
      <w:proofErr w:type="spellStart"/>
      <w:r w:rsidRPr="00F87443">
        <w:rPr>
          <w:lang w:val="en-GB"/>
        </w:rPr>
        <w:t>Lielauces</w:t>
      </w:r>
      <w:proofErr w:type="spellEnd"/>
      <w:r w:rsidRPr="00F87443">
        <w:rPr>
          <w:lang w:val="en-GB"/>
        </w:rPr>
        <w:t xml:space="preserve"> </w:t>
      </w:r>
      <w:proofErr w:type="spellStart"/>
      <w:r w:rsidRPr="00F87443">
        <w:rPr>
          <w:lang w:val="en-GB"/>
        </w:rPr>
        <w:t>pagasta</w:t>
      </w:r>
      <w:proofErr w:type="spellEnd"/>
      <w:r w:rsidRPr="00F87443">
        <w:rPr>
          <w:lang w:val="en-GB"/>
        </w:rPr>
        <w:t xml:space="preserve"> </w:t>
      </w:r>
      <w:proofErr w:type="spellStart"/>
      <w:r w:rsidRPr="00F87443">
        <w:rPr>
          <w:lang w:val="en-GB"/>
        </w:rPr>
        <w:t>zemesgrāmatā</w:t>
      </w:r>
      <w:proofErr w:type="spellEnd"/>
      <w:r w:rsidRPr="00F87443">
        <w:rPr>
          <w:lang w:val="en-GB"/>
        </w:rPr>
        <w:t xml:space="preserve"> </w:t>
      </w:r>
      <w:r>
        <w:rPr>
          <w:lang w:val="en-GB"/>
        </w:rPr>
        <w:t>(</w:t>
      </w:r>
      <w:proofErr w:type="spellStart"/>
      <w:r w:rsidRPr="00F87443">
        <w:rPr>
          <w:lang w:val="en-GB"/>
        </w:rPr>
        <w:t>nodalījum</w:t>
      </w:r>
      <w:r>
        <w:rPr>
          <w:lang w:val="en-GB"/>
        </w:rPr>
        <w:t>a</w:t>
      </w:r>
      <w:proofErr w:type="spellEnd"/>
      <w:r w:rsidRPr="00F87443">
        <w:rPr>
          <w:lang w:val="en-GB"/>
        </w:rPr>
        <w:t xml:space="preserve"> Nr. 100000619910</w:t>
      </w:r>
      <w:r>
        <w:rPr>
          <w:lang w:val="en-GB"/>
        </w:rPr>
        <w:t xml:space="preserve">) </w:t>
      </w:r>
      <w:proofErr w:type="spellStart"/>
      <w:r>
        <w:rPr>
          <w:lang w:val="en-GB"/>
        </w:rPr>
        <w:t>uz</w:t>
      </w:r>
      <w:proofErr w:type="spellEnd"/>
      <w:r>
        <w:rPr>
          <w:lang w:val="en-GB"/>
        </w:rPr>
        <w:t xml:space="preserve"> </w:t>
      </w:r>
      <w:proofErr w:type="spellStart"/>
      <w:r>
        <w:rPr>
          <w:lang w:val="en-GB"/>
        </w:rPr>
        <w:t>Dobeles</w:t>
      </w:r>
      <w:proofErr w:type="spellEnd"/>
      <w:r>
        <w:rPr>
          <w:lang w:val="en-GB"/>
        </w:rPr>
        <w:t xml:space="preserve"> </w:t>
      </w:r>
      <w:proofErr w:type="spellStart"/>
      <w:r>
        <w:rPr>
          <w:lang w:val="en-GB"/>
        </w:rPr>
        <w:t>novada</w:t>
      </w:r>
      <w:proofErr w:type="spellEnd"/>
      <w:r>
        <w:rPr>
          <w:lang w:val="en-GB"/>
        </w:rPr>
        <w:t xml:space="preserve"> </w:t>
      </w:r>
      <w:proofErr w:type="spellStart"/>
      <w:r>
        <w:rPr>
          <w:lang w:val="en-GB"/>
        </w:rPr>
        <w:t>pašvaldības</w:t>
      </w:r>
      <w:proofErr w:type="spellEnd"/>
      <w:r>
        <w:rPr>
          <w:lang w:val="en-GB"/>
        </w:rPr>
        <w:t xml:space="preserve"> </w:t>
      </w:r>
      <w:proofErr w:type="spellStart"/>
      <w:r>
        <w:rPr>
          <w:lang w:val="en-GB"/>
        </w:rPr>
        <w:t>vārda</w:t>
      </w:r>
      <w:proofErr w:type="spellEnd"/>
      <w:r w:rsidRPr="00F87443">
        <w:rPr>
          <w:lang w:val="en-GB"/>
        </w:rPr>
        <w:t>.</w:t>
      </w:r>
    </w:p>
    <w:p w14:paraId="45EF2B3D" w14:textId="1A39289E" w:rsidR="002A54BB" w:rsidRPr="00F87443" w:rsidRDefault="002A54BB" w:rsidP="002A54BB">
      <w:pPr>
        <w:ind w:firstLine="540"/>
        <w:jc w:val="both"/>
        <w:rPr>
          <w:lang w:val="en-GB"/>
        </w:rPr>
      </w:pPr>
      <w:r w:rsidRPr="00F87443">
        <w:rPr>
          <w:lang w:val="en-GB"/>
        </w:rPr>
        <w:tab/>
      </w:r>
      <w:proofErr w:type="spellStart"/>
      <w:r>
        <w:rPr>
          <w:lang w:val="en-GB"/>
        </w:rPr>
        <w:t>Z</w:t>
      </w:r>
      <w:r w:rsidRPr="00F87443">
        <w:rPr>
          <w:lang w:val="en-GB"/>
        </w:rPr>
        <w:t>emesgabals</w:t>
      </w:r>
      <w:proofErr w:type="spellEnd"/>
      <w:r w:rsidRPr="00F87443">
        <w:rPr>
          <w:lang w:val="en-GB"/>
        </w:rPr>
        <w:t xml:space="preserve"> “</w:t>
      </w:r>
      <w:proofErr w:type="spellStart"/>
      <w:r w:rsidRPr="00F87443">
        <w:rPr>
          <w:lang w:val="en-GB"/>
        </w:rPr>
        <w:t>Pūcītes</w:t>
      </w:r>
      <w:proofErr w:type="spellEnd"/>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nodots</w:t>
      </w:r>
      <w:proofErr w:type="spellEnd"/>
      <w:r w:rsidRPr="00F87443">
        <w:rPr>
          <w:lang w:val="en-GB"/>
        </w:rPr>
        <w:t xml:space="preserve"> </w:t>
      </w:r>
      <w:proofErr w:type="spellStart"/>
      <w:r w:rsidRPr="00F87443">
        <w:rPr>
          <w:lang w:val="en-GB"/>
        </w:rPr>
        <w:t>nomas</w:t>
      </w:r>
      <w:proofErr w:type="spellEnd"/>
      <w:r w:rsidRPr="00F87443">
        <w:rPr>
          <w:lang w:val="en-GB"/>
        </w:rPr>
        <w:t xml:space="preserve"> </w:t>
      </w:r>
      <w:proofErr w:type="spellStart"/>
      <w:r w:rsidRPr="00F87443">
        <w:rPr>
          <w:lang w:val="en-GB"/>
        </w:rPr>
        <w:t>lietošanā</w:t>
      </w:r>
      <w:proofErr w:type="spellEnd"/>
      <w:r w:rsidRPr="00F87443">
        <w:rPr>
          <w:lang w:val="en-GB"/>
        </w:rPr>
        <w:t xml:space="preserve"> </w:t>
      </w:r>
      <w:r w:rsidR="00A80427">
        <w:t>[..]</w:t>
      </w:r>
      <w:r w:rsidRPr="00F87443">
        <w:rPr>
          <w:lang w:val="en-GB"/>
        </w:rPr>
        <w:t>.</w:t>
      </w:r>
    </w:p>
    <w:p w14:paraId="035AA77E" w14:textId="6BB5D2B0" w:rsidR="002A54BB" w:rsidRPr="00F87443" w:rsidRDefault="002A54BB" w:rsidP="002A54BB">
      <w:pPr>
        <w:ind w:firstLine="540"/>
        <w:jc w:val="both"/>
        <w:rPr>
          <w:lang w:val="en-GB"/>
        </w:rPr>
      </w:pPr>
      <w:r w:rsidRPr="00F87443">
        <w:rPr>
          <w:lang w:val="en-GB"/>
        </w:rPr>
        <w:tab/>
      </w:r>
      <w:proofErr w:type="spellStart"/>
      <w:r w:rsidRPr="00F87443">
        <w:rPr>
          <w:lang w:val="en-GB"/>
        </w:rPr>
        <w:t>Dobeles</w:t>
      </w:r>
      <w:proofErr w:type="spellEnd"/>
      <w:r w:rsidRPr="00F87443">
        <w:rPr>
          <w:lang w:val="en-GB"/>
        </w:rPr>
        <w:t xml:space="preserve"> </w:t>
      </w:r>
      <w:proofErr w:type="spellStart"/>
      <w:r w:rsidRPr="00F87443">
        <w:rPr>
          <w:lang w:val="en-GB"/>
        </w:rPr>
        <w:t>novada</w:t>
      </w:r>
      <w:proofErr w:type="spellEnd"/>
      <w:r w:rsidRPr="00F87443">
        <w:rPr>
          <w:lang w:val="en-GB"/>
        </w:rPr>
        <w:t xml:space="preserve"> </w:t>
      </w:r>
      <w:proofErr w:type="spellStart"/>
      <w:r w:rsidRPr="00F87443">
        <w:rPr>
          <w:lang w:val="en-GB"/>
        </w:rPr>
        <w:t>pašvaldība</w:t>
      </w:r>
      <w:proofErr w:type="spellEnd"/>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saņēmusi</w:t>
      </w:r>
      <w:proofErr w:type="spellEnd"/>
      <w:r w:rsidRPr="00F87443">
        <w:rPr>
          <w:lang w:val="en-GB"/>
        </w:rPr>
        <w:t xml:space="preserve"> no </w:t>
      </w:r>
      <w:r w:rsidR="00A80427">
        <w:t>[..]</w:t>
      </w:r>
      <w:r w:rsidR="00A80427">
        <w:t xml:space="preserve"> </w:t>
      </w:r>
      <w:proofErr w:type="spellStart"/>
      <w:r w:rsidRPr="00F87443">
        <w:rPr>
          <w:lang w:val="en-GB"/>
        </w:rPr>
        <w:t>ierosinājumu</w:t>
      </w:r>
      <w:proofErr w:type="spellEnd"/>
      <w:r w:rsidRPr="00F87443">
        <w:rPr>
          <w:lang w:val="en-GB"/>
        </w:rPr>
        <w:t xml:space="preserve"> </w:t>
      </w:r>
      <w:proofErr w:type="spellStart"/>
      <w:r w:rsidRPr="00F87443">
        <w:rPr>
          <w:lang w:val="en-GB"/>
        </w:rPr>
        <w:t>atsavināt</w:t>
      </w:r>
      <w:proofErr w:type="spellEnd"/>
      <w:r w:rsidRPr="00F87443">
        <w:rPr>
          <w:lang w:val="en-GB"/>
        </w:rPr>
        <w:t xml:space="preserve"> </w:t>
      </w:r>
      <w:proofErr w:type="spellStart"/>
      <w:r w:rsidRPr="00F87443">
        <w:rPr>
          <w:lang w:val="en-GB"/>
        </w:rPr>
        <w:t>Dobeles</w:t>
      </w:r>
      <w:proofErr w:type="spellEnd"/>
      <w:r w:rsidRPr="00F87443">
        <w:rPr>
          <w:lang w:val="en-GB"/>
        </w:rPr>
        <w:t xml:space="preserve"> </w:t>
      </w:r>
      <w:proofErr w:type="spellStart"/>
      <w:r w:rsidRPr="00F87443">
        <w:rPr>
          <w:lang w:val="en-GB"/>
        </w:rPr>
        <w:t>novada</w:t>
      </w:r>
      <w:proofErr w:type="spellEnd"/>
      <w:r w:rsidRPr="00F87443">
        <w:rPr>
          <w:lang w:val="en-GB"/>
        </w:rPr>
        <w:t xml:space="preserve"> </w:t>
      </w:r>
      <w:proofErr w:type="spellStart"/>
      <w:r w:rsidRPr="00F87443">
        <w:rPr>
          <w:lang w:val="en-GB"/>
        </w:rPr>
        <w:t>pašvaldībai</w:t>
      </w:r>
      <w:proofErr w:type="spellEnd"/>
      <w:r w:rsidRPr="00F87443">
        <w:rPr>
          <w:lang w:val="en-GB"/>
        </w:rPr>
        <w:t xml:space="preserve"> </w:t>
      </w:r>
      <w:proofErr w:type="spellStart"/>
      <w:r w:rsidRPr="00F87443">
        <w:rPr>
          <w:lang w:val="en-GB"/>
        </w:rPr>
        <w:t>piederošo</w:t>
      </w:r>
      <w:proofErr w:type="spellEnd"/>
      <w:r w:rsidRPr="00F87443">
        <w:rPr>
          <w:lang w:val="en-GB"/>
        </w:rPr>
        <w:t xml:space="preserve"> </w:t>
      </w:r>
      <w:proofErr w:type="spellStart"/>
      <w:r>
        <w:rPr>
          <w:lang w:val="en-GB"/>
        </w:rPr>
        <w:t>zemesgabalu</w:t>
      </w:r>
      <w:proofErr w:type="spellEnd"/>
      <w:r w:rsidRPr="00F87443">
        <w:rPr>
          <w:lang w:val="en-GB"/>
        </w:rPr>
        <w:t xml:space="preserve"> “</w:t>
      </w:r>
      <w:proofErr w:type="spellStart"/>
      <w:r w:rsidRPr="00F87443">
        <w:rPr>
          <w:lang w:val="en-GB"/>
        </w:rPr>
        <w:t>Pūcītes</w:t>
      </w:r>
      <w:proofErr w:type="spellEnd"/>
      <w:r w:rsidRPr="00F87443">
        <w:rPr>
          <w:lang w:val="en-GB"/>
        </w:rPr>
        <w:t>”.</w:t>
      </w:r>
    </w:p>
    <w:p w14:paraId="47D84891" w14:textId="77777777" w:rsidR="002A54BB" w:rsidRPr="00F87443" w:rsidRDefault="002A54BB" w:rsidP="002A54BB">
      <w:pPr>
        <w:ind w:firstLine="540"/>
        <w:jc w:val="both"/>
        <w:rPr>
          <w:lang w:val="en-GB"/>
        </w:rPr>
      </w:pPr>
      <w:r w:rsidRPr="00F87443">
        <w:rPr>
          <w:lang w:val="en-GB"/>
        </w:rPr>
        <w:tab/>
      </w:r>
      <w:proofErr w:type="spellStart"/>
      <w:r w:rsidRPr="00F87443">
        <w:rPr>
          <w:lang w:val="en-GB"/>
        </w:rPr>
        <w:t>Saskaņā</w:t>
      </w:r>
      <w:proofErr w:type="spellEnd"/>
      <w:r w:rsidRPr="00F87443">
        <w:rPr>
          <w:lang w:val="en-GB"/>
        </w:rPr>
        <w:t xml:space="preserve"> </w:t>
      </w:r>
      <w:proofErr w:type="spellStart"/>
      <w:r w:rsidRPr="00F87443">
        <w:rPr>
          <w:lang w:val="en-GB"/>
        </w:rPr>
        <w:t>ar</w:t>
      </w:r>
      <w:proofErr w:type="spellEnd"/>
      <w:r w:rsidRPr="00F87443">
        <w:rPr>
          <w:lang w:val="en-GB"/>
        </w:rPr>
        <w:t xml:space="preserve"> </w:t>
      </w:r>
      <w:proofErr w:type="spellStart"/>
      <w:r w:rsidRPr="00F87443">
        <w:rPr>
          <w:bCs/>
          <w:lang w:val="en-GB"/>
        </w:rPr>
        <w:t>Publiskas</w:t>
      </w:r>
      <w:proofErr w:type="spellEnd"/>
      <w:r w:rsidRPr="00F87443">
        <w:rPr>
          <w:bCs/>
          <w:lang w:val="en-GB"/>
        </w:rPr>
        <w:t xml:space="preserve"> personas mantas </w:t>
      </w:r>
      <w:proofErr w:type="spellStart"/>
      <w:r w:rsidRPr="00F87443">
        <w:rPr>
          <w:bCs/>
          <w:lang w:val="en-GB"/>
        </w:rPr>
        <w:t>atsavināšanas</w:t>
      </w:r>
      <w:proofErr w:type="spellEnd"/>
      <w:r w:rsidRPr="00F87443">
        <w:rPr>
          <w:bCs/>
          <w:lang w:val="en-GB"/>
        </w:rPr>
        <w:t xml:space="preserve"> </w:t>
      </w:r>
      <w:proofErr w:type="spellStart"/>
      <w:r w:rsidRPr="00F87443">
        <w:rPr>
          <w:bCs/>
          <w:lang w:val="en-GB"/>
        </w:rPr>
        <w:t>likuma</w:t>
      </w:r>
      <w:proofErr w:type="spellEnd"/>
      <w:r w:rsidRPr="00F87443">
        <w:rPr>
          <w:lang w:val="en-GB"/>
        </w:rPr>
        <w:t xml:space="preserve"> </w:t>
      </w:r>
      <w:proofErr w:type="gramStart"/>
      <w:r w:rsidRPr="00F87443">
        <w:rPr>
          <w:lang w:val="en-GB"/>
        </w:rPr>
        <w:t>4.panta</w:t>
      </w:r>
      <w:proofErr w:type="gramEnd"/>
      <w:r w:rsidRPr="00F87443">
        <w:rPr>
          <w:lang w:val="en-GB"/>
        </w:rPr>
        <w:t xml:space="preserve"> </w:t>
      </w:r>
      <w:proofErr w:type="spellStart"/>
      <w:r w:rsidRPr="00F87443">
        <w:rPr>
          <w:lang w:val="en-GB"/>
        </w:rPr>
        <w:t>ceturtās</w:t>
      </w:r>
      <w:proofErr w:type="spellEnd"/>
      <w:r w:rsidRPr="00F87443">
        <w:rPr>
          <w:lang w:val="en-GB"/>
        </w:rPr>
        <w:t xml:space="preserve"> </w:t>
      </w:r>
      <w:proofErr w:type="spellStart"/>
      <w:r w:rsidRPr="00F87443">
        <w:rPr>
          <w:lang w:val="en-GB"/>
        </w:rPr>
        <w:t>daļas</w:t>
      </w:r>
      <w:proofErr w:type="spellEnd"/>
      <w:r w:rsidRPr="00F87443">
        <w:rPr>
          <w:lang w:val="en-GB"/>
        </w:rPr>
        <w:t xml:space="preserve"> 8.punkta </w:t>
      </w:r>
      <w:proofErr w:type="spellStart"/>
      <w:r w:rsidRPr="00F87443">
        <w:rPr>
          <w:lang w:val="en-GB"/>
        </w:rPr>
        <w:t>noteikumiem</w:t>
      </w:r>
      <w:proofErr w:type="spellEnd"/>
      <w:r w:rsidRPr="00F87443">
        <w:rPr>
          <w:lang w:val="en-GB"/>
        </w:rPr>
        <w:t xml:space="preserve">, </w:t>
      </w:r>
      <w:proofErr w:type="spellStart"/>
      <w:r w:rsidRPr="00F87443">
        <w:rPr>
          <w:lang w:val="en-GB"/>
        </w:rPr>
        <w:t>pašvaldības</w:t>
      </w:r>
      <w:proofErr w:type="spellEnd"/>
      <w:r w:rsidRPr="00F87443">
        <w:rPr>
          <w:lang w:val="en-GB"/>
        </w:rPr>
        <w:t xml:space="preserve"> </w:t>
      </w:r>
      <w:proofErr w:type="spellStart"/>
      <w:r w:rsidRPr="00F87443">
        <w:rPr>
          <w:lang w:val="en-GB"/>
        </w:rPr>
        <w:t>nekustamā</w:t>
      </w:r>
      <w:proofErr w:type="spellEnd"/>
      <w:r w:rsidRPr="00F87443">
        <w:rPr>
          <w:lang w:val="en-GB"/>
        </w:rPr>
        <w:t xml:space="preserve"> </w:t>
      </w:r>
      <w:proofErr w:type="spellStart"/>
      <w:r w:rsidRPr="00F87443">
        <w:rPr>
          <w:lang w:val="en-GB"/>
        </w:rPr>
        <w:t>īpašuma</w:t>
      </w:r>
      <w:proofErr w:type="spellEnd"/>
      <w:r w:rsidRPr="00F87443">
        <w:rPr>
          <w:lang w:val="en-GB"/>
        </w:rPr>
        <w:t xml:space="preserve"> </w:t>
      </w:r>
      <w:proofErr w:type="spellStart"/>
      <w:r w:rsidRPr="00F87443">
        <w:rPr>
          <w:lang w:val="en-GB"/>
        </w:rPr>
        <w:t>atsavināšanu</w:t>
      </w:r>
      <w:proofErr w:type="spellEnd"/>
      <w:r w:rsidRPr="00F87443">
        <w:rPr>
          <w:lang w:val="en-GB"/>
        </w:rPr>
        <w:t xml:space="preserve"> var </w:t>
      </w:r>
      <w:proofErr w:type="spellStart"/>
      <w:r w:rsidRPr="00F87443">
        <w:rPr>
          <w:lang w:val="en-GB"/>
        </w:rPr>
        <w:t>ierosināt</w:t>
      </w:r>
      <w:proofErr w:type="spellEnd"/>
      <w:r w:rsidRPr="00F87443">
        <w:rPr>
          <w:lang w:val="en-GB"/>
        </w:rPr>
        <w:t xml:space="preserve"> persona, </w:t>
      </w:r>
      <w:proofErr w:type="spellStart"/>
      <w:r w:rsidRPr="00F87443">
        <w:rPr>
          <w:lang w:val="en-GB"/>
        </w:rPr>
        <w:t>kurai</w:t>
      </w:r>
      <w:proofErr w:type="spellEnd"/>
      <w:r w:rsidRPr="00F87443">
        <w:rPr>
          <w:lang w:val="en-GB"/>
        </w:rPr>
        <w:t xml:space="preserve"> </w:t>
      </w:r>
      <w:proofErr w:type="spellStart"/>
      <w:r w:rsidRPr="00F87443">
        <w:rPr>
          <w:lang w:val="en-GB"/>
        </w:rPr>
        <w:t>Valsts</w:t>
      </w:r>
      <w:proofErr w:type="spellEnd"/>
      <w:r w:rsidRPr="00F87443">
        <w:rPr>
          <w:lang w:val="en-GB"/>
        </w:rPr>
        <w:t xml:space="preserve"> un </w:t>
      </w:r>
      <w:proofErr w:type="spellStart"/>
      <w:r w:rsidRPr="00F87443">
        <w:rPr>
          <w:lang w:val="en-GB"/>
        </w:rPr>
        <w:t>pašvaldību</w:t>
      </w:r>
      <w:proofErr w:type="spellEnd"/>
      <w:r w:rsidRPr="00F87443">
        <w:rPr>
          <w:lang w:val="en-GB"/>
        </w:rPr>
        <w:t xml:space="preserve"> </w:t>
      </w:r>
      <w:proofErr w:type="spellStart"/>
      <w:r w:rsidRPr="00F87443">
        <w:rPr>
          <w:lang w:val="en-GB"/>
        </w:rPr>
        <w:t>īpašuma</w:t>
      </w:r>
      <w:proofErr w:type="spellEnd"/>
      <w:r w:rsidRPr="00F87443">
        <w:rPr>
          <w:lang w:val="en-GB"/>
        </w:rPr>
        <w:t xml:space="preserve"> </w:t>
      </w:r>
      <w:proofErr w:type="spellStart"/>
      <w:r w:rsidRPr="00F87443">
        <w:rPr>
          <w:lang w:val="en-GB"/>
        </w:rPr>
        <w:t>privatizācijas</w:t>
      </w:r>
      <w:proofErr w:type="spellEnd"/>
      <w:r w:rsidRPr="00F87443">
        <w:rPr>
          <w:lang w:val="en-GB"/>
        </w:rPr>
        <w:t xml:space="preserve"> un </w:t>
      </w:r>
      <w:proofErr w:type="spellStart"/>
      <w:r w:rsidRPr="00F87443">
        <w:rPr>
          <w:lang w:val="en-GB"/>
        </w:rPr>
        <w:t>privatizācijas</w:t>
      </w:r>
      <w:proofErr w:type="spellEnd"/>
      <w:r w:rsidRPr="00F87443">
        <w:rPr>
          <w:lang w:val="en-GB"/>
        </w:rPr>
        <w:t xml:space="preserve"> </w:t>
      </w:r>
      <w:proofErr w:type="spellStart"/>
      <w:r w:rsidRPr="00F87443">
        <w:rPr>
          <w:lang w:val="en-GB"/>
        </w:rPr>
        <w:t>sertifikātu</w:t>
      </w:r>
      <w:proofErr w:type="spellEnd"/>
      <w:r w:rsidRPr="00F87443">
        <w:rPr>
          <w:lang w:val="en-GB"/>
        </w:rPr>
        <w:t xml:space="preserve"> </w:t>
      </w:r>
      <w:proofErr w:type="spellStart"/>
      <w:r w:rsidRPr="00F87443">
        <w:rPr>
          <w:lang w:val="en-GB"/>
        </w:rPr>
        <w:t>izmantošanas</w:t>
      </w:r>
      <w:proofErr w:type="spellEnd"/>
      <w:r w:rsidRPr="00F87443">
        <w:rPr>
          <w:lang w:val="en-GB"/>
        </w:rPr>
        <w:t xml:space="preserve"> </w:t>
      </w:r>
      <w:proofErr w:type="spellStart"/>
      <w:r w:rsidRPr="00F87443">
        <w:rPr>
          <w:lang w:val="en-GB"/>
        </w:rPr>
        <w:t>pabeigšanas</w:t>
      </w:r>
      <w:proofErr w:type="spellEnd"/>
      <w:r w:rsidRPr="00F87443">
        <w:rPr>
          <w:lang w:val="en-GB"/>
        </w:rPr>
        <w:t xml:space="preserve"> </w:t>
      </w:r>
      <w:proofErr w:type="spellStart"/>
      <w:r w:rsidRPr="00F87443">
        <w:rPr>
          <w:lang w:val="en-GB"/>
        </w:rPr>
        <w:t>likumā</w:t>
      </w:r>
      <w:proofErr w:type="spellEnd"/>
      <w:r w:rsidRPr="00F87443">
        <w:rPr>
          <w:lang w:val="en-GB"/>
        </w:rPr>
        <w:t xml:space="preserve"> </w:t>
      </w:r>
      <w:proofErr w:type="spellStart"/>
      <w:r w:rsidRPr="00F87443">
        <w:rPr>
          <w:lang w:val="en-GB"/>
        </w:rPr>
        <w:t>noteiktā</w:t>
      </w:r>
      <w:proofErr w:type="spellEnd"/>
      <w:r w:rsidRPr="00F87443">
        <w:rPr>
          <w:lang w:val="en-GB"/>
        </w:rPr>
        <w:t xml:space="preserve"> </w:t>
      </w:r>
      <w:proofErr w:type="spellStart"/>
      <w:r w:rsidRPr="00F87443">
        <w:rPr>
          <w:lang w:val="en-GB"/>
        </w:rPr>
        <w:t>kārtībā</w:t>
      </w:r>
      <w:proofErr w:type="spellEnd"/>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izbeigtas</w:t>
      </w:r>
      <w:proofErr w:type="spellEnd"/>
      <w:r w:rsidRPr="00F87443">
        <w:rPr>
          <w:lang w:val="en-GB"/>
        </w:rPr>
        <w:t xml:space="preserve"> </w:t>
      </w:r>
      <w:proofErr w:type="spellStart"/>
      <w:r w:rsidRPr="00F87443">
        <w:rPr>
          <w:lang w:val="en-GB"/>
        </w:rPr>
        <w:t>zemes</w:t>
      </w:r>
      <w:proofErr w:type="spellEnd"/>
      <w:r w:rsidRPr="00F87443">
        <w:rPr>
          <w:lang w:val="en-GB"/>
        </w:rPr>
        <w:t xml:space="preserve"> </w:t>
      </w:r>
      <w:proofErr w:type="spellStart"/>
      <w:r w:rsidRPr="00F87443">
        <w:rPr>
          <w:lang w:val="en-GB"/>
        </w:rPr>
        <w:t>lietošanas</w:t>
      </w:r>
      <w:proofErr w:type="spellEnd"/>
      <w:r w:rsidRPr="00F87443">
        <w:rPr>
          <w:lang w:val="en-GB"/>
        </w:rPr>
        <w:t xml:space="preserve"> </w:t>
      </w:r>
      <w:proofErr w:type="spellStart"/>
      <w:r w:rsidRPr="00F87443">
        <w:rPr>
          <w:lang w:val="en-GB"/>
        </w:rPr>
        <w:t>tiesības</w:t>
      </w:r>
      <w:proofErr w:type="spellEnd"/>
      <w:r w:rsidRPr="00F87443">
        <w:rPr>
          <w:lang w:val="en-GB"/>
        </w:rPr>
        <w:t xml:space="preserve"> un </w:t>
      </w:r>
      <w:proofErr w:type="spellStart"/>
      <w:r w:rsidRPr="00F87443">
        <w:rPr>
          <w:lang w:val="en-GB"/>
        </w:rPr>
        <w:t>ar</w:t>
      </w:r>
      <w:proofErr w:type="spellEnd"/>
      <w:r w:rsidRPr="00F87443">
        <w:rPr>
          <w:lang w:val="en-GB"/>
        </w:rPr>
        <w:t xml:space="preserve"> kuru </w:t>
      </w:r>
      <w:proofErr w:type="spellStart"/>
      <w:r w:rsidRPr="00F87443">
        <w:rPr>
          <w:lang w:val="en-GB"/>
        </w:rPr>
        <w:t>pašvaldība</w:t>
      </w:r>
      <w:proofErr w:type="spellEnd"/>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noslēgusi</w:t>
      </w:r>
      <w:proofErr w:type="spellEnd"/>
      <w:r w:rsidRPr="00F87443">
        <w:rPr>
          <w:lang w:val="en-GB"/>
        </w:rPr>
        <w:t xml:space="preserve"> </w:t>
      </w:r>
      <w:proofErr w:type="spellStart"/>
      <w:r w:rsidRPr="00F87443">
        <w:rPr>
          <w:lang w:val="en-GB"/>
        </w:rPr>
        <w:t>zemes</w:t>
      </w:r>
      <w:proofErr w:type="spellEnd"/>
      <w:r w:rsidRPr="00F87443">
        <w:rPr>
          <w:lang w:val="en-GB"/>
        </w:rPr>
        <w:t xml:space="preserve"> </w:t>
      </w:r>
      <w:proofErr w:type="spellStart"/>
      <w:r w:rsidRPr="00F87443">
        <w:rPr>
          <w:lang w:val="en-GB"/>
        </w:rPr>
        <w:t>nomas</w:t>
      </w:r>
      <w:proofErr w:type="spellEnd"/>
      <w:r w:rsidRPr="00F87443">
        <w:rPr>
          <w:lang w:val="en-GB"/>
        </w:rPr>
        <w:t xml:space="preserve"> </w:t>
      </w:r>
      <w:proofErr w:type="spellStart"/>
      <w:r w:rsidRPr="00F87443">
        <w:rPr>
          <w:lang w:val="en-GB"/>
        </w:rPr>
        <w:t>līgumu</w:t>
      </w:r>
      <w:proofErr w:type="spellEnd"/>
      <w:r w:rsidRPr="00F87443">
        <w:rPr>
          <w:lang w:val="en-GB"/>
        </w:rPr>
        <w:t xml:space="preserve">, </w:t>
      </w:r>
      <w:proofErr w:type="spellStart"/>
      <w:r w:rsidRPr="00F87443">
        <w:rPr>
          <w:lang w:val="en-GB"/>
        </w:rPr>
        <w:t>ja</w:t>
      </w:r>
      <w:proofErr w:type="spellEnd"/>
      <w:r w:rsidRPr="00F87443">
        <w:rPr>
          <w:lang w:val="en-GB"/>
        </w:rPr>
        <w:t xml:space="preserve"> </w:t>
      </w:r>
      <w:proofErr w:type="spellStart"/>
      <w:r w:rsidRPr="00F87443">
        <w:rPr>
          <w:lang w:val="en-GB"/>
        </w:rPr>
        <w:t>šī</w:t>
      </w:r>
      <w:proofErr w:type="spellEnd"/>
      <w:r w:rsidRPr="00F87443">
        <w:rPr>
          <w:lang w:val="en-GB"/>
        </w:rPr>
        <w:t xml:space="preserve"> persona </w:t>
      </w:r>
      <w:proofErr w:type="spellStart"/>
      <w:r w:rsidRPr="00F87443">
        <w:rPr>
          <w:lang w:val="en-GB"/>
        </w:rPr>
        <w:t>vēlas</w:t>
      </w:r>
      <w:proofErr w:type="spellEnd"/>
      <w:r w:rsidRPr="00F87443">
        <w:rPr>
          <w:lang w:val="en-GB"/>
        </w:rPr>
        <w:t xml:space="preserve"> </w:t>
      </w:r>
      <w:proofErr w:type="spellStart"/>
      <w:r w:rsidRPr="00F87443">
        <w:rPr>
          <w:lang w:val="en-GB"/>
        </w:rPr>
        <w:t>nopirkt</w:t>
      </w:r>
      <w:proofErr w:type="spellEnd"/>
      <w:r w:rsidRPr="00F87443">
        <w:rPr>
          <w:lang w:val="en-GB"/>
        </w:rPr>
        <w:t xml:space="preserve"> zemi, kas </w:t>
      </w:r>
      <w:proofErr w:type="spellStart"/>
      <w:r w:rsidRPr="00F87443">
        <w:rPr>
          <w:lang w:val="en-GB"/>
        </w:rPr>
        <w:t>bijusi</w:t>
      </w:r>
      <w:proofErr w:type="spellEnd"/>
      <w:r w:rsidRPr="00F87443">
        <w:rPr>
          <w:lang w:val="en-GB"/>
        </w:rPr>
        <w:t xml:space="preserve"> </w:t>
      </w:r>
      <w:proofErr w:type="spellStart"/>
      <w:r w:rsidRPr="00F87443">
        <w:rPr>
          <w:lang w:val="en-GB"/>
        </w:rPr>
        <w:t>tās</w:t>
      </w:r>
      <w:proofErr w:type="spellEnd"/>
      <w:r w:rsidRPr="00F87443">
        <w:rPr>
          <w:lang w:val="en-GB"/>
        </w:rPr>
        <w:t xml:space="preserve"> </w:t>
      </w:r>
      <w:proofErr w:type="spellStart"/>
      <w:r w:rsidRPr="00F87443">
        <w:rPr>
          <w:lang w:val="en-GB"/>
        </w:rPr>
        <w:t>lietošanā</w:t>
      </w:r>
      <w:proofErr w:type="spellEnd"/>
      <w:r w:rsidRPr="00F87443">
        <w:rPr>
          <w:lang w:val="en-GB"/>
        </w:rPr>
        <w:t xml:space="preserve"> un par ko </w:t>
      </w:r>
      <w:proofErr w:type="spellStart"/>
      <w:r w:rsidRPr="00F87443">
        <w:rPr>
          <w:lang w:val="en-GB"/>
        </w:rPr>
        <w:t>ir</w:t>
      </w:r>
      <w:proofErr w:type="spellEnd"/>
      <w:r w:rsidRPr="00F87443">
        <w:rPr>
          <w:lang w:val="en-GB"/>
        </w:rPr>
        <w:t xml:space="preserve"> </w:t>
      </w:r>
      <w:proofErr w:type="spellStart"/>
      <w:r w:rsidRPr="00F87443">
        <w:rPr>
          <w:lang w:val="en-GB"/>
        </w:rPr>
        <w:t>noslēgts</w:t>
      </w:r>
      <w:proofErr w:type="spellEnd"/>
      <w:r w:rsidRPr="00F87443">
        <w:rPr>
          <w:lang w:val="en-GB"/>
        </w:rPr>
        <w:t xml:space="preserve"> </w:t>
      </w:r>
      <w:proofErr w:type="spellStart"/>
      <w:r w:rsidRPr="00F87443">
        <w:rPr>
          <w:lang w:val="en-GB"/>
        </w:rPr>
        <w:t>zemes</w:t>
      </w:r>
      <w:proofErr w:type="spellEnd"/>
      <w:r w:rsidRPr="00F87443">
        <w:rPr>
          <w:lang w:val="en-GB"/>
        </w:rPr>
        <w:t xml:space="preserve"> </w:t>
      </w:r>
      <w:proofErr w:type="spellStart"/>
      <w:r w:rsidRPr="00F87443">
        <w:rPr>
          <w:lang w:val="en-GB"/>
        </w:rPr>
        <w:t>nomas</w:t>
      </w:r>
      <w:proofErr w:type="spellEnd"/>
      <w:r w:rsidRPr="00F87443">
        <w:rPr>
          <w:lang w:val="en-GB"/>
        </w:rPr>
        <w:t xml:space="preserve"> </w:t>
      </w:r>
      <w:proofErr w:type="spellStart"/>
      <w:r w:rsidRPr="00F87443">
        <w:rPr>
          <w:lang w:val="en-GB"/>
        </w:rPr>
        <w:t>līgums</w:t>
      </w:r>
      <w:proofErr w:type="spellEnd"/>
      <w:r w:rsidRPr="00F87443">
        <w:rPr>
          <w:lang w:val="en-GB"/>
        </w:rPr>
        <w:t>.</w:t>
      </w:r>
    </w:p>
    <w:p w14:paraId="4F64BA91" w14:textId="4A19014F" w:rsidR="002A54BB" w:rsidRPr="00F87443" w:rsidRDefault="002A54BB" w:rsidP="002A54BB">
      <w:pPr>
        <w:ind w:firstLine="540"/>
        <w:jc w:val="both"/>
        <w:rPr>
          <w:lang w:val="en-GB"/>
        </w:rPr>
      </w:pPr>
      <w:r w:rsidRPr="00F87443">
        <w:rPr>
          <w:lang w:val="en-GB"/>
        </w:rPr>
        <w:tab/>
      </w:r>
      <w:proofErr w:type="spellStart"/>
      <w:r w:rsidRPr="00F87443">
        <w:rPr>
          <w:lang w:val="en-GB"/>
        </w:rPr>
        <w:t>Vadoties</w:t>
      </w:r>
      <w:proofErr w:type="spellEnd"/>
      <w:r w:rsidRPr="00F87443">
        <w:rPr>
          <w:lang w:val="en-GB"/>
        </w:rPr>
        <w:t xml:space="preserve"> no </w:t>
      </w:r>
      <w:proofErr w:type="spellStart"/>
      <w:r w:rsidRPr="00F87443">
        <w:rPr>
          <w:lang w:val="en-GB"/>
        </w:rPr>
        <w:t>minētā</w:t>
      </w:r>
      <w:proofErr w:type="spellEnd"/>
      <w:r w:rsidRPr="00F87443">
        <w:rPr>
          <w:lang w:val="en-GB"/>
        </w:rPr>
        <w:t xml:space="preserve">, </w:t>
      </w:r>
      <w:proofErr w:type="spellStart"/>
      <w:r w:rsidRPr="00F87443">
        <w:rPr>
          <w:lang w:val="en-GB"/>
        </w:rPr>
        <w:t>kā</w:t>
      </w:r>
      <w:proofErr w:type="spellEnd"/>
      <w:r w:rsidRPr="00F87443">
        <w:rPr>
          <w:lang w:val="en-GB"/>
        </w:rPr>
        <w:t xml:space="preserve"> </w:t>
      </w:r>
      <w:proofErr w:type="spellStart"/>
      <w:r w:rsidRPr="00F87443">
        <w:rPr>
          <w:lang w:val="en-GB"/>
        </w:rPr>
        <w:t>arī</w:t>
      </w:r>
      <w:proofErr w:type="spellEnd"/>
      <w:r w:rsidRPr="00F87443">
        <w:rPr>
          <w:lang w:val="en-GB"/>
        </w:rPr>
        <w:t xml:space="preserve"> no </w:t>
      </w:r>
      <w:proofErr w:type="spellStart"/>
      <w:r w:rsidRPr="00F87443">
        <w:rPr>
          <w:lang w:val="en-GB"/>
        </w:rPr>
        <w:t>tāda</w:t>
      </w:r>
      <w:proofErr w:type="spellEnd"/>
      <w:r w:rsidRPr="00F87443">
        <w:rPr>
          <w:lang w:val="en-GB"/>
        </w:rPr>
        <w:t xml:space="preserve"> </w:t>
      </w:r>
      <w:proofErr w:type="spellStart"/>
      <w:r w:rsidRPr="00F87443">
        <w:rPr>
          <w:lang w:val="en-GB"/>
        </w:rPr>
        <w:t>faktiskā</w:t>
      </w:r>
      <w:proofErr w:type="spellEnd"/>
      <w:r w:rsidRPr="00F87443">
        <w:rPr>
          <w:lang w:val="en-GB"/>
        </w:rPr>
        <w:t xml:space="preserve"> </w:t>
      </w:r>
      <w:proofErr w:type="spellStart"/>
      <w:r w:rsidRPr="00F87443">
        <w:rPr>
          <w:lang w:val="en-GB"/>
        </w:rPr>
        <w:t>apstākļa</w:t>
      </w:r>
      <w:proofErr w:type="spellEnd"/>
      <w:r w:rsidRPr="00F87443">
        <w:rPr>
          <w:lang w:val="en-GB"/>
        </w:rPr>
        <w:t xml:space="preserve">, ka </w:t>
      </w:r>
      <w:proofErr w:type="spellStart"/>
      <w:r w:rsidRPr="00F87443">
        <w:rPr>
          <w:lang w:val="en-GB"/>
        </w:rPr>
        <w:t>Valsts</w:t>
      </w:r>
      <w:proofErr w:type="spellEnd"/>
      <w:r w:rsidRPr="00F87443">
        <w:rPr>
          <w:lang w:val="en-GB"/>
        </w:rPr>
        <w:t xml:space="preserve"> un </w:t>
      </w:r>
      <w:proofErr w:type="spellStart"/>
      <w:r w:rsidRPr="00F87443">
        <w:rPr>
          <w:lang w:val="en-GB"/>
        </w:rPr>
        <w:t>pašvaldību</w:t>
      </w:r>
      <w:proofErr w:type="spellEnd"/>
      <w:r w:rsidRPr="00F87443">
        <w:rPr>
          <w:lang w:val="en-GB"/>
        </w:rPr>
        <w:t xml:space="preserve"> </w:t>
      </w:r>
      <w:proofErr w:type="spellStart"/>
      <w:r w:rsidRPr="00F87443">
        <w:rPr>
          <w:lang w:val="en-GB"/>
        </w:rPr>
        <w:t>īpašuma</w:t>
      </w:r>
      <w:proofErr w:type="spellEnd"/>
      <w:r w:rsidRPr="00F87443">
        <w:rPr>
          <w:lang w:val="en-GB"/>
        </w:rPr>
        <w:t xml:space="preserve"> </w:t>
      </w:r>
      <w:proofErr w:type="spellStart"/>
      <w:r w:rsidRPr="00F87443">
        <w:rPr>
          <w:lang w:val="en-GB"/>
        </w:rPr>
        <w:t>privatizācijas</w:t>
      </w:r>
      <w:proofErr w:type="spellEnd"/>
      <w:r w:rsidRPr="00F87443">
        <w:rPr>
          <w:lang w:val="en-GB"/>
        </w:rPr>
        <w:t xml:space="preserve"> un </w:t>
      </w:r>
      <w:proofErr w:type="spellStart"/>
      <w:r w:rsidRPr="00F87443">
        <w:rPr>
          <w:lang w:val="en-GB"/>
        </w:rPr>
        <w:t>privatizācijas</w:t>
      </w:r>
      <w:proofErr w:type="spellEnd"/>
      <w:r w:rsidRPr="00F87443">
        <w:rPr>
          <w:lang w:val="en-GB"/>
        </w:rPr>
        <w:t xml:space="preserve"> </w:t>
      </w:r>
      <w:proofErr w:type="spellStart"/>
      <w:r w:rsidRPr="00F87443">
        <w:rPr>
          <w:lang w:val="en-GB"/>
        </w:rPr>
        <w:t>sertifikātu</w:t>
      </w:r>
      <w:proofErr w:type="spellEnd"/>
      <w:r w:rsidRPr="00F87443">
        <w:rPr>
          <w:lang w:val="en-GB"/>
        </w:rPr>
        <w:t xml:space="preserve"> </w:t>
      </w:r>
      <w:proofErr w:type="spellStart"/>
      <w:r w:rsidRPr="00F87443">
        <w:rPr>
          <w:lang w:val="en-GB"/>
        </w:rPr>
        <w:t>izmantošanas</w:t>
      </w:r>
      <w:proofErr w:type="spellEnd"/>
      <w:r w:rsidRPr="00F87443">
        <w:rPr>
          <w:lang w:val="en-GB"/>
        </w:rPr>
        <w:t xml:space="preserve"> </w:t>
      </w:r>
      <w:proofErr w:type="spellStart"/>
      <w:r w:rsidRPr="00F87443">
        <w:rPr>
          <w:lang w:val="en-GB"/>
        </w:rPr>
        <w:t>pabeigšanas</w:t>
      </w:r>
      <w:proofErr w:type="spellEnd"/>
      <w:r w:rsidRPr="00F87443">
        <w:rPr>
          <w:lang w:val="en-GB"/>
        </w:rPr>
        <w:t xml:space="preserve"> </w:t>
      </w:r>
      <w:proofErr w:type="spellStart"/>
      <w:r w:rsidRPr="00F87443">
        <w:rPr>
          <w:lang w:val="en-GB"/>
        </w:rPr>
        <w:t>likumā</w:t>
      </w:r>
      <w:proofErr w:type="spellEnd"/>
      <w:r w:rsidRPr="00F87443">
        <w:rPr>
          <w:lang w:val="en-GB"/>
        </w:rPr>
        <w:t xml:space="preserve"> </w:t>
      </w:r>
      <w:proofErr w:type="spellStart"/>
      <w:r w:rsidRPr="00F87443">
        <w:rPr>
          <w:lang w:val="en-GB"/>
        </w:rPr>
        <w:t>noteiktā</w:t>
      </w:r>
      <w:proofErr w:type="spellEnd"/>
      <w:r w:rsidRPr="00F87443">
        <w:rPr>
          <w:lang w:val="en-GB"/>
        </w:rPr>
        <w:t xml:space="preserve"> </w:t>
      </w:r>
      <w:proofErr w:type="spellStart"/>
      <w:r w:rsidRPr="00F87443">
        <w:rPr>
          <w:lang w:val="en-GB"/>
        </w:rPr>
        <w:t>kārtībā</w:t>
      </w:r>
      <w:proofErr w:type="spellEnd"/>
      <w:r w:rsidRPr="00F87443">
        <w:rPr>
          <w:lang w:val="en-GB"/>
        </w:rPr>
        <w:t xml:space="preserve"> </w:t>
      </w:r>
      <w:proofErr w:type="spellStart"/>
      <w:r w:rsidRPr="00F87443">
        <w:rPr>
          <w:lang w:val="en-GB"/>
        </w:rPr>
        <w:t>Juri</w:t>
      </w:r>
      <w:r>
        <w:rPr>
          <w:lang w:val="en-GB"/>
        </w:rPr>
        <w:t>m</w:t>
      </w:r>
      <w:proofErr w:type="spellEnd"/>
      <w:r>
        <w:rPr>
          <w:lang w:val="en-GB"/>
        </w:rPr>
        <w:t xml:space="preserve"> </w:t>
      </w:r>
      <w:proofErr w:type="spellStart"/>
      <w:r w:rsidRPr="00F87443">
        <w:rPr>
          <w:lang w:val="en-GB"/>
        </w:rPr>
        <w:t>Eihold</w:t>
      </w:r>
      <w:r>
        <w:rPr>
          <w:lang w:val="en-GB"/>
        </w:rPr>
        <w:t>am</w:t>
      </w:r>
      <w:proofErr w:type="spellEnd"/>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izbeigtas</w:t>
      </w:r>
      <w:proofErr w:type="spellEnd"/>
      <w:r w:rsidRPr="00F87443">
        <w:rPr>
          <w:lang w:val="en-GB"/>
        </w:rPr>
        <w:t xml:space="preserve"> </w:t>
      </w:r>
      <w:proofErr w:type="spellStart"/>
      <w:r w:rsidRPr="00F87443">
        <w:rPr>
          <w:lang w:val="en-GB"/>
        </w:rPr>
        <w:t>zemes</w:t>
      </w:r>
      <w:proofErr w:type="spellEnd"/>
      <w:r w:rsidRPr="00F87443">
        <w:rPr>
          <w:lang w:val="en-GB"/>
        </w:rPr>
        <w:t xml:space="preserve"> </w:t>
      </w:r>
      <w:proofErr w:type="spellStart"/>
      <w:r w:rsidRPr="00F87443">
        <w:rPr>
          <w:lang w:val="en-GB"/>
        </w:rPr>
        <w:t>lietošanas</w:t>
      </w:r>
      <w:proofErr w:type="spellEnd"/>
      <w:r w:rsidRPr="00F87443">
        <w:rPr>
          <w:lang w:val="en-GB"/>
        </w:rPr>
        <w:t xml:space="preserve"> </w:t>
      </w:r>
      <w:proofErr w:type="spellStart"/>
      <w:r w:rsidRPr="00F87443">
        <w:rPr>
          <w:lang w:val="en-GB"/>
        </w:rPr>
        <w:t>tiesības</w:t>
      </w:r>
      <w:proofErr w:type="spellEnd"/>
      <w:r w:rsidRPr="00F87443">
        <w:rPr>
          <w:lang w:val="en-GB"/>
        </w:rPr>
        <w:t xml:space="preserve"> </w:t>
      </w:r>
      <w:proofErr w:type="spellStart"/>
      <w:r w:rsidRPr="00F87443">
        <w:rPr>
          <w:lang w:val="en-GB"/>
        </w:rPr>
        <w:t>uz</w:t>
      </w:r>
      <w:proofErr w:type="spellEnd"/>
      <w:r w:rsidRPr="00F87443">
        <w:rPr>
          <w:lang w:val="en-GB"/>
        </w:rPr>
        <w:t xml:space="preserve"> </w:t>
      </w:r>
      <w:proofErr w:type="spellStart"/>
      <w:r w:rsidRPr="00F87443">
        <w:rPr>
          <w:lang w:val="en-GB"/>
        </w:rPr>
        <w:t>zemesgabalu</w:t>
      </w:r>
      <w:proofErr w:type="spellEnd"/>
      <w:r w:rsidRPr="00F87443">
        <w:rPr>
          <w:lang w:val="en-GB"/>
        </w:rPr>
        <w:t xml:space="preserve"> “</w:t>
      </w:r>
      <w:proofErr w:type="spellStart"/>
      <w:r w:rsidRPr="00F87443">
        <w:rPr>
          <w:lang w:val="en-GB"/>
        </w:rPr>
        <w:t>Pūcītes</w:t>
      </w:r>
      <w:proofErr w:type="spellEnd"/>
      <w:r w:rsidRPr="00F87443">
        <w:rPr>
          <w:lang w:val="en-GB"/>
        </w:rPr>
        <w:t>”,</w:t>
      </w:r>
      <w:r>
        <w:rPr>
          <w:lang w:val="en-GB"/>
        </w:rPr>
        <w:t xml:space="preserve"> un</w:t>
      </w:r>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noslēgts</w:t>
      </w:r>
      <w:proofErr w:type="spellEnd"/>
      <w:r w:rsidRPr="00F87443">
        <w:rPr>
          <w:lang w:val="en-GB"/>
        </w:rPr>
        <w:t xml:space="preserve"> </w:t>
      </w:r>
      <w:proofErr w:type="spellStart"/>
      <w:r w:rsidRPr="00F87443">
        <w:rPr>
          <w:lang w:val="en-GB"/>
        </w:rPr>
        <w:t>zemes</w:t>
      </w:r>
      <w:proofErr w:type="spellEnd"/>
      <w:r w:rsidRPr="00F87443">
        <w:rPr>
          <w:lang w:val="en-GB"/>
        </w:rPr>
        <w:t xml:space="preserve"> </w:t>
      </w:r>
      <w:proofErr w:type="spellStart"/>
      <w:r w:rsidRPr="00F87443">
        <w:rPr>
          <w:lang w:val="en-GB"/>
        </w:rPr>
        <w:t>nomas</w:t>
      </w:r>
      <w:proofErr w:type="spellEnd"/>
      <w:r w:rsidRPr="00F87443">
        <w:rPr>
          <w:lang w:val="en-GB"/>
        </w:rPr>
        <w:t xml:space="preserve"> </w:t>
      </w:r>
      <w:proofErr w:type="spellStart"/>
      <w:r w:rsidRPr="00F87443">
        <w:rPr>
          <w:lang w:val="en-GB"/>
        </w:rPr>
        <w:t>līgums</w:t>
      </w:r>
      <w:proofErr w:type="spellEnd"/>
      <w:r w:rsidRPr="00F87443">
        <w:rPr>
          <w:lang w:val="en-GB"/>
        </w:rPr>
        <w:t xml:space="preserve"> par </w:t>
      </w:r>
      <w:proofErr w:type="spellStart"/>
      <w:r w:rsidRPr="00F87443">
        <w:rPr>
          <w:lang w:val="en-GB"/>
        </w:rPr>
        <w:t>minētā</w:t>
      </w:r>
      <w:proofErr w:type="spellEnd"/>
      <w:r w:rsidRPr="00F87443">
        <w:rPr>
          <w:lang w:val="en-GB"/>
        </w:rPr>
        <w:t xml:space="preserve"> </w:t>
      </w:r>
      <w:proofErr w:type="spellStart"/>
      <w:r w:rsidRPr="00F87443">
        <w:rPr>
          <w:lang w:val="en-GB"/>
        </w:rPr>
        <w:t>zemesgabala</w:t>
      </w:r>
      <w:proofErr w:type="spellEnd"/>
      <w:r w:rsidRPr="00F87443">
        <w:rPr>
          <w:lang w:val="en-GB"/>
        </w:rPr>
        <w:t xml:space="preserve"> </w:t>
      </w:r>
      <w:proofErr w:type="spellStart"/>
      <w:r w:rsidRPr="00F87443">
        <w:rPr>
          <w:lang w:val="en-GB"/>
        </w:rPr>
        <w:t>lietošanu</w:t>
      </w:r>
      <w:proofErr w:type="spellEnd"/>
      <w:r w:rsidRPr="00F87443">
        <w:rPr>
          <w:lang w:val="en-GB"/>
        </w:rPr>
        <w:t xml:space="preserve">, un </w:t>
      </w:r>
      <w:proofErr w:type="spellStart"/>
      <w:r w:rsidRPr="00F87443">
        <w:rPr>
          <w:lang w:val="en-GB"/>
        </w:rPr>
        <w:t>tas</w:t>
      </w:r>
      <w:proofErr w:type="spellEnd"/>
      <w:r w:rsidRPr="00F87443">
        <w:rPr>
          <w:lang w:val="en-GB"/>
        </w:rPr>
        <w:t xml:space="preserve"> nav </w:t>
      </w:r>
      <w:proofErr w:type="spellStart"/>
      <w:r w:rsidRPr="00F87443">
        <w:rPr>
          <w:lang w:val="en-GB"/>
        </w:rPr>
        <w:t>nepieciešams</w:t>
      </w:r>
      <w:proofErr w:type="spellEnd"/>
      <w:r w:rsidRPr="00F87443">
        <w:rPr>
          <w:lang w:val="en-GB"/>
        </w:rPr>
        <w:t xml:space="preserve"> </w:t>
      </w:r>
      <w:proofErr w:type="spellStart"/>
      <w:r w:rsidRPr="00F87443">
        <w:rPr>
          <w:lang w:val="en-GB"/>
        </w:rPr>
        <w:t>pašvaldības</w:t>
      </w:r>
      <w:proofErr w:type="spellEnd"/>
      <w:r w:rsidRPr="00F87443">
        <w:rPr>
          <w:lang w:val="en-GB"/>
        </w:rPr>
        <w:t xml:space="preserve"> </w:t>
      </w:r>
      <w:proofErr w:type="spellStart"/>
      <w:r w:rsidRPr="00F87443">
        <w:rPr>
          <w:lang w:val="en-GB"/>
        </w:rPr>
        <w:t>funkciju</w:t>
      </w:r>
      <w:proofErr w:type="spellEnd"/>
      <w:r w:rsidRPr="00F87443">
        <w:rPr>
          <w:lang w:val="en-GB"/>
        </w:rPr>
        <w:t xml:space="preserve"> </w:t>
      </w:r>
      <w:proofErr w:type="spellStart"/>
      <w:r w:rsidRPr="00F87443">
        <w:rPr>
          <w:lang w:val="en-GB"/>
        </w:rPr>
        <w:t>izpildei</w:t>
      </w:r>
      <w:proofErr w:type="spellEnd"/>
      <w:r w:rsidRPr="00F87443">
        <w:rPr>
          <w:lang w:val="en-GB"/>
        </w:rPr>
        <w:t xml:space="preserve">, </w:t>
      </w:r>
      <w:proofErr w:type="spellStart"/>
      <w:r w:rsidRPr="00F87443">
        <w:rPr>
          <w:lang w:val="en-GB"/>
        </w:rPr>
        <w:t>lai</w:t>
      </w:r>
      <w:proofErr w:type="spellEnd"/>
      <w:r w:rsidRPr="00F87443">
        <w:rPr>
          <w:lang w:val="en-GB"/>
        </w:rPr>
        <w:t xml:space="preserve"> </w:t>
      </w:r>
      <w:proofErr w:type="spellStart"/>
      <w:r w:rsidRPr="00F87443">
        <w:rPr>
          <w:lang w:val="en-GB"/>
        </w:rPr>
        <w:t>lietderīgāk</w:t>
      </w:r>
      <w:proofErr w:type="spellEnd"/>
      <w:r w:rsidRPr="00F87443">
        <w:rPr>
          <w:lang w:val="en-GB"/>
        </w:rPr>
        <w:t xml:space="preserve"> </w:t>
      </w:r>
      <w:proofErr w:type="spellStart"/>
      <w:r w:rsidRPr="00F87443">
        <w:rPr>
          <w:lang w:val="en-GB"/>
        </w:rPr>
        <w:t>apsaimniekotu</w:t>
      </w:r>
      <w:proofErr w:type="spellEnd"/>
      <w:r w:rsidRPr="00F87443">
        <w:rPr>
          <w:lang w:val="en-GB"/>
        </w:rPr>
        <w:t xml:space="preserve"> </w:t>
      </w:r>
      <w:proofErr w:type="spellStart"/>
      <w:r w:rsidRPr="00F87443">
        <w:rPr>
          <w:lang w:val="en-GB"/>
        </w:rPr>
        <w:t>pašvaldības</w:t>
      </w:r>
      <w:proofErr w:type="spellEnd"/>
      <w:r w:rsidRPr="00F87443">
        <w:rPr>
          <w:lang w:val="en-GB"/>
        </w:rPr>
        <w:t xml:space="preserve"> </w:t>
      </w:r>
      <w:proofErr w:type="spellStart"/>
      <w:r w:rsidRPr="00F87443">
        <w:rPr>
          <w:lang w:val="en-GB"/>
        </w:rPr>
        <w:t>nekustamo</w:t>
      </w:r>
      <w:proofErr w:type="spellEnd"/>
      <w:r w:rsidRPr="00F87443">
        <w:rPr>
          <w:lang w:val="en-GB"/>
        </w:rPr>
        <w:t xml:space="preserve"> </w:t>
      </w:r>
      <w:proofErr w:type="spellStart"/>
      <w:r w:rsidRPr="00F87443">
        <w:rPr>
          <w:lang w:val="en-GB"/>
        </w:rPr>
        <w:t>īpašumu</w:t>
      </w:r>
      <w:proofErr w:type="spellEnd"/>
      <w:r w:rsidRPr="00F87443">
        <w:rPr>
          <w:lang w:val="en-GB"/>
        </w:rPr>
        <w:t xml:space="preserve">, </w:t>
      </w:r>
      <w:proofErr w:type="spellStart"/>
      <w:r w:rsidRPr="00F87443">
        <w:rPr>
          <w:lang w:val="en-GB"/>
        </w:rPr>
        <w:t>kā</w:t>
      </w:r>
      <w:proofErr w:type="spellEnd"/>
      <w:r w:rsidRPr="00F87443">
        <w:rPr>
          <w:lang w:val="en-GB"/>
        </w:rPr>
        <w:t xml:space="preserve"> </w:t>
      </w:r>
      <w:proofErr w:type="spellStart"/>
      <w:r w:rsidRPr="00F87443">
        <w:rPr>
          <w:lang w:val="en-GB"/>
        </w:rPr>
        <w:t>visizdevīgākā</w:t>
      </w:r>
      <w:proofErr w:type="spellEnd"/>
      <w:r w:rsidRPr="00F87443">
        <w:rPr>
          <w:lang w:val="en-GB"/>
        </w:rPr>
        <w:t xml:space="preserve"> </w:t>
      </w:r>
      <w:proofErr w:type="spellStart"/>
      <w:r w:rsidRPr="00F87443">
        <w:rPr>
          <w:lang w:val="en-GB"/>
        </w:rPr>
        <w:t>pašvaldības</w:t>
      </w:r>
      <w:proofErr w:type="spellEnd"/>
      <w:r w:rsidRPr="00F87443">
        <w:rPr>
          <w:lang w:val="en-GB"/>
        </w:rPr>
        <w:t xml:space="preserve"> </w:t>
      </w:r>
      <w:proofErr w:type="spellStart"/>
      <w:r w:rsidRPr="00F87443">
        <w:rPr>
          <w:lang w:val="en-GB"/>
        </w:rPr>
        <w:t>rīcība</w:t>
      </w:r>
      <w:proofErr w:type="spellEnd"/>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atzīstama</w:t>
      </w:r>
      <w:proofErr w:type="spellEnd"/>
      <w:r w:rsidRPr="00F87443">
        <w:rPr>
          <w:lang w:val="en-GB"/>
        </w:rPr>
        <w:t xml:space="preserve"> </w:t>
      </w:r>
      <w:proofErr w:type="spellStart"/>
      <w:r w:rsidRPr="00F87443">
        <w:rPr>
          <w:lang w:val="en-GB"/>
        </w:rPr>
        <w:t>minētā</w:t>
      </w:r>
      <w:proofErr w:type="spellEnd"/>
      <w:r w:rsidRPr="00F87443">
        <w:rPr>
          <w:lang w:val="en-GB"/>
        </w:rPr>
        <w:t xml:space="preserve"> </w:t>
      </w:r>
      <w:proofErr w:type="spellStart"/>
      <w:r w:rsidRPr="00F87443">
        <w:rPr>
          <w:lang w:val="en-GB"/>
        </w:rPr>
        <w:t>nekustamā</w:t>
      </w:r>
      <w:proofErr w:type="spellEnd"/>
      <w:r w:rsidRPr="00F87443">
        <w:rPr>
          <w:lang w:val="en-GB"/>
        </w:rPr>
        <w:t xml:space="preserve"> </w:t>
      </w:r>
      <w:proofErr w:type="spellStart"/>
      <w:r w:rsidRPr="00F87443">
        <w:rPr>
          <w:lang w:val="en-GB"/>
        </w:rPr>
        <w:t>īpašuma</w:t>
      </w:r>
      <w:proofErr w:type="spellEnd"/>
      <w:r w:rsidRPr="00F87443">
        <w:rPr>
          <w:lang w:val="en-GB"/>
        </w:rPr>
        <w:t xml:space="preserve"> </w:t>
      </w:r>
      <w:proofErr w:type="spellStart"/>
      <w:r w:rsidRPr="00F87443">
        <w:rPr>
          <w:lang w:val="en-GB"/>
        </w:rPr>
        <w:t>atsavināšana</w:t>
      </w:r>
      <w:proofErr w:type="spellEnd"/>
      <w:r w:rsidRPr="00F87443">
        <w:rPr>
          <w:lang w:val="en-GB"/>
        </w:rPr>
        <w:t xml:space="preserve"> un </w:t>
      </w:r>
      <w:r w:rsidR="00A80427">
        <w:t>[..]</w:t>
      </w:r>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tiesības</w:t>
      </w:r>
      <w:proofErr w:type="spellEnd"/>
      <w:r w:rsidRPr="00F87443">
        <w:rPr>
          <w:lang w:val="en-GB"/>
        </w:rPr>
        <w:t xml:space="preserve"> </w:t>
      </w:r>
      <w:proofErr w:type="spellStart"/>
      <w:r w:rsidRPr="00F87443">
        <w:rPr>
          <w:lang w:val="en-GB"/>
        </w:rPr>
        <w:t>ierosināt</w:t>
      </w:r>
      <w:proofErr w:type="spellEnd"/>
      <w:r w:rsidRPr="00F87443">
        <w:rPr>
          <w:lang w:val="en-GB"/>
        </w:rPr>
        <w:t xml:space="preserve"> </w:t>
      </w:r>
      <w:proofErr w:type="spellStart"/>
      <w:r>
        <w:rPr>
          <w:lang w:val="en-GB"/>
        </w:rPr>
        <w:t>zemesgabala</w:t>
      </w:r>
      <w:proofErr w:type="spellEnd"/>
      <w:r>
        <w:rPr>
          <w:lang w:val="en-GB"/>
        </w:rPr>
        <w:t xml:space="preserve"> “</w:t>
      </w:r>
      <w:proofErr w:type="spellStart"/>
      <w:r>
        <w:rPr>
          <w:lang w:val="en-GB"/>
        </w:rPr>
        <w:t>Pūcītes</w:t>
      </w:r>
      <w:proofErr w:type="spellEnd"/>
      <w:r>
        <w:rPr>
          <w:lang w:val="en-GB"/>
        </w:rPr>
        <w:t>”</w:t>
      </w:r>
      <w:r w:rsidRPr="00F87443">
        <w:rPr>
          <w:lang w:val="en-GB"/>
        </w:rPr>
        <w:t xml:space="preserve"> </w:t>
      </w:r>
      <w:proofErr w:type="spellStart"/>
      <w:r w:rsidRPr="00F87443">
        <w:rPr>
          <w:lang w:val="en-GB"/>
        </w:rPr>
        <w:t>atsavināšanu</w:t>
      </w:r>
      <w:proofErr w:type="spellEnd"/>
      <w:r w:rsidRPr="00F87443">
        <w:rPr>
          <w:lang w:val="en-GB"/>
        </w:rPr>
        <w:t>.</w:t>
      </w:r>
    </w:p>
    <w:p w14:paraId="665628FC" w14:textId="77777777" w:rsidR="002A54BB" w:rsidRPr="00F87443" w:rsidRDefault="002A54BB" w:rsidP="002A54BB">
      <w:pPr>
        <w:ind w:firstLine="720"/>
        <w:jc w:val="both"/>
        <w:rPr>
          <w:lang w:val="en-GB"/>
        </w:rPr>
      </w:pPr>
      <w:proofErr w:type="spellStart"/>
      <w:r w:rsidRPr="00F87443">
        <w:rPr>
          <w:lang w:val="en-GB"/>
        </w:rPr>
        <w:t>Saskaņā</w:t>
      </w:r>
      <w:proofErr w:type="spellEnd"/>
      <w:r w:rsidRPr="00F87443">
        <w:rPr>
          <w:lang w:val="en-GB"/>
        </w:rPr>
        <w:t xml:space="preserve"> </w:t>
      </w:r>
      <w:proofErr w:type="spellStart"/>
      <w:r w:rsidRPr="00F87443">
        <w:rPr>
          <w:lang w:val="en-GB"/>
        </w:rPr>
        <w:t>ar</w:t>
      </w:r>
      <w:proofErr w:type="spellEnd"/>
      <w:r w:rsidRPr="00F87443">
        <w:rPr>
          <w:lang w:val="en-GB"/>
        </w:rPr>
        <w:t xml:space="preserve"> </w:t>
      </w:r>
      <w:proofErr w:type="spellStart"/>
      <w:r w:rsidRPr="00F87443">
        <w:rPr>
          <w:bCs/>
          <w:lang w:val="en-GB"/>
        </w:rPr>
        <w:t>Publiskas</w:t>
      </w:r>
      <w:proofErr w:type="spellEnd"/>
      <w:r w:rsidRPr="00F87443">
        <w:rPr>
          <w:bCs/>
          <w:lang w:val="en-GB"/>
        </w:rPr>
        <w:t xml:space="preserve"> personas mantas </w:t>
      </w:r>
      <w:proofErr w:type="spellStart"/>
      <w:r w:rsidRPr="00F87443">
        <w:rPr>
          <w:bCs/>
          <w:lang w:val="en-GB"/>
        </w:rPr>
        <w:t>atsavināšanas</w:t>
      </w:r>
      <w:proofErr w:type="spellEnd"/>
      <w:r w:rsidRPr="00F87443">
        <w:rPr>
          <w:bCs/>
          <w:lang w:val="en-GB"/>
        </w:rPr>
        <w:t xml:space="preserve"> </w:t>
      </w:r>
      <w:proofErr w:type="spellStart"/>
      <w:r w:rsidRPr="00F87443">
        <w:rPr>
          <w:bCs/>
          <w:lang w:val="en-GB"/>
        </w:rPr>
        <w:t>likuma</w:t>
      </w:r>
      <w:proofErr w:type="spellEnd"/>
      <w:r w:rsidRPr="00F87443">
        <w:rPr>
          <w:lang w:val="en-GB"/>
        </w:rPr>
        <w:t xml:space="preserve"> </w:t>
      </w:r>
      <w:proofErr w:type="gramStart"/>
      <w:r w:rsidRPr="00F87443">
        <w:rPr>
          <w:lang w:val="en-GB"/>
        </w:rPr>
        <w:t>37.panta</w:t>
      </w:r>
      <w:proofErr w:type="gramEnd"/>
      <w:r w:rsidRPr="00F87443">
        <w:rPr>
          <w:lang w:val="en-GB"/>
        </w:rPr>
        <w:t xml:space="preserve"> </w:t>
      </w:r>
      <w:proofErr w:type="spellStart"/>
      <w:r w:rsidRPr="00F87443">
        <w:rPr>
          <w:lang w:val="en-GB"/>
        </w:rPr>
        <w:t>pirmās</w:t>
      </w:r>
      <w:proofErr w:type="spellEnd"/>
      <w:r w:rsidRPr="00F87443">
        <w:rPr>
          <w:lang w:val="en-GB"/>
        </w:rPr>
        <w:t xml:space="preserve"> </w:t>
      </w:r>
      <w:proofErr w:type="spellStart"/>
      <w:r w:rsidRPr="00F87443">
        <w:rPr>
          <w:lang w:val="en-GB"/>
        </w:rPr>
        <w:t>daļas</w:t>
      </w:r>
      <w:proofErr w:type="spellEnd"/>
      <w:r w:rsidRPr="00F87443">
        <w:rPr>
          <w:lang w:val="en-GB"/>
        </w:rPr>
        <w:t xml:space="preserve"> 4.punktu, </w:t>
      </w:r>
      <w:proofErr w:type="spellStart"/>
      <w:r w:rsidRPr="00F87443">
        <w:rPr>
          <w:lang w:val="en-GB"/>
        </w:rPr>
        <w:t>pārdot</w:t>
      </w:r>
      <w:proofErr w:type="spellEnd"/>
      <w:r w:rsidRPr="00F87443">
        <w:rPr>
          <w:lang w:val="en-GB"/>
        </w:rPr>
        <w:t xml:space="preserve"> </w:t>
      </w:r>
      <w:proofErr w:type="spellStart"/>
      <w:r w:rsidRPr="00F87443">
        <w:rPr>
          <w:lang w:val="en-GB"/>
        </w:rPr>
        <w:t>valsts</w:t>
      </w:r>
      <w:proofErr w:type="spellEnd"/>
      <w:r w:rsidRPr="00F87443">
        <w:rPr>
          <w:lang w:val="en-GB"/>
        </w:rPr>
        <w:t xml:space="preserve"> </w:t>
      </w:r>
      <w:proofErr w:type="spellStart"/>
      <w:r w:rsidRPr="00F87443">
        <w:rPr>
          <w:lang w:val="en-GB"/>
        </w:rPr>
        <w:t>vai</w:t>
      </w:r>
      <w:proofErr w:type="spellEnd"/>
      <w:r w:rsidRPr="00F87443">
        <w:rPr>
          <w:lang w:val="en-GB"/>
        </w:rPr>
        <w:t xml:space="preserve"> </w:t>
      </w:r>
      <w:proofErr w:type="spellStart"/>
      <w:r w:rsidRPr="00F87443">
        <w:rPr>
          <w:lang w:val="en-GB"/>
        </w:rPr>
        <w:t>pašvaldības</w:t>
      </w:r>
      <w:proofErr w:type="spellEnd"/>
      <w:r w:rsidRPr="00F87443">
        <w:rPr>
          <w:lang w:val="en-GB"/>
        </w:rPr>
        <w:t xml:space="preserve"> </w:t>
      </w:r>
      <w:proofErr w:type="spellStart"/>
      <w:r w:rsidRPr="00F87443">
        <w:rPr>
          <w:lang w:val="en-GB"/>
        </w:rPr>
        <w:t>mantu</w:t>
      </w:r>
      <w:proofErr w:type="spellEnd"/>
      <w:r w:rsidRPr="00F87443">
        <w:rPr>
          <w:lang w:val="en-GB"/>
        </w:rPr>
        <w:t xml:space="preserve"> par </w:t>
      </w:r>
      <w:proofErr w:type="spellStart"/>
      <w:r w:rsidRPr="00F87443">
        <w:rPr>
          <w:lang w:val="en-GB"/>
        </w:rPr>
        <w:t>brīvu</w:t>
      </w:r>
      <w:proofErr w:type="spellEnd"/>
      <w:r w:rsidRPr="00F87443">
        <w:rPr>
          <w:lang w:val="en-GB"/>
        </w:rPr>
        <w:t xml:space="preserve"> </w:t>
      </w:r>
      <w:proofErr w:type="spellStart"/>
      <w:r w:rsidRPr="00F87443">
        <w:rPr>
          <w:lang w:val="en-GB"/>
        </w:rPr>
        <w:t>cenu</w:t>
      </w:r>
      <w:proofErr w:type="spellEnd"/>
      <w:r w:rsidRPr="00F87443">
        <w:rPr>
          <w:lang w:val="en-GB"/>
        </w:rPr>
        <w:t xml:space="preserve"> var, </w:t>
      </w:r>
      <w:proofErr w:type="spellStart"/>
      <w:r w:rsidRPr="00F87443">
        <w:rPr>
          <w:lang w:val="en-GB"/>
        </w:rPr>
        <w:t>ja</w:t>
      </w:r>
      <w:proofErr w:type="spellEnd"/>
      <w:r w:rsidRPr="00F87443">
        <w:rPr>
          <w:lang w:val="en-GB"/>
        </w:rPr>
        <w:t xml:space="preserve"> </w:t>
      </w:r>
      <w:proofErr w:type="spellStart"/>
      <w:r w:rsidRPr="00F87443">
        <w:rPr>
          <w:lang w:val="en-GB"/>
        </w:rPr>
        <w:t>nekustamo</w:t>
      </w:r>
      <w:proofErr w:type="spellEnd"/>
      <w:r w:rsidRPr="00F87443">
        <w:rPr>
          <w:lang w:val="en-GB"/>
        </w:rPr>
        <w:t xml:space="preserve"> </w:t>
      </w:r>
      <w:proofErr w:type="spellStart"/>
      <w:r w:rsidRPr="00F87443">
        <w:rPr>
          <w:lang w:val="en-GB"/>
        </w:rPr>
        <w:t>īpašumu</w:t>
      </w:r>
      <w:proofErr w:type="spellEnd"/>
      <w:r w:rsidRPr="00F87443">
        <w:rPr>
          <w:lang w:val="en-GB"/>
        </w:rPr>
        <w:t xml:space="preserve"> </w:t>
      </w:r>
      <w:proofErr w:type="spellStart"/>
      <w:r w:rsidRPr="00F87443">
        <w:rPr>
          <w:lang w:val="en-GB"/>
        </w:rPr>
        <w:t>iegūst</w:t>
      </w:r>
      <w:proofErr w:type="spellEnd"/>
      <w:r w:rsidRPr="00F87443">
        <w:rPr>
          <w:lang w:val="en-GB"/>
        </w:rPr>
        <w:t xml:space="preserve"> </w:t>
      </w:r>
      <w:proofErr w:type="spellStart"/>
      <w:r w:rsidRPr="00F87443">
        <w:rPr>
          <w:lang w:val="en-GB"/>
        </w:rPr>
        <w:t>šā</w:t>
      </w:r>
      <w:proofErr w:type="spellEnd"/>
      <w:r w:rsidRPr="00F87443">
        <w:rPr>
          <w:lang w:val="en-GB"/>
        </w:rPr>
        <w:t xml:space="preserve"> </w:t>
      </w:r>
      <w:proofErr w:type="spellStart"/>
      <w:r w:rsidRPr="00F87443">
        <w:rPr>
          <w:lang w:val="en-GB"/>
        </w:rPr>
        <w:t>likuma</w:t>
      </w:r>
      <w:proofErr w:type="spellEnd"/>
      <w:r w:rsidRPr="00F87443">
        <w:rPr>
          <w:lang w:val="en-GB"/>
        </w:rPr>
        <w:t xml:space="preserve"> 4.panta </w:t>
      </w:r>
      <w:proofErr w:type="spellStart"/>
      <w:r w:rsidRPr="00F87443">
        <w:rPr>
          <w:lang w:val="en-GB"/>
        </w:rPr>
        <w:t>ceturtajā</w:t>
      </w:r>
      <w:proofErr w:type="spellEnd"/>
      <w:r w:rsidRPr="00F87443">
        <w:rPr>
          <w:lang w:val="en-GB"/>
        </w:rPr>
        <w:t xml:space="preserve"> </w:t>
      </w:r>
      <w:proofErr w:type="spellStart"/>
      <w:r w:rsidRPr="00F87443">
        <w:rPr>
          <w:lang w:val="en-GB"/>
        </w:rPr>
        <w:t>daļā</w:t>
      </w:r>
      <w:proofErr w:type="spellEnd"/>
      <w:r w:rsidRPr="00F87443">
        <w:rPr>
          <w:lang w:val="en-GB"/>
        </w:rPr>
        <w:t xml:space="preserve"> </w:t>
      </w:r>
      <w:proofErr w:type="spellStart"/>
      <w:r w:rsidRPr="00F87443">
        <w:rPr>
          <w:lang w:val="en-GB"/>
        </w:rPr>
        <w:t>minētā</w:t>
      </w:r>
      <w:proofErr w:type="spellEnd"/>
      <w:r w:rsidRPr="00F87443">
        <w:rPr>
          <w:lang w:val="en-GB"/>
        </w:rPr>
        <w:t xml:space="preserve"> persona. </w:t>
      </w:r>
      <w:proofErr w:type="spellStart"/>
      <w:r w:rsidRPr="00F87443">
        <w:rPr>
          <w:lang w:val="en-GB"/>
        </w:rPr>
        <w:t>Šajā</w:t>
      </w:r>
      <w:proofErr w:type="spellEnd"/>
      <w:r w:rsidRPr="00F87443">
        <w:rPr>
          <w:lang w:val="en-GB"/>
        </w:rPr>
        <w:t xml:space="preserve"> </w:t>
      </w:r>
      <w:proofErr w:type="spellStart"/>
      <w:r w:rsidRPr="00F87443">
        <w:rPr>
          <w:lang w:val="en-GB"/>
        </w:rPr>
        <w:t>gadījumā</w:t>
      </w:r>
      <w:proofErr w:type="spellEnd"/>
      <w:r w:rsidRPr="00F87443">
        <w:rPr>
          <w:lang w:val="en-GB"/>
        </w:rPr>
        <w:t xml:space="preserve"> </w:t>
      </w:r>
      <w:proofErr w:type="spellStart"/>
      <w:r w:rsidRPr="00F87443">
        <w:rPr>
          <w:lang w:val="en-GB"/>
        </w:rPr>
        <w:t>pārdošanas</w:t>
      </w:r>
      <w:proofErr w:type="spellEnd"/>
      <w:r w:rsidRPr="00F87443">
        <w:rPr>
          <w:lang w:val="en-GB"/>
        </w:rPr>
        <w:t xml:space="preserve"> </w:t>
      </w:r>
      <w:proofErr w:type="spellStart"/>
      <w:r w:rsidRPr="00F87443">
        <w:rPr>
          <w:lang w:val="en-GB"/>
        </w:rPr>
        <w:t>cena</w:t>
      </w:r>
      <w:proofErr w:type="spellEnd"/>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vienāda</w:t>
      </w:r>
      <w:proofErr w:type="spellEnd"/>
      <w:r w:rsidRPr="00F87443">
        <w:rPr>
          <w:lang w:val="en-GB"/>
        </w:rPr>
        <w:t xml:space="preserve"> </w:t>
      </w:r>
      <w:proofErr w:type="spellStart"/>
      <w:r w:rsidRPr="00F87443">
        <w:rPr>
          <w:lang w:val="en-GB"/>
        </w:rPr>
        <w:t>ar</w:t>
      </w:r>
      <w:proofErr w:type="spellEnd"/>
      <w:r w:rsidRPr="00F87443">
        <w:rPr>
          <w:lang w:val="en-GB"/>
        </w:rPr>
        <w:t xml:space="preserve"> </w:t>
      </w:r>
      <w:proofErr w:type="spellStart"/>
      <w:r w:rsidRPr="00F87443">
        <w:rPr>
          <w:lang w:val="en-GB"/>
        </w:rPr>
        <w:t>nosacīto</w:t>
      </w:r>
      <w:proofErr w:type="spellEnd"/>
      <w:r w:rsidRPr="00F87443">
        <w:rPr>
          <w:lang w:val="en-GB"/>
        </w:rPr>
        <w:t xml:space="preserve"> </w:t>
      </w:r>
      <w:proofErr w:type="spellStart"/>
      <w:r w:rsidRPr="00F87443">
        <w:rPr>
          <w:lang w:val="en-GB"/>
        </w:rPr>
        <w:t>cenu</w:t>
      </w:r>
      <w:proofErr w:type="spellEnd"/>
      <w:r w:rsidRPr="00F87443">
        <w:rPr>
          <w:lang w:val="en-GB"/>
        </w:rPr>
        <w:t xml:space="preserve">, ko </w:t>
      </w:r>
      <w:proofErr w:type="spellStart"/>
      <w:r w:rsidRPr="00F87443">
        <w:rPr>
          <w:lang w:val="en-GB"/>
        </w:rPr>
        <w:t>nosaka</w:t>
      </w:r>
      <w:proofErr w:type="spellEnd"/>
      <w:r w:rsidRPr="00F87443">
        <w:rPr>
          <w:lang w:val="en-GB"/>
        </w:rPr>
        <w:t xml:space="preserve"> </w:t>
      </w:r>
      <w:proofErr w:type="spellStart"/>
      <w:r w:rsidRPr="00F87443">
        <w:rPr>
          <w:lang w:val="en-GB"/>
        </w:rPr>
        <w:t>atbilstoši</w:t>
      </w:r>
      <w:proofErr w:type="spellEnd"/>
      <w:r w:rsidRPr="00F87443">
        <w:rPr>
          <w:lang w:val="en-GB"/>
        </w:rPr>
        <w:t xml:space="preserve"> </w:t>
      </w:r>
      <w:hyperlink r:id="rId134" w:tgtFrame="_top" w:tooltip="Standartizācijas likums" w:history="1">
        <w:proofErr w:type="spellStart"/>
        <w:r w:rsidRPr="00F87443">
          <w:rPr>
            <w:lang w:val="en-GB"/>
          </w:rPr>
          <w:t>Standartizācijas</w:t>
        </w:r>
        <w:proofErr w:type="spellEnd"/>
        <w:r w:rsidRPr="00F87443">
          <w:rPr>
            <w:lang w:val="en-GB"/>
          </w:rPr>
          <w:t xml:space="preserve"> </w:t>
        </w:r>
        <w:proofErr w:type="spellStart"/>
        <w:r w:rsidRPr="00F87443">
          <w:rPr>
            <w:lang w:val="en-GB"/>
          </w:rPr>
          <w:t>likumā</w:t>
        </w:r>
        <w:proofErr w:type="spellEnd"/>
      </w:hyperlink>
      <w:r w:rsidRPr="00F87443">
        <w:rPr>
          <w:lang w:val="en-GB"/>
        </w:rPr>
        <w:t> </w:t>
      </w:r>
      <w:proofErr w:type="spellStart"/>
      <w:r w:rsidRPr="00F87443">
        <w:rPr>
          <w:lang w:val="en-GB"/>
        </w:rPr>
        <w:t>paredzētajā</w:t>
      </w:r>
      <w:proofErr w:type="spellEnd"/>
      <w:r w:rsidRPr="00F87443">
        <w:rPr>
          <w:lang w:val="en-GB"/>
        </w:rPr>
        <w:t xml:space="preserve"> </w:t>
      </w:r>
      <w:proofErr w:type="spellStart"/>
      <w:r w:rsidRPr="00F87443">
        <w:rPr>
          <w:lang w:val="en-GB"/>
        </w:rPr>
        <w:t>kārtībā</w:t>
      </w:r>
      <w:proofErr w:type="spellEnd"/>
      <w:r w:rsidRPr="00F87443">
        <w:rPr>
          <w:lang w:val="en-GB"/>
        </w:rPr>
        <w:t xml:space="preserve"> </w:t>
      </w:r>
      <w:proofErr w:type="spellStart"/>
      <w:r w:rsidRPr="00F87443">
        <w:rPr>
          <w:lang w:val="en-GB"/>
        </w:rPr>
        <w:t>apstiprinātajiem</w:t>
      </w:r>
      <w:proofErr w:type="spellEnd"/>
      <w:r w:rsidRPr="00F87443">
        <w:rPr>
          <w:lang w:val="en-GB"/>
        </w:rPr>
        <w:t xml:space="preserve"> </w:t>
      </w:r>
      <w:proofErr w:type="spellStart"/>
      <w:r w:rsidRPr="00F87443">
        <w:rPr>
          <w:lang w:val="en-GB"/>
        </w:rPr>
        <w:t>Latvijas</w:t>
      </w:r>
      <w:proofErr w:type="spellEnd"/>
      <w:r w:rsidRPr="00F87443">
        <w:rPr>
          <w:lang w:val="en-GB"/>
        </w:rPr>
        <w:t xml:space="preserve"> </w:t>
      </w:r>
      <w:proofErr w:type="spellStart"/>
      <w:r w:rsidRPr="00F87443">
        <w:rPr>
          <w:lang w:val="en-GB"/>
        </w:rPr>
        <w:t>īpašuma</w:t>
      </w:r>
      <w:proofErr w:type="spellEnd"/>
      <w:r w:rsidRPr="00F87443">
        <w:rPr>
          <w:lang w:val="en-GB"/>
        </w:rPr>
        <w:t xml:space="preserve"> </w:t>
      </w:r>
      <w:proofErr w:type="spellStart"/>
      <w:r w:rsidRPr="00F87443">
        <w:rPr>
          <w:lang w:val="en-GB"/>
        </w:rPr>
        <w:t>vērtēšanas</w:t>
      </w:r>
      <w:proofErr w:type="spellEnd"/>
      <w:r w:rsidRPr="00F87443">
        <w:rPr>
          <w:lang w:val="en-GB"/>
        </w:rPr>
        <w:t xml:space="preserve"> </w:t>
      </w:r>
      <w:proofErr w:type="spellStart"/>
      <w:r w:rsidRPr="00F87443">
        <w:rPr>
          <w:lang w:val="en-GB"/>
        </w:rPr>
        <w:t>standartiem</w:t>
      </w:r>
      <w:proofErr w:type="spellEnd"/>
      <w:r w:rsidRPr="00F87443">
        <w:rPr>
          <w:lang w:val="en-GB"/>
        </w:rPr>
        <w:t>.</w:t>
      </w:r>
    </w:p>
    <w:p w14:paraId="126F435C" w14:textId="7D8FF036" w:rsidR="002A54BB" w:rsidRPr="00F87443" w:rsidRDefault="002A54BB" w:rsidP="002A54BB">
      <w:pPr>
        <w:ind w:firstLine="720"/>
        <w:jc w:val="both"/>
        <w:rPr>
          <w:lang w:val="en-GB"/>
        </w:rPr>
      </w:pPr>
      <w:proofErr w:type="spellStart"/>
      <w:r w:rsidRPr="00F87443">
        <w:rPr>
          <w:lang w:val="en-GB"/>
        </w:rPr>
        <w:t>Saskaņā</w:t>
      </w:r>
      <w:proofErr w:type="spellEnd"/>
      <w:r w:rsidRPr="00F87443">
        <w:rPr>
          <w:lang w:val="en-GB"/>
        </w:rPr>
        <w:t xml:space="preserve"> </w:t>
      </w:r>
      <w:proofErr w:type="spellStart"/>
      <w:r w:rsidRPr="00F87443">
        <w:rPr>
          <w:lang w:val="en-GB"/>
        </w:rPr>
        <w:t>ar</w:t>
      </w:r>
      <w:proofErr w:type="spellEnd"/>
      <w:r w:rsidRPr="00F87443">
        <w:rPr>
          <w:lang w:val="en-GB"/>
        </w:rPr>
        <w:t xml:space="preserve"> </w:t>
      </w:r>
      <w:proofErr w:type="spellStart"/>
      <w:r w:rsidRPr="00F87443">
        <w:rPr>
          <w:lang w:val="en-GB"/>
        </w:rPr>
        <w:t>minētā</w:t>
      </w:r>
      <w:proofErr w:type="spellEnd"/>
      <w:r w:rsidRPr="00F87443">
        <w:rPr>
          <w:lang w:val="en-GB"/>
        </w:rPr>
        <w:t xml:space="preserve"> </w:t>
      </w:r>
      <w:proofErr w:type="spellStart"/>
      <w:r w:rsidRPr="00F87443">
        <w:rPr>
          <w:lang w:val="en-GB"/>
        </w:rPr>
        <w:t>zemes</w:t>
      </w:r>
      <w:proofErr w:type="spellEnd"/>
      <w:r w:rsidRPr="00F87443">
        <w:rPr>
          <w:lang w:val="en-GB"/>
        </w:rPr>
        <w:t xml:space="preserve"> </w:t>
      </w:r>
      <w:proofErr w:type="spellStart"/>
      <w:r w:rsidRPr="00F87443">
        <w:rPr>
          <w:lang w:val="en-GB"/>
        </w:rPr>
        <w:t>gabala</w:t>
      </w:r>
      <w:proofErr w:type="spellEnd"/>
      <w:r w:rsidRPr="00F87443">
        <w:rPr>
          <w:lang w:val="en-GB"/>
        </w:rPr>
        <w:t xml:space="preserve"> 2021.gada 7.decembrī </w:t>
      </w:r>
      <w:proofErr w:type="spellStart"/>
      <w:r w:rsidRPr="00F87443">
        <w:rPr>
          <w:lang w:val="en-GB"/>
        </w:rPr>
        <w:t>veikto</w:t>
      </w:r>
      <w:proofErr w:type="spellEnd"/>
      <w:r w:rsidRPr="00F87443">
        <w:rPr>
          <w:lang w:val="en-GB"/>
        </w:rPr>
        <w:t xml:space="preserve"> </w:t>
      </w:r>
      <w:proofErr w:type="spellStart"/>
      <w:r w:rsidRPr="00F87443">
        <w:rPr>
          <w:lang w:val="en-GB"/>
        </w:rPr>
        <w:t>tirgus</w:t>
      </w:r>
      <w:proofErr w:type="spellEnd"/>
      <w:r w:rsidRPr="00F87443">
        <w:rPr>
          <w:lang w:val="en-GB"/>
        </w:rPr>
        <w:t xml:space="preserve"> </w:t>
      </w:r>
      <w:proofErr w:type="spellStart"/>
      <w:r w:rsidRPr="00F87443">
        <w:rPr>
          <w:lang w:val="en-GB"/>
        </w:rPr>
        <w:t>novērtējumu</w:t>
      </w:r>
      <w:proofErr w:type="spellEnd"/>
      <w:r w:rsidRPr="00F87443">
        <w:rPr>
          <w:lang w:val="en-GB"/>
        </w:rPr>
        <w:t xml:space="preserve">, ko </w:t>
      </w:r>
      <w:proofErr w:type="spellStart"/>
      <w:r w:rsidRPr="00F87443">
        <w:rPr>
          <w:lang w:val="en-GB"/>
        </w:rPr>
        <w:t>atbilstoši</w:t>
      </w:r>
      <w:proofErr w:type="spellEnd"/>
      <w:r w:rsidRPr="00F87443">
        <w:rPr>
          <w:lang w:val="en-GB"/>
        </w:rPr>
        <w:t xml:space="preserve"> </w:t>
      </w:r>
      <w:hyperlink r:id="rId135" w:tgtFrame="_top" w:tooltip="Standartizācijas likums" w:history="1">
        <w:proofErr w:type="spellStart"/>
        <w:r w:rsidRPr="00F87443">
          <w:rPr>
            <w:lang w:val="en-GB"/>
          </w:rPr>
          <w:t>Standartizācijas</w:t>
        </w:r>
        <w:proofErr w:type="spellEnd"/>
        <w:r w:rsidRPr="00F87443">
          <w:rPr>
            <w:lang w:val="en-GB"/>
          </w:rPr>
          <w:t xml:space="preserve"> </w:t>
        </w:r>
        <w:proofErr w:type="spellStart"/>
        <w:r w:rsidRPr="00F87443">
          <w:rPr>
            <w:lang w:val="en-GB"/>
          </w:rPr>
          <w:t>likumā</w:t>
        </w:r>
        <w:proofErr w:type="spellEnd"/>
      </w:hyperlink>
      <w:r w:rsidRPr="00F87443">
        <w:rPr>
          <w:lang w:val="en-GB"/>
        </w:rPr>
        <w:t xml:space="preserve"> </w:t>
      </w:r>
      <w:proofErr w:type="spellStart"/>
      <w:r w:rsidRPr="00F87443">
        <w:rPr>
          <w:lang w:val="en-GB"/>
        </w:rPr>
        <w:t>paredzētajā</w:t>
      </w:r>
      <w:proofErr w:type="spellEnd"/>
      <w:r w:rsidRPr="00F87443">
        <w:rPr>
          <w:lang w:val="en-GB"/>
        </w:rPr>
        <w:t xml:space="preserve"> </w:t>
      </w:r>
      <w:proofErr w:type="spellStart"/>
      <w:r w:rsidRPr="00F87443">
        <w:rPr>
          <w:lang w:val="en-GB"/>
        </w:rPr>
        <w:t>kārtībā</w:t>
      </w:r>
      <w:proofErr w:type="spellEnd"/>
      <w:r w:rsidRPr="00F87443">
        <w:rPr>
          <w:lang w:val="en-GB"/>
        </w:rPr>
        <w:t xml:space="preserve"> </w:t>
      </w:r>
      <w:proofErr w:type="spellStart"/>
      <w:r w:rsidRPr="00F87443">
        <w:rPr>
          <w:lang w:val="en-GB"/>
        </w:rPr>
        <w:t>apstiprinātajiem</w:t>
      </w:r>
      <w:proofErr w:type="spellEnd"/>
      <w:r w:rsidRPr="00F87443">
        <w:rPr>
          <w:lang w:val="en-GB"/>
        </w:rPr>
        <w:t xml:space="preserve"> </w:t>
      </w:r>
      <w:proofErr w:type="spellStart"/>
      <w:r w:rsidRPr="00F87443">
        <w:rPr>
          <w:lang w:val="en-GB"/>
        </w:rPr>
        <w:t>Latvijas</w:t>
      </w:r>
      <w:proofErr w:type="spellEnd"/>
      <w:r w:rsidRPr="00F87443">
        <w:rPr>
          <w:lang w:val="en-GB"/>
        </w:rPr>
        <w:t xml:space="preserve"> </w:t>
      </w:r>
      <w:proofErr w:type="spellStart"/>
      <w:r w:rsidRPr="00F87443">
        <w:rPr>
          <w:lang w:val="en-GB"/>
        </w:rPr>
        <w:t>īpašuma</w:t>
      </w:r>
      <w:proofErr w:type="spellEnd"/>
      <w:r w:rsidRPr="00F87443">
        <w:rPr>
          <w:lang w:val="en-GB"/>
        </w:rPr>
        <w:t xml:space="preserve"> </w:t>
      </w:r>
      <w:proofErr w:type="spellStart"/>
      <w:r w:rsidRPr="00F87443">
        <w:rPr>
          <w:lang w:val="en-GB"/>
        </w:rPr>
        <w:t>vērtēšanas</w:t>
      </w:r>
      <w:proofErr w:type="spellEnd"/>
      <w:r w:rsidRPr="00F87443">
        <w:rPr>
          <w:lang w:val="en-GB"/>
        </w:rPr>
        <w:t xml:space="preserve"> </w:t>
      </w:r>
      <w:proofErr w:type="spellStart"/>
      <w:r w:rsidRPr="00F87443">
        <w:rPr>
          <w:lang w:val="en-GB"/>
        </w:rPr>
        <w:t>standartiem</w:t>
      </w:r>
      <w:proofErr w:type="spellEnd"/>
      <w:r w:rsidRPr="00F87443">
        <w:rPr>
          <w:lang w:val="en-GB"/>
        </w:rPr>
        <w:t xml:space="preserve"> </w:t>
      </w:r>
      <w:proofErr w:type="spellStart"/>
      <w:r w:rsidRPr="00F87443">
        <w:rPr>
          <w:lang w:val="en-GB"/>
        </w:rPr>
        <w:t>veikusi</w:t>
      </w:r>
      <w:proofErr w:type="spellEnd"/>
      <w:r w:rsidRPr="00F87443">
        <w:rPr>
          <w:lang w:val="en-GB"/>
        </w:rPr>
        <w:t xml:space="preserve"> </w:t>
      </w:r>
      <w:proofErr w:type="spellStart"/>
      <w:r w:rsidRPr="00F87443">
        <w:rPr>
          <w:lang w:val="en-GB"/>
        </w:rPr>
        <w:t>sertificēta</w:t>
      </w:r>
      <w:proofErr w:type="spellEnd"/>
      <w:r w:rsidRPr="00F87443">
        <w:rPr>
          <w:lang w:val="en-GB"/>
        </w:rPr>
        <w:t xml:space="preserve"> </w:t>
      </w:r>
      <w:proofErr w:type="spellStart"/>
      <w:r w:rsidRPr="00F87443">
        <w:rPr>
          <w:lang w:val="en-GB"/>
        </w:rPr>
        <w:t>nekustamo</w:t>
      </w:r>
      <w:proofErr w:type="spellEnd"/>
      <w:r w:rsidRPr="00F87443">
        <w:rPr>
          <w:lang w:val="en-GB"/>
        </w:rPr>
        <w:t xml:space="preserve"> </w:t>
      </w:r>
      <w:proofErr w:type="spellStart"/>
      <w:r w:rsidRPr="00F87443">
        <w:rPr>
          <w:lang w:val="en-GB"/>
        </w:rPr>
        <w:t>īpašumu</w:t>
      </w:r>
      <w:proofErr w:type="spellEnd"/>
      <w:r w:rsidRPr="00F87443">
        <w:rPr>
          <w:lang w:val="en-GB"/>
        </w:rPr>
        <w:t xml:space="preserve"> </w:t>
      </w:r>
      <w:proofErr w:type="spellStart"/>
      <w:r w:rsidRPr="00F87443">
        <w:rPr>
          <w:lang w:val="en-GB"/>
        </w:rPr>
        <w:t>vērtētāja</w:t>
      </w:r>
      <w:proofErr w:type="spellEnd"/>
      <w:r w:rsidRPr="00F87443">
        <w:rPr>
          <w:lang w:val="en-GB"/>
        </w:rPr>
        <w:t xml:space="preserve"> </w:t>
      </w:r>
      <w:r w:rsidR="00A80427">
        <w:t>[..]</w:t>
      </w:r>
      <w:r w:rsidRPr="00F87443">
        <w:rPr>
          <w:lang w:val="en-GB"/>
        </w:rPr>
        <w:t xml:space="preserve">, </w:t>
      </w:r>
      <w:proofErr w:type="spellStart"/>
      <w:r w:rsidRPr="00F87443">
        <w:rPr>
          <w:lang w:val="en-GB"/>
        </w:rPr>
        <w:t>zemes</w:t>
      </w:r>
      <w:r>
        <w:rPr>
          <w:lang w:val="en-GB"/>
        </w:rPr>
        <w:t>gabala</w:t>
      </w:r>
      <w:proofErr w:type="spellEnd"/>
      <w:r w:rsidRPr="00F87443">
        <w:rPr>
          <w:lang w:val="en-GB"/>
        </w:rPr>
        <w:t xml:space="preserve"> “</w:t>
      </w:r>
      <w:proofErr w:type="spellStart"/>
      <w:r w:rsidRPr="00F87443">
        <w:rPr>
          <w:lang w:val="en-GB"/>
        </w:rPr>
        <w:t>Pūcītes</w:t>
      </w:r>
      <w:proofErr w:type="spellEnd"/>
      <w:r w:rsidRPr="00F87443">
        <w:rPr>
          <w:lang w:val="en-GB"/>
        </w:rPr>
        <w:t xml:space="preserve">” </w:t>
      </w:r>
      <w:proofErr w:type="spellStart"/>
      <w:r w:rsidRPr="00F87443">
        <w:rPr>
          <w:lang w:val="en-GB"/>
        </w:rPr>
        <w:t>tirgus</w:t>
      </w:r>
      <w:proofErr w:type="spellEnd"/>
      <w:r w:rsidRPr="00F87443">
        <w:rPr>
          <w:lang w:val="en-GB"/>
        </w:rPr>
        <w:t xml:space="preserve"> </w:t>
      </w:r>
      <w:proofErr w:type="spellStart"/>
      <w:r w:rsidRPr="00F87443">
        <w:rPr>
          <w:lang w:val="en-GB"/>
        </w:rPr>
        <w:t>vērtība</w:t>
      </w:r>
      <w:proofErr w:type="spellEnd"/>
      <w:r w:rsidRPr="00F87443">
        <w:rPr>
          <w:lang w:val="en-GB"/>
        </w:rPr>
        <w:t xml:space="preserve"> </w:t>
      </w:r>
      <w:proofErr w:type="spellStart"/>
      <w:r w:rsidRPr="00F87443">
        <w:rPr>
          <w:lang w:val="en-GB"/>
        </w:rPr>
        <w:t>ir</w:t>
      </w:r>
      <w:proofErr w:type="spellEnd"/>
      <w:r w:rsidRPr="00F87443">
        <w:rPr>
          <w:lang w:val="en-GB"/>
        </w:rPr>
        <w:t xml:space="preserve"> </w:t>
      </w:r>
      <w:proofErr w:type="spellStart"/>
      <w:r w:rsidRPr="00F87443">
        <w:rPr>
          <w:lang w:val="en-GB"/>
        </w:rPr>
        <w:t>noteikta</w:t>
      </w:r>
      <w:proofErr w:type="spellEnd"/>
      <w:r w:rsidRPr="00F87443">
        <w:rPr>
          <w:lang w:val="en-GB"/>
        </w:rPr>
        <w:t xml:space="preserve"> 12 000 EUR </w:t>
      </w:r>
      <w:proofErr w:type="spellStart"/>
      <w:r w:rsidRPr="00F87443">
        <w:rPr>
          <w:lang w:val="en-GB"/>
        </w:rPr>
        <w:t>apmērā</w:t>
      </w:r>
      <w:proofErr w:type="spellEnd"/>
      <w:r w:rsidRPr="00F87443">
        <w:rPr>
          <w:lang w:val="en-GB"/>
        </w:rPr>
        <w:t>.</w:t>
      </w:r>
    </w:p>
    <w:p w14:paraId="5177E4E8" w14:textId="77777777" w:rsidR="002A54BB" w:rsidRPr="00F87443" w:rsidRDefault="002A54BB" w:rsidP="002A54BB">
      <w:pPr>
        <w:ind w:firstLine="720"/>
        <w:jc w:val="both"/>
        <w:rPr>
          <w:lang w:val="en-GB"/>
        </w:rPr>
      </w:pPr>
      <w:proofErr w:type="spellStart"/>
      <w:r>
        <w:rPr>
          <w:lang w:val="en-GB"/>
        </w:rPr>
        <w:t>S</w:t>
      </w:r>
      <w:r w:rsidRPr="00F87443">
        <w:rPr>
          <w:lang w:val="en-GB"/>
        </w:rPr>
        <w:t>askaņā</w:t>
      </w:r>
      <w:proofErr w:type="spellEnd"/>
      <w:r w:rsidRPr="00F87443">
        <w:rPr>
          <w:lang w:val="en-GB"/>
        </w:rPr>
        <w:t xml:space="preserve"> </w:t>
      </w:r>
      <w:proofErr w:type="spellStart"/>
      <w:r w:rsidRPr="00F87443">
        <w:rPr>
          <w:lang w:val="en-GB"/>
        </w:rPr>
        <w:t>ar</w:t>
      </w:r>
      <w:proofErr w:type="spellEnd"/>
      <w:r w:rsidRPr="00F87443">
        <w:rPr>
          <w:lang w:val="en-GB"/>
        </w:rPr>
        <w:t xml:space="preserve"> </w:t>
      </w:r>
      <w:proofErr w:type="spellStart"/>
      <w:r w:rsidRPr="00F87443">
        <w:rPr>
          <w:bCs/>
          <w:lang w:val="en-GB"/>
        </w:rPr>
        <w:t>Publiskas</w:t>
      </w:r>
      <w:proofErr w:type="spellEnd"/>
      <w:r w:rsidRPr="00F87443">
        <w:rPr>
          <w:bCs/>
          <w:lang w:val="en-GB"/>
        </w:rPr>
        <w:t xml:space="preserve"> personas mantas </w:t>
      </w:r>
      <w:proofErr w:type="spellStart"/>
      <w:r w:rsidRPr="00F87443">
        <w:rPr>
          <w:bCs/>
          <w:lang w:val="en-GB"/>
        </w:rPr>
        <w:t>atsavināšanas</w:t>
      </w:r>
      <w:proofErr w:type="spellEnd"/>
      <w:r w:rsidRPr="00F87443">
        <w:rPr>
          <w:bCs/>
          <w:lang w:val="en-GB"/>
        </w:rPr>
        <w:t xml:space="preserve"> </w:t>
      </w:r>
      <w:proofErr w:type="spellStart"/>
      <w:r w:rsidRPr="00F87443">
        <w:rPr>
          <w:bCs/>
          <w:lang w:val="en-GB"/>
        </w:rPr>
        <w:t>likuma</w:t>
      </w:r>
      <w:proofErr w:type="spellEnd"/>
      <w:r w:rsidRPr="00F87443">
        <w:rPr>
          <w:lang w:val="en-GB"/>
        </w:rPr>
        <w:t xml:space="preserve"> </w:t>
      </w:r>
      <w:proofErr w:type="spellStart"/>
      <w:r w:rsidRPr="00F87443">
        <w:rPr>
          <w:lang w:val="en-GB"/>
        </w:rPr>
        <w:t>Pārejas</w:t>
      </w:r>
      <w:proofErr w:type="spellEnd"/>
      <w:r w:rsidRPr="00F87443">
        <w:rPr>
          <w:lang w:val="en-GB"/>
        </w:rPr>
        <w:t xml:space="preserve"> </w:t>
      </w:r>
      <w:proofErr w:type="spellStart"/>
      <w:r w:rsidRPr="00F87443">
        <w:rPr>
          <w:lang w:val="en-GB"/>
        </w:rPr>
        <w:t>noteikumu</w:t>
      </w:r>
      <w:proofErr w:type="spellEnd"/>
      <w:r w:rsidRPr="00F87443">
        <w:rPr>
          <w:lang w:val="en-GB"/>
        </w:rPr>
        <w:t xml:space="preserve"> 12.punktu, </w:t>
      </w:r>
      <w:proofErr w:type="spellStart"/>
      <w:r w:rsidRPr="00F87443">
        <w:rPr>
          <w:lang w:val="en-GB"/>
        </w:rPr>
        <w:t>līdz</w:t>
      </w:r>
      <w:proofErr w:type="spellEnd"/>
      <w:r w:rsidRPr="00F87443">
        <w:rPr>
          <w:lang w:val="en-GB"/>
        </w:rPr>
        <w:t xml:space="preserve"> </w:t>
      </w:r>
      <w:proofErr w:type="spellStart"/>
      <w:r w:rsidRPr="00F87443">
        <w:rPr>
          <w:lang w:val="en-GB"/>
        </w:rPr>
        <w:t>brīdim</w:t>
      </w:r>
      <w:proofErr w:type="spellEnd"/>
      <w:r w:rsidRPr="00F87443">
        <w:rPr>
          <w:lang w:val="en-GB"/>
        </w:rPr>
        <w:t xml:space="preserve">, </w:t>
      </w:r>
      <w:proofErr w:type="spellStart"/>
      <w:r w:rsidRPr="00F87443">
        <w:rPr>
          <w:lang w:val="en-GB"/>
        </w:rPr>
        <w:t>kad</w:t>
      </w:r>
      <w:proofErr w:type="spellEnd"/>
      <w:r w:rsidRPr="00F87443">
        <w:rPr>
          <w:lang w:val="en-GB"/>
        </w:rPr>
        <w:t xml:space="preserve"> </w:t>
      </w:r>
      <w:proofErr w:type="spellStart"/>
      <w:r w:rsidRPr="00F87443">
        <w:rPr>
          <w:lang w:val="en-GB"/>
        </w:rPr>
        <w:t>spēku</w:t>
      </w:r>
      <w:proofErr w:type="spellEnd"/>
      <w:r w:rsidRPr="00F87443">
        <w:rPr>
          <w:lang w:val="en-GB"/>
        </w:rPr>
        <w:t xml:space="preserve"> </w:t>
      </w:r>
      <w:proofErr w:type="spellStart"/>
      <w:r w:rsidRPr="00F87443">
        <w:rPr>
          <w:lang w:val="en-GB"/>
        </w:rPr>
        <w:t>zaudē</w:t>
      </w:r>
      <w:proofErr w:type="spellEnd"/>
      <w:r w:rsidRPr="00F87443">
        <w:rPr>
          <w:lang w:val="en-GB"/>
        </w:rPr>
        <w:t xml:space="preserve"> </w:t>
      </w:r>
      <w:hyperlink r:id="rId136" w:tgtFrame="_top" w:tooltip="Valsts un pašvaldību īpašuma privatizācijas un privatizācijas sertifikātu izmantošanas pabeigšanas likums" w:history="1">
        <w:proofErr w:type="spellStart"/>
        <w:r w:rsidRPr="00F87443">
          <w:rPr>
            <w:lang w:val="en-GB"/>
          </w:rPr>
          <w:t>Valsts</w:t>
        </w:r>
        <w:proofErr w:type="spellEnd"/>
        <w:r w:rsidRPr="00F87443">
          <w:rPr>
            <w:lang w:val="en-GB"/>
          </w:rPr>
          <w:t xml:space="preserve"> un </w:t>
        </w:r>
        <w:proofErr w:type="spellStart"/>
        <w:r w:rsidRPr="00F87443">
          <w:rPr>
            <w:lang w:val="en-GB"/>
          </w:rPr>
          <w:t>pašvaldību</w:t>
        </w:r>
        <w:proofErr w:type="spellEnd"/>
        <w:r w:rsidRPr="00F87443">
          <w:rPr>
            <w:lang w:val="en-GB"/>
          </w:rPr>
          <w:t xml:space="preserve"> </w:t>
        </w:r>
        <w:proofErr w:type="spellStart"/>
        <w:r w:rsidRPr="00F87443">
          <w:rPr>
            <w:lang w:val="en-GB"/>
          </w:rPr>
          <w:t>īpašuma</w:t>
        </w:r>
        <w:proofErr w:type="spellEnd"/>
        <w:r w:rsidRPr="00F87443">
          <w:rPr>
            <w:lang w:val="en-GB"/>
          </w:rPr>
          <w:t xml:space="preserve"> </w:t>
        </w:r>
        <w:proofErr w:type="spellStart"/>
        <w:r w:rsidRPr="00F87443">
          <w:rPr>
            <w:lang w:val="en-GB"/>
          </w:rPr>
          <w:t>privatizācijas</w:t>
        </w:r>
        <w:proofErr w:type="spellEnd"/>
        <w:r w:rsidRPr="00F87443">
          <w:rPr>
            <w:lang w:val="en-GB"/>
          </w:rPr>
          <w:t xml:space="preserve"> un </w:t>
        </w:r>
        <w:proofErr w:type="spellStart"/>
        <w:r w:rsidRPr="00F87443">
          <w:rPr>
            <w:lang w:val="en-GB"/>
          </w:rPr>
          <w:t>privatizācijas</w:t>
        </w:r>
        <w:proofErr w:type="spellEnd"/>
        <w:r w:rsidRPr="00F87443">
          <w:rPr>
            <w:lang w:val="en-GB"/>
          </w:rPr>
          <w:t xml:space="preserve"> </w:t>
        </w:r>
        <w:proofErr w:type="spellStart"/>
        <w:r w:rsidRPr="00F87443">
          <w:rPr>
            <w:lang w:val="en-GB"/>
          </w:rPr>
          <w:t>sertifikātu</w:t>
        </w:r>
        <w:proofErr w:type="spellEnd"/>
        <w:r w:rsidRPr="00F87443">
          <w:rPr>
            <w:lang w:val="en-GB"/>
          </w:rPr>
          <w:t xml:space="preserve"> </w:t>
        </w:r>
        <w:proofErr w:type="spellStart"/>
        <w:r w:rsidRPr="00F87443">
          <w:rPr>
            <w:lang w:val="en-GB"/>
          </w:rPr>
          <w:t>izmantošanas</w:t>
        </w:r>
        <w:proofErr w:type="spellEnd"/>
        <w:r w:rsidRPr="00F87443">
          <w:rPr>
            <w:lang w:val="en-GB"/>
          </w:rPr>
          <w:t xml:space="preserve"> </w:t>
        </w:r>
        <w:proofErr w:type="spellStart"/>
        <w:r w:rsidRPr="00F87443">
          <w:rPr>
            <w:lang w:val="en-GB"/>
          </w:rPr>
          <w:t>pabeigšanas</w:t>
        </w:r>
        <w:proofErr w:type="spellEnd"/>
        <w:r w:rsidRPr="00F87443">
          <w:rPr>
            <w:lang w:val="en-GB"/>
          </w:rPr>
          <w:t xml:space="preserve"> </w:t>
        </w:r>
        <w:proofErr w:type="spellStart"/>
        <w:r w:rsidRPr="00F87443">
          <w:rPr>
            <w:lang w:val="en-GB"/>
          </w:rPr>
          <w:t>likums</w:t>
        </w:r>
        <w:proofErr w:type="spellEnd"/>
      </w:hyperlink>
      <w:r w:rsidRPr="00F87443">
        <w:rPr>
          <w:lang w:val="en-GB"/>
        </w:rPr>
        <w:t xml:space="preserve">, </w:t>
      </w:r>
      <w:proofErr w:type="spellStart"/>
      <w:r w:rsidRPr="00F87443">
        <w:rPr>
          <w:lang w:val="en-GB"/>
        </w:rPr>
        <w:t>atsavināmā</w:t>
      </w:r>
      <w:proofErr w:type="spellEnd"/>
      <w:r w:rsidRPr="00F87443">
        <w:rPr>
          <w:lang w:val="en-GB"/>
        </w:rPr>
        <w:t xml:space="preserve"> </w:t>
      </w:r>
      <w:proofErr w:type="spellStart"/>
      <w:r w:rsidRPr="00F87443">
        <w:rPr>
          <w:lang w:val="en-GB"/>
        </w:rPr>
        <w:t>neapbūvētā</w:t>
      </w:r>
      <w:proofErr w:type="spellEnd"/>
      <w:r w:rsidRPr="00F87443">
        <w:rPr>
          <w:lang w:val="en-GB"/>
        </w:rPr>
        <w:t xml:space="preserve"> </w:t>
      </w:r>
      <w:proofErr w:type="spellStart"/>
      <w:r w:rsidRPr="00F87443">
        <w:rPr>
          <w:lang w:val="en-GB"/>
        </w:rPr>
        <w:t>zemesgabala</w:t>
      </w:r>
      <w:proofErr w:type="spellEnd"/>
      <w:r w:rsidRPr="00F87443">
        <w:rPr>
          <w:lang w:val="en-GB"/>
        </w:rPr>
        <w:t xml:space="preserve"> </w:t>
      </w:r>
      <w:proofErr w:type="spellStart"/>
      <w:r w:rsidRPr="00F87443">
        <w:rPr>
          <w:lang w:val="en-GB"/>
        </w:rPr>
        <w:t>nosacītā</w:t>
      </w:r>
      <w:proofErr w:type="spellEnd"/>
      <w:r w:rsidRPr="00F87443">
        <w:rPr>
          <w:lang w:val="en-GB"/>
        </w:rPr>
        <w:t xml:space="preserve"> </w:t>
      </w:r>
      <w:proofErr w:type="spellStart"/>
      <w:r w:rsidRPr="00F87443">
        <w:rPr>
          <w:lang w:val="en-GB"/>
        </w:rPr>
        <w:t>cena</w:t>
      </w:r>
      <w:proofErr w:type="spellEnd"/>
      <w:r w:rsidRPr="00F87443">
        <w:rPr>
          <w:lang w:val="en-GB"/>
        </w:rPr>
        <w:t xml:space="preserve"> </w:t>
      </w:r>
      <w:proofErr w:type="spellStart"/>
      <w:r w:rsidRPr="00F87443">
        <w:rPr>
          <w:lang w:val="en-GB"/>
        </w:rPr>
        <w:t>nedrīkst</w:t>
      </w:r>
      <w:proofErr w:type="spellEnd"/>
      <w:r w:rsidRPr="00F87443">
        <w:rPr>
          <w:lang w:val="en-GB"/>
        </w:rPr>
        <w:t xml:space="preserve"> </w:t>
      </w:r>
      <w:proofErr w:type="spellStart"/>
      <w:r w:rsidRPr="00F87443">
        <w:rPr>
          <w:lang w:val="en-GB"/>
        </w:rPr>
        <w:t>būt</w:t>
      </w:r>
      <w:proofErr w:type="spellEnd"/>
      <w:r w:rsidRPr="00F87443">
        <w:rPr>
          <w:lang w:val="en-GB"/>
        </w:rPr>
        <w:t xml:space="preserve"> </w:t>
      </w:r>
      <w:proofErr w:type="spellStart"/>
      <w:r w:rsidRPr="00F87443">
        <w:rPr>
          <w:lang w:val="en-GB"/>
        </w:rPr>
        <w:lastRenderedPageBreak/>
        <w:t>zemāka</w:t>
      </w:r>
      <w:proofErr w:type="spellEnd"/>
      <w:r w:rsidRPr="00F87443">
        <w:rPr>
          <w:lang w:val="en-GB"/>
        </w:rPr>
        <w:t xml:space="preserve"> par </w:t>
      </w:r>
      <w:proofErr w:type="spellStart"/>
      <w:r w:rsidRPr="00F87443">
        <w:rPr>
          <w:lang w:val="en-GB"/>
        </w:rPr>
        <w:t>zemāko</w:t>
      </w:r>
      <w:proofErr w:type="spellEnd"/>
      <w:r w:rsidRPr="00F87443">
        <w:rPr>
          <w:lang w:val="en-GB"/>
        </w:rPr>
        <w:t xml:space="preserve"> no </w:t>
      </w:r>
      <w:proofErr w:type="spellStart"/>
      <w:r w:rsidRPr="00F87443">
        <w:rPr>
          <w:lang w:val="en-GB"/>
        </w:rPr>
        <w:t>šādām</w:t>
      </w:r>
      <w:proofErr w:type="spellEnd"/>
      <w:r w:rsidRPr="00F87443">
        <w:rPr>
          <w:lang w:val="en-GB"/>
        </w:rPr>
        <w:t xml:space="preserve"> </w:t>
      </w:r>
      <w:proofErr w:type="spellStart"/>
      <w:r w:rsidRPr="00F87443">
        <w:rPr>
          <w:lang w:val="en-GB"/>
        </w:rPr>
        <w:t>vērtībām</w:t>
      </w:r>
      <w:proofErr w:type="spellEnd"/>
      <w:r w:rsidRPr="00F87443">
        <w:rPr>
          <w:lang w:val="en-GB"/>
        </w:rPr>
        <w:t xml:space="preserve">: </w:t>
      </w:r>
      <w:proofErr w:type="spellStart"/>
      <w:r w:rsidRPr="00F87443">
        <w:rPr>
          <w:lang w:val="en-GB"/>
        </w:rPr>
        <w:t>attiecīgā</w:t>
      </w:r>
      <w:proofErr w:type="spellEnd"/>
      <w:r w:rsidRPr="00F87443">
        <w:rPr>
          <w:lang w:val="en-GB"/>
        </w:rPr>
        <w:t xml:space="preserve"> </w:t>
      </w:r>
      <w:proofErr w:type="spellStart"/>
      <w:r w:rsidRPr="00F87443">
        <w:rPr>
          <w:lang w:val="en-GB"/>
        </w:rPr>
        <w:t>zemesgabala</w:t>
      </w:r>
      <w:proofErr w:type="spellEnd"/>
      <w:r w:rsidRPr="00F87443">
        <w:rPr>
          <w:lang w:val="en-GB"/>
        </w:rPr>
        <w:t xml:space="preserve"> </w:t>
      </w:r>
      <w:proofErr w:type="spellStart"/>
      <w:r w:rsidRPr="00F87443">
        <w:rPr>
          <w:lang w:val="en-GB"/>
        </w:rPr>
        <w:t>kadastrālo</w:t>
      </w:r>
      <w:proofErr w:type="spellEnd"/>
      <w:r w:rsidRPr="00F87443">
        <w:rPr>
          <w:lang w:val="en-GB"/>
        </w:rPr>
        <w:t xml:space="preserve"> </w:t>
      </w:r>
      <w:proofErr w:type="spellStart"/>
      <w:r w:rsidRPr="00F87443">
        <w:rPr>
          <w:lang w:val="en-GB"/>
        </w:rPr>
        <w:t>vērtību</w:t>
      </w:r>
      <w:proofErr w:type="spellEnd"/>
      <w:r w:rsidRPr="00F87443">
        <w:rPr>
          <w:lang w:val="en-GB"/>
        </w:rPr>
        <w:t xml:space="preserve"> </w:t>
      </w:r>
      <w:proofErr w:type="spellStart"/>
      <w:r w:rsidRPr="00F87443">
        <w:rPr>
          <w:lang w:val="en-GB"/>
        </w:rPr>
        <w:t>vai</w:t>
      </w:r>
      <w:proofErr w:type="spellEnd"/>
      <w:r w:rsidRPr="00F87443">
        <w:rPr>
          <w:lang w:val="en-GB"/>
        </w:rPr>
        <w:t xml:space="preserve"> </w:t>
      </w:r>
      <w:proofErr w:type="spellStart"/>
      <w:r w:rsidRPr="00F87443">
        <w:rPr>
          <w:lang w:val="en-GB"/>
        </w:rPr>
        <w:t>zemes</w:t>
      </w:r>
      <w:proofErr w:type="spellEnd"/>
      <w:r w:rsidRPr="00F87443">
        <w:rPr>
          <w:lang w:val="en-GB"/>
        </w:rPr>
        <w:t xml:space="preserve"> </w:t>
      </w:r>
      <w:proofErr w:type="spellStart"/>
      <w:r w:rsidRPr="00F87443">
        <w:rPr>
          <w:lang w:val="en-GB"/>
        </w:rPr>
        <w:t>kadastrālo</w:t>
      </w:r>
      <w:proofErr w:type="spellEnd"/>
      <w:r w:rsidRPr="00F87443">
        <w:rPr>
          <w:lang w:val="en-GB"/>
        </w:rPr>
        <w:t xml:space="preserve"> </w:t>
      </w:r>
      <w:proofErr w:type="spellStart"/>
      <w:r w:rsidRPr="00F87443">
        <w:rPr>
          <w:lang w:val="en-GB"/>
        </w:rPr>
        <w:t>vērtību</w:t>
      </w:r>
      <w:proofErr w:type="spellEnd"/>
      <w:r w:rsidRPr="00F87443">
        <w:rPr>
          <w:lang w:val="en-GB"/>
        </w:rPr>
        <w:t xml:space="preserve"> 2007.gada 31.decembrī.</w:t>
      </w:r>
    </w:p>
    <w:p w14:paraId="7F9572DE" w14:textId="77777777" w:rsidR="002A54BB" w:rsidRPr="00F87443" w:rsidRDefault="002A54BB" w:rsidP="002A54BB">
      <w:pPr>
        <w:ind w:firstLine="284"/>
        <w:jc w:val="both"/>
        <w:rPr>
          <w:lang w:val="en-GB"/>
        </w:rPr>
      </w:pPr>
      <w:r w:rsidRPr="00F87443">
        <w:rPr>
          <w:lang w:val="en-GB"/>
        </w:rPr>
        <w:tab/>
      </w:r>
      <w:proofErr w:type="spellStart"/>
      <w:r w:rsidRPr="00F87443">
        <w:rPr>
          <w:lang w:val="en-GB"/>
        </w:rPr>
        <w:t>Saskaņā</w:t>
      </w:r>
      <w:proofErr w:type="spellEnd"/>
      <w:r w:rsidRPr="00F87443">
        <w:rPr>
          <w:lang w:val="en-GB"/>
        </w:rPr>
        <w:t xml:space="preserve"> </w:t>
      </w:r>
      <w:proofErr w:type="spellStart"/>
      <w:r w:rsidRPr="00F87443">
        <w:rPr>
          <w:lang w:val="en-GB"/>
        </w:rPr>
        <w:t>ar</w:t>
      </w:r>
      <w:proofErr w:type="spellEnd"/>
      <w:r w:rsidRPr="00F87443">
        <w:rPr>
          <w:lang w:val="en-GB"/>
        </w:rPr>
        <w:t xml:space="preserve"> LR </w:t>
      </w:r>
      <w:proofErr w:type="spellStart"/>
      <w:r w:rsidRPr="00F87443">
        <w:rPr>
          <w:lang w:val="en-GB"/>
        </w:rPr>
        <w:t>Valsts</w:t>
      </w:r>
      <w:proofErr w:type="spellEnd"/>
      <w:r w:rsidRPr="00F87443">
        <w:rPr>
          <w:lang w:val="en-GB"/>
        </w:rPr>
        <w:t xml:space="preserve"> </w:t>
      </w:r>
      <w:proofErr w:type="spellStart"/>
      <w:r w:rsidRPr="00F87443">
        <w:rPr>
          <w:lang w:val="en-GB"/>
        </w:rPr>
        <w:t>zemes</w:t>
      </w:r>
      <w:proofErr w:type="spellEnd"/>
      <w:r w:rsidRPr="00F87443">
        <w:rPr>
          <w:lang w:val="en-GB"/>
        </w:rPr>
        <w:t xml:space="preserve"> </w:t>
      </w:r>
      <w:proofErr w:type="spellStart"/>
      <w:r w:rsidRPr="00F87443">
        <w:rPr>
          <w:lang w:val="en-GB"/>
        </w:rPr>
        <w:t>dienesta</w:t>
      </w:r>
      <w:proofErr w:type="spellEnd"/>
      <w:r w:rsidRPr="00F87443">
        <w:rPr>
          <w:lang w:val="en-GB"/>
        </w:rPr>
        <w:t xml:space="preserve"> </w:t>
      </w:r>
      <w:proofErr w:type="spellStart"/>
      <w:r w:rsidRPr="00F87443">
        <w:rPr>
          <w:lang w:val="en-GB"/>
        </w:rPr>
        <w:t>Nekustamā</w:t>
      </w:r>
      <w:proofErr w:type="spellEnd"/>
      <w:r w:rsidRPr="00F87443">
        <w:rPr>
          <w:lang w:val="en-GB"/>
        </w:rPr>
        <w:t xml:space="preserve"> </w:t>
      </w:r>
      <w:proofErr w:type="spellStart"/>
      <w:r w:rsidRPr="00F87443">
        <w:rPr>
          <w:lang w:val="en-GB"/>
        </w:rPr>
        <w:t>īpašuma</w:t>
      </w:r>
      <w:proofErr w:type="spellEnd"/>
      <w:r w:rsidRPr="00F87443">
        <w:rPr>
          <w:lang w:val="en-GB"/>
        </w:rPr>
        <w:t xml:space="preserve"> </w:t>
      </w:r>
      <w:proofErr w:type="spellStart"/>
      <w:r w:rsidRPr="00F87443">
        <w:rPr>
          <w:lang w:val="en-GB"/>
        </w:rPr>
        <w:t>valsts</w:t>
      </w:r>
      <w:proofErr w:type="spellEnd"/>
      <w:r w:rsidRPr="00F87443">
        <w:rPr>
          <w:lang w:val="en-GB"/>
        </w:rPr>
        <w:t xml:space="preserve"> </w:t>
      </w:r>
      <w:proofErr w:type="spellStart"/>
      <w:r w:rsidRPr="00F87443">
        <w:rPr>
          <w:lang w:val="en-GB"/>
        </w:rPr>
        <w:t>kadastra</w:t>
      </w:r>
      <w:proofErr w:type="spellEnd"/>
      <w:r w:rsidRPr="00F87443">
        <w:rPr>
          <w:lang w:val="en-GB"/>
        </w:rPr>
        <w:t xml:space="preserve"> </w:t>
      </w:r>
      <w:proofErr w:type="spellStart"/>
      <w:r w:rsidRPr="00F87443">
        <w:rPr>
          <w:lang w:val="en-GB"/>
        </w:rPr>
        <w:t>informācijas</w:t>
      </w:r>
      <w:proofErr w:type="spellEnd"/>
      <w:r w:rsidRPr="00F87443">
        <w:rPr>
          <w:lang w:val="en-GB"/>
        </w:rPr>
        <w:t xml:space="preserve"> </w:t>
      </w:r>
      <w:proofErr w:type="spellStart"/>
      <w:r w:rsidRPr="00F87443">
        <w:rPr>
          <w:lang w:val="en-GB"/>
        </w:rPr>
        <w:t>sistēmā</w:t>
      </w:r>
      <w:proofErr w:type="spellEnd"/>
      <w:r w:rsidRPr="00F87443">
        <w:rPr>
          <w:lang w:val="en-GB"/>
        </w:rPr>
        <w:t xml:space="preserve"> </w:t>
      </w:r>
      <w:proofErr w:type="spellStart"/>
      <w:r w:rsidRPr="00F87443">
        <w:rPr>
          <w:lang w:val="en-GB"/>
        </w:rPr>
        <w:t>norādītiem</w:t>
      </w:r>
      <w:proofErr w:type="spellEnd"/>
      <w:r w:rsidRPr="00F87443">
        <w:rPr>
          <w:lang w:val="en-GB"/>
        </w:rPr>
        <w:t xml:space="preserve"> </w:t>
      </w:r>
      <w:proofErr w:type="spellStart"/>
      <w:r w:rsidRPr="00F87443">
        <w:rPr>
          <w:lang w:val="en-GB"/>
        </w:rPr>
        <w:t>datiem</w:t>
      </w:r>
      <w:proofErr w:type="spellEnd"/>
      <w:r w:rsidRPr="00F87443">
        <w:rPr>
          <w:lang w:val="en-GB"/>
        </w:rPr>
        <w:t xml:space="preserve"> </w:t>
      </w:r>
      <w:proofErr w:type="spellStart"/>
      <w:r w:rsidRPr="00F87443">
        <w:rPr>
          <w:lang w:val="en-GB"/>
        </w:rPr>
        <w:t>zemesgabala</w:t>
      </w:r>
      <w:proofErr w:type="spellEnd"/>
      <w:r w:rsidRPr="00F87443">
        <w:rPr>
          <w:lang w:val="en-GB"/>
        </w:rPr>
        <w:t xml:space="preserve"> “</w:t>
      </w:r>
      <w:proofErr w:type="spellStart"/>
      <w:r w:rsidRPr="00F87443">
        <w:rPr>
          <w:lang w:val="en-GB"/>
        </w:rPr>
        <w:t>Pūcītes</w:t>
      </w:r>
      <w:proofErr w:type="spellEnd"/>
      <w:r w:rsidRPr="00F87443">
        <w:rPr>
          <w:lang w:val="en-GB"/>
        </w:rPr>
        <w:t xml:space="preserve">” </w:t>
      </w:r>
      <w:proofErr w:type="spellStart"/>
      <w:r w:rsidRPr="00F87443">
        <w:rPr>
          <w:lang w:val="en-GB"/>
        </w:rPr>
        <w:t>kadastrālā</w:t>
      </w:r>
      <w:proofErr w:type="spellEnd"/>
      <w:r w:rsidRPr="00F87443">
        <w:rPr>
          <w:lang w:val="en-GB"/>
        </w:rPr>
        <w:t xml:space="preserve"> </w:t>
      </w:r>
      <w:proofErr w:type="spellStart"/>
      <w:r w:rsidRPr="00F87443">
        <w:rPr>
          <w:lang w:val="en-GB"/>
        </w:rPr>
        <w:t>vērtība</w:t>
      </w:r>
      <w:proofErr w:type="spellEnd"/>
      <w:r w:rsidRPr="00F87443">
        <w:rPr>
          <w:lang w:val="en-GB"/>
        </w:rPr>
        <w:t xml:space="preserve"> 2007.gada </w:t>
      </w:r>
      <w:proofErr w:type="gramStart"/>
      <w:r w:rsidRPr="00F87443">
        <w:rPr>
          <w:lang w:val="en-GB"/>
        </w:rPr>
        <w:t>31.decembrī</w:t>
      </w:r>
      <w:proofErr w:type="gramEnd"/>
      <w:r w:rsidRPr="00F87443">
        <w:rPr>
          <w:lang w:val="en-GB"/>
        </w:rPr>
        <w:t xml:space="preserve"> </w:t>
      </w:r>
      <w:proofErr w:type="spellStart"/>
      <w:r w:rsidRPr="00F87443">
        <w:rPr>
          <w:lang w:val="en-GB"/>
        </w:rPr>
        <w:t>bija</w:t>
      </w:r>
      <w:proofErr w:type="spellEnd"/>
      <w:r w:rsidRPr="00F87443">
        <w:rPr>
          <w:lang w:val="en-GB"/>
        </w:rPr>
        <w:t xml:space="preserve"> 1950 LVL </w:t>
      </w:r>
      <w:proofErr w:type="spellStart"/>
      <w:r w:rsidRPr="00F87443">
        <w:rPr>
          <w:lang w:val="en-GB"/>
        </w:rPr>
        <w:t>jeb</w:t>
      </w:r>
      <w:proofErr w:type="spellEnd"/>
      <w:r w:rsidRPr="00F87443">
        <w:rPr>
          <w:lang w:val="en-GB"/>
        </w:rPr>
        <w:t xml:space="preserve"> 2774,60 EUR, bet </w:t>
      </w:r>
      <w:proofErr w:type="spellStart"/>
      <w:r w:rsidRPr="00F87443">
        <w:rPr>
          <w:lang w:val="en-GB"/>
        </w:rPr>
        <w:t>aktuālā</w:t>
      </w:r>
      <w:proofErr w:type="spellEnd"/>
      <w:r w:rsidRPr="00F87443">
        <w:rPr>
          <w:lang w:val="en-GB"/>
        </w:rPr>
        <w:t xml:space="preserve"> </w:t>
      </w:r>
      <w:proofErr w:type="spellStart"/>
      <w:r w:rsidRPr="00F87443">
        <w:rPr>
          <w:lang w:val="en-GB"/>
        </w:rPr>
        <w:t>kadastrālā</w:t>
      </w:r>
      <w:proofErr w:type="spellEnd"/>
      <w:r w:rsidRPr="00F87443">
        <w:rPr>
          <w:lang w:val="en-GB"/>
        </w:rPr>
        <w:t xml:space="preserve"> </w:t>
      </w:r>
      <w:proofErr w:type="spellStart"/>
      <w:r w:rsidRPr="00F87443">
        <w:rPr>
          <w:lang w:val="en-GB"/>
        </w:rPr>
        <w:t>vērtība</w:t>
      </w:r>
      <w:proofErr w:type="spellEnd"/>
      <w:r w:rsidRPr="00F87443">
        <w:rPr>
          <w:lang w:val="en-GB"/>
        </w:rPr>
        <w:t xml:space="preserve"> 4035 EUR.</w:t>
      </w:r>
    </w:p>
    <w:p w14:paraId="23649FA4" w14:textId="77777777" w:rsidR="002A54BB" w:rsidRPr="00F87443" w:rsidRDefault="002A54BB" w:rsidP="002A54BB">
      <w:pPr>
        <w:ind w:firstLine="720"/>
        <w:jc w:val="both"/>
        <w:rPr>
          <w:lang w:val="en-GB"/>
        </w:rPr>
      </w:pPr>
      <w:proofErr w:type="spellStart"/>
      <w:r w:rsidRPr="00F87443">
        <w:rPr>
          <w:lang w:val="en-GB"/>
        </w:rPr>
        <w:t>Ievērojot</w:t>
      </w:r>
      <w:proofErr w:type="spellEnd"/>
      <w:r w:rsidRPr="00F87443">
        <w:rPr>
          <w:lang w:val="en-GB"/>
        </w:rPr>
        <w:t xml:space="preserve"> </w:t>
      </w:r>
      <w:proofErr w:type="spellStart"/>
      <w:r w:rsidRPr="00F87443">
        <w:rPr>
          <w:lang w:val="en-GB"/>
        </w:rPr>
        <w:t>minēto</w:t>
      </w:r>
      <w:proofErr w:type="spellEnd"/>
      <w:r w:rsidRPr="00F87443">
        <w:rPr>
          <w:lang w:val="en-GB"/>
        </w:rPr>
        <w:t xml:space="preserve">, </w:t>
      </w:r>
      <w:proofErr w:type="spellStart"/>
      <w:r>
        <w:rPr>
          <w:lang w:val="en-GB"/>
        </w:rPr>
        <w:t>zemesgabals</w:t>
      </w:r>
      <w:proofErr w:type="spellEnd"/>
      <w:r w:rsidRPr="00F87443">
        <w:rPr>
          <w:lang w:val="en-GB"/>
        </w:rPr>
        <w:t xml:space="preserve"> “</w:t>
      </w:r>
      <w:proofErr w:type="spellStart"/>
      <w:r w:rsidRPr="00F87443">
        <w:rPr>
          <w:lang w:val="en-GB"/>
        </w:rPr>
        <w:t>Pūcītes</w:t>
      </w:r>
      <w:proofErr w:type="spellEnd"/>
      <w:r w:rsidRPr="00F87443">
        <w:rPr>
          <w:lang w:val="en-GB"/>
        </w:rPr>
        <w:t xml:space="preserve">”, </w:t>
      </w:r>
      <w:proofErr w:type="spellStart"/>
      <w:r w:rsidRPr="00F87443">
        <w:rPr>
          <w:lang w:val="en-GB"/>
        </w:rPr>
        <w:t>atsavināms</w:t>
      </w:r>
      <w:proofErr w:type="spellEnd"/>
      <w:r w:rsidRPr="00F87443">
        <w:rPr>
          <w:lang w:val="en-GB"/>
        </w:rPr>
        <w:t xml:space="preserve"> par </w:t>
      </w:r>
      <w:proofErr w:type="spellStart"/>
      <w:r w:rsidRPr="00F87443">
        <w:rPr>
          <w:lang w:val="en-GB"/>
        </w:rPr>
        <w:t>cenu</w:t>
      </w:r>
      <w:proofErr w:type="spellEnd"/>
      <w:r w:rsidRPr="00F87443">
        <w:rPr>
          <w:lang w:val="en-GB"/>
        </w:rPr>
        <w:t xml:space="preserve"> 12 000 EUR</w:t>
      </w:r>
      <w:r w:rsidRPr="00F87443">
        <w:rPr>
          <w:color w:val="FF0000"/>
          <w:lang w:val="en-GB"/>
        </w:rPr>
        <w:t xml:space="preserve"> </w:t>
      </w:r>
      <w:proofErr w:type="spellStart"/>
      <w:r w:rsidRPr="00F87443">
        <w:rPr>
          <w:lang w:val="en-GB"/>
        </w:rPr>
        <w:t>apmērā</w:t>
      </w:r>
      <w:proofErr w:type="spellEnd"/>
      <w:r w:rsidRPr="00F87443">
        <w:rPr>
          <w:lang w:val="en-GB"/>
        </w:rPr>
        <w:t>.</w:t>
      </w:r>
    </w:p>
    <w:p w14:paraId="664D2D1E" w14:textId="77777777" w:rsidR="002A54BB" w:rsidRPr="004E32AF" w:rsidRDefault="002A54BB" w:rsidP="002A54BB">
      <w:pPr>
        <w:ind w:firstLine="540"/>
        <w:jc w:val="both"/>
        <w:rPr>
          <w:b/>
          <w:bCs/>
        </w:rPr>
      </w:pPr>
      <w:proofErr w:type="spellStart"/>
      <w:r w:rsidRPr="00F87443">
        <w:rPr>
          <w:lang w:val="en-GB"/>
        </w:rPr>
        <w:t>Ņemot</w:t>
      </w:r>
      <w:proofErr w:type="spellEnd"/>
      <w:r w:rsidRPr="00F87443">
        <w:rPr>
          <w:lang w:val="en-GB"/>
        </w:rPr>
        <w:t xml:space="preserve"> </w:t>
      </w:r>
      <w:proofErr w:type="spellStart"/>
      <w:r w:rsidRPr="00F87443">
        <w:rPr>
          <w:lang w:val="en-GB"/>
        </w:rPr>
        <w:t>vērā</w:t>
      </w:r>
      <w:proofErr w:type="spellEnd"/>
      <w:r w:rsidRPr="00F87443">
        <w:rPr>
          <w:lang w:val="en-GB"/>
        </w:rPr>
        <w:t xml:space="preserve"> </w:t>
      </w:r>
      <w:proofErr w:type="spellStart"/>
      <w:r w:rsidRPr="00F87443">
        <w:rPr>
          <w:lang w:val="en-GB"/>
        </w:rPr>
        <w:t>iepriekš</w:t>
      </w:r>
      <w:proofErr w:type="spellEnd"/>
      <w:r w:rsidRPr="00F87443">
        <w:rPr>
          <w:lang w:val="en-GB"/>
        </w:rPr>
        <w:t xml:space="preserve"> </w:t>
      </w:r>
      <w:proofErr w:type="spellStart"/>
      <w:r w:rsidRPr="00F87443">
        <w:rPr>
          <w:lang w:val="en-GB"/>
        </w:rPr>
        <w:t>minēto</w:t>
      </w:r>
      <w:proofErr w:type="spellEnd"/>
      <w:r w:rsidRPr="00F87443">
        <w:rPr>
          <w:lang w:val="en-GB"/>
        </w:rPr>
        <w:t xml:space="preserve"> un </w:t>
      </w:r>
      <w:proofErr w:type="spellStart"/>
      <w:r w:rsidRPr="00F87443">
        <w:rPr>
          <w:lang w:val="en-GB"/>
        </w:rPr>
        <w:t>pamatojoties</w:t>
      </w:r>
      <w:proofErr w:type="spellEnd"/>
      <w:r w:rsidRPr="00F87443">
        <w:rPr>
          <w:lang w:val="en-GB"/>
        </w:rPr>
        <w:t xml:space="preserve"> </w:t>
      </w:r>
      <w:proofErr w:type="spellStart"/>
      <w:r w:rsidRPr="00F87443">
        <w:rPr>
          <w:lang w:val="en-GB"/>
        </w:rPr>
        <w:t>uz</w:t>
      </w:r>
      <w:proofErr w:type="spellEnd"/>
      <w:r w:rsidRPr="00F87443">
        <w:rPr>
          <w:lang w:val="en-GB"/>
        </w:rPr>
        <w:t xml:space="preserve"> </w:t>
      </w:r>
      <w:proofErr w:type="spellStart"/>
      <w:r w:rsidRPr="00F87443">
        <w:rPr>
          <w:bCs/>
          <w:lang w:val="en-GB"/>
        </w:rPr>
        <w:t>Publiskas</w:t>
      </w:r>
      <w:proofErr w:type="spellEnd"/>
      <w:r w:rsidRPr="00F87443">
        <w:rPr>
          <w:bCs/>
          <w:lang w:val="en-GB"/>
        </w:rPr>
        <w:t xml:space="preserve"> personas mantas </w:t>
      </w:r>
      <w:proofErr w:type="spellStart"/>
      <w:r w:rsidRPr="00F87443">
        <w:rPr>
          <w:bCs/>
          <w:lang w:val="en-GB"/>
        </w:rPr>
        <w:t>atsavināšanas</w:t>
      </w:r>
      <w:proofErr w:type="spellEnd"/>
      <w:r w:rsidRPr="00F87443">
        <w:rPr>
          <w:bCs/>
          <w:lang w:val="en-GB"/>
        </w:rPr>
        <w:t xml:space="preserve"> </w:t>
      </w:r>
      <w:proofErr w:type="spellStart"/>
      <w:r w:rsidRPr="00F87443">
        <w:rPr>
          <w:bCs/>
          <w:lang w:val="en-GB"/>
        </w:rPr>
        <w:t>likuma</w:t>
      </w:r>
      <w:proofErr w:type="spellEnd"/>
      <w:r w:rsidRPr="00F87443">
        <w:rPr>
          <w:lang w:val="en-GB"/>
        </w:rPr>
        <w:t xml:space="preserve"> 4.panta </w:t>
      </w:r>
      <w:proofErr w:type="spellStart"/>
      <w:r w:rsidRPr="00F87443">
        <w:rPr>
          <w:lang w:val="en-GB"/>
        </w:rPr>
        <w:t>ceturtās</w:t>
      </w:r>
      <w:proofErr w:type="spellEnd"/>
      <w:r w:rsidRPr="00F87443">
        <w:rPr>
          <w:lang w:val="en-GB"/>
        </w:rPr>
        <w:t xml:space="preserve"> </w:t>
      </w:r>
      <w:proofErr w:type="spellStart"/>
      <w:r w:rsidRPr="00F87443">
        <w:rPr>
          <w:lang w:val="en-GB"/>
        </w:rPr>
        <w:t>daļas</w:t>
      </w:r>
      <w:proofErr w:type="spellEnd"/>
      <w:r w:rsidRPr="00F87443">
        <w:rPr>
          <w:lang w:val="en-GB"/>
        </w:rPr>
        <w:t xml:space="preserve"> 8.punktu, 8.</w:t>
      </w:r>
      <w:r>
        <w:rPr>
          <w:lang w:val="en-GB"/>
        </w:rPr>
        <w:t xml:space="preserve">panta </w:t>
      </w:r>
      <w:proofErr w:type="spellStart"/>
      <w:r>
        <w:rPr>
          <w:lang w:val="en-GB"/>
        </w:rPr>
        <w:t>trešo</w:t>
      </w:r>
      <w:proofErr w:type="spellEnd"/>
      <w:r>
        <w:rPr>
          <w:lang w:val="en-GB"/>
        </w:rPr>
        <w:t xml:space="preserve"> </w:t>
      </w:r>
      <w:proofErr w:type="spellStart"/>
      <w:r>
        <w:rPr>
          <w:lang w:val="en-GB"/>
        </w:rPr>
        <w:t>daļu</w:t>
      </w:r>
      <w:proofErr w:type="spellEnd"/>
      <w:r>
        <w:rPr>
          <w:lang w:val="en-GB"/>
        </w:rPr>
        <w:t xml:space="preserve">, 9.panta </w:t>
      </w:r>
      <w:proofErr w:type="spellStart"/>
      <w:r>
        <w:rPr>
          <w:lang w:val="en-GB"/>
        </w:rPr>
        <w:t>otro</w:t>
      </w:r>
      <w:proofErr w:type="spellEnd"/>
      <w:r>
        <w:rPr>
          <w:lang w:val="en-GB"/>
        </w:rPr>
        <w:t xml:space="preserve"> </w:t>
      </w:r>
      <w:proofErr w:type="spellStart"/>
      <w:r>
        <w:rPr>
          <w:lang w:val="en-GB"/>
        </w:rPr>
        <w:t>daļu</w:t>
      </w:r>
      <w:proofErr w:type="spellEnd"/>
      <w:r>
        <w:rPr>
          <w:lang w:val="en-GB"/>
        </w:rPr>
        <w:t xml:space="preserve"> un 44.panta </w:t>
      </w:r>
      <w:proofErr w:type="spellStart"/>
      <w:r>
        <w:rPr>
          <w:lang w:val="en-GB"/>
        </w:rPr>
        <w:t>septīto</w:t>
      </w:r>
      <w:proofErr w:type="spellEnd"/>
      <w:r>
        <w:rPr>
          <w:lang w:val="en-GB"/>
        </w:rPr>
        <w:t xml:space="preserve"> </w:t>
      </w:r>
      <w:proofErr w:type="spellStart"/>
      <w:r>
        <w:rPr>
          <w:lang w:val="en-GB"/>
        </w:rPr>
        <w:t>daļu</w:t>
      </w:r>
      <w:proofErr w:type="spellEnd"/>
      <w:r w:rsidRPr="004E32AF">
        <w:t xml:space="preserve">, </w:t>
      </w:r>
      <w:r w:rsidRPr="004E32AF">
        <w:rPr>
          <w:rFonts w:eastAsia="SimSun"/>
          <w:lang w:eastAsia="ar-SA"/>
        </w:rPr>
        <w:t xml:space="preserve">atklāti balsojot, PAR </w:t>
      </w:r>
      <w:r>
        <w:rPr>
          <w:rFonts w:eastAsia="SimSun"/>
          <w:lang w:eastAsia="ar-SA"/>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rPr>
          <w:rFonts w:eastAsia="SimSun"/>
          <w:lang w:eastAsia="ar-SA"/>
        </w:rPr>
        <w:t xml:space="preserve">, PRET </w:t>
      </w:r>
      <w:r>
        <w:rPr>
          <w:rFonts w:eastAsia="SimSun"/>
          <w:lang w:eastAsia="ar-SA"/>
        </w:rPr>
        <w:t>- nav</w:t>
      </w:r>
      <w:r w:rsidRPr="004E32AF">
        <w:rPr>
          <w:rFonts w:eastAsia="SimSun"/>
          <w:lang w:eastAsia="ar-SA"/>
        </w:rPr>
        <w:t>, ATTURAS</w:t>
      </w:r>
      <w:r>
        <w:rPr>
          <w:rFonts w:eastAsia="SimSun"/>
          <w:lang w:eastAsia="ar-SA"/>
        </w:rPr>
        <w:t xml:space="preserve"> - nav</w:t>
      </w:r>
      <w:r w:rsidRPr="004E32AF">
        <w:rPr>
          <w:rFonts w:eastAsia="SimSun"/>
          <w:lang w:eastAsia="ar-SA"/>
        </w:rPr>
        <w:t xml:space="preserve">, </w:t>
      </w:r>
      <w:r w:rsidRPr="004E32AF">
        <w:t>Dobeles novada dome NOLEMJ:</w:t>
      </w:r>
    </w:p>
    <w:p w14:paraId="39C8D03C" w14:textId="77777777" w:rsidR="002A54BB" w:rsidRPr="002037DA" w:rsidRDefault="002A54BB" w:rsidP="002A54BB">
      <w:pPr>
        <w:ind w:firstLine="720"/>
        <w:jc w:val="both"/>
        <w:rPr>
          <w:lang w:val="en-GB"/>
        </w:rPr>
      </w:pPr>
    </w:p>
    <w:p w14:paraId="67E95CB2" w14:textId="77777777" w:rsidR="002A54BB" w:rsidRPr="00F87443" w:rsidRDefault="002A54BB" w:rsidP="002267EB">
      <w:pPr>
        <w:pStyle w:val="ListParagraph"/>
        <w:widowControl/>
        <w:numPr>
          <w:ilvl w:val="0"/>
          <w:numId w:val="30"/>
        </w:numPr>
        <w:suppressAutoHyphens w:val="0"/>
        <w:contextualSpacing/>
        <w:jc w:val="both"/>
        <w:rPr>
          <w:lang w:val="en-GB"/>
        </w:rPr>
      </w:pPr>
      <w:proofErr w:type="spellStart"/>
      <w:r>
        <w:rPr>
          <w:lang w:val="en-GB"/>
        </w:rPr>
        <w:t>Atsavināt</w:t>
      </w:r>
      <w:proofErr w:type="spellEnd"/>
      <w:r>
        <w:rPr>
          <w:lang w:val="en-GB"/>
        </w:rPr>
        <w:t xml:space="preserve"> </w:t>
      </w:r>
      <w:proofErr w:type="spellStart"/>
      <w:r>
        <w:rPr>
          <w:lang w:val="en-GB"/>
        </w:rPr>
        <w:t>zemesgabalu</w:t>
      </w:r>
      <w:proofErr w:type="spellEnd"/>
      <w:r w:rsidRPr="00F87443">
        <w:rPr>
          <w:lang w:val="en-GB"/>
        </w:rPr>
        <w:t xml:space="preserve"> “</w:t>
      </w:r>
      <w:proofErr w:type="spellStart"/>
      <w:r w:rsidRPr="00F87443">
        <w:rPr>
          <w:lang w:val="en-GB"/>
        </w:rPr>
        <w:t>Pūcītes</w:t>
      </w:r>
      <w:proofErr w:type="spellEnd"/>
      <w:r w:rsidRPr="00F87443">
        <w:rPr>
          <w:lang w:val="en-GB"/>
        </w:rPr>
        <w:t xml:space="preserve">”, </w:t>
      </w:r>
      <w:proofErr w:type="spellStart"/>
      <w:r w:rsidRPr="00F87443">
        <w:rPr>
          <w:lang w:val="en-GB"/>
        </w:rPr>
        <w:t>Lielauces</w:t>
      </w:r>
      <w:proofErr w:type="spellEnd"/>
      <w:r w:rsidRPr="00F87443">
        <w:rPr>
          <w:lang w:val="en-GB"/>
        </w:rPr>
        <w:t xml:space="preserve"> </w:t>
      </w:r>
      <w:proofErr w:type="spellStart"/>
      <w:r w:rsidRPr="00F87443">
        <w:rPr>
          <w:lang w:val="en-GB"/>
        </w:rPr>
        <w:t>pagast</w:t>
      </w:r>
      <w:r>
        <w:rPr>
          <w:lang w:val="en-GB"/>
        </w:rPr>
        <w:t>ā</w:t>
      </w:r>
      <w:proofErr w:type="spellEnd"/>
      <w:r w:rsidRPr="00F87443">
        <w:rPr>
          <w:lang w:val="en-GB"/>
        </w:rPr>
        <w:t xml:space="preserve">, </w:t>
      </w:r>
      <w:proofErr w:type="spellStart"/>
      <w:r w:rsidRPr="00F87443">
        <w:rPr>
          <w:lang w:val="en-GB"/>
        </w:rPr>
        <w:t>Dobeles</w:t>
      </w:r>
      <w:proofErr w:type="spellEnd"/>
      <w:r w:rsidRPr="00F87443">
        <w:rPr>
          <w:lang w:val="en-GB"/>
        </w:rPr>
        <w:t xml:space="preserve"> </w:t>
      </w:r>
      <w:proofErr w:type="spellStart"/>
      <w:r w:rsidRPr="00F87443">
        <w:rPr>
          <w:lang w:val="en-GB"/>
        </w:rPr>
        <w:t>novad</w:t>
      </w:r>
      <w:r>
        <w:rPr>
          <w:lang w:val="en-GB"/>
        </w:rPr>
        <w:t>ā</w:t>
      </w:r>
      <w:proofErr w:type="spellEnd"/>
      <w:r w:rsidRPr="00F87443">
        <w:rPr>
          <w:lang w:val="en-GB"/>
        </w:rPr>
        <w:t xml:space="preserve">, </w:t>
      </w:r>
      <w:proofErr w:type="spellStart"/>
      <w:r>
        <w:rPr>
          <w:lang w:val="en-GB"/>
        </w:rPr>
        <w:t>ar</w:t>
      </w:r>
      <w:proofErr w:type="spellEnd"/>
      <w:r>
        <w:rPr>
          <w:lang w:val="en-GB"/>
        </w:rPr>
        <w:t xml:space="preserve"> </w:t>
      </w:r>
      <w:proofErr w:type="spellStart"/>
      <w:r w:rsidRPr="00F87443">
        <w:rPr>
          <w:lang w:val="en-GB"/>
        </w:rPr>
        <w:t>kadastra</w:t>
      </w:r>
      <w:proofErr w:type="spellEnd"/>
      <w:r w:rsidRPr="00F87443">
        <w:rPr>
          <w:lang w:val="en-GB"/>
        </w:rPr>
        <w:t xml:space="preserve"> </w:t>
      </w:r>
      <w:r>
        <w:rPr>
          <w:lang w:val="en-GB"/>
        </w:rPr>
        <w:t>Nr.</w:t>
      </w:r>
      <w:r w:rsidRPr="00F87443">
        <w:rPr>
          <w:lang w:val="en-GB"/>
        </w:rPr>
        <w:t xml:space="preserve"> 4676 003 0228</w:t>
      </w:r>
      <w:r>
        <w:rPr>
          <w:lang w:val="en-GB"/>
        </w:rPr>
        <w:t xml:space="preserve"> un </w:t>
      </w:r>
      <w:proofErr w:type="spellStart"/>
      <w:r>
        <w:rPr>
          <w:lang w:val="en-GB"/>
        </w:rPr>
        <w:t>platību</w:t>
      </w:r>
      <w:proofErr w:type="spellEnd"/>
      <w:r>
        <w:rPr>
          <w:lang w:val="en-GB"/>
        </w:rPr>
        <w:t xml:space="preserve"> 4,14 ha.</w:t>
      </w:r>
      <w:r w:rsidRPr="00F87443">
        <w:rPr>
          <w:lang w:val="en-GB"/>
        </w:rPr>
        <w:t>,</w:t>
      </w:r>
      <w:r w:rsidRPr="00283347">
        <w:rPr>
          <w:lang w:val="en-GB"/>
        </w:rPr>
        <w:t xml:space="preserve"> </w:t>
      </w:r>
      <w:r w:rsidRPr="00F87443">
        <w:rPr>
          <w:lang w:val="en-GB"/>
        </w:rPr>
        <w:t xml:space="preserve">tai </w:t>
      </w:r>
      <w:proofErr w:type="spellStart"/>
      <w:r w:rsidRPr="00F87443">
        <w:rPr>
          <w:lang w:val="en-GB"/>
        </w:rPr>
        <w:t>skaitā</w:t>
      </w:r>
      <w:proofErr w:type="spellEnd"/>
      <w:r w:rsidRPr="00F87443">
        <w:rPr>
          <w:lang w:val="en-GB"/>
        </w:rPr>
        <w:t xml:space="preserve">, </w:t>
      </w:r>
      <w:proofErr w:type="spellStart"/>
      <w:r w:rsidRPr="00F87443">
        <w:rPr>
          <w:lang w:val="en-GB"/>
        </w:rPr>
        <w:t>lauksaimniecībā</w:t>
      </w:r>
      <w:proofErr w:type="spellEnd"/>
      <w:r w:rsidRPr="00F87443">
        <w:rPr>
          <w:lang w:val="en-GB"/>
        </w:rPr>
        <w:t xml:space="preserve"> </w:t>
      </w:r>
      <w:proofErr w:type="spellStart"/>
      <w:proofErr w:type="gramStart"/>
      <w:r w:rsidRPr="00F87443">
        <w:rPr>
          <w:lang w:val="en-GB"/>
        </w:rPr>
        <w:t>izmantojamā</w:t>
      </w:r>
      <w:proofErr w:type="spellEnd"/>
      <w:r w:rsidRPr="00F87443">
        <w:rPr>
          <w:lang w:val="en-GB"/>
        </w:rPr>
        <w:t xml:space="preserve">  </w:t>
      </w:r>
      <w:proofErr w:type="spellStart"/>
      <w:r w:rsidRPr="00F87443">
        <w:rPr>
          <w:lang w:val="en-GB"/>
        </w:rPr>
        <w:t>zeme</w:t>
      </w:r>
      <w:proofErr w:type="spellEnd"/>
      <w:proofErr w:type="gramEnd"/>
      <w:r w:rsidRPr="00F87443">
        <w:rPr>
          <w:lang w:val="en-GB"/>
        </w:rPr>
        <w:t xml:space="preserve"> 3,48 ha</w:t>
      </w:r>
      <w:r>
        <w:rPr>
          <w:lang w:val="en-GB"/>
        </w:rPr>
        <w:t xml:space="preserve"> </w:t>
      </w:r>
      <w:proofErr w:type="spellStart"/>
      <w:r>
        <w:rPr>
          <w:lang w:val="en-GB"/>
        </w:rPr>
        <w:t>ar</w:t>
      </w:r>
      <w:proofErr w:type="spellEnd"/>
      <w:r>
        <w:rPr>
          <w:lang w:val="en-GB"/>
        </w:rPr>
        <w:t xml:space="preserve"> </w:t>
      </w:r>
      <w:proofErr w:type="spellStart"/>
      <w:r>
        <w:rPr>
          <w:lang w:val="en-GB"/>
        </w:rPr>
        <w:t>kadastra</w:t>
      </w:r>
      <w:proofErr w:type="spellEnd"/>
      <w:r>
        <w:rPr>
          <w:lang w:val="en-GB"/>
        </w:rPr>
        <w:t xml:space="preserve"> </w:t>
      </w:r>
      <w:proofErr w:type="spellStart"/>
      <w:r>
        <w:rPr>
          <w:lang w:val="en-GB"/>
        </w:rPr>
        <w:t>apzīmējumu</w:t>
      </w:r>
      <w:proofErr w:type="spellEnd"/>
      <w:r w:rsidRPr="00F87443">
        <w:rPr>
          <w:lang w:val="en-GB"/>
        </w:rPr>
        <w:t xml:space="preserve"> 4676 003 0142.</w:t>
      </w:r>
    </w:p>
    <w:p w14:paraId="7E95FCC4" w14:textId="77777777" w:rsidR="002A54BB" w:rsidRDefault="002A54BB" w:rsidP="002267EB">
      <w:pPr>
        <w:pStyle w:val="ListParagraph"/>
        <w:widowControl/>
        <w:numPr>
          <w:ilvl w:val="0"/>
          <w:numId w:val="30"/>
        </w:numPr>
        <w:suppressAutoHyphens w:val="0"/>
        <w:spacing w:after="120"/>
        <w:ind w:right="51"/>
        <w:contextualSpacing/>
        <w:jc w:val="both"/>
        <w:rPr>
          <w:lang w:val="en-GB"/>
        </w:rPr>
      </w:pPr>
      <w:proofErr w:type="spellStart"/>
      <w:r>
        <w:rPr>
          <w:lang w:val="en-GB"/>
        </w:rPr>
        <w:t>Apstiprināt</w:t>
      </w:r>
      <w:proofErr w:type="spellEnd"/>
      <w:r>
        <w:rPr>
          <w:lang w:val="en-GB"/>
        </w:rPr>
        <w:t xml:space="preserve"> </w:t>
      </w:r>
      <w:proofErr w:type="spellStart"/>
      <w:r>
        <w:rPr>
          <w:lang w:val="en-GB"/>
        </w:rPr>
        <w:t>zemesgabala</w:t>
      </w:r>
      <w:proofErr w:type="spellEnd"/>
      <w:r>
        <w:rPr>
          <w:lang w:val="en-GB"/>
        </w:rPr>
        <w:t xml:space="preserve"> </w:t>
      </w:r>
      <w:r w:rsidRPr="00F87443">
        <w:rPr>
          <w:lang w:val="en-GB"/>
        </w:rPr>
        <w:t>“</w:t>
      </w:r>
      <w:proofErr w:type="spellStart"/>
      <w:r w:rsidRPr="00F87443">
        <w:rPr>
          <w:lang w:val="en-GB"/>
        </w:rPr>
        <w:t>Pūcītes</w:t>
      </w:r>
      <w:proofErr w:type="spellEnd"/>
      <w:r w:rsidRPr="00F87443">
        <w:rPr>
          <w:lang w:val="en-GB"/>
        </w:rPr>
        <w:t xml:space="preserve">”, </w:t>
      </w:r>
      <w:proofErr w:type="spellStart"/>
      <w:r w:rsidRPr="00F87443">
        <w:rPr>
          <w:lang w:val="en-GB"/>
        </w:rPr>
        <w:t>Lielauces</w:t>
      </w:r>
      <w:proofErr w:type="spellEnd"/>
      <w:r w:rsidRPr="00F87443">
        <w:rPr>
          <w:lang w:val="en-GB"/>
        </w:rPr>
        <w:t xml:space="preserve"> </w:t>
      </w:r>
      <w:proofErr w:type="spellStart"/>
      <w:r w:rsidRPr="00F87443">
        <w:rPr>
          <w:lang w:val="en-GB"/>
        </w:rPr>
        <w:t>pagast</w:t>
      </w:r>
      <w:r>
        <w:rPr>
          <w:lang w:val="en-GB"/>
        </w:rPr>
        <w:t>ā</w:t>
      </w:r>
      <w:proofErr w:type="spellEnd"/>
      <w:r w:rsidRPr="00F87443">
        <w:rPr>
          <w:lang w:val="en-GB"/>
        </w:rPr>
        <w:t xml:space="preserve">, </w:t>
      </w:r>
      <w:proofErr w:type="spellStart"/>
      <w:r w:rsidRPr="00F87443">
        <w:rPr>
          <w:lang w:val="en-GB"/>
        </w:rPr>
        <w:t>Dobeles</w:t>
      </w:r>
      <w:proofErr w:type="spellEnd"/>
      <w:r w:rsidRPr="00F87443">
        <w:rPr>
          <w:lang w:val="en-GB"/>
        </w:rPr>
        <w:t xml:space="preserve"> </w:t>
      </w:r>
      <w:proofErr w:type="spellStart"/>
      <w:r w:rsidRPr="00F87443">
        <w:rPr>
          <w:lang w:val="en-GB"/>
        </w:rPr>
        <w:t>novad</w:t>
      </w:r>
      <w:r>
        <w:rPr>
          <w:lang w:val="en-GB"/>
        </w:rPr>
        <w:t>ā</w:t>
      </w:r>
      <w:proofErr w:type="spellEnd"/>
      <w:r w:rsidRPr="00F87443">
        <w:rPr>
          <w:lang w:val="en-GB"/>
        </w:rPr>
        <w:t xml:space="preserve"> </w:t>
      </w:r>
      <w:proofErr w:type="spellStart"/>
      <w:r>
        <w:rPr>
          <w:lang w:val="en-GB"/>
        </w:rPr>
        <w:t>nosacīto</w:t>
      </w:r>
      <w:proofErr w:type="spellEnd"/>
      <w:r>
        <w:rPr>
          <w:lang w:val="en-GB"/>
        </w:rPr>
        <w:t xml:space="preserve"> </w:t>
      </w:r>
      <w:proofErr w:type="spellStart"/>
      <w:r>
        <w:rPr>
          <w:lang w:val="en-GB"/>
        </w:rPr>
        <w:t>cenu</w:t>
      </w:r>
      <w:proofErr w:type="spellEnd"/>
      <w:r>
        <w:rPr>
          <w:lang w:val="en-GB"/>
        </w:rPr>
        <w:t xml:space="preserve"> 12000 EUR.</w:t>
      </w:r>
    </w:p>
    <w:p w14:paraId="5B0EDED1" w14:textId="7E9C87D8" w:rsidR="002A54BB" w:rsidRPr="00F87443" w:rsidRDefault="002A54BB" w:rsidP="002267EB">
      <w:pPr>
        <w:pStyle w:val="ListParagraph"/>
        <w:widowControl/>
        <w:numPr>
          <w:ilvl w:val="0"/>
          <w:numId w:val="30"/>
        </w:numPr>
        <w:suppressAutoHyphens w:val="0"/>
        <w:contextualSpacing/>
        <w:jc w:val="both"/>
        <w:rPr>
          <w:lang w:val="en-GB"/>
        </w:rPr>
      </w:pPr>
      <w:proofErr w:type="spellStart"/>
      <w:r>
        <w:rPr>
          <w:lang w:val="en-GB"/>
        </w:rPr>
        <w:t>Piedāvāt</w:t>
      </w:r>
      <w:proofErr w:type="spellEnd"/>
      <w:r>
        <w:rPr>
          <w:lang w:val="en-GB"/>
        </w:rPr>
        <w:t xml:space="preserve"> </w:t>
      </w:r>
      <w:r w:rsidR="00A80427">
        <w:t>[..]</w:t>
      </w:r>
      <w:r w:rsidRPr="00F87443">
        <w:rPr>
          <w:lang w:val="en-GB"/>
        </w:rPr>
        <w:t xml:space="preserve">, personas </w:t>
      </w:r>
      <w:proofErr w:type="spellStart"/>
      <w:r w:rsidRPr="00F87443">
        <w:rPr>
          <w:lang w:val="en-GB"/>
        </w:rPr>
        <w:t>kods</w:t>
      </w:r>
      <w:proofErr w:type="spellEnd"/>
      <w:r w:rsidRPr="00F87443">
        <w:rPr>
          <w:lang w:val="en-GB"/>
        </w:rPr>
        <w:t xml:space="preserve"> </w:t>
      </w:r>
      <w:r w:rsidR="00A80427">
        <w:t>[..]</w:t>
      </w:r>
      <w:r>
        <w:rPr>
          <w:lang w:val="en-GB"/>
        </w:rPr>
        <w:t xml:space="preserve">, </w:t>
      </w:r>
      <w:proofErr w:type="spellStart"/>
      <w:r>
        <w:rPr>
          <w:lang w:val="en-GB"/>
        </w:rPr>
        <w:t>viena</w:t>
      </w:r>
      <w:proofErr w:type="spellEnd"/>
      <w:r>
        <w:rPr>
          <w:lang w:val="en-GB"/>
        </w:rPr>
        <w:t xml:space="preserve"> </w:t>
      </w:r>
      <w:proofErr w:type="spellStart"/>
      <w:r>
        <w:rPr>
          <w:lang w:val="en-GB"/>
        </w:rPr>
        <w:t>mēneša</w:t>
      </w:r>
      <w:proofErr w:type="spellEnd"/>
      <w:r>
        <w:rPr>
          <w:lang w:val="en-GB"/>
        </w:rPr>
        <w:t xml:space="preserve"> </w:t>
      </w:r>
      <w:proofErr w:type="spellStart"/>
      <w:r>
        <w:rPr>
          <w:lang w:val="en-GB"/>
        </w:rPr>
        <w:t>laikā</w:t>
      </w:r>
      <w:proofErr w:type="spellEnd"/>
      <w:r>
        <w:rPr>
          <w:lang w:val="en-GB"/>
        </w:rPr>
        <w:t xml:space="preserve"> no </w:t>
      </w:r>
      <w:proofErr w:type="spellStart"/>
      <w:r>
        <w:rPr>
          <w:lang w:val="en-GB"/>
        </w:rPr>
        <w:t>šī</w:t>
      </w:r>
      <w:proofErr w:type="spellEnd"/>
      <w:r>
        <w:rPr>
          <w:lang w:val="en-GB"/>
        </w:rPr>
        <w:t xml:space="preserve"> </w:t>
      </w:r>
      <w:proofErr w:type="spellStart"/>
      <w:r>
        <w:rPr>
          <w:lang w:val="en-GB"/>
        </w:rPr>
        <w:t>lēmuma</w:t>
      </w:r>
      <w:proofErr w:type="spellEnd"/>
      <w:r>
        <w:rPr>
          <w:lang w:val="en-GB"/>
        </w:rPr>
        <w:t xml:space="preserve"> </w:t>
      </w:r>
      <w:proofErr w:type="spellStart"/>
      <w:r>
        <w:rPr>
          <w:lang w:val="en-GB"/>
        </w:rPr>
        <w:t>saņemšanas</w:t>
      </w:r>
      <w:proofErr w:type="spellEnd"/>
      <w:r>
        <w:rPr>
          <w:lang w:val="en-GB"/>
        </w:rPr>
        <w:t xml:space="preserve"> </w:t>
      </w:r>
      <w:proofErr w:type="spellStart"/>
      <w:r>
        <w:rPr>
          <w:lang w:val="en-GB"/>
        </w:rPr>
        <w:t>dienas</w:t>
      </w:r>
      <w:proofErr w:type="spellEnd"/>
      <w:r>
        <w:rPr>
          <w:lang w:val="en-GB"/>
        </w:rPr>
        <w:t xml:space="preserve">, </w:t>
      </w:r>
      <w:proofErr w:type="spellStart"/>
      <w:r>
        <w:rPr>
          <w:lang w:val="en-GB"/>
        </w:rPr>
        <w:t>izmantot</w:t>
      </w:r>
      <w:proofErr w:type="spellEnd"/>
      <w:r>
        <w:rPr>
          <w:lang w:val="en-GB"/>
        </w:rPr>
        <w:t xml:space="preserve"> </w:t>
      </w:r>
      <w:proofErr w:type="spellStart"/>
      <w:r>
        <w:rPr>
          <w:lang w:val="en-GB"/>
        </w:rPr>
        <w:t>pirmpirkuma</w:t>
      </w:r>
      <w:proofErr w:type="spellEnd"/>
      <w:r>
        <w:rPr>
          <w:lang w:val="en-GB"/>
        </w:rPr>
        <w:t xml:space="preserve"> </w:t>
      </w:r>
      <w:proofErr w:type="spellStart"/>
      <w:r>
        <w:rPr>
          <w:lang w:val="en-GB"/>
        </w:rPr>
        <w:t>tiesības</w:t>
      </w:r>
      <w:proofErr w:type="spellEnd"/>
      <w:r>
        <w:rPr>
          <w:lang w:val="en-GB"/>
        </w:rPr>
        <w:t xml:space="preserve"> un </w:t>
      </w:r>
      <w:proofErr w:type="spellStart"/>
      <w:r>
        <w:rPr>
          <w:lang w:val="en-GB"/>
        </w:rPr>
        <w:t>pirkt</w:t>
      </w:r>
      <w:proofErr w:type="spellEnd"/>
      <w:r>
        <w:rPr>
          <w:lang w:val="en-GB"/>
        </w:rPr>
        <w:t xml:space="preserve"> </w:t>
      </w:r>
      <w:proofErr w:type="spellStart"/>
      <w:r>
        <w:rPr>
          <w:lang w:val="en-GB"/>
        </w:rPr>
        <w:t>zemesgabalu</w:t>
      </w:r>
      <w:proofErr w:type="spellEnd"/>
      <w:r>
        <w:rPr>
          <w:lang w:val="en-GB"/>
        </w:rPr>
        <w:t xml:space="preserve"> </w:t>
      </w:r>
      <w:r w:rsidRPr="00F87443">
        <w:rPr>
          <w:lang w:val="en-GB"/>
        </w:rPr>
        <w:t>“</w:t>
      </w:r>
      <w:proofErr w:type="spellStart"/>
      <w:r w:rsidRPr="00F87443">
        <w:rPr>
          <w:lang w:val="en-GB"/>
        </w:rPr>
        <w:t>Pūcītes</w:t>
      </w:r>
      <w:proofErr w:type="spellEnd"/>
      <w:r w:rsidRPr="00F87443">
        <w:rPr>
          <w:lang w:val="en-GB"/>
        </w:rPr>
        <w:t xml:space="preserve">”, </w:t>
      </w:r>
      <w:proofErr w:type="spellStart"/>
      <w:r w:rsidRPr="00F87443">
        <w:rPr>
          <w:lang w:val="en-GB"/>
        </w:rPr>
        <w:t>Lielauces</w:t>
      </w:r>
      <w:proofErr w:type="spellEnd"/>
      <w:r w:rsidRPr="00F87443">
        <w:rPr>
          <w:lang w:val="en-GB"/>
        </w:rPr>
        <w:t xml:space="preserve"> </w:t>
      </w:r>
      <w:proofErr w:type="spellStart"/>
      <w:r w:rsidRPr="00F87443">
        <w:rPr>
          <w:lang w:val="en-GB"/>
        </w:rPr>
        <w:t>pagast</w:t>
      </w:r>
      <w:r>
        <w:rPr>
          <w:lang w:val="en-GB"/>
        </w:rPr>
        <w:t>ā</w:t>
      </w:r>
      <w:proofErr w:type="spellEnd"/>
      <w:r w:rsidRPr="00F87443">
        <w:rPr>
          <w:lang w:val="en-GB"/>
        </w:rPr>
        <w:t xml:space="preserve">, </w:t>
      </w:r>
      <w:proofErr w:type="spellStart"/>
      <w:r w:rsidRPr="00F87443">
        <w:rPr>
          <w:lang w:val="en-GB"/>
        </w:rPr>
        <w:t>Dobeles</w:t>
      </w:r>
      <w:proofErr w:type="spellEnd"/>
      <w:r w:rsidRPr="00F87443">
        <w:rPr>
          <w:lang w:val="en-GB"/>
        </w:rPr>
        <w:t xml:space="preserve"> </w:t>
      </w:r>
      <w:proofErr w:type="spellStart"/>
      <w:r w:rsidRPr="00F87443">
        <w:rPr>
          <w:lang w:val="en-GB"/>
        </w:rPr>
        <w:t>novad</w:t>
      </w:r>
      <w:r>
        <w:rPr>
          <w:lang w:val="en-GB"/>
        </w:rPr>
        <w:t>ā</w:t>
      </w:r>
      <w:proofErr w:type="spellEnd"/>
      <w:r w:rsidRPr="00F87443">
        <w:rPr>
          <w:lang w:val="en-GB"/>
        </w:rPr>
        <w:t xml:space="preserve"> </w:t>
      </w:r>
      <w:r>
        <w:rPr>
          <w:lang w:val="en-GB"/>
        </w:rPr>
        <w:t xml:space="preserve">par </w:t>
      </w:r>
      <w:proofErr w:type="spellStart"/>
      <w:r>
        <w:rPr>
          <w:lang w:val="en-GB"/>
        </w:rPr>
        <w:t>nosacīto</w:t>
      </w:r>
      <w:proofErr w:type="spellEnd"/>
      <w:r>
        <w:rPr>
          <w:lang w:val="en-GB"/>
        </w:rPr>
        <w:t xml:space="preserve"> </w:t>
      </w:r>
      <w:proofErr w:type="spellStart"/>
      <w:r>
        <w:rPr>
          <w:lang w:val="en-GB"/>
        </w:rPr>
        <w:t>cenu</w:t>
      </w:r>
      <w:proofErr w:type="spellEnd"/>
      <w:r>
        <w:rPr>
          <w:lang w:val="en-GB"/>
        </w:rPr>
        <w:t xml:space="preserve"> 12000 EUR,</w:t>
      </w:r>
      <w:r w:rsidRPr="000A0BF9">
        <w:rPr>
          <w:lang w:val="en-GB"/>
        </w:rPr>
        <w:t xml:space="preserve"> </w:t>
      </w:r>
      <w:proofErr w:type="spellStart"/>
      <w:r w:rsidRPr="00F87443">
        <w:rPr>
          <w:lang w:val="en-GB"/>
        </w:rPr>
        <w:t>kompensējot</w:t>
      </w:r>
      <w:proofErr w:type="spellEnd"/>
      <w:r w:rsidRPr="00F87443">
        <w:rPr>
          <w:lang w:val="en-GB"/>
        </w:rPr>
        <w:t xml:space="preserve"> </w:t>
      </w:r>
      <w:proofErr w:type="spellStart"/>
      <w:r w:rsidRPr="00F87443">
        <w:rPr>
          <w:lang w:val="en-GB"/>
        </w:rPr>
        <w:t>neatkarīgā</w:t>
      </w:r>
      <w:proofErr w:type="spellEnd"/>
      <w:r w:rsidRPr="00F87443">
        <w:rPr>
          <w:lang w:val="en-GB"/>
        </w:rPr>
        <w:t xml:space="preserve"> </w:t>
      </w:r>
      <w:proofErr w:type="spellStart"/>
      <w:r w:rsidRPr="00F87443">
        <w:rPr>
          <w:lang w:val="en-GB"/>
        </w:rPr>
        <w:t>vērtētāja</w:t>
      </w:r>
      <w:proofErr w:type="spellEnd"/>
      <w:r w:rsidRPr="00F87443">
        <w:rPr>
          <w:lang w:val="en-GB"/>
        </w:rPr>
        <w:t xml:space="preserve"> </w:t>
      </w:r>
      <w:proofErr w:type="spellStart"/>
      <w:r w:rsidRPr="00F87443">
        <w:rPr>
          <w:lang w:val="en-GB"/>
        </w:rPr>
        <w:t>atlīdzību</w:t>
      </w:r>
      <w:proofErr w:type="spellEnd"/>
      <w:r w:rsidRPr="00F87443">
        <w:rPr>
          <w:lang w:val="en-GB"/>
        </w:rPr>
        <w:t xml:space="preserve"> 100 EUR.</w:t>
      </w:r>
    </w:p>
    <w:p w14:paraId="6486DC41" w14:textId="77777777" w:rsidR="002A54BB" w:rsidRPr="000B3030" w:rsidRDefault="002A54BB" w:rsidP="002267EB">
      <w:pPr>
        <w:pStyle w:val="ListParagraph"/>
        <w:widowControl/>
        <w:numPr>
          <w:ilvl w:val="0"/>
          <w:numId w:val="30"/>
        </w:numPr>
        <w:tabs>
          <w:tab w:val="left" w:pos="900"/>
        </w:tabs>
        <w:suppressAutoHyphens w:val="0"/>
        <w:spacing w:line="100" w:lineRule="atLeast"/>
        <w:contextualSpacing/>
        <w:jc w:val="both"/>
      </w:pPr>
      <w:r w:rsidRPr="000B3030">
        <w:t>Pirmpirkuma tiesību izmantošanas gadījumā, pirkuma maksa pilnā apmērā samaksājama viena mēneša laikā no atsavināšanas lēmuma saņemšanas dienas. Ja zemesgabals tiek pirkts uz nomaksu līdz pieciem gadiem, tad viena mēneša laikā no lēmuma saņemšanas dienas samaksājams avanss 10% apmērā no pirkuma maksas.</w:t>
      </w:r>
    </w:p>
    <w:p w14:paraId="24BC8BC5" w14:textId="77777777" w:rsidR="002A54BB" w:rsidRPr="0042302D" w:rsidRDefault="002A54BB" w:rsidP="002267EB">
      <w:pPr>
        <w:pStyle w:val="ListParagraph"/>
        <w:widowControl/>
        <w:numPr>
          <w:ilvl w:val="0"/>
          <w:numId w:val="30"/>
        </w:numPr>
        <w:suppressAutoHyphens w:val="0"/>
        <w:contextualSpacing/>
        <w:jc w:val="both"/>
      </w:pPr>
      <w:r w:rsidRPr="0042302D">
        <w:t xml:space="preserve">Lēmums zaudē spēku, ja pirkuma maksa pilnā apjomā vai avanss netiek samaksāts lēmuma 4. punktā noteiktajā termiņā. </w:t>
      </w:r>
    </w:p>
    <w:p w14:paraId="704ADC74" w14:textId="77777777" w:rsidR="002A54BB" w:rsidRPr="00434A13" w:rsidRDefault="002A54BB" w:rsidP="002A54BB">
      <w:pPr>
        <w:pStyle w:val="ListParagraph"/>
        <w:spacing w:after="120"/>
        <w:ind w:right="51"/>
        <w:jc w:val="both"/>
      </w:pPr>
    </w:p>
    <w:p w14:paraId="02F850D2" w14:textId="77777777" w:rsidR="002A54BB" w:rsidRDefault="002A54BB" w:rsidP="002A54BB">
      <w:pPr>
        <w:rPr>
          <w:b/>
        </w:rPr>
      </w:pPr>
    </w:p>
    <w:p w14:paraId="0B413360" w14:textId="77777777" w:rsidR="002A54BB" w:rsidRDefault="002A54BB" w:rsidP="002A54BB">
      <w:pPr>
        <w:ind w:firstLine="540"/>
        <w:jc w:val="both"/>
        <w:rPr>
          <w:b/>
        </w:rPr>
      </w:pPr>
    </w:p>
    <w:p w14:paraId="5F5CAE5C" w14:textId="77777777" w:rsidR="002A54BB" w:rsidRPr="009860D6" w:rsidRDefault="002A54BB" w:rsidP="002A54BB">
      <w:pPr>
        <w:ind w:right="-694"/>
        <w:jc w:val="both"/>
        <w:rPr>
          <w:lang w:val="en-GB"/>
        </w:rPr>
      </w:pPr>
      <w:r w:rsidRPr="009860D6">
        <w:rPr>
          <w:lang w:val="en-GB"/>
        </w:rPr>
        <w:t xml:space="preserve">Domes </w:t>
      </w:r>
      <w:proofErr w:type="spellStart"/>
      <w:r w:rsidRPr="009860D6">
        <w:rPr>
          <w:lang w:val="en-GB"/>
        </w:rPr>
        <w:t>priekšsēdētājs</w:t>
      </w:r>
      <w:proofErr w:type="spellEnd"/>
      <w:r w:rsidRPr="009860D6">
        <w:rPr>
          <w:lang w:val="en-GB"/>
        </w:rPr>
        <w:tab/>
      </w:r>
      <w:r w:rsidRPr="009860D6">
        <w:rPr>
          <w:lang w:val="en-GB"/>
        </w:rPr>
        <w:tab/>
      </w:r>
      <w:r w:rsidRPr="009860D6">
        <w:rPr>
          <w:lang w:val="en-GB"/>
        </w:rPr>
        <w:tab/>
      </w:r>
      <w:r w:rsidRPr="009860D6">
        <w:rPr>
          <w:lang w:val="en-GB"/>
        </w:rPr>
        <w:tab/>
      </w:r>
      <w:r w:rsidRPr="009860D6">
        <w:rPr>
          <w:lang w:val="en-GB"/>
        </w:rPr>
        <w:tab/>
      </w:r>
      <w:r w:rsidRPr="009860D6">
        <w:rPr>
          <w:lang w:val="en-GB"/>
        </w:rPr>
        <w:tab/>
      </w:r>
      <w:r w:rsidRPr="009860D6">
        <w:rPr>
          <w:lang w:val="en-GB"/>
        </w:rPr>
        <w:tab/>
      </w:r>
      <w:r w:rsidRPr="009860D6">
        <w:rPr>
          <w:lang w:val="en-GB"/>
        </w:rPr>
        <w:tab/>
      </w:r>
      <w:r w:rsidRPr="009860D6">
        <w:rPr>
          <w:lang w:val="en-GB"/>
        </w:rPr>
        <w:tab/>
      </w:r>
      <w:proofErr w:type="spellStart"/>
      <w:r w:rsidRPr="009860D6">
        <w:rPr>
          <w:lang w:val="en-GB"/>
        </w:rPr>
        <w:t>I.Gorskis</w:t>
      </w:r>
      <w:proofErr w:type="spellEnd"/>
    </w:p>
    <w:p w14:paraId="0199F102" w14:textId="77777777" w:rsidR="002A54BB" w:rsidRPr="004E32AF" w:rsidRDefault="002A54BB" w:rsidP="002A54BB">
      <w:pPr>
        <w:suppressAutoHyphens/>
        <w:jc w:val="right"/>
        <w:rPr>
          <w:b/>
          <w:lang w:eastAsia="ar-SA"/>
        </w:rPr>
      </w:pPr>
    </w:p>
    <w:p w14:paraId="09BF8C02" w14:textId="77777777" w:rsidR="002A54BB" w:rsidRDefault="002A54BB" w:rsidP="002A54BB">
      <w:pPr>
        <w:rPr>
          <w:b/>
        </w:rPr>
      </w:pPr>
      <w:r>
        <w:rPr>
          <w:b/>
        </w:rPr>
        <w:br w:type="page"/>
      </w:r>
    </w:p>
    <w:p w14:paraId="146AD7A3"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793391FB" wp14:editId="4A745074">
            <wp:extent cx="676275" cy="75247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DF3BF3" w14:textId="77777777" w:rsidR="002A54BB" w:rsidRPr="004E32AF" w:rsidRDefault="002A54BB" w:rsidP="002A54BB">
      <w:pPr>
        <w:pStyle w:val="Header"/>
        <w:jc w:val="center"/>
        <w:rPr>
          <w:sz w:val="20"/>
        </w:rPr>
      </w:pPr>
      <w:r w:rsidRPr="004E32AF">
        <w:rPr>
          <w:sz w:val="20"/>
        </w:rPr>
        <w:t>LATVIJAS REPUBLIKA</w:t>
      </w:r>
    </w:p>
    <w:p w14:paraId="4C0BD685" w14:textId="77777777" w:rsidR="002A54BB" w:rsidRPr="004E32AF" w:rsidRDefault="002A54BB" w:rsidP="002A54BB">
      <w:pPr>
        <w:pStyle w:val="Header"/>
        <w:jc w:val="center"/>
        <w:rPr>
          <w:b/>
          <w:sz w:val="32"/>
          <w:szCs w:val="32"/>
        </w:rPr>
      </w:pPr>
      <w:r w:rsidRPr="004E32AF">
        <w:rPr>
          <w:b/>
          <w:sz w:val="32"/>
          <w:szCs w:val="32"/>
        </w:rPr>
        <w:t>DOBELES NOVADA DOME</w:t>
      </w:r>
    </w:p>
    <w:p w14:paraId="7D318A6C"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709856D4"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37" w:history="1">
        <w:r w:rsidRPr="004E32AF">
          <w:rPr>
            <w:rStyle w:val="Hyperlink"/>
            <w:rFonts w:eastAsia="Calibri"/>
            <w:sz w:val="16"/>
            <w:szCs w:val="16"/>
          </w:rPr>
          <w:t>dome@dobele.lv</w:t>
        </w:r>
      </w:hyperlink>
    </w:p>
    <w:p w14:paraId="1F47FE20" w14:textId="77777777" w:rsidR="002A54BB" w:rsidRPr="004E32AF" w:rsidRDefault="002A54BB" w:rsidP="002A54BB">
      <w:pPr>
        <w:pStyle w:val="Default"/>
        <w:jc w:val="center"/>
        <w:rPr>
          <w:b/>
          <w:bCs/>
        </w:rPr>
      </w:pPr>
    </w:p>
    <w:p w14:paraId="27ECD5E3" w14:textId="77777777" w:rsidR="002A54BB" w:rsidRPr="00A25789" w:rsidRDefault="002A54BB" w:rsidP="002A54BB">
      <w:pPr>
        <w:pStyle w:val="NoSpacing"/>
        <w:jc w:val="center"/>
        <w:rPr>
          <w:b/>
        </w:rPr>
      </w:pPr>
      <w:r w:rsidRPr="00A25789">
        <w:rPr>
          <w:b/>
        </w:rPr>
        <w:t>LĒMUMS</w:t>
      </w:r>
    </w:p>
    <w:p w14:paraId="43D62B26" w14:textId="77777777" w:rsidR="002A54BB" w:rsidRPr="00A25789" w:rsidRDefault="002A54BB" w:rsidP="002A54BB">
      <w:pPr>
        <w:pStyle w:val="NoSpacing"/>
        <w:jc w:val="center"/>
        <w:rPr>
          <w:b/>
        </w:rPr>
      </w:pPr>
      <w:r w:rsidRPr="00A25789">
        <w:rPr>
          <w:b/>
        </w:rPr>
        <w:t>Dobelē</w:t>
      </w:r>
    </w:p>
    <w:p w14:paraId="0A4227CD" w14:textId="77777777" w:rsidR="002A54BB" w:rsidRPr="00A25789" w:rsidRDefault="002A54BB" w:rsidP="002A54BB">
      <w:pPr>
        <w:pStyle w:val="NoSpacing"/>
        <w:jc w:val="both"/>
        <w:rPr>
          <w:b/>
        </w:rPr>
      </w:pPr>
    </w:p>
    <w:p w14:paraId="26FD9288" w14:textId="77777777" w:rsidR="002A54BB" w:rsidRDefault="002A54BB" w:rsidP="002A54BB">
      <w:pPr>
        <w:pStyle w:val="NoSpacing"/>
        <w:jc w:val="both"/>
        <w:rPr>
          <w:b/>
        </w:rPr>
      </w:pPr>
      <w:r w:rsidRPr="00A25789">
        <w:rPr>
          <w:b/>
        </w:rPr>
        <w:t>2021. gada 29. decembrī</w:t>
      </w:r>
      <w:r w:rsidRPr="00A25789">
        <w:rPr>
          <w:b/>
        </w:rPr>
        <w:tab/>
      </w:r>
      <w:r w:rsidRPr="00A25789">
        <w:rPr>
          <w:b/>
        </w:rPr>
        <w:tab/>
      </w:r>
      <w:r w:rsidRPr="00A25789">
        <w:rPr>
          <w:b/>
        </w:rPr>
        <w:tab/>
      </w:r>
      <w:r w:rsidRPr="00A25789">
        <w:rPr>
          <w:b/>
        </w:rPr>
        <w:tab/>
      </w:r>
      <w:r w:rsidRPr="00A25789">
        <w:rPr>
          <w:b/>
        </w:rPr>
        <w:tab/>
      </w:r>
      <w:r w:rsidRPr="00A25789">
        <w:rPr>
          <w:b/>
        </w:rPr>
        <w:tab/>
      </w:r>
      <w:r w:rsidRPr="00A25789">
        <w:rPr>
          <w:b/>
        </w:rPr>
        <w:tab/>
      </w:r>
      <w:r w:rsidRPr="00A25789">
        <w:rPr>
          <w:b/>
        </w:rPr>
        <w:tab/>
        <w:t>Nr. </w:t>
      </w:r>
      <w:r>
        <w:rPr>
          <w:b/>
        </w:rPr>
        <w:t>368</w:t>
      </w:r>
      <w:r w:rsidRPr="00A25789">
        <w:rPr>
          <w:b/>
        </w:rPr>
        <w:t>/</w:t>
      </w:r>
      <w:r>
        <w:rPr>
          <w:b/>
        </w:rPr>
        <w:t>19</w:t>
      </w:r>
    </w:p>
    <w:p w14:paraId="68EB2194" w14:textId="77777777" w:rsidR="002A54BB" w:rsidRPr="0026541E" w:rsidRDefault="002A54BB" w:rsidP="002A54BB">
      <w:pPr>
        <w:pStyle w:val="NoSpacing"/>
        <w:jc w:val="both"/>
        <w:rPr>
          <w:color w:val="000000"/>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26541E">
        <w:rPr>
          <w:color w:val="000000"/>
        </w:rPr>
        <w:t>(prot.Nr.19, 58</w:t>
      </w:r>
      <w:r>
        <w:rPr>
          <w:color w:val="000000"/>
        </w:rPr>
        <w:t>.</w:t>
      </w:r>
      <w:r w:rsidRPr="0026541E">
        <w:rPr>
          <w:color w:val="000000"/>
        </w:rPr>
        <w:t>§)</w:t>
      </w:r>
    </w:p>
    <w:p w14:paraId="1F74111F" w14:textId="77777777" w:rsidR="002A54BB" w:rsidRPr="00004AF4" w:rsidRDefault="002A54BB" w:rsidP="002A54BB">
      <w:pPr>
        <w:pStyle w:val="NoSpacing"/>
        <w:jc w:val="both"/>
        <w:rPr>
          <w:b/>
        </w:rPr>
      </w:pPr>
    </w:p>
    <w:p w14:paraId="42C18A62" w14:textId="77777777" w:rsidR="002A54BB" w:rsidRPr="001F03E6" w:rsidRDefault="002A54BB" w:rsidP="002A54BB">
      <w:pPr>
        <w:jc w:val="center"/>
        <w:rPr>
          <w:b/>
          <w:u w:val="single"/>
        </w:rPr>
      </w:pPr>
      <w:r w:rsidRPr="001F03E6">
        <w:rPr>
          <w:b/>
          <w:u w:val="single"/>
        </w:rPr>
        <w:t>Par nekustamā īpašuma “</w:t>
      </w:r>
      <w:proofErr w:type="spellStart"/>
      <w:r w:rsidRPr="001F03E6">
        <w:rPr>
          <w:b/>
          <w:u w:val="single"/>
        </w:rPr>
        <w:t>Veczemnieki</w:t>
      </w:r>
      <w:proofErr w:type="spellEnd"/>
      <w:r w:rsidRPr="001F03E6">
        <w:rPr>
          <w:b/>
          <w:u w:val="single"/>
        </w:rPr>
        <w:t xml:space="preserve"> 71” Auru pagastā, Dobeles novadā, atsavināšanu</w:t>
      </w:r>
    </w:p>
    <w:p w14:paraId="15E6AD51" w14:textId="77777777" w:rsidR="002A54BB" w:rsidRPr="004E32AF" w:rsidRDefault="002A54BB" w:rsidP="002A54BB">
      <w:pPr>
        <w:ind w:right="-694"/>
        <w:jc w:val="center"/>
      </w:pPr>
    </w:p>
    <w:p w14:paraId="4D93BC7D" w14:textId="77777777" w:rsidR="002A54BB" w:rsidRPr="004E32AF" w:rsidRDefault="002A54BB" w:rsidP="002A54BB">
      <w:pPr>
        <w:ind w:firstLine="720"/>
        <w:jc w:val="both"/>
      </w:pPr>
      <w:r w:rsidRPr="004E32AF">
        <w:t>Dobeles novada dome ir izskatījusi ierosinājumu par zemesgabala „</w:t>
      </w:r>
      <w:proofErr w:type="spellStart"/>
      <w:r>
        <w:t>Veczemnieki</w:t>
      </w:r>
      <w:proofErr w:type="spellEnd"/>
      <w:r>
        <w:t xml:space="preserve"> 71</w:t>
      </w:r>
      <w:r w:rsidRPr="004E32AF">
        <w:t xml:space="preserve">” </w:t>
      </w:r>
      <w:r>
        <w:t>Auru</w:t>
      </w:r>
      <w:r w:rsidRPr="004E32AF">
        <w:t xml:space="preserve"> pagastā, Dobeles novadā atsavināšanu</w:t>
      </w:r>
      <w:r>
        <w:t>.</w:t>
      </w:r>
    </w:p>
    <w:p w14:paraId="37B2ECDD" w14:textId="77777777" w:rsidR="002A54BB" w:rsidRPr="004E32AF" w:rsidRDefault="002A54BB" w:rsidP="002A54BB">
      <w:pPr>
        <w:ind w:firstLine="720"/>
        <w:jc w:val="both"/>
      </w:pPr>
      <w:r w:rsidRPr="004E32AF">
        <w:t>Nekustamais īpašums –</w:t>
      </w:r>
      <w:r w:rsidRPr="004E32AF">
        <w:rPr>
          <w:bCs/>
        </w:rPr>
        <w:t xml:space="preserve"> </w:t>
      </w:r>
      <w:r w:rsidRPr="004E32AF">
        <w:t>zemesgabals „</w:t>
      </w:r>
      <w:proofErr w:type="spellStart"/>
      <w:r>
        <w:t>Veczemnieki</w:t>
      </w:r>
      <w:proofErr w:type="spellEnd"/>
      <w:r>
        <w:t xml:space="preserve"> 71</w:t>
      </w:r>
      <w:r w:rsidRPr="00774EA6">
        <w:t>”</w:t>
      </w:r>
      <w:r>
        <w:t xml:space="preserve"> Auru pagastā, Dobeles novadā</w:t>
      </w:r>
      <w:r w:rsidRPr="00774EA6">
        <w:t xml:space="preserve"> ar</w:t>
      </w:r>
      <w:r w:rsidRPr="004E32AF">
        <w:t xml:space="preserve"> kadastra Nr. 46</w:t>
      </w:r>
      <w:r>
        <w:t>46</w:t>
      </w:r>
      <w:r w:rsidRPr="004E32AF">
        <w:t xml:space="preserve"> 0</w:t>
      </w:r>
      <w:r>
        <w:t>11</w:t>
      </w:r>
      <w:r w:rsidRPr="004E32AF">
        <w:t xml:space="preserve"> 00</w:t>
      </w:r>
      <w:r>
        <w:t>92</w:t>
      </w:r>
      <w:r w:rsidRPr="004E32AF">
        <w:t xml:space="preserve"> un platību 0,0</w:t>
      </w:r>
      <w:r>
        <w:t>489</w:t>
      </w:r>
      <w:r w:rsidRPr="004E32AF">
        <w:t xml:space="preserve"> ha reģistrēts Zemgales rajona tiesas </w:t>
      </w:r>
      <w:r>
        <w:t>Auru</w:t>
      </w:r>
      <w:r w:rsidRPr="004E32AF">
        <w:t xml:space="preserve"> pagasta zemesgrāmatā (nodalījuma Nr. </w:t>
      </w:r>
      <w:r w:rsidRPr="004E32AF">
        <w:rPr>
          <w:bCs/>
        </w:rPr>
        <w:t>1000 006</w:t>
      </w:r>
      <w:r>
        <w:rPr>
          <w:bCs/>
        </w:rPr>
        <w:t>2</w:t>
      </w:r>
      <w:r w:rsidRPr="004E32AF">
        <w:rPr>
          <w:bCs/>
        </w:rPr>
        <w:t xml:space="preserve"> </w:t>
      </w:r>
      <w:r>
        <w:rPr>
          <w:bCs/>
        </w:rPr>
        <w:t>0421</w:t>
      </w:r>
      <w:r w:rsidRPr="004E32AF">
        <w:t>) uz Dobeles novada pašvaldības vārda.</w:t>
      </w:r>
    </w:p>
    <w:p w14:paraId="6635B1E0" w14:textId="230162B0" w:rsidR="002A54BB" w:rsidRPr="004E32AF" w:rsidRDefault="002A54BB" w:rsidP="002A54BB">
      <w:pPr>
        <w:suppressAutoHyphens/>
        <w:jc w:val="both"/>
        <w:rPr>
          <w:rFonts w:eastAsia="Arial"/>
          <w:lang w:eastAsia="ar-SA"/>
        </w:rPr>
      </w:pPr>
      <w:r w:rsidRPr="004E32AF">
        <w:rPr>
          <w:rFonts w:eastAsia="Arial"/>
          <w:lang w:eastAsia="ar-SA"/>
        </w:rPr>
        <w:tab/>
        <w:t xml:space="preserve">Ar </w:t>
      </w:r>
      <w:r>
        <w:rPr>
          <w:rFonts w:eastAsia="Arial"/>
          <w:lang w:eastAsia="ar-SA"/>
        </w:rPr>
        <w:t>Auru</w:t>
      </w:r>
      <w:r w:rsidRPr="004E32AF">
        <w:rPr>
          <w:rFonts w:eastAsia="Arial"/>
          <w:lang w:eastAsia="ar-SA"/>
        </w:rPr>
        <w:t xml:space="preserve"> pagasta Tautas deputātu padomes </w:t>
      </w:r>
      <w:r>
        <w:rPr>
          <w:rFonts w:eastAsia="Arial"/>
          <w:lang w:eastAsia="ar-SA"/>
        </w:rPr>
        <w:t>20</w:t>
      </w:r>
      <w:r w:rsidRPr="004E32AF">
        <w:rPr>
          <w:rFonts w:eastAsia="Arial"/>
          <w:lang w:eastAsia="ar-SA"/>
        </w:rPr>
        <w:t xml:space="preserve">.sasaukuma </w:t>
      </w:r>
      <w:r>
        <w:rPr>
          <w:rFonts w:eastAsia="Arial"/>
          <w:lang w:eastAsia="ar-SA"/>
        </w:rPr>
        <w:t>23</w:t>
      </w:r>
      <w:r w:rsidRPr="004E32AF">
        <w:rPr>
          <w:rFonts w:eastAsia="Arial"/>
          <w:lang w:eastAsia="ar-SA"/>
        </w:rPr>
        <w:t xml:space="preserve">.sesijas 1992.gada </w:t>
      </w:r>
      <w:r>
        <w:rPr>
          <w:rFonts w:eastAsia="Arial"/>
          <w:lang w:eastAsia="ar-SA"/>
        </w:rPr>
        <w:t>7</w:t>
      </w:r>
      <w:r w:rsidRPr="004E32AF">
        <w:rPr>
          <w:rFonts w:eastAsia="Arial"/>
          <w:lang w:eastAsia="ar-SA"/>
        </w:rPr>
        <w:t>.</w:t>
      </w:r>
      <w:r>
        <w:rPr>
          <w:rFonts w:eastAsia="Arial"/>
          <w:lang w:eastAsia="ar-SA"/>
        </w:rPr>
        <w:t>jūlija</w:t>
      </w:r>
      <w:r w:rsidRPr="004E32AF">
        <w:rPr>
          <w:rFonts w:eastAsia="Arial"/>
          <w:lang w:eastAsia="ar-SA"/>
        </w:rPr>
        <w:t xml:space="preserve"> lēmumu „Par zemes piešķiršanu lietošanā” tika piešķirtas zemes </w:t>
      </w:r>
      <w:r w:rsidRPr="004E32AF">
        <w:rPr>
          <w:lang w:eastAsia="ar-SA"/>
        </w:rPr>
        <w:t>„</w:t>
      </w:r>
      <w:proofErr w:type="spellStart"/>
      <w:r>
        <w:rPr>
          <w:lang w:eastAsia="ar-SA"/>
        </w:rPr>
        <w:t>Veczemnieki</w:t>
      </w:r>
      <w:proofErr w:type="spellEnd"/>
      <w:r>
        <w:rPr>
          <w:lang w:eastAsia="ar-SA"/>
        </w:rPr>
        <w:t xml:space="preserve"> 71</w:t>
      </w:r>
      <w:r w:rsidRPr="004E32AF">
        <w:rPr>
          <w:lang w:eastAsia="ar-SA"/>
        </w:rPr>
        <w:t xml:space="preserve">” </w:t>
      </w:r>
      <w:r w:rsidRPr="004E32AF">
        <w:rPr>
          <w:rFonts w:eastAsia="Arial"/>
          <w:lang w:eastAsia="ar-SA"/>
        </w:rPr>
        <w:t xml:space="preserve">lietošanas tiesības </w:t>
      </w:r>
      <w:r w:rsidR="001A7E3C">
        <w:t>[..]</w:t>
      </w:r>
      <w:r w:rsidR="001A7E3C">
        <w:t xml:space="preserve"> </w:t>
      </w:r>
      <w:r w:rsidRPr="004E32AF">
        <w:rPr>
          <w:rFonts w:eastAsia="Arial"/>
          <w:lang w:eastAsia="ar-SA"/>
        </w:rPr>
        <w:t xml:space="preserve">un ar </w:t>
      </w:r>
      <w:r>
        <w:rPr>
          <w:rFonts w:eastAsia="Arial"/>
          <w:lang w:eastAsia="ar-SA"/>
        </w:rPr>
        <w:t>Dobeles novada domes</w:t>
      </w:r>
      <w:r w:rsidRPr="004E32AF">
        <w:rPr>
          <w:rFonts w:eastAsia="Arial"/>
          <w:lang w:eastAsia="ar-SA"/>
        </w:rPr>
        <w:t xml:space="preserve"> 20</w:t>
      </w:r>
      <w:r>
        <w:rPr>
          <w:rFonts w:eastAsia="Arial"/>
          <w:lang w:eastAsia="ar-SA"/>
        </w:rPr>
        <w:t>12</w:t>
      </w:r>
      <w:r w:rsidRPr="004E32AF">
        <w:rPr>
          <w:rFonts w:eastAsia="Arial"/>
          <w:lang w:eastAsia="ar-SA"/>
        </w:rPr>
        <w:t xml:space="preserve">.gada </w:t>
      </w:r>
      <w:r>
        <w:rPr>
          <w:rFonts w:eastAsia="Arial"/>
          <w:lang w:eastAsia="ar-SA"/>
        </w:rPr>
        <w:t>30.augusta</w:t>
      </w:r>
      <w:r w:rsidRPr="004E32AF">
        <w:rPr>
          <w:rFonts w:eastAsia="Arial"/>
          <w:lang w:eastAsia="ar-SA"/>
        </w:rPr>
        <w:t xml:space="preserve"> lēmumu Nr.</w:t>
      </w:r>
      <w:r>
        <w:rPr>
          <w:rFonts w:eastAsia="Arial"/>
          <w:lang w:eastAsia="ar-SA"/>
        </w:rPr>
        <w:t>181/9</w:t>
      </w:r>
      <w:r w:rsidRPr="004E32AF">
        <w:rPr>
          <w:rFonts w:eastAsia="Arial"/>
          <w:lang w:eastAsia="ar-SA"/>
        </w:rPr>
        <w:t xml:space="preserve"> „Par pastāvīgā lietošanā piešķirtās zemes lietošanas tiesību izbeigšanu” tika izbeigtas zemes </w:t>
      </w:r>
      <w:r w:rsidRPr="004E32AF">
        <w:rPr>
          <w:lang w:eastAsia="ar-SA"/>
        </w:rPr>
        <w:t>„</w:t>
      </w:r>
      <w:proofErr w:type="spellStart"/>
      <w:r>
        <w:rPr>
          <w:lang w:eastAsia="ar-SA"/>
        </w:rPr>
        <w:t>Veczemnieki</w:t>
      </w:r>
      <w:proofErr w:type="spellEnd"/>
      <w:r>
        <w:rPr>
          <w:lang w:eastAsia="ar-SA"/>
        </w:rPr>
        <w:t xml:space="preserve"> 71</w:t>
      </w:r>
      <w:r w:rsidRPr="004E32AF">
        <w:rPr>
          <w:lang w:eastAsia="ar-SA"/>
        </w:rPr>
        <w:t xml:space="preserve">” </w:t>
      </w:r>
      <w:r w:rsidRPr="004E32AF">
        <w:rPr>
          <w:rFonts w:eastAsia="Arial"/>
          <w:lang w:eastAsia="ar-SA"/>
        </w:rPr>
        <w:t>lietošanas tiesības</w:t>
      </w:r>
      <w:r>
        <w:rPr>
          <w:rFonts w:eastAsia="Arial"/>
          <w:lang w:eastAsia="ar-SA"/>
        </w:rPr>
        <w:t xml:space="preserve"> Dainim Lazdiņam </w:t>
      </w:r>
      <w:r w:rsidRPr="004E32AF">
        <w:rPr>
          <w:rFonts w:eastAsia="Arial"/>
          <w:lang w:eastAsia="ar-SA"/>
        </w:rPr>
        <w:t>un  20</w:t>
      </w:r>
      <w:r>
        <w:rPr>
          <w:rFonts w:eastAsia="Arial"/>
          <w:lang w:eastAsia="ar-SA"/>
        </w:rPr>
        <w:t>12</w:t>
      </w:r>
      <w:r w:rsidRPr="004E32AF">
        <w:rPr>
          <w:rFonts w:eastAsia="Arial"/>
          <w:lang w:eastAsia="ar-SA"/>
        </w:rPr>
        <w:t xml:space="preserve">. gada </w:t>
      </w:r>
      <w:r>
        <w:rPr>
          <w:rFonts w:eastAsia="Arial"/>
          <w:lang w:eastAsia="ar-SA"/>
        </w:rPr>
        <w:t>25</w:t>
      </w:r>
      <w:r w:rsidRPr="004E32AF">
        <w:rPr>
          <w:rFonts w:eastAsia="Arial"/>
          <w:lang w:eastAsia="ar-SA"/>
        </w:rPr>
        <w:t>.</w:t>
      </w:r>
      <w:r>
        <w:rPr>
          <w:rFonts w:eastAsia="Arial"/>
          <w:lang w:eastAsia="ar-SA"/>
        </w:rPr>
        <w:t>oktobrī</w:t>
      </w:r>
      <w:r w:rsidRPr="004E32AF">
        <w:rPr>
          <w:rFonts w:eastAsia="Arial"/>
          <w:lang w:eastAsia="ar-SA"/>
        </w:rPr>
        <w:t xml:space="preserve"> tika noslēgts zemes nomas līgums.</w:t>
      </w:r>
    </w:p>
    <w:p w14:paraId="34F5C52D" w14:textId="77777777" w:rsidR="002A54BB" w:rsidRPr="004E32AF" w:rsidRDefault="002A54BB" w:rsidP="002A54BB">
      <w:pPr>
        <w:ind w:firstLine="720"/>
        <w:jc w:val="both"/>
        <w:rPr>
          <w:rFonts w:eastAsia="Arial"/>
        </w:rPr>
      </w:pPr>
      <w:r w:rsidRPr="004E32AF">
        <w:t>SIA “INTERBALTIJA” 2021.gada 7.</w:t>
      </w:r>
      <w:r>
        <w:t>decembrī</w:t>
      </w:r>
      <w:r w:rsidRPr="004E32AF">
        <w:t xml:space="preserve"> noteiktā nekustamā īpašuma iespējamā tirgus vērtība ir </w:t>
      </w:r>
      <w:r>
        <w:t>8</w:t>
      </w:r>
      <w:r w:rsidRPr="004E32AF">
        <w:t xml:space="preserve">00 EUR, atbilstoši </w:t>
      </w:r>
      <w:hyperlink r:id="rId138" w:tgtFrame="_blank" w:history="1">
        <w:r w:rsidRPr="004E32AF">
          <w:t>Standartizācijas likumā</w:t>
        </w:r>
      </w:hyperlink>
      <w:r w:rsidRPr="004E32AF">
        <w:t xml:space="preserve"> paredzētajā kārtībā apstiprinātajiem īpašuma vērtēšanas standartiem. </w:t>
      </w:r>
    </w:p>
    <w:p w14:paraId="539A3147" w14:textId="77777777" w:rsidR="002A54BB" w:rsidRPr="004E32AF" w:rsidRDefault="002A54BB" w:rsidP="002A54BB">
      <w:pPr>
        <w:ind w:firstLine="540"/>
        <w:jc w:val="both"/>
        <w:rPr>
          <w:b/>
          <w:bCs/>
        </w:rPr>
      </w:pPr>
      <w:r w:rsidRPr="004E32AF">
        <w:t xml:space="preserve">Saskaņā ar Publiskas personas mantas atsavināšanas likuma 4. panta ceturtās daļas 8. punktu, 8. panta trešo daļu, 9. panta otro daļu un 44. panta septīto daļu, </w:t>
      </w:r>
      <w:r w:rsidRPr="004E32AF">
        <w:rPr>
          <w:rFonts w:eastAsia="SimSun"/>
          <w:lang w:eastAsia="ar-SA"/>
        </w:rPr>
        <w:t xml:space="preserve">atklāti balsojot, PAR </w:t>
      </w:r>
      <w:r>
        <w:rPr>
          <w:rFonts w:eastAsia="SimSun"/>
          <w:lang w:eastAsia="ar-SA"/>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rPr>
          <w:rFonts w:eastAsia="SimSun"/>
          <w:lang w:eastAsia="ar-SA"/>
        </w:rPr>
        <w:t xml:space="preserve">, PRET </w:t>
      </w:r>
      <w:r>
        <w:rPr>
          <w:rFonts w:eastAsia="SimSun"/>
          <w:lang w:eastAsia="ar-SA"/>
        </w:rPr>
        <w:t>- nav</w:t>
      </w:r>
      <w:r w:rsidRPr="004E32AF">
        <w:rPr>
          <w:rFonts w:eastAsia="SimSun"/>
          <w:lang w:eastAsia="ar-SA"/>
        </w:rPr>
        <w:t>, ATTURAS</w:t>
      </w:r>
      <w:r>
        <w:rPr>
          <w:rFonts w:eastAsia="SimSun"/>
          <w:lang w:eastAsia="ar-SA"/>
        </w:rPr>
        <w:t xml:space="preserve"> - nav</w:t>
      </w:r>
      <w:r w:rsidRPr="004E32AF">
        <w:rPr>
          <w:rFonts w:eastAsia="SimSun"/>
          <w:lang w:eastAsia="ar-SA"/>
        </w:rPr>
        <w:t xml:space="preserve">, </w:t>
      </w:r>
      <w:r w:rsidRPr="004E32AF">
        <w:t>Dobeles novada dome NOLEMJ:</w:t>
      </w:r>
    </w:p>
    <w:p w14:paraId="5D615A24" w14:textId="77777777" w:rsidR="002A54BB" w:rsidRPr="004E32AF" w:rsidRDefault="002A54BB" w:rsidP="002A54BB">
      <w:pPr>
        <w:suppressAutoHyphens/>
        <w:jc w:val="right"/>
        <w:rPr>
          <w:b/>
          <w:lang w:eastAsia="ar-SA"/>
        </w:rPr>
      </w:pPr>
    </w:p>
    <w:p w14:paraId="7ACBFFC0" w14:textId="77777777" w:rsidR="002A54BB" w:rsidRPr="004E32AF" w:rsidRDefault="002A54BB" w:rsidP="002267EB">
      <w:pPr>
        <w:pStyle w:val="ListParagraph"/>
        <w:widowControl/>
        <w:numPr>
          <w:ilvl w:val="1"/>
          <w:numId w:val="31"/>
        </w:numPr>
        <w:suppressAutoHyphens w:val="0"/>
        <w:ind w:left="927"/>
        <w:contextualSpacing/>
        <w:jc w:val="both"/>
        <w:rPr>
          <w:rFonts w:eastAsia="Arial"/>
        </w:rPr>
      </w:pPr>
      <w:r w:rsidRPr="004E32AF">
        <w:t xml:space="preserve">Atsavināt zemesgabalu </w:t>
      </w:r>
      <w:r w:rsidRPr="004E32AF">
        <w:rPr>
          <w:rFonts w:eastAsia="Times New Roman"/>
        </w:rPr>
        <w:t>„</w:t>
      </w:r>
      <w:proofErr w:type="spellStart"/>
      <w:r>
        <w:rPr>
          <w:rFonts w:eastAsia="Times New Roman"/>
        </w:rPr>
        <w:t>Veczemnieki</w:t>
      </w:r>
      <w:proofErr w:type="spellEnd"/>
      <w:r>
        <w:rPr>
          <w:rFonts w:eastAsia="Times New Roman"/>
        </w:rPr>
        <w:t xml:space="preserve"> 71</w:t>
      </w:r>
      <w:r w:rsidRPr="004E32AF">
        <w:rPr>
          <w:rFonts w:eastAsia="Times New Roman"/>
        </w:rPr>
        <w:t xml:space="preserve">” </w:t>
      </w:r>
      <w:r>
        <w:rPr>
          <w:rFonts w:eastAsia="Times New Roman"/>
        </w:rPr>
        <w:t>Auru</w:t>
      </w:r>
      <w:r w:rsidRPr="004E32AF">
        <w:t xml:space="preserve"> pagastā, Dobeles novadā, </w:t>
      </w:r>
      <w:r w:rsidRPr="004E32AF">
        <w:rPr>
          <w:rFonts w:eastAsia="Times New Roman"/>
        </w:rPr>
        <w:t>ar kadastra Nr. 46</w:t>
      </w:r>
      <w:r>
        <w:rPr>
          <w:rFonts w:eastAsia="Times New Roman"/>
        </w:rPr>
        <w:t>46</w:t>
      </w:r>
      <w:r w:rsidRPr="004E32AF">
        <w:rPr>
          <w:rFonts w:eastAsia="Times New Roman"/>
        </w:rPr>
        <w:t xml:space="preserve"> 0</w:t>
      </w:r>
      <w:r>
        <w:rPr>
          <w:rFonts w:eastAsia="Times New Roman"/>
        </w:rPr>
        <w:t>11</w:t>
      </w:r>
      <w:r w:rsidRPr="004E32AF">
        <w:rPr>
          <w:rFonts w:eastAsia="Times New Roman"/>
        </w:rPr>
        <w:t xml:space="preserve"> 00</w:t>
      </w:r>
      <w:r>
        <w:rPr>
          <w:rFonts w:eastAsia="Times New Roman"/>
        </w:rPr>
        <w:t>92</w:t>
      </w:r>
      <w:r w:rsidRPr="004E32AF">
        <w:rPr>
          <w:rFonts w:eastAsia="Times New Roman"/>
        </w:rPr>
        <w:t xml:space="preserve"> un platību 0,0</w:t>
      </w:r>
      <w:r>
        <w:rPr>
          <w:rFonts w:eastAsia="Times New Roman"/>
        </w:rPr>
        <w:t>489</w:t>
      </w:r>
      <w:r w:rsidRPr="004E32AF">
        <w:rPr>
          <w:rFonts w:eastAsia="Times New Roman"/>
        </w:rPr>
        <w:t xml:space="preserve"> ha</w:t>
      </w:r>
      <w:r w:rsidRPr="004E32AF">
        <w:t>.</w:t>
      </w:r>
    </w:p>
    <w:p w14:paraId="7F1F5F6F" w14:textId="77777777" w:rsidR="002A54BB" w:rsidRPr="004E32AF" w:rsidRDefault="002A54BB" w:rsidP="002267EB">
      <w:pPr>
        <w:pStyle w:val="ListParagraph"/>
        <w:widowControl/>
        <w:numPr>
          <w:ilvl w:val="1"/>
          <w:numId w:val="31"/>
        </w:numPr>
        <w:tabs>
          <w:tab w:val="left" w:pos="900"/>
        </w:tabs>
        <w:suppressAutoHyphens w:val="0"/>
        <w:spacing w:line="100" w:lineRule="atLeast"/>
        <w:ind w:left="927"/>
        <w:contextualSpacing/>
        <w:jc w:val="both"/>
      </w:pPr>
      <w:r w:rsidRPr="004E32AF">
        <w:t xml:space="preserve">Apstiprināt zemesgabala </w:t>
      </w:r>
      <w:r w:rsidRPr="004E32AF">
        <w:rPr>
          <w:rFonts w:eastAsia="Times New Roman"/>
        </w:rPr>
        <w:t>„</w:t>
      </w:r>
      <w:proofErr w:type="spellStart"/>
      <w:r>
        <w:rPr>
          <w:rFonts w:eastAsia="Times New Roman"/>
        </w:rPr>
        <w:t>Veczemnieki</w:t>
      </w:r>
      <w:proofErr w:type="spellEnd"/>
      <w:r>
        <w:rPr>
          <w:rFonts w:eastAsia="Times New Roman"/>
        </w:rPr>
        <w:t xml:space="preserve"> 71</w:t>
      </w:r>
      <w:r w:rsidRPr="004E32AF">
        <w:rPr>
          <w:rFonts w:eastAsia="Times New Roman"/>
        </w:rPr>
        <w:t xml:space="preserve">” </w:t>
      </w:r>
      <w:r>
        <w:rPr>
          <w:rFonts w:eastAsia="Times New Roman"/>
        </w:rPr>
        <w:t>Auru</w:t>
      </w:r>
      <w:r w:rsidRPr="004E32AF">
        <w:t xml:space="preserve"> pagastā, Dobeles novadā nosacīto cenu </w:t>
      </w:r>
      <w:r>
        <w:t>8</w:t>
      </w:r>
      <w:r w:rsidRPr="004E32AF">
        <w:t>00 EUR.</w:t>
      </w:r>
    </w:p>
    <w:p w14:paraId="719D1ABC" w14:textId="3A59CCC1" w:rsidR="002A54BB" w:rsidRPr="004E32AF" w:rsidRDefault="002A54BB" w:rsidP="002267EB">
      <w:pPr>
        <w:pStyle w:val="ListParagraph"/>
        <w:widowControl/>
        <w:numPr>
          <w:ilvl w:val="1"/>
          <w:numId w:val="31"/>
        </w:numPr>
        <w:tabs>
          <w:tab w:val="left" w:pos="900"/>
        </w:tabs>
        <w:suppressAutoHyphens w:val="0"/>
        <w:spacing w:line="100" w:lineRule="atLeast"/>
        <w:ind w:left="927"/>
        <w:contextualSpacing/>
        <w:jc w:val="both"/>
      </w:pPr>
      <w:r w:rsidRPr="004E32AF">
        <w:t xml:space="preserve">Piedāvāt </w:t>
      </w:r>
      <w:r w:rsidR="001A7E3C">
        <w:t>[..]</w:t>
      </w:r>
      <w:r w:rsidRPr="004E32AF">
        <w:t xml:space="preserve">, personas kods </w:t>
      </w:r>
      <w:r w:rsidR="001A7E3C">
        <w:t>[..]</w:t>
      </w:r>
      <w:r w:rsidRPr="004E32AF">
        <w:t xml:space="preserve">, viena mēneša laikā no šī lēmuma saņemšanas dienas, izmantot pirmpirkuma tiesības un pirkt zemesgabalu </w:t>
      </w:r>
      <w:r w:rsidRPr="004E32AF">
        <w:rPr>
          <w:rFonts w:eastAsia="Times New Roman"/>
        </w:rPr>
        <w:t>„</w:t>
      </w:r>
      <w:proofErr w:type="spellStart"/>
      <w:r>
        <w:rPr>
          <w:rFonts w:eastAsia="Times New Roman"/>
        </w:rPr>
        <w:t>Veczemnieki</w:t>
      </w:r>
      <w:proofErr w:type="spellEnd"/>
      <w:r>
        <w:rPr>
          <w:rFonts w:eastAsia="Times New Roman"/>
        </w:rPr>
        <w:t xml:space="preserve"> 71</w:t>
      </w:r>
      <w:r w:rsidRPr="004E32AF">
        <w:rPr>
          <w:rFonts w:eastAsia="Times New Roman"/>
        </w:rPr>
        <w:t xml:space="preserve">” </w:t>
      </w:r>
      <w:r>
        <w:rPr>
          <w:rFonts w:eastAsia="Times New Roman"/>
        </w:rPr>
        <w:t>Auru</w:t>
      </w:r>
      <w:r w:rsidRPr="004E32AF">
        <w:t xml:space="preserve"> pagastā, Dobeles novadā par nosacīto cenu </w:t>
      </w:r>
      <w:r>
        <w:t>8</w:t>
      </w:r>
      <w:r w:rsidRPr="004E32AF">
        <w:t>00 EUR, kompensējot neatkarīgā vērtētāja atlīdzību 157,30 EUR.</w:t>
      </w:r>
    </w:p>
    <w:p w14:paraId="3317906A" w14:textId="2210E374" w:rsidR="002A54BB" w:rsidRDefault="002A54BB" w:rsidP="002267EB">
      <w:pPr>
        <w:pStyle w:val="ListParagraph"/>
        <w:widowControl/>
        <w:numPr>
          <w:ilvl w:val="1"/>
          <w:numId w:val="31"/>
        </w:numPr>
        <w:tabs>
          <w:tab w:val="left" w:pos="900"/>
        </w:tabs>
        <w:suppressAutoHyphens w:val="0"/>
        <w:spacing w:line="100" w:lineRule="atLeast"/>
        <w:ind w:left="927"/>
        <w:contextualSpacing/>
        <w:jc w:val="both"/>
      </w:pPr>
      <w:r w:rsidRPr="004E32AF">
        <w:t xml:space="preserve">Pirmpirkuma tiesību izmantošanas gadījumā, pirkuma maksa pilnā apmērā samaksājama viena mēneša laikā no atsavināšanas lēmuma saņemšanas dienas. Ja </w:t>
      </w:r>
      <w:r w:rsidRPr="004B3ECE">
        <w:t>zemesgabals</w:t>
      </w:r>
      <w:r w:rsidRPr="004E32AF">
        <w:t xml:space="preserve"> tiek pirkts uz nomaksu līdz pieciem gadiem, tad viena mēneša laikā no lēmuma saņemšanas dienas samaksājams avanss 10% apmērā no pirkuma maksas.</w:t>
      </w:r>
    </w:p>
    <w:p w14:paraId="7CF29CB9" w14:textId="77777777" w:rsidR="001A7E3C" w:rsidRDefault="001A7E3C" w:rsidP="001A7E3C">
      <w:pPr>
        <w:pStyle w:val="ListParagraph"/>
        <w:widowControl/>
        <w:tabs>
          <w:tab w:val="left" w:pos="900"/>
        </w:tabs>
        <w:suppressAutoHyphens w:val="0"/>
        <w:spacing w:line="100" w:lineRule="atLeast"/>
        <w:ind w:left="927"/>
        <w:contextualSpacing/>
        <w:jc w:val="both"/>
      </w:pPr>
    </w:p>
    <w:p w14:paraId="768EB853" w14:textId="77777777" w:rsidR="00706AC2" w:rsidRDefault="00706AC2" w:rsidP="00706AC2">
      <w:pPr>
        <w:pStyle w:val="ListParagraph"/>
        <w:widowControl/>
        <w:tabs>
          <w:tab w:val="left" w:pos="900"/>
        </w:tabs>
        <w:suppressAutoHyphens w:val="0"/>
        <w:spacing w:line="100" w:lineRule="atLeast"/>
        <w:ind w:left="1500"/>
        <w:contextualSpacing/>
        <w:jc w:val="both"/>
      </w:pPr>
    </w:p>
    <w:p w14:paraId="2A0BFE90" w14:textId="2578A8BE" w:rsidR="002A54BB" w:rsidRDefault="002A54BB" w:rsidP="002267EB">
      <w:pPr>
        <w:pStyle w:val="ListParagraph"/>
        <w:widowControl/>
        <w:numPr>
          <w:ilvl w:val="1"/>
          <w:numId w:val="31"/>
        </w:numPr>
        <w:suppressAutoHyphens w:val="0"/>
        <w:ind w:left="927"/>
        <w:contextualSpacing/>
        <w:jc w:val="both"/>
      </w:pPr>
      <w:r w:rsidRPr="0060158B">
        <w:lastRenderedPageBreak/>
        <w:t xml:space="preserve">Lēmums zaudē spēku, ja pirkuma maksa pilnā apjomā vai avanss netiek samaksāts lēmuma 4. punktā noteiktajā termiņā. </w:t>
      </w:r>
    </w:p>
    <w:p w14:paraId="20EE594B" w14:textId="77777777" w:rsidR="00706AC2" w:rsidRDefault="00706AC2" w:rsidP="00706AC2">
      <w:pPr>
        <w:pStyle w:val="ListParagraph"/>
        <w:widowControl/>
        <w:suppressAutoHyphens w:val="0"/>
        <w:ind w:left="1500"/>
        <w:contextualSpacing/>
        <w:jc w:val="both"/>
      </w:pPr>
    </w:p>
    <w:p w14:paraId="1906BEC5" w14:textId="77777777" w:rsidR="00706AC2" w:rsidRPr="0060158B" w:rsidRDefault="00706AC2" w:rsidP="00706AC2">
      <w:pPr>
        <w:ind w:left="567"/>
        <w:contextualSpacing/>
        <w:jc w:val="both"/>
      </w:pPr>
    </w:p>
    <w:p w14:paraId="29319BCD" w14:textId="77777777" w:rsidR="002A54BB" w:rsidRPr="004E32AF" w:rsidRDefault="002A54BB" w:rsidP="002A54BB">
      <w:pPr>
        <w:pStyle w:val="ListParagraph"/>
        <w:tabs>
          <w:tab w:val="left" w:pos="900"/>
        </w:tabs>
        <w:spacing w:line="100" w:lineRule="atLeast"/>
        <w:ind w:left="927"/>
        <w:jc w:val="both"/>
      </w:pPr>
    </w:p>
    <w:p w14:paraId="6F32D7DE" w14:textId="77777777" w:rsidR="002A54BB" w:rsidRPr="004E32AF" w:rsidRDefault="002A54BB" w:rsidP="002A54BB">
      <w:pPr>
        <w:pStyle w:val="ListParagraph"/>
        <w:ind w:left="1095" w:right="-694"/>
        <w:jc w:val="both"/>
      </w:pPr>
      <w:r w:rsidRPr="004E32AF">
        <w:t xml:space="preserve">Domes priekšsēdētājs                                                                                     </w:t>
      </w:r>
      <w:proofErr w:type="spellStart"/>
      <w:r w:rsidRPr="004E32AF">
        <w:t>I.Gorskis</w:t>
      </w:r>
      <w:proofErr w:type="spellEnd"/>
    </w:p>
    <w:p w14:paraId="0C905C08" w14:textId="77777777" w:rsidR="002A54BB" w:rsidRPr="004E32AF" w:rsidRDefault="002A54BB" w:rsidP="002A54BB">
      <w:pPr>
        <w:pStyle w:val="ListParagraph"/>
        <w:ind w:left="1095"/>
        <w:jc w:val="both"/>
        <w:rPr>
          <w:color w:val="FF0000"/>
        </w:rPr>
      </w:pPr>
    </w:p>
    <w:p w14:paraId="19276677" w14:textId="77777777" w:rsidR="002A54BB" w:rsidRPr="004E32AF" w:rsidRDefault="002A54BB" w:rsidP="002A54BB">
      <w:pPr>
        <w:pStyle w:val="ListParagraph"/>
        <w:ind w:left="1095" w:right="-694"/>
        <w:rPr>
          <w:lang w:eastAsia="ar-SA"/>
        </w:rPr>
      </w:pPr>
    </w:p>
    <w:p w14:paraId="1792A89E" w14:textId="77777777" w:rsidR="002A54BB" w:rsidRDefault="002A54BB" w:rsidP="002A54BB">
      <w:pPr>
        <w:pStyle w:val="ListParagraph"/>
        <w:ind w:left="1095" w:right="-694"/>
        <w:rPr>
          <w:rFonts w:eastAsia="Times New Roman"/>
        </w:rPr>
      </w:pPr>
      <w:r>
        <w:rPr>
          <w:rFonts w:eastAsia="Times New Roman"/>
        </w:rPr>
        <w:br w:type="page"/>
      </w:r>
    </w:p>
    <w:p w14:paraId="705B7084"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6B3F5F29" wp14:editId="79328CBF">
            <wp:extent cx="676275" cy="75247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F85DDA" w14:textId="77777777" w:rsidR="002A54BB" w:rsidRPr="004E32AF" w:rsidRDefault="002A54BB" w:rsidP="002A54BB">
      <w:pPr>
        <w:pStyle w:val="Header"/>
        <w:jc w:val="center"/>
        <w:rPr>
          <w:sz w:val="20"/>
        </w:rPr>
      </w:pPr>
      <w:r w:rsidRPr="004E32AF">
        <w:rPr>
          <w:sz w:val="20"/>
        </w:rPr>
        <w:t>LATVIJAS REPUBLIKA</w:t>
      </w:r>
    </w:p>
    <w:p w14:paraId="19357599" w14:textId="77777777" w:rsidR="002A54BB" w:rsidRPr="004E32AF" w:rsidRDefault="002A54BB" w:rsidP="002A54BB">
      <w:pPr>
        <w:pStyle w:val="Header"/>
        <w:jc w:val="center"/>
        <w:rPr>
          <w:b/>
          <w:sz w:val="32"/>
          <w:szCs w:val="32"/>
        </w:rPr>
      </w:pPr>
      <w:r w:rsidRPr="004E32AF">
        <w:rPr>
          <w:b/>
          <w:sz w:val="32"/>
          <w:szCs w:val="32"/>
        </w:rPr>
        <w:t>DOBELES NOVADA DOME</w:t>
      </w:r>
    </w:p>
    <w:p w14:paraId="32ED3CBC"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523FBD15"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39" w:history="1">
        <w:r w:rsidRPr="004E32AF">
          <w:rPr>
            <w:rStyle w:val="Hyperlink"/>
            <w:rFonts w:eastAsia="Calibri"/>
            <w:sz w:val="16"/>
            <w:szCs w:val="16"/>
          </w:rPr>
          <w:t>dome@dobele.lv</w:t>
        </w:r>
      </w:hyperlink>
    </w:p>
    <w:p w14:paraId="72459EB9" w14:textId="77777777" w:rsidR="002A54BB" w:rsidRPr="004E32AF" w:rsidRDefault="002A54BB" w:rsidP="002A54BB">
      <w:pPr>
        <w:pStyle w:val="Default"/>
        <w:jc w:val="center"/>
        <w:rPr>
          <w:b/>
          <w:bCs/>
        </w:rPr>
      </w:pPr>
    </w:p>
    <w:p w14:paraId="73E72613" w14:textId="77777777" w:rsidR="002A54BB" w:rsidRPr="00A25789" w:rsidRDefault="002A54BB" w:rsidP="002A54BB">
      <w:pPr>
        <w:pStyle w:val="NoSpacing"/>
        <w:jc w:val="center"/>
        <w:rPr>
          <w:b/>
        </w:rPr>
      </w:pPr>
      <w:r w:rsidRPr="00A25789">
        <w:rPr>
          <w:b/>
        </w:rPr>
        <w:t>LĒMUMS</w:t>
      </w:r>
    </w:p>
    <w:p w14:paraId="05ACA54F" w14:textId="77777777" w:rsidR="002A54BB" w:rsidRPr="00A25789" w:rsidRDefault="002A54BB" w:rsidP="002A54BB">
      <w:pPr>
        <w:pStyle w:val="NoSpacing"/>
        <w:jc w:val="center"/>
        <w:rPr>
          <w:b/>
        </w:rPr>
      </w:pPr>
      <w:r w:rsidRPr="00A25789">
        <w:rPr>
          <w:b/>
        </w:rPr>
        <w:t>Dobelē</w:t>
      </w:r>
    </w:p>
    <w:p w14:paraId="4B4E8BA9" w14:textId="77777777" w:rsidR="002A54BB" w:rsidRPr="00A25789" w:rsidRDefault="002A54BB" w:rsidP="002A54BB">
      <w:pPr>
        <w:pStyle w:val="NoSpacing"/>
        <w:jc w:val="both"/>
        <w:rPr>
          <w:b/>
        </w:rPr>
      </w:pPr>
    </w:p>
    <w:p w14:paraId="1F50A292" w14:textId="77777777" w:rsidR="002A54BB" w:rsidRDefault="002A54BB" w:rsidP="002A54BB">
      <w:pPr>
        <w:pStyle w:val="NoSpacing"/>
        <w:jc w:val="both"/>
        <w:rPr>
          <w:b/>
        </w:rPr>
      </w:pPr>
      <w:r w:rsidRPr="00A25789">
        <w:rPr>
          <w:b/>
        </w:rPr>
        <w:t>2021. gada 29. decembrī</w:t>
      </w:r>
      <w:r w:rsidRPr="00A25789">
        <w:rPr>
          <w:b/>
        </w:rPr>
        <w:tab/>
      </w:r>
      <w:r w:rsidRPr="00A25789">
        <w:rPr>
          <w:b/>
        </w:rPr>
        <w:tab/>
      </w:r>
      <w:r w:rsidRPr="00A25789">
        <w:rPr>
          <w:b/>
        </w:rPr>
        <w:tab/>
      </w:r>
      <w:r w:rsidRPr="00A25789">
        <w:rPr>
          <w:b/>
        </w:rPr>
        <w:tab/>
      </w:r>
      <w:r w:rsidRPr="00A25789">
        <w:rPr>
          <w:b/>
        </w:rPr>
        <w:tab/>
      </w:r>
      <w:r w:rsidRPr="00A25789">
        <w:rPr>
          <w:b/>
        </w:rPr>
        <w:tab/>
      </w:r>
      <w:r w:rsidRPr="00A25789">
        <w:rPr>
          <w:b/>
        </w:rPr>
        <w:tab/>
      </w:r>
      <w:r w:rsidRPr="00A25789">
        <w:rPr>
          <w:b/>
        </w:rPr>
        <w:tab/>
        <w:t>Nr. </w:t>
      </w:r>
      <w:r>
        <w:rPr>
          <w:b/>
        </w:rPr>
        <w:t>369</w:t>
      </w:r>
      <w:r w:rsidRPr="00A25789">
        <w:rPr>
          <w:b/>
        </w:rPr>
        <w:t>/</w:t>
      </w:r>
      <w:r>
        <w:rPr>
          <w:b/>
        </w:rPr>
        <w:t>19</w:t>
      </w:r>
    </w:p>
    <w:p w14:paraId="73797C26" w14:textId="77777777" w:rsidR="002A54BB" w:rsidRPr="00654BF2" w:rsidRDefault="002A54BB" w:rsidP="002A54BB">
      <w:pPr>
        <w:pStyle w:val="NoSpacing"/>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654BF2">
        <w:rPr>
          <w:color w:val="000000"/>
        </w:rPr>
        <w:t>(prot.Nr.19, 59</w:t>
      </w:r>
      <w:r>
        <w:rPr>
          <w:color w:val="000000"/>
        </w:rPr>
        <w:t>.</w:t>
      </w:r>
      <w:r w:rsidRPr="00654BF2">
        <w:rPr>
          <w:color w:val="000000"/>
        </w:rPr>
        <w:t>§)</w:t>
      </w:r>
    </w:p>
    <w:p w14:paraId="169CB817" w14:textId="77777777" w:rsidR="002A54BB" w:rsidRDefault="002A54BB" w:rsidP="002A54BB">
      <w:pPr>
        <w:ind w:right="142" w:firstLine="720"/>
        <w:jc w:val="both"/>
      </w:pPr>
    </w:p>
    <w:p w14:paraId="154F0E9E" w14:textId="77777777" w:rsidR="002A54BB" w:rsidRPr="00F33E43" w:rsidRDefault="002A54BB" w:rsidP="002A54BB">
      <w:pPr>
        <w:ind w:right="142" w:firstLine="720"/>
        <w:jc w:val="both"/>
      </w:pPr>
      <w:r w:rsidRPr="00F33E43">
        <w:rPr>
          <w:b/>
          <w:u w:val="single"/>
        </w:rPr>
        <w:t>Par nekustamā īpašuma „Dēliņi” Bērzes pagastā, Dobeles novadā, atsavināšanu</w:t>
      </w:r>
    </w:p>
    <w:p w14:paraId="14F08916" w14:textId="77777777" w:rsidR="002A54BB" w:rsidRDefault="002A54BB" w:rsidP="002A54BB">
      <w:pPr>
        <w:ind w:right="142" w:firstLine="720"/>
        <w:jc w:val="both"/>
      </w:pPr>
    </w:p>
    <w:p w14:paraId="6AC7C19E" w14:textId="77777777" w:rsidR="002A54BB" w:rsidRPr="00864AE6" w:rsidRDefault="002A54BB" w:rsidP="002A54BB">
      <w:pPr>
        <w:ind w:right="-141" w:firstLine="720"/>
        <w:jc w:val="both"/>
      </w:pPr>
      <w:r w:rsidRPr="00864AE6">
        <w:t xml:space="preserve">Dobeles novada pašvaldība ir ierosinājusi </w:t>
      </w:r>
      <w:r>
        <w:t xml:space="preserve">nekustamā īpašuma </w:t>
      </w:r>
      <w:r w:rsidRPr="00864AE6">
        <w:t>“</w:t>
      </w:r>
      <w:r>
        <w:t>Dēliņi</w:t>
      </w:r>
      <w:r w:rsidRPr="00864AE6">
        <w:t xml:space="preserve">” </w:t>
      </w:r>
      <w:r>
        <w:t>Bērzes</w:t>
      </w:r>
      <w:r w:rsidRPr="00864AE6">
        <w:t xml:space="preserve"> pagastā, Dobeles novadā atsavināšanu.</w:t>
      </w:r>
    </w:p>
    <w:p w14:paraId="0C5BC62F" w14:textId="77777777" w:rsidR="002A54BB" w:rsidRPr="00864AE6" w:rsidRDefault="002A54BB" w:rsidP="002A54BB">
      <w:pPr>
        <w:ind w:right="-141" w:firstLine="720"/>
        <w:jc w:val="both"/>
      </w:pPr>
      <w:r w:rsidRPr="00864AE6">
        <w:t>Nekustamais īpašums – zemesgabals “</w:t>
      </w:r>
      <w:r>
        <w:t>Dēliņi</w:t>
      </w:r>
      <w:r w:rsidRPr="00864AE6">
        <w:t xml:space="preserve">” </w:t>
      </w:r>
      <w:r>
        <w:t>Bērzes</w:t>
      </w:r>
      <w:r w:rsidRPr="00864AE6">
        <w:t xml:space="preserve">  pagastā, Dobeles novadā ar kadastra Nr. 46</w:t>
      </w:r>
      <w:r>
        <w:t>52</w:t>
      </w:r>
      <w:r w:rsidRPr="00864AE6">
        <w:t xml:space="preserve"> 00</w:t>
      </w:r>
      <w:r>
        <w:t>1</w:t>
      </w:r>
      <w:r w:rsidRPr="00864AE6">
        <w:t xml:space="preserve"> 0</w:t>
      </w:r>
      <w:r>
        <w:t>071,</w:t>
      </w:r>
      <w:r w:rsidRPr="00864AE6">
        <w:t xml:space="preserve"> platīb</w:t>
      </w:r>
      <w:r>
        <w:t>a</w:t>
      </w:r>
      <w:r w:rsidRPr="00864AE6">
        <w:t xml:space="preserve"> </w:t>
      </w:r>
      <w:r>
        <w:t>0,57</w:t>
      </w:r>
      <w:r w:rsidRPr="00864AE6">
        <w:t xml:space="preserve"> ha</w:t>
      </w:r>
      <w:r>
        <w:t xml:space="preserve"> un uz tā esošās būves – dzīvojamā māja un klēts,</w:t>
      </w:r>
      <w:r w:rsidRPr="00864AE6">
        <w:t xml:space="preserve"> reģistrēts Zemgales rajona tiesas </w:t>
      </w:r>
      <w:r>
        <w:t>Bērzes</w:t>
      </w:r>
      <w:r w:rsidRPr="00864AE6">
        <w:t xml:space="preserve"> pagasta zemesgrāmatā (nodalījuma Nr. </w:t>
      </w:r>
      <w:r w:rsidRPr="00EB69AD">
        <w:t>1000005</w:t>
      </w:r>
      <w:r>
        <w:t>22007</w:t>
      </w:r>
      <w:r w:rsidRPr="00864AE6">
        <w:t>) uz Dobeles novada pašvaldības vārda.</w:t>
      </w:r>
    </w:p>
    <w:p w14:paraId="37CEAF40" w14:textId="77777777" w:rsidR="002A54BB" w:rsidRPr="00FE2680" w:rsidRDefault="002A54BB" w:rsidP="002A54BB">
      <w:pPr>
        <w:widowControl w:val="0"/>
        <w:tabs>
          <w:tab w:val="left" w:pos="709"/>
        </w:tabs>
        <w:suppressAutoHyphens/>
        <w:spacing w:line="100" w:lineRule="atLeast"/>
        <w:ind w:right="-2"/>
        <w:jc w:val="both"/>
        <w:rPr>
          <w:rFonts w:eastAsia="Lucida Sans Unicode"/>
          <w:kern w:val="1"/>
        </w:rPr>
      </w:pPr>
      <w:r>
        <w:rPr>
          <w:rFonts w:eastAsia="Lucida Sans Unicode"/>
          <w:kern w:val="1"/>
        </w:rPr>
        <w:tab/>
        <w:t>Pa</w:t>
      </w:r>
      <w:r w:rsidRPr="00FE2680">
        <w:rPr>
          <w:rFonts w:eastAsia="Lucida Sans Unicode"/>
          <w:kern w:val="1"/>
        </w:rPr>
        <w:t>švaldībai tās funkciju veikšanai minētais īpašums nav nepieciešams.</w:t>
      </w:r>
    </w:p>
    <w:p w14:paraId="0F25EA3E" w14:textId="77777777" w:rsidR="002A54BB" w:rsidRPr="004E32AF" w:rsidRDefault="002A54BB" w:rsidP="002A54BB">
      <w:pPr>
        <w:ind w:firstLine="720"/>
        <w:jc w:val="both"/>
        <w:rPr>
          <w:rFonts w:eastAsia="Arial"/>
        </w:rPr>
      </w:pPr>
      <w:r w:rsidRPr="004E32AF">
        <w:t xml:space="preserve">SIA “INTERBALTIJA” 2021.gada </w:t>
      </w:r>
      <w:r>
        <w:t>10</w:t>
      </w:r>
      <w:r w:rsidRPr="004E32AF">
        <w:t>.</w:t>
      </w:r>
      <w:r>
        <w:t>decembrī</w:t>
      </w:r>
      <w:r w:rsidRPr="004E32AF">
        <w:t xml:space="preserve"> noteiktā nekustamā īpašuma iespējamā tirgus vērtība ir </w:t>
      </w:r>
      <w:r>
        <w:t>270</w:t>
      </w:r>
      <w:r w:rsidRPr="004E32AF">
        <w:t xml:space="preserve">0 EUR, atbilstoši </w:t>
      </w:r>
      <w:hyperlink r:id="rId140" w:tgtFrame="_blank" w:history="1">
        <w:r w:rsidRPr="004E32AF">
          <w:t>Standartizācijas likumā</w:t>
        </w:r>
      </w:hyperlink>
      <w:r w:rsidRPr="004E32AF">
        <w:t xml:space="preserve"> paredzētajā kārtībā apstiprinātajiem īpašuma vērtēšanas standartiem. </w:t>
      </w:r>
    </w:p>
    <w:p w14:paraId="3C9804A5" w14:textId="77777777" w:rsidR="002A54BB" w:rsidRPr="000D23B1" w:rsidRDefault="002A54BB" w:rsidP="002A54BB">
      <w:pPr>
        <w:ind w:right="-141" w:firstLine="720"/>
        <w:jc w:val="both"/>
        <w:rPr>
          <w:lang w:eastAsia="ar-SA"/>
        </w:rPr>
      </w:pPr>
      <w:r w:rsidRPr="000D23B1">
        <w:t xml:space="preserve">Saskaņā ar Publiskas personas mantas atsavināšanas likuma 4. panta otro daļu, 6.panta trešo daļu, 8. panta trešo daļu un Ministru kabineta 2011. gada 1. februāra noteikumu Nr. 109 “Kārtība, kādā atsavināma publiskas personas manta” 38. punktu, </w:t>
      </w:r>
      <w:r w:rsidRPr="000D23B1">
        <w:rPr>
          <w:rFonts w:eastAsia="SimSun"/>
          <w:lang w:eastAsia="ar-SA"/>
        </w:rPr>
        <w:t xml:space="preserve">atklāti balsojot, PAR </w:t>
      </w:r>
      <w:r>
        <w:rPr>
          <w:rFonts w:eastAsia="SimSun"/>
          <w:lang w:eastAsia="ar-SA"/>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0D23B1">
        <w:rPr>
          <w:rFonts w:eastAsia="SimSun"/>
          <w:lang w:eastAsia="ar-SA"/>
        </w:rPr>
        <w:t xml:space="preserve">, PRET </w:t>
      </w:r>
      <w:r>
        <w:rPr>
          <w:rFonts w:eastAsia="SimSun"/>
          <w:lang w:eastAsia="ar-SA"/>
        </w:rPr>
        <w:t>- nav</w:t>
      </w:r>
      <w:r w:rsidRPr="000D23B1">
        <w:rPr>
          <w:rFonts w:eastAsia="SimSun"/>
          <w:lang w:eastAsia="ar-SA"/>
        </w:rPr>
        <w:t>, ATTURAS</w:t>
      </w:r>
      <w:r>
        <w:rPr>
          <w:rFonts w:eastAsia="SimSun"/>
          <w:lang w:eastAsia="ar-SA"/>
        </w:rPr>
        <w:t xml:space="preserve"> - nav</w:t>
      </w:r>
      <w:r w:rsidRPr="000D23B1">
        <w:rPr>
          <w:rFonts w:eastAsia="SimSun"/>
          <w:lang w:eastAsia="ar-SA"/>
        </w:rPr>
        <w:t>,</w:t>
      </w:r>
      <w:r>
        <w:rPr>
          <w:rFonts w:eastAsia="SimSun"/>
          <w:lang w:eastAsia="ar-SA"/>
        </w:rPr>
        <w:t xml:space="preserve"> </w:t>
      </w:r>
      <w:r w:rsidRPr="000D23B1">
        <w:rPr>
          <w:lang w:eastAsia="ar-SA"/>
        </w:rPr>
        <w:t>Dobeles novada dome NOLEMJ:</w:t>
      </w:r>
    </w:p>
    <w:p w14:paraId="2EF709A8" w14:textId="77777777" w:rsidR="002A54BB" w:rsidRPr="000D23B1" w:rsidRDefault="002A54BB" w:rsidP="002267EB">
      <w:pPr>
        <w:pStyle w:val="ListParagraph"/>
        <w:widowControl/>
        <w:numPr>
          <w:ilvl w:val="0"/>
          <w:numId w:val="32"/>
        </w:numPr>
        <w:suppressAutoHyphens w:val="0"/>
        <w:ind w:left="360" w:right="-141"/>
        <w:contextualSpacing/>
        <w:jc w:val="both"/>
      </w:pPr>
      <w:r w:rsidRPr="000D23B1">
        <w:t>PĀRDOT atklātā mutiskā izsolē ar augšupejošu soli nekustamo īpašumu – zemesgabalu “Dēliņi” Bērzes pagastā, Dobeles novadā ar kadastra Nr. 4652 001 0071, platība 0,57 ha un uz tā esošās būves – dzīvojamo māju un klēti.</w:t>
      </w:r>
    </w:p>
    <w:p w14:paraId="563A3218" w14:textId="77777777" w:rsidR="002A54BB" w:rsidRPr="000D23B1" w:rsidRDefault="002A54BB" w:rsidP="002A54BB">
      <w:pPr>
        <w:ind w:left="284" w:hanging="284"/>
        <w:contextualSpacing/>
        <w:jc w:val="both"/>
        <w:rPr>
          <w:rFonts w:eastAsia="Arial"/>
          <w:kern w:val="2"/>
        </w:rPr>
      </w:pPr>
      <w:r w:rsidRPr="000D23B1">
        <w:t>2. NOTEIKT lēmuma 1. punktā minētā nekustamā īpašuma sākumcenu</w:t>
      </w:r>
      <w:r w:rsidRPr="000D23B1">
        <w:rPr>
          <w:color w:val="FF0000"/>
        </w:rPr>
        <w:t xml:space="preserve"> </w:t>
      </w:r>
      <w:r w:rsidRPr="000D23B1">
        <w:t>2700 EUR</w:t>
      </w:r>
      <w:r w:rsidRPr="000D23B1">
        <w:rPr>
          <w:kern w:val="2"/>
        </w:rPr>
        <w:t xml:space="preserve"> </w:t>
      </w:r>
      <w:r w:rsidRPr="000D23B1">
        <w:rPr>
          <w:rFonts w:eastAsia="Lucida Sans Unicode"/>
          <w:kern w:val="1"/>
        </w:rPr>
        <w:t xml:space="preserve"> t.sk. zemei 2100 EUR un divām būvēm 600 EUR.</w:t>
      </w:r>
    </w:p>
    <w:p w14:paraId="11A0A82D" w14:textId="77777777" w:rsidR="002A54BB" w:rsidRPr="00864AE6" w:rsidRDefault="002A54BB" w:rsidP="002A54BB">
      <w:pPr>
        <w:ind w:left="284" w:right="-141" w:hanging="284"/>
        <w:contextualSpacing/>
        <w:jc w:val="both"/>
        <w:rPr>
          <w:rFonts w:eastAsia="Arial"/>
        </w:rPr>
      </w:pPr>
      <w:r w:rsidRPr="000D23B1">
        <w:rPr>
          <w:rFonts w:eastAsia="Arial"/>
        </w:rPr>
        <w:t>3. UZDOT D</w:t>
      </w:r>
      <w:r w:rsidRPr="00864AE6">
        <w:rPr>
          <w:rFonts w:eastAsia="Arial"/>
        </w:rPr>
        <w:t xml:space="preserve">obeles novada pašvaldības </w:t>
      </w:r>
      <w:r>
        <w:rPr>
          <w:rFonts w:eastAsia="Arial"/>
        </w:rPr>
        <w:t>Nekustamo ī</w:t>
      </w:r>
      <w:r w:rsidRPr="00864AE6">
        <w:rPr>
          <w:rFonts w:eastAsia="Arial"/>
        </w:rPr>
        <w:t>pašum</w:t>
      </w:r>
      <w:r>
        <w:rPr>
          <w:rFonts w:eastAsia="Arial"/>
        </w:rPr>
        <w:t>u</w:t>
      </w:r>
      <w:r w:rsidRPr="00864AE6">
        <w:rPr>
          <w:rFonts w:eastAsia="Arial"/>
        </w:rPr>
        <w:t xml:space="preserve"> komisijai apstiprināt izsoles noteikumus un organizēt nekustamā īpašuma atsavināšanu likumā noteiktā kārtībā.</w:t>
      </w:r>
    </w:p>
    <w:p w14:paraId="5B607793" w14:textId="77777777" w:rsidR="002A54BB" w:rsidRDefault="002A54BB" w:rsidP="002A54BB">
      <w:pPr>
        <w:spacing w:after="240"/>
        <w:ind w:right="142" w:firstLine="720"/>
        <w:jc w:val="both"/>
      </w:pPr>
    </w:p>
    <w:p w14:paraId="1ED82935" w14:textId="77777777" w:rsidR="002A54BB" w:rsidRPr="004E32AF" w:rsidRDefault="002A54BB" w:rsidP="002A54BB">
      <w:pPr>
        <w:pStyle w:val="ListParagraph"/>
        <w:ind w:left="57" w:right="-694"/>
        <w:jc w:val="both"/>
      </w:pPr>
      <w:r w:rsidRPr="004E32AF">
        <w:t xml:space="preserve">Domes priekšsēdētājs                                                                               </w:t>
      </w:r>
      <w:r>
        <w:t xml:space="preserve">             </w:t>
      </w:r>
      <w:r w:rsidRPr="004E32AF">
        <w:t xml:space="preserve">      </w:t>
      </w:r>
      <w:proofErr w:type="spellStart"/>
      <w:r w:rsidRPr="004E32AF">
        <w:t>I.Gorskis</w:t>
      </w:r>
      <w:proofErr w:type="spellEnd"/>
    </w:p>
    <w:p w14:paraId="65B191D2" w14:textId="77777777" w:rsidR="002A54BB" w:rsidRPr="004E32AF" w:rsidRDefault="002A54BB" w:rsidP="002A54BB">
      <w:pPr>
        <w:pStyle w:val="ListParagraph"/>
        <w:ind w:left="57"/>
        <w:jc w:val="both"/>
        <w:rPr>
          <w:color w:val="FF0000"/>
        </w:rPr>
      </w:pPr>
    </w:p>
    <w:p w14:paraId="68340EA3" w14:textId="77777777" w:rsidR="002A54BB" w:rsidRDefault="002A54BB" w:rsidP="002A54BB">
      <w:pPr>
        <w:pStyle w:val="ListParagraph"/>
        <w:ind w:left="57" w:right="-694"/>
        <w:rPr>
          <w:rFonts w:eastAsia="Times New Roman"/>
        </w:rPr>
      </w:pPr>
      <w:r>
        <w:rPr>
          <w:rFonts w:eastAsia="Times New Roman"/>
        </w:rPr>
        <w:br w:type="page"/>
      </w:r>
    </w:p>
    <w:p w14:paraId="30226BE4"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234E681C" wp14:editId="11FCC33B">
            <wp:extent cx="676275" cy="7524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91DA27" w14:textId="77777777" w:rsidR="002A54BB" w:rsidRPr="004E32AF" w:rsidRDefault="002A54BB" w:rsidP="002A54BB">
      <w:pPr>
        <w:pStyle w:val="Header"/>
        <w:jc w:val="center"/>
        <w:rPr>
          <w:sz w:val="20"/>
        </w:rPr>
      </w:pPr>
      <w:r w:rsidRPr="004E32AF">
        <w:rPr>
          <w:sz w:val="20"/>
        </w:rPr>
        <w:t>LATVIJAS REPUBLIKA</w:t>
      </w:r>
    </w:p>
    <w:p w14:paraId="7D6AD937" w14:textId="77777777" w:rsidR="002A54BB" w:rsidRPr="004E32AF" w:rsidRDefault="002A54BB" w:rsidP="002A54BB">
      <w:pPr>
        <w:pStyle w:val="Header"/>
        <w:jc w:val="center"/>
        <w:rPr>
          <w:b/>
          <w:sz w:val="32"/>
          <w:szCs w:val="32"/>
        </w:rPr>
      </w:pPr>
      <w:r w:rsidRPr="004E32AF">
        <w:rPr>
          <w:b/>
          <w:sz w:val="32"/>
          <w:szCs w:val="32"/>
        </w:rPr>
        <w:t>DOBELES NOVADA DOME</w:t>
      </w:r>
    </w:p>
    <w:p w14:paraId="071C0506"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58F97C56"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41" w:history="1">
        <w:r w:rsidRPr="004E32AF">
          <w:rPr>
            <w:rStyle w:val="Hyperlink"/>
            <w:rFonts w:eastAsia="Calibri"/>
            <w:sz w:val="16"/>
            <w:szCs w:val="16"/>
          </w:rPr>
          <w:t>dome@dobele.lv</w:t>
        </w:r>
      </w:hyperlink>
    </w:p>
    <w:p w14:paraId="7623E22E" w14:textId="77777777" w:rsidR="002A54BB" w:rsidRPr="004E32AF" w:rsidRDefault="002A54BB" w:rsidP="002A54BB">
      <w:pPr>
        <w:pStyle w:val="Default"/>
        <w:jc w:val="center"/>
        <w:rPr>
          <w:b/>
          <w:bCs/>
        </w:rPr>
      </w:pPr>
    </w:p>
    <w:p w14:paraId="59A8F0FA" w14:textId="77777777" w:rsidR="002A54BB" w:rsidRPr="0005149F" w:rsidRDefault="002A54BB" w:rsidP="002A54BB">
      <w:pPr>
        <w:pStyle w:val="NoSpacing"/>
        <w:jc w:val="center"/>
        <w:rPr>
          <w:b/>
        </w:rPr>
      </w:pPr>
      <w:r w:rsidRPr="0005149F">
        <w:rPr>
          <w:b/>
        </w:rPr>
        <w:t>LĒMUMS</w:t>
      </w:r>
    </w:p>
    <w:p w14:paraId="413180CF" w14:textId="77777777" w:rsidR="002A54BB" w:rsidRPr="0005149F" w:rsidRDefault="002A54BB" w:rsidP="002A54BB">
      <w:pPr>
        <w:pStyle w:val="NoSpacing"/>
        <w:jc w:val="center"/>
        <w:rPr>
          <w:b/>
        </w:rPr>
      </w:pPr>
      <w:r w:rsidRPr="0005149F">
        <w:rPr>
          <w:b/>
        </w:rPr>
        <w:t>Dobelē</w:t>
      </w:r>
    </w:p>
    <w:p w14:paraId="232764CF" w14:textId="77777777" w:rsidR="002A54BB" w:rsidRPr="0005149F" w:rsidRDefault="002A54BB" w:rsidP="002A54BB">
      <w:pPr>
        <w:pStyle w:val="NoSpacing"/>
        <w:jc w:val="both"/>
        <w:rPr>
          <w:b/>
        </w:rPr>
      </w:pPr>
    </w:p>
    <w:p w14:paraId="39532A59" w14:textId="77777777" w:rsidR="002A54BB" w:rsidRDefault="002A54BB" w:rsidP="002A54BB">
      <w:pPr>
        <w:pStyle w:val="NoSpacing"/>
        <w:jc w:val="both"/>
        <w:rPr>
          <w:b/>
        </w:rPr>
      </w:pPr>
      <w:r w:rsidRPr="0005149F">
        <w:rPr>
          <w:b/>
        </w:rPr>
        <w:t>2021. gada 29. decembrī</w:t>
      </w:r>
      <w:r w:rsidRPr="0005149F">
        <w:rPr>
          <w:b/>
        </w:rPr>
        <w:tab/>
      </w:r>
      <w:r w:rsidRPr="0005149F">
        <w:rPr>
          <w:b/>
        </w:rPr>
        <w:tab/>
      </w:r>
      <w:r w:rsidRPr="0005149F">
        <w:rPr>
          <w:b/>
        </w:rPr>
        <w:tab/>
      </w:r>
      <w:r w:rsidRPr="0005149F">
        <w:rPr>
          <w:b/>
        </w:rPr>
        <w:tab/>
      </w:r>
      <w:r w:rsidRPr="0005149F">
        <w:rPr>
          <w:b/>
        </w:rPr>
        <w:tab/>
      </w:r>
      <w:r w:rsidRPr="0005149F">
        <w:rPr>
          <w:b/>
        </w:rPr>
        <w:tab/>
      </w:r>
      <w:r w:rsidRPr="0005149F">
        <w:rPr>
          <w:b/>
        </w:rPr>
        <w:tab/>
      </w:r>
      <w:r w:rsidRPr="0005149F">
        <w:rPr>
          <w:b/>
        </w:rPr>
        <w:tab/>
        <w:t>Nr. </w:t>
      </w:r>
      <w:r>
        <w:rPr>
          <w:b/>
        </w:rPr>
        <w:t>370</w:t>
      </w:r>
      <w:r w:rsidRPr="0005149F">
        <w:rPr>
          <w:b/>
        </w:rPr>
        <w:t>/</w:t>
      </w:r>
      <w:r>
        <w:rPr>
          <w:b/>
        </w:rPr>
        <w:t>19</w:t>
      </w:r>
    </w:p>
    <w:p w14:paraId="468C674E" w14:textId="77777777" w:rsidR="002A54BB" w:rsidRPr="00654BF2" w:rsidRDefault="002A54BB" w:rsidP="002A54BB">
      <w:pPr>
        <w:pStyle w:val="NoSpacing"/>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Pr="00654BF2">
        <w:rPr>
          <w:color w:val="000000"/>
        </w:rPr>
        <w:t>(prot.Nr.19, 60</w:t>
      </w:r>
      <w:r>
        <w:rPr>
          <w:color w:val="000000"/>
        </w:rPr>
        <w:t>.</w:t>
      </w:r>
      <w:r w:rsidRPr="00654BF2">
        <w:rPr>
          <w:color w:val="000000"/>
        </w:rPr>
        <w:t>§)</w:t>
      </w:r>
    </w:p>
    <w:p w14:paraId="13640669" w14:textId="77777777" w:rsidR="002A54BB" w:rsidRPr="004E32AF" w:rsidRDefault="002A54BB" w:rsidP="002A54BB">
      <w:pPr>
        <w:suppressAutoHyphens/>
        <w:jc w:val="right"/>
        <w:rPr>
          <w:b/>
          <w:lang w:eastAsia="ar-SA"/>
        </w:rPr>
      </w:pPr>
    </w:p>
    <w:p w14:paraId="7F56B345" w14:textId="77777777" w:rsidR="002A54BB" w:rsidRPr="00B14FCD" w:rsidRDefault="002A54BB" w:rsidP="002A54BB">
      <w:pPr>
        <w:jc w:val="center"/>
        <w:rPr>
          <w:b/>
          <w:u w:val="single"/>
        </w:rPr>
      </w:pPr>
      <w:r w:rsidRPr="00B14FCD">
        <w:rPr>
          <w:b/>
          <w:u w:val="single"/>
        </w:rPr>
        <w:t>Par nekustamā īpašuma „</w:t>
      </w:r>
      <w:proofErr w:type="spellStart"/>
      <w:r w:rsidRPr="00B14FCD">
        <w:rPr>
          <w:b/>
          <w:u w:val="single"/>
        </w:rPr>
        <w:t>Jaunzemnieki</w:t>
      </w:r>
      <w:proofErr w:type="spellEnd"/>
      <w:r w:rsidRPr="00B14FCD">
        <w:rPr>
          <w:b/>
          <w:u w:val="single"/>
        </w:rPr>
        <w:t xml:space="preserve"> 115” Auru pagastā, Dobeles novadā, atsavināšanu</w:t>
      </w:r>
    </w:p>
    <w:p w14:paraId="3C28690F" w14:textId="77777777" w:rsidR="002A54BB" w:rsidRDefault="002A54BB" w:rsidP="002A54BB">
      <w:pPr>
        <w:jc w:val="center"/>
        <w:rPr>
          <w:b/>
          <w:u w:val="single"/>
        </w:rPr>
      </w:pPr>
    </w:p>
    <w:p w14:paraId="75533C30" w14:textId="77777777" w:rsidR="002A54BB" w:rsidRPr="004E32AF" w:rsidRDefault="002A54BB" w:rsidP="002A54BB">
      <w:pPr>
        <w:ind w:right="142" w:firstLine="720"/>
        <w:jc w:val="both"/>
      </w:pPr>
      <w:r w:rsidRPr="004E32AF">
        <w:t>Dobeles novada pašvaldība ir ierosinājusi zemesgabala “</w:t>
      </w:r>
      <w:proofErr w:type="spellStart"/>
      <w:r>
        <w:t>Jaun</w:t>
      </w:r>
      <w:r w:rsidRPr="004E32AF">
        <w:t>zemnieki</w:t>
      </w:r>
      <w:proofErr w:type="spellEnd"/>
      <w:r w:rsidRPr="004E32AF">
        <w:t xml:space="preserve"> </w:t>
      </w:r>
      <w:r>
        <w:t>115</w:t>
      </w:r>
      <w:r w:rsidRPr="004E32AF">
        <w:t>” Auru pagastā, Dobeles novadā atsavināšanu.</w:t>
      </w:r>
    </w:p>
    <w:p w14:paraId="1538F22E" w14:textId="77777777" w:rsidR="002A54BB" w:rsidRPr="004E32AF" w:rsidRDefault="002A54BB" w:rsidP="002A54BB">
      <w:pPr>
        <w:ind w:right="142" w:firstLine="720"/>
        <w:jc w:val="both"/>
      </w:pPr>
      <w:r w:rsidRPr="004E32AF">
        <w:t>Nekustamais īpašums – zemesgabals “</w:t>
      </w:r>
      <w:proofErr w:type="spellStart"/>
      <w:r>
        <w:t>Jaunz</w:t>
      </w:r>
      <w:r w:rsidRPr="004E32AF">
        <w:t>emnieki</w:t>
      </w:r>
      <w:proofErr w:type="spellEnd"/>
      <w:r w:rsidRPr="004E32AF">
        <w:t xml:space="preserve"> </w:t>
      </w:r>
      <w:r>
        <w:t>115</w:t>
      </w:r>
      <w:r w:rsidRPr="004E32AF">
        <w:t>” Auru pagastā, Dobeles novadā ar kadastra Nr. 4646 01</w:t>
      </w:r>
      <w:r>
        <w:t>2</w:t>
      </w:r>
      <w:r w:rsidRPr="004E32AF">
        <w:t xml:space="preserve"> 0</w:t>
      </w:r>
      <w:r>
        <w:t>124</w:t>
      </w:r>
      <w:r w:rsidRPr="004E32AF">
        <w:t>, platība 0,</w:t>
      </w:r>
      <w:r>
        <w:t>1540</w:t>
      </w:r>
      <w:r w:rsidRPr="004E32AF">
        <w:t xml:space="preserve"> ha, reģistrēts Zemgales rajona tiesas Auru pagasta zemesgrāmatā (nodalījuma Nr. </w:t>
      </w:r>
      <w:r w:rsidRPr="004E32AF">
        <w:rPr>
          <w:bCs/>
        </w:rPr>
        <w:t>100000</w:t>
      </w:r>
      <w:r>
        <w:rPr>
          <w:bCs/>
        </w:rPr>
        <w:t>620677</w:t>
      </w:r>
      <w:r w:rsidRPr="004E32AF">
        <w:t>) uz Dobeles novada pašvaldības vārda.</w:t>
      </w:r>
    </w:p>
    <w:p w14:paraId="44AF8230" w14:textId="77777777" w:rsidR="002A54BB" w:rsidRPr="004E32AF" w:rsidRDefault="002A54BB" w:rsidP="002A54BB">
      <w:pPr>
        <w:widowControl w:val="0"/>
        <w:tabs>
          <w:tab w:val="left" w:pos="709"/>
        </w:tabs>
        <w:suppressAutoHyphens/>
        <w:ind w:right="142"/>
        <w:jc w:val="both"/>
        <w:rPr>
          <w:rFonts w:eastAsia="Lucida Sans Unicode"/>
          <w:kern w:val="1"/>
        </w:rPr>
      </w:pPr>
      <w:r w:rsidRPr="004E32AF">
        <w:rPr>
          <w:rFonts w:eastAsia="Lucida Sans Unicode"/>
          <w:kern w:val="1"/>
        </w:rPr>
        <w:tab/>
        <w:t>Pašvaldībai tās funkciju veikšanai minētais īpašums nav nepieciešams.</w:t>
      </w:r>
    </w:p>
    <w:p w14:paraId="1C223D1D" w14:textId="77777777" w:rsidR="002A54BB" w:rsidRPr="004E32AF" w:rsidRDefault="002A54BB" w:rsidP="002A54BB">
      <w:pPr>
        <w:suppressAutoHyphens/>
        <w:ind w:right="142" w:firstLine="720"/>
        <w:jc w:val="both"/>
        <w:rPr>
          <w:b/>
          <w:lang w:eastAsia="ar-SA"/>
        </w:rPr>
      </w:pPr>
      <w:r w:rsidRPr="004E32AF">
        <w:t>SIA “INTERBALTIJA” 2021.gada 1</w:t>
      </w:r>
      <w:r>
        <w:t>4</w:t>
      </w:r>
      <w:r w:rsidRPr="004E32AF">
        <w:t>.</w:t>
      </w:r>
      <w:r>
        <w:t>decembrī</w:t>
      </w:r>
      <w:r w:rsidRPr="004E32AF">
        <w:t xml:space="preserve"> noteiktā nekustamā īpašuma iespējamā tirgus vērtība  ir </w:t>
      </w:r>
      <w:r>
        <w:t>26</w:t>
      </w:r>
      <w:r w:rsidRPr="004E32AF">
        <w:t xml:space="preserve">00 EUR, atbilstoši </w:t>
      </w:r>
      <w:hyperlink r:id="rId142" w:tgtFrame="_blank" w:history="1">
        <w:r w:rsidRPr="004E32AF">
          <w:t>Standartizācijas likumā</w:t>
        </w:r>
      </w:hyperlink>
      <w:r w:rsidRPr="004E32AF">
        <w:t xml:space="preserve"> paredzētajā kārtībā apstiprinātajiem īpašuma vērtēšanas standartiem. </w:t>
      </w:r>
    </w:p>
    <w:p w14:paraId="688F348F" w14:textId="77777777" w:rsidR="002A54BB" w:rsidRPr="004E32AF" w:rsidRDefault="002A54BB" w:rsidP="002A54BB">
      <w:pPr>
        <w:ind w:right="142" w:firstLine="720"/>
        <w:jc w:val="both"/>
      </w:pPr>
      <w:r w:rsidRPr="004E32AF">
        <w:t xml:space="preserve">Saskaņā ar Publiskas personas mantas atsavināšanas likuma 4. panta otro daļu,  6.panta trešo daļu un 8. panta trešo daļu, atklāti balsojot: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t xml:space="preserve">, PRET </w:t>
      </w:r>
      <w:r>
        <w:t>- nav</w:t>
      </w:r>
      <w:r w:rsidRPr="004E32AF">
        <w:t xml:space="preserve">, ATTURAS </w:t>
      </w:r>
      <w:r>
        <w:t>- nav</w:t>
      </w:r>
      <w:r w:rsidRPr="004E32AF">
        <w:t>, Dobeles novada dome NOLEMJ:</w:t>
      </w:r>
    </w:p>
    <w:p w14:paraId="58E04689" w14:textId="77777777" w:rsidR="002A54BB" w:rsidRPr="004E32AF" w:rsidRDefault="002A54BB" w:rsidP="002A54BB">
      <w:pPr>
        <w:ind w:right="142"/>
        <w:contextualSpacing/>
        <w:jc w:val="both"/>
      </w:pPr>
      <w:r w:rsidRPr="004E32AF">
        <w:t>1</w:t>
      </w:r>
      <w:r w:rsidRPr="00F64477">
        <w:t>. PĀRDOT  atklātā mutiskā izsolē ar augšupejošu soli</w:t>
      </w:r>
      <w:r w:rsidRPr="004E32AF">
        <w:t xml:space="preserve"> nekustamo īpašumu – zemesgabalu “</w:t>
      </w:r>
      <w:proofErr w:type="spellStart"/>
      <w:r>
        <w:t>Jaun</w:t>
      </w:r>
      <w:r w:rsidRPr="004E32AF">
        <w:t>zemnieki</w:t>
      </w:r>
      <w:proofErr w:type="spellEnd"/>
      <w:r w:rsidRPr="004E32AF">
        <w:t xml:space="preserve"> </w:t>
      </w:r>
      <w:r>
        <w:t>115</w:t>
      </w:r>
      <w:r w:rsidRPr="004E32AF">
        <w:t>” Auru pagastā, Dobeles novadā ar kadastra Nr. 4646 01</w:t>
      </w:r>
      <w:r>
        <w:t>2</w:t>
      </w:r>
      <w:r w:rsidRPr="004E32AF">
        <w:t xml:space="preserve"> 0</w:t>
      </w:r>
      <w:r>
        <w:t>124</w:t>
      </w:r>
      <w:r w:rsidRPr="004E32AF">
        <w:t>, platība 0,</w:t>
      </w:r>
      <w:r>
        <w:t>1540</w:t>
      </w:r>
      <w:r w:rsidRPr="004E32AF">
        <w:t xml:space="preserve"> ha, kadastra apzīmējums 4646 01</w:t>
      </w:r>
      <w:r>
        <w:t>2</w:t>
      </w:r>
      <w:r w:rsidRPr="004E32AF">
        <w:t xml:space="preserve"> 0</w:t>
      </w:r>
      <w:r>
        <w:t>644</w:t>
      </w:r>
      <w:r w:rsidRPr="00F64477">
        <w:t>.</w:t>
      </w:r>
    </w:p>
    <w:p w14:paraId="2EFEE7E3" w14:textId="77777777" w:rsidR="002A54BB" w:rsidRPr="004E32AF" w:rsidRDefault="002A54BB" w:rsidP="002A54BB">
      <w:pPr>
        <w:tabs>
          <w:tab w:val="left" w:pos="0"/>
        </w:tabs>
        <w:ind w:right="142"/>
        <w:contextualSpacing/>
        <w:jc w:val="both"/>
        <w:rPr>
          <w:rFonts w:eastAsia="Arial"/>
          <w:kern w:val="2"/>
        </w:rPr>
      </w:pPr>
      <w:r w:rsidRPr="004E32AF">
        <w:t xml:space="preserve">2. NOTEIKT lēmuma 1. punktā minētā nekustamā īpašuma nosacīto cenu </w:t>
      </w:r>
      <w:r>
        <w:t>26</w:t>
      </w:r>
      <w:r w:rsidRPr="004E32AF">
        <w:t>00 EUR</w:t>
      </w:r>
      <w:r w:rsidRPr="004E32AF">
        <w:rPr>
          <w:rFonts w:eastAsia="Arial"/>
        </w:rPr>
        <w:t>.</w:t>
      </w:r>
    </w:p>
    <w:p w14:paraId="0412BB72" w14:textId="77777777" w:rsidR="002A54BB" w:rsidRDefault="002A54BB" w:rsidP="002A54BB">
      <w:pPr>
        <w:ind w:right="142"/>
        <w:contextualSpacing/>
        <w:jc w:val="both"/>
        <w:rPr>
          <w:rFonts w:eastAsia="Arial"/>
        </w:rPr>
      </w:pPr>
      <w:r w:rsidRPr="004E32AF">
        <w:rPr>
          <w:rFonts w:eastAsia="Arial"/>
        </w:rPr>
        <w:t xml:space="preserve">3. UZDOT Dobeles novada pašvaldības </w:t>
      </w:r>
      <w:r>
        <w:rPr>
          <w:rFonts w:eastAsia="Arial"/>
        </w:rPr>
        <w:t>Nekustamo ī</w:t>
      </w:r>
      <w:r w:rsidRPr="004E32AF">
        <w:rPr>
          <w:rFonts w:eastAsia="Arial"/>
        </w:rPr>
        <w:t>pašum</w:t>
      </w:r>
      <w:r>
        <w:rPr>
          <w:rFonts w:eastAsia="Arial"/>
        </w:rPr>
        <w:t>u</w:t>
      </w:r>
      <w:r w:rsidRPr="004E32AF">
        <w:rPr>
          <w:rFonts w:eastAsia="Arial"/>
        </w:rPr>
        <w:t xml:space="preserve"> komisijai apstiprināt izsoles noteikumus un organizēt nekustamā īpašuma atsavināšanu likumā noteiktā kārtībā.</w:t>
      </w:r>
    </w:p>
    <w:p w14:paraId="5DADBEEE" w14:textId="77777777" w:rsidR="002A54BB" w:rsidRPr="004E32AF" w:rsidRDefault="002A54BB" w:rsidP="002A54BB">
      <w:pPr>
        <w:ind w:right="142"/>
        <w:contextualSpacing/>
        <w:jc w:val="both"/>
        <w:rPr>
          <w:rFonts w:eastAsia="Arial"/>
        </w:rPr>
      </w:pPr>
    </w:p>
    <w:p w14:paraId="6D82AB57" w14:textId="77777777" w:rsidR="002A54BB" w:rsidRPr="004E32AF" w:rsidRDefault="002A54BB" w:rsidP="002A54BB">
      <w:pPr>
        <w:ind w:right="-850"/>
        <w:contextualSpacing/>
        <w:jc w:val="both"/>
      </w:pPr>
    </w:p>
    <w:p w14:paraId="48F4249D" w14:textId="77777777" w:rsidR="002A54BB" w:rsidRPr="004E32AF" w:rsidRDefault="002A54BB" w:rsidP="002A54BB">
      <w:pPr>
        <w:ind w:right="-694"/>
        <w:jc w:val="both"/>
      </w:pPr>
      <w:r w:rsidRPr="004E32AF">
        <w:t>Domes priekšsēdētājs</w:t>
      </w:r>
      <w:r w:rsidRPr="004E32AF">
        <w:tab/>
      </w:r>
      <w:r w:rsidRPr="004E32AF">
        <w:tab/>
      </w:r>
      <w:r w:rsidRPr="004E32AF">
        <w:tab/>
      </w:r>
      <w:r w:rsidRPr="004E32AF">
        <w:tab/>
      </w:r>
      <w:r w:rsidRPr="004E32AF">
        <w:tab/>
      </w:r>
      <w:r w:rsidRPr="004E32AF">
        <w:tab/>
      </w:r>
      <w:r w:rsidRPr="004E32AF">
        <w:tab/>
      </w:r>
      <w:r w:rsidRPr="004E32AF">
        <w:tab/>
      </w:r>
      <w:r w:rsidRPr="004E32AF">
        <w:tab/>
      </w:r>
      <w:proofErr w:type="spellStart"/>
      <w:r w:rsidRPr="00856AB7">
        <w:t>I.Gorskis</w:t>
      </w:r>
      <w:proofErr w:type="spellEnd"/>
    </w:p>
    <w:p w14:paraId="592D6630" w14:textId="77777777" w:rsidR="002A54BB" w:rsidRDefault="002A54BB" w:rsidP="002A54BB">
      <w:pPr>
        <w:tabs>
          <w:tab w:val="left" w:pos="-24212"/>
        </w:tabs>
        <w:jc w:val="right"/>
        <w:rPr>
          <w:b/>
        </w:rPr>
      </w:pPr>
    </w:p>
    <w:p w14:paraId="3DB62065" w14:textId="77777777" w:rsidR="002A54BB" w:rsidRDefault="002A54BB" w:rsidP="002A54BB">
      <w:pPr>
        <w:tabs>
          <w:tab w:val="left" w:pos="-24212"/>
        </w:tabs>
        <w:jc w:val="right"/>
        <w:rPr>
          <w:b/>
        </w:rPr>
      </w:pPr>
    </w:p>
    <w:p w14:paraId="0F059E2F" w14:textId="77777777" w:rsidR="002A54BB" w:rsidRDefault="002A54BB" w:rsidP="002A54BB">
      <w:pPr>
        <w:tabs>
          <w:tab w:val="left" w:pos="-24212"/>
        </w:tabs>
        <w:jc w:val="right"/>
        <w:rPr>
          <w:b/>
        </w:rPr>
      </w:pPr>
    </w:p>
    <w:p w14:paraId="65921C3B" w14:textId="77777777" w:rsidR="002A54BB" w:rsidRDefault="002A54BB" w:rsidP="002A54BB">
      <w:pPr>
        <w:tabs>
          <w:tab w:val="left" w:pos="-24212"/>
        </w:tabs>
        <w:jc w:val="right"/>
        <w:rPr>
          <w:b/>
        </w:rPr>
      </w:pPr>
    </w:p>
    <w:p w14:paraId="3151F540" w14:textId="77777777" w:rsidR="002A54BB" w:rsidRDefault="002A54BB" w:rsidP="002A54BB">
      <w:pPr>
        <w:tabs>
          <w:tab w:val="left" w:pos="-24212"/>
        </w:tabs>
        <w:jc w:val="right"/>
        <w:rPr>
          <w:b/>
        </w:rPr>
      </w:pPr>
    </w:p>
    <w:p w14:paraId="303A6EB8" w14:textId="77777777" w:rsidR="002A54BB" w:rsidRDefault="002A54BB" w:rsidP="002A54BB">
      <w:pPr>
        <w:tabs>
          <w:tab w:val="left" w:pos="-24212"/>
        </w:tabs>
        <w:jc w:val="right"/>
        <w:rPr>
          <w:b/>
        </w:rPr>
      </w:pPr>
    </w:p>
    <w:p w14:paraId="4CB653D9" w14:textId="77777777" w:rsidR="002A54BB" w:rsidRDefault="002A54BB" w:rsidP="002A54BB">
      <w:pPr>
        <w:tabs>
          <w:tab w:val="left" w:pos="-24212"/>
        </w:tabs>
        <w:jc w:val="right"/>
        <w:rPr>
          <w:b/>
        </w:rPr>
      </w:pPr>
    </w:p>
    <w:p w14:paraId="09BB7EDB" w14:textId="77777777" w:rsidR="002A54BB" w:rsidRDefault="002A54BB" w:rsidP="002A54BB">
      <w:pPr>
        <w:tabs>
          <w:tab w:val="left" w:pos="-24212"/>
        </w:tabs>
        <w:jc w:val="right"/>
        <w:rPr>
          <w:b/>
        </w:rPr>
      </w:pPr>
    </w:p>
    <w:p w14:paraId="78FE54EC" w14:textId="77777777" w:rsidR="002A54BB" w:rsidRDefault="002A54BB" w:rsidP="002A54BB">
      <w:pPr>
        <w:tabs>
          <w:tab w:val="left" w:pos="-24212"/>
        </w:tabs>
        <w:jc w:val="right"/>
        <w:rPr>
          <w:b/>
        </w:rPr>
      </w:pPr>
    </w:p>
    <w:p w14:paraId="500CD8DF" w14:textId="77777777" w:rsidR="002A54BB" w:rsidRDefault="002A54BB" w:rsidP="002A54BB">
      <w:pPr>
        <w:tabs>
          <w:tab w:val="left" w:pos="-24212"/>
        </w:tabs>
        <w:jc w:val="right"/>
        <w:rPr>
          <w:b/>
        </w:rPr>
      </w:pPr>
    </w:p>
    <w:p w14:paraId="17E8B5A9" w14:textId="77777777" w:rsidR="002A54BB" w:rsidRPr="004E32AF" w:rsidRDefault="002A54BB" w:rsidP="002A54BB">
      <w:pPr>
        <w:tabs>
          <w:tab w:val="left" w:pos="-24212"/>
        </w:tabs>
        <w:jc w:val="center"/>
        <w:rPr>
          <w:sz w:val="20"/>
          <w:szCs w:val="20"/>
        </w:rPr>
      </w:pPr>
      <w:r w:rsidRPr="004E32AF">
        <w:rPr>
          <w:noProof/>
          <w:sz w:val="20"/>
          <w:szCs w:val="20"/>
        </w:rPr>
        <w:lastRenderedPageBreak/>
        <w:drawing>
          <wp:inline distT="0" distB="0" distL="0" distR="0" wp14:anchorId="28DA65BB" wp14:editId="5D7D92B8">
            <wp:extent cx="676275" cy="752475"/>
            <wp:effectExtent l="0" t="0" r="9525" b="9525"/>
            <wp:docPr id="1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8DD548" w14:textId="77777777" w:rsidR="002A54BB" w:rsidRPr="004E32AF" w:rsidRDefault="002A54BB" w:rsidP="002A54BB">
      <w:pPr>
        <w:pStyle w:val="Header"/>
        <w:jc w:val="center"/>
        <w:rPr>
          <w:sz w:val="20"/>
        </w:rPr>
      </w:pPr>
      <w:r w:rsidRPr="004E32AF">
        <w:rPr>
          <w:sz w:val="20"/>
        </w:rPr>
        <w:t>LATVIJAS REPUBLIKA</w:t>
      </w:r>
    </w:p>
    <w:p w14:paraId="3D3C1089" w14:textId="77777777" w:rsidR="002A54BB" w:rsidRPr="004E32AF" w:rsidRDefault="002A54BB" w:rsidP="002A54BB">
      <w:pPr>
        <w:pStyle w:val="Header"/>
        <w:jc w:val="center"/>
        <w:rPr>
          <w:b/>
          <w:sz w:val="32"/>
          <w:szCs w:val="32"/>
        </w:rPr>
      </w:pPr>
      <w:r w:rsidRPr="004E32AF">
        <w:rPr>
          <w:b/>
          <w:sz w:val="32"/>
          <w:szCs w:val="32"/>
        </w:rPr>
        <w:t>DOBELES NOVADA DOME</w:t>
      </w:r>
    </w:p>
    <w:p w14:paraId="44532864" w14:textId="77777777" w:rsidR="002A54BB" w:rsidRPr="004E32AF" w:rsidRDefault="002A54BB" w:rsidP="002A54BB">
      <w:pPr>
        <w:pStyle w:val="Header"/>
        <w:jc w:val="center"/>
        <w:rPr>
          <w:sz w:val="16"/>
          <w:szCs w:val="16"/>
        </w:rPr>
      </w:pPr>
      <w:r w:rsidRPr="004E32AF">
        <w:rPr>
          <w:sz w:val="16"/>
          <w:szCs w:val="16"/>
        </w:rPr>
        <w:t>Brīvības iela 17, Dobele, Dobeles novads, LV-3701</w:t>
      </w:r>
    </w:p>
    <w:p w14:paraId="45416F40" w14:textId="77777777" w:rsidR="002A54BB" w:rsidRPr="004E32AF" w:rsidRDefault="002A54BB" w:rsidP="002A54BB">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143" w:history="1">
        <w:r w:rsidRPr="004E32AF">
          <w:rPr>
            <w:rStyle w:val="Hyperlink"/>
            <w:rFonts w:eastAsia="Calibri"/>
            <w:sz w:val="16"/>
            <w:szCs w:val="16"/>
          </w:rPr>
          <w:t>dome@dobele.lv</w:t>
        </w:r>
      </w:hyperlink>
    </w:p>
    <w:p w14:paraId="7A55CBCE" w14:textId="77777777" w:rsidR="002A54BB" w:rsidRPr="004E32AF" w:rsidRDefault="002A54BB" w:rsidP="002A54BB">
      <w:pPr>
        <w:pStyle w:val="Default"/>
        <w:jc w:val="center"/>
        <w:rPr>
          <w:b/>
          <w:bCs/>
        </w:rPr>
      </w:pPr>
    </w:p>
    <w:p w14:paraId="48788AB5" w14:textId="77777777" w:rsidR="002A54BB" w:rsidRPr="0005149F" w:rsidRDefault="002A54BB" w:rsidP="002A54BB">
      <w:pPr>
        <w:pStyle w:val="NoSpacing"/>
        <w:jc w:val="center"/>
        <w:rPr>
          <w:b/>
        </w:rPr>
      </w:pPr>
      <w:r w:rsidRPr="0005149F">
        <w:rPr>
          <w:b/>
        </w:rPr>
        <w:t>LĒMUMS</w:t>
      </w:r>
    </w:p>
    <w:p w14:paraId="536E18BF" w14:textId="77777777" w:rsidR="002A54BB" w:rsidRPr="0005149F" w:rsidRDefault="002A54BB" w:rsidP="002A54BB">
      <w:pPr>
        <w:pStyle w:val="NoSpacing"/>
        <w:jc w:val="center"/>
        <w:rPr>
          <w:b/>
        </w:rPr>
      </w:pPr>
      <w:r w:rsidRPr="0005149F">
        <w:rPr>
          <w:b/>
        </w:rPr>
        <w:t>Dobelē</w:t>
      </w:r>
    </w:p>
    <w:p w14:paraId="41B82CCE" w14:textId="77777777" w:rsidR="002A54BB" w:rsidRPr="0005149F" w:rsidRDefault="002A54BB" w:rsidP="002A54BB">
      <w:pPr>
        <w:pStyle w:val="NoSpacing"/>
        <w:jc w:val="both"/>
        <w:rPr>
          <w:b/>
        </w:rPr>
      </w:pPr>
    </w:p>
    <w:p w14:paraId="519BB75F" w14:textId="77777777" w:rsidR="002A54BB" w:rsidRDefault="002A54BB" w:rsidP="002A54BB">
      <w:pPr>
        <w:pStyle w:val="NoSpacing"/>
        <w:jc w:val="both"/>
        <w:rPr>
          <w:b/>
        </w:rPr>
      </w:pPr>
      <w:r w:rsidRPr="0005149F">
        <w:rPr>
          <w:b/>
        </w:rPr>
        <w:t>2021. gada 29. decembrī</w:t>
      </w:r>
      <w:r w:rsidRPr="0005149F">
        <w:rPr>
          <w:b/>
        </w:rPr>
        <w:tab/>
      </w:r>
      <w:r w:rsidRPr="0005149F">
        <w:rPr>
          <w:b/>
        </w:rPr>
        <w:tab/>
      </w:r>
      <w:r w:rsidRPr="0005149F">
        <w:rPr>
          <w:b/>
        </w:rPr>
        <w:tab/>
      </w:r>
      <w:r w:rsidRPr="0005149F">
        <w:rPr>
          <w:b/>
        </w:rPr>
        <w:tab/>
      </w:r>
      <w:r w:rsidRPr="0005149F">
        <w:rPr>
          <w:b/>
        </w:rPr>
        <w:tab/>
      </w:r>
      <w:r w:rsidRPr="0005149F">
        <w:rPr>
          <w:b/>
        </w:rPr>
        <w:tab/>
      </w:r>
      <w:r w:rsidRPr="0005149F">
        <w:rPr>
          <w:b/>
        </w:rPr>
        <w:tab/>
      </w:r>
      <w:r w:rsidRPr="0005149F">
        <w:rPr>
          <w:b/>
        </w:rPr>
        <w:tab/>
        <w:t>Nr. </w:t>
      </w:r>
      <w:r>
        <w:rPr>
          <w:b/>
        </w:rPr>
        <w:t>371</w:t>
      </w:r>
      <w:r w:rsidRPr="0005149F">
        <w:rPr>
          <w:b/>
        </w:rPr>
        <w:t>/</w:t>
      </w:r>
      <w:r>
        <w:rPr>
          <w:b/>
        </w:rPr>
        <w:t>19</w:t>
      </w:r>
    </w:p>
    <w:p w14:paraId="5DD69DDD" w14:textId="77777777" w:rsidR="002A54BB" w:rsidRPr="00654BF2" w:rsidRDefault="002A54BB" w:rsidP="002A54BB">
      <w:pPr>
        <w:pStyle w:val="NoSpacing"/>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654BF2">
        <w:rPr>
          <w:b/>
        </w:rPr>
        <w:t xml:space="preserve">     </w:t>
      </w:r>
      <w:r w:rsidRPr="00654BF2">
        <w:rPr>
          <w:color w:val="000000"/>
        </w:rPr>
        <w:t>(prot.Nr.19, 61</w:t>
      </w:r>
      <w:r>
        <w:rPr>
          <w:color w:val="000000"/>
        </w:rPr>
        <w:t>.</w:t>
      </w:r>
      <w:r w:rsidRPr="00654BF2">
        <w:rPr>
          <w:color w:val="000000"/>
        </w:rPr>
        <w:t>§)</w:t>
      </w:r>
    </w:p>
    <w:p w14:paraId="0D7305C6" w14:textId="77777777" w:rsidR="002A54BB" w:rsidRPr="004E32AF" w:rsidRDefault="002A54BB" w:rsidP="002A54BB">
      <w:pPr>
        <w:suppressAutoHyphens/>
        <w:jc w:val="right"/>
        <w:rPr>
          <w:b/>
          <w:lang w:eastAsia="ar-SA"/>
        </w:rPr>
      </w:pPr>
    </w:p>
    <w:p w14:paraId="10B13248" w14:textId="77777777" w:rsidR="002A54BB" w:rsidRPr="00CB0F2D" w:rsidRDefault="002A54BB" w:rsidP="002A54BB">
      <w:pPr>
        <w:jc w:val="center"/>
        <w:rPr>
          <w:b/>
          <w:u w:val="single"/>
        </w:rPr>
      </w:pPr>
      <w:r w:rsidRPr="00CB0F2D">
        <w:rPr>
          <w:b/>
          <w:u w:val="single"/>
        </w:rPr>
        <w:t xml:space="preserve">Par pašvaldībai piederošā nekustamā īpašuma </w:t>
      </w:r>
    </w:p>
    <w:p w14:paraId="78E2B437" w14:textId="77777777" w:rsidR="002A54BB" w:rsidRPr="00CB0F2D" w:rsidRDefault="002A54BB" w:rsidP="002A54BB">
      <w:pPr>
        <w:jc w:val="center"/>
        <w:rPr>
          <w:b/>
          <w:u w:val="single"/>
        </w:rPr>
      </w:pPr>
      <w:r w:rsidRPr="00CB0F2D">
        <w:rPr>
          <w:b/>
          <w:u w:val="single"/>
        </w:rPr>
        <w:t>“Pieši”, Vītiņu pagastā, Dobeles novadā, atsavināšanu</w:t>
      </w:r>
    </w:p>
    <w:p w14:paraId="2C28ADCC" w14:textId="77777777" w:rsidR="002A54BB" w:rsidRDefault="002A54BB" w:rsidP="002A54BB">
      <w:pPr>
        <w:ind w:firstLine="567"/>
        <w:jc w:val="both"/>
      </w:pPr>
    </w:p>
    <w:p w14:paraId="2FA042DA" w14:textId="77777777" w:rsidR="002A54BB" w:rsidRPr="00E11239" w:rsidRDefault="002A54BB" w:rsidP="002A54BB">
      <w:pPr>
        <w:ind w:firstLine="567"/>
        <w:jc w:val="both"/>
      </w:pPr>
      <w:r w:rsidRPr="00E11239">
        <w:t>Dobeles novada dome ir izskatījusi ierosinājumu nodot atsavināšanai Dobeles novada pašvaldībai piederošo nekustamo īpašumu “Pieši”, Vītiņu pagast</w:t>
      </w:r>
      <w:r>
        <w:t>ā</w:t>
      </w:r>
      <w:r w:rsidRPr="00E11239">
        <w:t>, Dobeles novad</w:t>
      </w:r>
      <w:r>
        <w:t>ā</w:t>
      </w:r>
      <w:r w:rsidRPr="00E11239">
        <w:t>.</w:t>
      </w:r>
    </w:p>
    <w:p w14:paraId="32317392" w14:textId="77777777" w:rsidR="002A54BB" w:rsidRPr="00E11239" w:rsidRDefault="002A54BB" w:rsidP="002A54BB">
      <w:pPr>
        <w:ind w:firstLine="567"/>
        <w:jc w:val="both"/>
      </w:pPr>
      <w:r>
        <w:t>Ī</w:t>
      </w:r>
      <w:r w:rsidRPr="00E11239">
        <w:t>pašumtiesības uz nekustamo īpašumu “Pieši”, Vītiņu pagast</w:t>
      </w:r>
      <w:r>
        <w:t>ā</w:t>
      </w:r>
      <w:r w:rsidRPr="00E11239">
        <w:t>, Dobeles novad</w:t>
      </w:r>
      <w:r>
        <w:t>ā</w:t>
      </w:r>
      <w:r w:rsidRPr="00E11239">
        <w:t xml:space="preserve">, </w:t>
      </w:r>
      <w:r>
        <w:t>nostiprinātas Zemgales rajona tiesas</w:t>
      </w:r>
      <w:r w:rsidRPr="00E11239">
        <w:t xml:space="preserve"> Vītiņu pagasta zemesgrāmatā</w:t>
      </w:r>
      <w:r>
        <w:t>,</w:t>
      </w:r>
      <w:r w:rsidRPr="00E11239">
        <w:t xml:space="preserve"> nodalījum</w:t>
      </w:r>
      <w:r>
        <w:t>a</w:t>
      </w:r>
      <w:r w:rsidRPr="00E11239">
        <w:t xml:space="preserve"> Nr. 100000618298</w:t>
      </w:r>
      <w:r>
        <w:t>, uz Dobeles novada pašvaldības vārda</w:t>
      </w:r>
      <w:r w:rsidRPr="00E11239">
        <w:t xml:space="preserve">. </w:t>
      </w:r>
    </w:p>
    <w:p w14:paraId="2E2B81BB" w14:textId="77777777" w:rsidR="002A54BB" w:rsidRPr="00E11239" w:rsidRDefault="002A54BB" w:rsidP="002A54BB">
      <w:pPr>
        <w:ind w:firstLine="567"/>
        <w:jc w:val="both"/>
      </w:pPr>
      <w:r w:rsidRPr="00E11239">
        <w:t>Nekustamais īpašums “Pieši”, Vītiņu pagastā, Dobeles novadā</w:t>
      </w:r>
      <w:r>
        <w:t xml:space="preserve"> ar </w:t>
      </w:r>
      <w:r w:rsidRPr="00E11239">
        <w:t xml:space="preserve">kadastra </w:t>
      </w:r>
      <w:r>
        <w:t>Nr.</w:t>
      </w:r>
      <w:r w:rsidRPr="00E11239">
        <w:t xml:space="preserve"> 4694 005 0512, sastāv no vienas neapbūvētas zemes vienības ar kadastra apzīmējumu 4694 005 0513, platība 0,13 ha.</w:t>
      </w:r>
    </w:p>
    <w:p w14:paraId="561CA6AB" w14:textId="77777777" w:rsidR="002A54BB" w:rsidRPr="00E11239" w:rsidRDefault="002A54BB" w:rsidP="002A54BB">
      <w:pPr>
        <w:pStyle w:val="NormalWeb"/>
        <w:spacing w:before="0" w:beforeAutospacing="0" w:after="0" w:afterAutospacing="0"/>
        <w:ind w:right="64" w:firstLine="567"/>
        <w:jc w:val="both"/>
      </w:pPr>
      <w:r w:rsidRPr="00E11239">
        <w:t xml:space="preserve">Saskaņā ar Auces novada domes 2021.gada 28.aprīļa lēmumu Nr.138 (protokols Nr.7, 8.§) „Par zemes vienību atzīšanu par </w:t>
      </w:r>
      <w:proofErr w:type="spellStart"/>
      <w:r w:rsidRPr="00E11239">
        <w:t>starpgabalu</w:t>
      </w:r>
      <w:proofErr w:type="spellEnd"/>
      <w:r w:rsidRPr="00E11239">
        <w:t xml:space="preserve">” zemes vienība ar kadastra apzīmējumu 4694 005 0513,  platība 0,14 ha, atzīta par </w:t>
      </w:r>
      <w:proofErr w:type="spellStart"/>
      <w:r w:rsidRPr="00E11239">
        <w:t>starpgabalu</w:t>
      </w:r>
      <w:proofErr w:type="spellEnd"/>
      <w:r w:rsidRPr="00E11239">
        <w:t>.</w:t>
      </w:r>
    </w:p>
    <w:p w14:paraId="2432CFC1" w14:textId="77777777" w:rsidR="002A54BB" w:rsidRPr="00E11239" w:rsidRDefault="002A54BB" w:rsidP="002A54BB">
      <w:pPr>
        <w:ind w:firstLine="284"/>
        <w:jc w:val="both"/>
      </w:pPr>
      <w:r w:rsidRPr="00E11239">
        <w:t>Nekustamais īpašums “Pieši”, Vītiņu pagastā, Dobeles novadā netiek izmantots un nav nepieciešams Dobeles novada pašvaldībai tās patstāvīgo funkciju izpildei.</w:t>
      </w:r>
    </w:p>
    <w:p w14:paraId="4C58EC97" w14:textId="77777777" w:rsidR="002A54BB" w:rsidRPr="00E11239" w:rsidRDefault="002A54BB" w:rsidP="002A54BB">
      <w:pPr>
        <w:ind w:firstLine="567"/>
        <w:jc w:val="both"/>
      </w:pPr>
      <w:r w:rsidRPr="00E11239">
        <w:rPr>
          <w:bCs/>
        </w:rPr>
        <w:t>Publiskas personas mantas atsavināšanas likuma 4.panta ceturtās daļas 1.</w:t>
      </w:r>
      <w:r w:rsidRPr="004E7461">
        <w:rPr>
          <w:bCs/>
        </w:rPr>
        <w:t xml:space="preserve">punkts nosaka, ka  </w:t>
      </w:r>
      <w:r w:rsidRPr="004E7461">
        <w:t>atsevišķos gadījumos publiskas personas nekustamā īpašuma atsavināšanu var ierosināt zemes</w:t>
      </w:r>
      <w:r w:rsidRPr="00E11239">
        <w:t xml:space="preserve"> īpašnieks vai visi kopīpašnieki, ja viņi vēlas nopirkt zemes </w:t>
      </w:r>
      <w:proofErr w:type="spellStart"/>
      <w:r w:rsidRPr="00E11239">
        <w:t>starpgabalu</w:t>
      </w:r>
      <w:proofErr w:type="spellEnd"/>
      <w:r w:rsidRPr="00E11239">
        <w:t xml:space="preserve">, kas </w:t>
      </w:r>
      <w:proofErr w:type="spellStart"/>
      <w:r w:rsidRPr="00E11239">
        <w:t>piegul</w:t>
      </w:r>
      <w:proofErr w:type="spellEnd"/>
      <w:r w:rsidRPr="00E11239">
        <w:t xml:space="preserve"> viņu zemei.</w:t>
      </w:r>
    </w:p>
    <w:p w14:paraId="0A792FA8" w14:textId="77777777" w:rsidR="002A54BB" w:rsidRPr="00E11239" w:rsidRDefault="002A54BB" w:rsidP="002A54BB">
      <w:pPr>
        <w:pStyle w:val="Default"/>
        <w:ind w:firstLine="567"/>
        <w:jc w:val="both"/>
        <w:rPr>
          <w:color w:val="auto"/>
        </w:rPr>
      </w:pPr>
      <w:r w:rsidRPr="00E11239">
        <w:rPr>
          <w:color w:val="auto"/>
        </w:rPr>
        <w:t xml:space="preserve">Nekustamajam īpašumam “Pieši”, Vītiņu pagastā, Dobeles novadā, kadastra </w:t>
      </w:r>
      <w:r>
        <w:rPr>
          <w:color w:val="auto"/>
        </w:rPr>
        <w:t>Nr.</w:t>
      </w:r>
      <w:r w:rsidRPr="00E11239">
        <w:rPr>
          <w:color w:val="auto"/>
        </w:rPr>
        <w:t xml:space="preserve">4694 005 0512, piegulošie nekustamie īpašumi ir:  </w:t>
      </w:r>
    </w:p>
    <w:p w14:paraId="6625E87E" w14:textId="77777777" w:rsidR="002A54BB" w:rsidRPr="00E11239" w:rsidRDefault="002A54BB" w:rsidP="002267EB">
      <w:pPr>
        <w:pStyle w:val="Default"/>
        <w:numPr>
          <w:ilvl w:val="0"/>
          <w:numId w:val="43"/>
        </w:numPr>
        <w:jc w:val="both"/>
        <w:rPr>
          <w:color w:val="auto"/>
        </w:rPr>
      </w:pPr>
      <w:r w:rsidRPr="00E11239">
        <w:rPr>
          <w:color w:val="auto"/>
        </w:rPr>
        <w:t xml:space="preserve">“Autoceļš P104”, kadastra numurs 4694 005 0398, īpašnieks Satiksmes ministrija, reģistrācijas numurs 90000088687; </w:t>
      </w:r>
    </w:p>
    <w:p w14:paraId="575506E9" w14:textId="77777777" w:rsidR="002A54BB" w:rsidRPr="00E11239" w:rsidRDefault="002A54BB" w:rsidP="002267EB">
      <w:pPr>
        <w:pStyle w:val="Default"/>
        <w:numPr>
          <w:ilvl w:val="0"/>
          <w:numId w:val="43"/>
        </w:numPr>
        <w:jc w:val="both"/>
        <w:rPr>
          <w:color w:val="auto"/>
        </w:rPr>
      </w:pPr>
      <w:r w:rsidRPr="00E11239">
        <w:rPr>
          <w:color w:val="auto"/>
        </w:rPr>
        <w:t>“Druvas A”, kadastra numurs 4694 005 0514, īpašnieks Satiksmes ministrija, reģistrācijas numurs 90000088687;</w:t>
      </w:r>
    </w:p>
    <w:p w14:paraId="73F6EA04" w14:textId="6B080EEA" w:rsidR="002A54BB" w:rsidRPr="00E11239" w:rsidRDefault="002A54BB" w:rsidP="002267EB">
      <w:pPr>
        <w:pStyle w:val="Default"/>
        <w:numPr>
          <w:ilvl w:val="0"/>
          <w:numId w:val="43"/>
        </w:numPr>
        <w:jc w:val="both"/>
        <w:rPr>
          <w:color w:val="auto"/>
        </w:rPr>
      </w:pPr>
      <w:r w:rsidRPr="00E11239">
        <w:rPr>
          <w:color w:val="auto"/>
        </w:rPr>
        <w:t xml:space="preserve">“Druvas”, kadastra numurs 4694 005 0130, īpašnieks </w:t>
      </w:r>
      <w:r w:rsidR="001A7E3C">
        <w:t>[..]</w:t>
      </w:r>
      <w:r w:rsidRPr="00E11239">
        <w:rPr>
          <w:color w:val="auto"/>
        </w:rPr>
        <w:t xml:space="preserve">, personas kods </w:t>
      </w:r>
      <w:r w:rsidR="001A7E3C">
        <w:t>[..]</w:t>
      </w:r>
      <w:r w:rsidRPr="00E11239">
        <w:rPr>
          <w:color w:val="auto"/>
        </w:rPr>
        <w:t>;</w:t>
      </w:r>
    </w:p>
    <w:p w14:paraId="627C7F55" w14:textId="006AF2A8" w:rsidR="002A54BB" w:rsidRPr="00E11239" w:rsidRDefault="002A54BB" w:rsidP="002267EB">
      <w:pPr>
        <w:pStyle w:val="Default"/>
        <w:numPr>
          <w:ilvl w:val="0"/>
          <w:numId w:val="43"/>
        </w:numPr>
        <w:jc w:val="both"/>
        <w:rPr>
          <w:color w:val="auto"/>
        </w:rPr>
      </w:pPr>
      <w:r w:rsidRPr="00E11239">
        <w:rPr>
          <w:color w:val="auto"/>
        </w:rPr>
        <w:t xml:space="preserve">“Vaiti”, kadastra numurs 4694 005 0027, īpašnieks </w:t>
      </w:r>
      <w:r w:rsidR="001A7E3C">
        <w:t>[..]</w:t>
      </w:r>
      <w:r w:rsidRPr="00E11239">
        <w:rPr>
          <w:color w:val="auto"/>
        </w:rPr>
        <w:t xml:space="preserve">, personas kods </w:t>
      </w:r>
      <w:r w:rsidR="001A7E3C">
        <w:t>[..]</w:t>
      </w:r>
      <w:r w:rsidRPr="00E11239">
        <w:rPr>
          <w:color w:val="auto"/>
        </w:rPr>
        <w:t>.</w:t>
      </w:r>
    </w:p>
    <w:p w14:paraId="5D2DBEA9" w14:textId="77777777" w:rsidR="002A54BB" w:rsidRPr="004E7461" w:rsidRDefault="002A54BB" w:rsidP="002A54BB">
      <w:pPr>
        <w:ind w:firstLine="567"/>
        <w:jc w:val="both"/>
      </w:pPr>
      <w:r w:rsidRPr="004E7461">
        <w:t xml:space="preserve">Saskaņā ar </w:t>
      </w:r>
      <w:r w:rsidRPr="004E7461">
        <w:rPr>
          <w:bCs/>
        </w:rPr>
        <w:t xml:space="preserve">Publiskas personas mantas atsavināšanas likuma 37. panta pirmās daļas 4. punktu, </w:t>
      </w:r>
      <w:r w:rsidRPr="004E7461">
        <w:t xml:space="preserve">pārdot publiskas personas mantu par brīvu cenu var, ja nekustamo īpašumu iegūst šā likuma </w:t>
      </w:r>
      <w:hyperlink r:id="rId144" w:anchor="p4" w:history="1">
        <w:r w:rsidRPr="004E7461">
          <w:t>4. panta</w:t>
        </w:r>
      </w:hyperlink>
      <w:r w:rsidRPr="004E7461">
        <w:t xml:space="preserve"> ceturtajā daļā minētā persona. Šajā gadījumā pārdošanas cena ir vienāda ar nosacīto cenu.</w:t>
      </w:r>
    </w:p>
    <w:p w14:paraId="3EF850FB" w14:textId="6C68DE8C" w:rsidR="002A54BB" w:rsidRPr="004E7461" w:rsidRDefault="002A54BB" w:rsidP="002A54BB">
      <w:pPr>
        <w:ind w:firstLine="567"/>
        <w:jc w:val="both"/>
        <w:rPr>
          <w:b/>
        </w:rPr>
      </w:pPr>
      <w:r w:rsidRPr="004E7461">
        <w:t xml:space="preserve">Sertificēta nekustamo īpašumu vērtētāja </w:t>
      </w:r>
      <w:r w:rsidR="001A7E3C">
        <w:t>[..]</w:t>
      </w:r>
      <w:r w:rsidRPr="004E7461">
        <w:t xml:space="preserve">, 2021. gada 12. novembrī, atbilstoši </w:t>
      </w:r>
      <w:hyperlink r:id="rId145" w:tgtFrame="_top" w:tooltip="Standartizācijas likums" w:history="1">
        <w:r w:rsidRPr="004E7461">
          <w:t>Standartizācijas likumā</w:t>
        </w:r>
      </w:hyperlink>
      <w:r w:rsidRPr="004E7461">
        <w:t xml:space="preserve"> paredzētajā kārtībā apstiprinātajiem Latvijas īpašuma vērtēšanas standartiem, ir noteikusi nekustamā īpašuma tirgus vērtību 300 EUR apmērā.</w:t>
      </w:r>
    </w:p>
    <w:p w14:paraId="57478320" w14:textId="77777777" w:rsidR="002A54BB" w:rsidRPr="00E11239" w:rsidRDefault="002A54BB" w:rsidP="002A54BB">
      <w:pPr>
        <w:ind w:firstLine="567"/>
        <w:jc w:val="both"/>
      </w:pPr>
      <w:r w:rsidRPr="004E7461">
        <w:rPr>
          <w:bCs/>
        </w:rPr>
        <w:t>Saskaņā ar</w:t>
      </w:r>
      <w:r w:rsidRPr="00AC70E1">
        <w:rPr>
          <w:bCs/>
          <w:color w:val="FF0000"/>
        </w:rPr>
        <w:t xml:space="preserve"> </w:t>
      </w:r>
      <w:r w:rsidRPr="00E11239">
        <w:rPr>
          <w:bCs/>
        </w:rPr>
        <w:t>Publiskas personas mantas atsavināšanas likuma</w:t>
      </w:r>
      <w:r w:rsidRPr="00E11239">
        <w:t xml:space="preserve"> 4.</w:t>
      </w:r>
      <w:r>
        <w:t>panta ceturtās daļas 1. punktu,</w:t>
      </w:r>
      <w:r w:rsidRPr="00E11239">
        <w:t xml:space="preserve"> 5.</w:t>
      </w:r>
      <w:r>
        <w:t xml:space="preserve"> panta pirmo daļu,</w:t>
      </w:r>
      <w:r w:rsidRPr="00E11239">
        <w:t xml:space="preserve"> 8.</w:t>
      </w:r>
      <w:r>
        <w:t xml:space="preserve"> panta trešo daļu, </w:t>
      </w:r>
      <w:r w:rsidRPr="004E7461">
        <w:t>14. panta trešo un ceturto daļu,</w:t>
      </w:r>
      <w:r w:rsidRPr="00E11239">
        <w:t xml:space="preserve"> 44.</w:t>
      </w:r>
      <w:r>
        <w:t xml:space="preserve"> </w:t>
      </w:r>
      <w:r w:rsidRPr="00E11239">
        <w:t>pant</w:t>
      </w:r>
      <w:r>
        <w:t>a astotās daļas 1. punktu</w:t>
      </w:r>
      <w:r w:rsidRPr="00E11239">
        <w:t>, likuma “Par pašvaldībām” 21.</w:t>
      </w:r>
      <w:r>
        <w:t xml:space="preserve"> </w:t>
      </w:r>
      <w:r w:rsidRPr="00E11239">
        <w:t>panta pirmās daļas 17.</w:t>
      </w:r>
      <w:r>
        <w:t xml:space="preserve"> </w:t>
      </w:r>
      <w:r w:rsidRPr="00E11239">
        <w:t>punktu un Ministru kabineta 2011.</w:t>
      </w:r>
      <w:r>
        <w:t xml:space="preserve"> gada 1. februāra</w:t>
      </w:r>
      <w:r w:rsidRPr="00E11239">
        <w:t xml:space="preserve"> noteikum</w:t>
      </w:r>
      <w:r>
        <w:t>u</w:t>
      </w:r>
      <w:r w:rsidRPr="00E11239">
        <w:t xml:space="preserve"> Nr.</w:t>
      </w:r>
      <w:r>
        <w:t xml:space="preserve"> </w:t>
      </w:r>
      <w:r w:rsidRPr="00E11239">
        <w:t>109 „Kārtība, kādā atsavināma publiskas personas manta”</w:t>
      </w:r>
      <w:r>
        <w:t xml:space="preserve"> 38. punktu</w:t>
      </w:r>
      <w:r w:rsidRPr="00E11239">
        <w:t xml:space="preserve">, </w:t>
      </w:r>
      <w:r w:rsidRPr="004E32AF">
        <w:t xml:space="preserve">atklāti balsojot: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w:t>
      </w:r>
      <w:r>
        <w:rPr>
          <w:lang w:eastAsia="et-EE"/>
        </w:rPr>
        <w:lastRenderedPageBreak/>
        <w:t xml:space="preserve">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4E32AF">
        <w:t xml:space="preserve">, PRET </w:t>
      </w:r>
      <w:r>
        <w:t>- nav</w:t>
      </w:r>
      <w:r w:rsidRPr="004E32AF">
        <w:t xml:space="preserve">, ATTURAS </w:t>
      </w:r>
      <w:r>
        <w:t>- nav</w:t>
      </w:r>
      <w:r w:rsidRPr="004E32AF">
        <w:t xml:space="preserve">, </w:t>
      </w:r>
      <w:r>
        <w:t>Dobeles</w:t>
      </w:r>
      <w:r w:rsidRPr="00E11239">
        <w:t xml:space="preserve"> novada dome NOLEMJ:</w:t>
      </w:r>
    </w:p>
    <w:p w14:paraId="6D7E4993" w14:textId="77777777" w:rsidR="002A54BB" w:rsidRPr="002F70D0" w:rsidRDefault="002A54BB" w:rsidP="002267EB">
      <w:pPr>
        <w:pStyle w:val="ListParagraph"/>
        <w:widowControl/>
        <w:numPr>
          <w:ilvl w:val="0"/>
          <w:numId w:val="44"/>
        </w:numPr>
        <w:suppressAutoHyphens w:val="0"/>
        <w:contextualSpacing/>
        <w:jc w:val="both"/>
      </w:pPr>
      <w:r>
        <w:rPr>
          <w:caps/>
        </w:rPr>
        <w:t>PĀRDOT</w:t>
      </w:r>
      <w:r w:rsidRPr="002F70D0">
        <w:t xml:space="preserve"> </w:t>
      </w:r>
      <w:r w:rsidRPr="002F70D0">
        <w:rPr>
          <w:color w:val="000000"/>
        </w:rPr>
        <w:t>atklātā mutiskā izsolē ar augšupejošu soli</w:t>
      </w:r>
      <w:r w:rsidRPr="002F70D0">
        <w:t xml:space="preserve"> Dobeles novada pašvaldībai piederošo nekustamo īpašumu “Pieši”, Vītiņu pagastā, Dobeles novadā</w:t>
      </w:r>
      <w:r>
        <w:t xml:space="preserve"> ar</w:t>
      </w:r>
      <w:r w:rsidRPr="002F70D0">
        <w:t xml:space="preserve"> kadastra </w:t>
      </w:r>
      <w:r>
        <w:t>Nr.</w:t>
      </w:r>
      <w:r w:rsidRPr="002F70D0">
        <w:t xml:space="preserve"> 4694 005 0512, kas sastāv no vienas neapbūvētas zemes vienības ar kadastra apzīmējumu 4694 005 0513, platība 0,13 ha.</w:t>
      </w:r>
    </w:p>
    <w:p w14:paraId="20D97C46" w14:textId="77777777" w:rsidR="002A54BB" w:rsidRPr="002F70D0" w:rsidRDefault="002A54BB" w:rsidP="002267EB">
      <w:pPr>
        <w:pStyle w:val="ListParagraph"/>
        <w:widowControl/>
        <w:numPr>
          <w:ilvl w:val="0"/>
          <w:numId w:val="44"/>
        </w:numPr>
        <w:suppressAutoHyphens w:val="0"/>
        <w:contextualSpacing/>
        <w:jc w:val="both"/>
      </w:pPr>
      <w:r>
        <w:rPr>
          <w:caps/>
        </w:rPr>
        <w:t>NoteIKT</w:t>
      </w:r>
      <w:r w:rsidRPr="002F70D0">
        <w:t xml:space="preserve"> nekustamā īpašuma “Pieši”, Vītiņu pagastā, Dobeles novadā, kadastra </w:t>
      </w:r>
      <w:r>
        <w:t>Nr.</w:t>
      </w:r>
      <w:r w:rsidRPr="002F70D0">
        <w:t xml:space="preserve"> 4694 005 0512, nosacīto cenu 300 EUR apmērā.</w:t>
      </w:r>
    </w:p>
    <w:p w14:paraId="5281443F" w14:textId="77777777" w:rsidR="002A54BB" w:rsidRPr="002F70D0" w:rsidRDefault="002A54BB" w:rsidP="002267EB">
      <w:pPr>
        <w:pStyle w:val="ListParagraph"/>
        <w:widowControl/>
        <w:numPr>
          <w:ilvl w:val="0"/>
          <w:numId w:val="44"/>
        </w:numPr>
        <w:suppressAutoHyphens w:val="0"/>
        <w:contextualSpacing/>
        <w:jc w:val="both"/>
      </w:pPr>
      <w:r w:rsidRPr="002F70D0">
        <w:rPr>
          <w:rFonts w:eastAsia="Arial"/>
        </w:rPr>
        <w:t>UZDOT Dobeles novada pašvaldības Nekustamo īpašumu komisijai apstiprināt izsoles noteikumus un organizēt nekustamā īpašuma atsavināšanu likumā noteiktā kārtībā.</w:t>
      </w:r>
    </w:p>
    <w:p w14:paraId="44241547" w14:textId="77777777" w:rsidR="002A54BB" w:rsidRDefault="002A54BB" w:rsidP="002A54BB">
      <w:pPr>
        <w:jc w:val="both"/>
      </w:pPr>
    </w:p>
    <w:p w14:paraId="37513051" w14:textId="77777777" w:rsidR="002A54BB" w:rsidRDefault="002A54BB" w:rsidP="002A54BB">
      <w:pPr>
        <w:ind w:right="-694"/>
        <w:jc w:val="both"/>
      </w:pPr>
    </w:p>
    <w:p w14:paraId="40B76001" w14:textId="77777777" w:rsidR="002A54BB" w:rsidRDefault="002A54BB" w:rsidP="002A54BB">
      <w:pPr>
        <w:ind w:right="-694"/>
        <w:jc w:val="both"/>
      </w:pPr>
      <w:r w:rsidRPr="004E32AF">
        <w:t>Domes priekšsēdētājs</w:t>
      </w:r>
      <w:r w:rsidRPr="004E32AF">
        <w:tab/>
      </w:r>
      <w:r w:rsidRPr="004E32AF">
        <w:tab/>
      </w:r>
      <w:r w:rsidRPr="004E32AF">
        <w:tab/>
      </w:r>
      <w:r w:rsidRPr="004E32AF">
        <w:tab/>
      </w:r>
      <w:r w:rsidRPr="004E32AF">
        <w:tab/>
      </w:r>
      <w:r w:rsidRPr="004E32AF">
        <w:tab/>
      </w:r>
      <w:r w:rsidRPr="004E32AF">
        <w:tab/>
      </w:r>
      <w:r w:rsidRPr="004E32AF">
        <w:tab/>
      </w:r>
      <w:r w:rsidRPr="004E32AF">
        <w:tab/>
      </w:r>
      <w:proofErr w:type="spellStart"/>
      <w:r w:rsidRPr="00D04926">
        <w:t>I.Gorskis</w:t>
      </w:r>
      <w:proofErr w:type="spellEnd"/>
    </w:p>
    <w:p w14:paraId="55EAD244" w14:textId="77777777" w:rsidR="002A54BB" w:rsidRDefault="002A54BB" w:rsidP="002A54BB">
      <w:pPr>
        <w:suppressAutoHyphens/>
        <w:rPr>
          <w:lang w:val="en-GB"/>
        </w:rPr>
      </w:pPr>
    </w:p>
    <w:p w14:paraId="2C91549E" w14:textId="77777777" w:rsidR="002A54BB" w:rsidRDefault="002A54BB" w:rsidP="002A54BB">
      <w:pPr>
        <w:suppressAutoHyphens/>
        <w:rPr>
          <w:lang w:val="en-GB"/>
        </w:rPr>
      </w:pPr>
      <w:r>
        <w:rPr>
          <w:lang w:val="en-GB"/>
        </w:rPr>
        <w:br w:type="page"/>
      </w:r>
    </w:p>
    <w:p w14:paraId="5E680A09" w14:textId="77777777" w:rsidR="002A54BB" w:rsidRPr="00FC1876" w:rsidRDefault="002A54BB" w:rsidP="002A54BB">
      <w:pPr>
        <w:tabs>
          <w:tab w:val="left" w:pos="-24212"/>
        </w:tabs>
        <w:jc w:val="center"/>
        <w:rPr>
          <w:sz w:val="20"/>
          <w:szCs w:val="20"/>
        </w:rPr>
      </w:pPr>
      <w:r w:rsidRPr="00FC1876">
        <w:rPr>
          <w:noProof/>
          <w:sz w:val="20"/>
          <w:szCs w:val="20"/>
        </w:rPr>
        <w:lastRenderedPageBreak/>
        <w:drawing>
          <wp:inline distT="0" distB="0" distL="0" distR="0" wp14:anchorId="35728A3D" wp14:editId="062E277F">
            <wp:extent cx="676275" cy="752475"/>
            <wp:effectExtent l="0" t="0" r="9525" b="9525"/>
            <wp:docPr id="10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55F6E6" w14:textId="77777777" w:rsidR="002A54BB" w:rsidRPr="00FC1876" w:rsidRDefault="002A54BB" w:rsidP="002A54BB">
      <w:pPr>
        <w:tabs>
          <w:tab w:val="center" w:pos="4153"/>
          <w:tab w:val="right" w:pos="8306"/>
        </w:tabs>
        <w:jc w:val="center"/>
        <w:rPr>
          <w:sz w:val="20"/>
        </w:rPr>
      </w:pPr>
      <w:r w:rsidRPr="00FC1876">
        <w:rPr>
          <w:sz w:val="20"/>
        </w:rPr>
        <w:t>LATVIJAS REPUBLIKA</w:t>
      </w:r>
    </w:p>
    <w:p w14:paraId="74EDCA84" w14:textId="77777777" w:rsidR="002A54BB" w:rsidRPr="00FC1876" w:rsidRDefault="002A54BB" w:rsidP="002A54BB">
      <w:pPr>
        <w:tabs>
          <w:tab w:val="center" w:pos="4153"/>
          <w:tab w:val="right" w:pos="8306"/>
        </w:tabs>
        <w:jc w:val="center"/>
        <w:rPr>
          <w:b/>
          <w:sz w:val="32"/>
          <w:szCs w:val="32"/>
        </w:rPr>
      </w:pPr>
      <w:r w:rsidRPr="00FC1876">
        <w:rPr>
          <w:b/>
          <w:sz w:val="32"/>
          <w:szCs w:val="32"/>
        </w:rPr>
        <w:t>DOBELES NOVADA DOME</w:t>
      </w:r>
    </w:p>
    <w:p w14:paraId="617F188C" w14:textId="77777777" w:rsidR="002A54BB" w:rsidRPr="00FC1876" w:rsidRDefault="002A54BB" w:rsidP="002A54BB">
      <w:pPr>
        <w:tabs>
          <w:tab w:val="center" w:pos="4153"/>
          <w:tab w:val="right" w:pos="8306"/>
        </w:tabs>
        <w:jc w:val="center"/>
        <w:rPr>
          <w:sz w:val="16"/>
          <w:szCs w:val="16"/>
        </w:rPr>
      </w:pPr>
      <w:r w:rsidRPr="00FC1876">
        <w:rPr>
          <w:sz w:val="16"/>
          <w:szCs w:val="16"/>
        </w:rPr>
        <w:t>Brīvības iela 17, Dobele, Dobeles novads, LV-3701</w:t>
      </w:r>
    </w:p>
    <w:p w14:paraId="63DD9098" w14:textId="77777777" w:rsidR="002A54BB" w:rsidRPr="00FC1876" w:rsidRDefault="002A54BB" w:rsidP="002A54BB">
      <w:pPr>
        <w:pBdr>
          <w:bottom w:val="double" w:sz="6" w:space="1" w:color="auto"/>
        </w:pBdr>
        <w:tabs>
          <w:tab w:val="center" w:pos="4153"/>
          <w:tab w:val="right" w:pos="8306"/>
        </w:tabs>
        <w:jc w:val="center"/>
        <w:rPr>
          <w:color w:val="000000"/>
          <w:sz w:val="16"/>
          <w:szCs w:val="16"/>
        </w:rPr>
      </w:pPr>
      <w:r w:rsidRPr="00FC1876">
        <w:rPr>
          <w:sz w:val="16"/>
          <w:szCs w:val="16"/>
        </w:rPr>
        <w:t xml:space="preserve">Tālr. 63707269, 63700137, 63720940, e-pasts </w:t>
      </w:r>
      <w:hyperlink r:id="rId146" w:history="1">
        <w:r w:rsidRPr="00FC1876">
          <w:rPr>
            <w:color w:val="000000"/>
            <w:sz w:val="16"/>
            <w:szCs w:val="16"/>
            <w:u w:val="single"/>
          </w:rPr>
          <w:t>dome@dobele.lv</w:t>
        </w:r>
      </w:hyperlink>
    </w:p>
    <w:p w14:paraId="4600F9F9" w14:textId="77777777" w:rsidR="002A54BB" w:rsidRPr="00FC1876" w:rsidRDefault="002A54BB" w:rsidP="002A54BB">
      <w:pPr>
        <w:jc w:val="center"/>
        <w:rPr>
          <w:b/>
        </w:rPr>
      </w:pPr>
    </w:p>
    <w:p w14:paraId="2E82AEBC" w14:textId="77777777" w:rsidR="002A54BB" w:rsidRPr="00FC1876" w:rsidRDefault="002A54BB" w:rsidP="002A54BB">
      <w:pPr>
        <w:jc w:val="center"/>
        <w:rPr>
          <w:b/>
        </w:rPr>
      </w:pPr>
      <w:r w:rsidRPr="00FC1876">
        <w:rPr>
          <w:b/>
        </w:rPr>
        <w:t>LĒMUMS</w:t>
      </w:r>
    </w:p>
    <w:p w14:paraId="66761DA3" w14:textId="77777777" w:rsidR="002A54BB" w:rsidRPr="00FC1876" w:rsidRDefault="002A54BB" w:rsidP="002A54BB">
      <w:pPr>
        <w:jc w:val="center"/>
        <w:rPr>
          <w:b/>
        </w:rPr>
      </w:pPr>
      <w:r w:rsidRPr="00FC1876">
        <w:rPr>
          <w:b/>
        </w:rPr>
        <w:t>Dobelē</w:t>
      </w:r>
    </w:p>
    <w:p w14:paraId="5C5BF105" w14:textId="77777777" w:rsidR="002A54BB" w:rsidRPr="00FC1876" w:rsidRDefault="002A54BB" w:rsidP="002A54BB">
      <w:pPr>
        <w:tabs>
          <w:tab w:val="center" w:pos="4153"/>
          <w:tab w:val="right" w:pos="8306"/>
        </w:tabs>
        <w:jc w:val="both"/>
        <w:rPr>
          <w:color w:val="000000"/>
        </w:rPr>
      </w:pPr>
    </w:p>
    <w:p w14:paraId="4E3A41DB" w14:textId="77777777" w:rsidR="002A54BB" w:rsidRDefault="002A54BB" w:rsidP="002A54BB">
      <w:pPr>
        <w:ind w:firstLine="284"/>
        <w:jc w:val="both"/>
        <w:rPr>
          <w:b/>
          <w:bCs/>
        </w:rPr>
      </w:pPr>
      <w:r w:rsidRPr="00FC1876">
        <w:rPr>
          <w:b/>
          <w:bCs/>
        </w:rPr>
        <w:t>2021.gada 2</w:t>
      </w:r>
      <w:r>
        <w:rPr>
          <w:b/>
          <w:bCs/>
        </w:rPr>
        <w:t>9</w:t>
      </w:r>
      <w:r w:rsidRPr="00FC1876">
        <w:rPr>
          <w:b/>
          <w:bCs/>
        </w:rPr>
        <w:t xml:space="preserve">. </w:t>
      </w:r>
      <w:r>
        <w:rPr>
          <w:b/>
          <w:bCs/>
        </w:rPr>
        <w:t>decembrī</w:t>
      </w:r>
      <w:r w:rsidRPr="00FC1876">
        <w:rPr>
          <w:b/>
          <w:bCs/>
        </w:rPr>
        <w:t xml:space="preserve"> </w:t>
      </w:r>
      <w:r w:rsidRPr="00FC1876">
        <w:rPr>
          <w:b/>
          <w:bCs/>
        </w:rPr>
        <w:tab/>
      </w:r>
      <w:r w:rsidRPr="00FC1876">
        <w:rPr>
          <w:b/>
          <w:bCs/>
        </w:rPr>
        <w:tab/>
      </w:r>
      <w:r w:rsidRPr="00FC1876">
        <w:rPr>
          <w:b/>
          <w:bCs/>
        </w:rPr>
        <w:tab/>
      </w:r>
      <w:r w:rsidRPr="00FC1876">
        <w:rPr>
          <w:b/>
          <w:bCs/>
        </w:rPr>
        <w:tab/>
      </w:r>
      <w:r w:rsidRPr="00FC1876">
        <w:rPr>
          <w:b/>
          <w:bCs/>
        </w:rPr>
        <w:tab/>
      </w:r>
      <w:r w:rsidRPr="00FC1876">
        <w:rPr>
          <w:b/>
          <w:bCs/>
        </w:rPr>
        <w:tab/>
      </w:r>
      <w:r w:rsidRPr="00FC1876">
        <w:rPr>
          <w:b/>
          <w:bCs/>
        </w:rPr>
        <w:tab/>
      </w:r>
      <w:r w:rsidRPr="00FC1876">
        <w:rPr>
          <w:b/>
          <w:bCs/>
        </w:rPr>
        <w:tab/>
        <w:t>Nr.</w:t>
      </w:r>
      <w:r>
        <w:rPr>
          <w:b/>
          <w:bCs/>
        </w:rPr>
        <w:t>372/19</w:t>
      </w:r>
    </w:p>
    <w:p w14:paraId="2BFD3DC2" w14:textId="77777777" w:rsidR="002A54BB" w:rsidRPr="00FC1876" w:rsidRDefault="002A54BB" w:rsidP="002A54BB">
      <w:pPr>
        <w:ind w:firstLine="284"/>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1135AF">
        <w:rPr>
          <w:color w:val="000000"/>
        </w:rPr>
        <w:t>(prot.Nr.</w:t>
      </w:r>
      <w:r>
        <w:rPr>
          <w:color w:val="000000"/>
        </w:rPr>
        <w:t>19</w:t>
      </w:r>
      <w:r w:rsidRPr="001135AF">
        <w:rPr>
          <w:color w:val="000000"/>
        </w:rPr>
        <w:t xml:space="preserve">, </w:t>
      </w:r>
      <w:r>
        <w:rPr>
          <w:color w:val="000000"/>
        </w:rPr>
        <w:t>62.</w:t>
      </w:r>
      <w:r w:rsidRPr="001135AF">
        <w:rPr>
          <w:color w:val="000000"/>
        </w:rPr>
        <w:t>§)</w:t>
      </w:r>
    </w:p>
    <w:p w14:paraId="2D371518" w14:textId="77777777" w:rsidR="002A54BB" w:rsidRDefault="002A54BB" w:rsidP="002A54BB">
      <w:pPr>
        <w:suppressAutoHyphens/>
        <w:jc w:val="center"/>
        <w:rPr>
          <w:b/>
          <w:u w:val="single"/>
        </w:rPr>
      </w:pPr>
    </w:p>
    <w:p w14:paraId="3530F67D" w14:textId="77777777" w:rsidR="002A54BB" w:rsidRPr="00A20732" w:rsidRDefault="002A54BB" w:rsidP="002A54BB">
      <w:pPr>
        <w:suppressAutoHyphens/>
        <w:jc w:val="center"/>
        <w:rPr>
          <w:rFonts w:eastAsia="Lucida Sans Unicode"/>
          <w:b/>
          <w:kern w:val="1"/>
          <w:u w:val="single"/>
        </w:rPr>
      </w:pPr>
      <w:r w:rsidRPr="00A20732">
        <w:rPr>
          <w:b/>
          <w:u w:val="single"/>
        </w:rPr>
        <w:t>Par nekustamā īpašuma “</w:t>
      </w:r>
      <w:proofErr w:type="spellStart"/>
      <w:r w:rsidRPr="00A20732">
        <w:rPr>
          <w:b/>
          <w:u w:val="single"/>
        </w:rPr>
        <w:t>Vinbergi</w:t>
      </w:r>
      <w:proofErr w:type="spellEnd"/>
      <w:r w:rsidRPr="00A20732">
        <w:rPr>
          <w:b/>
          <w:u w:val="single"/>
        </w:rPr>
        <w:t xml:space="preserve">” </w:t>
      </w:r>
      <w:r w:rsidRPr="00A20732">
        <w:rPr>
          <w:rFonts w:eastAsia="Lucida Sans Unicode"/>
          <w:b/>
          <w:kern w:val="1"/>
          <w:u w:val="single"/>
        </w:rPr>
        <w:t xml:space="preserve">Bukaišu pagastā, </w:t>
      </w:r>
    </w:p>
    <w:p w14:paraId="326CD8CD" w14:textId="77777777" w:rsidR="002A54BB" w:rsidRPr="00A20732" w:rsidRDefault="002A54BB" w:rsidP="002A54BB">
      <w:pPr>
        <w:suppressAutoHyphens/>
        <w:jc w:val="center"/>
        <w:rPr>
          <w:b/>
          <w:u w:val="single"/>
          <w:lang w:eastAsia="ar-SA"/>
        </w:rPr>
      </w:pPr>
      <w:r w:rsidRPr="00A20732">
        <w:rPr>
          <w:rFonts w:eastAsia="Lucida Sans Unicode"/>
          <w:b/>
          <w:kern w:val="1"/>
          <w:u w:val="single"/>
        </w:rPr>
        <w:t>Dobeles novadā,</w:t>
      </w:r>
      <w:r w:rsidRPr="00A20732">
        <w:rPr>
          <w:rFonts w:eastAsia="Lucida Sans Unicode"/>
          <w:kern w:val="1"/>
          <w:u w:val="single"/>
        </w:rPr>
        <w:t xml:space="preserve"> </w:t>
      </w:r>
      <w:r w:rsidRPr="00A20732">
        <w:rPr>
          <w:b/>
          <w:u w:val="single"/>
        </w:rPr>
        <w:t>atkārtotu izsoli</w:t>
      </w:r>
    </w:p>
    <w:p w14:paraId="14C5FD94" w14:textId="77777777" w:rsidR="002A54BB" w:rsidRPr="00A20732" w:rsidRDefault="002A54BB" w:rsidP="002A54BB">
      <w:pPr>
        <w:ind w:right="-907"/>
        <w:jc w:val="center"/>
      </w:pPr>
    </w:p>
    <w:p w14:paraId="0A9DC6B9" w14:textId="77777777" w:rsidR="002A54BB" w:rsidRPr="00A20732" w:rsidRDefault="002A54BB" w:rsidP="002A54BB">
      <w:pPr>
        <w:widowControl w:val="0"/>
        <w:tabs>
          <w:tab w:val="left" w:pos="900"/>
        </w:tabs>
        <w:spacing w:line="100" w:lineRule="atLeast"/>
        <w:ind w:right="42"/>
        <w:jc w:val="both"/>
      </w:pPr>
      <w:r w:rsidRPr="00A20732">
        <w:rPr>
          <w:rFonts w:eastAsia="Lucida Sans Unicode"/>
          <w:kern w:val="1"/>
        </w:rPr>
        <w:tab/>
        <w:t>Dobeles novada dome 2021. gada 30. septembrī pieņēma lēmumu par pašvaldībai piederošā nekustamā īpašuma “</w:t>
      </w:r>
      <w:proofErr w:type="spellStart"/>
      <w:r w:rsidRPr="00A20732">
        <w:rPr>
          <w:rFonts w:eastAsia="Lucida Sans Unicode"/>
          <w:kern w:val="1"/>
        </w:rPr>
        <w:t>Vinbergi</w:t>
      </w:r>
      <w:proofErr w:type="spellEnd"/>
      <w:r w:rsidRPr="00A20732">
        <w:rPr>
          <w:rFonts w:eastAsia="Lucida Sans Unicode"/>
          <w:kern w:val="1"/>
        </w:rPr>
        <w:t xml:space="preserve">” Bukaišu pagastā, Dobeles novadā (izsoles sākumcena </w:t>
      </w:r>
      <w:r w:rsidRPr="00A20732">
        <w:t>36800 EUR) atsavināšanu, pārdodot to atklātā izsolē.</w:t>
      </w:r>
    </w:p>
    <w:p w14:paraId="61DD6446" w14:textId="77777777" w:rsidR="002A54BB" w:rsidRPr="00A20732" w:rsidRDefault="002A54BB" w:rsidP="002A54BB">
      <w:pPr>
        <w:widowControl w:val="0"/>
        <w:tabs>
          <w:tab w:val="left" w:pos="900"/>
        </w:tabs>
        <w:spacing w:line="100" w:lineRule="atLeast"/>
        <w:ind w:right="42"/>
        <w:jc w:val="both"/>
      </w:pPr>
      <w:r w:rsidRPr="00A20732">
        <w:tab/>
        <w:t xml:space="preserve">Saskaņā ar domes lēmumu Dobeles novada pašvaldības </w:t>
      </w:r>
      <w:r w:rsidRPr="00BF076D">
        <w:t xml:space="preserve">Tērvetes administrācijas  izsoles komisija </w:t>
      </w:r>
      <w:r w:rsidRPr="00A20732">
        <w:t>2021. gada 11. novembrī izsludināja minētā nekustamā īpašuma izsoli, taču uz izsoli neviens pretendents nepieteicās. Līdz ar to izsole atzīta par nenotikušu.</w:t>
      </w:r>
    </w:p>
    <w:p w14:paraId="055CACB2" w14:textId="77777777" w:rsidR="002A54BB" w:rsidRPr="00A20732" w:rsidRDefault="002A54BB" w:rsidP="002A54BB">
      <w:pPr>
        <w:widowControl w:val="0"/>
        <w:tabs>
          <w:tab w:val="left" w:pos="900"/>
        </w:tabs>
        <w:spacing w:line="100" w:lineRule="atLeast"/>
        <w:ind w:right="42"/>
        <w:jc w:val="both"/>
      </w:pPr>
      <w:r w:rsidRPr="00A20732">
        <w:tab/>
      </w:r>
      <w:r w:rsidRPr="00A20732">
        <w:rPr>
          <w:rFonts w:eastAsia="Lucida Sans Unicode"/>
          <w:kern w:val="1"/>
        </w:rPr>
        <w:t xml:space="preserve">Publiskas personas mantas atsavināšanas likuma 32. panta pirmās daļas 1. </w:t>
      </w:r>
      <w:r w:rsidRPr="00115BB3">
        <w:rPr>
          <w:rFonts w:eastAsia="Lucida Sans Unicode"/>
          <w:kern w:val="1"/>
        </w:rPr>
        <w:t>punktā noteikts,</w:t>
      </w:r>
      <w:r w:rsidRPr="00A20732">
        <w:rPr>
          <w:rFonts w:eastAsia="Lucida Sans Unicode"/>
          <w:kern w:val="1"/>
        </w:rPr>
        <w:t xml:space="preserve"> j</w:t>
      </w:r>
      <w:r w:rsidRPr="00A20732">
        <w:t>a nekustamā īpašuma pirmajā izsolē neviens nav pārsolījis izsoles sākumcenu, var rīkot otro izsoli ar augšupejošu soli</w:t>
      </w:r>
      <w:r>
        <w:t xml:space="preserve"> un</w:t>
      </w:r>
      <w:r w:rsidRPr="00115BB3">
        <w:t xml:space="preserve"> institūcija, kas</w:t>
      </w:r>
      <w:r w:rsidRPr="00A20732">
        <w:t xml:space="preserve"> organizē nekustamā īpašuma atsavināšanu, var pazemināt izsoles sākumcenu ne vairāk kā par 20 procentiem.</w:t>
      </w:r>
    </w:p>
    <w:p w14:paraId="4F59E548" w14:textId="77777777" w:rsidR="002A54BB" w:rsidRPr="00A20732" w:rsidRDefault="002A54BB" w:rsidP="002A54BB">
      <w:pPr>
        <w:widowControl w:val="0"/>
        <w:tabs>
          <w:tab w:val="left" w:pos="900"/>
        </w:tabs>
        <w:spacing w:line="100" w:lineRule="atLeast"/>
        <w:ind w:right="42"/>
        <w:jc w:val="both"/>
      </w:pPr>
      <w:r w:rsidRPr="00A20732">
        <w:tab/>
        <w:t>Atbilstoši Publiskas personas finanšu līdzekļu un mantas izšķērdēšanas novēršanas likuma 3. panta 2. punktam, pašvaldības manta atsavināma un nododama īpašumā vai lietošanā citai personai par iespējami augstāku cenu.</w:t>
      </w:r>
    </w:p>
    <w:p w14:paraId="46BDD2F9" w14:textId="77777777" w:rsidR="002A54BB" w:rsidRDefault="002A54BB" w:rsidP="002A54BB">
      <w:pPr>
        <w:widowControl w:val="0"/>
        <w:tabs>
          <w:tab w:val="left" w:pos="900"/>
        </w:tabs>
        <w:spacing w:line="100" w:lineRule="atLeast"/>
        <w:ind w:right="42"/>
        <w:jc w:val="both"/>
      </w:pPr>
      <w:r w:rsidRPr="00A20732">
        <w:tab/>
        <w:t>Saskaņā ar likuma “Par pašvaldībām” 14. panta pirmās daļas 2. punktu un 21. panta pirmās daļas 17. punktu, Publiskas personas mantas atsavināšanas likuma 4. panta pirmo daļu un 32. panta pirmās daļas 1. punktu,</w:t>
      </w:r>
      <w:r w:rsidRPr="00A221FC">
        <w:t xml:space="preserve"> </w:t>
      </w:r>
      <w:r>
        <w:t xml:space="preserve">atklāti balsojot  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t xml:space="preserve">, PRET - nav, ATTURAS - nav, </w:t>
      </w:r>
      <w:r w:rsidRPr="00A20732">
        <w:t xml:space="preserve"> Dobeles novada dome NOLEMJ:</w:t>
      </w:r>
    </w:p>
    <w:p w14:paraId="7B536FCC" w14:textId="77777777" w:rsidR="002A54BB" w:rsidRPr="00A20732" w:rsidRDefault="002A54BB" w:rsidP="002A54BB">
      <w:pPr>
        <w:widowControl w:val="0"/>
        <w:tabs>
          <w:tab w:val="left" w:pos="900"/>
        </w:tabs>
        <w:spacing w:line="100" w:lineRule="atLeast"/>
        <w:ind w:right="42"/>
        <w:jc w:val="both"/>
      </w:pPr>
    </w:p>
    <w:p w14:paraId="4AF4E10A" w14:textId="77777777" w:rsidR="002A54BB" w:rsidRPr="00115BB3" w:rsidRDefault="002A54BB" w:rsidP="002267EB">
      <w:pPr>
        <w:widowControl w:val="0"/>
        <w:numPr>
          <w:ilvl w:val="0"/>
          <w:numId w:val="33"/>
        </w:numPr>
        <w:tabs>
          <w:tab w:val="left" w:pos="900"/>
        </w:tabs>
        <w:spacing w:line="100" w:lineRule="atLeast"/>
        <w:ind w:right="42"/>
        <w:jc w:val="both"/>
      </w:pPr>
      <w:r w:rsidRPr="00115BB3">
        <w:t>Atzīt par nenotikušu nekustamā īpašuma “</w:t>
      </w:r>
      <w:proofErr w:type="spellStart"/>
      <w:r w:rsidRPr="00115BB3">
        <w:t>Vinbergi</w:t>
      </w:r>
      <w:proofErr w:type="spellEnd"/>
      <w:r w:rsidRPr="00115BB3">
        <w:t xml:space="preserve"> , Bukaišu pagasts, Dobeles novads, kadastra </w:t>
      </w:r>
      <w:r>
        <w:t>Nr.</w:t>
      </w:r>
      <w:r w:rsidRPr="00115BB3">
        <w:t>4656 001 0175, pirmo izsoli.</w:t>
      </w:r>
    </w:p>
    <w:p w14:paraId="2F6A2742" w14:textId="77777777" w:rsidR="002A54BB" w:rsidRDefault="002A54BB" w:rsidP="002267EB">
      <w:pPr>
        <w:numPr>
          <w:ilvl w:val="0"/>
          <w:numId w:val="33"/>
        </w:numPr>
        <w:ind w:right="42"/>
        <w:contextualSpacing/>
        <w:jc w:val="both"/>
      </w:pPr>
      <w:r w:rsidRPr="00115BB3">
        <w:t>PĀRDOT</w:t>
      </w:r>
      <w:r>
        <w:t xml:space="preserve"> </w:t>
      </w:r>
      <w:r w:rsidRPr="00850CFD">
        <w:t xml:space="preserve"> </w:t>
      </w:r>
      <w:r>
        <w:t>otrā atklātā,</w:t>
      </w:r>
      <w:r w:rsidRPr="00850CFD">
        <w:t xml:space="preserve"> mutisk</w:t>
      </w:r>
      <w:r>
        <w:t>ā</w:t>
      </w:r>
      <w:r w:rsidRPr="00850CFD">
        <w:t xml:space="preserve"> izsol</w:t>
      </w:r>
      <w:r>
        <w:t>ē</w:t>
      </w:r>
      <w:r w:rsidRPr="00850CFD">
        <w:t xml:space="preserve"> ar augšupejošu soli nekustam</w:t>
      </w:r>
      <w:r>
        <w:t>o</w:t>
      </w:r>
      <w:r w:rsidRPr="00850CFD">
        <w:t xml:space="preserve"> īpašum</w:t>
      </w:r>
      <w:r>
        <w:t>u</w:t>
      </w:r>
      <w:r w:rsidRPr="00850CFD">
        <w:t xml:space="preserve"> “</w:t>
      </w:r>
      <w:proofErr w:type="spellStart"/>
      <w:r w:rsidRPr="00850CFD">
        <w:t>Vinbergi</w:t>
      </w:r>
      <w:proofErr w:type="spellEnd"/>
      <w:r w:rsidRPr="00850CFD">
        <w:t>”,  Bukaišu pagastā, Dobeles novadā ar kadastra Nr. </w:t>
      </w:r>
      <w:r w:rsidRPr="00115BB3">
        <w:t>4656 005</w:t>
      </w:r>
      <w:r w:rsidRPr="00850CFD">
        <w:t xml:space="preserve"> 0175 sastāvošu no vienas apbūvētas zemes vienības ar kopējo platību 0,27 ha, kadastra apzīmējums 4656 005 0169 un uz tā esošām ēkām</w:t>
      </w:r>
      <w:r>
        <w:t xml:space="preserve"> </w:t>
      </w:r>
      <w:r w:rsidRPr="00850CFD">
        <w:t>- skolas ēkas,</w:t>
      </w:r>
      <w:r>
        <w:t xml:space="preserve"> </w:t>
      </w:r>
      <w:r w:rsidRPr="00850CFD">
        <w:t>kadastra apzīmējums 4656 005 0086 001,</w:t>
      </w:r>
      <w:r>
        <w:t xml:space="preserve"> </w:t>
      </w:r>
      <w:r w:rsidRPr="00850CFD">
        <w:t>katlu mājas, kadastra apzīmējums 4656 005 0086 005 un darbnīcas ēkas, kadastra apzīmējums 4656 005  0086 010.</w:t>
      </w:r>
    </w:p>
    <w:p w14:paraId="1670D4AA" w14:textId="77777777" w:rsidR="002A54BB" w:rsidRPr="00850CFD" w:rsidRDefault="002A54BB" w:rsidP="002267EB">
      <w:pPr>
        <w:numPr>
          <w:ilvl w:val="0"/>
          <w:numId w:val="33"/>
        </w:numPr>
        <w:ind w:right="42"/>
        <w:contextualSpacing/>
        <w:jc w:val="both"/>
      </w:pPr>
      <w:r>
        <w:t>NOTEIKT atsavināmā nekustamā īpašuma otrās atklātās izsoles sākumcenu 29500 EUR.</w:t>
      </w:r>
    </w:p>
    <w:p w14:paraId="019B2E64" w14:textId="77777777" w:rsidR="002A54BB" w:rsidRPr="008634CD" w:rsidRDefault="002A54BB" w:rsidP="002267EB">
      <w:pPr>
        <w:widowControl w:val="0"/>
        <w:numPr>
          <w:ilvl w:val="0"/>
          <w:numId w:val="33"/>
        </w:numPr>
        <w:tabs>
          <w:tab w:val="left" w:pos="900"/>
        </w:tabs>
        <w:spacing w:line="100" w:lineRule="atLeast"/>
        <w:ind w:right="42"/>
        <w:jc w:val="both"/>
      </w:pPr>
      <w:r>
        <w:t>UZDOT</w:t>
      </w:r>
      <w:r w:rsidRPr="008634CD">
        <w:t xml:space="preserve"> </w:t>
      </w:r>
      <w:r w:rsidRPr="008634CD">
        <w:rPr>
          <w:rFonts w:eastAsia="Arial"/>
        </w:rPr>
        <w:t xml:space="preserve">Dobeles novada pašvaldības </w:t>
      </w:r>
      <w:r>
        <w:rPr>
          <w:rFonts w:eastAsia="Arial"/>
        </w:rPr>
        <w:t xml:space="preserve">nekustamo </w:t>
      </w:r>
      <w:r w:rsidRPr="008634CD">
        <w:rPr>
          <w:rFonts w:eastAsia="Arial"/>
        </w:rPr>
        <w:t xml:space="preserve">īpašuma komisijai </w:t>
      </w:r>
      <w:r>
        <w:rPr>
          <w:rFonts w:eastAsia="Arial"/>
        </w:rPr>
        <w:t>apstiprināt izsoles noteikumus un organizēt nekustamā īpašuma atsavināšanu likumā noteiktā kārtībā.</w:t>
      </w:r>
    </w:p>
    <w:p w14:paraId="394F6162" w14:textId="77777777" w:rsidR="002A54BB" w:rsidRDefault="002A54BB" w:rsidP="002A54BB">
      <w:pPr>
        <w:widowControl w:val="0"/>
        <w:tabs>
          <w:tab w:val="left" w:pos="900"/>
        </w:tabs>
        <w:spacing w:line="100" w:lineRule="atLeast"/>
        <w:ind w:right="42"/>
        <w:jc w:val="both"/>
        <w:rPr>
          <w:b/>
          <w:lang w:val="en-GB"/>
        </w:rPr>
      </w:pPr>
    </w:p>
    <w:p w14:paraId="3557C924" w14:textId="77777777" w:rsidR="002A54BB" w:rsidRDefault="002A54BB" w:rsidP="002A54BB">
      <w:pPr>
        <w:ind w:right="-694"/>
        <w:jc w:val="both"/>
      </w:pPr>
      <w:r w:rsidRPr="004E32AF">
        <w:t>Domes priekšsēdētājs</w:t>
      </w:r>
      <w:r w:rsidRPr="004E32AF">
        <w:tab/>
      </w:r>
      <w:r w:rsidRPr="004E32AF">
        <w:tab/>
      </w:r>
      <w:r w:rsidRPr="004E32AF">
        <w:tab/>
      </w:r>
      <w:r w:rsidRPr="004E32AF">
        <w:tab/>
      </w:r>
      <w:r w:rsidRPr="004E32AF">
        <w:tab/>
      </w:r>
      <w:r w:rsidRPr="004E32AF">
        <w:tab/>
      </w:r>
      <w:r w:rsidRPr="004E32AF">
        <w:tab/>
      </w:r>
      <w:r w:rsidRPr="004E32AF">
        <w:tab/>
      </w:r>
      <w:r w:rsidRPr="004E32AF">
        <w:tab/>
      </w:r>
      <w:proofErr w:type="spellStart"/>
      <w:r w:rsidRPr="00D04926">
        <w:t>I.Gorskis</w:t>
      </w:r>
      <w:proofErr w:type="spellEnd"/>
    </w:p>
    <w:p w14:paraId="03CC3589" w14:textId="77777777" w:rsidR="002A54BB" w:rsidRPr="00FC1876" w:rsidRDefault="002A54BB" w:rsidP="002A54BB">
      <w:pPr>
        <w:tabs>
          <w:tab w:val="left" w:pos="-24212"/>
        </w:tabs>
        <w:jc w:val="center"/>
        <w:rPr>
          <w:sz w:val="20"/>
          <w:szCs w:val="20"/>
        </w:rPr>
      </w:pPr>
      <w:r w:rsidRPr="00FC1876">
        <w:rPr>
          <w:noProof/>
          <w:sz w:val="20"/>
          <w:szCs w:val="20"/>
        </w:rPr>
        <w:lastRenderedPageBreak/>
        <w:drawing>
          <wp:inline distT="0" distB="0" distL="0" distR="0" wp14:anchorId="33ADE4BE" wp14:editId="312D09F1">
            <wp:extent cx="676275" cy="752475"/>
            <wp:effectExtent l="0" t="0" r="9525" b="9525"/>
            <wp:docPr id="10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2E78E0" w14:textId="77777777" w:rsidR="002A54BB" w:rsidRPr="00FC1876" w:rsidRDefault="002A54BB" w:rsidP="002A54BB">
      <w:pPr>
        <w:tabs>
          <w:tab w:val="center" w:pos="4153"/>
          <w:tab w:val="right" w:pos="8306"/>
        </w:tabs>
        <w:jc w:val="center"/>
        <w:rPr>
          <w:sz w:val="20"/>
        </w:rPr>
      </w:pPr>
      <w:r w:rsidRPr="00FC1876">
        <w:rPr>
          <w:sz w:val="20"/>
        </w:rPr>
        <w:t>LATVIJAS REPUBLIKA</w:t>
      </w:r>
    </w:p>
    <w:p w14:paraId="2DDFF461" w14:textId="77777777" w:rsidR="002A54BB" w:rsidRPr="00FC1876" w:rsidRDefault="002A54BB" w:rsidP="002A54BB">
      <w:pPr>
        <w:tabs>
          <w:tab w:val="center" w:pos="4153"/>
          <w:tab w:val="right" w:pos="8306"/>
        </w:tabs>
        <w:jc w:val="center"/>
        <w:rPr>
          <w:b/>
          <w:sz w:val="32"/>
          <w:szCs w:val="32"/>
        </w:rPr>
      </w:pPr>
      <w:r w:rsidRPr="00FC1876">
        <w:rPr>
          <w:b/>
          <w:sz w:val="32"/>
          <w:szCs w:val="32"/>
        </w:rPr>
        <w:t>DOBELES NOVADA DOME</w:t>
      </w:r>
    </w:p>
    <w:p w14:paraId="03AF0043" w14:textId="77777777" w:rsidR="002A54BB" w:rsidRPr="00FC1876" w:rsidRDefault="002A54BB" w:rsidP="002A54BB">
      <w:pPr>
        <w:tabs>
          <w:tab w:val="center" w:pos="4153"/>
          <w:tab w:val="right" w:pos="8306"/>
        </w:tabs>
        <w:jc w:val="center"/>
        <w:rPr>
          <w:sz w:val="16"/>
          <w:szCs w:val="16"/>
        </w:rPr>
      </w:pPr>
      <w:r w:rsidRPr="00FC1876">
        <w:rPr>
          <w:sz w:val="16"/>
          <w:szCs w:val="16"/>
        </w:rPr>
        <w:t>Brīvības iela 17, Dobele, Dobeles novads, LV-3701</w:t>
      </w:r>
    </w:p>
    <w:p w14:paraId="6BA9C7B4" w14:textId="77777777" w:rsidR="002A54BB" w:rsidRPr="00FC1876" w:rsidRDefault="002A54BB" w:rsidP="002A54BB">
      <w:pPr>
        <w:pBdr>
          <w:bottom w:val="double" w:sz="6" w:space="1" w:color="auto"/>
        </w:pBdr>
        <w:tabs>
          <w:tab w:val="center" w:pos="4153"/>
          <w:tab w:val="right" w:pos="8306"/>
        </w:tabs>
        <w:jc w:val="center"/>
        <w:rPr>
          <w:color w:val="000000"/>
          <w:sz w:val="16"/>
          <w:szCs w:val="16"/>
        </w:rPr>
      </w:pPr>
      <w:r w:rsidRPr="00FC1876">
        <w:rPr>
          <w:sz w:val="16"/>
          <w:szCs w:val="16"/>
        </w:rPr>
        <w:t xml:space="preserve">Tālr. 63707269, 63700137, 63720940, e-pasts </w:t>
      </w:r>
      <w:hyperlink r:id="rId147" w:history="1">
        <w:r w:rsidRPr="00FC1876">
          <w:rPr>
            <w:color w:val="000000"/>
            <w:sz w:val="16"/>
            <w:szCs w:val="16"/>
            <w:u w:val="single"/>
          </w:rPr>
          <w:t>dome@dobele.lv</w:t>
        </w:r>
      </w:hyperlink>
    </w:p>
    <w:p w14:paraId="6B5F3B86" w14:textId="77777777" w:rsidR="002A54BB" w:rsidRPr="00FC1876" w:rsidRDefault="002A54BB" w:rsidP="002A54BB">
      <w:pPr>
        <w:jc w:val="center"/>
        <w:rPr>
          <w:b/>
        </w:rPr>
      </w:pPr>
    </w:p>
    <w:p w14:paraId="3F7B7CB0" w14:textId="77777777" w:rsidR="002A54BB" w:rsidRPr="00FC1876" w:rsidRDefault="002A54BB" w:rsidP="002A54BB">
      <w:pPr>
        <w:jc w:val="center"/>
        <w:rPr>
          <w:b/>
        </w:rPr>
      </w:pPr>
      <w:r w:rsidRPr="00FC1876">
        <w:rPr>
          <w:b/>
        </w:rPr>
        <w:t>LĒMUMS</w:t>
      </w:r>
    </w:p>
    <w:p w14:paraId="7F6B5343" w14:textId="77777777" w:rsidR="002A54BB" w:rsidRPr="00FC1876" w:rsidRDefault="002A54BB" w:rsidP="002A54BB">
      <w:pPr>
        <w:jc w:val="center"/>
        <w:rPr>
          <w:b/>
        </w:rPr>
      </w:pPr>
      <w:r w:rsidRPr="00FC1876">
        <w:rPr>
          <w:b/>
        </w:rPr>
        <w:t>Dobelē</w:t>
      </w:r>
    </w:p>
    <w:p w14:paraId="53661DAF" w14:textId="77777777" w:rsidR="002A54BB" w:rsidRPr="00FC1876" w:rsidRDefault="002A54BB" w:rsidP="002A54BB">
      <w:pPr>
        <w:tabs>
          <w:tab w:val="center" w:pos="4153"/>
          <w:tab w:val="right" w:pos="8306"/>
        </w:tabs>
        <w:jc w:val="both"/>
        <w:rPr>
          <w:color w:val="000000"/>
        </w:rPr>
      </w:pPr>
    </w:p>
    <w:p w14:paraId="0F8DB598" w14:textId="77777777" w:rsidR="002A54BB" w:rsidRDefault="002A54BB" w:rsidP="002A54BB">
      <w:pPr>
        <w:ind w:firstLine="284"/>
        <w:jc w:val="both"/>
        <w:rPr>
          <w:b/>
          <w:bCs/>
        </w:rPr>
      </w:pPr>
      <w:r w:rsidRPr="00FC1876">
        <w:rPr>
          <w:b/>
          <w:bCs/>
        </w:rPr>
        <w:t>2021.gada 2</w:t>
      </w:r>
      <w:r>
        <w:rPr>
          <w:b/>
          <w:bCs/>
        </w:rPr>
        <w:t>9</w:t>
      </w:r>
      <w:r w:rsidRPr="00FC1876">
        <w:rPr>
          <w:b/>
          <w:bCs/>
        </w:rPr>
        <w:t xml:space="preserve">. </w:t>
      </w:r>
      <w:r>
        <w:rPr>
          <w:b/>
          <w:bCs/>
        </w:rPr>
        <w:t>decembrī</w:t>
      </w:r>
      <w:r w:rsidRPr="00FC1876">
        <w:rPr>
          <w:b/>
          <w:bCs/>
        </w:rPr>
        <w:t xml:space="preserve"> </w:t>
      </w:r>
      <w:r w:rsidRPr="00FC1876">
        <w:rPr>
          <w:b/>
          <w:bCs/>
        </w:rPr>
        <w:tab/>
      </w:r>
      <w:r w:rsidRPr="00FC1876">
        <w:rPr>
          <w:b/>
          <w:bCs/>
        </w:rPr>
        <w:tab/>
      </w:r>
      <w:r w:rsidRPr="00FC1876">
        <w:rPr>
          <w:b/>
          <w:bCs/>
        </w:rPr>
        <w:tab/>
      </w:r>
      <w:r w:rsidRPr="00FC1876">
        <w:rPr>
          <w:b/>
          <w:bCs/>
        </w:rPr>
        <w:tab/>
      </w:r>
      <w:r w:rsidRPr="00FC1876">
        <w:rPr>
          <w:b/>
          <w:bCs/>
        </w:rPr>
        <w:tab/>
      </w:r>
      <w:r w:rsidRPr="00FC1876">
        <w:rPr>
          <w:b/>
          <w:bCs/>
        </w:rPr>
        <w:tab/>
      </w:r>
      <w:r w:rsidRPr="00FC1876">
        <w:rPr>
          <w:b/>
          <w:bCs/>
        </w:rPr>
        <w:tab/>
      </w:r>
      <w:r w:rsidRPr="00FC1876">
        <w:rPr>
          <w:b/>
          <w:bCs/>
        </w:rPr>
        <w:tab/>
        <w:t>Nr.</w:t>
      </w:r>
      <w:r>
        <w:rPr>
          <w:b/>
          <w:bCs/>
        </w:rPr>
        <w:t>373/19</w:t>
      </w:r>
    </w:p>
    <w:p w14:paraId="4A7C34BA" w14:textId="77777777" w:rsidR="002A54BB" w:rsidRPr="00FC1876" w:rsidRDefault="002A54BB" w:rsidP="002A54BB">
      <w:pPr>
        <w:ind w:firstLine="284"/>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1135AF">
        <w:rPr>
          <w:color w:val="000000"/>
        </w:rPr>
        <w:t>(prot.Nr.</w:t>
      </w:r>
      <w:r>
        <w:rPr>
          <w:color w:val="000000"/>
        </w:rPr>
        <w:t>19</w:t>
      </w:r>
      <w:r w:rsidRPr="001135AF">
        <w:rPr>
          <w:color w:val="000000"/>
        </w:rPr>
        <w:t xml:space="preserve">, </w:t>
      </w:r>
      <w:r>
        <w:rPr>
          <w:color w:val="000000"/>
        </w:rPr>
        <w:t>63.</w:t>
      </w:r>
      <w:r w:rsidRPr="001135AF">
        <w:rPr>
          <w:color w:val="000000"/>
        </w:rPr>
        <w:t>§)</w:t>
      </w:r>
    </w:p>
    <w:p w14:paraId="19FF995E" w14:textId="77777777" w:rsidR="002A54BB" w:rsidRDefault="002A54BB" w:rsidP="002A54BB">
      <w:pPr>
        <w:rPr>
          <w:lang w:val="en-GB"/>
        </w:rPr>
      </w:pPr>
    </w:p>
    <w:p w14:paraId="7DAB5DCC" w14:textId="77777777" w:rsidR="002A54BB" w:rsidRPr="00A0266C" w:rsidRDefault="002A54BB" w:rsidP="002A54BB">
      <w:pPr>
        <w:suppressAutoHyphens/>
        <w:jc w:val="center"/>
        <w:rPr>
          <w:b/>
          <w:u w:val="single"/>
        </w:rPr>
      </w:pPr>
      <w:r w:rsidRPr="00A0266C">
        <w:rPr>
          <w:b/>
          <w:u w:val="single"/>
        </w:rPr>
        <w:t>Par nekustamā īpašuma “</w:t>
      </w:r>
      <w:proofErr w:type="spellStart"/>
      <w:r w:rsidRPr="00A0266C">
        <w:rPr>
          <w:b/>
          <w:u w:val="single"/>
        </w:rPr>
        <w:t>Kvietes</w:t>
      </w:r>
      <w:proofErr w:type="spellEnd"/>
      <w:r w:rsidRPr="00A0266C">
        <w:rPr>
          <w:b/>
          <w:u w:val="single"/>
        </w:rPr>
        <w:t xml:space="preserve">” Bukaišu pagastā, </w:t>
      </w:r>
    </w:p>
    <w:p w14:paraId="323A5338" w14:textId="77777777" w:rsidR="002A54BB" w:rsidRPr="00A0266C" w:rsidRDefault="002A54BB" w:rsidP="002A54BB">
      <w:pPr>
        <w:suppressAutoHyphens/>
        <w:jc w:val="center"/>
        <w:rPr>
          <w:b/>
          <w:u w:val="single"/>
          <w:lang w:eastAsia="ar-SA"/>
        </w:rPr>
      </w:pPr>
      <w:r w:rsidRPr="00A0266C">
        <w:rPr>
          <w:b/>
          <w:u w:val="single"/>
        </w:rPr>
        <w:t>Dobeles novadā, atkārtotu izsoli</w:t>
      </w:r>
    </w:p>
    <w:p w14:paraId="02976BC8" w14:textId="77777777" w:rsidR="002A54BB" w:rsidRPr="00A0266C" w:rsidRDefault="002A54BB" w:rsidP="002A54BB">
      <w:pPr>
        <w:ind w:right="-907"/>
        <w:jc w:val="center"/>
      </w:pPr>
    </w:p>
    <w:p w14:paraId="060E825F" w14:textId="77777777" w:rsidR="002A54BB" w:rsidRDefault="002A54BB" w:rsidP="002A54BB">
      <w:pPr>
        <w:jc w:val="both"/>
        <w:rPr>
          <w:rFonts w:eastAsia="Lucida Sans Unicode"/>
          <w:kern w:val="1"/>
        </w:rPr>
      </w:pPr>
      <w:r w:rsidRPr="00A0266C">
        <w:rPr>
          <w:rFonts w:eastAsia="Lucida Sans Unicode"/>
          <w:kern w:val="1"/>
        </w:rPr>
        <w:tab/>
      </w:r>
      <w:r>
        <w:t xml:space="preserve">Dobeles novada dome ir izskatījusi iesniegto lēmuma projektu par pašvaldībai piederošā nekustamā īpašuma – </w:t>
      </w:r>
      <w:r w:rsidRPr="008634CD">
        <w:rPr>
          <w:rFonts w:eastAsia="Lucida Sans Unicode"/>
          <w:kern w:val="1"/>
        </w:rPr>
        <w:t>“</w:t>
      </w:r>
      <w:proofErr w:type="spellStart"/>
      <w:r>
        <w:rPr>
          <w:rFonts w:eastAsia="Lucida Sans Unicode"/>
          <w:kern w:val="1"/>
        </w:rPr>
        <w:t>Kvietes</w:t>
      </w:r>
      <w:proofErr w:type="spellEnd"/>
      <w:r w:rsidRPr="008634CD">
        <w:rPr>
          <w:rFonts w:eastAsia="Lucida Sans Unicode"/>
          <w:kern w:val="1"/>
        </w:rPr>
        <w:t>”</w:t>
      </w:r>
      <w:r>
        <w:rPr>
          <w:rFonts w:eastAsia="Lucida Sans Unicode"/>
          <w:kern w:val="1"/>
        </w:rPr>
        <w:t>,</w:t>
      </w:r>
      <w:r w:rsidRPr="008634CD">
        <w:rPr>
          <w:rFonts w:eastAsia="Lucida Sans Unicode"/>
          <w:kern w:val="1"/>
        </w:rPr>
        <w:t xml:space="preserve"> </w:t>
      </w:r>
      <w:r>
        <w:rPr>
          <w:rFonts w:eastAsia="Lucida Sans Unicode"/>
          <w:kern w:val="1"/>
        </w:rPr>
        <w:t>Bukaišu</w:t>
      </w:r>
      <w:r w:rsidRPr="008634CD">
        <w:rPr>
          <w:rFonts w:eastAsia="Lucida Sans Unicode"/>
          <w:kern w:val="1"/>
        </w:rPr>
        <w:t xml:space="preserve"> pagastā, Dobeles novadā </w:t>
      </w:r>
      <w:r w:rsidRPr="008634CD">
        <w:t>atsavināšanu, pārdodot to</w:t>
      </w:r>
      <w:r>
        <w:t xml:space="preserve"> </w:t>
      </w:r>
      <w:r w:rsidRPr="008634CD">
        <w:t xml:space="preserve">atklātā </w:t>
      </w:r>
      <w:r>
        <w:t xml:space="preserve">mutiskā </w:t>
      </w:r>
      <w:r w:rsidRPr="008634CD">
        <w:t>izsolē</w:t>
      </w:r>
      <w:r>
        <w:t>.</w:t>
      </w:r>
      <w:r w:rsidRPr="008634CD">
        <w:rPr>
          <w:rFonts w:eastAsia="Lucida Sans Unicode"/>
          <w:kern w:val="1"/>
        </w:rPr>
        <w:tab/>
      </w:r>
    </w:p>
    <w:p w14:paraId="75AC1827" w14:textId="77777777" w:rsidR="002A54BB" w:rsidRDefault="002A54BB" w:rsidP="002A54BB">
      <w:pPr>
        <w:widowControl w:val="0"/>
        <w:tabs>
          <w:tab w:val="left" w:pos="900"/>
        </w:tabs>
        <w:spacing w:line="100" w:lineRule="atLeast"/>
        <w:ind w:right="42"/>
        <w:jc w:val="both"/>
      </w:pPr>
      <w:r>
        <w:rPr>
          <w:rFonts w:eastAsia="Lucida Sans Unicode"/>
          <w:kern w:val="1"/>
        </w:rPr>
        <w:t xml:space="preserve">       Tērvetes</w:t>
      </w:r>
      <w:r w:rsidRPr="008634CD">
        <w:rPr>
          <w:rFonts w:eastAsia="Lucida Sans Unicode"/>
          <w:kern w:val="1"/>
        </w:rPr>
        <w:t xml:space="preserve"> novada dome 202</w:t>
      </w:r>
      <w:r>
        <w:rPr>
          <w:rFonts w:eastAsia="Lucida Sans Unicode"/>
          <w:kern w:val="1"/>
        </w:rPr>
        <w:t>1</w:t>
      </w:r>
      <w:r w:rsidRPr="008634CD">
        <w:rPr>
          <w:rFonts w:eastAsia="Lucida Sans Unicode"/>
          <w:kern w:val="1"/>
        </w:rPr>
        <w:t xml:space="preserve">. gada </w:t>
      </w:r>
      <w:r>
        <w:rPr>
          <w:rFonts w:eastAsia="Lucida Sans Unicode"/>
          <w:kern w:val="1"/>
        </w:rPr>
        <w:t>28</w:t>
      </w:r>
      <w:r w:rsidRPr="008634CD">
        <w:rPr>
          <w:rFonts w:eastAsia="Lucida Sans Unicode"/>
          <w:kern w:val="1"/>
        </w:rPr>
        <w:t xml:space="preserve">. </w:t>
      </w:r>
      <w:r>
        <w:rPr>
          <w:rFonts w:eastAsia="Lucida Sans Unicode"/>
          <w:kern w:val="1"/>
        </w:rPr>
        <w:t>janvārī</w:t>
      </w:r>
      <w:r w:rsidRPr="008634CD">
        <w:rPr>
          <w:rFonts w:eastAsia="Lucida Sans Unicode"/>
          <w:kern w:val="1"/>
        </w:rPr>
        <w:t xml:space="preserve"> pieņēma lēmumu par pašvaldībai piederoš</w:t>
      </w:r>
      <w:r>
        <w:rPr>
          <w:rFonts w:eastAsia="Lucida Sans Unicode"/>
          <w:kern w:val="1"/>
        </w:rPr>
        <w:t>ā</w:t>
      </w:r>
      <w:r w:rsidRPr="008634CD">
        <w:rPr>
          <w:rFonts w:eastAsia="Lucida Sans Unicode"/>
          <w:kern w:val="1"/>
        </w:rPr>
        <w:t xml:space="preserve"> nekustam</w:t>
      </w:r>
      <w:r>
        <w:rPr>
          <w:rFonts w:eastAsia="Lucida Sans Unicode"/>
          <w:kern w:val="1"/>
        </w:rPr>
        <w:t>ā</w:t>
      </w:r>
      <w:r w:rsidRPr="008634CD">
        <w:rPr>
          <w:rFonts w:eastAsia="Lucida Sans Unicode"/>
          <w:kern w:val="1"/>
        </w:rPr>
        <w:t xml:space="preserve"> īpašum</w:t>
      </w:r>
      <w:r>
        <w:rPr>
          <w:rFonts w:eastAsia="Lucida Sans Unicode"/>
          <w:kern w:val="1"/>
        </w:rPr>
        <w:t>a</w:t>
      </w:r>
      <w:r w:rsidRPr="008634CD">
        <w:rPr>
          <w:rFonts w:eastAsia="Lucida Sans Unicode"/>
          <w:kern w:val="1"/>
        </w:rPr>
        <w:t xml:space="preserve">  “</w:t>
      </w:r>
      <w:proofErr w:type="spellStart"/>
      <w:r>
        <w:rPr>
          <w:rFonts w:eastAsia="Lucida Sans Unicode"/>
          <w:kern w:val="1"/>
        </w:rPr>
        <w:t>Kvietes</w:t>
      </w:r>
      <w:proofErr w:type="spellEnd"/>
      <w:r w:rsidRPr="008634CD">
        <w:rPr>
          <w:rFonts w:eastAsia="Lucida Sans Unicode"/>
          <w:kern w:val="1"/>
        </w:rPr>
        <w:t>”</w:t>
      </w:r>
      <w:r>
        <w:rPr>
          <w:rFonts w:eastAsia="Lucida Sans Unicode"/>
          <w:kern w:val="1"/>
        </w:rPr>
        <w:t>,</w:t>
      </w:r>
      <w:r w:rsidRPr="008634CD">
        <w:rPr>
          <w:rFonts w:eastAsia="Lucida Sans Unicode"/>
          <w:kern w:val="1"/>
        </w:rPr>
        <w:t xml:space="preserve"> </w:t>
      </w:r>
      <w:r>
        <w:rPr>
          <w:rFonts w:eastAsia="Lucida Sans Unicode"/>
          <w:kern w:val="1"/>
        </w:rPr>
        <w:t>Bukaišu</w:t>
      </w:r>
      <w:r w:rsidRPr="008634CD">
        <w:rPr>
          <w:rFonts w:eastAsia="Lucida Sans Unicode"/>
          <w:kern w:val="1"/>
        </w:rPr>
        <w:t xml:space="preserve"> pagastā, Dobeles novadā (izsoles sākumcena </w:t>
      </w:r>
      <w:r>
        <w:t>5800</w:t>
      </w:r>
      <w:r w:rsidRPr="008634CD">
        <w:t xml:space="preserve"> EUR)</w:t>
      </w:r>
      <w:r>
        <w:t xml:space="preserve"> </w:t>
      </w:r>
      <w:r w:rsidRPr="008634CD">
        <w:t>atsavināšanu, pārdodot to atklātā izsolē.</w:t>
      </w:r>
      <w:r>
        <w:t xml:space="preserve"> Izsole izsludināta 2021. gada 11. martā. Izsole ar 2021. gada 25. marta Tērvetes novada domes lēmumu Nr. 46  tika atzīta par nenotikušu.</w:t>
      </w:r>
    </w:p>
    <w:p w14:paraId="6627965A" w14:textId="77777777" w:rsidR="002A54BB" w:rsidRPr="008634CD" w:rsidRDefault="002A54BB" w:rsidP="002A54BB">
      <w:pPr>
        <w:widowControl w:val="0"/>
        <w:tabs>
          <w:tab w:val="left" w:pos="900"/>
        </w:tabs>
        <w:spacing w:line="100" w:lineRule="atLeast"/>
        <w:ind w:right="42"/>
        <w:jc w:val="both"/>
      </w:pPr>
      <w:r w:rsidRPr="008634CD">
        <w:tab/>
      </w:r>
      <w:r>
        <w:t>Tērvetes</w:t>
      </w:r>
      <w:r w:rsidRPr="008634CD">
        <w:t xml:space="preserve"> novada pašvaldība</w:t>
      </w:r>
      <w:r>
        <w:t>, saskaņā ar 2021. gada 25. marta Tērvetes novada domes lēmumu Nr.46, izsludināja otro izsoli, izsoles sākumcena 4700 EUR,</w:t>
      </w:r>
      <w:r w:rsidRPr="008634CD">
        <w:t xml:space="preserve"> taču uz izsoli neviens pretendents nepieteicās. Līdz ar to izsole atzī</w:t>
      </w:r>
      <w:r>
        <w:t>stama</w:t>
      </w:r>
      <w:r w:rsidRPr="008634CD">
        <w:t xml:space="preserve"> par nenotikušu.</w:t>
      </w:r>
    </w:p>
    <w:p w14:paraId="17BFF7E7" w14:textId="77777777" w:rsidR="002A54BB" w:rsidRPr="008634CD" w:rsidRDefault="002A54BB" w:rsidP="002A54BB">
      <w:pPr>
        <w:widowControl w:val="0"/>
        <w:tabs>
          <w:tab w:val="left" w:pos="900"/>
        </w:tabs>
        <w:spacing w:line="100" w:lineRule="atLeast"/>
        <w:ind w:right="42"/>
        <w:jc w:val="both"/>
      </w:pPr>
      <w:r w:rsidRPr="008634CD">
        <w:tab/>
      </w:r>
      <w:r w:rsidRPr="008634CD">
        <w:rPr>
          <w:rFonts w:eastAsia="Lucida Sans Unicode"/>
          <w:kern w:val="1"/>
        </w:rPr>
        <w:t>Publiskas personas mantas atsavināšanas likuma 32. panta</w:t>
      </w:r>
      <w:r>
        <w:rPr>
          <w:rFonts w:eastAsia="Lucida Sans Unicode"/>
          <w:kern w:val="1"/>
        </w:rPr>
        <w:t xml:space="preserve"> otrās</w:t>
      </w:r>
      <w:r w:rsidRPr="008634CD">
        <w:rPr>
          <w:rFonts w:eastAsia="Lucida Sans Unicode"/>
          <w:kern w:val="1"/>
        </w:rPr>
        <w:t xml:space="preserve"> daļas 1. punktā noteikto, j</w:t>
      </w:r>
      <w:r w:rsidRPr="008634CD">
        <w:t xml:space="preserve">a nekustamā īpašuma </w:t>
      </w:r>
      <w:r>
        <w:t>otrajā</w:t>
      </w:r>
      <w:r w:rsidRPr="008634CD">
        <w:t xml:space="preserve"> izsolē neviens nav pārsolījis izsoles sākumcenu, var rīkot </w:t>
      </w:r>
      <w:r>
        <w:t>trešo</w:t>
      </w:r>
      <w:r w:rsidRPr="008634CD">
        <w:t xml:space="preserve"> izsoli ar augšupejošu soli</w:t>
      </w:r>
      <w:r>
        <w:t xml:space="preserve"> un</w:t>
      </w:r>
      <w:r w:rsidRPr="008634CD">
        <w:t xml:space="preserve"> institūcija, kas organizē nekustamā īpašuma atsavināšanu, var pazemināt izsoles sākumcenu ne vairāk kā par </w:t>
      </w:r>
      <w:r>
        <w:t>6</w:t>
      </w:r>
      <w:r w:rsidRPr="008634CD">
        <w:t>0 procentiem</w:t>
      </w:r>
      <w:r>
        <w:t xml:space="preserve"> no nosacītās cenas</w:t>
      </w:r>
      <w:r w:rsidRPr="008634CD">
        <w:t>.</w:t>
      </w:r>
    </w:p>
    <w:p w14:paraId="3A962066" w14:textId="77777777" w:rsidR="002A54BB" w:rsidRPr="008634CD" w:rsidRDefault="002A54BB" w:rsidP="002A54BB">
      <w:pPr>
        <w:widowControl w:val="0"/>
        <w:tabs>
          <w:tab w:val="left" w:pos="900"/>
        </w:tabs>
        <w:spacing w:line="100" w:lineRule="atLeast"/>
        <w:ind w:right="42"/>
        <w:jc w:val="both"/>
      </w:pPr>
      <w:r w:rsidRPr="008634CD">
        <w:tab/>
        <w:t xml:space="preserve">Atbilstoši Publiskas personas finanšu līdzekļu un mantas izšķērdēšanas novēršanas likuma 3. panta </w:t>
      </w:r>
      <w:r>
        <w:t xml:space="preserve">pirmās daļas </w:t>
      </w:r>
      <w:r w:rsidRPr="008634CD">
        <w:t>2. punktam, pašvaldības manta atsavināma un nododama īpašumā vai lietošanā citai personai par iespējami augstāku cenu.</w:t>
      </w:r>
    </w:p>
    <w:p w14:paraId="2C65CDD6" w14:textId="77777777" w:rsidR="002A54BB" w:rsidRDefault="002A54BB" w:rsidP="002A54BB">
      <w:pPr>
        <w:widowControl w:val="0"/>
        <w:tabs>
          <w:tab w:val="left" w:pos="900"/>
        </w:tabs>
        <w:spacing w:line="100" w:lineRule="atLeast"/>
        <w:ind w:right="42"/>
        <w:jc w:val="both"/>
      </w:pPr>
      <w:r w:rsidRPr="008634CD">
        <w:tab/>
        <w:t xml:space="preserve">Saskaņā ar likuma “Par pašvaldībām” 14. panta pirmās daļas 2. punktu un 21. panta pirmās daļas 17. punktu, Publiskas personas mantas atsavināšanas likuma 4. panta pirmo daļu un 32. panta </w:t>
      </w:r>
      <w:r>
        <w:t>otrās</w:t>
      </w:r>
      <w:r w:rsidRPr="008634CD">
        <w:t xml:space="preserve"> daļas 1. punktu,</w:t>
      </w:r>
      <w:r>
        <w:t xml:space="preserve"> atklāti balsojot: 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t>, PRET - nav, ATTURAS - nav,</w:t>
      </w:r>
      <w:r w:rsidRPr="008634CD">
        <w:t xml:space="preserve"> Dobeles novada dome NOLEMJ:</w:t>
      </w:r>
    </w:p>
    <w:p w14:paraId="589649FB" w14:textId="77777777" w:rsidR="002A54BB" w:rsidRPr="009B77BA" w:rsidRDefault="002A54BB" w:rsidP="002A54BB">
      <w:pPr>
        <w:widowControl w:val="0"/>
        <w:tabs>
          <w:tab w:val="left" w:pos="900"/>
        </w:tabs>
        <w:spacing w:line="100" w:lineRule="atLeast"/>
        <w:ind w:right="42"/>
        <w:jc w:val="both"/>
        <w:rPr>
          <w:color w:val="FF0000"/>
        </w:rPr>
      </w:pPr>
    </w:p>
    <w:p w14:paraId="18A107B7" w14:textId="77777777" w:rsidR="002A54BB" w:rsidRPr="0039648B" w:rsidRDefault="002A54BB" w:rsidP="002267EB">
      <w:pPr>
        <w:widowControl w:val="0"/>
        <w:numPr>
          <w:ilvl w:val="0"/>
          <w:numId w:val="45"/>
        </w:numPr>
        <w:tabs>
          <w:tab w:val="left" w:pos="900"/>
        </w:tabs>
        <w:spacing w:line="100" w:lineRule="atLeast"/>
        <w:ind w:left="720" w:right="42" w:hanging="360"/>
        <w:jc w:val="both"/>
      </w:pPr>
      <w:r w:rsidRPr="0039648B">
        <w:t>A</w:t>
      </w:r>
      <w:r>
        <w:t>TZĪT</w:t>
      </w:r>
      <w:r w:rsidRPr="0039648B">
        <w:t xml:space="preserve"> par nenotikušu nekustamā īpašuma “</w:t>
      </w:r>
      <w:proofErr w:type="spellStart"/>
      <w:r w:rsidRPr="0039648B">
        <w:t>Kvietes</w:t>
      </w:r>
      <w:proofErr w:type="spellEnd"/>
      <w:r w:rsidRPr="0039648B">
        <w:t xml:space="preserve">”, Bukaišu pagasts, Dobeles novads, kadastra </w:t>
      </w:r>
      <w:r>
        <w:t>Nr.</w:t>
      </w:r>
      <w:r w:rsidRPr="0039648B">
        <w:t xml:space="preserve"> 4656 003 0053, otro izsoli.</w:t>
      </w:r>
    </w:p>
    <w:p w14:paraId="74B1AFAC" w14:textId="77777777" w:rsidR="002A54BB" w:rsidRDefault="002A54BB" w:rsidP="002267EB">
      <w:pPr>
        <w:numPr>
          <w:ilvl w:val="0"/>
          <w:numId w:val="45"/>
        </w:numPr>
        <w:ind w:left="720" w:right="42" w:hanging="360"/>
        <w:contextualSpacing/>
        <w:jc w:val="both"/>
      </w:pPr>
      <w:r>
        <w:t>PĀRDOT</w:t>
      </w:r>
      <w:r w:rsidRPr="007322A7">
        <w:t xml:space="preserve"> </w:t>
      </w:r>
      <w:r>
        <w:t xml:space="preserve">trešā atklātā, mutiskā </w:t>
      </w:r>
      <w:r w:rsidRPr="007322A7">
        <w:t>izsol</w:t>
      </w:r>
      <w:r>
        <w:t>ē</w:t>
      </w:r>
      <w:r w:rsidRPr="007322A7">
        <w:t xml:space="preserve"> ar augšupejošu soli nekustam</w:t>
      </w:r>
      <w:r>
        <w:t>o</w:t>
      </w:r>
      <w:r w:rsidRPr="007322A7">
        <w:t xml:space="preserve"> īpašum</w:t>
      </w:r>
      <w:r>
        <w:t>u</w:t>
      </w:r>
      <w:r w:rsidRPr="007322A7">
        <w:t xml:space="preserve"> “</w:t>
      </w:r>
      <w:proofErr w:type="spellStart"/>
      <w:r w:rsidRPr="007322A7">
        <w:t>Kvietes</w:t>
      </w:r>
      <w:proofErr w:type="spellEnd"/>
      <w:r w:rsidRPr="007322A7">
        <w:t>”</w:t>
      </w:r>
      <w:r>
        <w:t xml:space="preserve">, </w:t>
      </w:r>
      <w:r w:rsidRPr="007322A7">
        <w:t xml:space="preserve"> Bukaišu pagastā, Dobeles novadā ar kadastra Nr. 4656 003 0053 sastāvošu no vienas apbūvētas zemes vienības ar kopējo platību 1,186 ha, kadastra apzīmējums 4656 003 0053 un uz tā esošām ēkām</w:t>
      </w:r>
      <w:r>
        <w:t xml:space="preserve"> </w:t>
      </w:r>
      <w:r w:rsidRPr="007322A7">
        <w:t>- divstāvu dzīvojamās ēkas ar 8</w:t>
      </w:r>
      <w:r>
        <w:t xml:space="preserve"> </w:t>
      </w:r>
      <w:r w:rsidRPr="007322A7">
        <w:t>(astoņu) dzīvokļu īpašumiem,</w:t>
      </w:r>
      <w:r>
        <w:t xml:space="preserve"> </w:t>
      </w:r>
      <w:r w:rsidRPr="007322A7">
        <w:t>kadastra apzīmējums 4656 003 0053 001 un saimniecības ēkas, kadastra apzīmējums 4656 003 0053 002</w:t>
      </w:r>
      <w:r>
        <w:t xml:space="preserve">. </w:t>
      </w:r>
    </w:p>
    <w:p w14:paraId="5FAD6287" w14:textId="77777777" w:rsidR="002A54BB" w:rsidRDefault="002A54BB" w:rsidP="002267EB">
      <w:pPr>
        <w:numPr>
          <w:ilvl w:val="0"/>
          <w:numId w:val="45"/>
        </w:numPr>
        <w:ind w:left="720" w:right="42" w:hanging="360"/>
        <w:contextualSpacing/>
        <w:jc w:val="both"/>
      </w:pPr>
      <w:r>
        <w:t xml:space="preserve">NOTEIKT atsavināmā nekustamā īpašuma trešās atklātās izsoles sākumcenu 3800 EUR. </w:t>
      </w:r>
    </w:p>
    <w:p w14:paraId="19A9B76D" w14:textId="77777777" w:rsidR="002A54BB" w:rsidRPr="00C8086C" w:rsidRDefault="002A54BB" w:rsidP="002267EB">
      <w:pPr>
        <w:widowControl w:val="0"/>
        <w:numPr>
          <w:ilvl w:val="0"/>
          <w:numId w:val="45"/>
        </w:numPr>
        <w:tabs>
          <w:tab w:val="left" w:pos="900"/>
        </w:tabs>
        <w:spacing w:line="100" w:lineRule="atLeast"/>
        <w:ind w:left="720" w:right="42" w:hanging="360"/>
        <w:jc w:val="both"/>
        <w:rPr>
          <w:color w:val="FF0000"/>
        </w:rPr>
      </w:pPr>
      <w:r>
        <w:lastRenderedPageBreak/>
        <w:t>UZDOT</w:t>
      </w:r>
      <w:r w:rsidRPr="00E91C29">
        <w:t xml:space="preserve"> </w:t>
      </w:r>
      <w:r w:rsidRPr="00E91C29">
        <w:rPr>
          <w:rFonts w:eastAsia="Arial"/>
        </w:rPr>
        <w:t xml:space="preserve">Dobeles novada pašvaldības nekustamo īpašuma komisijai </w:t>
      </w:r>
      <w:r>
        <w:rPr>
          <w:rFonts w:eastAsia="Arial"/>
        </w:rPr>
        <w:t>apstiprināt izsoles noteikumus un organizēt nekustamā īpašuma atsavināšanu likumā noteiktā kārtībā.</w:t>
      </w:r>
    </w:p>
    <w:p w14:paraId="1EEE9708" w14:textId="77777777" w:rsidR="002A54BB" w:rsidRPr="00562E74" w:rsidRDefault="002A54BB" w:rsidP="002A54BB">
      <w:pPr>
        <w:widowControl w:val="0"/>
        <w:tabs>
          <w:tab w:val="left" w:pos="900"/>
        </w:tabs>
        <w:spacing w:line="100" w:lineRule="atLeast"/>
        <w:ind w:right="42"/>
        <w:jc w:val="both"/>
        <w:rPr>
          <w:color w:val="FF0000"/>
        </w:rPr>
      </w:pPr>
    </w:p>
    <w:p w14:paraId="4224DDDB" w14:textId="77777777" w:rsidR="002A54BB" w:rsidRPr="00A0266C" w:rsidRDefault="002A54BB" w:rsidP="002A54BB">
      <w:pPr>
        <w:widowControl w:val="0"/>
        <w:tabs>
          <w:tab w:val="left" w:pos="900"/>
        </w:tabs>
        <w:spacing w:line="100" w:lineRule="atLeast"/>
        <w:ind w:right="42"/>
        <w:jc w:val="both"/>
        <w:rPr>
          <w:rFonts w:eastAsia="Lucida Sans Unicode"/>
          <w:kern w:val="1"/>
        </w:rPr>
      </w:pPr>
    </w:p>
    <w:p w14:paraId="1B5FED22" w14:textId="77777777" w:rsidR="002A54BB" w:rsidRPr="00A0266C" w:rsidRDefault="002A54BB" w:rsidP="002A54BB">
      <w:pPr>
        <w:ind w:right="-694"/>
        <w:jc w:val="both"/>
        <w:rPr>
          <w:lang w:val="en-GB"/>
        </w:rPr>
      </w:pPr>
      <w:r w:rsidRPr="00A0266C">
        <w:rPr>
          <w:lang w:val="en-GB"/>
        </w:rPr>
        <w:t xml:space="preserve">Domes </w:t>
      </w:r>
      <w:proofErr w:type="spellStart"/>
      <w:r w:rsidRPr="00A0266C">
        <w:rPr>
          <w:lang w:val="en-GB"/>
        </w:rPr>
        <w:t>priekšsēdētājs</w:t>
      </w:r>
      <w:proofErr w:type="spellEnd"/>
      <w:r w:rsidRPr="00A0266C">
        <w:rPr>
          <w:lang w:val="en-GB"/>
        </w:rPr>
        <w:tab/>
      </w:r>
      <w:r w:rsidRPr="00A0266C">
        <w:rPr>
          <w:lang w:val="en-GB"/>
        </w:rPr>
        <w:tab/>
      </w:r>
      <w:r w:rsidRPr="00A0266C">
        <w:rPr>
          <w:lang w:val="en-GB"/>
        </w:rPr>
        <w:tab/>
      </w:r>
      <w:r w:rsidRPr="00A0266C">
        <w:rPr>
          <w:lang w:val="en-GB"/>
        </w:rPr>
        <w:tab/>
      </w:r>
      <w:r w:rsidRPr="00A0266C">
        <w:rPr>
          <w:lang w:val="en-GB"/>
        </w:rPr>
        <w:tab/>
      </w:r>
      <w:r w:rsidRPr="00A0266C">
        <w:rPr>
          <w:lang w:val="en-GB"/>
        </w:rPr>
        <w:tab/>
      </w:r>
      <w:r w:rsidRPr="00A0266C">
        <w:rPr>
          <w:lang w:val="en-GB"/>
        </w:rPr>
        <w:tab/>
      </w:r>
      <w:r w:rsidRPr="00A0266C">
        <w:rPr>
          <w:lang w:val="en-GB"/>
        </w:rPr>
        <w:tab/>
      </w:r>
      <w:r w:rsidRPr="00A0266C">
        <w:rPr>
          <w:lang w:val="en-GB"/>
        </w:rPr>
        <w:tab/>
      </w:r>
      <w:proofErr w:type="spellStart"/>
      <w:r w:rsidRPr="00A0266C">
        <w:rPr>
          <w:lang w:val="en-GB"/>
        </w:rPr>
        <w:t>I.Gorskis</w:t>
      </w:r>
      <w:proofErr w:type="spellEnd"/>
    </w:p>
    <w:p w14:paraId="4A18EB45" w14:textId="77777777" w:rsidR="002A54BB" w:rsidRPr="00A0266C" w:rsidRDefault="002A54BB" w:rsidP="002A54BB">
      <w:pPr>
        <w:ind w:right="-694"/>
        <w:jc w:val="both"/>
        <w:rPr>
          <w:lang w:val="en-GB"/>
        </w:rPr>
      </w:pPr>
    </w:p>
    <w:p w14:paraId="39069F91" w14:textId="77777777" w:rsidR="002A54BB" w:rsidRDefault="002A54BB" w:rsidP="002A54BB">
      <w:pPr>
        <w:suppressAutoHyphens/>
        <w:rPr>
          <w:lang w:val="en-GB"/>
        </w:rPr>
      </w:pPr>
    </w:p>
    <w:p w14:paraId="4E244DEC" w14:textId="77777777" w:rsidR="002A54BB" w:rsidRDefault="002A54BB" w:rsidP="002A54BB">
      <w:pPr>
        <w:suppressAutoHyphens/>
        <w:rPr>
          <w:lang w:val="en-GB"/>
        </w:rPr>
      </w:pPr>
    </w:p>
    <w:p w14:paraId="61CE452D" w14:textId="77777777" w:rsidR="002A54BB" w:rsidRDefault="002A54BB" w:rsidP="002A54BB">
      <w:pPr>
        <w:rPr>
          <w:b/>
          <w:lang w:val="en-GB"/>
        </w:rPr>
      </w:pPr>
      <w:r>
        <w:rPr>
          <w:b/>
          <w:lang w:val="en-GB"/>
        </w:rPr>
        <w:br w:type="page"/>
      </w:r>
    </w:p>
    <w:p w14:paraId="4140C583" w14:textId="77777777" w:rsidR="002A54BB" w:rsidRPr="00FC1876" w:rsidRDefault="002A54BB" w:rsidP="002A54BB">
      <w:pPr>
        <w:tabs>
          <w:tab w:val="left" w:pos="-24212"/>
        </w:tabs>
        <w:jc w:val="center"/>
        <w:rPr>
          <w:sz w:val="20"/>
          <w:szCs w:val="20"/>
        </w:rPr>
      </w:pPr>
      <w:r w:rsidRPr="00FC1876">
        <w:rPr>
          <w:noProof/>
          <w:sz w:val="20"/>
          <w:szCs w:val="20"/>
        </w:rPr>
        <w:lastRenderedPageBreak/>
        <w:drawing>
          <wp:inline distT="0" distB="0" distL="0" distR="0" wp14:anchorId="27E32FE1" wp14:editId="51B08F99">
            <wp:extent cx="676275" cy="752475"/>
            <wp:effectExtent l="0" t="0" r="9525" b="9525"/>
            <wp:docPr id="10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E5F739" w14:textId="77777777" w:rsidR="002A54BB" w:rsidRPr="00FC1876" w:rsidRDefault="002A54BB" w:rsidP="002A54BB">
      <w:pPr>
        <w:tabs>
          <w:tab w:val="center" w:pos="4153"/>
          <w:tab w:val="right" w:pos="8306"/>
        </w:tabs>
        <w:jc w:val="center"/>
        <w:rPr>
          <w:sz w:val="20"/>
        </w:rPr>
      </w:pPr>
      <w:r w:rsidRPr="00FC1876">
        <w:rPr>
          <w:sz w:val="20"/>
        </w:rPr>
        <w:t>LATVIJAS REPUBLIKA</w:t>
      </w:r>
    </w:p>
    <w:p w14:paraId="4D4A2E3B" w14:textId="77777777" w:rsidR="002A54BB" w:rsidRPr="00FC1876" w:rsidRDefault="002A54BB" w:rsidP="002A54BB">
      <w:pPr>
        <w:tabs>
          <w:tab w:val="center" w:pos="4153"/>
          <w:tab w:val="right" w:pos="8306"/>
        </w:tabs>
        <w:jc w:val="center"/>
        <w:rPr>
          <w:b/>
          <w:sz w:val="32"/>
          <w:szCs w:val="32"/>
        </w:rPr>
      </w:pPr>
      <w:r w:rsidRPr="00FC1876">
        <w:rPr>
          <w:b/>
          <w:sz w:val="32"/>
          <w:szCs w:val="32"/>
        </w:rPr>
        <w:t>DOBELES NOVADA DOME</w:t>
      </w:r>
    </w:p>
    <w:p w14:paraId="31DC7642" w14:textId="77777777" w:rsidR="002A54BB" w:rsidRPr="00FC1876" w:rsidRDefault="002A54BB" w:rsidP="002A54BB">
      <w:pPr>
        <w:tabs>
          <w:tab w:val="center" w:pos="4153"/>
          <w:tab w:val="right" w:pos="8306"/>
        </w:tabs>
        <w:jc w:val="center"/>
        <w:rPr>
          <w:sz w:val="16"/>
          <w:szCs w:val="16"/>
        </w:rPr>
      </w:pPr>
      <w:r w:rsidRPr="00FC1876">
        <w:rPr>
          <w:sz w:val="16"/>
          <w:szCs w:val="16"/>
        </w:rPr>
        <w:t>Brīvības iela 17, Dobele, Dobeles novads, LV-3701</w:t>
      </w:r>
    </w:p>
    <w:p w14:paraId="71B1A03C" w14:textId="77777777" w:rsidR="002A54BB" w:rsidRPr="00FC1876" w:rsidRDefault="002A54BB" w:rsidP="002A54BB">
      <w:pPr>
        <w:pBdr>
          <w:bottom w:val="double" w:sz="6" w:space="1" w:color="auto"/>
        </w:pBdr>
        <w:tabs>
          <w:tab w:val="center" w:pos="4153"/>
          <w:tab w:val="right" w:pos="8306"/>
        </w:tabs>
        <w:jc w:val="center"/>
        <w:rPr>
          <w:color w:val="000000"/>
          <w:sz w:val="16"/>
          <w:szCs w:val="16"/>
        </w:rPr>
      </w:pPr>
      <w:r w:rsidRPr="00FC1876">
        <w:rPr>
          <w:sz w:val="16"/>
          <w:szCs w:val="16"/>
        </w:rPr>
        <w:t xml:space="preserve">Tālr. 63707269, 63700137, 63720940, e-pasts </w:t>
      </w:r>
      <w:hyperlink r:id="rId148" w:history="1">
        <w:r w:rsidRPr="00FC1876">
          <w:rPr>
            <w:color w:val="000000"/>
            <w:sz w:val="16"/>
            <w:szCs w:val="16"/>
            <w:u w:val="single"/>
          </w:rPr>
          <w:t>dome@dobele.lv</w:t>
        </w:r>
      </w:hyperlink>
    </w:p>
    <w:p w14:paraId="465D0AF8" w14:textId="77777777" w:rsidR="002A54BB" w:rsidRPr="00FC1876" w:rsidRDefault="002A54BB" w:rsidP="002A54BB">
      <w:pPr>
        <w:jc w:val="center"/>
        <w:rPr>
          <w:b/>
        </w:rPr>
      </w:pPr>
    </w:p>
    <w:p w14:paraId="7A7A9898" w14:textId="77777777" w:rsidR="002A54BB" w:rsidRPr="00FC1876" w:rsidRDefault="002A54BB" w:rsidP="002A54BB">
      <w:pPr>
        <w:jc w:val="center"/>
        <w:rPr>
          <w:b/>
        </w:rPr>
      </w:pPr>
      <w:r w:rsidRPr="00FC1876">
        <w:rPr>
          <w:b/>
        </w:rPr>
        <w:t>LĒMUMS</w:t>
      </w:r>
    </w:p>
    <w:p w14:paraId="4C3CEA84" w14:textId="77777777" w:rsidR="002A54BB" w:rsidRPr="00FC1876" w:rsidRDefault="002A54BB" w:rsidP="002A54BB">
      <w:pPr>
        <w:jc w:val="center"/>
        <w:rPr>
          <w:b/>
        </w:rPr>
      </w:pPr>
      <w:r w:rsidRPr="00FC1876">
        <w:rPr>
          <w:b/>
        </w:rPr>
        <w:t>Dobelē</w:t>
      </w:r>
    </w:p>
    <w:p w14:paraId="57FDA7FD" w14:textId="77777777" w:rsidR="002A54BB" w:rsidRPr="00FC1876" w:rsidRDefault="002A54BB" w:rsidP="002A54BB">
      <w:pPr>
        <w:tabs>
          <w:tab w:val="center" w:pos="4153"/>
          <w:tab w:val="right" w:pos="8306"/>
        </w:tabs>
        <w:jc w:val="both"/>
        <w:rPr>
          <w:color w:val="000000"/>
        </w:rPr>
      </w:pPr>
    </w:p>
    <w:p w14:paraId="39226D2D" w14:textId="77777777" w:rsidR="002A54BB" w:rsidRDefault="002A54BB" w:rsidP="002A54BB">
      <w:pPr>
        <w:ind w:firstLine="284"/>
        <w:jc w:val="both"/>
        <w:rPr>
          <w:b/>
          <w:bCs/>
        </w:rPr>
      </w:pPr>
      <w:r w:rsidRPr="00FC1876">
        <w:rPr>
          <w:b/>
          <w:bCs/>
        </w:rPr>
        <w:t>2021.gada 2</w:t>
      </w:r>
      <w:r>
        <w:rPr>
          <w:b/>
          <w:bCs/>
        </w:rPr>
        <w:t>9</w:t>
      </w:r>
      <w:r w:rsidRPr="00FC1876">
        <w:rPr>
          <w:b/>
          <w:bCs/>
        </w:rPr>
        <w:t xml:space="preserve">. </w:t>
      </w:r>
      <w:r>
        <w:rPr>
          <w:b/>
          <w:bCs/>
        </w:rPr>
        <w:t>decembrī</w:t>
      </w:r>
      <w:r w:rsidRPr="00FC1876">
        <w:rPr>
          <w:b/>
          <w:bCs/>
        </w:rPr>
        <w:t xml:space="preserve"> </w:t>
      </w:r>
      <w:r w:rsidRPr="00FC1876">
        <w:rPr>
          <w:b/>
          <w:bCs/>
        </w:rPr>
        <w:tab/>
      </w:r>
      <w:r w:rsidRPr="00FC1876">
        <w:rPr>
          <w:b/>
          <w:bCs/>
        </w:rPr>
        <w:tab/>
      </w:r>
      <w:r w:rsidRPr="00FC1876">
        <w:rPr>
          <w:b/>
          <w:bCs/>
        </w:rPr>
        <w:tab/>
      </w:r>
      <w:r w:rsidRPr="00FC1876">
        <w:rPr>
          <w:b/>
          <w:bCs/>
        </w:rPr>
        <w:tab/>
      </w:r>
      <w:r w:rsidRPr="00FC1876">
        <w:rPr>
          <w:b/>
          <w:bCs/>
        </w:rPr>
        <w:tab/>
      </w:r>
      <w:r w:rsidRPr="00FC1876">
        <w:rPr>
          <w:b/>
          <w:bCs/>
        </w:rPr>
        <w:tab/>
      </w:r>
      <w:r w:rsidRPr="00FC1876">
        <w:rPr>
          <w:b/>
          <w:bCs/>
        </w:rPr>
        <w:tab/>
      </w:r>
      <w:r w:rsidRPr="00FC1876">
        <w:rPr>
          <w:b/>
          <w:bCs/>
        </w:rPr>
        <w:tab/>
        <w:t>Nr.</w:t>
      </w:r>
      <w:r>
        <w:rPr>
          <w:b/>
          <w:bCs/>
        </w:rPr>
        <w:t>374/19</w:t>
      </w:r>
    </w:p>
    <w:p w14:paraId="78C33022" w14:textId="77777777" w:rsidR="002A54BB" w:rsidRPr="00FC1876" w:rsidRDefault="002A54BB" w:rsidP="002A54BB">
      <w:pPr>
        <w:ind w:firstLine="284"/>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1135AF">
        <w:rPr>
          <w:color w:val="000000"/>
        </w:rPr>
        <w:t>(prot.Nr.</w:t>
      </w:r>
      <w:r>
        <w:rPr>
          <w:color w:val="000000"/>
        </w:rPr>
        <w:t>19</w:t>
      </w:r>
      <w:r w:rsidRPr="001135AF">
        <w:rPr>
          <w:color w:val="000000"/>
        </w:rPr>
        <w:t xml:space="preserve">, </w:t>
      </w:r>
      <w:r>
        <w:rPr>
          <w:color w:val="000000"/>
        </w:rPr>
        <w:t>64.</w:t>
      </w:r>
      <w:r w:rsidRPr="001135AF">
        <w:rPr>
          <w:color w:val="000000"/>
        </w:rPr>
        <w:t>§)</w:t>
      </w:r>
    </w:p>
    <w:p w14:paraId="731A91EB" w14:textId="77777777" w:rsidR="002A54BB" w:rsidRDefault="002A54BB" w:rsidP="002A54BB">
      <w:pPr>
        <w:jc w:val="center"/>
        <w:rPr>
          <w:b/>
          <w:u w:val="single"/>
        </w:rPr>
      </w:pPr>
    </w:p>
    <w:p w14:paraId="5D5CD117" w14:textId="77777777" w:rsidR="002A54BB" w:rsidRPr="00FC1876" w:rsidRDefault="002A54BB" w:rsidP="002A54BB">
      <w:pPr>
        <w:jc w:val="center"/>
        <w:rPr>
          <w:b/>
          <w:u w:val="single"/>
        </w:rPr>
      </w:pPr>
      <w:r w:rsidRPr="00FC1876">
        <w:rPr>
          <w:b/>
          <w:u w:val="single"/>
        </w:rPr>
        <w:t>Par izsoles rezultātu apstiprināšanu</w:t>
      </w:r>
    </w:p>
    <w:p w14:paraId="4CCE4EC6" w14:textId="77777777" w:rsidR="002A54BB" w:rsidRPr="00FC1876" w:rsidRDefault="002A54BB" w:rsidP="002A54BB">
      <w:pPr>
        <w:ind w:left="284"/>
        <w:jc w:val="both"/>
      </w:pPr>
    </w:p>
    <w:p w14:paraId="21B0DF98" w14:textId="77777777" w:rsidR="002A54BB" w:rsidRPr="00FC1876" w:rsidRDefault="002A54BB" w:rsidP="002A54BB">
      <w:pPr>
        <w:ind w:firstLine="284"/>
        <w:jc w:val="both"/>
      </w:pPr>
      <w:r w:rsidRPr="00FC1876">
        <w:t>Saskaņā ar Publiskas personas mantas atsavināšanas likuma 34.panta otrajā daļā un likuma „Par pašvaldībām” 21.panta pirmās daļas 17.punktā noteikto, atklāti balsojot</w:t>
      </w:r>
      <w:r>
        <w:t>:</w:t>
      </w:r>
      <w:r w:rsidRPr="00FC1876">
        <w:t xml:space="preserve">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FC1876">
        <w:t xml:space="preserve">, </w:t>
      </w:r>
      <w:r>
        <w:t>PRET - nav</w:t>
      </w:r>
      <w:r w:rsidRPr="00FC1876">
        <w:rPr>
          <w:bCs/>
          <w:lang w:eastAsia="et-EE"/>
        </w:rPr>
        <w:t xml:space="preserve">, </w:t>
      </w:r>
      <w:r w:rsidRPr="00FC1876">
        <w:t xml:space="preserve">ATTURAS </w:t>
      </w:r>
      <w:r>
        <w:t>- nav</w:t>
      </w:r>
      <w:r w:rsidRPr="00FC1876">
        <w:t>, Dobeles novada dome NOLEMJ:</w:t>
      </w:r>
    </w:p>
    <w:p w14:paraId="197E7FA5" w14:textId="77777777" w:rsidR="002A54BB" w:rsidRPr="00FC1876" w:rsidRDefault="002A54BB" w:rsidP="002A54BB">
      <w:pPr>
        <w:ind w:left="284"/>
        <w:jc w:val="both"/>
      </w:pPr>
    </w:p>
    <w:p w14:paraId="24F3A3FA" w14:textId="1E476657" w:rsidR="002A54BB" w:rsidRPr="00FC1876" w:rsidRDefault="002A54BB" w:rsidP="002267EB">
      <w:pPr>
        <w:numPr>
          <w:ilvl w:val="0"/>
          <w:numId w:val="48"/>
        </w:numPr>
        <w:jc w:val="both"/>
      </w:pPr>
      <w:r w:rsidRPr="00FC1876">
        <w:t>APSTIPRINĀT Dobeles novada pašvaldībai</w:t>
      </w:r>
      <w:bookmarkStart w:id="48" w:name="_Hlk71729974"/>
      <w:r w:rsidRPr="00FC1876">
        <w:t xml:space="preserve"> piederošā</w:t>
      </w:r>
      <w:r w:rsidRPr="00FC1876">
        <w:rPr>
          <w:bCs/>
          <w:lang w:val="pt-BR"/>
        </w:rPr>
        <w:t xml:space="preserve"> nekustam</w:t>
      </w:r>
      <w:r>
        <w:rPr>
          <w:bCs/>
          <w:lang w:val="pt-BR"/>
        </w:rPr>
        <w:t>ā</w:t>
      </w:r>
      <w:r w:rsidRPr="00FC1876">
        <w:rPr>
          <w:bCs/>
          <w:lang w:val="pt-BR"/>
        </w:rPr>
        <w:t xml:space="preserve"> īpašum</w:t>
      </w:r>
      <w:r>
        <w:rPr>
          <w:bCs/>
          <w:lang w:val="pt-BR"/>
        </w:rPr>
        <w:t>a</w:t>
      </w:r>
      <w:r w:rsidRPr="00FC1876">
        <w:rPr>
          <w:bCs/>
          <w:lang w:val="pt-BR"/>
        </w:rPr>
        <w:t xml:space="preserve"> “</w:t>
      </w:r>
      <w:r>
        <w:rPr>
          <w:bCs/>
          <w:lang w:val="pt-BR"/>
        </w:rPr>
        <w:t>Jaunzemnieki 441</w:t>
      </w:r>
      <w:r w:rsidRPr="00FC1876">
        <w:rPr>
          <w:bCs/>
          <w:lang w:val="pt-BR"/>
        </w:rPr>
        <w:t xml:space="preserve">” </w:t>
      </w:r>
      <w:r>
        <w:rPr>
          <w:bCs/>
          <w:lang w:val="pt-BR"/>
        </w:rPr>
        <w:t>Auru</w:t>
      </w:r>
      <w:r w:rsidRPr="00FC1876">
        <w:rPr>
          <w:bCs/>
          <w:lang w:val="pt-BR"/>
        </w:rPr>
        <w:t xml:space="preserve"> pagastā, Dobeles novadā,</w:t>
      </w:r>
      <w:r w:rsidRPr="00FC1876">
        <w:rPr>
          <w:b/>
          <w:bCs/>
          <w:lang w:val="pt-BR"/>
        </w:rPr>
        <w:t xml:space="preserve"> </w:t>
      </w:r>
      <w:r w:rsidRPr="00FC1876">
        <w:rPr>
          <w:lang w:val="pt-BR"/>
        </w:rPr>
        <w:t xml:space="preserve">kas sastāv no zemesgabala </w:t>
      </w:r>
      <w:r w:rsidRPr="00FC1876">
        <w:rPr>
          <w:b/>
          <w:bCs/>
          <w:lang w:val="pt-BR"/>
        </w:rPr>
        <w:t xml:space="preserve"> </w:t>
      </w:r>
      <w:r w:rsidRPr="00FC1876">
        <w:t>ar kadastra Nr. 46</w:t>
      </w:r>
      <w:r>
        <w:t>46</w:t>
      </w:r>
      <w:r w:rsidRPr="00FC1876">
        <w:t xml:space="preserve"> 0</w:t>
      </w:r>
      <w:r>
        <w:t>12</w:t>
      </w:r>
      <w:r w:rsidRPr="00FC1876">
        <w:t xml:space="preserve"> 0</w:t>
      </w:r>
      <w:r>
        <w:t>447</w:t>
      </w:r>
      <w:r w:rsidRPr="00FC1876">
        <w:t>, platība 0,0</w:t>
      </w:r>
      <w:r>
        <w:t xml:space="preserve">556 ha, </w:t>
      </w:r>
      <w:r w:rsidRPr="00FC1876">
        <w:t xml:space="preserve">izsoles rezultātus </w:t>
      </w:r>
      <w:r w:rsidRPr="00FC1876">
        <w:rPr>
          <w:lang w:val="pt-BR"/>
        </w:rPr>
        <w:t>un pārdot to</w:t>
      </w:r>
      <w:r w:rsidRPr="00FC1876">
        <w:t xml:space="preserve"> </w:t>
      </w:r>
      <w:r w:rsidR="00C547BA">
        <w:t>[..]</w:t>
      </w:r>
      <w:r w:rsidRPr="00FC1876">
        <w:t xml:space="preserve">, personas kods </w:t>
      </w:r>
      <w:r w:rsidR="00C547BA">
        <w:t>[..]</w:t>
      </w:r>
      <w:r w:rsidRPr="00FC1876">
        <w:t xml:space="preserve">, </w:t>
      </w:r>
      <w:r w:rsidRPr="00FC1876">
        <w:rPr>
          <w:lang w:val="pt-BR"/>
        </w:rPr>
        <w:t xml:space="preserve">par nosolīto cenu </w:t>
      </w:r>
      <w:r>
        <w:rPr>
          <w:lang w:val="pt-BR"/>
        </w:rPr>
        <w:t>1550</w:t>
      </w:r>
      <w:r w:rsidRPr="00FC1876">
        <w:rPr>
          <w:lang w:val="pt-BR"/>
        </w:rPr>
        <w:t xml:space="preserve"> EUR</w:t>
      </w:r>
      <w:r w:rsidRPr="00FC1876">
        <w:t>, nosakot pirkuma maksas samaksas termiņu 202</w:t>
      </w:r>
      <w:r>
        <w:t>2</w:t>
      </w:r>
      <w:r w:rsidRPr="00FC1876">
        <w:t>.gada 31.</w:t>
      </w:r>
      <w:r>
        <w:t>marts</w:t>
      </w:r>
      <w:r w:rsidRPr="00FC1876">
        <w:t>.</w:t>
      </w:r>
    </w:p>
    <w:p w14:paraId="31E668CA" w14:textId="2EE0A5D4" w:rsidR="002A54BB" w:rsidRPr="00FC1876" w:rsidRDefault="002A54BB" w:rsidP="002267EB">
      <w:pPr>
        <w:numPr>
          <w:ilvl w:val="0"/>
          <w:numId w:val="48"/>
        </w:numPr>
        <w:jc w:val="both"/>
      </w:pPr>
      <w:r w:rsidRPr="00FC1876">
        <w:t xml:space="preserve">APSTIPRINĀT Dobeles novada pašvaldībai piederošā </w:t>
      </w:r>
      <w:r>
        <w:t xml:space="preserve">nekustamā īpašuma </w:t>
      </w:r>
      <w:r w:rsidRPr="00FC1876">
        <w:rPr>
          <w:bCs/>
          <w:lang w:val="pt-BR"/>
        </w:rPr>
        <w:t>“</w:t>
      </w:r>
      <w:r>
        <w:rPr>
          <w:bCs/>
          <w:lang w:val="pt-BR"/>
        </w:rPr>
        <w:t>Jaunzemnieki 286</w:t>
      </w:r>
      <w:r w:rsidRPr="00FC1876">
        <w:rPr>
          <w:bCs/>
          <w:lang w:val="pt-BR"/>
        </w:rPr>
        <w:t xml:space="preserve">” </w:t>
      </w:r>
      <w:r>
        <w:rPr>
          <w:bCs/>
          <w:lang w:val="pt-BR"/>
        </w:rPr>
        <w:t>Auru</w:t>
      </w:r>
      <w:r w:rsidRPr="00FC1876">
        <w:rPr>
          <w:bCs/>
          <w:lang w:val="pt-BR"/>
        </w:rPr>
        <w:t xml:space="preserve"> pagastā</w:t>
      </w:r>
      <w:r w:rsidRPr="00FC1876">
        <w:t xml:space="preserve">, Dobeles novadā, </w:t>
      </w:r>
      <w:r w:rsidRPr="00FC1876">
        <w:rPr>
          <w:lang w:val="pt-BR"/>
        </w:rPr>
        <w:t>kas sastāv no zemesgabala</w:t>
      </w:r>
      <w:r w:rsidRPr="00FC1876">
        <w:t xml:space="preserve"> ar kadastra Nr. 46</w:t>
      </w:r>
      <w:r>
        <w:t>46</w:t>
      </w:r>
      <w:r w:rsidRPr="00FC1876">
        <w:t xml:space="preserve"> 0</w:t>
      </w:r>
      <w:r>
        <w:t>12</w:t>
      </w:r>
      <w:r w:rsidRPr="00FC1876">
        <w:t xml:space="preserve"> </w:t>
      </w:r>
      <w:r>
        <w:t>0293</w:t>
      </w:r>
      <w:r w:rsidRPr="00FC1876">
        <w:t>, platība 0,</w:t>
      </w:r>
      <w:r>
        <w:t>1254</w:t>
      </w:r>
      <w:r w:rsidRPr="00FC1876">
        <w:t xml:space="preserve"> ha (kadastra apzīmējums 46</w:t>
      </w:r>
      <w:r>
        <w:t>46</w:t>
      </w:r>
      <w:r w:rsidRPr="00FC1876">
        <w:t xml:space="preserve"> 0</w:t>
      </w:r>
      <w:r>
        <w:t>12</w:t>
      </w:r>
      <w:r w:rsidRPr="00FC1876">
        <w:t xml:space="preserve"> </w:t>
      </w:r>
      <w:r>
        <w:t>0641</w:t>
      </w:r>
      <w:r w:rsidRPr="00FC1876">
        <w:t xml:space="preserve">), izsoles rezultātus </w:t>
      </w:r>
      <w:r w:rsidRPr="00FC1876">
        <w:rPr>
          <w:lang w:val="pt-BR"/>
        </w:rPr>
        <w:t>un pārdot to</w:t>
      </w:r>
      <w:r w:rsidRPr="00FC1876">
        <w:rPr>
          <w:b/>
        </w:rPr>
        <w:t xml:space="preserve"> </w:t>
      </w:r>
      <w:r w:rsidR="00C547BA">
        <w:t>[..]</w:t>
      </w:r>
      <w:r w:rsidRPr="00873567">
        <w:t>, personas kods</w:t>
      </w:r>
      <w:r>
        <w:rPr>
          <w:b/>
        </w:rPr>
        <w:t xml:space="preserve"> </w:t>
      </w:r>
      <w:r w:rsidR="00C547BA">
        <w:t>[..]</w:t>
      </w:r>
      <w:r w:rsidR="00C547BA">
        <w:t xml:space="preserve"> </w:t>
      </w:r>
      <w:r w:rsidRPr="00FC1876">
        <w:rPr>
          <w:lang w:val="pt-BR"/>
        </w:rPr>
        <w:t xml:space="preserve">par nosolīto cenu </w:t>
      </w:r>
      <w:r>
        <w:rPr>
          <w:lang w:val="pt-BR"/>
        </w:rPr>
        <w:t>3150</w:t>
      </w:r>
      <w:r w:rsidRPr="00FC1876">
        <w:rPr>
          <w:bCs/>
        </w:rPr>
        <w:t xml:space="preserve"> EUR</w:t>
      </w:r>
      <w:r w:rsidRPr="00FC1876">
        <w:t>, nosakot pirkuma maksas samaksas termiņu 202</w:t>
      </w:r>
      <w:r>
        <w:t>2</w:t>
      </w:r>
      <w:r w:rsidRPr="00FC1876">
        <w:t>.gada 31.</w:t>
      </w:r>
      <w:r>
        <w:t>marts</w:t>
      </w:r>
      <w:r w:rsidRPr="00FC1876">
        <w:t>.</w:t>
      </w:r>
    </w:p>
    <w:p w14:paraId="6F4EE559" w14:textId="5E14A591" w:rsidR="002A54BB" w:rsidRPr="00FC1876" w:rsidRDefault="002A54BB" w:rsidP="002267EB">
      <w:pPr>
        <w:numPr>
          <w:ilvl w:val="0"/>
          <w:numId w:val="48"/>
        </w:numPr>
        <w:jc w:val="both"/>
      </w:pPr>
      <w:r w:rsidRPr="00FC1876">
        <w:t xml:space="preserve">APSTIPRINĀT Dobeles novada pašvaldībai piederošā </w:t>
      </w:r>
      <w:r>
        <w:t>nekustamā īpašuma</w:t>
      </w:r>
      <w:r w:rsidRPr="00FC1876">
        <w:rPr>
          <w:bCs/>
          <w:lang w:val="pt-BR" w:eastAsia="ar-SA"/>
        </w:rPr>
        <w:t xml:space="preserve"> “Pokaiņi </w:t>
      </w:r>
      <w:r>
        <w:rPr>
          <w:bCs/>
          <w:lang w:val="pt-BR" w:eastAsia="ar-SA"/>
        </w:rPr>
        <w:t>387</w:t>
      </w:r>
      <w:r w:rsidRPr="00FC1876">
        <w:rPr>
          <w:bCs/>
          <w:lang w:val="pt-BR" w:eastAsia="ar-SA"/>
        </w:rPr>
        <w:t>” Krimūnu pagastā, Dobeles novadā,</w:t>
      </w:r>
      <w:r w:rsidRPr="00FC1876">
        <w:rPr>
          <w:b/>
          <w:bCs/>
          <w:lang w:val="pt-BR"/>
        </w:rPr>
        <w:t xml:space="preserve"> </w:t>
      </w:r>
      <w:r w:rsidRPr="00FC1876">
        <w:rPr>
          <w:lang w:val="pt-BR"/>
        </w:rPr>
        <w:t xml:space="preserve">kas sastāv no zemesgabala </w:t>
      </w:r>
      <w:r w:rsidRPr="00FC1876">
        <w:rPr>
          <w:b/>
          <w:bCs/>
          <w:lang w:val="pt-BR"/>
        </w:rPr>
        <w:t xml:space="preserve"> </w:t>
      </w:r>
      <w:r w:rsidRPr="00FC1876">
        <w:t>ar kadastra Nr. 4672 009 0</w:t>
      </w:r>
      <w:r>
        <w:t>387</w:t>
      </w:r>
      <w:r w:rsidRPr="00FC1876">
        <w:t>, platība 0,0</w:t>
      </w:r>
      <w:r>
        <w:t>581 ha</w:t>
      </w:r>
      <w:r w:rsidRPr="00FC1876">
        <w:t xml:space="preserve">, izsoles rezultātus </w:t>
      </w:r>
      <w:r w:rsidRPr="00FC1876">
        <w:rPr>
          <w:lang w:val="pt-BR"/>
        </w:rPr>
        <w:t>un pārdot to</w:t>
      </w:r>
      <w:r w:rsidRPr="00FC1876">
        <w:t xml:space="preserve"> </w:t>
      </w:r>
      <w:r w:rsidR="00C547BA">
        <w:t>[..]</w:t>
      </w:r>
      <w:r w:rsidRPr="00FC1876">
        <w:t xml:space="preserve">, personas kods </w:t>
      </w:r>
      <w:r w:rsidR="00C547BA">
        <w:t>[..]</w:t>
      </w:r>
      <w:r w:rsidRPr="00FC1876">
        <w:t xml:space="preserve">, </w:t>
      </w:r>
      <w:r>
        <w:t xml:space="preserve">par </w:t>
      </w:r>
      <w:r w:rsidRPr="00FC1876">
        <w:rPr>
          <w:lang w:val="pt-BR"/>
        </w:rPr>
        <w:t xml:space="preserve">nosolīto cenu </w:t>
      </w:r>
      <w:r>
        <w:rPr>
          <w:lang w:val="pt-BR"/>
        </w:rPr>
        <w:t>1950</w:t>
      </w:r>
      <w:r w:rsidRPr="00FC1876">
        <w:rPr>
          <w:bCs/>
        </w:rPr>
        <w:t xml:space="preserve"> EUR</w:t>
      </w:r>
      <w:r w:rsidRPr="00FC1876">
        <w:t>, nosakot pirkuma maksas samaksas termiņu 202</w:t>
      </w:r>
      <w:r>
        <w:t>2</w:t>
      </w:r>
      <w:r w:rsidRPr="00FC1876">
        <w:t>.gada 31.</w:t>
      </w:r>
      <w:r>
        <w:t>marts</w:t>
      </w:r>
      <w:r w:rsidRPr="00FC1876">
        <w:t>.</w:t>
      </w:r>
      <w:bookmarkEnd w:id="48"/>
    </w:p>
    <w:p w14:paraId="40C16A9D" w14:textId="4AE65CB5" w:rsidR="002A54BB" w:rsidRPr="00FC1876" w:rsidRDefault="002A54BB" w:rsidP="002267EB">
      <w:pPr>
        <w:numPr>
          <w:ilvl w:val="0"/>
          <w:numId w:val="48"/>
        </w:numPr>
        <w:jc w:val="both"/>
      </w:pPr>
      <w:r w:rsidRPr="00FC1876">
        <w:t xml:space="preserve">APSTIPRINĀT Dobeles novada pašvaldībai piederošā </w:t>
      </w:r>
      <w:r>
        <w:t xml:space="preserve">nekustamā īpašuma </w:t>
      </w:r>
      <w:r w:rsidRPr="00FC1876">
        <w:rPr>
          <w:bCs/>
          <w:lang w:val="pt-BR"/>
        </w:rPr>
        <w:t>“</w:t>
      </w:r>
      <w:r>
        <w:rPr>
          <w:bCs/>
          <w:lang w:val="pt-BR"/>
        </w:rPr>
        <w:t>Jaunzemnieki 109</w:t>
      </w:r>
      <w:r w:rsidRPr="00FC1876">
        <w:rPr>
          <w:bCs/>
          <w:lang w:val="pt-BR"/>
        </w:rPr>
        <w:t xml:space="preserve">” </w:t>
      </w:r>
      <w:r>
        <w:rPr>
          <w:bCs/>
          <w:lang w:val="pt-BR"/>
        </w:rPr>
        <w:t>Auru</w:t>
      </w:r>
      <w:r w:rsidRPr="00FC1876">
        <w:rPr>
          <w:bCs/>
          <w:lang w:val="pt-BR"/>
        </w:rPr>
        <w:t xml:space="preserve"> pagastā</w:t>
      </w:r>
      <w:r w:rsidRPr="00FC1876">
        <w:t xml:space="preserve">, Dobeles novadā, </w:t>
      </w:r>
      <w:r w:rsidRPr="00FC1876">
        <w:rPr>
          <w:lang w:val="pt-BR"/>
        </w:rPr>
        <w:t>kas sastāv no zemesgabala</w:t>
      </w:r>
      <w:r w:rsidRPr="00FC1876">
        <w:t xml:space="preserve"> ar kadastra Nr. 46</w:t>
      </w:r>
      <w:r>
        <w:t>46</w:t>
      </w:r>
      <w:r w:rsidRPr="00FC1876">
        <w:t xml:space="preserve"> 0</w:t>
      </w:r>
      <w:r>
        <w:t>12</w:t>
      </w:r>
      <w:r w:rsidRPr="00FC1876">
        <w:t xml:space="preserve"> </w:t>
      </w:r>
      <w:r>
        <w:t>0118</w:t>
      </w:r>
      <w:r w:rsidRPr="00FC1876">
        <w:t>, platība 0,</w:t>
      </w:r>
      <w:r>
        <w:t>0633 ha</w:t>
      </w:r>
      <w:r w:rsidRPr="00FC1876">
        <w:t xml:space="preserve">, izsoles rezultātus </w:t>
      </w:r>
      <w:r w:rsidRPr="00FC1876">
        <w:rPr>
          <w:lang w:val="pt-BR"/>
        </w:rPr>
        <w:t>un pārdot to</w:t>
      </w:r>
      <w:r w:rsidRPr="00FC1876">
        <w:rPr>
          <w:b/>
        </w:rPr>
        <w:t xml:space="preserve"> </w:t>
      </w:r>
      <w:r w:rsidR="00C547BA">
        <w:t>[..]</w:t>
      </w:r>
      <w:r w:rsidRPr="00873567">
        <w:t>, personas kods</w:t>
      </w:r>
      <w:r>
        <w:rPr>
          <w:b/>
        </w:rPr>
        <w:t xml:space="preserve"> </w:t>
      </w:r>
      <w:r w:rsidR="00C547BA">
        <w:t>[..]</w:t>
      </w:r>
      <w:r w:rsidR="00C547BA">
        <w:t xml:space="preserve">, </w:t>
      </w:r>
      <w:r w:rsidRPr="00FC1876">
        <w:rPr>
          <w:lang w:val="pt-BR"/>
        </w:rPr>
        <w:t xml:space="preserve">par nosolīto cenu </w:t>
      </w:r>
      <w:r>
        <w:rPr>
          <w:lang w:val="pt-BR"/>
        </w:rPr>
        <w:t>1450</w:t>
      </w:r>
      <w:r w:rsidRPr="00FC1876">
        <w:rPr>
          <w:bCs/>
        </w:rPr>
        <w:t xml:space="preserve"> EUR</w:t>
      </w:r>
      <w:r w:rsidRPr="00FC1876">
        <w:t>, nosakot pirkuma maksas samaksas termiņu 202</w:t>
      </w:r>
      <w:r>
        <w:t>2</w:t>
      </w:r>
      <w:r w:rsidRPr="00FC1876">
        <w:t>.gada 31.</w:t>
      </w:r>
      <w:r>
        <w:t>marts</w:t>
      </w:r>
      <w:r w:rsidRPr="00FC1876">
        <w:t>.</w:t>
      </w:r>
    </w:p>
    <w:p w14:paraId="5723D66F" w14:textId="4E7AB2BA" w:rsidR="002A54BB" w:rsidRPr="00FC1876" w:rsidRDefault="002A54BB" w:rsidP="002267EB">
      <w:pPr>
        <w:numPr>
          <w:ilvl w:val="0"/>
          <w:numId w:val="48"/>
        </w:numPr>
        <w:jc w:val="both"/>
      </w:pPr>
      <w:r w:rsidRPr="00FC1876">
        <w:t xml:space="preserve">APSTIPRINĀT Dobeles novada pašvaldībai piederošā </w:t>
      </w:r>
      <w:r>
        <w:t xml:space="preserve">nekustamā īpašuma </w:t>
      </w:r>
      <w:r w:rsidRPr="00FC1876">
        <w:rPr>
          <w:bCs/>
          <w:lang w:val="pt-BR"/>
        </w:rPr>
        <w:t>“</w:t>
      </w:r>
      <w:r>
        <w:rPr>
          <w:bCs/>
          <w:lang w:val="pt-BR"/>
        </w:rPr>
        <w:t>Jaunzemnieki 166</w:t>
      </w:r>
      <w:r w:rsidRPr="00FC1876">
        <w:rPr>
          <w:bCs/>
          <w:lang w:val="pt-BR"/>
        </w:rPr>
        <w:t xml:space="preserve">” </w:t>
      </w:r>
      <w:r>
        <w:rPr>
          <w:bCs/>
          <w:lang w:val="pt-BR"/>
        </w:rPr>
        <w:t>Auru</w:t>
      </w:r>
      <w:r w:rsidRPr="00FC1876">
        <w:rPr>
          <w:bCs/>
          <w:lang w:val="pt-BR"/>
        </w:rPr>
        <w:t xml:space="preserve"> pagastā</w:t>
      </w:r>
      <w:r w:rsidRPr="00FC1876">
        <w:t xml:space="preserve">, Dobeles novadā, </w:t>
      </w:r>
      <w:r w:rsidRPr="00FC1876">
        <w:rPr>
          <w:lang w:val="pt-BR"/>
        </w:rPr>
        <w:t>kas sastāv no zemesgabala</w:t>
      </w:r>
      <w:r w:rsidRPr="00FC1876">
        <w:t xml:space="preserve"> ar kadastra Nr. 46</w:t>
      </w:r>
      <w:r>
        <w:t>46</w:t>
      </w:r>
      <w:r w:rsidRPr="00FC1876">
        <w:t xml:space="preserve"> 0</w:t>
      </w:r>
      <w:r>
        <w:t>12</w:t>
      </w:r>
      <w:r w:rsidRPr="00FC1876">
        <w:t xml:space="preserve"> </w:t>
      </w:r>
      <w:r>
        <w:t>0175</w:t>
      </w:r>
      <w:r w:rsidRPr="00FC1876">
        <w:t>, platība 0,</w:t>
      </w:r>
      <w:r>
        <w:t>0698</w:t>
      </w:r>
      <w:r w:rsidRPr="00FC1876">
        <w:t xml:space="preserve"> ha, izsoles rezultātus </w:t>
      </w:r>
      <w:r w:rsidRPr="00FC1876">
        <w:rPr>
          <w:lang w:val="pt-BR"/>
        </w:rPr>
        <w:t>un pārdot to</w:t>
      </w:r>
      <w:r w:rsidRPr="00FC1876">
        <w:rPr>
          <w:b/>
        </w:rPr>
        <w:t xml:space="preserve"> </w:t>
      </w:r>
      <w:r w:rsidR="00C547BA">
        <w:t>[..]</w:t>
      </w:r>
      <w:r w:rsidRPr="00873567">
        <w:t>, personas kods</w:t>
      </w:r>
      <w:r>
        <w:rPr>
          <w:b/>
        </w:rPr>
        <w:t xml:space="preserve"> </w:t>
      </w:r>
      <w:r w:rsidR="00C547BA">
        <w:t>[..]</w:t>
      </w:r>
      <w:r w:rsidR="00C547BA">
        <w:t xml:space="preserve"> </w:t>
      </w:r>
      <w:r w:rsidRPr="00FC1876">
        <w:rPr>
          <w:lang w:val="pt-BR"/>
        </w:rPr>
        <w:t xml:space="preserve">par nosolīto cenu </w:t>
      </w:r>
      <w:r>
        <w:rPr>
          <w:lang w:val="pt-BR"/>
        </w:rPr>
        <w:t>1950</w:t>
      </w:r>
      <w:r w:rsidRPr="00FC1876">
        <w:rPr>
          <w:bCs/>
        </w:rPr>
        <w:t xml:space="preserve"> EUR</w:t>
      </w:r>
      <w:r w:rsidRPr="00FC1876">
        <w:t>, nosakot pirkuma maksas samaksas termiņu 202</w:t>
      </w:r>
      <w:r>
        <w:t>2</w:t>
      </w:r>
      <w:r w:rsidRPr="00FC1876">
        <w:t>.gada 31.</w:t>
      </w:r>
      <w:r>
        <w:t>marts</w:t>
      </w:r>
      <w:r w:rsidRPr="00FC1876">
        <w:t>.</w:t>
      </w:r>
    </w:p>
    <w:p w14:paraId="14E65285" w14:textId="5FF5A2F8" w:rsidR="002A54BB" w:rsidRPr="00FC1876" w:rsidRDefault="002A54BB" w:rsidP="002267EB">
      <w:pPr>
        <w:numPr>
          <w:ilvl w:val="0"/>
          <w:numId w:val="48"/>
        </w:numPr>
        <w:jc w:val="both"/>
      </w:pPr>
      <w:r w:rsidRPr="00FC1876">
        <w:t xml:space="preserve">APSTIPRINĀT Dobeles novada pašvaldībai piederošā </w:t>
      </w:r>
      <w:r>
        <w:t xml:space="preserve">nekustamā īpašuma </w:t>
      </w:r>
      <w:r w:rsidRPr="00FC1876">
        <w:rPr>
          <w:bCs/>
          <w:lang w:val="pt-BR"/>
        </w:rPr>
        <w:t>“</w:t>
      </w:r>
      <w:r>
        <w:rPr>
          <w:bCs/>
          <w:lang w:val="pt-BR"/>
        </w:rPr>
        <w:t>Pokaiņi 297</w:t>
      </w:r>
      <w:r w:rsidRPr="00FC1876">
        <w:rPr>
          <w:bCs/>
          <w:lang w:val="pt-BR"/>
        </w:rPr>
        <w:t xml:space="preserve">” </w:t>
      </w:r>
      <w:r>
        <w:rPr>
          <w:bCs/>
          <w:lang w:val="pt-BR"/>
        </w:rPr>
        <w:t>Krimūnu</w:t>
      </w:r>
      <w:r w:rsidRPr="00FC1876">
        <w:rPr>
          <w:bCs/>
          <w:lang w:val="pt-BR"/>
        </w:rPr>
        <w:t xml:space="preserve"> pagastā</w:t>
      </w:r>
      <w:r w:rsidRPr="00FC1876">
        <w:t xml:space="preserve">, Dobeles novadā, </w:t>
      </w:r>
      <w:r w:rsidRPr="00FC1876">
        <w:rPr>
          <w:lang w:val="pt-BR"/>
        </w:rPr>
        <w:t>kas sastāv no zemesgabala</w:t>
      </w:r>
      <w:r w:rsidRPr="00FC1876">
        <w:t xml:space="preserve"> ar kadastra Nr. 46</w:t>
      </w:r>
      <w:r>
        <w:t>72</w:t>
      </w:r>
      <w:r w:rsidRPr="00FC1876">
        <w:t xml:space="preserve"> 0</w:t>
      </w:r>
      <w:r w:rsidR="00C35DE5">
        <w:t>0</w:t>
      </w:r>
      <w:r>
        <w:t>9</w:t>
      </w:r>
      <w:r w:rsidRPr="00FC1876">
        <w:t xml:space="preserve"> </w:t>
      </w:r>
      <w:r>
        <w:t>0297</w:t>
      </w:r>
      <w:r w:rsidRPr="00FC1876">
        <w:t>, platība 0,</w:t>
      </w:r>
      <w:r>
        <w:t>0597</w:t>
      </w:r>
      <w:r w:rsidRPr="00FC1876">
        <w:t xml:space="preserve"> ha, izsoles rezultātus </w:t>
      </w:r>
      <w:r w:rsidRPr="00FC1876">
        <w:rPr>
          <w:lang w:val="pt-BR"/>
        </w:rPr>
        <w:t>un pārdot to</w:t>
      </w:r>
      <w:r w:rsidRPr="00FC1876">
        <w:rPr>
          <w:b/>
        </w:rPr>
        <w:t xml:space="preserve"> </w:t>
      </w:r>
      <w:r w:rsidR="00C547BA">
        <w:t>[..]</w:t>
      </w:r>
      <w:r w:rsidRPr="00873567">
        <w:t>, personas kods</w:t>
      </w:r>
      <w:r>
        <w:rPr>
          <w:b/>
        </w:rPr>
        <w:t xml:space="preserve"> </w:t>
      </w:r>
      <w:r w:rsidR="00C547BA">
        <w:t>[..]</w:t>
      </w:r>
      <w:r w:rsidR="00C547BA">
        <w:t xml:space="preserve"> </w:t>
      </w:r>
      <w:r w:rsidRPr="00FC1876">
        <w:rPr>
          <w:lang w:val="pt-BR"/>
        </w:rPr>
        <w:t xml:space="preserve">par nosolīto cenu </w:t>
      </w:r>
      <w:r>
        <w:rPr>
          <w:lang w:val="pt-BR"/>
        </w:rPr>
        <w:t>2200</w:t>
      </w:r>
      <w:r w:rsidRPr="00FC1876">
        <w:rPr>
          <w:bCs/>
        </w:rPr>
        <w:t xml:space="preserve"> EUR</w:t>
      </w:r>
      <w:r w:rsidRPr="00FC1876">
        <w:t>, nosakot pirkuma maksas samaksas termiņu 202</w:t>
      </w:r>
      <w:r>
        <w:t>2</w:t>
      </w:r>
      <w:r w:rsidRPr="00FC1876">
        <w:t>.gada 3</w:t>
      </w:r>
      <w:r>
        <w:t>0</w:t>
      </w:r>
      <w:r w:rsidRPr="00FC1876">
        <w:t>.</w:t>
      </w:r>
      <w:r>
        <w:t>jūnijs</w:t>
      </w:r>
      <w:r w:rsidRPr="00FC1876">
        <w:t>.</w:t>
      </w:r>
    </w:p>
    <w:p w14:paraId="62F864E6" w14:textId="258F8730" w:rsidR="002A54BB" w:rsidRPr="00FC1876" w:rsidRDefault="002A54BB" w:rsidP="002267EB">
      <w:pPr>
        <w:numPr>
          <w:ilvl w:val="0"/>
          <w:numId w:val="48"/>
        </w:numPr>
        <w:jc w:val="both"/>
      </w:pPr>
      <w:r w:rsidRPr="00FC1876">
        <w:t xml:space="preserve">APSTIPRINĀT Dobeles novada pašvaldībai piederošā </w:t>
      </w:r>
      <w:r>
        <w:t xml:space="preserve">nekustamā īpašuma </w:t>
      </w:r>
      <w:r w:rsidRPr="00FC1876">
        <w:rPr>
          <w:bCs/>
          <w:lang w:val="pt-BR"/>
        </w:rPr>
        <w:t>“</w:t>
      </w:r>
      <w:r>
        <w:rPr>
          <w:bCs/>
          <w:lang w:val="pt-BR"/>
        </w:rPr>
        <w:t>Veczemnieki 317</w:t>
      </w:r>
      <w:r w:rsidRPr="00FC1876">
        <w:rPr>
          <w:bCs/>
          <w:lang w:val="pt-BR"/>
        </w:rPr>
        <w:t xml:space="preserve">” </w:t>
      </w:r>
      <w:r>
        <w:rPr>
          <w:bCs/>
          <w:lang w:val="pt-BR"/>
        </w:rPr>
        <w:t>Auru</w:t>
      </w:r>
      <w:r w:rsidRPr="00FC1876">
        <w:rPr>
          <w:bCs/>
          <w:lang w:val="pt-BR"/>
        </w:rPr>
        <w:t xml:space="preserve"> pagastā</w:t>
      </w:r>
      <w:r w:rsidRPr="00FC1876">
        <w:t xml:space="preserve">, Dobeles novadā, </w:t>
      </w:r>
      <w:r w:rsidRPr="00FC1876">
        <w:rPr>
          <w:lang w:val="pt-BR"/>
        </w:rPr>
        <w:t>kas sastāv no zemesgabala</w:t>
      </w:r>
      <w:r w:rsidRPr="00FC1876">
        <w:t xml:space="preserve"> ar kadastra Nr. 46</w:t>
      </w:r>
      <w:r>
        <w:t>46</w:t>
      </w:r>
      <w:r w:rsidRPr="00FC1876">
        <w:t xml:space="preserve"> 0</w:t>
      </w:r>
      <w:r>
        <w:t>11</w:t>
      </w:r>
      <w:r w:rsidRPr="00FC1876">
        <w:t xml:space="preserve"> </w:t>
      </w:r>
      <w:r>
        <w:lastRenderedPageBreak/>
        <w:t>0326</w:t>
      </w:r>
      <w:r w:rsidRPr="00FC1876">
        <w:t>, platība 0,</w:t>
      </w:r>
      <w:r>
        <w:t>0383</w:t>
      </w:r>
      <w:r w:rsidRPr="00FC1876">
        <w:t xml:space="preserve"> ha, izsoles rezultātus </w:t>
      </w:r>
      <w:r w:rsidRPr="00FC1876">
        <w:rPr>
          <w:lang w:val="pt-BR"/>
        </w:rPr>
        <w:t>un pārdot to</w:t>
      </w:r>
      <w:r w:rsidRPr="00FC1876">
        <w:rPr>
          <w:b/>
        </w:rPr>
        <w:t xml:space="preserve"> </w:t>
      </w:r>
      <w:r w:rsidR="00C547BA">
        <w:t>[..]</w:t>
      </w:r>
      <w:r w:rsidRPr="00873567">
        <w:t>, personas kods</w:t>
      </w:r>
      <w:r>
        <w:rPr>
          <w:b/>
        </w:rPr>
        <w:t xml:space="preserve"> </w:t>
      </w:r>
      <w:r w:rsidR="00C547BA">
        <w:t>[..]</w:t>
      </w:r>
      <w:r w:rsidRPr="00FC1876">
        <w:rPr>
          <w:lang w:val="pt-BR"/>
        </w:rPr>
        <w:t xml:space="preserve">par nosolīto cenu </w:t>
      </w:r>
      <w:r>
        <w:rPr>
          <w:lang w:val="pt-BR"/>
        </w:rPr>
        <w:t>1500</w:t>
      </w:r>
      <w:r w:rsidRPr="00FC1876">
        <w:rPr>
          <w:bCs/>
        </w:rPr>
        <w:t xml:space="preserve"> EUR</w:t>
      </w:r>
      <w:r w:rsidRPr="00FC1876">
        <w:t>, nosakot pirkuma maksas samaksas termiņu 202</w:t>
      </w:r>
      <w:r>
        <w:t>2</w:t>
      </w:r>
      <w:r w:rsidRPr="00FC1876">
        <w:t>.gada 3</w:t>
      </w:r>
      <w:r>
        <w:t>0</w:t>
      </w:r>
      <w:r w:rsidRPr="00FC1876">
        <w:t>.</w:t>
      </w:r>
      <w:r>
        <w:t>jūnijs</w:t>
      </w:r>
      <w:r w:rsidRPr="00FC1876">
        <w:t>.</w:t>
      </w:r>
    </w:p>
    <w:p w14:paraId="6E43A850" w14:textId="2C0443C5" w:rsidR="002A54BB" w:rsidRPr="00FC1876" w:rsidRDefault="002A54BB" w:rsidP="002267EB">
      <w:pPr>
        <w:pStyle w:val="ListParagraph"/>
        <w:widowControl/>
        <w:numPr>
          <w:ilvl w:val="0"/>
          <w:numId w:val="48"/>
        </w:numPr>
        <w:suppressAutoHyphens w:val="0"/>
        <w:contextualSpacing/>
        <w:jc w:val="both"/>
      </w:pPr>
      <w:r w:rsidRPr="00FC1876">
        <w:t xml:space="preserve">APSTIPRINĀT Dobeles novada pašvaldībai piederošā </w:t>
      </w:r>
      <w:r>
        <w:t xml:space="preserve">nekustamā īpašuma </w:t>
      </w:r>
      <w:r w:rsidRPr="00287A10">
        <w:rPr>
          <w:bCs/>
          <w:lang w:val="pt-BR"/>
        </w:rPr>
        <w:t>“Jaunzemnieki 352” Auru pagastā</w:t>
      </w:r>
      <w:r w:rsidRPr="00FC1876">
        <w:t xml:space="preserve">, Dobeles novadā, </w:t>
      </w:r>
      <w:r w:rsidRPr="00287A10">
        <w:rPr>
          <w:lang w:val="pt-BR"/>
        </w:rPr>
        <w:t>kas sastāv no zemesgabala</w:t>
      </w:r>
      <w:r w:rsidRPr="00FC1876">
        <w:t xml:space="preserve"> ar kadastra Nr. 46</w:t>
      </w:r>
      <w:r>
        <w:t>46</w:t>
      </w:r>
      <w:r w:rsidRPr="00FC1876">
        <w:t xml:space="preserve"> 0</w:t>
      </w:r>
      <w:r>
        <w:t>12</w:t>
      </w:r>
      <w:r w:rsidRPr="00FC1876">
        <w:t xml:space="preserve"> </w:t>
      </w:r>
      <w:r>
        <w:t>0357</w:t>
      </w:r>
      <w:r w:rsidRPr="00FC1876">
        <w:t>, platība 0,</w:t>
      </w:r>
      <w:r>
        <w:t>1763</w:t>
      </w:r>
      <w:r w:rsidRPr="00FC1876">
        <w:t xml:space="preserve"> ha (kadastra apzīmējums 46</w:t>
      </w:r>
      <w:r>
        <w:t>46</w:t>
      </w:r>
      <w:r w:rsidRPr="00FC1876">
        <w:t xml:space="preserve"> 0</w:t>
      </w:r>
      <w:r>
        <w:t>12</w:t>
      </w:r>
      <w:r w:rsidRPr="00FC1876">
        <w:t xml:space="preserve"> </w:t>
      </w:r>
      <w:r>
        <w:t>0642</w:t>
      </w:r>
      <w:r w:rsidRPr="00FC1876">
        <w:t xml:space="preserve">), izsoles rezultātus </w:t>
      </w:r>
      <w:r w:rsidRPr="00287A10">
        <w:rPr>
          <w:lang w:val="pt-BR"/>
        </w:rPr>
        <w:t>un pārdot to</w:t>
      </w:r>
      <w:r w:rsidRPr="00287A10">
        <w:rPr>
          <w:b/>
        </w:rPr>
        <w:t xml:space="preserve"> </w:t>
      </w:r>
      <w:r w:rsidR="00C547BA">
        <w:t>[..]</w:t>
      </w:r>
      <w:r w:rsidRPr="00873567">
        <w:t>, personas kods</w:t>
      </w:r>
      <w:r w:rsidRPr="00287A10">
        <w:rPr>
          <w:b/>
        </w:rPr>
        <w:t xml:space="preserve"> </w:t>
      </w:r>
      <w:r w:rsidR="00C547BA">
        <w:t>[..]</w:t>
      </w:r>
      <w:r w:rsidR="00C547BA">
        <w:t xml:space="preserve"> </w:t>
      </w:r>
      <w:r w:rsidRPr="00287A10">
        <w:rPr>
          <w:lang w:val="pt-BR"/>
        </w:rPr>
        <w:t>par nosolīto cenu 5200</w:t>
      </w:r>
      <w:r w:rsidRPr="00287A10">
        <w:rPr>
          <w:bCs/>
        </w:rPr>
        <w:t xml:space="preserve"> EUR</w:t>
      </w:r>
      <w:r w:rsidRPr="00FC1876">
        <w:t>, nosakot pirkuma maksas samaksas termiņu 202</w:t>
      </w:r>
      <w:r>
        <w:t>2</w:t>
      </w:r>
      <w:r w:rsidRPr="00FC1876">
        <w:t>.gada 3</w:t>
      </w:r>
      <w:r>
        <w:t>0</w:t>
      </w:r>
      <w:r w:rsidRPr="00FC1876">
        <w:t>.</w:t>
      </w:r>
      <w:r>
        <w:t>jūnijs</w:t>
      </w:r>
      <w:r w:rsidRPr="00FC1876">
        <w:t>.</w:t>
      </w:r>
    </w:p>
    <w:p w14:paraId="349D0052" w14:textId="2C73EBE1" w:rsidR="002A54BB" w:rsidRPr="00FC1876" w:rsidRDefault="002A54BB" w:rsidP="002267EB">
      <w:pPr>
        <w:pStyle w:val="ListParagraph"/>
        <w:widowControl/>
        <w:numPr>
          <w:ilvl w:val="0"/>
          <w:numId w:val="48"/>
        </w:numPr>
        <w:suppressAutoHyphens w:val="0"/>
        <w:contextualSpacing/>
        <w:jc w:val="both"/>
      </w:pPr>
      <w:r w:rsidRPr="00FC1876">
        <w:t xml:space="preserve">APSTIPRINĀT Dobeles novada pašvaldībai piederošā </w:t>
      </w:r>
      <w:r>
        <w:t>nekustamā īpašuma – dzīvokļa Nr.6 Priežu ielā 13, Gardenē,</w:t>
      </w:r>
      <w:r w:rsidRPr="00287A10">
        <w:rPr>
          <w:bCs/>
          <w:lang w:val="pt-BR"/>
        </w:rPr>
        <w:t xml:space="preserve"> Auru pagastā</w:t>
      </w:r>
      <w:r w:rsidRPr="00FC1876">
        <w:t xml:space="preserve">, Dobeles novadā, </w:t>
      </w:r>
      <w:r w:rsidRPr="00287A10">
        <w:rPr>
          <w:lang w:val="pt-BR"/>
        </w:rPr>
        <w:t xml:space="preserve">kas sastāv no dzīvokļa īpašuma ar </w:t>
      </w:r>
      <w:r w:rsidRPr="00FC1876">
        <w:t xml:space="preserve"> platīb</w:t>
      </w:r>
      <w:r>
        <w:t xml:space="preserve">u 60,4 </w:t>
      </w:r>
      <w:proofErr w:type="spellStart"/>
      <w:r>
        <w:t>kv.m</w:t>
      </w:r>
      <w:proofErr w:type="spellEnd"/>
      <w:r>
        <w:t xml:space="preserve">., </w:t>
      </w:r>
      <w:r w:rsidRPr="00FC1876">
        <w:t xml:space="preserve">kadastra </w:t>
      </w:r>
      <w:r>
        <w:t>Nr.</w:t>
      </w:r>
      <w:r w:rsidRPr="00FC1876">
        <w:t xml:space="preserve"> 46</w:t>
      </w:r>
      <w:r>
        <w:t>46</w:t>
      </w:r>
      <w:r w:rsidRPr="00FC1876">
        <w:t xml:space="preserve"> </w:t>
      </w:r>
      <w:r>
        <w:t>900 0631, un pie dzīvokļa piederošām kopīpašuma 580/15997 domājamām daļām no daudzdzīvokļu mājas un zemes</w:t>
      </w:r>
      <w:r w:rsidRPr="00FC1876">
        <w:t xml:space="preserve">, izsoles rezultātus </w:t>
      </w:r>
      <w:r w:rsidRPr="00287A10">
        <w:rPr>
          <w:lang w:val="pt-BR"/>
        </w:rPr>
        <w:t>un pārdot to</w:t>
      </w:r>
      <w:r w:rsidRPr="00287A10">
        <w:rPr>
          <w:b/>
        </w:rPr>
        <w:t xml:space="preserve"> </w:t>
      </w:r>
      <w:r w:rsidR="00C547BA">
        <w:t>[..]</w:t>
      </w:r>
      <w:r w:rsidRPr="00873567">
        <w:t>, personas kods</w:t>
      </w:r>
      <w:r w:rsidRPr="00287A10">
        <w:rPr>
          <w:b/>
        </w:rPr>
        <w:t xml:space="preserve"> </w:t>
      </w:r>
      <w:r w:rsidR="00C547BA">
        <w:t>[..]</w:t>
      </w:r>
      <w:r w:rsidR="00C547BA">
        <w:t xml:space="preserve"> </w:t>
      </w:r>
      <w:r w:rsidRPr="00287A10">
        <w:rPr>
          <w:lang w:val="pt-BR"/>
        </w:rPr>
        <w:t>par nosolīto cenu 5100</w:t>
      </w:r>
      <w:r w:rsidRPr="00287A10">
        <w:rPr>
          <w:bCs/>
        </w:rPr>
        <w:t xml:space="preserve"> EUR</w:t>
      </w:r>
      <w:r w:rsidRPr="00FC1876">
        <w:t>, nosakot pirkuma maksas samaksas termiņu 202</w:t>
      </w:r>
      <w:r>
        <w:t>2</w:t>
      </w:r>
      <w:r w:rsidRPr="00FC1876">
        <w:t>.gada 3</w:t>
      </w:r>
      <w:r>
        <w:t>0</w:t>
      </w:r>
      <w:r w:rsidRPr="00FC1876">
        <w:t>.</w:t>
      </w:r>
      <w:r>
        <w:t>jūnijs</w:t>
      </w:r>
      <w:r w:rsidRPr="00FC1876">
        <w:t>.</w:t>
      </w:r>
    </w:p>
    <w:p w14:paraId="06221BFD" w14:textId="733DF16D" w:rsidR="002A54BB" w:rsidRPr="00FC1876" w:rsidRDefault="002A54BB" w:rsidP="002267EB">
      <w:pPr>
        <w:pStyle w:val="ListParagraph"/>
        <w:widowControl/>
        <w:numPr>
          <w:ilvl w:val="0"/>
          <w:numId w:val="48"/>
        </w:numPr>
        <w:suppressAutoHyphens w:val="0"/>
        <w:contextualSpacing/>
        <w:jc w:val="both"/>
      </w:pPr>
      <w:r w:rsidRPr="00FC1876">
        <w:t xml:space="preserve">APSTIPRINĀT Dobeles novada pašvaldībai piederošā </w:t>
      </w:r>
      <w:r>
        <w:t>nekustamā īpašuma – dzīvokļa Nr.4 Brīvības ielā 9, Dobelē</w:t>
      </w:r>
      <w:r w:rsidRPr="00FC1876">
        <w:t xml:space="preserve">, Dobeles novadā, </w:t>
      </w:r>
      <w:r w:rsidRPr="00287A10">
        <w:rPr>
          <w:lang w:val="pt-BR"/>
        </w:rPr>
        <w:t xml:space="preserve">kas sastāv no dzīvokļa īpašuma ar </w:t>
      </w:r>
      <w:r w:rsidRPr="00FC1876">
        <w:t xml:space="preserve"> platīb</w:t>
      </w:r>
      <w:r>
        <w:t xml:space="preserve">u 44,2 </w:t>
      </w:r>
      <w:proofErr w:type="spellStart"/>
      <w:r>
        <w:t>kv.m</w:t>
      </w:r>
      <w:proofErr w:type="spellEnd"/>
      <w:r>
        <w:t xml:space="preserve">., </w:t>
      </w:r>
      <w:r w:rsidRPr="00FC1876">
        <w:t xml:space="preserve">kadastra </w:t>
      </w:r>
      <w:r>
        <w:t>Nr.</w:t>
      </w:r>
      <w:r w:rsidRPr="00FC1876">
        <w:t xml:space="preserve"> 46</w:t>
      </w:r>
      <w:r>
        <w:t>01</w:t>
      </w:r>
      <w:r w:rsidRPr="00FC1876">
        <w:t xml:space="preserve"> </w:t>
      </w:r>
      <w:r>
        <w:t>900 2972, un pie dzīvokļa piederošām kopīpašuma 442/3317 domājamām daļām no daudzdzīvokļu mājas un zemes</w:t>
      </w:r>
      <w:r w:rsidRPr="00FC1876">
        <w:t xml:space="preserve">, izsoles rezultātus </w:t>
      </w:r>
      <w:r w:rsidRPr="00287A10">
        <w:rPr>
          <w:lang w:val="pt-BR"/>
        </w:rPr>
        <w:t xml:space="preserve">un pārdot to </w:t>
      </w:r>
      <w:r w:rsidR="00C547BA">
        <w:t>[..]</w:t>
      </w:r>
      <w:r w:rsidRPr="00873567">
        <w:t>, personas kods</w:t>
      </w:r>
      <w:r w:rsidRPr="00287A10">
        <w:rPr>
          <w:b/>
        </w:rPr>
        <w:t xml:space="preserve"> </w:t>
      </w:r>
      <w:r w:rsidR="00C547BA">
        <w:t>[..]</w:t>
      </w:r>
      <w:r w:rsidR="00C547BA">
        <w:t xml:space="preserve"> </w:t>
      </w:r>
      <w:r w:rsidRPr="00287A10">
        <w:rPr>
          <w:lang w:val="pt-BR"/>
        </w:rPr>
        <w:t>par nosolīto cenu 10500</w:t>
      </w:r>
      <w:r w:rsidRPr="00287A10">
        <w:rPr>
          <w:bCs/>
        </w:rPr>
        <w:t xml:space="preserve"> EUR</w:t>
      </w:r>
      <w:r w:rsidRPr="00FC1876">
        <w:t>, nosakot pirkuma maksas samaksas termiņu 202</w:t>
      </w:r>
      <w:r>
        <w:t>2</w:t>
      </w:r>
      <w:r w:rsidRPr="00FC1876">
        <w:t>.gada 3</w:t>
      </w:r>
      <w:r>
        <w:t>0</w:t>
      </w:r>
      <w:r w:rsidRPr="00FC1876">
        <w:t>.</w:t>
      </w:r>
      <w:r>
        <w:t>jūnijs</w:t>
      </w:r>
      <w:r w:rsidRPr="00FC1876">
        <w:t>.</w:t>
      </w:r>
    </w:p>
    <w:p w14:paraId="65987659" w14:textId="5D03244E" w:rsidR="002A54BB" w:rsidRPr="00FC1876" w:rsidRDefault="002A54BB" w:rsidP="002267EB">
      <w:pPr>
        <w:pStyle w:val="ListParagraph"/>
        <w:widowControl/>
        <w:numPr>
          <w:ilvl w:val="0"/>
          <w:numId w:val="48"/>
        </w:numPr>
        <w:suppressAutoHyphens w:val="0"/>
        <w:contextualSpacing/>
        <w:jc w:val="both"/>
      </w:pPr>
      <w:r w:rsidRPr="00FC1876">
        <w:t xml:space="preserve">APSTIPRINĀT Dobeles novada pašvaldībai piederošā </w:t>
      </w:r>
      <w:r>
        <w:t>nekustamā īpašuma – dzīvokļa Nr.26 “Sanatorija 2” Tērvetē, Tērvetes p</w:t>
      </w:r>
      <w:r w:rsidRPr="00287A10">
        <w:rPr>
          <w:bCs/>
          <w:lang w:val="pt-BR"/>
        </w:rPr>
        <w:t>agastā</w:t>
      </w:r>
      <w:r w:rsidRPr="00FC1876">
        <w:t xml:space="preserve">, Dobeles novadā, </w:t>
      </w:r>
      <w:r w:rsidRPr="00287A10">
        <w:rPr>
          <w:lang w:val="pt-BR"/>
        </w:rPr>
        <w:t xml:space="preserve">kas sastāv no dzīvokļa īpašuma ar </w:t>
      </w:r>
      <w:r w:rsidRPr="00FC1876">
        <w:t xml:space="preserve"> platīb</w:t>
      </w:r>
      <w:r>
        <w:t xml:space="preserve">u 16,6 </w:t>
      </w:r>
      <w:proofErr w:type="spellStart"/>
      <w:r>
        <w:t>kv.m</w:t>
      </w:r>
      <w:proofErr w:type="spellEnd"/>
      <w:r>
        <w:t xml:space="preserve">., </w:t>
      </w:r>
      <w:r w:rsidRPr="00FC1876">
        <w:t xml:space="preserve">kadastra </w:t>
      </w:r>
      <w:r>
        <w:t>Nr.</w:t>
      </w:r>
      <w:r w:rsidRPr="00FC1876">
        <w:t xml:space="preserve"> 46</w:t>
      </w:r>
      <w:r>
        <w:t>88</w:t>
      </w:r>
      <w:r w:rsidRPr="00FC1876">
        <w:t xml:space="preserve"> </w:t>
      </w:r>
      <w:r>
        <w:t xml:space="preserve">900 0423, un pie dzīvokļa piederošām kopīpašuma </w:t>
      </w:r>
      <w:r w:rsidRPr="002A3494">
        <w:t>1660/83420</w:t>
      </w:r>
      <w:r>
        <w:t xml:space="preserve"> domājamām daļām no daudzdzīvokļu mājas un zemes</w:t>
      </w:r>
      <w:r w:rsidRPr="00FC1876">
        <w:t xml:space="preserve">, izsoles rezultātus </w:t>
      </w:r>
      <w:r w:rsidRPr="00287A10">
        <w:rPr>
          <w:lang w:val="pt-BR"/>
        </w:rPr>
        <w:t>un pārdot to</w:t>
      </w:r>
      <w:r w:rsidRPr="00287A10">
        <w:rPr>
          <w:b/>
        </w:rPr>
        <w:t xml:space="preserve"> </w:t>
      </w:r>
      <w:r w:rsidR="00C547BA">
        <w:t>[..]</w:t>
      </w:r>
      <w:r>
        <w:t xml:space="preserve">, personas kods </w:t>
      </w:r>
      <w:r w:rsidR="00C547BA">
        <w:t>[..]</w:t>
      </w:r>
      <w:r w:rsidR="00C547BA">
        <w:t xml:space="preserve"> </w:t>
      </w:r>
      <w:r w:rsidRPr="00287A10">
        <w:rPr>
          <w:lang w:val="pt-BR"/>
        </w:rPr>
        <w:t>par nosolīto cenu 1260</w:t>
      </w:r>
      <w:r w:rsidRPr="00287A10">
        <w:rPr>
          <w:bCs/>
        </w:rPr>
        <w:t xml:space="preserve"> EUR</w:t>
      </w:r>
      <w:r w:rsidRPr="00FC1876">
        <w:t>.</w:t>
      </w:r>
    </w:p>
    <w:p w14:paraId="25013270" w14:textId="0B50359C" w:rsidR="002A54BB" w:rsidRPr="00A23CC3" w:rsidRDefault="002A54BB" w:rsidP="002267EB">
      <w:pPr>
        <w:pStyle w:val="NoSpacing"/>
        <w:numPr>
          <w:ilvl w:val="0"/>
          <w:numId w:val="48"/>
        </w:numPr>
        <w:jc w:val="both"/>
      </w:pPr>
      <w:r w:rsidRPr="00A23CC3">
        <w:t>APSTIPRINĀT Dobeles novada pašvaldībai piederošā</w:t>
      </w:r>
      <w:r w:rsidRPr="00A23CC3">
        <w:rPr>
          <w:bCs/>
          <w:lang w:val="pt-BR"/>
        </w:rPr>
        <w:t xml:space="preserve"> nekustamā īpašuma Tehnikas ielā 7A, Aucē, Dobeles novadā,</w:t>
      </w:r>
      <w:r w:rsidRPr="00A23CC3">
        <w:rPr>
          <w:b/>
          <w:bCs/>
          <w:lang w:val="pt-BR"/>
        </w:rPr>
        <w:t xml:space="preserve"> </w:t>
      </w:r>
      <w:r w:rsidRPr="00A23CC3">
        <w:rPr>
          <w:lang w:val="pt-BR"/>
        </w:rPr>
        <w:t xml:space="preserve">kas sastāv no zemesgabala </w:t>
      </w:r>
      <w:r w:rsidRPr="00A23CC3">
        <w:rPr>
          <w:b/>
          <w:bCs/>
          <w:lang w:val="pt-BR"/>
        </w:rPr>
        <w:t xml:space="preserve"> </w:t>
      </w:r>
      <w:r w:rsidRPr="00A23CC3">
        <w:t xml:space="preserve">ar kadastra Nr. 4605 049 4912, platība 0,1317 ha, izsoles rezultātus </w:t>
      </w:r>
      <w:r w:rsidRPr="00A23CC3">
        <w:rPr>
          <w:lang w:val="pt-BR"/>
        </w:rPr>
        <w:t>un pārdot to</w:t>
      </w:r>
      <w:r w:rsidRPr="00A23CC3">
        <w:t xml:space="preserve"> </w:t>
      </w:r>
      <w:r w:rsidR="00C547BA">
        <w:t>[..]</w:t>
      </w:r>
      <w:r w:rsidRPr="00A23CC3">
        <w:t xml:space="preserve">, personas kods </w:t>
      </w:r>
      <w:r w:rsidR="00C547BA">
        <w:t>[..]</w:t>
      </w:r>
      <w:r w:rsidRPr="00A23CC3">
        <w:t xml:space="preserve">, kā pirmpirkuma tiesīgai personai </w:t>
      </w:r>
      <w:r w:rsidRPr="00A23CC3">
        <w:rPr>
          <w:lang w:val="pt-BR"/>
        </w:rPr>
        <w:t>par izsoles sākumcenu 2100 EUR</w:t>
      </w:r>
      <w:r w:rsidRPr="00A23CC3">
        <w:t>, nosakot pirkuma maksas samaksas termiņu 2022.gada 1.februāris.</w:t>
      </w:r>
    </w:p>
    <w:p w14:paraId="39F8C110" w14:textId="26A1BC40" w:rsidR="002A54BB" w:rsidRPr="00A23CC3" w:rsidRDefault="002A54BB" w:rsidP="002267EB">
      <w:pPr>
        <w:pStyle w:val="NoSpacing"/>
        <w:numPr>
          <w:ilvl w:val="0"/>
          <w:numId w:val="48"/>
        </w:numPr>
        <w:jc w:val="both"/>
      </w:pPr>
      <w:r w:rsidRPr="00A23CC3">
        <w:t>APSTIPRINĀT Dobeles novada pašvaldībai piederošā</w:t>
      </w:r>
      <w:r w:rsidRPr="00A23CC3">
        <w:rPr>
          <w:bCs/>
          <w:lang w:val="pt-BR"/>
        </w:rPr>
        <w:t xml:space="preserve"> nekustamā īpašuma Liepu ielā 10A, Aucē, Dobeles novadā,</w:t>
      </w:r>
      <w:r w:rsidRPr="00A23CC3">
        <w:rPr>
          <w:b/>
          <w:bCs/>
          <w:lang w:val="pt-BR"/>
        </w:rPr>
        <w:t xml:space="preserve"> </w:t>
      </w:r>
      <w:r w:rsidRPr="00A23CC3">
        <w:rPr>
          <w:lang w:val="pt-BR"/>
        </w:rPr>
        <w:t xml:space="preserve">kas sastāv no zemesgabala </w:t>
      </w:r>
      <w:r w:rsidRPr="00A23CC3">
        <w:rPr>
          <w:b/>
          <w:bCs/>
          <w:lang w:val="pt-BR"/>
        </w:rPr>
        <w:t xml:space="preserve"> </w:t>
      </w:r>
      <w:r w:rsidRPr="00A23CC3">
        <w:t xml:space="preserve">ar kadastra Nr. 4605 049 4910, platība 0,1663 ha, izsoles rezultātus </w:t>
      </w:r>
      <w:r w:rsidRPr="00A23CC3">
        <w:rPr>
          <w:lang w:val="pt-BR"/>
        </w:rPr>
        <w:t>un pārdot to</w:t>
      </w:r>
      <w:r w:rsidRPr="00A23CC3">
        <w:t xml:space="preserve"> </w:t>
      </w:r>
      <w:r w:rsidR="00C547BA">
        <w:t>[..]</w:t>
      </w:r>
      <w:r w:rsidRPr="00A23CC3">
        <w:t xml:space="preserve">, personas kods </w:t>
      </w:r>
      <w:r w:rsidR="00C547BA">
        <w:t>[..]</w:t>
      </w:r>
      <w:r w:rsidRPr="00A23CC3">
        <w:t xml:space="preserve">, kā pirmpirkuma tiesīgai personai </w:t>
      </w:r>
      <w:r w:rsidRPr="00A23CC3">
        <w:rPr>
          <w:lang w:val="pt-BR"/>
        </w:rPr>
        <w:t>par izsoles sākumcenu 2300 EUR</w:t>
      </w:r>
      <w:r w:rsidRPr="00A23CC3">
        <w:t>, nosakot pirkuma maksas samaksas termiņu 2022.gada 1.februāris.</w:t>
      </w:r>
    </w:p>
    <w:p w14:paraId="17135C81" w14:textId="139F931E" w:rsidR="002A54BB" w:rsidRPr="00A23CC3" w:rsidRDefault="002A54BB" w:rsidP="002267EB">
      <w:pPr>
        <w:pStyle w:val="NoSpacing"/>
        <w:numPr>
          <w:ilvl w:val="0"/>
          <w:numId w:val="48"/>
        </w:numPr>
        <w:jc w:val="both"/>
      </w:pPr>
      <w:r w:rsidRPr="00A23CC3">
        <w:t>APSTIPRINĀT Dobeles novada pašvaldībai piederošā</w:t>
      </w:r>
      <w:r w:rsidRPr="00A23CC3">
        <w:rPr>
          <w:bCs/>
          <w:lang w:val="pt-BR"/>
        </w:rPr>
        <w:t xml:space="preserve"> nekustamā īpašuma Bēnes ielā 24, Aucē, Dobeles novadā,</w:t>
      </w:r>
      <w:r w:rsidRPr="00A23CC3">
        <w:rPr>
          <w:b/>
          <w:bCs/>
          <w:lang w:val="pt-BR"/>
        </w:rPr>
        <w:t xml:space="preserve"> </w:t>
      </w:r>
      <w:r w:rsidRPr="00A23CC3">
        <w:rPr>
          <w:lang w:val="pt-BR"/>
        </w:rPr>
        <w:t xml:space="preserve">kas sastāv no zemesgabala </w:t>
      </w:r>
      <w:r w:rsidRPr="00A23CC3">
        <w:rPr>
          <w:b/>
          <w:bCs/>
          <w:lang w:val="pt-BR"/>
        </w:rPr>
        <w:t xml:space="preserve"> </w:t>
      </w:r>
      <w:r w:rsidRPr="00A23CC3">
        <w:t xml:space="preserve">ar kadastra Nr. 4605 022 2225, platība 0,2667 ha, izsoles rezultātus </w:t>
      </w:r>
      <w:r w:rsidRPr="00A23CC3">
        <w:rPr>
          <w:lang w:val="pt-BR"/>
        </w:rPr>
        <w:t>un pārdot to</w:t>
      </w:r>
      <w:r w:rsidRPr="00A23CC3">
        <w:t xml:space="preserve"> </w:t>
      </w:r>
      <w:r w:rsidR="00C547BA">
        <w:t>[..]</w:t>
      </w:r>
      <w:r w:rsidRPr="00A23CC3">
        <w:t xml:space="preserve">, personas kods </w:t>
      </w:r>
      <w:r w:rsidR="00C547BA">
        <w:t>[..]</w:t>
      </w:r>
      <w:r w:rsidRPr="00A23CC3">
        <w:t xml:space="preserve">, </w:t>
      </w:r>
      <w:r w:rsidRPr="00A23CC3">
        <w:rPr>
          <w:lang w:val="pt-BR"/>
        </w:rPr>
        <w:t>par nosolīto cenu 2700 EUR</w:t>
      </w:r>
      <w:r w:rsidRPr="00A23CC3">
        <w:t>, nosakot pirkuma maksas samaksas termiņu 2022.gada 1.februāris.</w:t>
      </w:r>
    </w:p>
    <w:p w14:paraId="5CD08499" w14:textId="3559FABA" w:rsidR="002A54BB" w:rsidRPr="00A23CC3" w:rsidRDefault="002A54BB" w:rsidP="002267EB">
      <w:pPr>
        <w:pStyle w:val="NoSpacing"/>
        <w:numPr>
          <w:ilvl w:val="0"/>
          <w:numId w:val="48"/>
        </w:numPr>
        <w:jc w:val="both"/>
      </w:pPr>
      <w:r w:rsidRPr="00A23CC3">
        <w:t>APSTIPRINĀT Dobeles novada pašvaldībai piederošā</w:t>
      </w:r>
      <w:r w:rsidRPr="00A23CC3">
        <w:rPr>
          <w:bCs/>
          <w:lang w:val="pt-BR"/>
        </w:rPr>
        <w:t xml:space="preserve"> dzīvokļa īpašuma “Prinči”-10, Īlē, Īles pagastā, Dobeles novadā,</w:t>
      </w:r>
      <w:r w:rsidRPr="00A23CC3">
        <w:rPr>
          <w:b/>
          <w:bCs/>
          <w:lang w:val="pt-BR"/>
        </w:rPr>
        <w:t xml:space="preserve"> </w:t>
      </w:r>
      <w:r w:rsidRPr="00A23CC3">
        <w:rPr>
          <w:lang w:val="pt-BR"/>
        </w:rPr>
        <w:t>kadastra numurs 4664 900 0059</w:t>
      </w:r>
      <w:r w:rsidRPr="00A23CC3">
        <w:t>, kas sastāv no</w:t>
      </w:r>
      <w:r w:rsidRPr="00A23CC3">
        <w:rPr>
          <w:color w:val="000000"/>
        </w:rPr>
        <w:t xml:space="preserve"> četristabu dzīvokļa 89,3 m</w:t>
      </w:r>
      <w:r w:rsidRPr="00A23CC3">
        <w:rPr>
          <w:color w:val="000000"/>
          <w:vertAlign w:val="superscript"/>
        </w:rPr>
        <w:t>2</w:t>
      </w:r>
      <w:r w:rsidRPr="00A23CC3">
        <w:rPr>
          <w:color w:val="000000"/>
        </w:rPr>
        <w:t xml:space="preserve"> platībā </w:t>
      </w:r>
      <w:r w:rsidRPr="00A23CC3">
        <w:t>un pie</w:t>
      </w:r>
      <w:r w:rsidRPr="00A23CC3">
        <w:rPr>
          <w:color w:val="000000"/>
        </w:rPr>
        <w:t xml:space="preserve"> dzīvokļa piederošām kopīpašuma </w:t>
      </w:r>
      <w:r w:rsidRPr="00A23CC3">
        <w:t xml:space="preserve">840/13221 </w:t>
      </w:r>
      <w:r w:rsidRPr="00A23CC3">
        <w:rPr>
          <w:color w:val="000000"/>
        </w:rPr>
        <w:t>domājamām daļām no daudzdzīvokļu dzīvojamās mājas un zemesgabala</w:t>
      </w:r>
      <w:r w:rsidRPr="00A23CC3">
        <w:t xml:space="preserve">, izsoles rezultātus </w:t>
      </w:r>
      <w:r w:rsidRPr="00A23CC3">
        <w:rPr>
          <w:lang w:val="pt-BR"/>
        </w:rPr>
        <w:t>un pārdot to</w:t>
      </w:r>
      <w:r w:rsidRPr="00A23CC3">
        <w:t xml:space="preserve"> </w:t>
      </w:r>
      <w:r w:rsidR="00C547BA">
        <w:t>[..]</w:t>
      </w:r>
      <w:r w:rsidRPr="00A23CC3">
        <w:t xml:space="preserve">, personas kods </w:t>
      </w:r>
      <w:r w:rsidR="00C547BA">
        <w:t>[..]</w:t>
      </w:r>
      <w:r w:rsidRPr="00A23CC3">
        <w:t xml:space="preserve">, </w:t>
      </w:r>
      <w:r w:rsidRPr="00A23CC3">
        <w:rPr>
          <w:lang w:val="pt-BR"/>
        </w:rPr>
        <w:t>par nosolīto cenu 4100 EUR</w:t>
      </w:r>
      <w:r w:rsidRPr="00A23CC3">
        <w:t>, nosakot pirkuma maksas samaksas termiņu 2022.gada 1.februāris.</w:t>
      </w:r>
    </w:p>
    <w:p w14:paraId="467BC337" w14:textId="0BA2CF3C" w:rsidR="002A54BB" w:rsidRPr="00A23CC3" w:rsidRDefault="002A54BB" w:rsidP="002267EB">
      <w:pPr>
        <w:pStyle w:val="NoSpacing"/>
        <w:numPr>
          <w:ilvl w:val="0"/>
          <w:numId w:val="48"/>
        </w:numPr>
        <w:jc w:val="both"/>
      </w:pPr>
      <w:r w:rsidRPr="00A23CC3">
        <w:t>APSTIPRINĀT Dobeles novada pašvaldībai piederošā</w:t>
      </w:r>
      <w:r w:rsidRPr="00A23CC3">
        <w:rPr>
          <w:bCs/>
          <w:lang w:val="pt-BR"/>
        </w:rPr>
        <w:t xml:space="preserve"> dzīvokļa īpašuma “Dzelmes”-21, Lielaucē, Lielauces pagastā, Dobeles novadā,</w:t>
      </w:r>
      <w:r w:rsidRPr="00A23CC3">
        <w:rPr>
          <w:b/>
          <w:bCs/>
          <w:lang w:val="pt-BR"/>
        </w:rPr>
        <w:t xml:space="preserve"> </w:t>
      </w:r>
      <w:r w:rsidRPr="00A23CC3">
        <w:rPr>
          <w:lang w:val="pt-BR"/>
        </w:rPr>
        <w:t>kadastra numurs 4676 900 0042</w:t>
      </w:r>
      <w:r w:rsidRPr="00A23CC3">
        <w:t>, kas sastāv no trīs istabu dzīvokļa 68,9 m</w:t>
      </w:r>
      <w:r w:rsidRPr="00A23CC3">
        <w:rPr>
          <w:vertAlign w:val="superscript"/>
        </w:rPr>
        <w:t>2</w:t>
      </w:r>
      <w:r w:rsidRPr="00A23CC3">
        <w:t xml:space="preserve"> platībā un pie dzīvokļa piederošām kopīpašuma 654/13362 domājamām daļām no daudzdzīvokļu dzīvojamās mājas, izsoles rezultātus </w:t>
      </w:r>
      <w:r w:rsidRPr="00A23CC3">
        <w:rPr>
          <w:lang w:val="pt-BR"/>
        </w:rPr>
        <w:t>un pārdot to</w:t>
      </w:r>
      <w:r w:rsidRPr="00A23CC3">
        <w:t xml:space="preserve"> </w:t>
      </w:r>
      <w:r w:rsidR="00C547BA">
        <w:t>[..]</w:t>
      </w:r>
      <w:r w:rsidRPr="00A23CC3">
        <w:t xml:space="preserve">, personas kods </w:t>
      </w:r>
      <w:r w:rsidR="00C547BA">
        <w:t>[..]</w:t>
      </w:r>
      <w:r w:rsidRPr="00A23CC3">
        <w:t xml:space="preserve">, </w:t>
      </w:r>
      <w:r w:rsidRPr="00A23CC3">
        <w:rPr>
          <w:lang w:val="pt-BR"/>
        </w:rPr>
        <w:t>par nosolīto cenu 1600 EUR</w:t>
      </w:r>
      <w:r w:rsidRPr="00A23CC3">
        <w:t>, nosakot pirkuma maksas samaksas termiņu 2022.gada 1.februāris.</w:t>
      </w:r>
    </w:p>
    <w:p w14:paraId="14FCE276" w14:textId="72A11BD4" w:rsidR="002A54BB" w:rsidRPr="00A23CC3" w:rsidRDefault="002A54BB" w:rsidP="002267EB">
      <w:pPr>
        <w:pStyle w:val="NoSpacing"/>
        <w:numPr>
          <w:ilvl w:val="0"/>
          <w:numId w:val="48"/>
        </w:numPr>
        <w:jc w:val="both"/>
      </w:pPr>
      <w:r w:rsidRPr="00A23CC3">
        <w:t>APSTIPRINĀT Dobeles novada pašvaldībai piederošā</w:t>
      </w:r>
      <w:r w:rsidRPr="00A23CC3">
        <w:rPr>
          <w:bCs/>
          <w:lang w:val="pt-BR"/>
        </w:rPr>
        <w:t xml:space="preserve"> dzīvokļa īpašuma Ezera iela 13-1, Bēnē, Bēnes pagastā, Dobeles novadā,</w:t>
      </w:r>
      <w:r w:rsidRPr="00A23CC3">
        <w:rPr>
          <w:b/>
          <w:bCs/>
          <w:lang w:val="pt-BR"/>
        </w:rPr>
        <w:t xml:space="preserve"> </w:t>
      </w:r>
      <w:r w:rsidRPr="00A23CC3">
        <w:rPr>
          <w:lang w:val="pt-BR"/>
        </w:rPr>
        <w:t>kadastra numurs 4650 900 0392</w:t>
      </w:r>
      <w:r w:rsidRPr="00A23CC3">
        <w:t xml:space="preserve">, kas sastāv no </w:t>
      </w:r>
      <w:r w:rsidRPr="00A23CC3">
        <w:lastRenderedPageBreak/>
        <w:t>vienistabas dzīvokļa 30,6 m</w:t>
      </w:r>
      <w:r w:rsidRPr="00A23CC3">
        <w:rPr>
          <w:vertAlign w:val="superscript"/>
        </w:rPr>
        <w:t>2</w:t>
      </w:r>
      <w:r w:rsidRPr="00A23CC3">
        <w:t xml:space="preserve"> platībā pie dzīvokļa piederošām kopīpašuma un 306/5361 domājamām daļām no daudzdzīvokļu dzīvojamās mājas un zemesgabala, izsoles rezultātus </w:t>
      </w:r>
      <w:r w:rsidRPr="00A23CC3">
        <w:rPr>
          <w:lang w:val="pt-BR"/>
        </w:rPr>
        <w:t>un pārdot to</w:t>
      </w:r>
      <w:r w:rsidRPr="00A23CC3">
        <w:t xml:space="preserve"> </w:t>
      </w:r>
      <w:r w:rsidR="00C547BA">
        <w:t>[..]</w:t>
      </w:r>
      <w:r w:rsidRPr="00A23CC3">
        <w:t xml:space="preserve">, personas kods </w:t>
      </w:r>
      <w:r w:rsidR="00C547BA">
        <w:t>[..]</w:t>
      </w:r>
      <w:r w:rsidRPr="00A23CC3">
        <w:t xml:space="preserve">, </w:t>
      </w:r>
      <w:r w:rsidRPr="00A23CC3">
        <w:rPr>
          <w:lang w:val="pt-BR"/>
        </w:rPr>
        <w:t>par nosolīto cenu 1100 EUR</w:t>
      </w:r>
      <w:r w:rsidRPr="00A23CC3">
        <w:t>, nosakot pirkuma maksas samaksas termiņu 2022.gada 1.februāris.</w:t>
      </w:r>
    </w:p>
    <w:p w14:paraId="4488754D" w14:textId="7680919D" w:rsidR="002A54BB" w:rsidRPr="00A23CC3" w:rsidRDefault="002A54BB" w:rsidP="002267EB">
      <w:pPr>
        <w:pStyle w:val="NoSpacing"/>
        <w:numPr>
          <w:ilvl w:val="0"/>
          <w:numId w:val="48"/>
        </w:numPr>
        <w:jc w:val="both"/>
      </w:pPr>
      <w:r w:rsidRPr="00A23CC3">
        <w:t>APSTIPRINĀT Dobeles novada pašvaldībai piederošā</w:t>
      </w:r>
      <w:r w:rsidRPr="00A23CC3">
        <w:rPr>
          <w:bCs/>
          <w:lang w:val="pt-BR"/>
        </w:rPr>
        <w:t xml:space="preserve"> dzīvokļa īpašuma “Ozoliņi”-5, Īles pagastā, Dobeles novadā,</w:t>
      </w:r>
      <w:r w:rsidRPr="00A23CC3">
        <w:rPr>
          <w:b/>
          <w:bCs/>
          <w:lang w:val="pt-BR"/>
        </w:rPr>
        <w:t xml:space="preserve"> </w:t>
      </w:r>
      <w:r w:rsidRPr="00A23CC3">
        <w:rPr>
          <w:lang w:val="pt-BR"/>
        </w:rPr>
        <w:t>kadastra numurs 4664 900 0058</w:t>
      </w:r>
      <w:r w:rsidRPr="00A23CC3">
        <w:t>, kas sastāv no</w:t>
      </w:r>
      <w:r w:rsidRPr="00A23CC3">
        <w:rPr>
          <w:color w:val="000000"/>
        </w:rPr>
        <w:t xml:space="preserve"> divistabu dzīvokļa 40,8 m</w:t>
      </w:r>
      <w:r w:rsidRPr="00A23CC3">
        <w:rPr>
          <w:color w:val="000000"/>
          <w:vertAlign w:val="superscript"/>
        </w:rPr>
        <w:t>2</w:t>
      </w:r>
      <w:r w:rsidRPr="00A23CC3">
        <w:rPr>
          <w:color w:val="000000"/>
        </w:rPr>
        <w:t xml:space="preserve"> platībā </w:t>
      </w:r>
      <w:r w:rsidRPr="00A23CC3">
        <w:t>un pie</w:t>
      </w:r>
      <w:r w:rsidRPr="00A23CC3">
        <w:rPr>
          <w:color w:val="000000"/>
        </w:rPr>
        <w:t xml:space="preserve"> dzīvokļa piederošām kopīpašuma </w:t>
      </w:r>
      <w:r w:rsidRPr="00A23CC3">
        <w:t xml:space="preserve">408/5490 </w:t>
      </w:r>
      <w:r w:rsidRPr="00A23CC3">
        <w:rPr>
          <w:color w:val="000000"/>
        </w:rPr>
        <w:t>domājamām daļām no daudzdzīvokļu dzīvojamās mājas un zemesgabala</w:t>
      </w:r>
      <w:r w:rsidRPr="00A23CC3">
        <w:t xml:space="preserve">, izsoles rezultātus </w:t>
      </w:r>
      <w:r w:rsidRPr="00A23CC3">
        <w:rPr>
          <w:lang w:val="pt-BR"/>
        </w:rPr>
        <w:t>un pārdot to</w:t>
      </w:r>
      <w:r w:rsidRPr="00A23CC3">
        <w:t xml:space="preserve"> </w:t>
      </w:r>
      <w:r w:rsidR="00C547BA">
        <w:t>[..]</w:t>
      </w:r>
      <w:r w:rsidRPr="00A23CC3">
        <w:t xml:space="preserve">, personas kods </w:t>
      </w:r>
      <w:r w:rsidR="00C547BA">
        <w:t>[..]</w:t>
      </w:r>
      <w:r w:rsidRPr="00A23CC3">
        <w:t xml:space="preserve">, </w:t>
      </w:r>
      <w:r w:rsidRPr="00A23CC3">
        <w:rPr>
          <w:lang w:val="pt-BR"/>
        </w:rPr>
        <w:t>par nosolīto cenu 1300 EUR</w:t>
      </w:r>
      <w:r w:rsidRPr="00A23CC3">
        <w:t>, nosakot pirkuma maksas samaksas termiņu 2021.gada 1.februāris.</w:t>
      </w:r>
    </w:p>
    <w:p w14:paraId="4208D9CC" w14:textId="77777777" w:rsidR="002A54BB" w:rsidRDefault="002A54BB" w:rsidP="002267EB">
      <w:pPr>
        <w:numPr>
          <w:ilvl w:val="0"/>
          <w:numId w:val="48"/>
        </w:numPr>
        <w:jc w:val="both"/>
      </w:pPr>
      <w:r w:rsidRPr="00FC1876">
        <w:t xml:space="preserve">Noteikt, ka pircējiem ir pienākums trīsdesmit dienu laikā no lēmuma pieņemšanas dienas parakstīt pirkuma līgumu ar pašvaldību. </w:t>
      </w:r>
    </w:p>
    <w:p w14:paraId="6898443E" w14:textId="77777777" w:rsidR="002A54BB" w:rsidRPr="00FC1876" w:rsidRDefault="002A54BB" w:rsidP="002A54BB">
      <w:pPr>
        <w:jc w:val="both"/>
      </w:pPr>
    </w:p>
    <w:p w14:paraId="347EF643" w14:textId="77777777" w:rsidR="002A54BB" w:rsidRPr="00FC1876" w:rsidRDefault="002A54BB" w:rsidP="002A54BB">
      <w:pPr>
        <w:ind w:left="284"/>
        <w:jc w:val="both"/>
      </w:pPr>
    </w:p>
    <w:p w14:paraId="05BA25DC" w14:textId="77777777" w:rsidR="002A54BB" w:rsidRDefault="002A54BB" w:rsidP="002A54BB">
      <w:pPr>
        <w:ind w:left="284"/>
        <w:jc w:val="both"/>
      </w:pPr>
      <w:r w:rsidRPr="00FC1876">
        <w:t>Domes priekšsēdētājs</w:t>
      </w:r>
      <w:r w:rsidRPr="00FC1876">
        <w:tab/>
      </w:r>
      <w:r w:rsidRPr="00FC1876">
        <w:tab/>
      </w:r>
      <w:r w:rsidRPr="00FC1876">
        <w:tab/>
      </w:r>
      <w:r w:rsidRPr="00FC1876">
        <w:tab/>
      </w:r>
      <w:r w:rsidRPr="00FC1876">
        <w:tab/>
      </w:r>
      <w:r w:rsidRPr="00FC1876">
        <w:tab/>
      </w:r>
      <w:r w:rsidRPr="00FC1876">
        <w:tab/>
      </w:r>
      <w:r w:rsidRPr="00FC1876">
        <w:tab/>
      </w:r>
      <w:proofErr w:type="spellStart"/>
      <w:r w:rsidRPr="00FC1876">
        <w:t>I.Gorskis</w:t>
      </w:r>
      <w:proofErr w:type="spellEnd"/>
    </w:p>
    <w:p w14:paraId="514B2144" w14:textId="77777777" w:rsidR="002A54BB" w:rsidRDefault="002A54BB" w:rsidP="002A54BB">
      <w:pPr>
        <w:ind w:left="284"/>
        <w:jc w:val="both"/>
      </w:pPr>
    </w:p>
    <w:p w14:paraId="4A481E52" w14:textId="77777777" w:rsidR="002A54BB" w:rsidRDefault="002A54BB" w:rsidP="002A54BB">
      <w:pPr>
        <w:ind w:left="284"/>
        <w:jc w:val="both"/>
      </w:pPr>
    </w:p>
    <w:p w14:paraId="4BC009DA" w14:textId="77777777" w:rsidR="002A54BB" w:rsidRDefault="002A54BB" w:rsidP="002A54BB">
      <w:pPr>
        <w:ind w:left="284"/>
        <w:jc w:val="both"/>
      </w:pPr>
    </w:p>
    <w:p w14:paraId="2146D6C6" w14:textId="77777777" w:rsidR="002A54BB" w:rsidRDefault="002A54BB" w:rsidP="002A54BB">
      <w:pPr>
        <w:ind w:left="284"/>
        <w:jc w:val="both"/>
      </w:pPr>
    </w:p>
    <w:p w14:paraId="35AA36F5" w14:textId="77777777" w:rsidR="002A54BB" w:rsidRDefault="002A54BB" w:rsidP="002A54BB">
      <w:pPr>
        <w:ind w:left="284"/>
        <w:jc w:val="both"/>
      </w:pPr>
    </w:p>
    <w:p w14:paraId="5E0B245A" w14:textId="77777777" w:rsidR="002A54BB" w:rsidRDefault="002A54BB" w:rsidP="002A54BB">
      <w:pPr>
        <w:ind w:left="284"/>
        <w:jc w:val="both"/>
      </w:pPr>
    </w:p>
    <w:p w14:paraId="6C7E783E" w14:textId="77777777" w:rsidR="002A54BB" w:rsidRDefault="002A54BB" w:rsidP="002A54BB">
      <w:pPr>
        <w:ind w:left="284"/>
        <w:jc w:val="both"/>
      </w:pPr>
    </w:p>
    <w:p w14:paraId="4AD7E3C6" w14:textId="77777777" w:rsidR="002A54BB" w:rsidRDefault="002A54BB" w:rsidP="002A54BB">
      <w:pPr>
        <w:ind w:left="284"/>
        <w:jc w:val="both"/>
      </w:pPr>
    </w:p>
    <w:p w14:paraId="574A0981" w14:textId="77777777" w:rsidR="002A54BB" w:rsidRDefault="002A54BB" w:rsidP="002A54BB">
      <w:pPr>
        <w:ind w:left="284"/>
        <w:jc w:val="both"/>
      </w:pPr>
    </w:p>
    <w:p w14:paraId="4E5B8D41" w14:textId="77777777" w:rsidR="002A54BB" w:rsidRDefault="002A54BB" w:rsidP="002A54BB">
      <w:pPr>
        <w:ind w:left="284"/>
        <w:jc w:val="both"/>
      </w:pPr>
    </w:p>
    <w:p w14:paraId="2946C5F7" w14:textId="77777777" w:rsidR="002A54BB" w:rsidRDefault="002A54BB" w:rsidP="002A54BB">
      <w:pPr>
        <w:ind w:left="284"/>
        <w:jc w:val="both"/>
      </w:pPr>
    </w:p>
    <w:p w14:paraId="1B2555EC" w14:textId="77777777" w:rsidR="002A54BB" w:rsidRDefault="002A54BB" w:rsidP="002A54BB">
      <w:pPr>
        <w:ind w:left="284"/>
        <w:jc w:val="both"/>
      </w:pPr>
    </w:p>
    <w:p w14:paraId="025DF343" w14:textId="77777777" w:rsidR="002A54BB" w:rsidRDefault="002A54BB" w:rsidP="002A54BB">
      <w:pPr>
        <w:ind w:left="284"/>
        <w:jc w:val="both"/>
      </w:pPr>
    </w:p>
    <w:p w14:paraId="694A117A" w14:textId="77777777" w:rsidR="002A54BB" w:rsidRDefault="002A54BB" w:rsidP="002A54BB">
      <w:pPr>
        <w:ind w:left="284"/>
        <w:jc w:val="both"/>
      </w:pPr>
    </w:p>
    <w:p w14:paraId="598D61BE" w14:textId="77777777" w:rsidR="002A54BB" w:rsidRDefault="002A54BB" w:rsidP="002A54BB">
      <w:pPr>
        <w:ind w:left="284"/>
        <w:jc w:val="both"/>
      </w:pPr>
    </w:p>
    <w:p w14:paraId="1FEBA080" w14:textId="77777777" w:rsidR="002A54BB" w:rsidRDefault="002A54BB" w:rsidP="002A54BB">
      <w:pPr>
        <w:ind w:left="284"/>
        <w:jc w:val="both"/>
      </w:pPr>
    </w:p>
    <w:p w14:paraId="2D790640" w14:textId="77777777" w:rsidR="002A54BB" w:rsidRDefault="002A54BB" w:rsidP="002A54BB">
      <w:pPr>
        <w:ind w:left="284"/>
        <w:jc w:val="both"/>
      </w:pPr>
    </w:p>
    <w:p w14:paraId="16F17E20" w14:textId="77777777" w:rsidR="002A54BB" w:rsidRDefault="002A54BB" w:rsidP="002A54BB">
      <w:pPr>
        <w:ind w:left="284"/>
        <w:jc w:val="both"/>
      </w:pPr>
    </w:p>
    <w:p w14:paraId="49803FEE" w14:textId="77777777" w:rsidR="002A54BB" w:rsidRDefault="002A54BB" w:rsidP="002A54BB">
      <w:pPr>
        <w:ind w:left="284"/>
        <w:jc w:val="both"/>
      </w:pPr>
    </w:p>
    <w:p w14:paraId="5821710A" w14:textId="77777777" w:rsidR="002A54BB" w:rsidRDefault="002A54BB" w:rsidP="002A54BB">
      <w:pPr>
        <w:ind w:left="284"/>
        <w:jc w:val="both"/>
      </w:pPr>
    </w:p>
    <w:p w14:paraId="15FA75D6" w14:textId="77777777" w:rsidR="002A54BB" w:rsidRDefault="002A54BB" w:rsidP="002A54BB">
      <w:pPr>
        <w:ind w:left="284"/>
        <w:jc w:val="both"/>
      </w:pPr>
    </w:p>
    <w:p w14:paraId="4487471E" w14:textId="77777777" w:rsidR="002A54BB" w:rsidRDefault="002A54BB" w:rsidP="002A54BB">
      <w:pPr>
        <w:ind w:left="284"/>
        <w:jc w:val="both"/>
      </w:pPr>
    </w:p>
    <w:p w14:paraId="14C02277" w14:textId="77777777" w:rsidR="002A54BB" w:rsidRDefault="002A54BB" w:rsidP="002A54BB">
      <w:pPr>
        <w:ind w:left="284"/>
        <w:jc w:val="both"/>
      </w:pPr>
    </w:p>
    <w:p w14:paraId="29F6FD88" w14:textId="77777777" w:rsidR="002A54BB" w:rsidRDefault="002A54BB" w:rsidP="002A54BB">
      <w:pPr>
        <w:ind w:left="284"/>
        <w:jc w:val="both"/>
      </w:pPr>
    </w:p>
    <w:p w14:paraId="03691D22" w14:textId="77777777" w:rsidR="002A54BB" w:rsidRDefault="002A54BB" w:rsidP="002A54BB">
      <w:pPr>
        <w:ind w:left="284"/>
        <w:jc w:val="both"/>
      </w:pPr>
    </w:p>
    <w:p w14:paraId="728F42D7" w14:textId="77777777" w:rsidR="002A54BB" w:rsidRDefault="002A54BB" w:rsidP="002A54BB">
      <w:pPr>
        <w:ind w:left="284"/>
        <w:jc w:val="both"/>
      </w:pPr>
    </w:p>
    <w:p w14:paraId="7D0439B9" w14:textId="77777777" w:rsidR="002A54BB" w:rsidRDefault="002A54BB" w:rsidP="002A54BB">
      <w:pPr>
        <w:ind w:left="284"/>
        <w:jc w:val="both"/>
      </w:pPr>
    </w:p>
    <w:p w14:paraId="262765B8" w14:textId="77777777" w:rsidR="002A54BB" w:rsidRDefault="002A54BB" w:rsidP="002A54BB">
      <w:pPr>
        <w:ind w:left="284"/>
        <w:jc w:val="both"/>
      </w:pPr>
    </w:p>
    <w:p w14:paraId="507612E4" w14:textId="77777777" w:rsidR="002A54BB" w:rsidRDefault="002A54BB" w:rsidP="002A54BB">
      <w:pPr>
        <w:ind w:left="284"/>
        <w:jc w:val="both"/>
      </w:pPr>
    </w:p>
    <w:p w14:paraId="5CBFA6DE" w14:textId="7AAE5968" w:rsidR="002A54BB" w:rsidRDefault="002A54BB" w:rsidP="002A54BB">
      <w:pPr>
        <w:ind w:left="284"/>
        <w:jc w:val="both"/>
      </w:pPr>
    </w:p>
    <w:p w14:paraId="0DA8EEA9" w14:textId="24D870E2" w:rsidR="00BD19E4" w:rsidRDefault="00BD19E4" w:rsidP="002A54BB">
      <w:pPr>
        <w:ind w:left="284"/>
        <w:jc w:val="both"/>
      </w:pPr>
    </w:p>
    <w:p w14:paraId="1E6F5D61" w14:textId="315E0C75" w:rsidR="00BD19E4" w:rsidRDefault="00BD19E4" w:rsidP="002A54BB">
      <w:pPr>
        <w:ind w:left="284"/>
        <w:jc w:val="both"/>
      </w:pPr>
    </w:p>
    <w:p w14:paraId="0010C384" w14:textId="77777777" w:rsidR="00BD19E4" w:rsidRPr="00FC1876" w:rsidRDefault="00BD19E4" w:rsidP="002A54BB">
      <w:pPr>
        <w:ind w:left="284"/>
        <w:jc w:val="both"/>
      </w:pPr>
    </w:p>
    <w:p w14:paraId="3F717E05" w14:textId="77777777" w:rsidR="002A54BB" w:rsidRPr="00FC1876" w:rsidRDefault="002A54BB" w:rsidP="002A54BB">
      <w:pPr>
        <w:ind w:left="284"/>
        <w:jc w:val="both"/>
      </w:pPr>
    </w:p>
    <w:p w14:paraId="7FFC6AD1" w14:textId="77777777" w:rsidR="002A54BB" w:rsidRPr="00FC1876" w:rsidRDefault="002A54BB" w:rsidP="002A54BB">
      <w:pPr>
        <w:tabs>
          <w:tab w:val="left" w:pos="-24212"/>
        </w:tabs>
        <w:jc w:val="center"/>
        <w:rPr>
          <w:sz w:val="20"/>
          <w:szCs w:val="20"/>
        </w:rPr>
      </w:pPr>
      <w:r w:rsidRPr="00FC1876">
        <w:rPr>
          <w:noProof/>
          <w:sz w:val="20"/>
          <w:szCs w:val="20"/>
        </w:rPr>
        <w:lastRenderedPageBreak/>
        <w:drawing>
          <wp:inline distT="0" distB="0" distL="0" distR="0" wp14:anchorId="7D81B7A5" wp14:editId="746F37B0">
            <wp:extent cx="676275" cy="752475"/>
            <wp:effectExtent l="0" t="0" r="9525" b="9525"/>
            <wp:docPr id="10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9ACE70" w14:textId="77777777" w:rsidR="002A54BB" w:rsidRPr="00FC1876" w:rsidRDefault="002A54BB" w:rsidP="002A54BB">
      <w:pPr>
        <w:tabs>
          <w:tab w:val="center" w:pos="4153"/>
          <w:tab w:val="right" w:pos="8306"/>
        </w:tabs>
        <w:jc w:val="center"/>
        <w:rPr>
          <w:sz w:val="20"/>
        </w:rPr>
      </w:pPr>
      <w:r w:rsidRPr="00FC1876">
        <w:rPr>
          <w:sz w:val="20"/>
        </w:rPr>
        <w:t>LATVIJAS REPUBLIKA</w:t>
      </w:r>
    </w:p>
    <w:p w14:paraId="7AEE518F" w14:textId="77777777" w:rsidR="002A54BB" w:rsidRPr="00FC1876" w:rsidRDefault="002A54BB" w:rsidP="002A54BB">
      <w:pPr>
        <w:tabs>
          <w:tab w:val="center" w:pos="4153"/>
          <w:tab w:val="right" w:pos="8306"/>
        </w:tabs>
        <w:jc w:val="center"/>
        <w:rPr>
          <w:b/>
          <w:sz w:val="32"/>
          <w:szCs w:val="32"/>
        </w:rPr>
      </w:pPr>
      <w:r w:rsidRPr="00FC1876">
        <w:rPr>
          <w:b/>
          <w:sz w:val="32"/>
          <w:szCs w:val="32"/>
        </w:rPr>
        <w:t>DOBELES NOVADA DOME</w:t>
      </w:r>
    </w:p>
    <w:p w14:paraId="23BBE7F7" w14:textId="77777777" w:rsidR="002A54BB" w:rsidRPr="00FC1876" w:rsidRDefault="002A54BB" w:rsidP="002A54BB">
      <w:pPr>
        <w:tabs>
          <w:tab w:val="center" w:pos="4153"/>
          <w:tab w:val="right" w:pos="8306"/>
        </w:tabs>
        <w:jc w:val="center"/>
        <w:rPr>
          <w:sz w:val="16"/>
          <w:szCs w:val="16"/>
        </w:rPr>
      </w:pPr>
      <w:r w:rsidRPr="00FC1876">
        <w:rPr>
          <w:sz w:val="16"/>
          <w:szCs w:val="16"/>
        </w:rPr>
        <w:t>Brīvības iela 17, Dobele, Dobeles novads, LV-3701</w:t>
      </w:r>
    </w:p>
    <w:p w14:paraId="7ABEC2DF" w14:textId="77777777" w:rsidR="002A54BB" w:rsidRPr="00FC1876" w:rsidRDefault="002A54BB" w:rsidP="002A54BB">
      <w:pPr>
        <w:pBdr>
          <w:bottom w:val="double" w:sz="6" w:space="1" w:color="auto"/>
        </w:pBdr>
        <w:tabs>
          <w:tab w:val="center" w:pos="4153"/>
          <w:tab w:val="right" w:pos="8306"/>
        </w:tabs>
        <w:jc w:val="center"/>
        <w:rPr>
          <w:color w:val="000000"/>
          <w:sz w:val="16"/>
          <w:szCs w:val="16"/>
        </w:rPr>
      </w:pPr>
      <w:r w:rsidRPr="00FC1876">
        <w:rPr>
          <w:sz w:val="16"/>
          <w:szCs w:val="16"/>
        </w:rPr>
        <w:t xml:space="preserve">Tālr. 63707269, 63700137, 63720940, e-pasts </w:t>
      </w:r>
      <w:hyperlink r:id="rId149" w:history="1">
        <w:r w:rsidRPr="00FC1876">
          <w:rPr>
            <w:color w:val="000000"/>
            <w:sz w:val="16"/>
            <w:szCs w:val="16"/>
            <w:u w:val="single"/>
          </w:rPr>
          <w:t>dome@dobele.lv</w:t>
        </w:r>
      </w:hyperlink>
    </w:p>
    <w:p w14:paraId="0346E48B" w14:textId="77777777" w:rsidR="002A54BB" w:rsidRPr="00FC1876" w:rsidRDefault="002A54BB" w:rsidP="002A54BB">
      <w:pPr>
        <w:jc w:val="center"/>
        <w:rPr>
          <w:b/>
        </w:rPr>
      </w:pPr>
    </w:p>
    <w:p w14:paraId="51BA61F7" w14:textId="77777777" w:rsidR="002A54BB" w:rsidRPr="00FC1876" w:rsidRDefault="002A54BB" w:rsidP="002A54BB">
      <w:pPr>
        <w:jc w:val="center"/>
        <w:rPr>
          <w:b/>
        </w:rPr>
      </w:pPr>
      <w:r w:rsidRPr="00FC1876">
        <w:rPr>
          <w:b/>
        </w:rPr>
        <w:t>LĒMUMS</w:t>
      </w:r>
    </w:p>
    <w:p w14:paraId="764D26C8" w14:textId="77777777" w:rsidR="002A54BB" w:rsidRPr="00FC1876" w:rsidRDefault="002A54BB" w:rsidP="002A54BB">
      <w:pPr>
        <w:jc w:val="center"/>
        <w:rPr>
          <w:b/>
        </w:rPr>
      </w:pPr>
      <w:r w:rsidRPr="00FC1876">
        <w:rPr>
          <w:b/>
        </w:rPr>
        <w:t>Dobelē</w:t>
      </w:r>
    </w:p>
    <w:p w14:paraId="08D5C6A3" w14:textId="77777777" w:rsidR="002A54BB" w:rsidRDefault="002A54BB" w:rsidP="002A54BB">
      <w:pPr>
        <w:jc w:val="center"/>
        <w:rPr>
          <w:rFonts w:eastAsia="Calibri"/>
          <w:b/>
        </w:rPr>
      </w:pPr>
    </w:p>
    <w:p w14:paraId="0C3217FC" w14:textId="77777777" w:rsidR="002A54BB" w:rsidRDefault="002A54BB" w:rsidP="002A54BB">
      <w:pPr>
        <w:jc w:val="center"/>
        <w:rPr>
          <w:rFonts w:eastAsia="Calibri"/>
          <w:b/>
        </w:rPr>
      </w:pPr>
    </w:p>
    <w:p w14:paraId="78CEDDEF" w14:textId="77777777" w:rsidR="002A54BB" w:rsidRPr="002202D7" w:rsidRDefault="002A54BB" w:rsidP="002A54BB">
      <w:pPr>
        <w:pStyle w:val="NoSpacing"/>
        <w:jc w:val="both"/>
        <w:rPr>
          <w:b/>
        </w:rPr>
      </w:pPr>
      <w:r w:rsidRPr="002202D7">
        <w:rPr>
          <w:b/>
        </w:rPr>
        <w:t>2021. gada 29. decembrī</w:t>
      </w:r>
      <w:r w:rsidRPr="002202D7">
        <w:rPr>
          <w:b/>
        </w:rPr>
        <w:tab/>
      </w:r>
      <w:r w:rsidRPr="002202D7">
        <w:rPr>
          <w:b/>
        </w:rPr>
        <w:tab/>
      </w:r>
      <w:r w:rsidRPr="002202D7">
        <w:rPr>
          <w:b/>
        </w:rPr>
        <w:tab/>
      </w:r>
      <w:r w:rsidRPr="002202D7">
        <w:rPr>
          <w:b/>
        </w:rPr>
        <w:tab/>
      </w:r>
      <w:r w:rsidRPr="002202D7">
        <w:rPr>
          <w:b/>
        </w:rPr>
        <w:tab/>
      </w:r>
      <w:r w:rsidRPr="002202D7">
        <w:rPr>
          <w:b/>
        </w:rPr>
        <w:tab/>
      </w:r>
      <w:r w:rsidRPr="002202D7">
        <w:rPr>
          <w:b/>
        </w:rPr>
        <w:tab/>
      </w:r>
      <w:r w:rsidRPr="002202D7">
        <w:rPr>
          <w:b/>
        </w:rPr>
        <w:tab/>
        <w:t>Nr. </w:t>
      </w:r>
      <w:r>
        <w:rPr>
          <w:b/>
        </w:rPr>
        <w:t>375</w:t>
      </w:r>
      <w:r w:rsidRPr="002202D7">
        <w:rPr>
          <w:b/>
        </w:rPr>
        <w:t>/19</w:t>
      </w:r>
    </w:p>
    <w:p w14:paraId="33250D4A" w14:textId="77777777" w:rsidR="002A54BB" w:rsidRPr="002202D7" w:rsidRDefault="002A54BB" w:rsidP="002A54BB">
      <w:pPr>
        <w:pStyle w:val="NoSpacing"/>
        <w:jc w:val="both"/>
        <w:rPr>
          <w:b/>
        </w:rPr>
      </w:pPr>
      <w:r w:rsidRPr="002202D7">
        <w:rPr>
          <w:b/>
        </w:rPr>
        <w:tab/>
      </w:r>
      <w:r w:rsidRPr="002202D7">
        <w:rPr>
          <w:b/>
        </w:rPr>
        <w:tab/>
      </w:r>
      <w:r w:rsidRPr="002202D7">
        <w:rPr>
          <w:b/>
        </w:rPr>
        <w:tab/>
      </w:r>
      <w:r w:rsidRPr="002202D7">
        <w:rPr>
          <w:b/>
        </w:rPr>
        <w:tab/>
      </w:r>
      <w:r w:rsidRPr="002202D7">
        <w:rPr>
          <w:b/>
        </w:rPr>
        <w:tab/>
      </w:r>
      <w:r w:rsidRPr="002202D7">
        <w:rPr>
          <w:b/>
        </w:rPr>
        <w:tab/>
      </w:r>
      <w:r w:rsidRPr="002202D7">
        <w:rPr>
          <w:b/>
        </w:rPr>
        <w:tab/>
      </w:r>
      <w:r w:rsidRPr="002202D7">
        <w:rPr>
          <w:b/>
        </w:rPr>
        <w:tab/>
      </w:r>
      <w:r w:rsidRPr="002202D7">
        <w:rPr>
          <w:b/>
        </w:rPr>
        <w:tab/>
      </w:r>
      <w:r w:rsidRPr="002202D7">
        <w:rPr>
          <w:b/>
        </w:rPr>
        <w:tab/>
      </w:r>
      <w:r>
        <w:rPr>
          <w:b/>
        </w:rPr>
        <w:t xml:space="preserve">   </w:t>
      </w:r>
      <w:r w:rsidRPr="002202D7">
        <w:rPr>
          <w:color w:val="000000"/>
        </w:rPr>
        <w:t xml:space="preserve">(prot.Nr.19, </w:t>
      </w:r>
      <w:r>
        <w:rPr>
          <w:color w:val="000000"/>
        </w:rPr>
        <w:t>65.</w:t>
      </w:r>
      <w:r w:rsidRPr="002202D7">
        <w:rPr>
          <w:color w:val="000000"/>
        </w:rPr>
        <w:t>§)</w:t>
      </w:r>
    </w:p>
    <w:p w14:paraId="2F7BA647" w14:textId="77777777" w:rsidR="002A54BB" w:rsidRPr="005B3079" w:rsidRDefault="002A54BB" w:rsidP="002A54BB">
      <w:pPr>
        <w:jc w:val="center"/>
        <w:rPr>
          <w:rFonts w:eastAsia="Calibri"/>
          <w:b/>
        </w:rPr>
      </w:pPr>
    </w:p>
    <w:p w14:paraId="35A6B5D4" w14:textId="77777777" w:rsidR="002A54BB" w:rsidRPr="00A112A8" w:rsidRDefault="002A54BB" w:rsidP="002A54BB">
      <w:pPr>
        <w:pStyle w:val="Header"/>
        <w:tabs>
          <w:tab w:val="clear" w:pos="4153"/>
          <w:tab w:val="clear" w:pos="8306"/>
        </w:tabs>
        <w:ind w:left="142"/>
        <w:jc w:val="center"/>
        <w:rPr>
          <w:b/>
          <w:bCs/>
          <w:u w:val="single"/>
        </w:rPr>
      </w:pPr>
      <w:r w:rsidRPr="00A112A8">
        <w:rPr>
          <w:b/>
          <w:u w:val="single"/>
        </w:rPr>
        <w:t xml:space="preserve">Par </w:t>
      </w:r>
      <w:r w:rsidRPr="00A112A8">
        <w:rPr>
          <w:b/>
          <w:bCs/>
          <w:u w:val="single"/>
        </w:rPr>
        <w:t>bieži sastopamo derīgo izrakteņu ieguves atļaujas atcelšanu</w:t>
      </w:r>
    </w:p>
    <w:p w14:paraId="579A5D28" w14:textId="77777777" w:rsidR="002A54BB" w:rsidRPr="00EB202C" w:rsidRDefault="002A54BB" w:rsidP="002A54BB">
      <w:pPr>
        <w:rPr>
          <w:u w:val="single"/>
        </w:rPr>
      </w:pPr>
    </w:p>
    <w:p w14:paraId="57F4AAE3" w14:textId="77777777" w:rsidR="002A54BB" w:rsidRPr="00A112A8" w:rsidRDefault="002A54BB" w:rsidP="002A54BB">
      <w:pPr>
        <w:ind w:firstLine="567"/>
        <w:jc w:val="both"/>
      </w:pPr>
      <w:r>
        <w:t>Dobeles</w:t>
      </w:r>
      <w:r w:rsidRPr="00EB202C">
        <w:t xml:space="preserve"> novada dome ir izskatījusi </w:t>
      </w:r>
      <w:r>
        <w:t>s</w:t>
      </w:r>
      <w:r w:rsidRPr="00A112A8">
        <w:t>abiedrība</w:t>
      </w:r>
      <w:r>
        <w:t>s</w:t>
      </w:r>
      <w:r w:rsidRPr="00A112A8">
        <w:t xml:space="preserve"> ar ierobežotu atbildību "AUCES KOMUNĀLIE PAKALPOJUMI"</w:t>
      </w:r>
      <w:r>
        <w:t xml:space="preserve"> iesniegumu par </w:t>
      </w:r>
      <w:r w:rsidRPr="00A112A8">
        <w:t>bieži sastopamo derīgo izrakteņu ieguves atļaujas atcelšanu.</w:t>
      </w:r>
    </w:p>
    <w:p w14:paraId="604C9AC2" w14:textId="77777777" w:rsidR="002A54BB" w:rsidRDefault="002A54BB" w:rsidP="002A54BB">
      <w:pPr>
        <w:ind w:firstLine="567"/>
        <w:jc w:val="both"/>
      </w:pPr>
      <w:r w:rsidRPr="00EB202C">
        <w:t xml:space="preserve">Izskatot minēto ierosinājumu, </w:t>
      </w:r>
      <w:r>
        <w:t>Dobeles</w:t>
      </w:r>
      <w:r w:rsidRPr="00EB202C">
        <w:t xml:space="preserve"> novada dome konstatēja:</w:t>
      </w:r>
    </w:p>
    <w:p w14:paraId="75D9EB93" w14:textId="77777777" w:rsidR="002A54BB" w:rsidRDefault="002A54BB" w:rsidP="002A54BB">
      <w:pPr>
        <w:ind w:firstLine="567"/>
        <w:jc w:val="both"/>
      </w:pPr>
      <w:r>
        <w:t>Pamatojoties uz Auces novada domes 2016.gada 24.februāra  lēmumu Nr.43 (prot.Nr.2, 10.§) “</w:t>
      </w:r>
      <w:r w:rsidRPr="000E58F4">
        <w:t>Par bieži sastopamo derīgo izrakteņu ieguves atļaujas izsniegšanu sabiedrībai ar ierobežotu atbildību „Auces komunālie pakalpojumi”</w:t>
      </w:r>
      <w:r>
        <w:t xml:space="preserve">” Auces novada pašvaldība ir izsniegusi </w:t>
      </w:r>
      <w:r w:rsidRPr="00A112A8">
        <w:t>bieži sastopamo derīgo izrakteņu ieguves atļauj</w:t>
      </w:r>
      <w:r>
        <w:t>u Nr.1 s</w:t>
      </w:r>
      <w:r w:rsidRPr="00A112A8">
        <w:t>abiedrība</w:t>
      </w:r>
      <w:r>
        <w:t>i</w:t>
      </w:r>
      <w:r w:rsidRPr="00A112A8">
        <w:t xml:space="preserve"> ar ierobežotu atbildību "AUCES KOMUNĀLIE PAKALPOJUMI"</w:t>
      </w:r>
      <w:r>
        <w:t xml:space="preserve">, reģistrācijas numurs </w:t>
      </w:r>
      <w:r w:rsidRPr="000E58F4">
        <w:t>45103000574</w:t>
      </w:r>
      <w:r>
        <w:t>, ar darbības termiņu no 2016.gada 19.aprīļa līdz 2025.gada 29.novembrim, derīgo izrakteņu atradnes nosaukums – smilts atradne “</w:t>
      </w:r>
      <w:proofErr w:type="spellStart"/>
      <w:r>
        <w:t>Zeikatas</w:t>
      </w:r>
      <w:proofErr w:type="spellEnd"/>
      <w:r>
        <w:t>”, derīgo izrakteņu veids – smilts.</w:t>
      </w:r>
    </w:p>
    <w:p w14:paraId="442F6435" w14:textId="77777777" w:rsidR="002A54BB" w:rsidRPr="00C709B8" w:rsidRDefault="002A54BB" w:rsidP="002A54BB">
      <w:pPr>
        <w:ind w:firstLine="567"/>
        <w:jc w:val="both"/>
      </w:pPr>
      <w:r w:rsidRPr="00C709B8">
        <w:t>Saskaņā ar Administratīvo teritoriju un apdzīvoto vietu likuma Pārejas noteikumu 6.punktu, pielikuma 16.punktu, Dobeles novada pašvaldība ir Auces novada pašvaldības institūciju, finanšu, mantas, tiesību un saistību pārņēmēja.</w:t>
      </w:r>
    </w:p>
    <w:p w14:paraId="69241E31" w14:textId="77777777" w:rsidR="002A54BB" w:rsidRPr="00C709B8" w:rsidRDefault="002A54BB" w:rsidP="002A54BB">
      <w:pPr>
        <w:ind w:firstLine="567"/>
        <w:jc w:val="both"/>
      </w:pPr>
      <w:r w:rsidRPr="00C709B8">
        <w:t>Sabiedrība ar ierobežotu atbildību "AUCES KOMUNĀLIE PAKALPOJUMI" savā iesniegumā norāda, ka triju gadu laikā no atļaujas spēkā stāšanās dienas nav uzsākuši derīgo izrakteņu ieguvi un lūdz atcelt izsniegto bieži sastopamo derīgo izrakteņu ieguves atļauju.</w:t>
      </w:r>
    </w:p>
    <w:p w14:paraId="29A72EF2" w14:textId="77777777" w:rsidR="002A54BB" w:rsidRPr="00FC1876" w:rsidRDefault="002A54BB" w:rsidP="002A54BB">
      <w:pPr>
        <w:ind w:firstLine="284"/>
        <w:jc w:val="both"/>
      </w:pPr>
      <w:r w:rsidRPr="00C709B8">
        <w:t xml:space="preserve">Ņemot vērā iepriekš norādīto un pamatojoties uz </w:t>
      </w:r>
      <w:r w:rsidRPr="00C709B8">
        <w:rPr>
          <w:bCs/>
        </w:rPr>
        <w:t>likuma “Par zemes dzīlēm” 16.panta trešās daļas 2.punktu</w:t>
      </w:r>
      <w:r w:rsidRPr="00C709B8">
        <w:t>, atklāti balsojot</w:t>
      </w:r>
      <w:r>
        <w:t>:</w:t>
      </w:r>
      <w:r w:rsidRPr="00FC1876">
        <w:t xml:space="preserve">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FC1876">
        <w:t xml:space="preserve">, </w:t>
      </w:r>
      <w:r>
        <w:t>PRET - nav</w:t>
      </w:r>
      <w:r w:rsidRPr="00FC1876">
        <w:rPr>
          <w:bCs/>
          <w:lang w:eastAsia="et-EE"/>
        </w:rPr>
        <w:t xml:space="preserve">, </w:t>
      </w:r>
      <w:r w:rsidRPr="00FC1876">
        <w:t xml:space="preserve">ATTURAS </w:t>
      </w:r>
      <w:r>
        <w:t>- nav</w:t>
      </w:r>
      <w:r w:rsidRPr="00FC1876">
        <w:t>, Dobeles novada dome NOLEMJ:</w:t>
      </w:r>
    </w:p>
    <w:p w14:paraId="0DC0B808" w14:textId="77777777" w:rsidR="002A54BB" w:rsidRDefault="002A54BB" w:rsidP="002A54BB">
      <w:pPr>
        <w:ind w:left="284"/>
        <w:jc w:val="both"/>
        <w:rPr>
          <w:caps/>
        </w:rPr>
      </w:pPr>
    </w:p>
    <w:p w14:paraId="3560D4A3" w14:textId="77777777" w:rsidR="002A54BB" w:rsidRDefault="002A54BB" w:rsidP="002A54BB">
      <w:pPr>
        <w:ind w:left="284"/>
        <w:jc w:val="both"/>
      </w:pPr>
      <w:r>
        <w:rPr>
          <w:caps/>
        </w:rPr>
        <w:t>1.</w:t>
      </w:r>
      <w:r w:rsidRPr="005A44F4">
        <w:rPr>
          <w:caps/>
        </w:rPr>
        <w:t>A</w:t>
      </w:r>
      <w:r>
        <w:rPr>
          <w:caps/>
        </w:rPr>
        <w:t>tcelt</w:t>
      </w:r>
      <w:r w:rsidRPr="005A44F4">
        <w:rPr>
          <w:caps/>
        </w:rPr>
        <w:t xml:space="preserve"> </w:t>
      </w:r>
      <w:r w:rsidRPr="005A44F4">
        <w:t>bieži sastopamo derīgo izrakteņu ieguves atļauju Nr.1 ar darbības termiņu no 2016.gada 19.aprīļa līdz 2025.gada 29.novembrim, derīgo izrakteņu atradnes nosaukums – smilts atradne “</w:t>
      </w:r>
      <w:proofErr w:type="spellStart"/>
      <w:r w:rsidRPr="005A44F4">
        <w:t>Zeikatas</w:t>
      </w:r>
      <w:proofErr w:type="spellEnd"/>
      <w:r w:rsidRPr="005A44F4">
        <w:t>”, derīgo izrakteņu veids – smilts, kas izsniegta sabiedrībai ar ierobežotu atbildību "AUCES KOMUNĀLIE PAKALPOJUMI", reģistrācijas numurs 45103000574.</w:t>
      </w:r>
    </w:p>
    <w:p w14:paraId="5ECA40DD" w14:textId="77777777" w:rsidR="002A54BB" w:rsidRDefault="002A54BB" w:rsidP="002A54BB">
      <w:pPr>
        <w:ind w:left="284"/>
        <w:jc w:val="both"/>
      </w:pPr>
    </w:p>
    <w:p w14:paraId="10273B59" w14:textId="77777777" w:rsidR="002A54BB" w:rsidRPr="005A44F4" w:rsidRDefault="002A54BB" w:rsidP="002A54BB">
      <w:pPr>
        <w:ind w:left="284"/>
        <w:jc w:val="both"/>
      </w:pPr>
    </w:p>
    <w:p w14:paraId="4C1C8FBC" w14:textId="77777777" w:rsidR="002A54BB" w:rsidRDefault="002A54BB" w:rsidP="002A54BB">
      <w:pPr>
        <w:ind w:left="284"/>
        <w:jc w:val="both"/>
        <w:rPr>
          <w:shd w:val="clear" w:color="auto" w:fill="FFFFFF"/>
        </w:rPr>
      </w:pPr>
      <w:r>
        <w:rPr>
          <w:shd w:val="clear" w:color="auto" w:fill="FFFFFF"/>
        </w:rPr>
        <w:t>2.</w:t>
      </w:r>
      <w:r w:rsidRPr="005A44F4">
        <w:rPr>
          <w:shd w:val="clear" w:color="auto" w:fill="FFFFFF"/>
        </w:rPr>
        <w:t xml:space="preserve">Lēmumu var pārsūdzēt </w:t>
      </w:r>
      <w:r>
        <w:rPr>
          <w:shd w:val="clear" w:color="auto" w:fill="FFFFFF"/>
        </w:rPr>
        <w:t xml:space="preserve">Administratīvajā rajona tiesā </w:t>
      </w:r>
      <w:r>
        <w:t>viena mēneša laikā no tā spēkā stāšanās dienas</w:t>
      </w:r>
      <w:r w:rsidRPr="005A44F4">
        <w:rPr>
          <w:shd w:val="clear" w:color="auto" w:fill="FFFFFF"/>
        </w:rPr>
        <w:t>.</w:t>
      </w:r>
    </w:p>
    <w:p w14:paraId="7EC3074B" w14:textId="77777777" w:rsidR="002A54BB" w:rsidRPr="005A44F4" w:rsidRDefault="002A54BB" w:rsidP="002A54BB">
      <w:pPr>
        <w:ind w:left="284"/>
        <w:jc w:val="both"/>
      </w:pPr>
    </w:p>
    <w:p w14:paraId="1AFBCCF2" w14:textId="77777777" w:rsidR="002A54BB" w:rsidRPr="00352763" w:rsidRDefault="002A54BB" w:rsidP="002A54BB">
      <w:pPr>
        <w:tabs>
          <w:tab w:val="left" w:pos="720"/>
        </w:tabs>
        <w:jc w:val="both"/>
      </w:pPr>
    </w:p>
    <w:p w14:paraId="0DD2877B" w14:textId="505E219F" w:rsidR="002A54BB" w:rsidRDefault="002A54BB" w:rsidP="00E00C86">
      <w:pPr>
        <w:ind w:right="-694"/>
        <w:jc w:val="both"/>
      </w:pPr>
      <w:r w:rsidRPr="005A44F4">
        <w:t>Domes priekšsēdētājs</w:t>
      </w:r>
      <w:r w:rsidRPr="005A44F4">
        <w:tab/>
      </w:r>
      <w:r w:rsidRPr="005A44F4">
        <w:tab/>
      </w:r>
      <w:r w:rsidRPr="005A44F4">
        <w:tab/>
      </w:r>
      <w:r w:rsidRPr="005A44F4">
        <w:tab/>
      </w:r>
      <w:r w:rsidRPr="005A44F4">
        <w:tab/>
      </w:r>
      <w:r w:rsidRPr="005A44F4">
        <w:tab/>
      </w:r>
      <w:r w:rsidRPr="005A44F4">
        <w:tab/>
      </w:r>
      <w:r w:rsidRPr="005A44F4">
        <w:tab/>
      </w:r>
      <w:r w:rsidRPr="005A44F4">
        <w:tab/>
      </w:r>
      <w:proofErr w:type="spellStart"/>
      <w:r w:rsidRPr="005A44F4">
        <w:t>I.Gorskis</w:t>
      </w:r>
      <w:proofErr w:type="spellEnd"/>
      <w:r>
        <w:br w:type="page"/>
      </w:r>
    </w:p>
    <w:p w14:paraId="60A433E7" w14:textId="77777777" w:rsidR="002A54BB" w:rsidRDefault="002A54BB" w:rsidP="002A54BB">
      <w:pPr>
        <w:tabs>
          <w:tab w:val="left" w:pos="-24212"/>
        </w:tabs>
        <w:jc w:val="center"/>
        <w:rPr>
          <w:sz w:val="20"/>
          <w:szCs w:val="20"/>
        </w:rPr>
      </w:pPr>
      <w:r w:rsidRPr="005746C5">
        <w:rPr>
          <w:noProof/>
          <w:sz w:val="20"/>
          <w:szCs w:val="20"/>
        </w:rPr>
        <w:lastRenderedPageBreak/>
        <w:drawing>
          <wp:inline distT="0" distB="0" distL="0" distR="0" wp14:anchorId="69B859CA" wp14:editId="60598827">
            <wp:extent cx="676275" cy="752475"/>
            <wp:effectExtent l="0" t="0" r="9525" b="9525"/>
            <wp:docPr id="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6803EE" w14:textId="77777777" w:rsidR="002A54BB" w:rsidRPr="00F40BE6" w:rsidRDefault="002A54BB" w:rsidP="002A54BB">
      <w:pPr>
        <w:pStyle w:val="Header"/>
        <w:jc w:val="center"/>
        <w:rPr>
          <w:sz w:val="20"/>
        </w:rPr>
      </w:pPr>
      <w:r w:rsidRPr="00F40BE6">
        <w:rPr>
          <w:sz w:val="20"/>
        </w:rPr>
        <w:t>LATVIJAS REPUBLIKA</w:t>
      </w:r>
    </w:p>
    <w:p w14:paraId="2F6B813A" w14:textId="77777777" w:rsidR="002A54BB" w:rsidRPr="00F40BE6" w:rsidRDefault="002A54BB" w:rsidP="002A54BB">
      <w:pPr>
        <w:pStyle w:val="Header"/>
        <w:jc w:val="center"/>
        <w:rPr>
          <w:b/>
          <w:sz w:val="32"/>
          <w:szCs w:val="32"/>
        </w:rPr>
      </w:pPr>
      <w:r w:rsidRPr="00F40BE6">
        <w:rPr>
          <w:b/>
          <w:sz w:val="32"/>
          <w:szCs w:val="32"/>
        </w:rPr>
        <w:t>DOBELES NOVADA DOME</w:t>
      </w:r>
    </w:p>
    <w:p w14:paraId="4A4957A6" w14:textId="77777777" w:rsidR="002A54BB" w:rsidRPr="00F40BE6" w:rsidRDefault="002A54BB" w:rsidP="002A54BB">
      <w:pPr>
        <w:pStyle w:val="Header"/>
        <w:jc w:val="center"/>
        <w:rPr>
          <w:sz w:val="16"/>
          <w:szCs w:val="16"/>
        </w:rPr>
      </w:pPr>
      <w:r w:rsidRPr="00F40BE6">
        <w:rPr>
          <w:sz w:val="16"/>
          <w:szCs w:val="16"/>
        </w:rPr>
        <w:t>Brīvības iela 17, Dobele, Dobeles novads, LV-3701</w:t>
      </w:r>
    </w:p>
    <w:p w14:paraId="7AB46360" w14:textId="77777777" w:rsidR="002A54BB" w:rsidRPr="00F40BE6" w:rsidRDefault="002A54BB" w:rsidP="002A54BB">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150" w:history="1">
        <w:r w:rsidRPr="00F40BE6">
          <w:rPr>
            <w:rStyle w:val="Hyperlink"/>
            <w:rFonts w:eastAsia="Calibri"/>
            <w:color w:val="000000"/>
            <w:sz w:val="16"/>
            <w:szCs w:val="16"/>
          </w:rPr>
          <w:t>dome@dobele.lv</w:t>
        </w:r>
      </w:hyperlink>
    </w:p>
    <w:p w14:paraId="7555658A" w14:textId="77777777" w:rsidR="002A54BB" w:rsidRDefault="002A54BB" w:rsidP="002A54BB">
      <w:pPr>
        <w:pStyle w:val="Default"/>
        <w:jc w:val="center"/>
        <w:rPr>
          <w:b/>
          <w:bCs/>
        </w:rPr>
      </w:pPr>
    </w:p>
    <w:p w14:paraId="68254F26" w14:textId="77777777" w:rsidR="002A54BB" w:rsidRPr="002B4AEE" w:rsidRDefault="002A54BB" w:rsidP="002A54BB">
      <w:pPr>
        <w:pStyle w:val="NoSpacing"/>
        <w:jc w:val="center"/>
        <w:rPr>
          <w:b/>
        </w:rPr>
      </w:pPr>
      <w:r w:rsidRPr="002B4AEE">
        <w:rPr>
          <w:b/>
        </w:rPr>
        <w:t>LĒMUMS</w:t>
      </w:r>
    </w:p>
    <w:p w14:paraId="7A5A53EC" w14:textId="77777777" w:rsidR="002A54BB" w:rsidRPr="002B4AEE" w:rsidRDefault="002A54BB" w:rsidP="002A54BB">
      <w:pPr>
        <w:pStyle w:val="NoSpacing"/>
        <w:jc w:val="center"/>
        <w:rPr>
          <w:b/>
        </w:rPr>
      </w:pPr>
      <w:r w:rsidRPr="002B4AEE">
        <w:rPr>
          <w:b/>
        </w:rPr>
        <w:t>Dobelē</w:t>
      </w:r>
    </w:p>
    <w:p w14:paraId="76526CE2" w14:textId="77777777" w:rsidR="002A54BB" w:rsidRPr="00476447" w:rsidRDefault="002A54BB" w:rsidP="002A54BB">
      <w:pPr>
        <w:pStyle w:val="NoSpacing"/>
        <w:jc w:val="both"/>
        <w:rPr>
          <w:b/>
        </w:rPr>
      </w:pPr>
    </w:p>
    <w:p w14:paraId="53280686" w14:textId="77777777" w:rsidR="002A54BB" w:rsidRPr="001135AF" w:rsidRDefault="002A54BB" w:rsidP="002A54BB">
      <w:pPr>
        <w:pStyle w:val="Header"/>
        <w:tabs>
          <w:tab w:val="right" w:pos="9498"/>
        </w:tabs>
        <w:rPr>
          <w:color w:val="000000"/>
        </w:rPr>
      </w:pPr>
      <w:r w:rsidRPr="00F40BE6">
        <w:rPr>
          <w:b/>
        </w:rPr>
        <w:t xml:space="preserve">2021. gada </w:t>
      </w:r>
      <w:r>
        <w:rPr>
          <w:b/>
        </w:rPr>
        <w:t>29</w:t>
      </w:r>
      <w:r w:rsidRPr="00F40BE6">
        <w:rPr>
          <w:b/>
        </w:rPr>
        <w:t xml:space="preserve">. </w:t>
      </w:r>
      <w:r>
        <w:rPr>
          <w:b/>
        </w:rPr>
        <w:t>decembrī</w:t>
      </w:r>
      <w:r w:rsidRPr="00F40BE6">
        <w:rPr>
          <w:b/>
        </w:rPr>
        <w:tab/>
      </w:r>
      <w:r w:rsidRPr="00F40BE6">
        <w:rPr>
          <w:b/>
        </w:rPr>
        <w:tab/>
      </w:r>
      <w:r w:rsidRPr="001135AF">
        <w:rPr>
          <w:b/>
          <w:color w:val="000000"/>
        </w:rPr>
        <w:t xml:space="preserve">Nr. </w:t>
      </w:r>
      <w:r>
        <w:rPr>
          <w:b/>
          <w:color w:val="000000"/>
        </w:rPr>
        <w:t>376</w:t>
      </w:r>
      <w:r w:rsidRPr="001135AF">
        <w:rPr>
          <w:b/>
          <w:color w:val="000000"/>
        </w:rPr>
        <w:t>/</w:t>
      </w:r>
      <w:r>
        <w:rPr>
          <w:b/>
          <w:color w:val="000000"/>
        </w:rPr>
        <w:t>19</w:t>
      </w:r>
    </w:p>
    <w:p w14:paraId="418F163A" w14:textId="77777777" w:rsidR="002A54BB" w:rsidRPr="001135AF" w:rsidRDefault="002A54BB" w:rsidP="002A54BB">
      <w:pPr>
        <w:pStyle w:val="Header"/>
        <w:jc w:val="center"/>
        <w:rPr>
          <w:color w:val="000000"/>
        </w:rPr>
      </w:pPr>
      <w:r>
        <w:rPr>
          <w:color w:val="000000"/>
        </w:rPr>
        <w:t xml:space="preserve">                                                                                                      </w:t>
      </w:r>
      <w:r w:rsidRPr="001135AF">
        <w:rPr>
          <w:color w:val="000000"/>
        </w:rPr>
        <w:t>(prot.Nr.</w:t>
      </w:r>
      <w:r>
        <w:rPr>
          <w:color w:val="000000"/>
        </w:rPr>
        <w:t>19</w:t>
      </w:r>
      <w:r w:rsidRPr="001135AF">
        <w:rPr>
          <w:color w:val="000000"/>
        </w:rPr>
        <w:t xml:space="preserve">, </w:t>
      </w:r>
      <w:r>
        <w:rPr>
          <w:color w:val="000000"/>
        </w:rPr>
        <w:t>66.</w:t>
      </w:r>
      <w:r w:rsidRPr="001135AF">
        <w:rPr>
          <w:color w:val="000000"/>
        </w:rPr>
        <w:t>§)</w:t>
      </w:r>
    </w:p>
    <w:p w14:paraId="295476DA" w14:textId="77777777" w:rsidR="002A54BB" w:rsidRPr="001135AF" w:rsidRDefault="002A54BB" w:rsidP="002A54BB">
      <w:pPr>
        <w:pStyle w:val="Header"/>
        <w:rPr>
          <w:color w:val="000000"/>
        </w:rPr>
      </w:pPr>
    </w:p>
    <w:p w14:paraId="2860637C" w14:textId="77777777" w:rsidR="002A54BB" w:rsidRDefault="002A54BB" w:rsidP="002A54BB">
      <w:pPr>
        <w:ind w:right="43"/>
        <w:jc w:val="center"/>
        <w:rPr>
          <w:b/>
          <w:u w:val="single"/>
        </w:rPr>
      </w:pPr>
      <w:r>
        <w:rPr>
          <w:b/>
          <w:u w:val="single"/>
        </w:rPr>
        <w:t xml:space="preserve">Par atļauju lauksaimniecības zemes ierīkošanai </w:t>
      </w:r>
      <w:r w:rsidRPr="00E759BB">
        <w:rPr>
          <w:b/>
          <w:u w:val="single"/>
        </w:rPr>
        <w:t>mežā</w:t>
      </w:r>
      <w:r>
        <w:rPr>
          <w:b/>
          <w:u w:val="single"/>
        </w:rPr>
        <w:t xml:space="preserve"> </w:t>
      </w:r>
    </w:p>
    <w:p w14:paraId="14D5612B" w14:textId="77777777" w:rsidR="002A54BB" w:rsidRPr="00FD0143" w:rsidRDefault="002A54BB" w:rsidP="002A54BB">
      <w:pPr>
        <w:ind w:right="-154"/>
        <w:jc w:val="center"/>
        <w:rPr>
          <w:b/>
          <w:u w:val="single"/>
        </w:rPr>
      </w:pPr>
      <w:r w:rsidRPr="00FD0143">
        <w:rPr>
          <w:b/>
          <w:u w:val="single"/>
        </w:rPr>
        <w:t>nekustamā īpašuma “</w:t>
      </w:r>
      <w:proofErr w:type="spellStart"/>
      <w:r w:rsidRPr="00FD0143">
        <w:rPr>
          <w:b/>
          <w:u w:val="single"/>
        </w:rPr>
        <w:t>Zundes</w:t>
      </w:r>
      <w:proofErr w:type="spellEnd"/>
      <w:r w:rsidRPr="00FD0143">
        <w:rPr>
          <w:b/>
          <w:u w:val="single"/>
        </w:rPr>
        <w:t>” (kadastra Nr.46460030120) zemes vienībā ar kadastra apzīmējumu 46460030134, Auru pagastā, Dobeles novadā</w:t>
      </w:r>
    </w:p>
    <w:p w14:paraId="58FD6F48" w14:textId="77777777" w:rsidR="002A54BB" w:rsidRDefault="002A54BB" w:rsidP="002A54BB">
      <w:pPr>
        <w:spacing w:line="276" w:lineRule="auto"/>
        <w:ind w:firstLine="720"/>
        <w:jc w:val="both"/>
      </w:pPr>
    </w:p>
    <w:p w14:paraId="0DA313FF" w14:textId="09193756" w:rsidR="002A54BB" w:rsidRDefault="002A54BB" w:rsidP="002A54BB">
      <w:pPr>
        <w:ind w:right="43" w:firstLine="720"/>
        <w:jc w:val="both"/>
      </w:pPr>
      <w:r>
        <w:t xml:space="preserve">Dobeles novada pašvaldība (turpmāk tekstā – pašvaldība) izskatīja </w:t>
      </w:r>
      <w:r w:rsidR="001350AD">
        <w:t>[..]</w:t>
      </w:r>
      <w:r>
        <w:t xml:space="preserve">, personas kods </w:t>
      </w:r>
      <w:r w:rsidR="001350AD">
        <w:t>[..]</w:t>
      </w:r>
      <w:r>
        <w:rPr>
          <w:rStyle w:val="txtspecial"/>
        </w:rPr>
        <w:t>,</w:t>
      </w:r>
      <w:r>
        <w:t xml:space="preserve"> iesniegumu par atļauju transformēt meža zemi 0.3510 ha </w:t>
      </w:r>
      <w:r w:rsidRPr="00FD0143">
        <w:t>nekustamā īpašuma “</w:t>
      </w:r>
      <w:proofErr w:type="spellStart"/>
      <w:r w:rsidRPr="00FD0143">
        <w:t>Zundes</w:t>
      </w:r>
      <w:proofErr w:type="spellEnd"/>
      <w:r w:rsidRPr="00FD0143">
        <w:t>” (kadastra Nr.46460030120) zemes vienībā ar kadastra apzīmējumu 46460030134, Auru pagastā, Dobeles novadā</w:t>
      </w:r>
      <w:r>
        <w:t>, pārveidojot to uz lauksaimniecībā izmantojamo zemi.</w:t>
      </w:r>
    </w:p>
    <w:p w14:paraId="4442D442" w14:textId="77777777" w:rsidR="002A54BB" w:rsidRDefault="002A54BB" w:rsidP="002A54BB">
      <w:pPr>
        <w:ind w:right="43" w:firstLine="720"/>
        <w:jc w:val="both"/>
      </w:pPr>
      <w:r>
        <w:t>Saskaņā ar Dobeles novada domes saistošajiem noteikumiem Nr. 3 “Dobeles novada teritorijas plānojuma 2013.-2025. gadam grozījumu teritorijas izmantošanas un apbūves noteikumi un grafiskā daļa ” (apstiprināti ar Dobeles novada domes</w:t>
      </w:r>
      <w:r>
        <w:rPr>
          <w:b/>
        </w:rPr>
        <w:t xml:space="preserve"> </w:t>
      </w:r>
      <w:r>
        <w:t xml:space="preserve">2017. gada 27. jūlija lēmumu Nr. 187/9 „Par Dobeles novada teritorijas plānojuma 2013.-2025. gadam grozījumu un Vides pārskata apstiprināšanu”), atmežošanai paredzētā platība atrodas mežu teritorijā. </w:t>
      </w:r>
    </w:p>
    <w:p w14:paraId="52D5D1C6" w14:textId="77777777" w:rsidR="002A54BB" w:rsidRDefault="002A54BB" w:rsidP="002A54BB">
      <w:pPr>
        <w:spacing w:line="276" w:lineRule="auto"/>
        <w:ind w:right="43" w:firstLine="720"/>
        <w:jc w:val="both"/>
      </w:pPr>
      <w: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6FDD850C" w14:textId="77777777" w:rsidR="002A54BB" w:rsidRDefault="002A54BB" w:rsidP="002A54BB">
      <w:pPr>
        <w:spacing w:line="276" w:lineRule="auto"/>
        <w:ind w:right="43" w:firstLine="720"/>
        <w:jc w:val="both"/>
      </w:pPr>
      <w:r>
        <w:t>Atbilstoši Ministru kabineta noteikumu 10.1. apakšpunktam pašvaldība ir pieprasījusi un saņēmusi pozitīvus atzinumus no Valsts Vides dienesta Zemgales reģionālās vides pārvaldes (2021. gada 15.oktobrī), Dabas aizsardzības pārvaldes Pierīgas reģionālās administrācijas (2021. gada 13.oktobrī) un Valsts meža dienesta Zemgales virsmežniecības (2021. gada 12.oktobrī). Minētajām iestādēm nav iebildumu pret plānoto lauksaimniecībā izmantojamās zemes ierīkošanu mežā.</w:t>
      </w:r>
    </w:p>
    <w:p w14:paraId="204621AF" w14:textId="77777777" w:rsidR="002A54BB" w:rsidRPr="00755252" w:rsidRDefault="002A54BB" w:rsidP="002A54BB">
      <w:pPr>
        <w:ind w:right="43" w:firstLine="720"/>
        <w:jc w:val="both"/>
        <w:rPr>
          <w:color w:val="2E74B5" w:themeColor="accent1" w:themeShade="BF"/>
        </w:rPr>
      </w:pPr>
      <w:r>
        <w:t xml:space="preserve">Saskaņā ar Ministru kabineta noteikumu 12. punktā noteikto pašvaldība ir pieprasījusi un saņēmusi Valsts meža dienesta Zemgales virsmežniecības kompensācijas aprēķinu par atmežojamo platību. Kompensācija par Dobeles novada Auru pagasta </w:t>
      </w:r>
      <w:r w:rsidRPr="00E759BB">
        <w:t>nekustamā īpašuma “</w:t>
      </w:r>
      <w:proofErr w:type="spellStart"/>
      <w:r w:rsidRPr="00E759BB">
        <w:t>Z</w:t>
      </w:r>
      <w:r>
        <w:t>undes</w:t>
      </w:r>
      <w:proofErr w:type="spellEnd"/>
      <w:r w:rsidRPr="00E759BB">
        <w:t>” (kadastra Nr.</w:t>
      </w:r>
      <w:r>
        <w:t>46460030120</w:t>
      </w:r>
      <w:r w:rsidRPr="00E759BB">
        <w:t>)</w:t>
      </w:r>
      <w:r>
        <w:t xml:space="preserve"> zemes vienības </w:t>
      </w:r>
      <w:r w:rsidRPr="00E759BB">
        <w:t xml:space="preserve"> ar kadastra apzīmējumu </w:t>
      </w:r>
      <w:r>
        <w:t xml:space="preserve">46460030134 atmežošanu noteikta 49,94  EUR (četrdesmit deviņi </w:t>
      </w:r>
      <w:proofErr w:type="spellStart"/>
      <w:r>
        <w:rPr>
          <w:i/>
          <w:iCs/>
        </w:rPr>
        <w:t>euro</w:t>
      </w:r>
      <w:proofErr w:type="spellEnd"/>
      <w:r>
        <w:t xml:space="preserve"> 94 centi). Nekustamā īpašuma īpašnieks 2021. gada 25.novembrī ir veicis kompensācijas samaksu.</w:t>
      </w:r>
    </w:p>
    <w:p w14:paraId="3D870806" w14:textId="77777777" w:rsidR="002A54BB" w:rsidRPr="00FC1876" w:rsidRDefault="002A54BB" w:rsidP="002A54BB">
      <w:pPr>
        <w:ind w:firstLine="284"/>
        <w:jc w:val="both"/>
      </w:pPr>
      <w:r>
        <w:t xml:space="preserve">Ievērojot iepriekš minēto, pamatojoties uz Meža likuma 41. panta pirmo daļu, Ministru kabineta 2013. gada 5. marta noteikumu Nr. 118 “Kārtība, kādā lauksaimniecībā izmantojamo zemi ierīko mežā, kā arī izsniedz atļauju tās ierīkošanai” 7. punktu, </w:t>
      </w:r>
      <w:r w:rsidRPr="00FC1876">
        <w:t>atklāti balsojot</w:t>
      </w:r>
      <w:r>
        <w:t>:</w:t>
      </w:r>
      <w:r w:rsidRPr="00FC1876">
        <w:t xml:space="preserve"> PAR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w:t>
      </w:r>
      <w:r>
        <w:rPr>
          <w:lang w:eastAsia="et-EE"/>
        </w:rPr>
        <w:lastRenderedPageBreak/>
        <w:t xml:space="preserve">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FC1876">
        <w:t xml:space="preserve">, </w:t>
      </w:r>
      <w:r>
        <w:t>PRET - nav</w:t>
      </w:r>
      <w:r w:rsidRPr="00FC1876">
        <w:rPr>
          <w:bCs/>
          <w:lang w:eastAsia="et-EE"/>
        </w:rPr>
        <w:t xml:space="preserve">, </w:t>
      </w:r>
      <w:r w:rsidRPr="00FC1876">
        <w:t xml:space="preserve">ATTURAS </w:t>
      </w:r>
      <w:r>
        <w:t>- nav</w:t>
      </w:r>
      <w:r w:rsidRPr="00FC1876">
        <w:t>, Dobeles novada dome NOLEMJ:</w:t>
      </w:r>
    </w:p>
    <w:p w14:paraId="004B92AB" w14:textId="77777777" w:rsidR="002A54BB" w:rsidRDefault="002A54BB" w:rsidP="002A54BB">
      <w:pPr>
        <w:ind w:right="43" w:firstLine="720"/>
        <w:jc w:val="both"/>
      </w:pPr>
    </w:p>
    <w:p w14:paraId="6E465E58" w14:textId="73303DF5" w:rsidR="002A54BB" w:rsidRDefault="002A54BB" w:rsidP="002A54BB">
      <w:pPr>
        <w:ind w:right="43" w:firstLine="720"/>
        <w:jc w:val="both"/>
      </w:pPr>
      <w:r>
        <w:t xml:space="preserve">ATĻAUT </w:t>
      </w:r>
      <w:r w:rsidR="001350AD">
        <w:t>[..]</w:t>
      </w:r>
      <w:r>
        <w:t xml:space="preserve">, personas kods </w:t>
      </w:r>
      <w:r w:rsidR="001350AD">
        <w:t>[..]</w:t>
      </w:r>
      <w:r>
        <w:t xml:space="preserve">, ierīkot lauksaimniecības </w:t>
      </w:r>
      <w:r w:rsidRPr="007F7799">
        <w:t>zemi mežā 0,3510 ha platībā nekustamā īpašuma “</w:t>
      </w:r>
      <w:proofErr w:type="spellStart"/>
      <w:r w:rsidRPr="007F7799">
        <w:t>Zundes</w:t>
      </w:r>
      <w:proofErr w:type="spellEnd"/>
      <w:r w:rsidRPr="007F7799">
        <w:t xml:space="preserve">”, Auru pagastā, Dobeles novadā </w:t>
      </w:r>
      <w:r>
        <w:t>(kad. Nr. 46460030120) zemes vienībā ar kadastra apzīmējumu 46460030134.</w:t>
      </w:r>
    </w:p>
    <w:p w14:paraId="1C9E46F7" w14:textId="77777777" w:rsidR="002A54BB" w:rsidRDefault="002A54BB" w:rsidP="002A54BB">
      <w:pPr>
        <w:ind w:firstLine="720"/>
        <w:jc w:val="both"/>
      </w:pPr>
    </w:p>
    <w:p w14:paraId="7F15304B" w14:textId="77777777" w:rsidR="002A54BB" w:rsidRDefault="002A54BB" w:rsidP="002A54BB">
      <w:pPr>
        <w:ind w:firstLine="720"/>
        <w:jc w:val="both"/>
      </w:pPr>
    </w:p>
    <w:p w14:paraId="3AFFE293" w14:textId="441A82DA" w:rsidR="002A54BB" w:rsidRDefault="002A54BB" w:rsidP="002A54BB">
      <w:pPr>
        <w:ind w:right="-483"/>
      </w:pPr>
      <w:r w:rsidRPr="009C38C7">
        <w:t>Domes priekšsēdētājs</w:t>
      </w:r>
      <w:r w:rsidRPr="009C38C7">
        <w:tab/>
        <w:t xml:space="preserve"> </w:t>
      </w:r>
      <w:r w:rsidRPr="009C38C7">
        <w:tab/>
      </w:r>
      <w:r w:rsidRPr="009C38C7">
        <w:tab/>
      </w:r>
      <w:r w:rsidRPr="009C38C7">
        <w:tab/>
      </w:r>
      <w:r w:rsidRPr="009C38C7">
        <w:tab/>
      </w:r>
      <w:r>
        <w:t xml:space="preserve">                       </w:t>
      </w:r>
      <w:r w:rsidRPr="009C38C7">
        <w:tab/>
      </w:r>
      <w:r w:rsidRPr="009C38C7">
        <w:tab/>
        <w:t xml:space="preserve">      </w:t>
      </w:r>
      <w:proofErr w:type="spellStart"/>
      <w:r>
        <w:t>I.Gorskis</w:t>
      </w:r>
      <w:proofErr w:type="spellEnd"/>
    </w:p>
    <w:p w14:paraId="481ACC85" w14:textId="4724F6AA" w:rsidR="002A54BB" w:rsidRDefault="002A54BB" w:rsidP="002A54BB">
      <w:pPr>
        <w:ind w:right="-483"/>
      </w:pPr>
    </w:p>
    <w:p w14:paraId="7017A442" w14:textId="56056346" w:rsidR="002A54BB" w:rsidRDefault="002A54BB" w:rsidP="002A54BB">
      <w:pPr>
        <w:ind w:right="-483"/>
      </w:pPr>
    </w:p>
    <w:p w14:paraId="27BE5277" w14:textId="4B6E777F" w:rsidR="002A54BB" w:rsidRDefault="002A54BB" w:rsidP="002A54BB">
      <w:pPr>
        <w:ind w:right="-483"/>
      </w:pPr>
    </w:p>
    <w:p w14:paraId="67EB1BED" w14:textId="419B364E" w:rsidR="002A54BB" w:rsidRDefault="002A54BB" w:rsidP="002A54BB">
      <w:pPr>
        <w:ind w:right="-483"/>
      </w:pPr>
    </w:p>
    <w:p w14:paraId="7A7F14B1" w14:textId="7849B9A4" w:rsidR="002A54BB" w:rsidRDefault="002A54BB" w:rsidP="002A54BB">
      <w:pPr>
        <w:ind w:right="-483"/>
      </w:pPr>
    </w:p>
    <w:p w14:paraId="3F63C5C9" w14:textId="71A77793" w:rsidR="002A54BB" w:rsidRDefault="002A54BB" w:rsidP="002A54BB">
      <w:pPr>
        <w:ind w:right="-483"/>
      </w:pPr>
    </w:p>
    <w:p w14:paraId="40A32E26" w14:textId="4F2E4970" w:rsidR="002A54BB" w:rsidRDefault="002A54BB" w:rsidP="002A54BB">
      <w:pPr>
        <w:ind w:right="-483"/>
      </w:pPr>
    </w:p>
    <w:p w14:paraId="3DC41B2A" w14:textId="2752ED0E" w:rsidR="002A54BB" w:rsidRDefault="002A54BB" w:rsidP="002A54BB">
      <w:pPr>
        <w:ind w:right="-483"/>
      </w:pPr>
    </w:p>
    <w:p w14:paraId="335D00E9" w14:textId="11F8C7C9" w:rsidR="002A54BB" w:rsidRDefault="002A54BB" w:rsidP="002A54BB">
      <w:pPr>
        <w:ind w:right="-483"/>
      </w:pPr>
    </w:p>
    <w:p w14:paraId="10151508" w14:textId="13D4916D" w:rsidR="002A54BB" w:rsidRDefault="002A54BB" w:rsidP="002A54BB">
      <w:pPr>
        <w:ind w:right="-483"/>
      </w:pPr>
    </w:p>
    <w:p w14:paraId="5CDBBAF1" w14:textId="749FA02A" w:rsidR="002A54BB" w:rsidRDefault="002A54BB" w:rsidP="002A54BB">
      <w:pPr>
        <w:ind w:right="-483"/>
      </w:pPr>
    </w:p>
    <w:p w14:paraId="2AD06BB0" w14:textId="18BFFF4E" w:rsidR="002A54BB" w:rsidRDefault="002A54BB" w:rsidP="002A54BB">
      <w:pPr>
        <w:ind w:right="-483"/>
      </w:pPr>
    </w:p>
    <w:p w14:paraId="18B207F0" w14:textId="00E7494C" w:rsidR="002A54BB" w:rsidRDefault="002A54BB" w:rsidP="002A54BB">
      <w:pPr>
        <w:ind w:right="-483"/>
      </w:pPr>
    </w:p>
    <w:p w14:paraId="43F3AA8C" w14:textId="75E290B4" w:rsidR="002A54BB" w:rsidRDefault="002A54BB" w:rsidP="002A54BB">
      <w:pPr>
        <w:ind w:right="-483"/>
      </w:pPr>
    </w:p>
    <w:p w14:paraId="0FD63883" w14:textId="2842BB74" w:rsidR="002A54BB" w:rsidRDefault="002A54BB" w:rsidP="002A54BB">
      <w:pPr>
        <w:ind w:right="-483"/>
      </w:pPr>
    </w:p>
    <w:p w14:paraId="231E1E05" w14:textId="5572673A" w:rsidR="002A54BB" w:rsidRDefault="002A54BB" w:rsidP="002A54BB">
      <w:pPr>
        <w:ind w:right="-483"/>
      </w:pPr>
    </w:p>
    <w:p w14:paraId="20EF0BDE" w14:textId="0DA6F76D" w:rsidR="002A54BB" w:rsidRDefault="002A54BB" w:rsidP="002A54BB">
      <w:pPr>
        <w:ind w:right="-483"/>
      </w:pPr>
    </w:p>
    <w:p w14:paraId="596ED7C7" w14:textId="0C58DC91" w:rsidR="002A54BB" w:rsidRDefault="002A54BB" w:rsidP="002A54BB">
      <w:pPr>
        <w:ind w:right="-483"/>
      </w:pPr>
    </w:p>
    <w:p w14:paraId="48125009" w14:textId="01954D4E" w:rsidR="002A54BB" w:rsidRDefault="002A54BB" w:rsidP="002A54BB">
      <w:pPr>
        <w:ind w:right="-483"/>
      </w:pPr>
    </w:p>
    <w:p w14:paraId="57C34941" w14:textId="79DE2AFD" w:rsidR="002A54BB" w:rsidRDefault="002A54BB" w:rsidP="002A54BB">
      <w:pPr>
        <w:ind w:right="-483"/>
      </w:pPr>
    </w:p>
    <w:p w14:paraId="5B241230" w14:textId="11DA9308" w:rsidR="002A54BB" w:rsidRDefault="002A54BB" w:rsidP="002A54BB">
      <w:pPr>
        <w:ind w:right="-483"/>
      </w:pPr>
    </w:p>
    <w:p w14:paraId="09475A59" w14:textId="1161C3E7" w:rsidR="002A54BB" w:rsidRDefault="002A54BB" w:rsidP="002A54BB">
      <w:pPr>
        <w:ind w:right="-483"/>
      </w:pPr>
    </w:p>
    <w:p w14:paraId="6EA537E7" w14:textId="535E8198" w:rsidR="002A54BB" w:rsidRDefault="002A54BB" w:rsidP="002A54BB">
      <w:pPr>
        <w:ind w:right="-483"/>
      </w:pPr>
    </w:p>
    <w:p w14:paraId="6B9E749D" w14:textId="38ECA76B" w:rsidR="002A54BB" w:rsidRDefault="002A54BB" w:rsidP="002A54BB">
      <w:pPr>
        <w:ind w:right="-483"/>
      </w:pPr>
    </w:p>
    <w:p w14:paraId="69DF7B6D" w14:textId="3D8EF058" w:rsidR="002A54BB" w:rsidRDefault="002A54BB" w:rsidP="002A54BB">
      <w:pPr>
        <w:ind w:right="-483"/>
      </w:pPr>
    </w:p>
    <w:p w14:paraId="2FA74174" w14:textId="3E86BEAE" w:rsidR="002A54BB" w:rsidRDefault="002A54BB" w:rsidP="002A54BB">
      <w:pPr>
        <w:ind w:right="-483"/>
      </w:pPr>
    </w:p>
    <w:p w14:paraId="524DF43F" w14:textId="13A00954" w:rsidR="002A54BB" w:rsidRDefault="002A54BB" w:rsidP="002A54BB">
      <w:pPr>
        <w:ind w:right="-483"/>
      </w:pPr>
    </w:p>
    <w:p w14:paraId="7D929954" w14:textId="7C112618" w:rsidR="002A54BB" w:rsidRDefault="002A54BB" w:rsidP="002A54BB">
      <w:pPr>
        <w:ind w:right="-483"/>
      </w:pPr>
    </w:p>
    <w:p w14:paraId="38EF6D37" w14:textId="543DB29E" w:rsidR="002A54BB" w:rsidRDefault="002A54BB" w:rsidP="002A54BB">
      <w:pPr>
        <w:ind w:right="-483"/>
      </w:pPr>
    </w:p>
    <w:p w14:paraId="5DFA36DB" w14:textId="63175921" w:rsidR="002A54BB" w:rsidRDefault="002A54BB" w:rsidP="002A54BB">
      <w:pPr>
        <w:ind w:right="-483"/>
      </w:pPr>
    </w:p>
    <w:p w14:paraId="11C34492" w14:textId="0B2A5901" w:rsidR="002A54BB" w:rsidRDefault="002A54BB" w:rsidP="002A54BB">
      <w:pPr>
        <w:ind w:right="-483"/>
      </w:pPr>
    </w:p>
    <w:p w14:paraId="72A5252C" w14:textId="448FF076" w:rsidR="002A54BB" w:rsidRDefault="002A54BB" w:rsidP="002A54BB">
      <w:pPr>
        <w:ind w:right="-483"/>
      </w:pPr>
    </w:p>
    <w:p w14:paraId="6108B2DC" w14:textId="25C29384" w:rsidR="002A54BB" w:rsidRDefault="002A54BB" w:rsidP="002A54BB">
      <w:pPr>
        <w:ind w:right="-483"/>
      </w:pPr>
    </w:p>
    <w:p w14:paraId="34A1F084" w14:textId="4394CF52" w:rsidR="002A54BB" w:rsidRDefault="002A54BB" w:rsidP="002A54BB">
      <w:pPr>
        <w:ind w:right="-483"/>
      </w:pPr>
    </w:p>
    <w:p w14:paraId="3EE24EB0" w14:textId="0AF17DDF" w:rsidR="002A54BB" w:rsidRDefault="002A54BB" w:rsidP="002A54BB">
      <w:pPr>
        <w:ind w:right="-483"/>
      </w:pPr>
    </w:p>
    <w:p w14:paraId="6D7695DF" w14:textId="79607F40" w:rsidR="002A54BB" w:rsidRDefault="002A54BB" w:rsidP="002A54BB">
      <w:pPr>
        <w:ind w:right="-483"/>
      </w:pPr>
    </w:p>
    <w:p w14:paraId="05FEA22E" w14:textId="14A06FCB" w:rsidR="002A54BB" w:rsidRDefault="002A54BB" w:rsidP="002A54BB">
      <w:pPr>
        <w:ind w:right="-483"/>
      </w:pPr>
    </w:p>
    <w:p w14:paraId="69ED713F" w14:textId="551E680F" w:rsidR="002A54BB" w:rsidRDefault="002A54BB" w:rsidP="002A54BB">
      <w:pPr>
        <w:ind w:right="-483"/>
      </w:pPr>
    </w:p>
    <w:p w14:paraId="0A8AF00D" w14:textId="0F27EC15" w:rsidR="002A54BB" w:rsidRDefault="002A54BB" w:rsidP="002A54BB">
      <w:pPr>
        <w:ind w:right="-483"/>
      </w:pPr>
    </w:p>
    <w:p w14:paraId="09988E71" w14:textId="3C9D29FE" w:rsidR="002A54BB" w:rsidRDefault="002A54BB" w:rsidP="002A54BB">
      <w:pPr>
        <w:ind w:right="-483"/>
      </w:pPr>
    </w:p>
    <w:p w14:paraId="7460BDCD" w14:textId="3E5E5B15" w:rsidR="002A54BB" w:rsidRDefault="002A54BB" w:rsidP="002A54BB">
      <w:pPr>
        <w:ind w:right="-483"/>
      </w:pPr>
    </w:p>
    <w:p w14:paraId="44D906FA" w14:textId="54ED7032" w:rsidR="002A54BB" w:rsidRDefault="002A54BB" w:rsidP="002A54BB">
      <w:pPr>
        <w:ind w:right="-483"/>
      </w:pPr>
    </w:p>
    <w:p w14:paraId="33F62407" w14:textId="068C5775" w:rsidR="002A54BB" w:rsidRDefault="002A54BB" w:rsidP="002A54BB">
      <w:pPr>
        <w:ind w:right="-483"/>
      </w:pPr>
    </w:p>
    <w:p w14:paraId="1D15D8F1" w14:textId="77777777" w:rsidR="002A54BB" w:rsidRDefault="002A54BB" w:rsidP="002A54BB">
      <w:pPr>
        <w:tabs>
          <w:tab w:val="left" w:pos="-24212"/>
        </w:tabs>
        <w:jc w:val="center"/>
        <w:rPr>
          <w:sz w:val="20"/>
          <w:szCs w:val="20"/>
        </w:rPr>
      </w:pPr>
      <w:r w:rsidRPr="00072891">
        <w:rPr>
          <w:noProof/>
          <w:sz w:val="20"/>
          <w:szCs w:val="20"/>
        </w:rPr>
        <w:lastRenderedPageBreak/>
        <w:drawing>
          <wp:inline distT="0" distB="0" distL="0" distR="0" wp14:anchorId="4D4A4065" wp14:editId="34953C15">
            <wp:extent cx="676275" cy="752475"/>
            <wp:effectExtent l="0" t="0" r="9525" b="9525"/>
            <wp:docPr id="1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305A1C" w14:textId="77777777" w:rsidR="002A54BB" w:rsidRDefault="002A54BB" w:rsidP="002A54BB">
      <w:pPr>
        <w:pStyle w:val="Header"/>
        <w:jc w:val="center"/>
        <w:rPr>
          <w:sz w:val="20"/>
        </w:rPr>
      </w:pPr>
      <w:r>
        <w:rPr>
          <w:sz w:val="20"/>
        </w:rPr>
        <w:t>LATVIJAS REPUBLIKA</w:t>
      </w:r>
    </w:p>
    <w:p w14:paraId="5BFDC5BA" w14:textId="77777777" w:rsidR="002A54BB" w:rsidRDefault="002A54BB" w:rsidP="002A54BB">
      <w:pPr>
        <w:pStyle w:val="Header"/>
        <w:jc w:val="center"/>
        <w:rPr>
          <w:b/>
          <w:sz w:val="32"/>
          <w:szCs w:val="32"/>
        </w:rPr>
      </w:pPr>
      <w:r>
        <w:rPr>
          <w:b/>
          <w:sz w:val="32"/>
          <w:szCs w:val="32"/>
        </w:rPr>
        <w:t>DOBELES NOVADA DOME</w:t>
      </w:r>
    </w:p>
    <w:p w14:paraId="31975D71" w14:textId="77777777" w:rsidR="002A54BB" w:rsidRDefault="002A54BB" w:rsidP="002A54BB">
      <w:pPr>
        <w:pStyle w:val="Header"/>
        <w:jc w:val="center"/>
        <w:rPr>
          <w:sz w:val="16"/>
          <w:szCs w:val="16"/>
        </w:rPr>
      </w:pPr>
      <w:r>
        <w:rPr>
          <w:sz w:val="16"/>
          <w:szCs w:val="16"/>
        </w:rPr>
        <w:t>Brīvības iela 17, Dobele, Dobeles novads, LV-3701</w:t>
      </w:r>
    </w:p>
    <w:p w14:paraId="16E88EF8" w14:textId="77777777" w:rsidR="002A54BB" w:rsidRDefault="002A54BB" w:rsidP="002A54BB">
      <w:pPr>
        <w:pStyle w:val="Header"/>
        <w:pBdr>
          <w:bottom w:val="double" w:sz="6" w:space="1" w:color="auto"/>
        </w:pBdr>
        <w:jc w:val="center"/>
        <w:rPr>
          <w:color w:val="000000"/>
          <w:sz w:val="16"/>
          <w:szCs w:val="16"/>
        </w:rPr>
      </w:pPr>
      <w:r>
        <w:rPr>
          <w:sz w:val="16"/>
          <w:szCs w:val="16"/>
        </w:rPr>
        <w:t xml:space="preserve">Tālr. 63707269, 63700137, 63720940, e-pasts </w:t>
      </w:r>
      <w:hyperlink r:id="rId151" w:history="1">
        <w:r>
          <w:rPr>
            <w:rStyle w:val="Hyperlink"/>
            <w:rFonts w:eastAsia="Calibri"/>
            <w:sz w:val="16"/>
            <w:szCs w:val="16"/>
          </w:rPr>
          <w:t>dome@dobele.lv</w:t>
        </w:r>
      </w:hyperlink>
    </w:p>
    <w:p w14:paraId="72C18E8A" w14:textId="77777777" w:rsidR="002A54BB" w:rsidRDefault="002A54BB" w:rsidP="002A54BB">
      <w:pPr>
        <w:jc w:val="center"/>
        <w:rPr>
          <w:b/>
        </w:rPr>
      </w:pPr>
    </w:p>
    <w:p w14:paraId="06864B28" w14:textId="77777777" w:rsidR="002A54BB" w:rsidRPr="002D7164" w:rsidRDefault="002A54BB" w:rsidP="002A54BB">
      <w:pPr>
        <w:jc w:val="center"/>
        <w:rPr>
          <w:b/>
        </w:rPr>
      </w:pPr>
      <w:r w:rsidRPr="002D7164">
        <w:rPr>
          <w:b/>
        </w:rPr>
        <w:t>LĒMUMS</w:t>
      </w:r>
    </w:p>
    <w:p w14:paraId="68FDFD4B" w14:textId="77777777" w:rsidR="002A54BB" w:rsidRPr="002D7164" w:rsidRDefault="002A54BB" w:rsidP="002A54BB">
      <w:pPr>
        <w:jc w:val="center"/>
        <w:rPr>
          <w:b/>
        </w:rPr>
      </w:pPr>
      <w:r w:rsidRPr="002D7164">
        <w:rPr>
          <w:b/>
        </w:rPr>
        <w:t>Dobelē</w:t>
      </w:r>
    </w:p>
    <w:p w14:paraId="72EB1630" w14:textId="77777777" w:rsidR="002A54BB" w:rsidRPr="002D7164" w:rsidRDefault="002A54BB" w:rsidP="002A54BB">
      <w:pPr>
        <w:tabs>
          <w:tab w:val="left" w:pos="-18092"/>
        </w:tabs>
        <w:ind w:left="360"/>
        <w:jc w:val="both"/>
        <w:rPr>
          <w:b/>
        </w:rPr>
      </w:pPr>
    </w:p>
    <w:p w14:paraId="3FBF1783" w14:textId="77777777" w:rsidR="002A54BB" w:rsidRDefault="002A54BB" w:rsidP="002A54BB">
      <w:pPr>
        <w:tabs>
          <w:tab w:val="left" w:pos="-18092"/>
        </w:tabs>
        <w:ind w:left="360"/>
        <w:rPr>
          <w:b/>
        </w:rPr>
      </w:pPr>
      <w:r w:rsidRPr="002D7164">
        <w:rPr>
          <w:b/>
        </w:rPr>
        <w:t xml:space="preserve">2021.gada </w:t>
      </w:r>
      <w:r>
        <w:rPr>
          <w:b/>
          <w:lang w:eastAsia="ar-SA"/>
        </w:rPr>
        <w:t>29</w:t>
      </w:r>
      <w:r w:rsidRPr="002D7164">
        <w:rPr>
          <w:b/>
          <w:lang w:eastAsia="ar-SA"/>
        </w:rPr>
        <w:t>.</w:t>
      </w:r>
      <w:r>
        <w:rPr>
          <w:b/>
          <w:lang w:eastAsia="ar-SA"/>
        </w:rPr>
        <w:t>decembrī</w:t>
      </w:r>
      <w:r w:rsidRPr="002D7164">
        <w:rPr>
          <w:b/>
          <w:lang w:eastAsia="ar-SA"/>
        </w:rPr>
        <w:tab/>
      </w:r>
      <w:r w:rsidRPr="002D7164">
        <w:rPr>
          <w:b/>
        </w:rPr>
        <w:tab/>
      </w:r>
      <w:r w:rsidRPr="002D7164">
        <w:rPr>
          <w:b/>
        </w:rPr>
        <w:tab/>
      </w:r>
      <w:r w:rsidRPr="002D7164">
        <w:rPr>
          <w:b/>
        </w:rPr>
        <w:tab/>
      </w:r>
      <w:r w:rsidRPr="002D7164">
        <w:rPr>
          <w:b/>
        </w:rPr>
        <w:tab/>
      </w:r>
      <w:r w:rsidRPr="002D7164">
        <w:rPr>
          <w:b/>
        </w:rPr>
        <w:tab/>
      </w:r>
      <w:r w:rsidRPr="002D7164">
        <w:rPr>
          <w:b/>
        </w:rPr>
        <w:tab/>
      </w:r>
      <w:r w:rsidRPr="002D7164">
        <w:rPr>
          <w:b/>
        </w:rPr>
        <w:tab/>
      </w:r>
      <w:r>
        <w:rPr>
          <w:b/>
        </w:rPr>
        <w:t xml:space="preserve">    </w:t>
      </w:r>
      <w:r w:rsidRPr="002D7164">
        <w:rPr>
          <w:b/>
        </w:rPr>
        <w:t>Nr.</w:t>
      </w:r>
      <w:r>
        <w:rPr>
          <w:b/>
        </w:rPr>
        <w:t>377/19</w:t>
      </w:r>
    </w:p>
    <w:p w14:paraId="20F5E1F8" w14:textId="77777777" w:rsidR="002A54BB" w:rsidRPr="00672C77" w:rsidRDefault="002A54BB" w:rsidP="002A54BB">
      <w:pPr>
        <w:pStyle w:val="Header"/>
        <w:tabs>
          <w:tab w:val="right" w:pos="7797"/>
        </w:tabs>
        <w:jc w:val="center"/>
        <w:rPr>
          <w:color w:val="000000"/>
        </w:rPr>
      </w:pPr>
      <w:r>
        <w:rPr>
          <w:color w:val="000000"/>
        </w:rPr>
        <w:t xml:space="preserve">                                                                                                                             </w:t>
      </w:r>
      <w:r w:rsidRPr="00672C77">
        <w:rPr>
          <w:color w:val="000000"/>
        </w:rPr>
        <w:t>(prot.Nr.</w:t>
      </w:r>
      <w:r>
        <w:rPr>
          <w:color w:val="000000"/>
        </w:rPr>
        <w:t>19</w:t>
      </w:r>
      <w:r w:rsidRPr="00672C77">
        <w:rPr>
          <w:color w:val="000000"/>
        </w:rPr>
        <w:t xml:space="preserve">, </w:t>
      </w:r>
      <w:r>
        <w:rPr>
          <w:color w:val="000000"/>
        </w:rPr>
        <w:t>67.</w:t>
      </w:r>
      <w:r w:rsidRPr="00672C77">
        <w:rPr>
          <w:color w:val="000000"/>
        </w:rPr>
        <w:t>§)</w:t>
      </w:r>
    </w:p>
    <w:p w14:paraId="13EAB7B8" w14:textId="77777777" w:rsidR="002A54BB" w:rsidRPr="002D7164" w:rsidRDefault="002A54BB" w:rsidP="002A54BB">
      <w:pPr>
        <w:tabs>
          <w:tab w:val="left" w:pos="-18092"/>
        </w:tabs>
        <w:ind w:left="360"/>
        <w:jc w:val="both"/>
        <w:rPr>
          <w:b/>
        </w:rPr>
      </w:pPr>
    </w:p>
    <w:p w14:paraId="2E96D268" w14:textId="77777777" w:rsidR="002A54BB" w:rsidRPr="00762530" w:rsidRDefault="002A54BB" w:rsidP="002A54BB">
      <w:pPr>
        <w:autoSpaceDE w:val="0"/>
        <w:autoSpaceDN w:val="0"/>
        <w:adjustRightInd w:val="0"/>
        <w:ind w:left="-284" w:right="-766"/>
        <w:jc w:val="center"/>
        <w:rPr>
          <w:rFonts w:eastAsia="Calibri"/>
          <w:b/>
          <w:bCs/>
          <w:color w:val="000000"/>
          <w:u w:val="single"/>
        </w:rPr>
      </w:pPr>
      <w:r w:rsidRPr="00762530">
        <w:rPr>
          <w:rFonts w:eastAsia="Calibri"/>
          <w:b/>
          <w:bCs/>
          <w:color w:val="000000"/>
          <w:u w:val="single"/>
        </w:rPr>
        <w:t xml:space="preserve">Par </w:t>
      </w:r>
      <w:r>
        <w:rPr>
          <w:rFonts w:eastAsia="Calibri"/>
          <w:b/>
          <w:bCs/>
          <w:color w:val="000000"/>
          <w:u w:val="single"/>
        </w:rPr>
        <w:t xml:space="preserve">Dobeles novada domes </w:t>
      </w:r>
      <w:r w:rsidRPr="00762530">
        <w:rPr>
          <w:rFonts w:eastAsia="Calibri"/>
          <w:b/>
          <w:bCs/>
          <w:color w:val="000000"/>
          <w:u w:val="single"/>
        </w:rPr>
        <w:t>saistošo noteikumu Nr</w:t>
      </w:r>
      <w:r>
        <w:rPr>
          <w:rFonts w:eastAsia="Calibri"/>
          <w:b/>
          <w:bCs/>
          <w:color w:val="000000"/>
          <w:u w:val="single"/>
        </w:rPr>
        <w:t>.12</w:t>
      </w:r>
    </w:p>
    <w:p w14:paraId="6B129AF9" w14:textId="77777777" w:rsidR="002A54BB" w:rsidRPr="00762530" w:rsidRDefault="002A54BB" w:rsidP="002A54BB">
      <w:pPr>
        <w:jc w:val="center"/>
        <w:rPr>
          <w:b/>
          <w:bCs/>
          <w:u w:val="single"/>
        </w:rPr>
      </w:pPr>
      <w:r w:rsidRPr="00762530">
        <w:rPr>
          <w:b/>
          <w:bCs/>
          <w:u w:val="single"/>
        </w:rPr>
        <w:t>“Kārtība koku ciršanai ārpus meža Dobeles novada teritorijā”</w:t>
      </w:r>
    </w:p>
    <w:p w14:paraId="43D02F54" w14:textId="77777777" w:rsidR="002A54BB" w:rsidRPr="00762530" w:rsidRDefault="002A54BB" w:rsidP="002A54BB">
      <w:pPr>
        <w:autoSpaceDE w:val="0"/>
        <w:autoSpaceDN w:val="0"/>
        <w:adjustRightInd w:val="0"/>
        <w:jc w:val="center"/>
        <w:rPr>
          <w:rFonts w:eastAsia="Calibri"/>
          <w:b/>
          <w:bCs/>
          <w:color w:val="000000"/>
          <w:u w:val="single"/>
        </w:rPr>
      </w:pPr>
      <w:r w:rsidRPr="00762530">
        <w:rPr>
          <w:rFonts w:eastAsia="Calibri"/>
          <w:b/>
          <w:bCs/>
          <w:color w:val="000000"/>
          <w:u w:val="single"/>
        </w:rPr>
        <w:t>apstiprināšanu</w:t>
      </w:r>
    </w:p>
    <w:p w14:paraId="24B48082" w14:textId="77777777" w:rsidR="002A54BB" w:rsidRPr="00E67750" w:rsidRDefault="002A54BB" w:rsidP="002A54BB">
      <w:pPr>
        <w:autoSpaceDE w:val="0"/>
        <w:autoSpaceDN w:val="0"/>
        <w:adjustRightInd w:val="0"/>
        <w:rPr>
          <w:rFonts w:eastAsia="Calibri"/>
          <w:color w:val="000000"/>
        </w:rPr>
      </w:pPr>
    </w:p>
    <w:p w14:paraId="3BB2D0A5" w14:textId="77777777" w:rsidR="002A54BB" w:rsidRPr="00E67750" w:rsidRDefault="002A54BB" w:rsidP="002A54BB">
      <w:pPr>
        <w:autoSpaceDE w:val="0"/>
        <w:autoSpaceDN w:val="0"/>
        <w:adjustRightInd w:val="0"/>
        <w:rPr>
          <w:rFonts w:eastAsia="Calibri"/>
          <w:color w:val="000000"/>
        </w:rPr>
      </w:pPr>
    </w:p>
    <w:p w14:paraId="55FB267A" w14:textId="77777777" w:rsidR="002A54BB" w:rsidRPr="006905C1" w:rsidRDefault="002A54BB" w:rsidP="002A54BB">
      <w:pPr>
        <w:jc w:val="both"/>
      </w:pPr>
      <w:r w:rsidRPr="00E67750">
        <w:rPr>
          <w:rFonts w:eastAsia="Calibri"/>
          <w:color w:val="000000"/>
        </w:rPr>
        <w:tab/>
      </w:r>
      <w:r>
        <w:rPr>
          <w:rFonts w:eastAsia="Calibri"/>
          <w:color w:val="000000"/>
        </w:rPr>
        <w:t>Dobeles</w:t>
      </w:r>
      <w:r w:rsidRPr="00E67750">
        <w:rPr>
          <w:rFonts w:eastAsia="Calibri"/>
          <w:color w:val="000000"/>
        </w:rPr>
        <w:t xml:space="preserve"> novada dome, izskatot iesniegto saistošo noteikumu projektu </w:t>
      </w:r>
      <w:r w:rsidRPr="00163F27">
        <w:rPr>
          <w:color w:val="000000"/>
        </w:rPr>
        <w:t>“</w:t>
      </w:r>
      <w:r w:rsidRPr="00163F27">
        <w:t>Kārtība koku ciršanai ārpus meža Dobeles novada teritorijā</w:t>
      </w:r>
      <w:r w:rsidRPr="00163F27">
        <w:rPr>
          <w:color w:val="000000"/>
        </w:rPr>
        <w:t>”</w:t>
      </w:r>
      <w:r w:rsidRPr="00163F27">
        <w:rPr>
          <w:rFonts w:eastAsia="Calibri"/>
          <w:color w:val="000000"/>
        </w:rPr>
        <w:t xml:space="preserve">, </w:t>
      </w:r>
      <w:r w:rsidRPr="00E67750">
        <w:rPr>
          <w:rFonts w:eastAsia="Calibri"/>
          <w:color w:val="000000"/>
        </w:rPr>
        <w:t xml:space="preserve">pamatojoties uz likuma „Par pašvaldībām” 43.panta trešo daļu, </w:t>
      </w:r>
      <w:r>
        <w:rPr>
          <w:rFonts w:eastAsia="Calibri"/>
          <w:color w:val="000000"/>
        </w:rPr>
        <w:t xml:space="preserve">atklāti balsojot: 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Calibri"/>
          <w:color w:val="000000"/>
        </w:rPr>
        <w:t xml:space="preserve">, PRET - nav, ATTURAS - nav, </w:t>
      </w:r>
      <w:r w:rsidRPr="006905C1">
        <w:rPr>
          <w:rFonts w:eastAsia="Calibri"/>
          <w:color w:val="000000"/>
        </w:rPr>
        <w:t xml:space="preserve">NOLEMJ: </w:t>
      </w:r>
    </w:p>
    <w:p w14:paraId="1EFFFCAD" w14:textId="77777777" w:rsidR="002A54BB" w:rsidRPr="00E67750" w:rsidRDefault="002A54BB" w:rsidP="002A54BB">
      <w:pPr>
        <w:autoSpaceDE w:val="0"/>
        <w:autoSpaceDN w:val="0"/>
        <w:adjustRightInd w:val="0"/>
        <w:ind w:firstLine="284"/>
        <w:jc w:val="both"/>
        <w:rPr>
          <w:rFonts w:eastAsia="Calibri"/>
          <w:color w:val="000000"/>
        </w:rPr>
      </w:pPr>
    </w:p>
    <w:p w14:paraId="5D8D30F8" w14:textId="77777777" w:rsidR="002A54BB" w:rsidRPr="00E67750" w:rsidRDefault="002A54BB" w:rsidP="002A54BB">
      <w:pPr>
        <w:autoSpaceDE w:val="0"/>
        <w:autoSpaceDN w:val="0"/>
        <w:adjustRightInd w:val="0"/>
        <w:spacing w:after="120"/>
        <w:jc w:val="both"/>
        <w:rPr>
          <w:rFonts w:eastAsia="Calibri"/>
          <w:color w:val="000000"/>
        </w:rPr>
      </w:pPr>
      <w:r>
        <w:rPr>
          <w:rFonts w:eastAsia="Calibri"/>
          <w:color w:val="000000"/>
        </w:rPr>
        <w:t xml:space="preserve">1. </w:t>
      </w:r>
      <w:r w:rsidRPr="00E67750">
        <w:rPr>
          <w:rFonts w:eastAsia="Calibri"/>
          <w:color w:val="000000"/>
        </w:rPr>
        <w:t xml:space="preserve">Apstiprināt </w:t>
      </w:r>
      <w:r>
        <w:rPr>
          <w:rFonts w:eastAsia="Calibri"/>
          <w:color w:val="000000"/>
        </w:rPr>
        <w:t>Dobeles</w:t>
      </w:r>
      <w:r w:rsidRPr="00E67750">
        <w:rPr>
          <w:rFonts w:eastAsia="Calibri"/>
          <w:color w:val="000000"/>
        </w:rPr>
        <w:t xml:space="preserve"> novada </w:t>
      </w:r>
      <w:r>
        <w:rPr>
          <w:rFonts w:eastAsia="Calibri"/>
          <w:color w:val="000000"/>
        </w:rPr>
        <w:t xml:space="preserve">domes </w:t>
      </w:r>
      <w:r w:rsidRPr="00E67750">
        <w:rPr>
          <w:rFonts w:eastAsia="Calibri"/>
          <w:color w:val="000000"/>
        </w:rPr>
        <w:t>saistošos noteikumus Nr.</w:t>
      </w:r>
      <w:r>
        <w:rPr>
          <w:rFonts w:eastAsia="Calibri"/>
          <w:color w:val="000000"/>
        </w:rPr>
        <w:t xml:space="preserve">12 </w:t>
      </w:r>
      <w:r w:rsidRPr="00E67750">
        <w:rPr>
          <w:rFonts w:eastAsia="Calibri"/>
          <w:color w:val="000000"/>
        </w:rPr>
        <w:t>“</w:t>
      </w:r>
      <w:r w:rsidRPr="00163F27">
        <w:t>Kārtība koku ciršanai ārpus meža Dobeles novada teritorijā</w:t>
      </w:r>
      <w:r w:rsidRPr="00E67750">
        <w:rPr>
          <w:rFonts w:eastAsia="Calibri"/>
          <w:color w:val="000000"/>
        </w:rPr>
        <w:t>”</w:t>
      </w:r>
      <w:r>
        <w:rPr>
          <w:rFonts w:eastAsia="Calibri"/>
          <w:color w:val="000000"/>
        </w:rPr>
        <w:t xml:space="preserve"> (turpmāk - saistošie noteikumi) (pielikumā)</w:t>
      </w:r>
      <w:r w:rsidRPr="00E67750">
        <w:rPr>
          <w:rFonts w:eastAsia="Calibri"/>
          <w:color w:val="000000"/>
        </w:rPr>
        <w:t xml:space="preserve">. </w:t>
      </w:r>
    </w:p>
    <w:p w14:paraId="0C9C75CF" w14:textId="77777777" w:rsidR="002A54BB" w:rsidRPr="00E67750" w:rsidRDefault="002A54BB" w:rsidP="002A54BB">
      <w:pPr>
        <w:autoSpaceDE w:val="0"/>
        <w:autoSpaceDN w:val="0"/>
        <w:adjustRightInd w:val="0"/>
        <w:spacing w:after="120"/>
        <w:jc w:val="both"/>
        <w:rPr>
          <w:rFonts w:eastAsia="Calibri"/>
          <w:color w:val="000000"/>
        </w:rPr>
      </w:pPr>
      <w:r>
        <w:rPr>
          <w:rFonts w:eastAsia="Calibri"/>
          <w:color w:val="000000"/>
        </w:rPr>
        <w:t xml:space="preserve">2. </w:t>
      </w:r>
      <w:r w:rsidRPr="00E67750">
        <w:rPr>
          <w:rFonts w:eastAsia="Calibri"/>
          <w:color w:val="000000"/>
        </w:rPr>
        <w:t xml:space="preserve">Nosūtīt saistošos noteikumus triju darba dienu laikā pēc to parakstīšanas Vides aizsardzības un reģionālās attīstības ministrijai atzinuma sniegšanai. </w:t>
      </w:r>
    </w:p>
    <w:p w14:paraId="69604643" w14:textId="77777777" w:rsidR="002A54BB" w:rsidRDefault="002A54BB" w:rsidP="002A54BB">
      <w:pPr>
        <w:autoSpaceDE w:val="0"/>
        <w:autoSpaceDN w:val="0"/>
        <w:adjustRightInd w:val="0"/>
        <w:spacing w:after="120"/>
        <w:jc w:val="both"/>
        <w:rPr>
          <w:rFonts w:eastAsia="Calibri"/>
          <w:color w:val="000000"/>
        </w:rPr>
      </w:pPr>
      <w:r>
        <w:rPr>
          <w:rFonts w:eastAsia="Calibri"/>
          <w:color w:val="000000"/>
        </w:rPr>
        <w:t xml:space="preserve">3. </w:t>
      </w:r>
      <w:r w:rsidRPr="00E67750">
        <w:rPr>
          <w:rFonts w:eastAsia="Calibri"/>
          <w:color w:val="000000"/>
        </w:rPr>
        <w:t xml:space="preserve">Ja Vides aizsardzības un reģionālās ministrijas atzinumā nav izteikti iebildumi par pieņemto saistošo noteikumu tiesiskumu, publicēt saistošos noteikumus </w:t>
      </w:r>
      <w:r>
        <w:rPr>
          <w:rFonts w:eastAsia="Calibri"/>
          <w:color w:val="000000"/>
        </w:rPr>
        <w:t>oficiālajā</w:t>
      </w:r>
      <w:r w:rsidRPr="00E67750">
        <w:rPr>
          <w:rFonts w:eastAsia="Calibri"/>
          <w:color w:val="000000"/>
        </w:rPr>
        <w:t xml:space="preserve"> izdevumā “</w:t>
      </w:r>
      <w:r>
        <w:rPr>
          <w:rFonts w:eastAsia="Calibri"/>
          <w:color w:val="000000"/>
        </w:rPr>
        <w:t>Latvijas Vēstnesis</w:t>
      </w:r>
      <w:r w:rsidRPr="00E67750">
        <w:rPr>
          <w:rFonts w:eastAsia="Calibri"/>
          <w:color w:val="000000"/>
        </w:rPr>
        <w:t xml:space="preserve">”. Saistošie noteikumi stājas spēkā nākamajā dienā pēc to publicēšanas </w:t>
      </w:r>
      <w:r>
        <w:rPr>
          <w:rFonts w:eastAsia="Calibri"/>
          <w:color w:val="000000"/>
        </w:rPr>
        <w:t>oficiālajā</w:t>
      </w:r>
      <w:r w:rsidRPr="00E67750">
        <w:rPr>
          <w:rFonts w:eastAsia="Calibri"/>
          <w:color w:val="000000"/>
        </w:rPr>
        <w:t xml:space="preserve"> izdevumā “</w:t>
      </w:r>
      <w:r>
        <w:rPr>
          <w:rFonts w:eastAsia="Calibri"/>
          <w:color w:val="000000"/>
        </w:rPr>
        <w:t>Latvijas Vēstnesis</w:t>
      </w:r>
      <w:r w:rsidRPr="00E67750">
        <w:rPr>
          <w:rFonts w:eastAsia="Calibri"/>
          <w:color w:val="000000"/>
        </w:rPr>
        <w:t>”</w:t>
      </w:r>
      <w:r>
        <w:rPr>
          <w:rFonts w:eastAsia="Calibri"/>
          <w:color w:val="000000"/>
        </w:rPr>
        <w:t>.</w:t>
      </w:r>
    </w:p>
    <w:p w14:paraId="2D745DCB" w14:textId="77777777" w:rsidR="002A54BB" w:rsidRPr="00E67750" w:rsidRDefault="002A54BB" w:rsidP="002A54BB">
      <w:pPr>
        <w:autoSpaceDE w:val="0"/>
        <w:autoSpaceDN w:val="0"/>
        <w:adjustRightInd w:val="0"/>
        <w:spacing w:after="120"/>
        <w:jc w:val="both"/>
        <w:rPr>
          <w:rFonts w:eastAsia="Calibri"/>
          <w:color w:val="000000"/>
        </w:rPr>
      </w:pPr>
      <w:r>
        <w:rPr>
          <w:rFonts w:eastAsia="Calibri"/>
          <w:color w:val="000000"/>
        </w:rPr>
        <w:t xml:space="preserve">4. </w:t>
      </w:r>
      <w:r w:rsidRPr="00E67750">
        <w:rPr>
          <w:rFonts w:eastAsia="Calibri"/>
          <w:color w:val="000000"/>
        </w:rPr>
        <w:t>Saistošos noteikumus pēc to stāšanās spēkā publicēt pašvaldības tīmekļa vietnē www.</w:t>
      </w:r>
      <w:r>
        <w:rPr>
          <w:rFonts w:eastAsia="Calibri"/>
          <w:color w:val="000000"/>
        </w:rPr>
        <w:t>dobele</w:t>
      </w:r>
      <w:r w:rsidRPr="00E67750">
        <w:rPr>
          <w:rFonts w:eastAsia="Calibri"/>
          <w:color w:val="000000"/>
        </w:rPr>
        <w:t xml:space="preserve">.lv un nodrošināt saistošo noteikumu pieejamību </w:t>
      </w:r>
      <w:r>
        <w:rPr>
          <w:rFonts w:eastAsia="Calibri"/>
          <w:color w:val="000000"/>
        </w:rPr>
        <w:t>Dobeles</w:t>
      </w:r>
      <w:r w:rsidRPr="00E67750">
        <w:rPr>
          <w:rFonts w:eastAsia="Calibri"/>
          <w:color w:val="000000"/>
        </w:rPr>
        <w:t xml:space="preserve"> novada pašvaldības administrācijas ēkā un pagastu pārvaldēs.</w:t>
      </w:r>
    </w:p>
    <w:p w14:paraId="643F0C56" w14:textId="77777777" w:rsidR="002A54BB" w:rsidRPr="00E67750" w:rsidRDefault="002A54BB" w:rsidP="002A54BB">
      <w:pPr>
        <w:autoSpaceDE w:val="0"/>
        <w:autoSpaceDN w:val="0"/>
        <w:adjustRightInd w:val="0"/>
        <w:jc w:val="both"/>
        <w:rPr>
          <w:rFonts w:eastAsia="Calibri"/>
          <w:color w:val="000000"/>
        </w:rPr>
      </w:pPr>
      <w:r>
        <w:rPr>
          <w:rFonts w:eastAsia="Calibri"/>
          <w:color w:val="000000"/>
        </w:rPr>
        <w:t xml:space="preserve">5. </w:t>
      </w:r>
      <w:r w:rsidRPr="00E67750">
        <w:rPr>
          <w:rFonts w:eastAsia="Calibri"/>
          <w:color w:val="000000"/>
        </w:rPr>
        <w:t xml:space="preserve">Kontroli par šī lēmuma izpildi veikt </w:t>
      </w:r>
      <w:r>
        <w:rPr>
          <w:rFonts w:eastAsia="Calibri"/>
          <w:color w:val="000000"/>
        </w:rPr>
        <w:t>Dobeles</w:t>
      </w:r>
      <w:r w:rsidRPr="00E67750">
        <w:rPr>
          <w:rFonts w:eastAsia="Calibri"/>
          <w:color w:val="000000"/>
        </w:rPr>
        <w:t xml:space="preserve"> novada pašvaldības izpilddirektoram. </w:t>
      </w:r>
    </w:p>
    <w:p w14:paraId="61C9260B" w14:textId="77777777" w:rsidR="002A54BB" w:rsidRPr="00E67750" w:rsidRDefault="002A54BB" w:rsidP="002A54BB">
      <w:pPr>
        <w:spacing w:after="120"/>
        <w:ind w:left="360"/>
        <w:jc w:val="both"/>
      </w:pPr>
    </w:p>
    <w:p w14:paraId="7CC555ED" w14:textId="77777777" w:rsidR="002A54BB" w:rsidRPr="00E67750" w:rsidRDefault="002A54BB" w:rsidP="002A54BB">
      <w:pPr>
        <w:tabs>
          <w:tab w:val="left" w:pos="720"/>
          <w:tab w:val="center" w:pos="4153"/>
          <w:tab w:val="right" w:pos="8306"/>
        </w:tabs>
        <w:rPr>
          <w:color w:val="000000"/>
        </w:rPr>
      </w:pPr>
    </w:p>
    <w:p w14:paraId="397E4E73" w14:textId="77777777" w:rsidR="002A54BB" w:rsidRPr="00E67750" w:rsidRDefault="002A54BB" w:rsidP="002A54BB">
      <w:pPr>
        <w:tabs>
          <w:tab w:val="left" w:pos="720"/>
          <w:tab w:val="center" w:pos="4153"/>
          <w:tab w:val="right" w:pos="8306"/>
        </w:tabs>
        <w:rPr>
          <w:color w:val="000000"/>
        </w:rPr>
      </w:pPr>
      <w:r w:rsidRPr="00E67750">
        <w:rPr>
          <w:color w:val="000000"/>
        </w:rPr>
        <w:t>Domes priekšsēdētāj</w:t>
      </w:r>
      <w:r>
        <w:rPr>
          <w:color w:val="000000"/>
        </w:rPr>
        <w:t>s</w:t>
      </w:r>
      <w:r w:rsidRPr="00E67750">
        <w:rPr>
          <w:color w:val="000000"/>
        </w:rPr>
        <w:t xml:space="preserve"> </w:t>
      </w:r>
      <w:r>
        <w:rPr>
          <w:color w:val="000000"/>
        </w:rPr>
        <w:tab/>
      </w:r>
      <w:r>
        <w:rPr>
          <w:color w:val="000000"/>
        </w:rPr>
        <w:tab/>
      </w:r>
      <w:proofErr w:type="spellStart"/>
      <w:r>
        <w:rPr>
          <w:color w:val="000000"/>
        </w:rPr>
        <w:t>I.Gorskis</w:t>
      </w:r>
      <w:proofErr w:type="spellEnd"/>
    </w:p>
    <w:p w14:paraId="3D94543D" w14:textId="77777777" w:rsidR="002A54BB" w:rsidRDefault="002A54BB" w:rsidP="002A54BB">
      <w:pPr>
        <w:ind w:right="-694"/>
        <w:jc w:val="both"/>
        <w:rPr>
          <w:color w:val="FF0000"/>
        </w:rPr>
      </w:pPr>
    </w:p>
    <w:p w14:paraId="7E70866B" w14:textId="77777777" w:rsidR="002A54BB" w:rsidRDefault="002A54BB" w:rsidP="002A54BB">
      <w:pPr>
        <w:ind w:right="-694"/>
        <w:jc w:val="both"/>
        <w:rPr>
          <w:color w:val="FF0000"/>
        </w:rPr>
      </w:pPr>
    </w:p>
    <w:p w14:paraId="3DE1A40B" w14:textId="77777777" w:rsidR="002A54BB" w:rsidRDefault="002A54BB" w:rsidP="002A54BB">
      <w:pPr>
        <w:ind w:right="-694"/>
        <w:jc w:val="both"/>
        <w:rPr>
          <w:color w:val="FF0000"/>
        </w:rPr>
      </w:pPr>
    </w:p>
    <w:p w14:paraId="145F0680" w14:textId="77777777" w:rsidR="002A54BB" w:rsidRDefault="002A54BB" w:rsidP="002A54BB">
      <w:pPr>
        <w:tabs>
          <w:tab w:val="left" w:pos="-24212"/>
        </w:tabs>
        <w:jc w:val="center"/>
      </w:pPr>
      <w:r>
        <w:br w:type="page"/>
      </w:r>
    </w:p>
    <w:p w14:paraId="1C892170" w14:textId="77777777" w:rsidR="002A54BB" w:rsidRDefault="002A54BB" w:rsidP="002A54BB">
      <w:pPr>
        <w:tabs>
          <w:tab w:val="left" w:pos="-24212"/>
        </w:tabs>
        <w:jc w:val="right"/>
        <w:rPr>
          <w:sz w:val="20"/>
          <w:szCs w:val="20"/>
        </w:rPr>
      </w:pPr>
    </w:p>
    <w:p w14:paraId="53D47D5C" w14:textId="77777777" w:rsidR="002A54BB" w:rsidRPr="002B387B" w:rsidRDefault="002A54BB" w:rsidP="002A54BB">
      <w:pPr>
        <w:tabs>
          <w:tab w:val="left" w:pos="-24212"/>
        </w:tabs>
        <w:jc w:val="center"/>
        <w:rPr>
          <w:sz w:val="20"/>
          <w:szCs w:val="20"/>
        </w:rPr>
      </w:pPr>
      <w:r w:rsidRPr="00284DF6">
        <w:rPr>
          <w:noProof/>
          <w:sz w:val="20"/>
          <w:szCs w:val="20"/>
        </w:rPr>
        <w:drawing>
          <wp:inline distT="0" distB="0" distL="0" distR="0" wp14:anchorId="5C2EBFDA" wp14:editId="08830051">
            <wp:extent cx="673100" cy="751205"/>
            <wp:effectExtent l="0" t="0" r="0" b="0"/>
            <wp:docPr id="109"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a:picLocks/>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73100" cy="751205"/>
                    </a:xfrm>
                    <a:prstGeom prst="rect">
                      <a:avLst/>
                    </a:prstGeom>
                    <a:noFill/>
                    <a:ln>
                      <a:noFill/>
                    </a:ln>
                  </pic:spPr>
                </pic:pic>
              </a:graphicData>
            </a:graphic>
          </wp:inline>
        </w:drawing>
      </w:r>
    </w:p>
    <w:p w14:paraId="19DA0AB1" w14:textId="77777777" w:rsidR="002A54BB" w:rsidRPr="002B387B" w:rsidRDefault="002A54BB" w:rsidP="002A54BB">
      <w:pPr>
        <w:pStyle w:val="Header"/>
        <w:jc w:val="center"/>
        <w:rPr>
          <w:sz w:val="20"/>
        </w:rPr>
      </w:pPr>
      <w:r w:rsidRPr="002B387B">
        <w:rPr>
          <w:sz w:val="20"/>
        </w:rPr>
        <w:t>LATVIJAS REPUBLIKA</w:t>
      </w:r>
    </w:p>
    <w:p w14:paraId="5CD8DABA" w14:textId="77777777" w:rsidR="002A54BB" w:rsidRPr="002B387B" w:rsidRDefault="002A54BB" w:rsidP="002A54BB">
      <w:pPr>
        <w:pStyle w:val="Header"/>
        <w:jc w:val="center"/>
        <w:rPr>
          <w:b/>
          <w:sz w:val="32"/>
          <w:szCs w:val="32"/>
        </w:rPr>
      </w:pPr>
      <w:r w:rsidRPr="002B387B">
        <w:rPr>
          <w:b/>
          <w:sz w:val="32"/>
          <w:szCs w:val="32"/>
        </w:rPr>
        <w:t>DOBELES NOVADA DOME</w:t>
      </w:r>
    </w:p>
    <w:p w14:paraId="064BF4C7" w14:textId="77777777" w:rsidR="002A54BB" w:rsidRPr="002B387B" w:rsidRDefault="002A54BB" w:rsidP="002A54BB">
      <w:pPr>
        <w:pStyle w:val="Header"/>
        <w:jc w:val="center"/>
        <w:rPr>
          <w:sz w:val="16"/>
          <w:szCs w:val="16"/>
        </w:rPr>
      </w:pPr>
      <w:r w:rsidRPr="002B387B">
        <w:rPr>
          <w:sz w:val="16"/>
          <w:szCs w:val="16"/>
        </w:rPr>
        <w:t>Brīvības iela 17, Dobele, Dobeles novads, LV-3701</w:t>
      </w:r>
    </w:p>
    <w:p w14:paraId="2AFA3CA7" w14:textId="77777777" w:rsidR="002A54BB" w:rsidRPr="002B387B" w:rsidRDefault="002A54BB" w:rsidP="002A54BB">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153" w:history="1">
        <w:r w:rsidRPr="002B387B">
          <w:rPr>
            <w:rStyle w:val="Hyperlink"/>
            <w:rFonts w:eastAsia="Calibri"/>
            <w:color w:val="000000"/>
            <w:sz w:val="16"/>
            <w:szCs w:val="16"/>
          </w:rPr>
          <w:t>dome@dobele.lv</w:t>
        </w:r>
      </w:hyperlink>
    </w:p>
    <w:p w14:paraId="5CF59BA6" w14:textId="77777777" w:rsidR="002A54BB" w:rsidRDefault="002A54BB" w:rsidP="002A54BB">
      <w:pPr>
        <w:rPr>
          <w:color w:val="000000"/>
        </w:rPr>
      </w:pPr>
    </w:p>
    <w:p w14:paraId="556105FF" w14:textId="77777777" w:rsidR="002A54BB" w:rsidRPr="000510EA" w:rsidRDefault="002A54BB" w:rsidP="002A54BB">
      <w:pPr>
        <w:jc w:val="center"/>
        <w:rPr>
          <w:color w:val="000000"/>
        </w:rPr>
      </w:pPr>
      <w:r>
        <w:rPr>
          <w:color w:val="000000"/>
        </w:rPr>
        <w:t>D</w:t>
      </w:r>
      <w:r w:rsidRPr="000510EA">
        <w:rPr>
          <w:color w:val="000000"/>
        </w:rPr>
        <w:t>obele</w:t>
      </w:r>
    </w:p>
    <w:p w14:paraId="062FE78C" w14:textId="77777777" w:rsidR="002A54BB" w:rsidRDefault="002A54BB" w:rsidP="002A54BB">
      <w:pPr>
        <w:rPr>
          <w:color w:val="000000"/>
        </w:rPr>
      </w:pPr>
    </w:p>
    <w:p w14:paraId="76D2AC84" w14:textId="77777777" w:rsidR="002A54BB" w:rsidRPr="000510EA" w:rsidRDefault="002A54BB" w:rsidP="002A54BB">
      <w:pPr>
        <w:jc w:val="right"/>
      </w:pPr>
      <w:r w:rsidRPr="000510EA">
        <w:t>APSTIPRINĀTI</w:t>
      </w:r>
    </w:p>
    <w:p w14:paraId="0B3128CF" w14:textId="77777777" w:rsidR="002A54BB" w:rsidRPr="000510EA" w:rsidRDefault="002A54BB" w:rsidP="002A54BB">
      <w:pPr>
        <w:jc w:val="right"/>
      </w:pPr>
      <w:r w:rsidRPr="000510EA">
        <w:tab/>
      </w:r>
      <w:r w:rsidRPr="000510EA">
        <w:tab/>
      </w:r>
      <w:r w:rsidRPr="000510EA">
        <w:tab/>
      </w:r>
      <w:r w:rsidRPr="000510EA">
        <w:tab/>
      </w:r>
      <w:r w:rsidRPr="000510EA">
        <w:tab/>
      </w:r>
      <w:r w:rsidRPr="000510EA">
        <w:tab/>
      </w:r>
      <w:r w:rsidRPr="000510EA">
        <w:tab/>
      </w:r>
      <w:r w:rsidRPr="000510EA">
        <w:tab/>
        <w:t xml:space="preserve">ar </w:t>
      </w:r>
      <w:r>
        <w:t>Dobeles</w:t>
      </w:r>
      <w:r w:rsidRPr="000510EA">
        <w:t xml:space="preserve"> novada domes </w:t>
      </w:r>
    </w:p>
    <w:p w14:paraId="77F7538E" w14:textId="77777777" w:rsidR="002A54BB" w:rsidRPr="000510EA" w:rsidRDefault="002A54BB" w:rsidP="002A54BB">
      <w:pPr>
        <w:jc w:val="right"/>
      </w:pPr>
      <w:r w:rsidRPr="000510EA">
        <w:t>20</w:t>
      </w:r>
      <w:r>
        <w:t>21</w:t>
      </w:r>
      <w:r w:rsidRPr="000510EA">
        <w:t xml:space="preserve">.gada </w:t>
      </w:r>
      <w:r>
        <w:t>29</w:t>
      </w:r>
      <w:r w:rsidRPr="000510EA">
        <w:t>.</w:t>
      </w:r>
      <w:r>
        <w:t>decembra</w:t>
      </w:r>
      <w:r w:rsidRPr="000510EA">
        <w:t xml:space="preserve"> lēmumu Nr.</w:t>
      </w:r>
      <w:r>
        <w:t>378/19</w:t>
      </w:r>
    </w:p>
    <w:p w14:paraId="664D5DED" w14:textId="77777777" w:rsidR="002A54BB" w:rsidRPr="000510EA" w:rsidRDefault="002A54BB" w:rsidP="002A54BB">
      <w:pPr>
        <w:jc w:val="right"/>
      </w:pPr>
      <w:r w:rsidRPr="000510EA">
        <w:t>(prot. Nr. </w:t>
      </w:r>
      <w:r>
        <w:t>19</w:t>
      </w:r>
      <w:r w:rsidRPr="000510EA">
        <w:t>)</w:t>
      </w:r>
    </w:p>
    <w:p w14:paraId="41194A4E" w14:textId="77777777" w:rsidR="002A54BB" w:rsidRDefault="002A54BB" w:rsidP="002A54BB">
      <w:pPr>
        <w:jc w:val="both"/>
        <w:rPr>
          <w:b/>
        </w:rPr>
      </w:pPr>
    </w:p>
    <w:p w14:paraId="024459D2" w14:textId="77777777" w:rsidR="002A54BB" w:rsidRDefault="002A54BB" w:rsidP="002A54BB">
      <w:pPr>
        <w:jc w:val="both"/>
        <w:rPr>
          <w:b/>
        </w:rPr>
      </w:pPr>
    </w:p>
    <w:p w14:paraId="13368BB5" w14:textId="77777777" w:rsidR="002A54BB" w:rsidRPr="00E32B52" w:rsidRDefault="002A54BB" w:rsidP="002A54BB">
      <w:pPr>
        <w:jc w:val="both"/>
        <w:rPr>
          <w:b/>
        </w:rPr>
      </w:pPr>
      <w:r w:rsidRPr="00E32B52">
        <w:rPr>
          <w:b/>
        </w:rPr>
        <w:t xml:space="preserve">2021.gada </w:t>
      </w:r>
      <w:r>
        <w:rPr>
          <w:b/>
        </w:rPr>
        <w:t>29</w:t>
      </w:r>
      <w:r w:rsidRPr="00E32B52">
        <w:rPr>
          <w:b/>
        </w:rPr>
        <w:t>.decembrī</w:t>
      </w:r>
      <w:r w:rsidRPr="00E32B52">
        <w:rPr>
          <w:b/>
        </w:rPr>
        <w:tab/>
      </w:r>
      <w:r w:rsidRPr="00E32B52">
        <w:rPr>
          <w:b/>
        </w:rPr>
        <w:tab/>
      </w:r>
      <w:r w:rsidRPr="00E32B52">
        <w:rPr>
          <w:b/>
        </w:rPr>
        <w:tab/>
      </w:r>
      <w:r w:rsidRPr="00E32B52">
        <w:rPr>
          <w:b/>
        </w:rPr>
        <w:tab/>
      </w:r>
      <w:r w:rsidRPr="00E32B52">
        <w:rPr>
          <w:b/>
        </w:rPr>
        <w:tab/>
      </w:r>
      <w:r>
        <w:rPr>
          <w:b/>
        </w:rPr>
        <w:tab/>
      </w:r>
      <w:r w:rsidRPr="00E32B52">
        <w:rPr>
          <w:b/>
        </w:rPr>
        <w:t>Saistošie noteikumi Nr.</w:t>
      </w:r>
      <w:r>
        <w:rPr>
          <w:b/>
        </w:rPr>
        <w:t>12</w:t>
      </w:r>
    </w:p>
    <w:p w14:paraId="2E9A5DFF" w14:textId="77777777" w:rsidR="002A54BB" w:rsidRPr="00E32B52" w:rsidRDefault="002A54BB" w:rsidP="002A54BB">
      <w:pPr>
        <w:jc w:val="both"/>
        <w:rPr>
          <w:b/>
        </w:rPr>
      </w:pPr>
    </w:p>
    <w:p w14:paraId="7314D5CD" w14:textId="77777777" w:rsidR="002A54BB" w:rsidRPr="000510EA" w:rsidRDefault="002A54BB" w:rsidP="002A54BB">
      <w:pPr>
        <w:jc w:val="right"/>
      </w:pPr>
    </w:p>
    <w:p w14:paraId="015B1555" w14:textId="77777777" w:rsidR="002A54BB" w:rsidRPr="000510EA" w:rsidRDefault="002A54BB" w:rsidP="002A54BB">
      <w:pPr>
        <w:jc w:val="both"/>
      </w:pPr>
    </w:p>
    <w:p w14:paraId="1E4E1B19" w14:textId="77777777" w:rsidR="002A54BB" w:rsidRPr="000510EA" w:rsidRDefault="002A54BB" w:rsidP="002A54BB">
      <w:pPr>
        <w:jc w:val="center"/>
        <w:rPr>
          <w:b/>
          <w:bCs/>
        </w:rPr>
      </w:pPr>
      <w:r w:rsidRPr="000510EA">
        <w:rPr>
          <w:b/>
          <w:bCs/>
        </w:rPr>
        <w:t xml:space="preserve">Kārtība koku ciršanai ārpus meža </w:t>
      </w:r>
      <w:r>
        <w:rPr>
          <w:b/>
          <w:bCs/>
        </w:rPr>
        <w:t>Dobeles</w:t>
      </w:r>
      <w:r w:rsidRPr="000510EA">
        <w:rPr>
          <w:b/>
          <w:bCs/>
        </w:rPr>
        <w:t xml:space="preserve"> novada teritorijā</w:t>
      </w:r>
    </w:p>
    <w:p w14:paraId="357250EC" w14:textId="77777777" w:rsidR="002A54BB" w:rsidRPr="000510EA" w:rsidRDefault="002A54BB" w:rsidP="002A54BB">
      <w:pPr>
        <w:jc w:val="both"/>
      </w:pPr>
    </w:p>
    <w:p w14:paraId="7D972D9B" w14:textId="77777777" w:rsidR="002A54BB" w:rsidRPr="000510EA" w:rsidRDefault="002A54BB" w:rsidP="002A54BB">
      <w:pPr>
        <w:jc w:val="right"/>
      </w:pPr>
      <w:r w:rsidRPr="000510EA">
        <w:t xml:space="preserve">Izdoti saskaņā ar </w:t>
      </w:r>
    </w:p>
    <w:p w14:paraId="2BBDA0ED" w14:textId="77777777" w:rsidR="002A54BB" w:rsidRPr="000510EA" w:rsidRDefault="002A54BB" w:rsidP="002A54BB">
      <w:pPr>
        <w:jc w:val="right"/>
      </w:pPr>
      <w:r w:rsidRPr="000510EA">
        <w:t>Meža likuma 8.panta otro daļu un</w:t>
      </w:r>
    </w:p>
    <w:p w14:paraId="24D36344" w14:textId="77777777" w:rsidR="002A54BB" w:rsidRPr="000510EA" w:rsidRDefault="002A54BB" w:rsidP="002A54BB">
      <w:pPr>
        <w:jc w:val="right"/>
      </w:pPr>
      <w:r w:rsidRPr="000510EA">
        <w:t xml:space="preserve">Ministru kabineta 2012.gada 2.maija noteikumu </w:t>
      </w:r>
    </w:p>
    <w:p w14:paraId="5C93DFE6" w14:textId="77777777" w:rsidR="002A54BB" w:rsidRPr="000510EA" w:rsidRDefault="002A54BB" w:rsidP="002A54BB">
      <w:pPr>
        <w:jc w:val="right"/>
      </w:pPr>
      <w:r w:rsidRPr="000510EA">
        <w:t>Nr.309 “Noteikumi par koku ciršanu ārpus meža” 22.punktu</w:t>
      </w:r>
    </w:p>
    <w:p w14:paraId="30015D3D" w14:textId="77777777" w:rsidR="002A54BB" w:rsidRPr="000510EA" w:rsidRDefault="002A54BB" w:rsidP="002A54BB">
      <w:pPr>
        <w:jc w:val="both"/>
      </w:pPr>
    </w:p>
    <w:p w14:paraId="3F62A91A" w14:textId="77777777" w:rsidR="002A54BB" w:rsidRPr="000510EA" w:rsidRDefault="002A54BB" w:rsidP="002267EB">
      <w:pPr>
        <w:numPr>
          <w:ilvl w:val="0"/>
          <w:numId w:val="24"/>
        </w:numPr>
        <w:ind w:left="0" w:firstLine="426"/>
        <w:contextualSpacing/>
        <w:jc w:val="center"/>
        <w:rPr>
          <w:b/>
          <w:bCs/>
        </w:rPr>
      </w:pPr>
      <w:r w:rsidRPr="000510EA">
        <w:t xml:space="preserve"> </w:t>
      </w:r>
      <w:r w:rsidRPr="000510EA">
        <w:rPr>
          <w:b/>
          <w:bCs/>
        </w:rPr>
        <w:t>Vispārīgais jautājums</w:t>
      </w:r>
    </w:p>
    <w:p w14:paraId="46FE3046" w14:textId="77777777" w:rsidR="002A54BB" w:rsidRPr="000510EA" w:rsidRDefault="002A54BB" w:rsidP="002A54BB">
      <w:pPr>
        <w:ind w:left="426"/>
        <w:contextualSpacing/>
        <w:rPr>
          <w:b/>
          <w:bCs/>
        </w:rPr>
      </w:pPr>
    </w:p>
    <w:p w14:paraId="208EC180" w14:textId="77777777" w:rsidR="002A54BB" w:rsidRPr="000510EA" w:rsidRDefault="002A54BB" w:rsidP="002267EB">
      <w:pPr>
        <w:numPr>
          <w:ilvl w:val="0"/>
          <w:numId w:val="23"/>
        </w:numPr>
        <w:tabs>
          <w:tab w:val="left" w:pos="851"/>
        </w:tabs>
        <w:ind w:left="0" w:firstLine="426"/>
        <w:contextualSpacing/>
        <w:jc w:val="both"/>
      </w:pPr>
      <w:r w:rsidRPr="000510EA">
        <w:t xml:space="preserve">Saistošie noteikumi nosaka koku ciršanas ārpus meža izvērtēšanas kārtību, zaudējumu atlīdzību par dabas daudzveidības samazināšanu saistībā ar koku ciršanu </w:t>
      </w:r>
      <w:r>
        <w:t>Dobeles</w:t>
      </w:r>
      <w:r w:rsidRPr="000510EA">
        <w:t xml:space="preserve"> novada pilsēt</w:t>
      </w:r>
      <w:r>
        <w:t>u</w:t>
      </w:r>
      <w:r w:rsidRPr="000510EA">
        <w:t xml:space="preserve"> un ciemu teritorijās, kā arī šo zaudējumu aprēķināšanas un atlīdzināšanas kārtību un publiskās apspriešanas procedūras kārtību un sabiedrībai nozīmīgus gadījumus, kad rīko publisko apspriešanu par koku ciršanu ārpus meža.</w:t>
      </w:r>
    </w:p>
    <w:p w14:paraId="1FA21DB3" w14:textId="77777777" w:rsidR="002A54BB" w:rsidRPr="000510EA" w:rsidRDefault="002A54BB" w:rsidP="002A54BB">
      <w:pPr>
        <w:jc w:val="both"/>
      </w:pPr>
    </w:p>
    <w:p w14:paraId="295A1978" w14:textId="77777777" w:rsidR="002A54BB" w:rsidRPr="003D7937" w:rsidRDefault="002A54BB" w:rsidP="002267EB">
      <w:pPr>
        <w:numPr>
          <w:ilvl w:val="0"/>
          <w:numId w:val="24"/>
        </w:numPr>
        <w:ind w:left="0" w:firstLine="426"/>
        <w:contextualSpacing/>
        <w:jc w:val="center"/>
        <w:rPr>
          <w:b/>
          <w:bCs/>
        </w:rPr>
      </w:pPr>
      <w:r w:rsidRPr="003D7937">
        <w:rPr>
          <w:b/>
          <w:bCs/>
        </w:rPr>
        <w:t>Kārtība koku ciršanai ārpus meža, zaudējumu</w:t>
      </w:r>
    </w:p>
    <w:p w14:paraId="008FE857" w14:textId="77777777" w:rsidR="002A54BB" w:rsidRPr="003D7937" w:rsidRDefault="002A54BB" w:rsidP="002A54BB">
      <w:pPr>
        <w:ind w:firstLine="426"/>
        <w:jc w:val="center"/>
        <w:rPr>
          <w:b/>
          <w:bCs/>
        </w:rPr>
      </w:pPr>
      <w:r w:rsidRPr="003D7937">
        <w:rPr>
          <w:b/>
          <w:bCs/>
        </w:rPr>
        <w:t>aprēķināšanas un atlīdzināšanas kārtība</w:t>
      </w:r>
    </w:p>
    <w:p w14:paraId="2BD0F99E" w14:textId="77777777" w:rsidR="002A54BB" w:rsidRPr="003D7937" w:rsidRDefault="002A54BB" w:rsidP="002267EB">
      <w:pPr>
        <w:numPr>
          <w:ilvl w:val="0"/>
          <w:numId w:val="23"/>
        </w:numPr>
        <w:tabs>
          <w:tab w:val="left" w:pos="851"/>
        </w:tabs>
        <w:ind w:left="0" w:firstLine="426"/>
        <w:contextualSpacing/>
        <w:jc w:val="both"/>
      </w:pPr>
      <w:r w:rsidRPr="003D7937">
        <w:t xml:space="preserve">Iesniegumu par koku ciršanu persona iesniedz </w:t>
      </w:r>
      <w:r>
        <w:t>Dobeles</w:t>
      </w:r>
      <w:r w:rsidRPr="003D7937">
        <w:t xml:space="preserve"> novada pašvaldībā vai pagasta pārvaldē. </w:t>
      </w:r>
    </w:p>
    <w:p w14:paraId="0B04FC18" w14:textId="77777777" w:rsidR="002A54BB" w:rsidRPr="003D7937" w:rsidRDefault="002A54BB" w:rsidP="002267EB">
      <w:pPr>
        <w:numPr>
          <w:ilvl w:val="0"/>
          <w:numId w:val="23"/>
        </w:numPr>
        <w:tabs>
          <w:tab w:val="left" w:pos="851"/>
        </w:tabs>
        <w:ind w:left="0" w:firstLine="426"/>
        <w:contextualSpacing/>
        <w:jc w:val="both"/>
      </w:pPr>
      <w:r w:rsidRPr="003D7937">
        <w:t xml:space="preserve">Iesniegumā jānorāda šāda informācija: </w:t>
      </w:r>
    </w:p>
    <w:p w14:paraId="5947CD97" w14:textId="77777777" w:rsidR="002A54BB" w:rsidRPr="003D7937" w:rsidRDefault="002A54BB" w:rsidP="002267EB">
      <w:pPr>
        <w:numPr>
          <w:ilvl w:val="1"/>
          <w:numId w:val="23"/>
        </w:numPr>
        <w:contextualSpacing/>
        <w:jc w:val="both"/>
      </w:pPr>
      <w:r w:rsidRPr="003D7937">
        <w:t>iesniedzēja kontaktinformācija (vārds, uzvārds vai nosaukums, adrese, telefona numurs);</w:t>
      </w:r>
    </w:p>
    <w:p w14:paraId="32A70A23" w14:textId="77777777" w:rsidR="002A54BB" w:rsidRPr="003D7937" w:rsidRDefault="002A54BB" w:rsidP="002267EB">
      <w:pPr>
        <w:numPr>
          <w:ilvl w:val="1"/>
          <w:numId w:val="23"/>
        </w:numPr>
        <w:contextualSpacing/>
        <w:jc w:val="both"/>
      </w:pPr>
      <w:r w:rsidRPr="003D7937">
        <w:t>zemes vienības, kurā paredzēta koku ciršana, kadastra apzīmējumu</w:t>
      </w:r>
      <w:r>
        <w:t>;</w:t>
      </w:r>
    </w:p>
    <w:p w14:paraId="4D3CAEA4" w14:textId="77777777" w:rsidR="002A54BB" w:rsidRPr="003D7937" w:rsidRDefault="002A54BB" w:rsidP="002267EB">
      <w:pPr>
        <w:numPr>
          <w:ilvl w:val="1"/>
          <w:numId w:val="23"/>
        </w:numPr>
        <w:contextualSpacing/>
        <w:jc w:val="both"/>
      </w:pPr>
      <w:r w:rsidRPr="003D7937">
        <w:t>koku atrašanās vieta zemes robežu plānā vai novietojuma shēma;</w:t>
      </w:r>
    </w:p>
    <w:p w14:paraId="2C049FD2" w14:textId="77777777" w:rsidR="002A54BB" w:rsidRPr="003D7937" w:rsidRDefault="002A54BB" w:rsidP="002267EB">
      <w:pPr>
        <w:numPr>
          <w:ilvl w:val="1"/>
          <w:numId w:val="23"/>
        </w:numPr>
        <w:contextualSpacing/>
        <w:jc w:val="both"/>
      </w:pPr>
      <w:r w:rsidRPr="003D7937">
        <w:t>nocērtamo koku suga un skaits;</w:t>
      </w:r>
    </w:p>
    <w:p w14:paraId="487417C0" w14:textId="77777777" w:rsidR="002A54BB" w:rsidRPr="003D7937" w:rsidRDefault="002A54BB" w:rsidP="002267EB">
      <w:pPr>
        <w:numPr>
          <w:ilvl w:val="1"/>
          <w:numId w:val="23"/>
        </w:numPr>
        <w:contextualSpacing/>
        <w:jc w:val="both"/>
      </w:pPr>
      <w:r w:rsidRPr="003D7937">
        <w:t>nocērtamo koku diametrs 1,30 metru augstumā no koka sakņu kakla.</w:t>
      </w:r>
    </w:p>
    <w:p w14:paraId="28C00023" w14:textId="77777777" w:rsidR="002A54BB" w:rsidRPr="003D7937" w:rsidRDefault="002A54BB" w:rsidP="002267EB">
      <w:pPr>
        <w:numPr>
          <w:ilvl w:val="0"/>
          <w:numId w:val="23"/>
        </w:numPr>
        <w:tabs>
          <w:tab w:val="left" w:pos="851"/>
        </w:tabs>
        <w:ind w:left="0" w:firstLine="426"/>
        <w:contextualSpacing/>
        <w:jc w:val="both"/>
      </w:pPr>
      <w:r w:rsidRPr="003D7937">
        <w:t xml:space="preserve">Iesniegumu par koku ciršanu ārpus meža izskata </w:t>
      </w:r>
      <w:r>
        <w:t>Dobeles</w:t>
      </w:r>
      <w:r w:rsidRPr="003D7937">
        <w:t xml:space="preserve"> novada domes izveidota </w:t>
      </w:r>
      <w:r>
        <w:t>Koku ciršanas</w:t>
      </w:r>
      <w:r w:rsidRPr="003D7937">
        <w:t xml:space="preserve"> komisija (turpmāk – Komisija), kas apskata objektu dabā, pirms atļaujas izsniegšanas nosaka zaudējumu atlīdzības koeficientu par dabas daudzveidības samazināšanu koku ciršanai un pieņem </w:t>
      </w:r>
      <w:r w:rsidRPr="003D7937">
        <w:lastRenderedPageBreak/>
        <w:t xml:space="preserve">lēmumus par atļaujas izsniegšanu koku ciršanai ārpus meža un zaudējumu atlīdzību par dabas daudzveidības samazināšanu saistībā ar koku ciršanu vai par atteikumu izsniegt atļauju. </w:t>
      </w:r>
    </w:p>
    <w:p w14:paraId="68D1FAF4" w14:textId="77777777" w:rsidR="002A54BB" w:rsidRPr="000852B1" w:rsidRDefault="002A54BB" w:rsidP="002267EB">
      <w:pPr>
        <w:numPr>
          <w:ilvl w:val="0"/>
          <w:numId w:val="23"/>
        </w:numPr>
        <w:tabs>
          <w:tab w:val="left" w:pos="851"/>
        </w:tabs>
        <w:ind w:left="0" w:firstLine="426"/>
        <w:contextualSpacing/>
        <w:jc w:val="both"/>
      </w:pPr>
      <w:r w:rsidRPr="000852B1">
        <w:t>Pašvaldībā tiek noteikti šādi pašvaldības zaudējumu atlīdzības koeficienti par koku ciršanu ārpus meža pilsētas vai ciemu teritorijās:</w:t>
      </w:r>
    </w:p>
    <w:p w14:paraId="5A956457" w14:textId="77777777" w:rsidR="002A54BB" w:rsidRPr="000852B1" w:rsidRDefault="002A54BB" w:rsidP="002A54BB">
      <w:pPr>
        <w:ind w:left="720"/>
        <w:jc w:val="both"/>
      </w:pPr>
      <w:r w:rsidRPr="000852B1">
        <w:t>1 – koka nociršana pilsētas vai ciema ainavu pasliktina;</w:t>
      </w:r>
    </w:p>
    <w:p w14:paraId="3037478E" w14:textId="77777777" w:rsidR="002A54BB" w:rsidRPr="000852B1" w:rsidRDefault="002A54BB" w:rsidP="002A54BB">
      <w:pPr>
        <w:ind w:left="720"/>
        <w:jc w:val="both"/>
      </w:pPr>
      <w:r w:rsidRPr="000852B1">
        <w:t>0,5 – koka nociršana pilsētas vai ciema ainavu neietekmē;</w:t>
      </w:r>
    </w:p>
    <w:p w14:paraId="53C0E648" w14:textId="77777777" w:rsidR="002A54BB" w:rsidRPr="000852B1" w:rsidRDefault="002A54BB" w:rsidP="002A54BB">
      <w:pPr>
        <w:ind w:left="720"/>
        <w:jc w:val="both"/>
      </w:pPr>
      <w:r w:rsidRPr="000852B1">
        <w:t>0 – koka nociršana pilsētas vai ciema ainavu uzlabo.</w:t>
      </w:r>
    </w:p>
    <w:p w14:paraId="2A4F2DE0" w14:textId="77777777" w:rsidR="002A54BB" w:rsidRPr="003D7937" w:rsidRDefault="002A54BB" w:rsidP="002267EB">
      <w:pPr>
        <w:numPr>
          <w:ilvl w:val="0"/>
          <w:numId w:val="23"/>
        </w:numPr>
        <w:tabs>
          <w:tab w:val="left" w:pos="851"/>
        </w:tabs>
        <w:ind w:left="0" w:firstLine="426"/>
        <w:contextualSpacing/>
        <w:jc w:val="both"/>
      </w:pPr>
      <w:r w:rsidRPr="003D7937">
        <w:t>Komisijas lēmums par atļaujas izsniegšanu koku ciršanai (izņemot, ja koku ciršana tiek veikta saistībā ar būvniecību) ir derīgs vienu gadu no tā pieņemšanas dienas.</w:t>
      </w:r>
    </w:p>
    <w:p w14:paraId="3A9FBC6C" w14:textId="77777777" w:rsidR="002A54BB" w:rsidRDefault="002A54BB" w:rsidP="002267EB">
      <w:pPr>
        <w:numPr>
          <w:ilvl w:val="0"/>
          <w:numId w:val="23"/>
        </w:numPr>
        <w:tabs>
          <w:tab w:val="left" w:pos="851"/>
        </w:tabs>
        <w:ind w:left="0" w:firstLine="426"/>
        <w:contextualSpacing/>
        <w:jc w:val="both"/>
      </w:pPr>
      <w:r w:rsidRPr="003D7937">
        <w:t xml:space="preserve">Komisijas lēmumu var apstrīdēt </w:t>
      </w:r>
      <w:r>
        <w:t>Dobeles</w:t>
      </w:r>
      <w:r w:rsidRPr="003D7937">
        <w:t xml:space="preserve"> novada </w:t>
      </w:r>
      <w:r>
        <w:t>domē</w:t>
      </w:r>
      <w:r w:rsidRPr="003D7937">
        <w:t xml:space="preserve">. </w:t>
      </w:r>
    </w:p>
    <w:p w14:paraId="1D0C511B" w14:textId="77777777" w:rsidR="002A54BB" w:rsidRPr="003D7937" w:rsidRDefault="002A54BB" w:rsidP="002A54BB">
      <w:pPr>
        <w:tabs>
          <w:tab w:val="left" w:pos="851"/>
        </w:tabs>
        <w:ind w:left="426"/>
        <w:contextualSpacing/>
        <w:jc w:val="both"/>
      </w:pPr>
    </w:p>
    <w:p w14:paraId="7C90326D" w14:textId="77777777" w:rsidR="002A54BB" w:rsidRPr="003D7937" w:rsidRDefault="002A54BB" w:rsidP="002267EB">
      <w:pPr>
        <w:numPr>
          <w:ilvl w:val="0"/>
          <w:numId w:val="24"/>
        </w:numPr>
        <w:ind w:left="426" w:hanging="426"/>
        <w:contextualSpacing/>
        <w:jc w:val="center"/>
        <w:rPr>
          <w:b/>
          <w:bCs/>
        </w:rPr>
      </w:pPr>
      <w:r w:rsidRPr="003D7937">
        <w:rPr>
          <w:b/>
          <w:bCs/>
        </w:rPr>
        <w:t>Publiskās apspriešanas procedūra koku ciršanai</w:t>
      </w:r>
    </w:p>
    <w:p w14:paraId="42EB7396" w14:textId="77777777" w:rsidR="002A54BB" w:rsidRPr="003D7937" w:rsidRDefault="002A54BB" w:rsidP="002A54BB">
      <w:pPr>
        <w:ind w:left="426"/>
        <w:contextualSpacing/>
        <w:rPr>
          <w:b/>
          <w:bCs/>
        </w:rPr>
      </w:pPr>
    </w:p>
    <w:p w14:paraId="5DBE2239" w14:textId="77777777" w:rsidR="002A54BB" w:rsidRPr="003D7937" w:rsidRDefault="002A54BB" w:rsidP="002267EB">
      <w:pPr>
        <w:numPr>
          <w:ilvl w:val="0"/>
          <w:numId w:val="23"/>
        </w:numPr>
        <w:tabs>
          <w:tab w:val="left" w:pos="851"/>
        </w:tabs>
        <w:ind w:left="0" w:firstLine="360"/>
        <w:contextualSpacing/>
        <w:jc w:val="both"/>
      </w:pPr>
      <w:r w:rsidRPr="003D7937">
        <w:t xml:space="preserve">Publiskās apspriešanas procedūru koku ciršanai ārpus meža </w:t>
      </w:r>
      <w:r>
        <w:t>Dobeles</w:t>
      </w:r>
      <w:r w:rsidRPr="003D7937">
        <w:t xml:space="preserve"> novada pilsēt</w:t>
      </w:r>
      <w:r>
        <w:t>u</w:t>
      </w:r>
      <w:r w:rsidRPr="003D7937">
        <w:t xml:space="preserve"> un ciemu teritorijās rīko, ja paredzēta koku ciršana, kas būtiski ietekmē ainavu, koku grupām, alejām, izņemot gadījumus, kur koku audzēšana ir aizliegta.</w:t>
      </w:r>
    </w:p>
    <w:p w14:paraId="6233D1A7" w14:textId="77777777" w:rsidR="002A54BB" w:rsidRPr="003D7937" w:rsidRDefault="002A54BB" w:rsidP="002267EB">
      <w:pPr>
        <w:numPr>
          <w:ilvl w:val="0"/>
          <w:numId w:val="23"/>
        </w:numPr>
        <w:tabs>
          <w:tab w:val="left" w:pos="851"/>
        </w:tabs>
        <w:ind w:left="0" w:firstLine="426"/>
        <w:contextualSpacing/>
        <w:jc w:val="both"/>
      </w:pPr>
      <w:r w:rsidRPr="003D7937">
        <w:t>Ja notikusi būvniecības ieceres, kurā paredzēta arī koku ciršana, publiskā apspriešana, tad papildu publiskā apspriešana saistībā ar koku ciršanu nav nepieciešama.</w:t>
      </w:r>
    </w:p>
    <w:p w14:paraId="78FED18D" w14:textId="77777777" w:rsidR="002A54BB" w:rsidRPr="003D7937" w:rsidRDefault="002A54BB" w:rsidP="002267EB">
      <w:pPr>
        <w:numPr>
          <w:ilvl w:val="0"/>
          <w:numId w:val="23"/>
        </w:numPr>
        <w:tabs>
          <w:tab w:val="left" w:pos="851"/>
        </w:tabs>
        <w:ind w:left="0" w:firstLine="426"/>
        <w:contextualSpacing/>
        <w:jc w:val="both"/>
      </w:pPr>
      <w:r w:rsidRPr="003D7937">
        <w:t>Publisko apspriešanu nodrošina Komisija.</w:t>
      </w:r>
    </w:p>
    <w:p w14:paraId="62B9FEEA" w14:textId="77777777" w:rsidR="002A54BB" w:rsidRPr="003D7937" w:rsidRDefault="002A54BB" w:rsidP="002267EB">
      <w:pPr>
        <w:numPr>
          <w:ilvl w:val="0"/>
          <w:numId w:val="23"/>
        </w:numPr>
        <w:tabs>
          <w:tab w:val="left" w:pos="851"/>
        </w:tabs>
        <w:ind w:left="0" w:firstLine="426"/>
        <w:contextualSpacing/>
        <w:jc w:val="both"/>
      </w:pPr>
      <w:r w:rsidRPr="003D7937">
        <w:t xml:space="preserve">Paziņojumu par publisko apspriešanu publicē </w:t>
      </w:r>
      <w:r>
        <w:t>Dobeles</w:t>
      </w:r>
      <w:r w:rsidRPr="003D7937">
        <w:t xml:space="preserve"> novada dome tīmekļa vietnē www.</w:t>
      </w:r>
      <w:r>
        <w:t>dobele</w:t>
      </w:r>
      <w:r w:rsidRPr="003D7937">
        <w:t xml:space="preserve">.lv, kā arī ievieto informācijas stendos </w:t>
      </w:r>
      <w:r>
        <w:t>Dobeles</w:t>
      </w:r>
      <w:r w:rsidRPr="003D7937">
        <w:t xml:space="preserve"> novada pašvaldības administrācijas ēkā </w:t>
      </w:r>
      <w:r>
        <w:t>un</w:t>
      </w:r>
      <w:r w:rsidRPr="003D7937">
        <w:t xml:space="preserve"> pagasta pārvaldes ēkā.</w:t>
      </w:r>
    </w:p>
    <w:p w14:paraId="1475380B" w14:textId="77777777" w:rsidR="002A54BB" w:rsidRPr="003D7937" w:rsidRDefault="002A54BB" w:rsidP="002267EB">
      <w:pPr>
        <w:numPr>
          <w:ilvl w:val="0"/>
          <w:numId w:val="23"/>
        </w:numPr>
        <w:tabs>
          <w:tab w:val="left" w:pos="851"/>
        </w:tabs>
        <w:ind w:left="0" w:firstLine="426"/>
        <w:contextualSpacing/>
        <w:jc w:val="both"/>
      </w:pPr>
      <w:r w:rsidRPr="003D7937">
        <w:t>Publiskās apspriešanas procedūras termiņš nedrīkst būt īsāks kā 10 darba dienas.</w:t>
      </w:r>
    </w:p>
    <w:p w14:paraId="6FF3BA16" w14:textId="77777777" w:rsidR="002A54BB" w:rsidRPr="003D7937" w:rsidRDefault="002A54BB" w:rsidP="002267EB">
      <w:pPr>
        <w:numPr>
          <w:ilvl w:val="0"/>
          <w:numId w:val="23"/>
        </w:numPr>
        <w:tabs>
          <w:tab w:val="left" w:pos="851"/>
        </w:tabs>
        <w:ind w:left="0" w:firstLine="426"/>
        <w:contextualSpacing/>
        <w:jc w:val="both"/>
      </w:pPr>
      <w:r w:rsidRPr="003D7937">
        <w:t>Paziņojumā par publisko apspriešanu norāda:</w:t>
      </w:r>
    </w:p>
    <w:p w14:paraId="7436D1C1" w14:textId="77777777" w:rsidR="002A54BB" w:rsidRPr="003D7937" w:rsidRDefault="002A54BB" w:rsidP="002267EB">
      <w:pPr>
        <w:numPr>
          <w:ilvl w:val="1"/>
          <w:numId w:val="23"/>
        </w:numPr>
        <w:contextualSpacing/>
        <w:jc w:val="both"/>
      </w:pPr>
      <w:r w:rsidRPr="003D7937">
        <w:t>publiskās apspriešanas termiņu;</w:t>
      </w:r>
    </w:p>
    <w:p w14:paraId="7619CB60" w14:textId="77777777" w:rsidR="002A54BB" w:rsidRPr="003D7937" w:rsidRDefault="002A54BB" w:rsidP="002267EB">
      <w:pPr>
        <w:numPr>
          <w:ilvl w:val="1"/>
          <w:numId w:val="23"/>
        </w:numPr>
        <w:contextualSpacing/>
        <w:jc w:val="both"/>
      </w:pPr>
      <w:r w:rsidRPr="003D7937">
        <w:t>zemes vienību, kurā plānots cirst kokus, adresi (nosaukumu), kadastra apzīmējumu;</w:t>
      </w:r>
    </w:p>
    <w:p w14:paraId="569C223A" w14:textId="77777777" w:rsidR="002A54BB" w:rsidRPr="003D7937" w:rsidRDefault="002A54BB" w:rsidP="002267EB">
      <w:pPr>
        <w:numPr>
          <w:ilvl w:val="1"/>
          <w:numId w:val="23"/>
        </w:numPr>
        <w:contextualSpacing/>
        <w:jc w:val="both"/>
      </w:pPr>
      <w:r w:rsidRPr="003D7937">
        <w:t>ciršanai plānoto koku foto fiksāciju;</w:t>
      </w:r>
    </w:p>
    <w:p w14:paraId="3ED9EAC1" w14:textId="77777777" w:rsidR="002A54BB" w:rsidRPr="003D7937" w:rsidRDefault="002A54BB" w:rsidP="002267EB">
      <w:pPr>
        <w:numPr>
          <w:ilvl w:val="1"/>
          <w:numId w:val="23"/>
        </w:numPr>
        <w:contextualSpacing/>
        <w:jc w:val="both"/>
      </w:pPr>
      <w:r w:rsidRPr="003D7937">
        <w:t>koku ciršanas pamatojumu;</w:t>
      </w:r>
    </w:p>
    <w:p w14:paraId="490FC63B" w14:textId="77777777" w:rsidR="002A54BB" w:rsidRPr="003D7937" w:rsidRDefault="002A54BB" w:rsidP="002267EB">
      <w:pPr>
        <w:numPr>
          <w:ilvl w:val="1"/>
          <w:numId w:val="23"/>
        </w:numPr>
        <w:contextualSpacing/>
        <w:jc w:val="both"/>
      </w:pPr>
      <w:r w:rsidRPr="003D7937">
        <w:t>publiskās apspriešanas lapas formu.</w:t>
      </w:r>
    </w:p>
    <w:p w14:paraId="7D349049" w14:textId="77777777" w:rsidR="002A54BB" w:rsidRPr="003D7937" w:rsidRDefault="002A54BB" w:rsidP="002267EB">
      <w:pPr>
        <w:numPr>
          <w:ilvl w:val="0"/>
          <w:numId w:val="23"/>
        </w:numPr>
        <w:tabs>
          <w:tab w:val="left" w:pos="851"/>
        </w:tabs>
        <w:ind w:left="0" w:firstLine="426"/>
        <w:contextualSpacing/>
        <w:jc w:val="both"/>
      </w:pPr>
      <w:r w:rsidRPr="003D7937">
        <w:t xml:space="preserve">Publiskās apspriešanas procedūra uzskatāma par notikušu arī tad, ja publiskās apspriešanas laikā nav saņemts neviens sabiedrības ierosinājums. </w:t>
      </w:r>
    </w:p>
    <w:p w14:paraId="64902BF7" w14:textId="77777777" w:rsidR="002A54BB" w:rsidRPr="003D7937" w:rsidRDefault="002A54BB" w:rsidP="002267EB">
      <w:pPr>
        <w:numPr>
          <w:ilvl w:val="0"/>
          <w:numId w:val="23"/>
        </w:numPr>
        <w:tabs>
          <w:tab w:val="left" w:pos="851"/>
        </w:tabs>
        <w:ind w:left="0" w:firstLine="426"/>
        <w:contextualSpacing/>
        <w:jc w:val="both"/>
      </w:pPr>
      <w:r w:rsidRPr="003D7937">
        <w:t>Publiskās apspriešanas rezultātus apstiprina Komisija.</w:t>
      </w:r>
    </w:p>
    <w:p w14:paraId="09F38EDB" w14:textId="77777777" w:rsidR="002A54BB" w:rsidRPr="003D7937" w:rsidRDefault="002A54BB" w:rsidP="002267EB">
      <w:pPr>
        <w:numPr>
          <w:ilvl w:val="0"/>
          <w:numId w:val="23"/>
        </w:numPr>
        <w:tabs>
          <w:tab w:val="left" w:pos="851"/>
        </w:tabs>
        <w:ind w:left="0" w:firstLine="426"/>
        <w:contextualSpacing/>
        <w:jc w:val="both"/>
        <w:rPr>
          <w:color w:val="000000"/>
        </w:rPr>
      </w:pPr>
      <w:r w:rsidRPr="003D7937">
        <w:t xml:space="preserve">Paziņojumu par pieņemto lēmumu, kurā izmantoti publiskās apspriešanas rezultāti, Komisija ievieto pašvaldības tīmekļa vietnē </w:t>
      </w:r>
      <w:r>
        <w:rPr>
          <w:color w:val="000000"/>
        </w:rPr>
        <w:t>www.dobele.lv.</w:t>
      </w:r>
    </w:p>
    <w:p w14:paraId="5FBC1F27" w14:textId="77777777" w:rsidR="002A54BB" w:rsidRPr="003D7937" w:rsidRDefault="002A54BB" w:rsidP="002A54BB">
      <w:pPr>
        <w:tabs>
          <w:tab w:val="left" w:pos="851"/>
        </w:tabs>
        <w:ind w:left="426"/>
        <w:contextualSpacing/>
        <w:jc w:val="both"/>
        <w:rPr>
          <w:color w:val="000000"/>
        </w:rPr>
      </w:pPr>
    </w:p>
    <w:p w14:paraId="4F0412D4" w14:textId="77777777" w:rsidR="002A54BB" w:rsidRPr="003D7937" w:rsidRDefault="002A54BB" w:rsidP="002267EB">
      <w:pPr>
        <w:numPr>
          <w:ilvl w:val="0"/>
          <w:numId w:val="24"/>
        </w:numPr>
        <w:ind w:left="426" w:hanging="426"/>
        <w:contextualSpacing/>
        <w:jc w:val="center"/>
        <w:rPr>
          <w:b/>
          <w:bCs/>
        </w:rPr>
      </w:pPr>
      <w:r w:rsidRPr="003D7937">
        <w:rPr>
          <w:b/>
          <w:bCs/>
        </w:rPr>
        <w:t>Noslēguma jautājum</w:t>
      </w:r>
      <w:r>
        <w:rPr>
          <w:b/>
          <w:bCs/>
        </w:rPr>
        <w:t>i</w:t>
      </w:r>
    </w:p>
    <w:p w14:paraId="6A532BED" w14:textId="77777777" w:rsidR="002A54BB" w:rsidRDefault="002A54BB" w:rsidP="002267EB">
      <w:pPr>
        <w:numPr>
          <w:ilvl w:val="0"/>
          <w:numId w:val="23"/>
        </w:numPr>
        <w:tabs>
          <w:tab w:val="left" w:pos="851"/>
        </w:tabs>
        <w:ind w:left="0" w:firstLine="426"/>
        <w:contextualSpacing/>
        <w:jc w:val="both"/>
      </w:pPr>
      <w:r w:rsidRPr="003D7937">
        <w:t>Atzīt par spēku zaudējušiem Auces novada pašvaldības 201</w:t>
      </w:r>
      <w:r>
        <w:t>9</w:t>
      </w:r>
      <w:r w:rsidRPr="003D7937">
        <w:t xml:space="preserve">.gada </w:t>
      </w:r>
      <w:r>
        <w:t>27.novembra</w:t>
      </w:r>
      <w:r w:rsidRPr="003D7937">
        <w:t xml:space="preserve"> saistošos noteikumus Nr. </w:t>
      </w:r>
      <w:r>
        <w:t>22</w:t>
      </w:r>
      <w:r w:rsidRPr="003D7937">
        <w:t xml:space="preserve"> „Kārtība koku ciršanai ārpus meža zemes Auces novada teritorijā”.</w:t>
      </w:r>
    </w:p>
    <w:p w14:paraId="13C905EE" w14:textId="77777777" w:rsidR="002A54BB" w:rsidRDefault="002A54BB" w:rsidP="002267EB">
      <w:pPr>
        <w:numPr>
          <w:ilvl w:val="0"/>
          <w:numId w:val="23"/>
        </w:numPr>
        <w:tabs>
          <w:tab w:val="left" w:pos="851"/>
        </w:tabs>
        <w:ind w:left="0" w:firstLine="426"/>
        <w:contextualSpacing/>
        <w:jc w:val="both"/>
      </w:pPr>
      <w:r w:rsidRPr="003D7937">
        <w:t xml:space="preserve">Atzīt par spēku zaudējušiem </w:t>
      </w:r>
      <w:r>
        <w:t>Dobeles</w:t>
      </w:r>
      <w:r w:rsidRPr="003D7937">
        <w:t xml:space="preserve"> novada pašvaldības 201</w:t>
      </w:r>
      <w:r>
        <w:t>2</w:t>
      </w:r>
      <w:r w:rsidRPr="003D7937">
        <w:t xml:space="preserve">.gada </w:t>
      </w:r>
      <w:r>
        <w:t>20.decembra</w:t>
      </w:r>
      <w:r w:rsidRPr="003D7937">
        <w:t xml:space="preserve"> saistošos noteikumus Nr. </w:t>
      </w:r>
      <w:r>
        <w:t>18 “Par koku ciršanu ārpus meža Dobeles novada administratīvajā teritorijā”.</w:t>
      </w:r>
    </w:p>
    <w:p w14:paraId="21F54558" w14:textId="77777777" w:rsidR="002A54BB" w:rsidRPr="003D7937" w:rsidRDefault="002A54BB" w:rsidP="002267EB">
      <w:pPr>
        <w:numPr>
          <w:ilvl w:val="0"/>
          <w:numId w:val="23"/>
        </w:numPr>
        <w:tabs>
          <w:tab w:val="left" w:pos="851"/>
        </w:tabs>
        <w:ind w:left="0" w:firstLine="426"/>
        <w:contextualSpacing/>
        <w:jc w:val="both"/>
      </w:pPr>
      <w:r w:rsidRPr="003D7937">
        <w:t xml:space="preserve">Atzīt par spēku zaudējušiem </w:t>
      </w:r>
      <w:r>
        <w:t>Tērvetes</w:t>
      </w:r>
      <w:r w:rsidRPr="003D7937">
        <w:t xml:space="preserve"> novada pašvaldības 201</w:t>
      </w:r>
      <w:r>
        <w:t>8</w:t>
      </w:r>
      <w:r w:rsidRPr="003D7937">
        <w:t xml:space="preserve">.gada </w:t>
      </w:r>
      <w:r>
        <w:t>26.aprīļa</w:t>
      </w:r>
      <w:r w:rsidRPr="003D7937">
        <w:t xml:space="preserve"> saistošos noteikumus Nr. </w:t>
      </w:r>
      <w:r>
        <w:t>8 “Saistošie noteikumi par kārtību koku ciršanai ārpus meža Tērvetes novada teritorijā”.</w:t>
      </w:r>
    </w:p>
    <w:p w14:paraId="5971F831" w14:textId="77777777" w:rsidR="002A54BB" w:rsidRPr="003D7937" w:rsidRDefault="002A54BB" w:rsidP="002A54BB">
      <w:pPr>
        <w:jc w:val="both"/>
      </w:pPr>
    </w:p>
    <w:p w14:paraId="044B44A0" w14:textId="77777777" w:rsidR="002A54BB" w:rsidRPr="003D7937" w:rsidRDefault="002A54BB" w:rsidP="002A54BB">
      <w:pPr>
        <w:jc w:val="both"/>
        <w:rPr>
          <w:color w:val="000000"/>
        </w:rPr>
      </w:pPr>
    </w:p>
    <w:p w14:paraId="569452EA" w14:textId="77777777" w:rsidR="002A54BB" w:rsidRPr="003D7937" w:rsidRDefault="002A54BB" w:rsidP="002A54BB">
      <w:pPr>
        <w:tabs>
          <w:tab w:val="left" w:pos="720"/>
          <w:tab w:val="center" w:pos="4153"/>
          <w:tab w:val="right" w:pos="8306"/>
        </w:tabs>
        <w:jc w:val="both"/>
        <w:rPr>
          <w:color w:val="000000"/>
        </w:rPr>
      </w:pPr>
    </w:p>
    <w:p w14:paraId="133DBBF8" w14:textId="77777777" w:rsidR="002A54BB" w:rsidRDefault="002A54BB" w:rsidP="002A54BB">
      <w:pPr>
        <w:tabs>
          <w:tab w:val="left" w:pos="-24212"/>
        </w:tabs>
        <w:rPr>
          <w:color w:val="000000"/>
        </w:rPr>
      </w:pPr>
      <w:r w:rsidRPr="003D7937">
        <w:rPr>
          <w:color w:val="000000"/>
        </w:rPr>
        <w:t>Domes priekšsēdētāj</w:t>
      </w:r>
      <w:r>
        <w:rPr>
          <w:color w:val="000000"/>
        </w:rPr>
        <w:t>s</w:t>
      </w:r>
      <w:r w:rsidRPr="003D7937">
        <w:rPr>
          <w:color w:val="000000"/>
        </w:rPr>
        <w:t xml:space="preserve"> </w:t>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Pr>
          <w:color w:val="000000"/>
        </w:rPr>
        <w:tab/>
      </w:r>
      <w:r>
        <w:rPr>
          <w:color w:val="000000"/>
        </w:rPr>
        <w:tab/>
      </w:r>
      <w:proofErr w:type="spellStart"/>
      <w:r>
        <w:rPr>
          <w:color w:val="000000"/>
        </w:rPr>
        <w:t>I.Gorskis</w:t>
      </w:r>
      <w:proofErr w:type="spellEnd"/>
      <w:r>
        <w:rPr>
          <w:color w:val="000000"/>
        </w:rPr>
        <w:br w:type="page"/>
      </w:r>
    </w:p>
    <w:p w14:paraId="4260CE38" w14:textId="77777777" w:rsidR="002A54BB" w:rsidRDefault="002A54BB" w:rsidP="002A54BB">
      <w:pPr>
        <w:jc w:val="center"/>
      </w:pPr>
      <w:r>
        <w:lastRenderedPageBreak/>
        <w:t>Dobeles novada domes 2021.gada 29.decembra</w:t>
      </w:r>
    </w:p>
    <w:p w14:paraId="16D40BDE" w14:textId="77777777" w:rsidR="002A54BB" w:rsidRDefault="002A54BB" w:rsidP="002A54BB">
      <w:pPr>
        <w:jc w:val="center"/>
      </w:pPr>
      <w:r>
        <w:t>saistošo noteikumu Nr.12</w:t>
      </w:r>
    </w:p>
    <w:p w14:paraId="5FD80F1A" w14:textId="77777777" w:rsidR="002A54BB" w:rsidRPr="00DE459E" w:rsidRDefault="002A54BB" w:rsidP="002A54BB">
      <w:pPr>
        <w:jc w:val="center"/>
      </w:pPr>
      <w:r w:rsidRPr="00DE459E">
        <w:t>“Kārtība koku ciršanai ārpus meža Dobeles novada teritorijā”</w:t>
      </w:r>
    </w:p>
    <w:p w14:paraId="7EC82EE9" w14:textId="77777777" w:rsidR="002A54BB" w:rsidRPr="00DE459E" w:rsidRDefault="002A54BB" w:rsidP="002A54BB">
      <w:pPr>
        <w:jc w:val="center"/>
      </w:pPr>
      <w:r>
        <w:t>p</w:t>
      </w:r>
      <w:r w:rsidRPr="00DE459E">
        <w:t>askaidrojuma raksts</w:t>
      </w:r>
    </w:p>
    <w:p w14:paraId="60BC9202" w14:textId="77777777" w:rsidR="002A54BB" w:rsidRPr="000510EA" w:rsidRDefault="002A54BB" w:rsidP="002A54BB">
      <w:pPr>
        <w:jc w:val="both"/>
      </w:pPr>
    </w:p>
    <w:tbl>
      <w:tblPr>
        <w:tblW w:w="5214" w:type="pct"/>
        <w:tblInd w:w="-15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227"/>
        <w:gridCol w:w="6806"/>
      </w:tblGrid>
      <w:tr w:rsidR="002A54BB" w:rsidRPr="00573694" w14:paraId="37A14995" w14:textId="77777777" w:rsidTr="005277D4">
        <w:tc>
          <w:tcPr>
            <w:tcW w:w="1608" w:type="pct"/>
            <w:tcBorders>
              <w:top w:val="outset" w:sz="6" w:space="0" w:color="000000"/>
              <w:left w:val="outset" w:sz="6" w:space="0" w:color="000000"/>
              <w:bottom w:val="outset" w:sz="6" w:space="0" w:color="000000"/>
              <w:right w:val="outset" w:sz="6" w:space="0" w:color="000000"/>
            </w:tcBorders>
          </w:tcPr>
          <w:p w14:paraId="3D3A5030" w14:textId="77777777" w:rsidR="002A54BB" w:rsidRPr="00573694" w:rsidRDefault="002A54BB" w:rsidP="005277D4">
            <w:pPr>
              <w:tabs>
                <w:tab w:val="center" w:pos="4153"/>
                <w:tab w:val="right" w:pos="8306"/>
              </w:tabs>
              <w:jc w:val="center"/>
            </w:pPr>
            <w:r w:rsidRPr="00573694">
              <w:t>Paskaidrojuma raksta sadaļas</w:t>
            </w:r>
          </w:p>
        </w:tc>
        <w:tc>
          <w:tcPr>
            <w:tcW w:w="3392" w:type="pct"/>
            <w:tcBorders>
              <w:top w:val="outset" w:sz="6" w:space="0" w:color="000000"/>
              <w:left w:val="outset" w:sz="6" w:space="0" w:color="000000"/>
              <w:bottom w:val="outset" w:sz="6" w:space="0" w:color="000000"/>
              <w:right w:val="outset" w:sz="6" w:space="0" w:color="000000"/>
            </w:tcBorders>
            <w:vAlign w:val="center"/>
          </w:tcPr>
          <w:p w14:paraId="012305C7" w14:textId="77777777" w:rsidR="002A54BB" w:rsidRPr="00573694" w:rsidRDefault="002A54BB" w:rsidP="005277D4">
            <w:pPr>
              <w:tabs>
                <w:tab w:val="center" w:pos="4153"/>
                <w:tab w:val="right" w:pos="8306"/>
              </w:tabs>
              <w:jc w:val="center"/>
            </w:pPr>
            <w:r w:rsidRPr="00573694">
              <w:t>Norādāmā informācija</w:t>
            </w:r>
          </w:p>
        </w:tc>
      </w:tr>
      <w:tr w:rsidR="002A54BB" w:rsidRPr="00573694" w14:paraId="0AA5E4E0" w14:textId="77777777" w:rsidTr="005277D4">
        <w:trPr>
          <w:trHeight w:val="939"/>
        </w:trPr>
        <w:tc>
          <w:tcPr>
            <w:tcW w:w="1608" w:type="pct"/>
            <w:tcBorders>
              <w:top w:val="outset" w:sz="6" w:space="0" w:color="000000"/>
              <w:left w:val="outset" w:sz="6" w:space="0" w:color="000000"/>
              <w:bottom w:val="outset" w:sz="6" w:space="0" w:color="000000"/>
              <w:right w:val="outset" w:sz="6" w:space="0" w:color="000000"/>
            </w:tcBorders>
          </w:tcPr>
          <w:p w14:paraId="4190AC00" w14:textId="77777777" w:rsidR="002A54BB" w:rsidRPr="00573694" w:rsidRDefault="002A54BB" w:rsidP="005277D4">
            <w:pPr>
              <w:tabs>
                <w:tab w:val="center" w:pos="4153"/>
                <w:tab w:val="right" w:pos="8306"/>
              </w:tabs>
            </w:pPr>
            <w:r w:rsidRPr="00573694">
              <w:t>1. Projekta nepieciešamības pamatojums</w:t>
            </w:r>
          </w:p>
          <w:p w14:paraId="66235D41" w14:textId="77777777" w:rsidR="002A54BB" w:rsidRPr="00573694" w:rsidRDefault="002A54BB" w:rsidP="005277D4">
            <w:pPr>
              <w:tabs>
                <w:tab w:val="center" w:pos="4153"/>
                <w:tab w:val="right" w:pos="8306"/>
              </w:tabs>
            </w:pPr>
          </w:p>
        </w:tc>
        <w:tc>
          <w:tcPr>
            <w:tcW w:w="3392" w:type="pct"/>
            <w:tcBorders>
              <w:top w:val="outset" w:sz="6" w:space="0" w:color="000000"/>
              <w:left w:val="outset" w:sz="6" w:space="0" w:color="000000"/>
              <w:bottom w:val="outset" w:sz="6" w:space="0" w:color="000000"/>
              <w:right w:val="outset" w:sz="6" w:space="0" w:color="000000"/>
            </w:tcBorders>
            <w:vAlign w:val="center"/>
          </w:tcPr>
          <w:p w14:paraId="75BD7DF9" w14:textId="77777777" w:rsidR="002A54BB" w:rsidRPr="00573694" w:rsidRDefault="002A54BB" w:rsidP="005277D4">
            <w:pPr>
              <w:tabs>
                <w:tab w:val="center" w:pos="4153"/>
                <w:tab w:val="left" w:pos="6173"/>
                <w:tab w:val="right" w:pos="8306"/>
              </w:tabs>
              <w:ind w:right="112"/>
              <w:jc w:val="both"/>
            </w:pPr>
            <w:r w:rsidRPr="00573694">
              <w:t>Saistošie noteikumi </w:t>
            </w:r>
            <w:r w:rsidRPr="00573694">
              <w:rPr>
                <w:rFonts w:eastAsia="Calibri"/>
                <w:color w:val="000000"/>
              </w:rPr>
              <w:t>“</w:t>
            </w:r>
            <w:r w:rsidRPr="00573694">
              <w:t xml:space="preserve">Kārtība koku ciršanai ārpus meža </w:t>
            </w:r>
            <w:r>
              <w:t>Dobeles</w:t>
            </w:r>
            <w:r w:rsidRPr="00573694">
              <w:t xml:space="preserve"> novada teritorijā</w:t>
            </w:r>
            <w:r w:rsidRPr="00573694">
              <w:rPr>
                <w:rFonts w:eastAsia="Calibri"/>
                <w:color w:val="000000"/>
              </w:rPr>
              <w:t>”</w:t>
            </w:r>
            <w:r w:rsidRPr="00573694">
              <w:t xml:space="preserve"> </w:t>
            </w:r>
            <w:r>
              <w:t>(</w:t>
            </w:r>
            <w:r w:rsidRPr="00573694">
              <w:t xml:space="preserve">turpmāk – saistošie noteikumi) izstrādāti atbilstoši </w:t>
            </w:r>
            <w:r w:rsidRPr="00573694">
              <w:rPr>
                <w:color w:val="000000"/>
              </w:rPr>
              <w:t>Meža likuma 8.</w:t>
            </w:r>
            <w:r w:rsidRPr="00573694">
              <w:t xml:space="preserve"> panta otrajai daļai un pamatojoties uz Ministru kabineta 2012. gada 2. maija noteikumiem Nr. 309 "Noteikumi koku ciršanai ārpus meža", kas nosaka, ka pašvaldībām jāizstrādā saistošie </w:t>
            </w:r>
            <w:r w:rsidRPr="00573694">
              <w:rPr>
                <w:color w:val="000000"/>
              </w:rPr>
              <w:t>noteikumi par koku ciršanu ārpus meža,</w:t>
            </w:r>
            <w:r w:rsidRPr="00573694">
              <w:t xml:space="preserve"> nosakot tajos koku ciršanas izvērtēšanas kārtību un publiskās apspriešanas procedūras kārtību, kā arī sabiedrībai nozīmīgus gadījumus, kad rīko publisko apspriešanu.</w:t>
            </w:r>
          </w:p>
          <w:p w14:paraId="0196A0DD" w14:textId="77777777" w:rsidR="002A54BB" w:rsidRPr="00573694" w:rsidRDefault="002A54BB" w:rsidP="005277D4">
            <w:pPr>
              <w:tabs>
                <w:tab w:val="left" w:pos="851"/>
              </w:tabs>
              <w:contextualSpacing/>
              <w:jc w:val="both"/>
            </w:pPr>
            <w:r w:rsidRPr="00573694">
              <w:t xml:space="preserve">Saistošie noteikumi aizstāj </w:t>
            </w:r>
            <w:r w:rsidRPr="003D7937">
              <w:t>Auces novada pašvaldības 201</w:t>
            </w:r>
            <w:r>
              <w:t>9</w:t>
            </w:r>
            <w:r w:rsidRPr="003D7937">
              <w:t xml:space="preserve">.gada </w:t>
            </w:r>
            <w:r>
              <w:t>27.novembra</w:t>
            </w:r>
            <w:r w:rsidRPr="003D7937">
              <w:t xml:space="preserve"> saistošos noteikumus Nr. </w:t>
            </w:r>
            <w:r>
              <w:t>22</w:t>
            </w:r>
            <w:r w:rsidRPr="003D7937">
              <w:t xml:space="preserve"> „Kārtība koku ciršanai ārpus meža zemes Auces novada teritorijā”</w:t>
            </w:r>
            <w:r>
              <w:t>, Dobeles</w:t>
            </w:r>
            <w:r w:rsidRPr="003D7937">
              <w:t xml:space="preserve"> novada pašvaldības 201</w:t>
            </w:r>
            <w:r>
              <w:t>2</w:t>
            </w:r>
            <w:r w:rsidRPr="003D7937">
              <w:t xml:space="preserve">.gada </w:t>
            </w:r>
            <w:r>
              <w:t>20.decembra</w:t>
            </w:r>
            <w:r w:rsidRPr="003D7937">
              <w:t xml:space="preserve"> saistošos noteikumus Nr. </w:t>
            </w:r>
            <w:r>
              <w:t>18 “Par koku ciršanu ārpus meža Dobeles novada administratīvajā teritorijā”, Tērvetes</w:t>
            </w:r>
            <w:r w:rsidRPr="003D7937">
              <w:t xml:space="preserve"> novada pašvaldības 201</w:t>
            </w:r>
            <w:r>
              <w:t>8</w:t>
            </w:r>
            <w:r w:rsidRPr="003D7937">
              <w:t xml:space="preserve">.gada </w:t>
            </w:r>
            <w:r>
              <w:t>26.aprīļa</w:t>
            </w:r>
            <w:r w:rsidRPr="003D7937">
              <w:t xml:space="preserve"> saistošos noteikumus Nr. </w:t>
            </w:r>
            <w:r>
              <w:t>8 “Saistošie noteikumi par kartību koku ciršanai ārpus meža Tērvetes novada teritorijā”.</w:t>
            </w:r>
          </w:p>
        </w:tc>
      </w:tr>
      <w:tr w:rsidR="002A54BB" w:rsidRPr="00573694" w14:paraId="6277A5AE" w14:textId="77777777" w:rsidTr="005277D4">
        <w:tc>
          <w:tcPr>
            <w:tcW w:w="1608" w:type="pct"/>
            <w:tcBorders>
              <w:top w:val="outset" w:sz="6" w:space="0" w:color="000000"/>
              <w:left w:val="outset" w:sz="6" w:space="0" w:color="000000"/>
              <w:bottom w:val="outset" w:sz="6" w:space="0" w:color="000000"/>
              <w:right w:val="outset" w:sz="6" w:space="0" w:color="000000"/>
            </w:tcBorders>
          </w:tcPr>
          <w:p w14:paraId="194A2DC2" w14:textId="77777777" w:rsidR="002A54BB" w:rsidRPr="00573694" w:rsidRDefault="002A54BB" w:rsidP="005277D4">
            <w:pPr>
              <w:tabs>
                <w:tab w:val="center" w:pos="4153"/>
                <w:tab w:val="right" w:pos="8306"/>
              </w:tabs>
            </w:pPr>
            <w:r w:rsidRPr="00573694">
              <w:t>2. Īss projekta satura izklāsts</w:t>
            </w:r>
          </w:p>
        </w:tc>
        <w:tc>
          <w:tcPr>
            <w:tcW w:w="3392" w:type="pct"/>
            <w:tcBorders>
              <w:top w:val="outset" w:sz="6" w:space="0" w:color="000000"/>
              <w:left w:val="outset" w:sz="6" w:space="0" w:color="000000"/>
              <w:bottom w:val="outset" w:sz="6" w:space="0" w:color="000000"/>
              <w:right w:val="outset" w:sz="6" w:space="0" w:color="000000"/>
            </w:tcBorders>
            <w:vAlign w:val="center"/>
          </w:tcPr>
          <w:p w14:paraId="4DCA3C49" w14:textId="77777777" w:rsidR="002A54BB" w:rsidRPr="00573694" w:rsidRDefault="002A54BB" w:rsidP="005277D4">
            <w:pPr>
              <w:tabs>
                <w:tab w:val="center" w:pos="4153"/>
                <w:tab w:val="left" w:pos="6173"/>
                <w:tab w:val="right" w:pos="8306"/>
              </w:tabs>
              <w:ind w:left="111" w:right="112" w:hanging="3"/>
              <w:jc w:val="both"/>
            </w:pPr>
            <w:r w:rsidRPr="00573694">
              <w:t>Saistošie noteikumi nosaka koku ciršanas ārpus meža izvērtēšanas kārtību, publiskās apspriešanas procedūras kārtību un sabiedrībai nozīmīgus gadījumus, kad rīko publisko apspriešanu, metodiku zaudējumu aprēķināšanai un samaksas kārtību par koku ciršanu.</w:t>
            </w:r>
          </w:p>
        </w:tc>
      </w:tr>
      <w:tr w:rsidR="002A54BB" w:rsidRPr="00573694" w14:paraId="1921E7EC" w14:textId="77777777" w:rsidTr="005277D4">
        <w:tc>
          <w:tcPr>
            <w:tcW w:w="1608" w:type="pct"/>
            <w:tcBorders>
              <w:top w:val="outset" w:sz="6" w:space="0" w:color="000000"/>
              <w:left w:val="outset" w:sz="6" w:space="0" w:color="000000"/>
              <w:bottom w:val="outset" w:sz="6" w:space="0" w:color="000000"/>
              <w:right w:val="outset" w:sz="6" w:space="0" w:color="000000"/>
            </w:tcBorders>
          </w:tcPr>
          <w:p w14:paraId="231BEE9C" w14:textId="77777777" w:rsidR="002A54BB" w:rsidRPr="00573694" w:rsidRDefault="002A54BB" w:rsidP="005277D4">
            <w:pPr>
              <w:tabs>
                <w:tab w:val="center" w:pos="4153"/>
                <w:tab w:val="right" w:pos="8306"/>
              </w:tabs>
            </w:pPr>
            <w:r w:rsidRPr="00573694">
              <w:t>3. Informācija par plānoto projekta ietekmi uz pašvaldības budžetu</w:t>
            </w:r>
          </w:p>
        </w:tc>
        <w:tc>
          <w:tcPr>
            <w:tcW w:w="3392" w:type="pct"/>
            <w:tcBorders>
              <w:top w:val="outset" w:sz="6" w:space="0" w:color="000000"/>
              <w:left w:val="outset" w:sz="6" w:space="0" w:color="000000"/>
              <w:bottom w:val="outset" w:sz="6" w:space="0" w:color="000000"/>
              <w:right w:val="outset" w:sz="6" w:space="0" w:color="000000"/>
            </w:tcBorders>
            <w:vAlign w:val="center"/>
          </w:tcPr>
          <w:p w14:paraId="019DADD1" w14:textId="77777777" w:rsidR="002A54BB" w:rsidRPr="00573694" w:rsidRDefault="002A54BB" w:rsidP="005277D4">
            <w:pPr>
              <w:tabs>
                <w:tab w:val="left" w:pos="6173"/>
              </w:tabs>
              <w:ind w:left="111" w:right="112" w:hanging="3"/>
              <w:jc w:val="both"/>
            </w:pPr>
            <w:r w:rsidRPr="00573694">
              <w:t>Nav būtiskas ietekmes. Plānotie ieņēmumi no iekasētās zaudējumu atlīdzības par dabas daudzveidības samazināšanu segs pašvaldības administratīvos izdevumus par administratīvajām procedūrām.</w:t>
            </w:r>
          </w:p>
        </w:tc>
      </w:tr>
      <w:tr w:rsidR="002A54BB" w:rsidRPr="00573694" w14:paraId="1111117A" w14:textId="77777777" w:rsidTr="005277D4">
        <w:tc>
          <w:tcPr>
            <w:tcW w:w="1608" w:type="pct"/>
            <w:tcBorders>
              <w:top w:val="outset" w:sz="6" w:space="0" w:color="000000"/>
              <w:left w:val="outset" w:sz="6" w:space="0" w:color="000000"/>
              <w:bottom w:val="outset" w:sz="6" w:space="0" w:color="000000"/>
              <w:right w:val="outset" w:sz="6" w:space="0" w:color="000000"/>
            </w:tcBorders>
          </w:tcPr>
          <w:p w14:paraId="44CAF6AB" w14:textId="77777777" w:rsidR="002A54BB" w:rsidRPr="00573694" w:rsidRDefault="002A54BB" w:rsidP="005277D4">
            <w:pPr>
              <w:tabs>
                <w:tab w:val="center" w:pos="4153"/>
                <w:tab w:val="right" w:pos="8306"/>
              </w:tabs>
            </w:pPr>
            <w:r w:rsidRPr="00573694">
              <w:t>4. Informācija par plānoto projekta ietekmi uz uzņēmējdarbības vidi pašvaldības teritorijā</w:t>
            </w:r>
          </w:p>
        </w:tc>
        <w:tc>
          <w:tcPr>
            <w:tcW w:w="3392" w:type="pct"/>
            <w:tcBorders>
              <w:top w:val="outset" w:sz="6" w:space="0" w:color="000000"/>
              <w:left w:val="outset" w:sz="6" w:space="0" w:color="000000"/>
              <w:bottom w:val="outset" w:sz="6" w:space="0" w:color="000000"/>
              <w:right w:val="outset" w:sz="6" w:space="0" w:color="000000"/>
            </w:tcBorders>
            <w:vAlign w:val="center"/>
          </w:tcPr>
          <w:p w14:paraId="3965CA5D" w14:textId="77777777" w:rsidR="002A54BB" w:rsidRPr="00573694" w:rsidRDefault="002A54BB" w:rsidP="005277D4">
            <w:pPr>
              <w:tabs>
                <w:tab w:val="center" w:pos="4153"/>
                <w:tab w:val="left" w:pos="6173"/>
                <w:tab w:val="right" w:pos="8306"/>
              </w:tabs>
              <w:ind w:left="111" w:hanging="3"/>
              <w:jc w:val="both"/>
            </w:pPr>
            <w:r w:rsidRPr="00573694">
              <w:rPr>
                <w:iCs/>
              </w:rPr>
              <w:t>Nav ietekmes.</w:t>
            </w:r>
          </w:p>
        </w:tc>
      </w:tr>
      <w:tr w:rsidR="002A54BB" w:rsidRPr="00573694" w14:paraId="0B6EBEF7" w14:textId="77777777" w:rsidTr="005277D4">
        <w:tc>
          <w:tcPr>
            <w:tcW w:w="1608" w:type="pct"/>
            <w:tcBorders>
              <w:top w:val="outset" w:sz="6" w:space="0" w:color="000000"/>
              <w:left w:val="outset" w:sz="6" w:space="0" w:color="000000"/>
              <w:bottom w:val="outset" w:sz="6" w:space="0" w:color="000000"/>
              <w:right w:val="outset" w:sz="6" w:space="0" w:color="000000"/>
            </w:tcBorders>
          </w:tcPr>
          <w:p w14:paraId="56D837EE" w14:textId="77777777" w:rsidR="002A54BB" w:rsidRPr="00573694" w:rsidRDefault="002A54BB" w:rsidP="005277D4">
            <w:pPr>
              <w:tabs>
                <w:tab w:val="center" w:pos="4153"/>
                <w:tab w:val="right" w:pos="8306"/>
              </w:tabs>
            </w:pPr>
            <w:r w:rsidRPr="00573694">
              <w:t>5. Informācija par administratīvajām procedūrām</w:t>
            </w:r>
          </w:p>
        </w:tc>
        <w:tc>
          <w:tcPr>
            <w:tcW w:w="3392" w:type="pct"/>
            <w:tcBorders>
              <w:top w:val="outset" w:sz="6" w:space="0" w:color="000000"/>
              <w:left w:val="outset" w:sz="6" w:space="0" w:color="000000"/>
              <w:bottom w:val="outset" w:sz="6" w:space="0" w:color="000000"/>
              <w:right w:val="outset" w:sz="6" w:space="0" w:color="000000"/>
            </w:tcBorders>
            <w:vAlign w:val="center"/>
          </w:tcPr>
          <w:p w14:paraId="3FE691A8" w14:textId="77777777" w:rsidR="002A54BB" w:rsidRPr="00573694" w:rsidRDefault="002A54BB" w:rsidP="005277D4">
            <w:pPr>
              <w:tabs>
                <w:tab w:val="left" w:pos="6173"/>
              </w:tabs>
              <w:ind w:left="111" w:right="112" w:hanging="3"/>
              <w:jc w:val="both"/>
            </w:pPr>
            <w:r w:rsidRPr="00573694">
              <w:t xml:space="preserve">Netiek ieviestas jaunas administratīvās procedūras. Saistošo noteikumu izpildi nodrošinās </w:t>
            </w:r>
            <w:r>
              <w:t>Dobeles</w:t>
            </w:r>
            <w:r w:rsidRPr="00573694">
              <w:t xml:space="preserve"> novada domes izveidota </w:t>
            </w:r>
            <w:r>
              <w:t>Koku ciršanas</w:t>
            </w:r>
            <w:r w:rsidRPr="00573694">
              <w:t xml:space="preserve"> komisija.</w:t>
            </w:r>
          </w:p>
        </w:tc>
      </w:tr>
      <w:tr w:rsidR="002A54BB" w:rsidRPr="00573694" w14:paraId="2870635F" w14:textId="77777777" w:rsidTr="005277D4">
        <w:tc>
          <w:tcPr>
            <w:tcW w:w="1608" w:type="pct"/>
            <w:tcBorders>
              <w:top w:val="outset" w:sz="6" w:space="0" w:color="000000"/>
              <w:left w:val="outset" w:sz="6" w:space="0" w:color="000000"/>
              <w:bottom w:val="outset" w:sz="6" w:space="0" w:color="000000"/>
              <w:right w:val="outset" w:sz="6" w:space="0" w:color="000000"/>
            </w:tcBorders>
          </w:tcPr>
          <w:p w14:paraId="32A0B08B" w14:textId="77777777" w:rsidR="002A54BB" w:rsidRPr="00573694" w:rsidRDefault="002A54BB" w:rsidP="005277D4">
            <w:pPr>
              <w:tabs>
                <w:tab w:val="center" w:pos="4153"/>
                <w:tab w:val="right" w:pos="8306"/>
              </w:tabs>
            </w:pPr>
            <w:r w:rsidRPr="00573694">
              <w:t>6. Informācija par konsultācijām ar privātpersonām</w:t>
            </w:r>
          </w:p>
        </w:tc>
        <w:tc>
          <w:tcPr>
            <w:tcW w:w="3392" w:type="pct"/>
            <w:tcBorders>
              <w:top w:val="outset" w:sz="6" w:space="0" w:color="000000"/>
              <w:left w:val="outset" w:sz="6" w:space="0" w:color="000000"/>
              <w:bottom w:val="outset" w:sz="6" w:space="0" w:color="000000"/>
              <w:right w:val="outset" w:sz="6" w:space="0" w:color="000000"/>
            </w:tcBorders>
            <w:vAlign w:val="center"/>
          </w:tcPr>
          <w:p w14:paraId="59A1A1C8" w14:textId="77777777" w:rsidR="002A54BB" w:rsidRPr="00573694" w:rsidRDefault="002A54BB" w:rsidP="005277D4">
            <w:pPr>
              <w:tabs>
                <w:tab w:val="center" w:pos="4153"/>
                <w:tab w:val="left" w:pos="6173"/>
                <w:tab w:val="right" w:pos="8306"/>
              </w:tabs>
              <w:ind w:left="111" w:right="112" w:hanging="3"/>
              <w:jc w:val="both"/>
            </w:pPr>
            <w:r w:rsidRPr="00573694">
              <w:t xml:space="preserve">Plānotais sabiedrības līdzdalības veids – priekšlikumu un iebildumu ievērtēšana pēc saistošo noteikumu projekta publicēšanas pašvaldības tīmekļa vietnē </w:t>
            </w:r>
            <w:r w:rsidRPr="00573694">
              <w:rPr>
                <w:color w:val="000000"/>
              </w:rPr>
              <w:t>www.</w:t>
            </w:r>
            <w:r>
              <w:rPr>
                <w:color w:val="000000"/>
              </w:rPr>
              <w:t>dobele</w:t>
            </w:r>
            <w:r w:rsidRPr="00573694">
              <w:rPr>
                <w:color w:val="000000"/>
              </w:rPr>
              <w:t>.lv;</w:t>
            </w:r>
          </w:p>
          <w:p w14:paraId="28C854F7" w14:textId="77777777" w:rsidR="002A54BB" w:rsidRPr="00573694" w:rsidRDefault="002A54BB" w:rsidP="005277D4">
            <w:pPr>
              <w:tabs>
                <w:tab w:val="center" w:pos="4153"/>
                <w:tab w:val="left" w:pos="6173"/>
                <w:tab w:val="right" w:pos="8306"/>
              </w:tabs>
              <w:ind w:left="111" w:right="112" w:hanging="3"/>
              <w:jc w:val="both"/>
            </w:pPr>
            <w:r w:rsidRPr="00573694">
              <w:t>Sabiedrības pārstāvju izteiktie priekšlikumi vai iebildumi - paredzēts izvērtēt pēc to saņemšanas.</w:t>
            </w:r>
          </w:p>
        </w:tc>
      </w:tr>
    </w:tbl>
    <w:p w14:paraId="7AA0EC9B" w14:textId="77777777" w:rsidR="002A54BB" w:rsidRDefault="002A54BB" w:rsidP="002A54BB">
      <w:pPr>
        <w:jc w:val="both"/>
      </w:pPr>
    </w:p>
    <w:p w14:paraId="0AA1DFE3" w14:textId="77777777" w:rsidR="002A54BB" w:rsidRDefault="002A54BB" w:rsidP="002A54BB">
      <w:pPr>
        <w:jc w:val="both"/>
      </w:pPr>
    </w:p>
    <w:p w14:paraId="7F16B864" w14:textId="77777777" w:rsidR="002A54BB" w:rsidRDefault="002A54BB" w:rsidP="002A54BB">
      <w:pPr>
        <w:tabs>
          <w:tab w:val="right" w:pos="0"/>
          <w:tab w:val="left" w:pos="720"/>
          <w:tab w:val="center" w:pos="4153"/>
        </w:tabs>
        <w:jc w:val="both"/>
        <w:rPr>
          <w:color w:val="000000"/>
        </w:rPr>
      </w:pPr>
      <w:r w:rsidRPr="003D7937">
        <w:rPr>
          <w:color w:val="000000"/>
        </w:rPr>
        <w:t>Domes priekšsēdētāj</w:t>
      </w:r>
      <w:r>
        <w:rPr>
          <w:color w:val="000000"/>
        </w:rPr>
        <w:t>s</w:t>
      </w:r>
      <w:r w:rsidRPr="003D7937">
        <w:rPr>
          <w:color w:val="000000"/>
        </w:rPr>
        <w:t xml:space="preserve"> </w:t>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proofErr w:type="spellStart"/>
      <w:r>
        <w:rPr>
          <w:color w:val="000000"/>
        </w:rPr>
        <w:t>I.Gorskis</w:t>
      </w:r>
      <w:proofErr w:type="spellEnd"/>
      <w:r>
        <w:rPr>
          <w:color w:val="000000"/>
        </w:rPr>
        <w:br w:type="page"/>
      </w:r>
    </w:p>
    <w:p w14:paraId="25ACC59F" w14:textId="77777777" w:rsidR="002A54BB" w:rsidRPr="00BD45FE" w:rsidRDefault="002A54BB" w:rsidP="002A54BB">
      <w:pPr>
        <w:tabs>
          <w:tab w:val="left" w:pos="-24212"/>
        </w:tabs>
        <w:jc w:val="center"/>
        <w:rPr>
          <w:sz w:val="20"/>
          <w:szCs w:val="20"/>
        </w:rPr>
      </w:pPr>
      <w:r w:rsidRPr="00BD45FE">
        <w:rPr>
          <w:noProof/>
          <w:sz w:val="20"/>
          <w:szCs w:val="20"/>
        </w:rPr>
        <w:lastRenderedPageBreak/>
        <w:drawing>
          <wp:inline distT="0" distB="0" distL="0" distR="0" wp14:anchorId="24AFC90B" wp14:editId="06C06585">
            <wp:extent cx="676275" cy="752475"/>
            <wp:effectExtent l="0" t="0" r="9525" b="9525"/>
            <wp:docPr id="11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2630D0" w14:textId="77777777" w:rsidR="002A54BB" w:rsidRPr="00BD45FE" w:rsidRDefault="002A54BB" w:rsidP="002A54BB">
      <w:pPr>
        <w:tabs>
          <w:tab w:val="center" w:pos="4153"/>
          <w:tab w:val="right" w:pos="8306"/>
        </w:tabs>
        <w:jc w:val="center"/>
        <w:rPr>
          <w:sz w:val="20"/>
        </w:rPr>
      </w:pPr>
      <w:r w:rsidRPr="00BD45FE">
        <w:rPr>
          <w:sz w:val="20"/>
        </w:rPr>
        <w:t>LATVIJAS REPUBLIKA</w:t>
      </w:r>
    </w:p>
    <w:p w14:paraId="042B836B" w14:textId="77777777" w:rsidR="002A54BB" w:rsidRPr="00BD45FE" w:rsidRDefault="002A54BB" w:rsidP="002A54BB">
      <w:pPr>
        <w:tabs>
          <w:tab w:val="center" w:pos="4153"/>
          <w:tab w:val="right" w:pos="8306"/>
        </w:tabs>
        <w:jc w:val="center"/>
        <w:rPr>
          <w:b/>
          <w:sz w:val="32"/>
          <w:szCs w:val="32"/>
        </w:rPr>
      </w:pPr>
      <w:r w:rsidRPr="00BD45FE">
        <w:rPr>
          <w:b/>
          <w:sz w:val="32"/>
          <w:szCs w:val="32"/>
        </w:rPr>
        <w:t>DOBELES NOVADA DOME</w:t>
      </w:r>
    </w:p>
    <w:p w14:paraId="145D4A0F" w14:textId="77777777" w:rsidR="002A54BB" w:rsidRPr="00BD45FE" w:rsidRDefault="002A54BB" w:rsidP="002A54BB">
      <w:pPr>
        <w:tabs>
          <w:tab w:val="center" w:pos="4153"/>
          <w:tab w:val="right" w:pos="8306"/>
        </w:tabs>
        <w:jc w:val="center"/>
        <w:rPr>
          <w:sz w:val="16"/>
          <w:szCs w:val="16"/>
        </w:rPr>
      </w:pPr>
      <w:r w:rsidRPr="00BD45FE">
        <w:rPr>
          <w:sz w:val="16"/>
          <w:szCs w:val="16"/>
        </w:rPr>
        <w:t>Brīvības iela 17, Dobele, Dobeles novads, LV-3701</w:t>
      </w:r>
    </w:p>
    <w:p w14:paraId="59EEDF0A" w14:textId="77777777" w:rsidR="002A54BB" w:rsidRPr="00BD45FE" w:rsidRDefault="002A54BB" w:rsidP="002A54BB">
      <w:pPr>
        <w:pBdr>
          <w:bottom w:val="double" w:sz="6" w:space="1" w:color="auto"/>
        </w:pBdr>
        <w:tabs>
          <w:tab w:val="center" w:pos="4153"/>
          <w:tab w:val="right" w:pos="8306"/>
        </w:tabs>
        <w:jc w:val="center"/>
        <w:rPr>
          <w:color w:val="000000"/>
          <w:sz w:val="16"/>
          <w:szCs w:val="16"/>
        </w:rPr>
      </w:pPr>
      <w:r w:rsidRPr="00BD45FE">
        <w:rPr>
          <w:sz w:val="16"/>
          <w:szCs w:val="16"/>
        </w:rPr>
        <w:t xml:space="preserve">Tālr. 63707269, 63700137, 63720940, e-pasts </w:t>
      </w:r>
      <w:hyperlink r:id="rId154" w:history="1">
        <w:r w:rsidRPr="00BD45FE">
          <w:rPr>
            <w:rFonts w:eastAsia="Calibri"/>
            <w:color w:val="000000"/>
            <w:sz w:val="16"/>
            <w:szCs w:val="16"/>
            <w:u w:val="single"/>
          </w:rPr>
          <w:t>dome@dobele.lv</w:t>
        </w:r>
      </w:hyperlink>
    </w:p>
    <w:p w14:paraId="3BEF6850" w14:textId="77777777" w:rsidR="002A54BB" w:rsidRPr="00BD45FE" w:rsidRDefault="002A54BB" w:rsidP="002A54BB">
      <w:pPr>
        <w:jc w:val="center"/>
        <w:rPr>
          <w:rFonts w:eastAsia="Calibri"/>
          <w:b/>
          <w:lang w:eastAsia="en-US"/>
        </w:rPr>
      </w:pPr>
    </w:p>
    <w:p w14:paraId="6A818B31" w14:textId="77777777" w:rsidR="002A54BB" w:rsidRPr="00BD45FE" w:rsidRDefault="002A54BB" w:rsidP="002A54BB">
      <w:pPr>
        <w:jc w:val="center"/>
        <w:rPr>
          <w:rFonts w:eastAsia="Calibri"/>
          <w:b/>
          <w:lang w:eastAsia="en-US"/>
        </w:rPr>
      </w:pPr>
      <w:r w:rsidRPr="00BD45FE">
        <w:rPr>
          <w:rFonts w:eastAsia="Calibri"/>
          <w:b/>
          <w:lang w:eastAsia="en-US"/>
        </w:rPr>
        <w:t>LĒMUMS</w:t>
      </w:r>
    </w:p>
    <w:p w14:paraId="06C5D79B" w14:textId="77777777" w:rsidR="002A54BB" w:rsidRPr="00BD45FE" w:rsidRDefault="002A54BB" w:rsidP="002A54BB">
      <w:pPr>
        <w:jc w:val="center"/>
        <w:rPr>
          <w:rFonts w:eastAsia="Calibri"/>
          <w:b/>
          <w:lang w:eastAsia="en-US"/>
        </w:rPr>
      </w:pPr>
      <w:r w:rsidRPr="00BD45FE">
        <w:rPr>
          <w:rFonts w:eastAsia="Calibri"/>
          <w:b/>
          <w:lang w:eastAsia="en-US"/>
        </w:rPr>
        <w:t>Dobelē</w:t>
      </w:r>
    </w:p>
    <w:p w14:paraId="6EED11FF" w14:textId="77777777" w:rsidR="002A54BB" w:rsidRPr="00BD45FE" w:rsidRDefault="002A54BB" w:rsidP="002A54BB">
      <w:pPr>
        <w:tabs>
          <w:tab w:val="center" w:pos="4153"/>
          <w:tab w:val="right" w:pos="8306"/>
        </w:tabs>
        <w:jc w:val="both"/>
        <w:rPr>
          <w:color w:val="000000"/>
        </w:rPr>
      </w:pPr>
    </w:p>
    <w:p w14:paraId="17D868C9" w14:textId="77777777" w:rsidR="002A54BB" w:rsidRPr="00BD45FE" w:rsidRDefault="002A54BB" w:rsidP="002A54BB">
      <w:pPr>
        <w:tabs>
          <w:tab w:val="center" w:pos="4153"/>
          <w:tab w:val="right" w:pos="8647"/>
          <w:tab w:val="right" w:pos="9498"/>
        </w:tabs>
        <w:rPr>
          <w:color w:val="000000"/>
        </w:rPr>
      </w:pPr>
      <w:r w:rsidRPr="00BD45FE">
        <w:rPr>
          <w:b/>
        </w:rPr>
        <w:t xml:space="preserve">2021. gada </w:t>
      </w:r>
      <w:r>
        <w:rPr>
          <w:b/>
        </w:rPr>
        <w:t>29</w:t>
      </w:r>
      <w:r w:rsidRPr="00BD45FE">
        <w:rPr>
          <w:b/>
        </w:rPr>
        <w:t>.decembrī</w:t>
      </w:r>
      <w:r w:rsidRPr="00BD45FE">
        <w:rPr>
          <w:b/>
        </w:rPr>
        <w:tab/>
      </w:r>
      <w:r w:rsidRPr="00BD45FE">
        <w:rPr>
          <w:b/>
        </w:rPr>
        <w:tab/>
      </w:r>
      <w:r w:rsidRPr="00BD45FE">
        <w:rPr>
          <w:b/>
          <w:color w:val="000000"/>
        </w:rPr>
        <w:t>Nr.</w:t>
      </w:r>
      <w:r>
        <w:rPr>
          <w:b/>
          <w:color w:val="000000"/>
        </w:rPr>
        <w:t>378</w:t>
      </w:r>
      <w:r w:rsidRPr="00BD45FE">
        <w:rPr>
          <w:b/>
          <w:color w:val="000000"/>
        </w:rPr>
        <w:t>/</w:t>
      </w:r>
      <w:r>
        <w:rPr>
          <w:b/>
          <w:color w:val="000000"/>
        </w:rPr>
        <w:t>19</w:t>
      </w:r>
    </w:p>
    <w:p w14:paraId="6438B851" w14:textId="77777777" w:rsidR="002A54BB" w:rsidRPr="00BD45FE" w:rsidRDefault="002A54BB" w:rsidP="002A54BB">
      <w:pPr>
        <w:tabs>
          <w:tab w:val="center" w:pos="4153"/>
          <w:tab w:val="right" w:pos="8306"/>
        </w:tabs>
        <w:jc w:val="center"/>
        <w:rPr>
          <w:color w:val="000000"/>
        </w:rPr>
      </w:pPr>
      <w:r>
        <w:rPr>
          <w:color w:val="000000"/>
        </w:rPr>
        <w:t xml:space="preserve">                                                                                                               </w:t>
      </w:r>
      <w:r w:rsidRPr="00BD45FE">
        <w:rPr>
          <w:color w:val="000000"/>
        </w:rPr>
        <w:t>(prot.Nr.</w:t>
      </w:r>
      <w:r>
        <w:rPr>
          <w:color w:val="000000"/>
        </w:rPr>
        <w:t>19</w:t>
      </w:r>
      <w:r w:rsidRPr="00BD45FE">
        <w:rPr>
          <w:color w:val="000000"/>
        </w:rPr>
        <w:t xml:space="preserve">, </w:t>
      </w:r>
      <w:r>
        <w:rPr>
          <w:color w:val="000000"/>
        </w:rPr>
        <w:t>68.</w:t>
      </w:r>
      <w:r w:rsidRPr="00BD45FE">
        <w:rPr>
          <w:color w:val="000000"/>
        </w:rPr>
        <w:t>§)</w:t>
      </w:r>
    </w:p>
    <w:p w14:paraId="6F03D856" w14:textId="77777777" w:rsidR="002A54BB" w:rsidRPr="00BD45FE" w:rsidRDefault="002A54BB" w:rsidP="002A54BB">
      <w:pPr>
        <w:ind w:firstLine="12"/>
      </w:pPr>
    </w:p>
    <w:p w14:paraId="018F3E14" w14:textId="77777777" w:rsidR="002A54BB" w:rsidRPr="002D51E1" w:rsidRDefault="002A54BB" w:rsidP="002A54BB">
      <w:pPr>
        <w:jc w:val="center"/>
        <w:rPr>
          <w:b/>
          <w:u w:val="single"/>
          <w:lang w:val="en-US"/>
        </w:rPr>
      </w:pPr>
      <w:r w:rsidRPr="002D51E1">
        <w:rPr>
          <w:b/>
          <w:u w:val="single"/>
          <w:lang w:val="en-US"/>
        </w:rPr>
        <w:t xml:space="preserve">Par </w:t>
      </w:r>
      <w:r>
        <w:rPr>
          <w:b/>
          <w:u w:val="single"/>
          <w:lang w:val="en-US"/>
        </w:rPr>
        <w:t xml:space="preserve">Koku </w:t>
      </w:r>
      <w:proofErr w:type="spellStart"/>
      <w:proofErr w:type="gramStart"/>
      <w:r>
        <w:rPr>
          <w:b/>
          <w:u w:val="single"/>
          <w:lang w:val="en-US"/>
        </w:rPr>
        <w:t>ciršanas</w:t>
      </w:r>
      <w:proofErr w:type="spellEnd"/>
      <w:r>
        <w:rPr>
          <w:b/>
          <w:u w:val="single"/>
          <w:lang w:val="en-US"/>
        </w:rPr>
        <w:t xml:space="preserve">  </w:t>
      </w:r>
      <w:proofErr w:type="spellStart"/>
      <w:r w:rsidRPr="002D51E1">
        <w:rPr>
          <w:b/>
          <w:bCs/>
          <w:color w:val="000000"/>
          <w:u w:val="single"/>
          <w:lang w:val="en-US"/>
        </w:rPr>
        <w:t>komisijas</w:t>
      </w:r>
      <w:proofErr w:type="spellEnd"/>
      <w:proofErr w:type="gramEnd"/>
      <w:r w:rsidRPr="002D51E1">
        <w:rPr>
          <w:b/>
          <w:u w:val="single"/>
          <w:lang w:val="en-US"/>
        </w:rPr>
        <w:t xml:space="preserve"> </w:t>
      </w:r>
      <w:proofErr w:type="spellStart"/>
      <w:r w:rsidRPr="002D51E1">
        <w:rPr>
          <w:b/>
          <w:u w:val="single"/>
          <w:lang w:val="en-US"/>
        </w:rPr>
        <w:t>izveidi</w:t>
      </w:r>
      <w:proofErr w:type="spellEnd"/>
      <w:r w:rsidRPr="002D51E1">
        <w:rPr>
          <w:b/>
          <w:u w:val="single"/>
          <w:lang w:val="en-US"/>
        </w:rPr>
        <w:t xml:space="preserve"> un </w:t>
      </w:r>
      <w:proofErr w:type="spellStart"/>
      <w:r w:rsidRPr="002D51E1">
        <w:rPr>
          <w:b/>
          <w:bCs/>
          <w:color w:val="000000"/>
          <w:u w:val="single"/>
          <w:lang w:val="en-US"/>
        </w:rPr>
        <w:t>komisijas</w:t>
      </w:r>
      <w:proofErr w:type="spellEnd"/>
      <w:r w:rsidRPr="002D51E1">
        <w:rPr>
          <w:b/>
          <w:u w:val="single"/>
          <w:lang w:val="en-US"/>
        </w:rPr>
        <w:t xml:space="preserve"> </w:t>
      </w:r>
      <w:proofErr w:type="spellStart"/>
      <w:r w:rsidRPr="002D51E1">
        <w:rPr>
          <w:b/>
          <w:u w:val="single"/>
          <w:lang w:val="en-US"/>
        </w:rPr>
        <w:t>nolikuma</w:t>
      </w:r>
      <w:proofErr w:type="spellEnd"/>
      <w:r w:rsidRPr="002D51E1">
        <w:rPr>
          <w:b/>
          <w:u w:val="single"/>
          <w:lang w:val="en-US"/>
        </w:rPr>
        <w:t xml:space="preserve"> </w:t>
      </w:r>
      <w:proofErr w:type="spellStart"/>
      <w:r w:rsidRPr="002D51E1">
        <w:rPr>
          <w:b/>
          <w:u w:val="single"/>
          <w:lang w:val="en-US"/>
        </w:rPr>
        <w:t>apstiprināšanu</w:t>
      </w:r>
      <w:proofErr w:type="spellEnd"/>
    </w:p>
    <w:p w14:paraId="6F4D28DB" w14:textId="77777777" w:rsidR="002A54BB" w:rsidRPr="002D51E1" w:rsidRDefault="002A54BB" w:rsidP="002A54BB">
      <w:pPr>
        <w:ind w:firstLine="644"/>
        <w:jc w:val="both"/>
        <w:rPr>
          <w:lang w:val="en-US"/>
        </w:rPr>
      </w:pPr>
    </w:p>
    <w:p w14:paraId="7E253E1C" w14:textId="77777777" w:rsidR="002A54BB" w:rsidRPr="002D51E1" w:rsidRDefault="002A54BB" w:rsidP="002A54BB">
      <w:pPr>
        <w:ind w:firstLine="644"/>
        <w:jc w:val="both"/>
        <w:rPr>
          <w:lang w:val="en-US"/>
        </w:rPr>
      </w:pPr>
      <w:proofErr w:type="spellStart"/>
      <w:r w:rsidRPr="002D51E1">
        <w:rPr>
          <w:lang w:val="en-US"/>
        </w:rPr>
        <w:t>Saskaņā</w:t>
      </w:r>
      <w:proofErr w:type="spellEnd"/>
      <w:r w:rsidRPr="002D51E1">
        <w:rPr>
          <w:lang w:val="en-US"/>
        </w:rPr>
        <w:t xml:space="preserve"> </w:t>
      </w:r>
      <w:proofErr w:type="spellStart"/>
      <w:r w:rsidRPr="002D51E1">
        <w:rPr>
          <w:lang w:val="en-US"/>
        </w:rPr>
        <w:t>ar</w:t>
      </w:r>
      <w:proofErr w:type="spellEnd"/>
      <w:r w:rsidRPr="002D51E1">
        <w:rPr>
          <w:lang w:val="en-US"/>
        </w:rPr>
        <w:t xml:space="preserve"> </w:t>
      </w:r>
      <w:proofErr w:type="spellStart"/>
      <w:r w:rsidRPr="002D51E1">
        <w:rPr>
          <w:lang w:val="en-US"/>
        </w:rPr>
        <w:t>likuma</w:t>
      </w:r>
      <w:proofErr w:type="spellEnd"/>
      <w:r w:rsidRPr="002D51E1">
        <w:rPr>
          <w:lang w:val="en-US"/>
        </w:rPr>
        <w:t xml:space="preserve"> „Par </w:t>
      </w:r>
      <w:proofErr w:type="spellStart"/>
      <w:r w:rsidRPr="002D51E1">
        <w:rPr>
          <w:lang w:val="en-US"/>
        </w:rPr>
        <w:t>pašvaldībām</w:t>
      </w:r>
      <w:proofErr w:type="spellEnd"/>
      <w:r w:rsidRPr="002D51E1">
        <w:rPr>
          <w:lang w:val="en-US"/>
        </w:rPr>
        <w:t>” 21.</w:t>
      </w:r>
      <w:r>
        <w:rPr>
          <w:lang w:val="en-US"/>
        </w:rPr>
        <w:t xml:space="preserve"> </w:t>
      </w:r>
      <w:proofErr w:type="spellStart"/>
      <w:r w:rsidRPr="002D51E1">
        <w:rPr>
          <w:lang w:val="en-US"/>
        </w:rPr>
        <w:t>panta</w:t>
      </w:r>
      <w:proofErr w:type="spellEnd"/>
      <w:r w:rsidRPr="002D51E1">
        <w:rPr>
          <w:lang w:val="en-US"/>
        </w:rPr>
        <w:t xml:space="preserve"> </w:t>
      </w:r>
      <w:proofErr w:type="spellStart"/>
      <w:r w:rsidRPr="002D51E1">
        <w:rPr>
          <w:lang w:val="en-US"/>
        </w:rPr>
        <w:t>pirmās</w:t>
      </w:r>
      <w:proofErr w:type="spellEnd"/>
      <w:r w:rsidRPr="002D51E1">
        <w:rPr>
          <w:lang w:val="en-US"/>
        </w:rPr>
        <w:t xml:space="preserve"> </w:t>
      </w:r>
      <w:proofErr w:type="spellStart"/>
      <w:proofErr w:type="gramStart"/>
      <w:r w:rsidRPr="002D51E1">
        <w:rPr>
          <w:lang w:val="en-US"/>
        </w:rPr>
        <w:t>daļas</w:t>
      </w:r>
      <w:proofErr w:type="spellEnd"/>
      <w:r>
        <w:rPr>
          <w:lang w:val="en-US"/>
        </w:rPr>
        <w:t xml:space="preserve"> </w:t>
      </w:r>
      <w:r w:rsidRPr="002D51E1">
        <w:rPr>
          <w:lang w:val="en-US"/>
        </w:rPr>
        <w:t xml:space="preserve"> 24</w:t>
      </w:r>
      <w:proofErr w:type="gramEnd"/>
      <w:r w:rsidRPr="002D51E1">
        <w:rPr>
          <w:lang w:val="en-US"/>
        </w:rPr>
        <w:t>.punktu</w:t>
      </w:r>
      <w:r>
        <w:rPr>
          <w:lang w:val="en-US"/>
        </w:rPr>
        <w:t xml:space="preserve">, 41.panta </w:t>
      </w:r>
      <w:proofErr w:type="spellStart"/>
      <w:r>
        <w:rPr>
          <w:lang w:val="en-US"/>
        </w:rPr>
        <w:t>pirmās</w:t>
      </w:r>
      <w:proofErr w:type="spellEnd"/>
      <w:r>
        <w:rPr>
          <w:lang w:val="en-US"/>
        </w:rPr>
        <w:t xml:space="preserve"> </w:t>
      </w:r>
      <w:proofErr w:type="spellStart"/>
      <w:r>
        <w:rPr>
          <w:lang w:val="en-US"/>
        </w:rPr>
        <w:t>daļas</w:t>
      </w:r>
      <w:proofErr w:type="spellEnd"/>
      <w:r>
        <w:rPr>
          <w:lang w:val="en-US"/>
        </w:rPr>
        <w:t xml:space="preserve"> 2.punktu</w:t>
      </w:r>
      <w:r w:rsidRPr="002D51E1">
        <w:rPr>
          <w:lang w:val="en-US"/>
        </w:rPr>
        <w:t xml:space="preserve"> un 61.panta </w:t>
      </w:r>
      <w:proofErr w:type="spellStart"/>
      <w:r w:rsidRPr="002D51E1">
        <w:rPr>
          <w:lang w:val="en-US"/>
        </w:rPr>
        <w:t>otro</w:t>
      </w:r>
      <w:proofErr w:type="spellEnd"/>
      <w:r w:rsidRPr="002D51E1">
        <w:rPr>
          <w:lang w:val="en-US"/>
        </w:rPr>
        <w:t xml:space="preserve"> un </w:t>
      </w:r>
      <w:proofErr w:type="spellStart"/>
      <w:r w:rsidRPr="002D51E1">
        <w:rPr>
          <w:lang w:val="en-US"/>
        </w:rPr>
        <w:t>trešo</w:t>
      </w:r>
      <w:proofErr w:type="spellEnd"/>
      <w:r w:rsidRPr="002D51E1">
        <w:rPr>
          <w:lang w:val="en-US"/>
        </w:rPr>
        <w:t xml:space="preserve"> </w:t>
      </w:r>
      <w:proofErr w:type="spellStart"/>
      <w:r w:rsidRPr="002D51E1">
        <w:rPr>
          <w:lang w:val="en-US"/>
        </w:rPr>
        <w:t>daļu</w:t>
      </w:r>
      <w:proofErr w:type="spellEnd"/>
      <w:r w:rsidRPr="002D51E1">
        <w:rPr>
          <w:lang w:val="en-US"/>
        </w:rPr>
        <w:t xml:space="preserve">, </w:t>
      </w:r>
      <w:proofErr w:type="spellStart"/>
      <w:r w:rsidRPr="002D51E1">
        <w:rPr>
          <w:lang w:val="en-US"/>
        </w:rPr>
        <w:t>atklāti</w:t>
      </w:r>
      <w:proofErr w:type="spellEnd"/>
      <w:r w:rsidRPr="002D51E1">
        <w:rPr>
          <w:lang w:val="en-US"/>
        </w:rPr>
        <w:t xml:space="preserve"> </w:t>
      </w:r>
      <w:proofErr w:type="spellStart"/>
      <w:r w:rsidRPr="002D51E1">
        <w:rPr>
          <w:lang w:val="en-US"/>
        </w:rPr>
        <w:t>balsojot</w:t>
      </w:r>
      <w:proofErr w:type="spellEnd"/>
      <w:r w:rsidRPr="002D51E1">
        <w:rPr>
          <w:lang w:val="en-US"/>
        </w:rPr>
        <w:t>: PAR</w:t>
      </w:r>
      <w:r>
        <w:rPr>
          <w:lang w:val="en-US"/>
        </w:rPr>
        <w:t xml:space="preserve">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 xml:space="preserve">), </w:t>
      </w:r>
      <w:r w:rsidRPr="002D51E1">
        <w:rPr>
          <w:lang w:val="en-US"/>
        </w:rPr>
        <w:t>PRET</w:t>
      </w:r>
      <w:r>
        <w:rPr>
          <w:lang w:val="en-US"/>
        </w:rPr>
        <w:t xml:space="preserve"> - nav</w:t>
      </w:r>
      <w:r w:rsidRPr="002D51E1">
        <w:rPr>
          <w:lang w:val="en-US"/>
        </w:rPr>
        <w:t xml:space="preserve">, ATTURAS </w:t>
      </w:r>
      <w:r>
        <w:rPr>
          <w:lang w:val="en-US"/>
        </w:rPr>
        <w:t>- nav</w:t>
      </w:r>
      <w:r w:rsidRPr="002D51E1">
        <w:rPr>
          <w:bCs/>
          <w:lang w:val="en-US" w:eastAsia="et-EE"/>
        </w:rPr>
        <w:t>,</w:t>
      </w:r>
      <w:r w:rsidRPr="002D51E1">
        <w:rPr>
          <w:lang w:val="en-US"/>
        </w:rPr>
        <w:t xml:space="preserve"> </w:t>
      </w:r>
      <w:proofErr w:type="spellStart"/>
      <w:r w:rsidRPr="002D51E1">
        <w:rPr>
          <w:lang w:val="en-US"/>
        </w:rPr>
        <w:t>Dobeles</w:t>
      </w:r>
      <w:proofErr w:type="spellEnd"/>
      <w:r w:rsidRPr="002D51E1">
        <w:rPr>
          <w:lang w:val="en-US"/>
        </w:rPr>
        <w:t xml:space="preserve"> </w:t>
      </w:r>
      <w:proofErr w:type="spellStart"/>
      <w:r w:rsidRPr="002D51E1">
        <w:rPr>
          <w:lang w:val="en-US"/>
        </w:rPr>
        <w:t>novada</w:t>
      </w:r>
      <w:proofErr w:type="spellEnd"/>
      <w:r w:rsidRPr="002D51E1">
        <w:rPr>
          <w:lang w:val="en-US"/>
        </w:rPr>
        <w:t xml:space="preserve"> dome NOLEMJ:</w:t>
      </w:r>
    </w:p>
    <w:p w14:paraId="75CCBAC5" w14:textId="77777777" w:rsidR="002A54BB" w:rsidRPr="002D51E1" w:rsidRDefault="002A54BB" w:rsidP="002A54BB">
      <w:pPr>
        <w:ind w:firstLine="644"/>
        <w:jc w:val="both"/>
        <w:rPr>
          <w:lang w:val="en-US"/>
        </w:rPr>
      </w:pPr>
    </w:p>
    <w:p w14:paraId="4A26087C" w14:textId="77777777" w:rsidR="002A54BB" w:rsidRPr="00707A00" w:rsidRDefault="002A54BB" w:rsidP="002267EB">
      <w:pPr>
        <w:pStyle w:val="ListParagraph"/>
        <w:widowControl/>
        <w:numPr>
          <w:ilvl w:val="0"/>
          <w:numId w:val="13"/>
        </w:numPr>
        <w:suppressAutoHyphens w:val="0"/>
        <w:ind w:left="0" w:firstLine="0"/>
        <w:contextualSpacing/>
        <w:jc w:val="both"/>
      </w:pPr>
      <w:r w:rsidRPr="00707A00">
        <w:t>Apstiprināt</w:t>
      </w:r>
      <w:r w:rsidRPr="00707A00">
        <w:rPr>
          <w:bCs/>
        </w:rPr>
        <w:t xml:space="preserve"> </w:t>
      </w:r>
      <w:r>
        <w:rPr>
          <w:bCs/>
        </w:rPr>
        <w:t xml:space="preserve"> Koku ciršanas k</w:t>
      </w:r>
      <w:r w:rsidRPr="00707A00">
        <w:rPr>
          <w:color w:val="000000"/>
        </w:rPr>
        <w:t>omisijas</w:t>
      </w:r>
      <w:r w:rsidRPr="00707A00">
        <w:t xml:space="preserve"> nolikumu (lēmuma pielikumā).</w:t>
      </w:r>
    </w:p>
    <w:p w14:paraId="30204CB2" w14:textId="77777777" w:rsidR="002A54BB" w:rsidRPr="00707A00" w:rsidRDefault="002A54BB" w:rsidP="002267EB">
      <w:pPr>
        <w:pStyle w:val="ListParagraph"/>
        <w:widowControl/>
        <w:numPr>
          <w:ilvl w:val="0"/>
          <w:numId w:val="13"/>
        </w:numPr>
        <w:suppressAutoHyphens w:val="0"/>
        <w:ind w:left="0" w:firstLine="0"/>
        <w:contextualSpacing/>
        <w:jc w:val="both"/>
      </w:pPr>
      <w:r w:rsidRPr="00707A00">
        <w:t xml:space="preserve">Izveidot Dobeles novada pašvaldības </w:t>
      </w:r>
      <w:r>
        <w:t xml:space="preserve">Koku ciršanas </w:t>
      </w:r>
      <w:r w:rsidRPr="00707A00">
        <w:rPr>
          <w:color w:val="000000"/>
        </w:rPr>
        <w:t xml:space="preserve">komisiju </w:t>
      </w:r>
      <w:r w:rsidRPr="00707A00">
        <w:t>šādā sastāvā:</w:t>
      </w:r>
    </w:p>
    <w:p w14:paraId="622B25B9" w14:textId="77777777" w:rsidR="002A54BB" w:rsidRPr="002D51E1" w:rsidRDefault="002A54BB" w:rsidP="002A54BB">
      <w:r w:rsidRPr="002D51E1">
        <w:rPr>
          <w:b/>
          <w:bCs/>
        </w:rPr>
        <w:t>Komisijas priekšsēdētājs</w:t>
      </w:r>
      <w:r w:rsidRPr="002D51E1">
        <w:t>:</w:t>
      </w:r>
    </w:p>
    <w:p w14:paraId="2C531AFA" w14:textId="77777777" w:rsidR="002A54BB" w:rsidRPr="002D51E1" w:rsidRDefault="002A54BB" w:rsidP="002A54BB">
      <w:r>
        <w:t>Dobeles novada būvvaldes vadītājs Jānis Kukša</w:t>
      </w:r>
      <w:r w:rsidRPr="002D51E1">
        <w:t>;</w:t>
      </w:r>
    </w:p>
    <w:p w14:paraId="0B3EAA76" w14:textId="77777777" w:rsidR="002A54BB" w:rsidRPr="00EA10F5" w:rsidRDefault="002A54BB" w:rsidP="002A54BB">
      <w:pPr>
        <w:rPr>
          <w:b/>
          <w:bCs/>
        </w:rPr>
      </w:pPr>
      <w:r w:rsidRPr="00EA10F5">
        <w:rPr>
          <w:b/>
          <w:bCs/>
        </w:rPr>
        <w:t>Komisijas priekšsēdētāja vietnieks</w:t>
      </w:r>
      <w:r w:rsidRPr="00EA10F5">
        <w:t>:</w:t>
      </w:r>
    </w:p>
    <w:p w14:paraId="7E1E28D6" w14:textId="77777777" w:rsidR="002A54BB" w:rsidRPr="00BF6A24" w:rsidRDefault="002A54BB" w:rsidP="002A54BB">
      <w:r w:rsidRPr="00BF6A24">
        <w:t xml:space="preserve">Auces </w:t>
      </w:r>
      <w:r>
        <w:t>pilsētas pārvaldes vadītāja</w:t>
      </w:r>
      <w:r w:rsidRPr="00BF6A24">
        <w:t xml:space="preserve"> vietnieks Guntis </w:t>
      </w:r>
      <w:proofErr w:type="spellStart"/>
      <w:r w:rsidRPr="00BF6A24">
        <w:t>Šēfers</w:t>
      </w:r>
      <w:proofErr w:type="spellEnd"/>
      <w:r w:rsidRPr="00BF6A24">
        <w:t>;</w:t>
      </w:r>
      <w:r w:rsidRPr="00BF6A24">
        <w:rPr>
          <w:lang w:eastAsia="en-US"/>
        </w:rPr>
        <w:t xml:space="preserve"> </w:t>
      </w:r>
    </w:p>
    <w:p w14:paraId="66118DE1" w14:textId="77777777" w:rsidR="002A54BB" w:rsidRPr="000F708C" w:rsidRDefault="002A54BB" w:rsidP="002A54BB">
      <w:r w:rsidRPr="000F708C">
        <w:rPr>
          <w:b/>
          <w:bCs/>
        </w:rPr>
        <w:t>Komisijas locekļi</w:t>
      </w:r>
      <w:r w:rsidRPr="000F708C">
        <w:t>:</w:t>
      </w:r>
    </w:p>
    <w:p w14:paraId="4A7CDF8F" w14:textId="77777777" w:rsidR="002A54BB" w:rsidRDefault="002A54BB" w:rsidP="002A54BB">
      <w:pPr>
        <w:contextualSpacing/>
        <w:jc w:val="both"/>
      </w:pPr>
      <w:r>
        <w:t xml:space="preserve">Dobeles novada būvvaldes vides dizainere Rūta </w:t>
      </w:r>
      <w:proofErr w:type="spellStart"/>
      <w:r>
        <w:t>Kricka</w:t>
      </w:r>
      <w:proofErr w:type="spellEnd"/>
      <w:r>
        <w:t>;</w:t>
      </w:r>
    </w:p>
    <w:p w14:paraId="33993D3A" w14:textId="77777777" w:rsidR="002A54BB" w:rsidRDefault="002A54BB" w:rsidP="002A54BB">
      <w:pPr>
        <w:contextualSpacing/>
        <w:jc w:val="both"/>
        <w:rPr>
          <w:lang w:eastAsia="en-US"/>
        </w:rPr>
      </w:pPr>
      <w:r>
        <w:rPr>
          <w:lang w:eastAsia="en-US"/>
        </w:rPr>
        <w:t>Dobeles novada Jaunbērzes pagasta pārvaldes vadītājs Raimonds Sīpols;</w:t>
      </w:r>
    </w:p>
    <w:p w14:paraId="18CEB077" w14:textId="77777777" w:rsidR="002A54BB" w:rsidRDefault="002A54BB" w:rsidP="002A54BB">
      <w:pPr>
        <w:contextualSpacing/>
        <w:jc w:val="both"/>
      </w:pPr>
      <w:r>
        <w:rPr>
          <w:lang w:eastAsia="en-US"/>
        </w:rPr>
        <w:t>Valsts meža dienesta, Zemgales virsmežniecības Dobeles mežniecības mežzinis Agnis Leilands.</w:t>
      </w:r>
    </w:p>
    <w:p w14:paraId="4C548944" w14:textId="77777777" w:rsidR="002A54BB" w:rsidRDefault="002A54BB" w:rsidP="002267EB">
      <w:pPr>
        <w:pStyle w:val="ListParagraph"/>
        <w:widowControl/>
        <w:numPr>
          <w:ilvl w:val="0"/>
          <w:numId w:val="13"/>
        </w:numPr>
        <w:suppressAutoHyphens w:val="0"/>
        <w:ind w:hanging="644"/>
        <w:contextualSpacing/>
        <w:jc w:val="both"/>
        <w:rPr>
          <w:rStyle w:val="markedcontent"/>
        </w:rPr>
      </w:pPr>
      <w:r w:rsidRPr="0082722E">
        <w:t xml:space="preserve">Atzīt par spēku zaudējušiem </w:t>
      </w:r>
      <w:r>
        <w:t xml:space="preserve">Auces novada domes 2017.gada 30.augusta lēmuma Nr.298 (prot.Nr.9, 23.§) “Par Auces novada pašvaldības stādījumu rekonstrukcijas komisijas apstiprināšanu” 1.punktu un </w:t>
      </w:r>
      <w:r w:rsidRPr="0082722E">
        <w:rPr>
          <w:rStyle w:val="markedcontent"/>
        </w:rPr>
        <w:t xml:space="preserve">Tērvetes </w:t>
      </w:r>
      <w:r w:rsidRPr="0082722E">
        <w:t xml:space="preserve">novada domes </w:t>
      </w:r>
      <w:r w:rsidRPr="0082722E">
        <w:rPr>
          <w:rStyle w:val="markedcontent"/>
        </w:rPr>
        <w:t>2017.gada 27.jūlija lēmumu (prot. Nr. 14, 3.§ ) “Par Tērvetes novada domes darba komisiju personālsastāva apstiprināšanu” 1.</w:t>
      </w:r>
      <w:r w:rsidRPr="00DA091C">
        <w:rPr>
          <w:rStyle w:val="markedcontent"/>
          <w:bCs/>
        </w:rPr>
        <w:t>8</w:t>
      </w:r>
      <w:r w:rsidRPr="0082722E">
        <w:rPr>
          <w:rStyle w:val="markedcontent"/>
        </w:rPr>
        <w:t xml:space="preserve">.apakšpunkta daļā.  </w:t>
      </w:r>
    </w:p>
    <w:p w14:paraId="6222CCD8" w14:textId="77777777" w:rsidR="002A54BB" w:rsidRPr="000B4547" w:rsidRDefault="002A54BB" w:rsidP="002A54BB">
      <w:pPr>
        <w:jc w:val="both"/>
        <w:rPr>
          <w:rStyle w:val="markedcontent"/>
          <w:rFonts w:eastAsia="Lucida Sans Unicode"/>
        </w:rPr>
      </w:pPr>
    </w:p>
    <w:p w14:paraId="6C195DD2" w14:textId="77777777" w:rsidR="002A54BB" w:rsidRPr="002D51E1" w:rsidRDefault="002A54BB" w:rsidP="002A54BB">
      <w:pPr>
        <w:contextualSpacing/>
        <w:jc w:val="both"/>
      </w:pPr>
    </w:p>
    <w:p w14:paraId="24313BF3" w14:textId="77777777" w:rsidR="002A54BB" w:rsidRPr="002D51E1" w:rsidRDefault="002A54BB" w:rsidP="002A54BB">
      <w:pPr>
        <w:ind w:firstLine="284"/>
        <w:jc w:val="both"/>
        <w:rPr>
          <w:lang w:val="en-US"/>
        </w:rPr>
      </w:pPr>
      <w:r w:rsidRPr="002D51E1">
        <w:rPr>
          <w:lang w:val="en-US"/>
        </w:rPr>
        <w:t xml:space="preserve">Domes </w:t>
      </w:r>
      <w:proofErr w:type="spellStart"/>
      <w:r w:rsidRPr="002D51E1">
        <w:rPr>
          <w:lang w:val="en-US"/>
        </w:rPr>
        <w:t>priekšsēdētājs</w:t>
      </w:r>
      <w:proofErr w:type="spellEnd"/>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t>I. </w:t>
      </w:r>
      <w:proofErr w:type="spellStart"/>
      <w:r w:rsidRPr="002D51E1">
        <w:rPr>
          <w:lang w:val="en-US"/>
        </w:rPr>
        <w:t>Gorskis</w:t>
      </w:r>
      <w:proofErr w:type="spellEnd"/>
    </w:p>
    <w:p w14:paraId="0FD59A18" w14:textId="77777777" w:rsidR="002A54BB" w:rsidRDefault="002A54BB" w:rsidP="002A54BB">
      <w:pPr>
        <w:rPr>
          <w:lang w:val="en-US"/>
        </w:rPr>
      </w:pPr>
    </w:p>
    <w:p w14:paraId="108542C5" w14:textId="77777777" w:rsidR="002A54BB" w:rsidRPr="00DF36C5" w:rsidRDefault="002A54BB" w:rsidP="002A54BB">
      <w:pPr>
        <w:rPr>
          <w:lang w:val="en-US"/>
        </w:rPr>
      </w:pPr>
    </w:p>
    <w:p w14:paraId="635F2DF2" w14:textId="77777777" w:rsidR="002A54BB" w:rsidRDefault="002A54BB" w:rsidP="002A54BB">
      <w:pPr>
        <w:jc w:val="right"/>
      </w:pPr>
    </w:p>
    <w:p w14:paraId="55728776" w14:textId="77777777" w:rsidR="002A54BB" w:rsidRDefault="002A54BB" w:rsidP="002A54BB">
      <w:pPr>
        <w:jc w:val="right"/>
      </w:pPr>
    </w:p>
    <w:p w14:paraId="25C39EF3" w14:textId="77777777" w:rsidR="002A54BB" w:rsidRDefault="002A54BB" w:rsidP="002A54BB">
      <w:pPr>
        <w:jc w:val="right"/>
      </w:pPr>
    </w:p>
    <w:p w14:paraId="5CB58507" w14:textId="77777777" w:rsidR="002A54BB" w:rsidRDefault="002A54BB" w:rsidP="002A54BB">
      <w:pPr>
        <w:jc w:val="right"/>
      </w:pPr>
    </w:p>
    <w:p w14:paraId="3ABD3296" w14:textId="77777777" w:rsidR="002A54BB" w:rsidRDefault="002A54BB" w:rsidP="002A54BB">
      <w:pPr>
        <w:jc w:val="right"/>
      </w:pPr>
      <w:r>
        <w:br w:type="page"/>
      </w:r>
    </w:p>
    <w:p w14:paraId="074A848E" w14:textId="77777777" w:rsidR="002A54BB" w:rsidRPr="0097691F" w:rsidRDefault="002A54BB" w:rsidP="002A54BB">
      <w:pPr>
        <w:tabs>
          <w:tab w:val="left" w:pos="-24212"/>
        </w:tabs>
        <w:jc w:val="center"/>
        <w:rPr>
          <w:sz w:val="20"/>
          <w:szCs w:val="20"/>
        </w:rPr>
      </w:pPr>
      <w:r w:rsidRPr="0097691F">
        <w:rPr>
          <w:noProof/>
          <w:sz w:val="20"/>
          <w:szCs w:val="20"/>
        </w:rPr>
        <w:lastRenderedPageBreak/>
        <w:drawing>
          <wp:inline distT="0" distB="0" distL="0" distR="0" wp14:anchorId="1E034D7A" wp14:editId="7FBFF099">
            <wp:extent cx="676275" cy="752475"/>
            <wp:effectExtent l="0" t="0" r="9525" b="9525"/>
            <wp:docPr id="11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CBE9D1" w14:textId="77777777" w:rsidR="002A54BB" w:rsidRPr="0097691F" w:rsidRDefault="002A54BB" w:rsidP="002A54BB">
      <w:pPr>
        <w:pStyle w:val="Header"/>
        <w:jc w:val="center"/>
        <w:rPr>
          <w:sz w:val="20"/>
        </w:rPr>
      </w:pPr>
      <w:r w:rsidRPr="0097691F">
        <w:rPr>
          <w:sz w:val="20"/>
        </w:rPr>
        <w:t>LATVIJAS REPUBLIKA</w:t>
      </w:r>
    </w:p>
    <w:p w14:paraId="39D5D38A" w14:textId="77777777" w:rsidR="002A54BB" w:rsidRPr="0097691F" w:rsidRDefault="002A54BB" w:rsidP="002A54BB">
      <w:pPr>
        <w:pStyle w:val="Header"/>
        <w:jc w:val="center"/>
        <w:rPr>
          <w:b/>
          <w:sz w:val="32"/>
          <w:szCs w:val="32"/>
        </w:rPr>
      </w:pPr>
      <w:r w:rsidRPr="0097691F">
        <w:rPr>
          <w:b/>
          <w:sz w:val="32"/>
          <w:szCs w:val="32"/>
        </w:rPr>
        <w:t>DOBELES NOVADA DOME</w:t>
      </w:r>
    </w:p>
    <w:p w14:paraId="5B211C17" w14:textId="77777777" w:rsidR="002A54BB" w:rsidRPr="0097691F" w:rsidRDefault="002A54BB" w:rsidP="002A54BB">
      <w:pPr>
        <w:pStyle w:val="Header"/>
        <w:jc w:val="center"/>
        <w:rPr>
          <w:sz w:val="16"/>
          <w:szCs w:val="16"/>
        </w:rPr>
      </w:pPr>
      <w:r w:rsidRPr="0097691F">
        <w:rPr>
          <w:sz w:val="16"/>
          <w:szCs w:val="16"/>
        </w:rPr>
        <w:t>Brīvības iela 17, Dobele, Dobeles novads, LV-3701</w:t>
      </w:r>
    </w:p>
    <w:p w14:paraId="203F78B9" w14:textId="77777777" w:rsidR="002A54BB" w:rsidRPr="0097691F" w:rsidRDefault="002A54BB" w:rsidP="002A54BB">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155" w:history="1">
        <w:r w:rsidRPr="0097691F">
          <w:rPr>
            <w:rStyle w:val="Hyperlink"/>
            <w:rFonts w:eastAsia="Calibri"/>
            <w:color w:val="000000"/>
            <w:sz w:val="16"/>
            <w:szCs w:val="16"/>
          </w:rPr>
          <w:t>dome@dobele.lv</w:t>
        </w:r>
      </w:hyperlink>
    </w:p>
    <w:p w14:paraId="3E0706EE" w14:textId="77777777" w:rsidR="002A54BB" w:rsidRPr="007848A1" w:rsidRDefault="002A54BB" w:rsidP="002A54BB">
      <w:pPr>
        <w:pStyle w:val="NoSpacing"/>
        <w:jc w:val="right"/>
      </w:pPr>
      <w:r w:rsidRPr="007848A1">
        <w:t>APSTIPRINĀTS</w:t>
      </w:r>
    </w:p>
    <w:p w14:paraId="2EA1BB5E" w14:textId="77777777" w:rsidR="002A54BB" w:rsidRPr="007848A1" w:rsidRDefault="002A54BB" w:rsidP="002A54BB">
      <w:pPr>
        <w:pStyle w:val="NoSpacing"/>
        <w:jc w:val="right"/>
      </w:pPr>
      <w:r w:rsidRPr="007848A1">
        <w:t xml:space="preserve">ar Dobeles novada domes </w:t>
      </w:r>
    </w:p>
    <w:p w14:paraId="0D9DD600" w14:textId="77777777" w:rsidR="002A54BB" w:rsidRPr="007848A1" w:rsidRDefault="002A54BB" w:rsidP="002A54BB">
      <w:pPr>
        <w:pStyle w:val="NoSpacing"/>
        <w:jc w:val="right"/>
      </w:pPr>
      <w:r w:rsidRPr="007848A1">
        <w:t xml:space="preserve">2021.gada </w:t>
      </w:r>
      <w:r>
        <w:t>29.decembra lēmumu Nr.378/19</w:t>
      </w:r>
    </w:p>
    <w:p w14:paraId="7B277119" w14:textId="77777777" w:rsidR="002A54BB" w:rsidRPr="007848A1" w:rsidRDefault="002A54BB" w:rsidP="002A54BB">
      <w:pPr>
        <w:pStyle w:val="NoSpacing"/>
        <w:jc w:val="right"/>
      </w:pPr>
    </w:p>
    <w:p w14:paraId="332AC7A4" w14:textId="77777777" w:rsidR="002A54BB" w:rsidRPr="007848A1" w:rsidRDefault="002A54BB" w:rsidP="002A54BB">
      <w:pPr>
        <w:jc w:val="center"/>
        <w:rPr>
          <w:b/>
          <w:bCs/>
        </w:rPr>
      </w:pPr>
      <w:r w:rsidRPr="007848A1">
        <w:rPr>
          <w:b/>
          <w:bCs/>
        </w:rPr>
        <w:t>KOKU CIRŠANAS KOMISIJAS NOLIKUMS</w:t>
      </w:r>
    </w:p>
    <w:p w14:paraId="0B39A64A" w14:textId="77777777" w:rsidR="002A54BB" w:rsidRPr="007848A1" w:rsidRDefault="002A54BB" w:rsidP="002A54BB">
      <w:pPr>
        <w:jc w:val="center"/>
        <w:rPr>
          <w:b/>
          <w:bCs/>
        </w:rPr>
      </w:pPr>
      <w:r w:rsidRPr="007848A1">
        <w:rPr>
          <w:b/>
          <w:bCs/>
        </w:rPr>
        <w:tab/>
      </w:r>
    </w:p>
    <w:p w14:paraId="3DAD11D7" w14:textId="77777777" w:rsidR="002A54BB" w:rsidRPr="007848A1" w:rsidRDefault="002A54BB" w:rsidP="002A54BB">
      <w:pPr>
        <w:pStyle w:val="NoSpacing"/>
        <w:jc w:val="right"/>
      </w:pPr>
      <w:r w:rsidRPr="007848A1">
        <w:t>Izdots saskaņā ar likuma “Par pašvaldībām”</w:t>
      </w:r>
    </w:p>
    <w:p w14:paraId="33923E59" w14:textId="77777777" w:rsidR="002A54BB" w:rsidRPr="007848A1" w:rsidRDefault="002A54BB" w:rsidP="002A54BB">
      <w:pPr>
        <w:pStyle w:val="NoSpacing"/>
        <w:jc w:val="right"/>
      </w:pPr>
      <w:r w:rsidRPr="007848A1">
        <w:t xml:space="preserve">41.panta pirmās daļas 2.punktu, 61.panta trešo daļu, </w:t>
      </w:r>
    </w:p>
    <w:p w14:paraId="0C6E9CA0" w14:textId="77777777" w:rsidR="002A54BB" w:rsidRPr="007848A1" w:rsidRDefault="002A54BB" w:rsidP="002A54BB">
      <w:pPr>
        <w:pStyle w:val="NoSpacing"/>
        <w:jc w:val="right"/>
      </w:pPr>
    </w:p>
    <w:p w14:paraId="0A7B53C3" w14:textId="77777777" w:rsidR="002A54BB" w:rsidRPr="007848A1" w:rsidRDefault="002A54BB" w:rsidP="002A54BB">
      <w:pPr>
        <w:spacing w:before="240" w:after="120"/>
        <w:ind w:left="357"/>
        <w:jc w:val="center"/>
        <w:rPr>
          <w:b/>
          <w:color w:val="000000"/>
        </w:rPr>
      </w:pPr>
      <w:r w:rsidRPr="007848A1">
        <w:t xml:space="preserve"> </w:t>
      </w:r>
      <w:r w:rsidRPr="007848A1">
        <w:rPr>
          <w:b/>
          <w:color w:val="000000"/>
        </w:rPr>
        <w:t>I Vispārīgie jautājumi</w:t>
      </w:r>
    </w:p>
    <w:p w14:paraId="384904B5" w14:textId="77777777" w:rsidR="002A54BB" w:rsidRPr="007848A1" w:rsidRDefault="002A54BB" w:rsidP="002A54BB">
      <w:pPr>
        <w:jc w:val="both"/>
      </w:pPr>
      <w:r w:rsidRPr="007848A1">
        <w:rPr>
          <w:color w:val="000000"/>
        </w:rPr>
        <w:t xml:space="preserve">1. Šis nolikums nosaka Dobeles novada pašvaldības Koku ciršanas komisijas (turpmāk tekstā – Komisija) </w:t>
      </w:r>
      <w:r w:rsidRPr="007848A1">
        <w:t xml:space="preserve">darbības mērķus, kompetenci, tiesības un pienākumus, struktūru, darba organizāciju un atbildību. </w:t>
      </w:r>
    </w:p>
    <w:p w14:paraId="64465550" w14:textId="77777777" w:rsidR="002A54BB" w:rsidRPr="007848A1" w:rsidRDefault="002A54BB" w:rsidP="002A54BB">
      <w:pPr>
        <w:tabs>
          <w:tab w:val="left" w:pos="851"/>
        </w:tabs>
        <w:contextualSpacing/>
        <w:jc w:val="both"/>
      </w:pPr>
      <w:r w:rsidRPr="007848A1">
        <w:rPr>
          <w:color w:val="000000"/>
        </w:rPr>
        <w:t xml:space="preserve"> 2. Komisijas darbības mērķis ir pieņemt lēmumus par </w:t>
      </w:r>
      <w:r w:rsidRPr="007848A1">
        <w:t>koku ciršanas ārpus meža izvērtēšanu, par  zaudējumu aprēķināšanu un zaudējumu atlīdzību par dabas daudzveidības samazināšanu, kā arī, par publiskās apspriešanas procedūras piemērošanu.</w:t>
      </w:r>
    </w:p>
    <w:p w14:paraId="7943DBCA" w14:textId="77777777" w:rsidR="002A54BB" w:rsidRPr="007848A1" w:rsidRDefault="002A54BB" w:rsidP="002A54BB">
      <w:pPr>
        <w:jc w:val="both"/>
      </w:pPr>
      <w:r w:rsidRPr="007848A1">
        <w:t xml:space="preserve">3. Komisiju piecu locekļu sastāvā izveido ar domes lēmumu, apstiprinot komisijas priekšsēdētāju un priekšsēdētāja vietnieku, kā arī komisijas locekļu vārdisko sastāvu uz domes darbības pilnvaras laiku. </w:t>
      </w:r>
    </w:p>
    <w:p w14:paraId="3B53CCA5" w14:textId="77777777" w:rsidR="002A54BB" w:rsidRPr="007848A1" w:rsidRDefault="002A54BB" w:rsidP="002A54BB">
      <w:pPr>
        <w:jc w:val="both"/>
      </w:pPr>
      <w:r w:rsidRPr="007848A1">
        <w:t xml:space="preserve">4. Komisija savā darbībā ievēro šo nolikumu, pašvaldības domes (turpmāk – dome) lēmumus, saistošos noteikumus, pašvaldības iekšējos normatīvos aktus un citus normatīvos aktus atbilstoši kompetencei. </w:t>
      </w:r>
    </w:p>
    <w:p w14:paraId="18DE9DF3" w14:textId="77777777" w:rsidR="002A54BB" w:rsidRPr="007848A1" w:rsidRDefault="002A54BB" w:rsidP="002A54BB">
      <w:pPr>
        <w:jc w:val="both"/>
      </w:pPr>
    </w:p>
    <w:p w14:paraId="2F5E3C1C" w14:textId="77777777" w:rsidR="002A54BB" w:rsidRPr="007848A1" w:rsidRDefault="002A54BB" w:rsidP="002A54BB">
      <w:pPr>
        <w:pStyle w:val="NoSpacing"/>
        <w:jc w:val="center"/>
        <w:rPr>
          <w:b/>
          <w:bCs/>
        </w:rPr>
      </w:pPr>
      <w:r w:rsidRPr="007848A1">
        <w:rPr>
          <w:b/>
          <w:bCs/>
        </w:rPr>
        <w:t>II. Komisijas struktūra, amatpersonu kompetence un atbildība</w:t>
      </w:r>
    </w:p>
    <w:p w14:paraId="4D34C6ED" w14:textId="77777777" w:rsidR="002A54BB" w:rsidRPr="007848A1" w:rsidRDefault="002A54BB" w:rsidP="002A54BB">
      <w:pPr>
        <w:pStyle w:val="NoSpacing"/>
        <w:jc w:val="both"/>
      </w:pPr>
      <w:r w:rsidRPr="007848A1">
        <w:t xml:space="preserve">5. Komisijas sastāvā ir komisijas priekšsēdētājs, komisijas priekšsēdētāja vietnieks un trīs komisijas locekļi. </w:t>
      </w:r>
    </w:p>
    <w:p w14:paraId="7CC05A3F" w14:textId="77777777" w:rsidR="002A54BB" w:rsidRPr="007848A1" w:rsidRDefault="002A54BB" w:rsidP="002A54BB">
      <w:pPr>
        <w:pStyle w:val="NoSpacing"/>
        <w:jc w:val="both"/>
      </w:pPr>
      <w:r w:rsidRPr="007848A1">
        <w:t xml:space="preserve">6. Komisijas darbu organizē un vada komisijas priekšsēdētājs, bet viņa prombūtnes laikā - komisijas priekšsēdētāja vietnieks. </w:t>
      </w:r>
    </w:p>
    <w:p w14:paraId="7A530F28" w14:textId="77777777" w:rsidR="002A54BB" w:rsidRPr="007848A1" w:rsidRDefault="002A54BB" w:rsidP="002A54BB">
      <w:pPr>
        <w:pStyle w:val="NoSpacing"/>
        <w:jc w:val="both"/>
      </w:pPr>
      <w:r w:rsidRPr="007848A1">
        <w:t xml:space="preserve">7. Komisijas priekšsēdētājs: </w:t>
      </w:r>
    </w:p>
    <w:p w14:paraId="5F795D80" w14:textId="77777777" w:rsidR="002A54BB" w:rsidRPr="007848A1" w:rsidRDefault="002A54BB" w:rsidP="002A54BB">
      <w:pPr>
        <w:pStyle w:val="NoSpacing"/>
        <w:jc w:val="both"/>
      </w:pPr>
      <w:r w:rsidRPr="007848A1">
        <w:t xml:space="preserve">7.1. plāno, organizē un vada Komisijas darbu; </w:t>
      </w:r>
    </w:p>
    <w:p w14:paraId="4E04EDF6" w14:textId="77777777" w:rsidR="002A54BB" w:rsidRPr="007848A1" w:rsidRDefault="002A54BB" w:rsidP="002A54BB">
      <w:pPr>
        <w:pStyle w:val="NoSpacing"/>
        <w:jc w:val="both"/>
      </w:pPr>
      <w:r w:rsidRPr="007848A1">
        <w:t>7.2. sagatavo jautājumus izskatīšanai Komisijas sēdēs/sanāksmēs;</w:t>
      </w:r>
    </w:p>
    <w:p w14:paraId="2E29D6E0" w14:textId="77777777" w:rsidR="002A54BB" w:rsidRPr="007848A1" w:rsidRDefault="002A54BB" w:rsidP="002A54BB">
      <w:pPr>
        <w:pStyle w:val="NoSpacing"/>
        <w:jc w:val="both"/>
      </w:pPr>
      <w:r w:rsidRPr="007848A1">
        <w:t xml:space="preserve">7.3. nosaka Komisijas sēžu/sanāksmju laiku, vietu un darba kārtību; </w:t>
      </w:r>
    </w:p>
    <w:p w14:paraId="1625276B" w14:textId="77777777" w:rsidR="002A54BB" w:rsidRPr="007848A1" w:rsidRDefault="002A54BB" w:rsidP="002A54BB">
      <w:pPr>
        <w:pStyle w:val="NoSpacing"/>
        <w:jc w:val="both"/>
      </w:pPr>
      <w:r w:rsidRPr="007848A1">
        <w:t xml:space="preserve">7.4. sasauc un vada Komisijas sēdes/sanāksmes; </w:t>
      </w:r>
    </w:p>
    <w:p w14:paraId="2A65F7C2" w14:textId="77777777" w:rsidR="002A54BB" w:rsidRPr="007848A1" w:rsidRDefault="002A54BB" w:rsidP="002A54BB">
      <w:pPr>
        <w:pStyle w:val="NoSpacing"/>
        <w:jc w:val="both"/>
      </w:pPr>
      <w:r w:rsidRPr="007848A1">
        <w:t xml:space="preserve">7.5. paraksta Komisijas sēžu/sanāksmju protokolus, kā arī citus Komisijas dokumentus; </w:t>
      </w:r>
    </w:p>
    <w:p w14:paraId="24DE96AF" w14:textId="77777777" w:rsidR="002A54BB" w:rsidRPr="007848A1" w:rsidRDefault="002A54BB" w:rsidP="002A54BB">
      <w:pPr>
        <w:pStyle w:val="NoSpacing"/>
        <w:jc w:val="both"/>
      </w:pPr>
      <w:r w:rsidRPr="007848A1">
        <w:t xml:space="preserve">7.6. sadala Komisijas locekļu pienākumus, kontrolē un novērtē pienākumu izpildi; </w:t>
      </w:r>
    </w:p>
    <w:p w14:paraId="0A477CD0" w14:textId="77777777" w:rsidR="002A54BB" w:rsidRPr="007848A1" w:rsidRDefault="002A54BB" w:rsidP="002A54BB">
      <w:pPr>
        <w:pStyle w:val="NoSpacing"/>
        <w:jc w:val="both"/>
      </w:pPr>
      <w:r w:rsidRPr="007848A1">
        <w:t xml:space="preserve">7.7. pārliecinās par kvoruma esamību; </w:t>
      </w:r>
    </w:p>
    <w:p w14:paraId="738BE4BE" w14:textId="77777777" w:rsidR="002A54BB" w:rsidRPr="007848A1" w:rsidRDefault="002A54BB" w:rsidP="002A54BB">
      <w:pPr>
        <w:pStyle w:val="NoSpacing"/>
        <w:jc w:val="both"/>
      </w:pPr>
      <w:r w:rsidRPr="007848A1">
        <w:t xml:space="preserve">7.8. uzaicina sniegt viedokli Komisijas locekļiem, ekspertam (speciālistam), ja tāds tiek pieaicināts; </w:t>
      </w:r>
    </w:p>
    <w:p w14:paraId="58D33B2B" w14:textId="77777777" w:rsidR="002A54BB" w:rsidRPr="007848A1" w:rsidRDefault="002A54BB" w:rsidP="002A54BB">
      <w:pPr>
        <w:pStyle w:val="NoSpacing"/>
        <w:jc w:val="both"/>
      </w:pPr>
      <w:r w:rsidRPr="007848A1">
        <w:t>7.9. iesniedz pašvaldībai priekšlikumus, paskaidrojumus un ieteikumus jautājumos, kas ietilpst Komisijas kompetencē;</w:t>
      </w:r>
    </w:p>
    <w:p w14:paraId="3A91BB0F" w14:textId="77777777" w:rsidR="002A54BB" w:rsidRPr="007848A1" w:rsidRDefault="002A54BB" w:rsidP="002A54BB">
      <w:pPr>
        <w:pStyle w:val="NoSpacing"/>
        <w:jc w:val="both"/>
      </w:pPr>
      <w:r w:rsidRPr="007848A1">
        <w:t xml:space="preserve">7.10. atbild par Komisijas rīcībā nodoto materiālo vērtību un dokumentācijas saglabāšanu; </w:t>
      </w:r>
    </w:p>
    <w:p w14:paraId="03C21182" w14:textId="77777777" w:rsidR="002A54BB" w:rsidRPr="007848A1" w:rsidRDefault="002A54BB" w:rsidP="002A54BB">
      <w:pPr>
        <w:pStyle w:val="NoSpacing"/>
        <w:jc w:val="both"/>
      </w:pPr>
      <w:r w:rsidRPr="007848A1">
        <w:t xml:space="preserve">7.11. koordinē Komisijas sadarbību ar valsts un pašvaldības iestādēm, struktūrvienībām un citām iestādēm un institūcijām; </w:t>
      </w:r>
    </w:p>
    <w:p w14:paraId="472660A6" w14:textId="77777777" w:rsidR="002A54BB" w:rsidRPr="007848A1" w:rsidRDefault="002A54BB" w:rsidP="002A54BB">
      <w:pPr>
        <w:pStyle w:val="NoSpacing"/>
        <w:jc w:val="both"/>
      </w:pPr>
      <w:r w:rsidRPr="007848A1">
        <w:t xml:space="preserve">7.12. sagatavo informāciju un veic saraksti ar dažādām iestādēm, institūcijām un ieinteresētām personām par Komisijas kompetencē esošajiem jautājumiem; </w:t>
      </w:r>
    </w:p>
    <w:p w14:paraId="26569187" w14:textId="77777777" w:rsidR="002A54BB" w:rsidRPr="007848A1" w:rsidRDefault="002A54BB" w:rsidP="002A54BB">
      <w:pPr>
        <w:pStyle w:val="NoSpacing"/>
        <w:jc w:val="both"/>
      </w:pPr>
      <w:r w:rsidRPr="007848A1">
        <w:lastRenderedPageBreak/>
        <w:t xml:space="preserve">7.13. kontrolē Komisijas pieņemto lēmumu izpildi; </w:t>
      </w:r>
    </w:p>
    <w:p w14:paraId="6219BDFC" w14:textId="77777777" w:rsidR="002A54BB" w:rsidRPr="007848A1" w:rsidRDefault="002A54BB" w:rsidP="002A54BB">
      <w:pPr>
        <w:pStyle w:val="NoSpacing"/>
        <w:jc w:val="both"/>
      </w:pPr>
      <w:r w:rsidRPr="007848A1">
        <w:t xml:space="preserve">7.14. atbild par Komisijas darbu un Komisijas pieņemto lēmumu tiesiskumu un pamatotību.  </w:t>
      </w:r>
    </w:p>
    <w:p w14:paraId="109A5380" w14:textId="77777777" w:rsidR="002A54BB" w:rsidRPr="007848A1" w:rsidRDefault="002A54BB" w:rsidP="002A54BB">
      <w:pPr>
        <w:pStyle w:val="NoSpacing"/>
        <w:jc w:val="both"/>
      </w:pPr>
      <w:r w:rsidRPr="007848A1">
        <w:t xml:space="preserve">8. Komisijas priekšsēdētāja vietnieks pilda komisijas priekšsēdētāja pienākumus viņa uzdevumā vai prombūtnes laikā. </w:t>
      </w:r>
    </w:p>
    <w:p w14:paraId="0B821F02" w14:textId="77777777" w:rsidR="002A54BB" w:rsidRPr="007848A1" w:rsidRDefault="002A54BB" w:rsidP="002A54BB">
      <w:pPr>
        <w:pStyle w:val="NoSpacing"/>
        <w:jc w:val="both"/>
      </w:pPr>
      <w:r w:rsidRPr="007848A1">
        <w:t xml:space="preserve">9. Komisijas locekļi: </w:t>
      </w:r>
    </w:p>
    <w:p w14:paraId="19EC4A79" w14:textId="77777777" w:rsidR="002A54BB" w:rsidRPr="007848A1" w:rsidRDefault="002A54BB" w:rsidP="002A54BB">
      <w:pPr>
        <w:pStyle w:val="NoSpacing"/>
        <w:jc w:val="both"/>
      </w:pPr>
      <w:r w:rsidRPr="007848A1">
        <w:t xml:space="preserve">9.1. piedalās Komisijas sēdēs/sanāksmēs; </w:t>
      </w:r>
    </w:p>
    <w:p w14:paraId="18F1C705" w14:textId="77777777" w:rsidR="002A54BB" w:rsidRPr="007848A1" w:rsidRDefault="002A54BB" w:rsidP="002A54BB">
      <w:pPr>
        <w:pStyle w:val="NoSpacing"/>
        <w:jc w:val="both"/>
      </w:pPr>
      <w:r w:rsidRPr="007848A1">
        <w:t xml:space="preserve">9.2 ne vēlāk kā vienu darba dienu pirms noteiktās Komisijas sēdes/sanāksmes, informē komisijas priekšsēdētāju par prombūtni vai citiem apstākļiem, kuru dēļ komisijas loceklis nevar piedalīties Komisijas sēdē/sanāksmē; </w:t>
      </w:r>
    </w:p>
    <w:p w14:paraId="0E6CD41A" w14:textId="77777777" w:rsidR="002A54BB" w:rsidRPr="007848A1" w:rsidRDefault="002A54BB" w:rsidP="002A54BB">
      <w:pPr>
        <w:pStyle w:val="NoSpacing"/>
        <w:jc w:val="both"/>
      </w:pPr>
      <w:r w:rsidRPr="007848A1">
        <w:t xml:space="preserve">9.3. pilda komisijas priekšsēdētāja uzliktos pienākumus un norādījumus; </w:t>
      </w:r>
    </w:p>
    <w:p w14:paraId="00118F4A" w14:textId="77777777" w:rsidR="002A54BB" w:rsidRPr="007848A1" w:rsidRDefault="002A54BB" w:rsidP="002A54BB">
      <w:pPr>
        <w:pStyle w:val="NoSpacing"/>
        <w:jc w:val="both"/>
      </w:pPr>
      <w:r w:rsidRPr="007848A1">
        <w:t xml:space="preserve">9.4. katrs komisijas loceklis atbild par pieņemtā lēmuma tiesiskumu un pamatotību. </w:t>
      </w:r>
    </w:p>
    <w:p w14:paraId="3CB2B2F2" w14:textId="77777777" w:rsidR="002A54BB" w:rsidRPr="007848A1" w:rsidRDefault="002A54BB" w:rsidP="002A54BB">
      <w:pPr>
        <w:pStyle w:val="NoSpacing"/>
        <w:jc w:val="both"/>
      </w:pPr>
      <w:r w:rsidRPr="007848A1">
        <w:t>10. Komisijas locekļi no sava vidus ievēlē komisijas sekretāru. Komisijas sekretāra amatu nevar ieņemt komisijas priekšsēdētājs, vai  komisijas priekšsēdētāja vietnieks.</w:t>
      </w:r>
    </w:p>
    <w:p w14:paraId="2E87B613" w14:textId="77777777" w:rsidR="002A54BB" w:rsidRPr="007848A1" w:rsidRDefault="002A54BB" w:rsidP="002A54BB">
      <w:pPr>
        <w:pStyle w:val="NoSpacing"/>
        <w:jc w:val="both"/>
      </w:pPr>
      <w:r w:rsidRPr="007848A1">
        <w:t>11. Komisijas sekretārs:</w:t>
      </w:r>
    </w:p>
    <w:p w14:paraId="2760B4F2" w14:textId="77777777" w:rsidR="002A54BB" w:rsidRPr="007848A1" w:rsidRDefault="002A54BB" w:rsidP="002A54BB">
      <w:pPr>
        <w:pStyle w:val="NoSpacing"/>
        <w:jc w:val="both"/>
      </w:pPr>
      <w:r w:rsidRPr="007848A1">
        <w:t>11.1. organizatoriski un tehniski sagatavo Komisijas sēdes/sanāksmes;</w:t>
      </w:r>
    </w:p>
    <w:p w14:paraId="440A6AAD" w14:textId="77777777" w:rsidR="002A54BB" w:rsidRPr="007848A1" w:rsidRDefault="002A54BB" w:rsidP="002A54BB">
      <w:pPr>
        <w:pStyle w:val="NoSpacing"/>
        <w:jc w:val="both"/>
      </w:pPr>
      <w:r w:rsidRPr="007848A1">
        <w:t xml:space="preserve">11.2. veic Komisijas kontaktpersonas funkciju; </w:t>
      </w:r>
    </w:p>
    <w:p w14:paraId="5EAB429E" w14:textId="77777777" w:rsidR="002A54BB" w:rsidRPr="007848A1" w:rsidRDefault="002A54BB" w:rsidP="002A54BB">
      <w:pPr>
        <w:pStyle w:val="NoSpacing"/>
        <w:jc w:val="both"/>
      </w:pPr>
      <w:r w:rsidRPr="007848A1">
        <w:t xml:space="preserve">11.3. pēc Komisijas priekšsēdētāja ierosinājuma sasauc un protokolē Komisijas sēdes/sanāksmes; </w:t>
      </w:r>
    </w:p>
    <w:p w14:paraId="6B278415" w14:textId="77777777" w:rsidR="002A54BB" w:rsidRPr="007848A1" w:rsidRDefault="002A54BB" w:rsidP="002A54BB">
      <w:pPr>
        <w:pStyle w:val="NoSpacing"/>
        <w:jc w:val="both"/>
      </w:pPr>
      <w:r w:rsidRPr="007848A1">
        <w:t xml:space="preserve">11.4. nodrošina Komisijas saraksti; </w:t>
      </w:r>
    </w:p>
    <w:p w14:paraId="66030DEA" w14:textId="77777777" w:rsidR="002A54BB" w:rsidRPr="007848A1" w:rsidRDefault="002A54BB" w:rsidP="002A54BB">
      <w:pPr>
        <w:pStyle w:val="NoSpacing"/>
        <w:jc w:val="both"/>
      </w:pPr>
      <w:r w:rsidRPr="007848A1">
        <w:t xml:space="preserve">11.5. noformē Komisijas lēmumus; </w:t>
      </w:r>
    </w:p>
    <w:p w14:paraId="1E39C69E" w14:textId="77777777" w:rsidR="002A54BB" w:rsidRPr="007848A1" w:rsidRDefault="002A54BB" w:rsidP="002A54BB">
      <w:pPr>
        <w:pStyle w:val="NoSpacing"/>
        <w:jc w:val="both"/>
      </w:pPr>
      <w:r w:rsidRPr="007848A1">
        <w:t>11.6. nodrošina Komisijas pieņemto lēmumu izsniegšanu vai nosūtīšanu iesniedzējiem;</w:t>
      </w:r>
    </w:p>
    <w:p w14:paraId="29855180" w14:textId="77777777" w:rsidR="002A54BB" w:rsidRPr="007848A1" w:rsidRDefault="002A54BB" w:rsidP="002A54BB">
      <w:pPr>
        <w:pStyle w:val="NoSpacing"/>
        <w:jc w:val="both"/>
      </w:pPr>
      <w:r w:rsidRPr="007848A1">
        <w:t xml:space="preserve">11.7. paraksta Komisijas sēžu/sanāksmju protokolus; </w:t>
      </w:r>
    </w:p>
    <w:p w14:paraId="7A945484" w14:textId="77777777" w:rsidR="002A54BB" w:rsidRPr="007848A1" w:rsidRDefault="002A54BB" w:rsidP="002A54BB">
      <w:pPr>
        <w:pStyle w:val="NoSpacing"/>
        <w:jc w:val="both"/>
      </w:pPr>
      <w:r w:rsidRPr="007848A1">
        <w:t xml:space="preserve">11.8. kārto Komisijas lietvedību, nodrošina dokumentu noformēšanu, glabāšanu un nodošanu pašvaldības arhīvā; </w:t>
      </w:r>
    </w:p>
    <w:p w14:paraId="277B54ED" w14:textId="77777777" w:rsidR="002A54BB" w:rsidRPr="007848A1" w:rsidRDefault="002A54BB" w:rsidP="002A54BB">
      <w:pPr>
        <w:pStyle w:val="NoSpacing"/>
        <w:jc w:val="both"/>
      </w:pPr>
      <w:r w:rsidRPr="007848A1">
        <w:t xml:space="preserve">11.9.  pilda komisijas priekšsēdētāja uzliktos pienākumus un norādījumus; </w:t>
      </w:r>
    </w:p>
    <w:p w14:paraId="4175BD12" w14:textId="77777777" w:rsidR="002A54BB" w:rsidRPr="007848A1" w:rsidRDefault="002A54BB" w:rsidP="002A54BB">
      <w:pPr>
        <w:pStyle w:val="NoSpacing"/>
        <w:jc w:val="both"/>
      </w:pPr>
      <w:r w:rsidRPr="007848A1">
        <w:t xml:space="preserve">11.10. veic citus uzdevumus Komisijas darbības nodrošināšanai. </w:t>
      </w:r>
    </w:p>
    <w:p w14:paraId="5CE3457C" w14:textId="77777777" w:rsidR="002A54BB" w:rsidRPr="007848A1" w:rsidRDefault="002A54BB" w:rsidP="002A54BB">
      <w:pPr>
        <w:pStyle w:val="NoSpacing"/>
        <w:jc w:val="both"/>
      </w:pPr>
      <w:r w:rsidRPr="007848A1">
        <w:t>12. Komisijas priekšsēdētājs, priekšsēdētāja vietnieks vai locekļi var pārtraukt darbību Komisijā, iesniedzot iesniegumu pašvaldībā par savu pienākumu pildīšanas izbeigšanu.</w:t>
      </w:r>
    </w:p>
    <w:p w14:paraId="15EDA01C" w14:textId="77777777" w:rsidR="002A54BB" w:rsidRPr="007848A1" w:rsidRDefault="002A54BB" w:rsidP="002A54BB">
      <w:pPr>
        <w:pStyle w:val="NoSpacing"/>
        <w:jc w:val="both"/>
      </w:pPr>
      <w:r w:rsidRPr="007848A1">
        <w:t xml:space="preserve">13. Komisijas priekšsēdētāju, priekšsēdētāja vietnieku vai locekli var atsaukt no amata ar pašvaldības domes lēmumu. </w:t>
      </w:r>
    </w:p>
    <w:p w14:paraId="58240187" w14:textId="77777777" w:rsidR="002A54BB" w:rsidRPr="007848A1" w:rsidRDefault="002A54BB" w:rsidP="002A54BB">
      <w:pPr>
        <w:pStyle w:val="NoSpacing"/>
      </w:pPr>
    </w:p>
    <w:p w14:paraId="785B6A16" w14:textId="77777777" w:rsidR="002A54BB" w:rsidRPr="007848A1" w:rsidRDefault="002A54BB" w:rsidP="002A54BB">
      <w:pPr>
        <w:pStyle w:val="NoSpacing"/>
        <w:jc w:val="center"/>
        <w:rPr>
          <w:b/>
          <w:bCs/>
        </w:rPr>
      </w:pPr>
      <w:r w:rsidRPr="007848A1">
        <w:rPr>
          <w:b/>
          <w:bCs/>
        </w:rPr>
        <w:t>III. Komisijas darba organizācija</w:t>
      </w:r>
    </w:p>
    <w:p w14:paraId="6601CA39" w14:textId="77777777" w:rsidR="002A54BB" w:rsidRPr="007848A1" w:rsidRDefault="002A54BB" w:rsidP="002A54BB">
      <w:pPr>
        <w:pStyle w:val="NoSpacing"/>
        <w:jc w:val="both"/>
      </w:pPr>
      <w:r w:rsidRPr="007848A1">
        <w:t xml:space="preserve">14. Komisija ir lemttiesīga, ja sēdē piedalās vismaz puse komisijas locekļu.  </w:t>
      </w:r>
    </w:p>
    <w:p w14:paraId="6DB7CCD6" w14:textId="77777777" w:rsidR="002A54BB" w:rsidRPr="007848A1" w:rsidRDefault="002A54BB" w:rsidP="002A54BB">
      <w:pPr>
        <w:pStyle w:val="NoSpacing"/>
        <w:jc w:val="both"/>
      </w:pPr>
      <w:r w:rsidRPr="007848A1">
        <w:t xml:space="preserve">15.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3F3A2FAB" w14:textId="77777777" w:rsidR="002A54BB" w:rsidRPr="007848A1" w:rsidRDefault="002A54BB" w:rsidP="002A54BB">
      <w:pPr>
        <w:jc w:val="both"/>
      </w:pPr>
      <w:r w:rsidRPr="007848A1">
        <w:rPr>
          <w:color w:val="000000"/>
        </w:rPr>
        <w:t xml:space="preserve">16. </w:t>
      </w:r>
      <w:r w:rsidRPr="007848A1">
        <w:t>Komisijas loceklis, kuram saskaņā ar likumu "</w:t>
      </w:r>
      <w:hyperlink r:id="rId156" w:tgtFrame="_blank" w:history="1">
        <w:r w:rsidRPr="007848A1">
          <w:rPr>
            <w:rStyle w:val="Hyperlink"/>
            <w:color w:val="000000" w:themeColor="text1"/>
          </w:rPr>
          <w:t>Par interešu konflikta novēršanu valsts amatpersonu darbībā</w:t>
        </w:r>
      </w:hyperlink>
      <w:r w:rsidRPr="007848A1">
        <w:rPr>
          <w:color w:val="000000" w:themeColor="text1"/>
        </w:rPr>
        <w:t>" rodas</w:t>
      </w:r>
      <w:r w:rsidRPr="007848A1">
        <w:t xml:space="preserve"> interešu konflikts saistībā ar vērtējamo iesniegumu un kurš nav tiesīgs piedalīties attiecīgā lēmuma pieņemšanā, paziņo par to Komisijas priekšsēdētājam un tiek atstādināts no lēmuma pieņemšanas. </w:t>
      </w:r>
    </w:p>
    <w:p w14:paraId="36438BC3" w14:textId="77777777" w:rsidR="002A54BB" w:rsidRPr="007848A1" w:rsidRDefault="002A54BB" w:rsidP="002A54BB">
      <w:pPr>
        <w:pStyle w:val="NoSpacing"/>
        <w:jc w:val="both"/>
      </w:pPr>
      <w:r w:rsidRPr="007848A1">
        <w:t xml:space="preserve">17. Komisijas lēmums stājas spēkā ar tā pieņemšanas brīdi. </w:t>
      </w:r>
    </w:p>
    <w:p w14:paraId="58558D1B" w14:textId="77777777" w:rsidR="002A54BB" w:rsidRPr="007848A1" w:rsidRDefault="002A54BB" w:rsidP="002A54BB">
      <w:pPr>
        <w:pStyle w:val="NoSpacing"/>
        <w:jc w:val="both"/>
      </w:pPr>
      <w:r w:rsidRPr="007848A1">
        <w:t xml:space="preserve">18. Komisijas lēmums ir saistošs iesniedzējam. </w:t>
      </w:r>
    </w:p>
    <w:p w14:paraId="651339C5" w14:textId="77777777" w:rsidR="002A54BB" w:rsidRPr="007848A1" w:rsidRDefault="002A54BB" w:rsidP="002A54BB">
      <w:pPr>
        <w:pStyle w:val="NoSpacing"/>
        <w:jc w:val="both"/>
      </w:pPr>
      <w:r w:rsidRPr="007848A1">
        <w:t xml:space="preserve">19. Komisijas darbība tiek nodrošināta no pašvaldības budžeta līdzekļiem. </w:t>
      </w:r>
    </w:p>
    <w:p w14:paraId="2D9C2929" w14:textId="77777777" w:rsidR="002A54BB" w:rsidRPr="007848A1" w:rsidRDefault="002A54BB" w:rsidP="002A54BB">
      <w:pPr>
        <w:pStyle w:val="NoSpacing"/>
        <w:jc w:val="both"/>
      </w:pPr>
      <w:r w:rsidRPr="007848A1">
        <w:t xml:space="preserve">20. Komisijas priekšsēdētājs, priekšsēdētāja vietnieks, locekļi par darbu Komisijā saņem samaksu, kas noteikta saskaņā ar Dobeles novada pašvaldības apstiprināto atlīdzības noteikšanas kārtības nolikumu. </w:t>
      </w:r>
    </w:p>
    <w:p w14:paraId="5AE3E7A1" w14:textId="77777777" w:rsidR="002A54BB" w:rsidRPr="007848A1" w:rsidRDefault="002A54BB" w:rsidP="002A54BB">
      <w:pPr>
        <w:pStyle w:val="NoSpacing"/>
        <w:jc w:val="both"/>
      </w:pPr>
    </w:p>
    <w:p w14:paraId="7439EE3E" w14:textId="77777777" w:rsidR="002A54BB" w:rsidRPr="007848A1" w:rsidRDefault="002A54BB" w:rsidP="002A54BB">
      <w:pPr>
        <w:pStyle w:val="NoSpacing"/>
        <w:jc w:val="center"/>
        <w:rPr>
          <w:b/>
          <w:bCs/>
        </w:rPr>
      </w:pPr>
      <w:r w:rsidRPr="007848A1">
        <w:rPr>
          <w:b/>
          <w:bCs/>
        </w:rPr>
        <w:t>IV. Citi noteikumi</w:t>
      </w:r>
    </w:p>
    <w:p w14:paraId="6D75A9CC" w14:textId="77777777" w:rsidR="002A54BB" w:rsidRPr="007848A1" w:rsidRDefault="002A54BB" w:rsidP="002A54BB">
      <w:pPr>
        <w:pStyle w:val="NoSpacing"/>
        <w:jc w:val="both"/>
      </w:pPr>
      <w:r w:rsidRPr="007848A1">
        <w:t xml:space="preserve">21. Komisija savā darbībā nodrošina konfidencialitāti un informācijas neizpaušanu trešajām personām, izņemot normatīvajos aktos noteiktos gadījumus. </w:t>
      </w:r>
    </w:p>
    <w:p w14:paraId="55FFD8E4" w14:textId="77777777" w:rsidR="002A54BB" w:rsidRPr="007848A1" w:rsidRDefault="002A54BB" w:rsidP="002A54BB">
      <w:pPr>
        <w:pStyle w:val="NoSpacing"/>
        <w:jc w:val="both"/>
      </w:pPr>
      <w:r w:rsidRPr="007848A1">
        <w:t xml:space="preserve">22. Komisija savā darbībā ievēro ētikas normas. </w:t>
      </w:r>
    </w:p>
    <w:p w14:paraId="53307E51" w14:textId="77777777" w:rsidR="002A54BB" w:rsidRDefault="002A54BB" w:rsidP="002A54BB">
      <w:pPr>
        <w:pStyle w:val="NoSpacing"/>
        <w:jc w:val="both"/>
        <w:rPr>
          <w:color w:val="000000"/>
        </w:rPr>
      </w:pPr>
      <w:r w:rsidRPr="007848A1">
        <w:rPr>
          <w:color w:val="000000"/>
        </w:rPr>
        <w:lastRenderedPageBreak/>
        <w:t>23. Komisijas pieņemto lēmumu var apstrīdēt Domē Administratīvā procesa likumā noteiktajā kārtībā.</w:t>
      </w:r>
    </w:p>
    <w:p w14:paraId="066ABAF4" w14:textId="77777777" w:rsidR="002A54BB" w:rsidRDefault="002A54BB" w:rsidP="002A54BB">
      <w:pPr>
        <w:pStyle w:val="NoSpacing"/>
        <w:jc w:val="both"/>
      </w:pPr>
    </w:p>
    <w:p w14:paraId="4792C7BB" w14:textId="77777777" w:rsidR="002A54BB" w:rsidRDefault="002A54BB" w:rsidP="002A54BB">
      <w:pPr>
        <w:pStyle w:val="NoSpacing"/>
        <w:jc w:val="both"/>
      </w:pPr>
      <w:r w:rsidRPr="007848A1">
        <w:t xml:space="preserve">Domes priekšsēdētājs                                                                        </w:t>
      </w:r>
      <w:r>
        <w:tab/>
      </w:r>
      <w:r>
        <w:tab/>
      </w:r>
      <w:r>
        <w:tab/>
      </w:r>
      <w:proofErr w:type="spellStart"/>
      <w:r w:rsidRPr="007848A1">
        <w:t>I.Gorskis</w:t>
      </w:r>
      <w:proofErr w:type="spellEnd"/>
      <w:r>
        <w:br w:type="page"/>
      </w:r>
    </w:p>
    <w:p w14:paraId="11C5656D" w14:textId="77777777" w:rsidR="002A54BB" w:rsidRDefault="002A54BB" w:rsidP="002A54BB">
      <w:pPr>
        <w:tabs>
          <w:tab w:val="left" w:pos="-24212"/>
        </w:tabs>
        <w:jc w:val="center"/>
        <w:rPr>
          <w:sz w:val="20"/>
          <w:szCs w:val="20"/>
        </w:rPr>
      </w:pPr>
      <w:r w:rsidRPr="00DC45D1">
        <w:rPr>
          <w:noProof/>
          <w:sz w:val="20"/>
          <w:szCs w:val="20"/>
        </w:rPr>
        <w:lastRenderedPageBreak/>
        <w:drawing>
          <wp:inline distT="0" distB="0" distL="0" distR="0" wp14:anchorId="017E0F07" wp14:editId="5C133351">
            <wp:extent cx="676275" cy="7524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D0B341" w14:textId="77777777" w:rsidR="002A54BB" w:rsidRDefault="002A54BB" w:rsidP="002A54BB">
      <w:pPr>
        <w:pStyle w:val="Header"/>
        <w:jc w:val="center"/>
        <w:rPr>
          <w:sz w:val="20"/>
        </w:rPr>
      </w:pPr>
      <w:r>
        <w:rPr>
          <w:sz w:val="20"/>
        </w:rPr>
        <w:t>LATVIJAS REPUBLIKA</w:t>
      </w:r>
    </w:p>
    <w:p w14:paraId="4D79A858" w14:textId="77777777" w:rsidR="002A54BB" w:rsidRDefault="002A54BB" w:rsidP="002A54BB">
      <w:pPr>
        <w:pStyle w:val="Header"/>
        <w:jc w:val="center"/>
        <w:rPr>
          <w:b/>
          <w:sz w:val="32"/>
          <w:szCs w:val="32"/>
        </w:rPr>
      </w:pPr>
      <w:r>
        <w:rPr>
          <w:b/>
          <w:sz w:val="32"/>
          <w:szCs w:val="32"/>
        </w:rPr>
        <w:t>DOBELES NOVADA DOME</w:t>
      </w:r>
    </w:p>
    <w:p w14:paraId="4F3C08BE" w14:textId="77777777" w:rsidR="002A54BB" w:rsidRDefault="002A54BB" w:rsidP="002A54BB">
      <w:pPr>
        <w:pStyle w:val="Header"/>
        <w:jc w:val="center"/>
        <w:rPr>
          <w:sz w:val="16"/>
          <w:szCs w:val="16"/>
        </w:rPr>
      </w:pPr>
      <w:r>
        <w:rPr>
          <w:sz w:val="16"/>
          <w:szCs w:val="16"/>
        </w:rPr>
        <w:t>Brīvības iela 17, Dobele, Dobeles novads, LV-3701</w:t>
      </w:r>
    </w:p>
    <w:p w14:paraId="4D283385" w14:textId="77777777" w:rsidR="002A54BB" w:rsidRDefault="002A54BB" w:rsidP="002A54BB">
      <w:pPr>
        <w:pStyle w:val="Header"/>
        <w:pBdr>
          <w:bottom w:val="double" w:sz="6" w:space="1" w:color="auto"/>
        </w:pBdr>
        <w:jc w:val="center"/>
        <w:rPr>
          <w:color w:val="000000"/>
          <w:sz w:val="16"/>
          <w:szCs w:val="16"/>
        </w:rPr>
      </w:pPr>
      <w:r>
        <w:rPr>
          <w:sz w:val="16"/>
          <w:szCs w:val="16"/>
        </w:rPr>
        <w:t xml:space="preserve">Tālr. 63707269, 63700137, 63720940, e-pasts </w:t>
      </w:r>
      <w:hyperlink r:id="rId157" w:history="1">
        <w:r>
          <w:rPr>
            <w:rStyle w:val="Hyperlink"/>
            <w:rFonts w:eastAsia="Calibri"/>
            <w:color w:val="000000"/>
            <w:sz w:val="16"/>
            <w:szCs w:val="16"/>
          </w:rPr>
          <w:t>dome@dobele.lv</w:t>
        </w:r>
      </w:hyperlink>
    </w:p>
    <w:p w14:paraId="1A4D4EA2" w14:textId="77777777" w:rsidR="002A54BB" w:rsidRDefault="002A54BB" w:rsidP="002A54BB">
      <w:pPr>
        <w:pStyle w:val="Default"/>
        <w:jc w:val="center"/>
        <w:rPr>
          <w:b/>
          <w:bCs/>
        </w:rPr>
      </w:pPr>
    </w:p>
    <w:p w14:paraId="22CE641C" w14:textId="77777777" w:rsidR="002A54BB" w:rsidRPr="001340C7" w:rsidRDefault="002A54BB" w:rsidP="002A54BB">
      <w:pPr>
        <w:pStyle w:val="Header"/>
        <w:tabs>
          <w:tab w:val="clear" w:pos="4153"/>
          <w:tab w:val="clear" w:pos="8306"/>
        </w:tabs>
        <w:jc w:val="center"/>
        <w:rPr>
          <w:b/>
          <w:spacing w:val="60"/>
        </w:rPr>
      </w:pPr>
      <w:r w:rsidRPr="001340C7">
        <w:rPr>
          <w:b/>
          <w:spacing w:val="60"/>
        </w:rPr>
        <w:t>LĒMUMS</w:t>
      </w:r>
    </w:p>
    <w:p w14:paraId="62E3560B" w14:textId="77777777" w:rsidR="002A54BB" w:rsidRPr="001340C7" w:rsidRDefault="002A54BB" w:rsidP="002A54BB">
      <w:pPr>
        <w:pStyle w:val="Header"/>
        <w:tabs>
          <w:tab w:val="clear" w:pos="4153"/>
          <w:tab w:val="clear" w:pos="8306"/>
        </w:tabs>
        <w:jc w:val="center"/>
        <w:rPr>
          <w:b/>
        </w:rPr>
      </w:pPr>
      <w:r w:rsidRPr="001340C7">
        <w:rPr>
          <w:b/>
        </w:rPr>
        <w:t>Dobelē</w:t>
      </w:r>
    </w:p>
    <w:p w14:paraId="4668D5F6" w14:textId="77777777" w:rsidR="002A54BB" w:rsidRPr="001340C7" w:rsidRDefault="002A54BB" w:rsidP="002A54BB">
      <w:pPr>
        <w:pStyle w:val="Header"/>
        <w:tabs>
          <w:tab w:val="clear" w:pos="4153"/>
          <w:tab w:val="clear" w:pos="8306"/>
        </w:tabs>
        <w:jc w:val="center"/>
        <w:rPr>
          <w:b/>
        </w:rPr>
      </w:pPr>
    </w:p>
    <w:p w14:paraId="3EE522C6" w14:textId="77777777" w:rsidR="002A54BB" w:rsidRPr="001340C7" w:rsidRDefault="002A54BB" w:rsidP="002A54BB">
      <w:pPr>
        <w:pStyle w:val="Header"/>
        <w:tabs>
          <w:tab w:val="clear" w:pos="4153"/>
          <w:tab w:val="clear" w:pos="8306"/>
        </w:tabs>
        <w:rPr>
          <w:b/>
        </w:rPr>
      </w:pPr>
      <w:r w:rsidRPr="001340C7">
        <w:rPr>
          <w:b/>
        </w:rPr>
        <w:t xml:space="preserve">2021.gada 29.decembrī  </w:t>
      </w:r>
      <w:r w:rsidRPr="001340C7">
        <w:rPr>
          <w:b/>
        </w:rPr>
        <w:tab/>
      </w:r>
      <w:r w:rsidRPr="001340C7">
        <w:rPr>
          <w:b/>
        </w:rPr>
        <w:tab/>
      </w:r>
      <w:r w:rsidRPr="001340C7">
        <w:rPr>
          <w:b/>
        </w:rPr>
        <w:tab/>
      </w:r>
      <w:r w:rsidRPr="001340C7">
        <w:rPr>
          <w:b/>
        </w:rPr>
        <w:tab/>
      </w:r>
      <w:r w:rsidRPr="001340C7">
        <w:rPr>
          <w:b/>
        </w:rPr>
        <w:tab/>
      </w:r>
      <w:r w:rsidRPr="001340C7">
        <w:rPr>
          <w:b/>
        </w:rPr>
        <w:tab/>
      </w:r>
      <w:r w:rsidRPr="001340C7">
        <w:rPr>
          <w:b/>
        </w:rPr>
        <w:tab/>
        <w:t xml:space="preserve">Nr. </w:t>
      </w:r>
      <w:r>
        <w:rPr>
          <w:b/>
        </w:rPr>
        <w:t>379/19</w:t>
      </w:r>
    </w:p>
    <w:p w14:paraId="7773C8B0" w14:textId="77777777" w:rsidR="002A54BB" w:rsidRPr="002A4ADD" w:rsidRDefault="002A54BB" w:rsidP="002A54BB">
      <w:pPr>
        <w:pStyle w:val="Header"/>
        <w:tabs>
          <w:tab w:val="clear" w:pos="4153"/>
          <w:tab w:val="clear" w:pos="8306"/>
        </w:tabs>
        <w:jc w:val="center"/>
      </w:pPr>
      <w:r>
        <w:t xml:space="preserve">                                                                                             </w:t>
      </w:r>
      <w:r w:rsidRPr="002A4ADD">
        <w:t>(prot. Nr.</w:t>
      </w:r>
      <w:r>
        <w:t>19</w:t>
      </w:r>
      <w:r w:rsidRPr="002A4ADD">
        <w:t xml:space="preserve">, </w:t>
      </w:r>
      <w:r>
        <w:t>69.</w:t>
      </w:r>
      <w:r w:rsidRPr="002A4ADD">
        <w:t>§)</w:t>
      </w:r>
    </w:p>
    <w:p w14:paraId="2FE70212" w14:textId="77777777" w:rsidR="002A54BB" w:rsidRPr="002A4ADD" w:rsidRDefault="002A54BB" w:rsidP="002A54BB">
      <w:pPr>
        <w:rPr>
          <w:bCs/>
        </w:rPr>
      </w:pPr>
    </w:p>
    <w:p w14:paraId="4C474960" w14:textId="77777777" w:rsidR="002A54BB" w:rsidRPr="002A4ADD" w:rsidRDefault="002A54BB" w:rsidP="002A54BB">
      <w:pPr>
        <w:jc w:val="center"/>
        <w:rPr>
          <w:b/>
        </w:rPr>
      </w:pPr>
    </w:p>
    <w:p w14:paraId="65D6C3BC" w14:textId="77777777" w:rsidR="002A54BB" w:rsidRDefault="002A54BB" w:rsidP="002A54BB">
      <w:pPr>
        <w:keepNext/>
        <w:keepLines/>
        <w:jc w:val="center"/>
        <w:outlineLvl w:val="2"/>
        <w:rPr>
          <w:b/>
          <w:color w:val="000000"/>
          <w:u w:val="single"/>
        </w:rPr>
      </w:pPr>
      <w:r>
        <w:rPr>
          <w:b/>
          <w:bCs/>
          <w:u w:val="single"/>
        </w:rPr>
        <w:t xml:space="preserve">Par </w:t>
      </w:r>
      <w:r>
        <w:rPr>
          <w:b/>
          <w:u w:val="single"/>
        </w:rPr>
        <w:t>Dobeles novada</w:t>
      </w:r>
      <w:r>
        <w:rPr>
          <w:b/>
          <w:spacing w:val="-3"/>
          <w:u w:val="single"/>
        </w:rPr>
        <w:t xml:space="preserve"> </w:t>
      </w:r>
      <w:r>
        <w:rPr>
          <w:b/>
          <w:u w:val="single"/>
        </w:rPr>
        <w:t>domes  saistošo noteikumu Nr.13 „</w:t>
      </w:r>
      <w:r>
        <w:rPr>
          <w:b/>
          <w:color w:val="000000"/>
          <w:u w:val="single"/>
        </w:rPr>
        <w:t>Par neapbūvēta zemesgabala nomas maksas aprēķināšanas kārtību Dobeles novadā</w:t>
      </w:r>
      <w:r>
        <w:rPr>
          <w:b/>
          <w:u w:val="single"/>
        </w:rPr>
        <w:t>” apstiprināšanu</w:t>
      </w:r>
    </w:p>
    <w:p w14:paraId="7B1FF7A8" w14:textId="77777777" w:rsidR="002A54BB" w:rsidRDefault="002A54BB" w:rsidP="002A54BB">
      <w:pPr>
        <w:pStyle w:val="Default"/>
        <w:ind w:right="142"/>
        <w:jc w:val="center"/>
        <w:rPr>
          <w:b/>
          <w:bCs/>
        </w:rPr>
      </w:pPr>
    </w:p>
    <w:p w14:paraId="146CEB9C" w14:textId="77777777" w:rsidR="002A54BB" w:rsidRDefault="002A54BB" w:rsidP="002A54BB">
      <w:pPr>
        <w:pStyle w:val="Default"/>
        <w:ind w:right="142" w:firstLine="720"/>
        <w:jc w:val="both"/>
      </w:pPr>
      <w:r>
        <w:t xml:space="preserve">Pamatojoties uz likuma „Par pašvaldībām” 15.panta pirmās daļas 13.punktu un, 21.panta 14.punktu, </w:t>
      </w:r>
      <w:r w:rsidRPr="00A15B41">
        <w:t>atklāti balsojot:</w:t>
      </w:r>
      <w:r>
        <w:t xml:space="preserve"> PAR 19 </w:t>
      </w:r>
      <w:r>
        <w:rPr>
          <w:lang w:eastAsia="et-EE"/>
        </w:rPr>
        <w:t>(Ģirts Ante, Kristīne Briede, Madara Darguža, Sarmīte Dude, Māris Feldmanis, Edgars Gaigalis, Ivars Gorskis, Sanita Olševska, Gints Kaminskis, Linda Karloviča, Edgars Laimiņš, Sintija Liekniņa, Andris Podvinskis, Viesturs Reinfelds, Dace Reinika, Guntis Safranovičs, Andrejs Spridzāns, Ivars Stanga, Indra Špela)</w:t>
      </w:r>
      <w:r>
        <w:t>, PRET  - nav, ATTURAS - nav, Dobeles novada dome NOLEMJ:</w:t>
      </w:r>
    </w:p>
    <w:p w14:paraId="319771A6" w14:textId="77777777" w:rsidR="002A54BB" w:rsidRDefault="002A54BB" w:rsidP="002A54BB">
      <w:pPr>
        <w:jc w:val="both"/>
      </w:pPr>
    </w:p>
    <w:p w14:paraId="19EFCD11" w14:textId="77777777" w:rsidR="002A54BB" w:rsidRDefault="002A54BB" w:rsidP="002267EB">
      <w:pPr>
        <w:pStyle w:val="Default"/>
        <w:numPr>
          <w:ilvl w:val="0"/>
          <w:numId w:val="39"/>
        </w:numPr>
        <w:ind w:right="142"/>
        <w:jc w:val="both"/>
      </w:pPr>
      <w:r>
        <w:t>Apstiprināt Dobeles novada</w:t>
      </w:r>
      <w:r>
        <w:rPr>
          <w:spacing w:val="-3"/>
        </w:rPr>
        <w:t xml:space="preserve"> </w:t>
      </w:r>
      <w:r>
        <w:t xml:space="preserve">domes saistošos noteikumus Nr.13 „Par neapbūvēta zemesgabala nomas maksas aprēķināšanas kārtību </w:t>
      </w:r>
      <w:r>
        <w:rPr>
          <w:bCs/>
        </w:rPr>
        <w:t>Dobeles novadā</w:t>
      </w:r>
      <w:r>
        <w:t>” (pielikumā).</w:t>
      </w:r>
    </w:p>
    <w:p w14:paraId="1F9ABDE6" w14:textId="77777777" w:rsidR="002A54BB" w:rsidRDefault="002A54BB" w:rsidP="002A54BB">
      <w:pPr>
        <w:pStyle w:val="Default"/>
        <w:ind w:right="142"/>
        <w:jc w:val="both"/>
      </w:pPr>
    </w:p>
    <w:p w14:paraId="0E73E74A" w14:textId="77777777" w:rsidR="002A54BB" w:rsidRDefault="002A54BB" w:rsidP="002267EB">
      <w:pPr>
        <w:pStyle w:val="Default"/>
        <w:numPr>
          <w:ilvl w:val="0"/>
          <w:numId w:val="39"/>
        </w:numPr>
        <w:ind w:right="142"/>
        <w:jc w:val="both"/>
      </w:pPr>
      <w:r>
        <w:t xml:space="preserve">Nosūtīt saistošos noteikumus un to paskaidrojuma rakstu triju darba dienu laikā pēc to parakstīšanas Vides aizsardzības un reģionālās attīstības ministrijai atzinuma sniegšanai. </w:t>
      </w:r>
    </w:p>
    <w:p w14:paraId="0F7CC758" w14:textId="77777777" w:rsidR="002A54BB" w:rsidRDefault="002A54BB" w:rsidP="002A54BB">
      <w:pPr>
        <w:pStyle w:val="Default"/>
        <w:ind w:right="142"/>
        <w:jc w:val="both"/>
      </w:pPr>
    </w:p>
    <w:p w14:paraId="40F83D0E" w14:textId="77777777" w:rsidR="002A54BB" w:rsidRDefault="002A54BB" w:rsidP="002267EB">
      <w:pPr>
        <w:pStyle w:val="Default"/>
        <w:numPr>
          <w:ilvl w:val="0"/>
          <w:numId w:val="39"/>
        </w:numPr>
        <w:ind w:right="142"/>
        <w:jc w:val="both"/>
      </w:pPr>
      <w:r>
        <w:t>Uzdot atbildīgajām administrācijas amatpersonām nodrošināt saistošo noteikumu nosūtīšanu, publicēšanu un pieejamību un iedzīvotāju informēšanu.</w:t>
      </w:r>
    </w:p>
    <w:p w14:paraId="0E4B23DF" w14:textId="77777777" w:rsidR="002A54BB" w:rsidRDefault="002A54BB" w:rsidP="002A54BB">
      <w:pPr>
        <w:pStyle w:val="Default"/>
        <w:ind w:right="142"/>
        <w:jc w:val="both"/>
      </w:pPr>
    </w:p>
    <w:p w14:paraId="73ABD70F" w14:textId="77777777" w:rsidR="002A54BB" w:rsidRDefault="002A54BB" w:rsidP="002A54BB">
      <w:pPr>
        <w:jc w:val="both"/>
      </w:pPr>
    </w:p>
    <w:p w14:paraId="22664B5E" w14:textId="77777777" w:rsidR="002A54BB" w:rsidRDefault="002A54BB" w:rsidP="002A54BB">
      <w:pPr>
        <w:pStyle w:val="BodyText"/>
      </w:pPr>
    </w:p>
    <w:p w14:paraId="496624CC" w14:textId="77777777" w:rsidR="002A54BB" w:rsidRDefault="002A54BB" w:rsidP="002A54BB">
      <w:pPr>
        <w:pStyle w:val="BodyText"/>
        <w:tabs>
          <w:tab w:val="left" w:pos="8034"/>
        </w:tabs>
        <w:spacing w:line="252" w:lineRule="exact"/>
        <w:ind w:left="112"/>
      </w:pPr>
      <w:r>
        <w:t>Domes</w:t>
      </w:r>
      <w:r>
        <w:rPr>
          <w:spacing w:val="-3"/>
        </w:rPr>
        <w:t xml:space="preserve"> </w:t>
      </w:r>
      <w:r>
        <w:t>priekšsēdētājs</w:t>
      </w:r>
      <w:r>
        <w:tab/>
      </w:r>
      <w:proofErr w:type="spellStart"/>
      <w:r>
        <w:t>I.Gorskis</w:t>
      </w:r>
      <w:proofErr w:type="spellEnd"/>
    </w:p>
    <w:p w14:paraId="6E9E832B" w14:textId="77777777" w:rsidR="002A54BB" w:rsidRDefault="002A54BB" w:rsidP="002A54BB">
      <w:pPr>
        <w:pStyle w:val="BodyText"/>
        <w:rPr>
          <w:szCs w:val="22"/>
        </w:rPr>
      </w:pPr>
    </w:p>
    <w:p w14:paraId="521AF963" w14:textId="77777777" w:rsidR="002A54BB" w:rsidRDefault="002A54BB" w:rsidP="002A54BB">
      <w:pPr>
        <w:pStyle w:val="BodyText"/>
      </w:pPr>
    </w:p>
    <w:p w14:paraId="6FDE330A" w14:textId="77777777" w:rsidR="002A54BB" w:rsidRDefault="002A54BB" w:rsidP="002A54BB">
      <w:pPr>
        <w:pStyle w:val="BodyText"/>
      </w:pPr>
    </w:p>
    <w:p w14:paraId="3A58EBF0" w14:textId="77777777" w:rsidR="002A54BB" w:rsidRDefault="002A54BB" w:rsidP="002A54BB">
      <w:r>
        <w:br w:type="page"/>
      </w:r>
    </w:p>
    <w:p w14:paraId="00601FD9" w14:textId="77777777" w:rsidR="002A54BB" w:rsidRDefault="002A54BB" w:rsidP="002A54BB">
      <w:pPr>
        <w:tabs>
          <w:tab w:val="left" w:pos="-24212"/>
        </w:tabs>
        <w:jc w:val="center"/>
        <w:rPr>
          <w:sz w:val="20"/>
          <w:szCs w:val="20"/>
        </w:rPr>
      </w:pPr>
      <w:r>
        <w:rPr>
          <w:noProof/>
          <w:sz w:val="20"/>
          <w:szCs w:val="20"/>
        </w:rPr>
        <w:lastRenderedPageBreak/>
        <w:drawing>
          <wp:inline distT="0" distB="0" distL="0" distR="0" wp14:anchorId="67A497F8" wp14:editId="3066FFD4">
            <wp:extent cx="676275" cy="75247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B26A27" w14:textId="77777777" w:rsidR="002A54BB" w:rsidRDefault="002A54BB" w:rsidP="002A54BB">
      <w:pPr>
        <w:pStyle w:val="Header"/>
        <w:jc w:val="center"/>
        <w:rPr>
          <w:sz w:val="20"/>
        </w:rPr>
      </w:pPr>
      <w:r>
        <w:rPr>
          <w:sz w:val="20"/>
        </w:rPr>
        <w:t>LATVIJAS REPUBLIKA</w:t>
      </w:r>
    </w:p>
    <w:p w14:paraId="119F14FE" w14:textId="77777777" w:rsidR="002A54BB" w:rsidRDefault="002A54BB" w:rsidP="002A54BB">
      <w:pPr>
        <w:pStyle w:val="Header"/>
        <w:jc w:val="center"/>
        <w:rPr>
          <w:b/>
          <w:sz w:val="32"/>
          <w:szCs w:val="32"/>
        </w:rPr>
      </w:pPr>
      <w:r>
        <w:rPr>
          <w:b/>
          <w:sz w:val="32"/>
          <w:szCs w:val="32"/>
        </w:rPr>
        <w:t>DOBELES NOVADA DOME</w:t>
      </w:r>
    </w:p>
    <w:p w14:paraId="1EF50651" w14:textId="77777777" w:rsidR="002A54BB" w:rsidRDefault="002A54BB" w:rsidP="002A54BB">
      <w:pPr>
        <w:pStyle w:val="Header"/>
        <w:jc w:val="center"/>
        <w:rPr>
          <w:sz w:val="16"/>
          <w:szCs w:val="16"/>
        </w:rPr>
      </w:pPr>
      <w:r>
        <w:rPr>
          <w:sz w:val="16"/>
          <w:szCs w:val="16"/>
        </w:rPr>
        <w:t>Brīvības iela 17, Dobele, Dobeles novads, LV-3701</w:t>
      </w:r>
    </w:p>
    <w:p w14:paraId="390011E7" w14:textId="77777777" w:rsidR="002A54BB" w:rsidRDefault="002A54BB" w:rsidP="002A54BB">
      <w:pPr>
        <w:pStyle w:val="Header"/>
        <w:pBdr>
          <w:bottom w:val="double" w:sz="6" w:space="1" w:color="auto"/>
        </w:pBdr>
        <w:jc w:val="center"/>
        <w:rPr>
          <w:color w:val="000000"/>
          <w:sz w:val="16"/>
          <w:szCs w:val="16"/>
        </w:rPr>
      </w:pPr>
      <w:r>
        <w:rPr>
          <w:sz w:val="16"/>
          <w:szCs w:val="16"/>
        </w:rPr>
        <w:t xml:space="preserve">Tālr. 63707269, 63700137, 63720940, e-pasts </w:t>
      </w:r>
      <w:hyperlink r:id="rId158" w:history="1">
        <w:r>
          <w:rPr>
            <w:rStyle w:val="Hyperlink"/>
            <w:rFonts w:eastAsia="Calibri"/>
            <w:color w:val="000000"/>
            <w:sz w:val="16"/>
            <w:szCs w:val="16"/>
          </w:rPr>
          <w:t>dome@dobele.lv</w:t>
        </w:r>
      </w:hyperlink>
    </w:p>
    <w:p w14:paraId="52BB9D27" w14:textId="77777777" w:rsidR="002A54BB" w:rsidRDefault="002A54BB" w:rsidP="002A54BB">
      <w:pPr>
        <w:pStyle w:val="Default"/>
        <w:jc w:val="center"/>
        <w:rPr>
          <w:b/>
          <w:bCs/>
        </w:rPr>
      </w:pPr>
    </w:p>
    <w:p w14:paraId="0288B53E" w14:textId="77777777" w:rsidR="002A54BB" w:rsidRDefault="002A54BB" w:rsidP="002A54BB">
      <w:pPr>
        <w:pStyle w:val="Default"/>
        <w:jc w:val="right"/>
      </w:pPr>
      <w:r>
        <w:t>APSTIPRINĀTI</w:t>
      </w:r>
    </w:p>
    <w:p w14:paraId="519DB75B" w14:textId="77777777" w:rsidR="002A54BB" w:rsidRDefault="002A54BB" w:rsidP="002A54BB">
      <w:pPr>
        <w:pStyle w:val="Default"/>
        <w:jc w:val="right"/>
      </w:pPr>
      <w:r>
        <w:t>ar Dobeles novada domes</w:t>
      </w:r>
    </w:p>
    <w:p w14:paraId="2A9001DE" w14:textId="77777777" w:rsidR="002A54BB" w:rsidRDefault="002A54BB" w:rsidP="002A54BB">
      <w:pPr>
        <w:pStyle w:val="Default"/>
        <w:jc w:val="right"/>
      </w:pPr>
      <w:r>
        <w:t>2021. gada 29.decembra</w:t>
      </w:r>
    </w:p>
    <w:p w14:paraId="71A46A07" w14:textId="77777777" w:rsidR="002A54BB" w:rsidRDefault="002A54BB" w:rsidP="002A54BB">
      <w:pPr>
        <w:pStyle w:val="Default"/>
        <w:jc w:val="right"/>
      </w:pPr>
      <w:r>
        <w:t xml:space="preserve"> lēmumu Nr. 379/19</w:t>
      </w:r>
    </w:p>
    <w:p w14:paraId="4B847A37" w14:textId="77777777" w:rsidR="002A54BB" w:rsidRDefault="002A54BB" w:rsidP="002A54BB">
      <w:pPr>
        <w:pStyle w:val="Default"/>
        <w:jc w:val="right"/>
      </w:pPr>
      <w:r>
        <w:t>(protokols Nr.19)</w:t>
      </w:r>
    </w:p>
    <w:p w14:paraId="34516A92" w14:textId="77777777" w:rsidR="002A54BB" w:rsidRDefault="002A54BB" w:rsidP="002A54BB">
      <w:pPr>
        <w:pStyle w:val="NoSpacing"/>
        <w:jc w:val="center"/>
        <w:rPr>
          <w:b/>
        </w:rPr>
      </w:pPr>
    </w:p>
    <w:p w14:paraId="32722DAB" w14:textId="77777777" w:rsidR="002A54BB" w:rsidRDefault="002A54BB" w:rsidP="002A54BB">
      <w:pPr>
        <w:pStyle w:val="NoSpacing"/>
        <w:jc w:val="both"/>
        <w:rPr>
          <w:b/>
        </w:rPr>
      </w:pPr>
    </w:p>
    <w:p w14:paraId="614ECFA9" w14:textId="77777777" w:rsidR="002A54BB" w:rsidRPr="003E4CE1" w:rsidRDefault="002A54BB" w:rsidP="002A54BB">
      <w:pPr>
        <w:pStyle w:val="NoSpacing"/>
        <w:jc w:val="center"/>
        <w:rPr>
          <w:b/>
        </w:rPr>
      </w:pPr>
    </w:p>
    <w:p w14:paraId="27817EBB" w14:textId="77777777" w:rsidR="002A54BB" w:rsidRPr="003E4CE1" w:rsidRDefault="002A54BB" w:rsidP="002A54BB">
      <w:pPr>
        <w:pStyle w:val="NoSpacing"/>
        <w:jc w:val="both"/>
        <w:rPr>
          <w:b/>
        </w:rPr>
      </w:pPr>
    </w:p>
    <w:p w14:paraId="2DE79AD6" w14:textId="77777777" w:rsidR="002A54BB" w:rsidRPr="003E4CE1" w:rsidRDefault="002A54BB" w:rsidP="002A54BB">
      <w:pPr>
        <w:pStyle w:val="NoSpacing"/>
        <w:jc w:val="both"/>
        <w:rPr>
          <w:b/>
        </w:rPr>
      </w:pPr>
      <w:r w:rsidRPr="003E4CE1">
        <w:rPr>
          <w:b/>
        </w:rPr>
        <w:t xml:space="preserve">2021. gada </w:t>
      </w:r>
      <w:r>
        <w:rPr>
          <w:b/>
        </w:rPr>
        <w:t>29.</w:t>
      </w:r>
      <w:r w:rsidRPr="003E4CE1">
        <w:rPr>
          <w:b/>
        </w:rPr>
        <w:t> </w:t>
      </w:r>
      <w:r>
        <w:rPr>
          <w:b/>
        </w:rPr>
        <w:t>decembrī</w:t>
      </w:r>
      <w:r w:rsidRPr="003E4CE1">
        <w:rPr>
          <w:b/>
        </w:rPr>
        <w:tab/>
      </w:r>
      <w:r w:rsidRPr="003E4CE1">
        <w:rPr>
          <w:b/>
        </w:rPr>
        <w:tab/>
      </w:r>
      <w:r w:rsidRPr="003E4CE1">
        <w:rPr>
          <w:b/>
        </w:rPr>
        <w:tab/>
      </w:r>
      <w:r w:rsidRPr="003E4CE1">
        <w:rPr>
          <w:b/>
        </w:rPr>
        <w:tab/>
      </w:r>
      <w:r w:rsidRPr="003E4CE1">
        <w:rPr>
          <w:b/>
        </w:rPr>
        <w:tab/>
        <w:t>Saistošie noteikumi Nr. </w:t>
      </w:r>
      <w:r>
        <w:rPr>
          <w:b/>
        </w:rPr>
        <w:t>13</w:t>
      </w:r>
    </w:p>
    <w:p w14:paraId="292BC17C" w14:textId="77777777" w:rsidR="002A54BB" w:rsidRDefault="002A54BB" w:rsidP="002A54BB">
      <w:pPr>
        <w:tabs>
          <w:tab w:val="left" w:pos="6946"/>
        </w:tabs>
        <w:jc w:val="both"/>
      </w:pPr>
    </w:p>
    <w:p w14:paraId="0EAA7F4D" w14:textId="77777777" w:rsidR="002A54BB" w:rsidRPr="00061B2F" w:rsidRDefault="002A54BB" w:rsidP="002A54BB">
      <w:pPr>
        <w:rPr>
          <w:color w:val="000000"/>
        </w:rPr>
      </w:pPr>
    </w:p>
    <w:p w14:paraId="3DE26ADD" w14:textId="77777777" w:rsidR="002A54BB" w:rsidRPr="00061B2F" w:rsidRDefault="002A54BB" w:rsidP="002A54BB">
      <w:pPr>
        <w:keepNext/>
        <w:keepLines/>
        <w:jc w:val="center"/>
        <w:outlineLvl w:val="2"/>
        <w:rPr>
          <w:b/>
          <w:color w:val="000000"/>
        </w:rPr>
      </w:pPr>
      <w:r w:rsidRPr="00061B2F">
        <w:rPr>
          <w:b/>
          <w:color w:val="000000"/>
        </w:rPr>
        <w:t>Par neapbūvēta zemesgabala nomas maksas aprēķināšanas kārtību Dobeles novadā</w:t>
      </w:r>
    </w:p>
    <w:p w14:paraId="322A7B79" w14:textId="77777777" w:rsidR="002A54BB" w:rsidRPr="00061B2F" w:rsidRDefault="002A54BB" w:rsidP="002A54BB">
      <w:pPr>
        <w:keepNext/>
        <w:keepLines/>
        <w:jc w:val="center"/>
        <w:outlineLvl w:val="2"/>
        <w:rPr>
          <w:color w:val="000000"/>
        </w:rPr>
      </w:pPr>
      <w:r w:rsidRPr="00061B2F">
        <w:rPr>
          <w:b/>
          <w:color w:val="000000"/>
        </w:rPr>
        <w:t xml:space="preserve"> </w:t>
      </w:r>
    </w:p>
    <w:p w14:paraId="22CFACF9" w14:textId="77777777" w:rsidR="002A54BB" w:rsidRPr="002367B0" w:rsidRDefault="002A54BB" w:rsidP="002A54BB">
      <w:pPr>
        <w:pStyle w:val="NormalWeb"/>
        <w:spacing w:before="0" w:beforeAutospacing="0" w:after="0" w:afterAutospacing="0"/>
        <w:jc w:val="right"/>
        <w:rPr>
          <w:iCs/>
          <w:sz w:val="22"/>
          <w:szCs w:val="22"/>
        </w:rPr>
      </w:pPr>
      <w:r w:rsidRPr="007F0FA3">
        <w:rPr>
          <w:iCs/>
          <w:color w:val="000000"/>
        </w:rPr>
        <w:t>Izdoti saskaņā ar</w:t>
      </w:r>
      <w:r w:rsidRPr="007F0FA3">
        <w:rPr>
          <w:iCs/>
          <w:sz w:val="22"/>
          <w:szCs w:val="22"/>
        </w:rPr>
        <w:t xml:space="preserve"> </w:t>
      </w:r>
      <w:r w:rsidRPr="002367B0">
        <w:rPr>
          <w:iCs/>
          <w:sz w:val="22"/>
          <w:szCs w:val="22"/>
        </w:rPr>
        <w:t>„Par pašvaldībām”</w:t>
      </w:r>
    </w:p>
    <w:p w14:paraId="142B8209" w14:textId="77777777" w:rsidR="002A54BB" w:rsidRPr="002367B0" w:rsidRDefault="002A54BB" w:rsidP="002A54BB">
      <w:pPr>
        <w:jc w:val="right"/>
        <w:rPr>
          <w:iCs/>
        </w:rPr>
      </w:pPr>
      <w:r w:rsidRPr="002367B0">
        <w:rPr>
          <w:iCs/>
          <w:sz w:val="22"/>
          <w:szCs w:val="22"/>
        </w:rPr>
        <w:t>43.panta pirmās daļas 13.punktu</w:t>
      </w:r>
      <w:r w:rsidRPr="002367B0">
        <w:rPr>
          <w:iCs/>
        </w:rPr>
        <w:t xml:space="preserve"> </w:t>
      </w:r>
    </w:p>
    <w:p w14:paraId="642841E0" w14:textId="77777777" w:rsidR="002A54BB" w:rsidRDefault="002A54BB" w:rsidP="002A54BB">
      <w:pPr>
        <w:jc w:val="right"/>
        <w:rPr>
          <w:color w:val="000000"/>
        </w:rPr>
      </w:pPr>
      <w:r w:rsidRPr="00061B2F">
        <w:rPr>
          <w:color w:val="000000"/>
        </w:rPr>
        <w:t xml:space="preserve">Ministru kabineta 2018. gada 19. jūnija </w:t>
      </w:r>
    </w:p>
    <w:p w14:paraId="77740776" w14:textId="77777777" w:rsidR="002A54BB" w:rsidRPr="00061B2F" w:rsidRDefault="002A54BB" w:rsidP="002A54BB">
      <w:pPr>
        <w:jc w:val="right"/>
        <w:rPr>
          <w:color w:val="000000"/>
        </w:rPr>
      </w:pPr>
      <w:r w:rsidRPr="00061B2F">
        <w:rPr>
          <w:color w:val="000000"/>
        </w:rPr>
        <w:t xml:space="preserve">noteikumu Nr. 350 </w:t>
      </w:r>
    </w:p>
    <w:p w14:paraId="394F38F2" w14:textId="77777777" w:rsidR="002A54BB" w:rsidRPr="00061B2F" w:rsidRDefault="002A54BB" w:rsidP="002A54BB">
      <w:pPr>
        <w:jc w:val="right"/>
        <w:rPr>
          <w:color w:val="000000"/>
        </w:rPr>
      </w:pPr>
      <w:r w:rsidRPr="00061B2F">
        <w:rPr>
          <w:color w:val="000000"/>
        </w:rPr>
        <w:t xml:space="preserve">“Publiskas personas zemes nomas un </w:t>
      </w:r>
    </w:p>
    <w:p w14:paraId="2F487827" w14:textId="77777777" w:rsidR="002A54BB" w:rsidRPr="00061B2F" w:rsidRDefault="002A54BB" w:rsidP="002A54BB">
      <w:pPr>
        <w:jc w:val="right"/>
        <w:rPr>
          <w:color w:val="000000"/>
        </w:rPr>
      </w:pPr>
      <w:r w:rsidRPr="00061B2F">
        <w:rPr>
          <w:color w:val="000000"/>
        </w:rPr>
        <w:t>apbūves tiesības noteikumi” 31. punktu</w:t>
      </w:r>
    </w:p>
    <w:p w14:paraId="0A363AA6" w14:textId="77777777" w:rsidR="002A54BB" w:rsidRPr="00061B2F" w:rsidRDefault="002A54BB" w:rsidP="002A54BB">
      <w:pPr>
        <w:jc w:val="right"/>
        <w:rPr>
          <w:iCs/>
          <w:color w:val="000000"/>
        </w:rPr>
      </w:pPr>
    </w:p>
    <w:p w14:paraId="5D74BAE9" w14:textId="77777777" w:rsidR="002A54BB" w:rsidRPr="00061B2F" w:rsidRDefault="002A54BB" w:rsidP="002A54BB">
      <w:pPr>
        <w:jc w:val="right"/>
        <w:rPr>
          <w:i/>
          <w:color w:val="000000"/>
        </w:rPr>
      </w:pPr>
    </w:p>
    <w:p w14:paraId="623356DB" w14:textId="77777777" w:rsidR="002A54BB" w:rsidRPr="003A6EFB" w:rsidRDefault="002A54BB" w:rsidP="002A54BB">
      <w:pPr>
        <w:pStyle w:val="tv213"/>
        <w:jc w:val="both"/>
      </w:pPr>
      <w:r>
        <w:rPr>
          <w:rFonts w:eastAsia="Calibri"/>
        </w:rPr>
        <w:t>1</w:t>
      </w:r>
      <w:r w:rsidRPr="003A6EFB">
        <w:rPr>
          <w:rFonts w:eastAsia="Calibri"/>
        </w:rPr>
        <w:t>.</w:t>
      </w:r>
      <w:r w:rsidRPr="003A6EFB">
        <w:t xml:space="preserve"> Saistošie noteikumi nosaka kārtību, kādā Dobeles novada pašvaldība aprēķina nomas maksu par pašvaldībai piederošu vai piekrītošu neapbūvētu zemesgabalu vai tā daļu (turpmāk – Neapbūvēts zemesgabals), kurā netiek veikta saimnieciskā darbība.</w:t>
      </w:r>
    </w:p>
    <w:p w14:paraId="66980412" w14:textId="77777777" w:rsidR="002A54BB" w:rsidRPr="003A6EFB" w:rsidRDefault="002A54BB" w:rsidP="002A54BB">
      <w:pPr>
        <w:pStyle w:val="tv213"/>
        <w:jc w:val="both"/>
        <w:rPr>
          <w:rFonts w:eastAsia="Calibri"/>
        </w:rPr>
      </w:pPr>
      <w:r w:rsidRPr="003A6EFB">
        <w:t xml:space="preserve">2. Neapbūvētam zemesgabalam Dobeles un Auces pilsētu administratīvajās teritorijās sakņu (ģimenes) dārza ierīkošanai ar nosacījumu, ka nomnieks neapbūvētajā zemesgabalā neveic saimniecisko darbību, kurai samazinātas nomas maksas piemērošanas gadījumā atbalsts nomniekam kvalificējams kā komercdarbības atbalsts, nomas maksa tiek noteikta </w:t>
      </w:r>
      <w:r w:rsidRPr="003A6EFB">
        <w:rPr>
          <w:rFonts w:eastAsia="Calibri"/>
        </w:rPr>
        <w:t xml:space="preserve">5 % apmērā no zemes kadastrālās vērtības, bet ne mazāka kā 7,00  EUR gadā. </w:t>
      </w:r>
    </w:p>
    <w:p w14:paraId="70E111AF" w14:textId="77777777" w:rsidR="002A54BB" w:rsidRPr="003A6EFB" w:rsidRDefault="002A54BB" w:rsidP="002A54BB">
      <w:pPr>
        <w:pStyle w:val="tv213"/>
        <w:jc w:val="both"/>
        <w:rPr>
          <w:rFonts w:eastAsia="Calibri"/>
        </w:rPr>
      </w:pPr>
      <w:r w:rsidRPr="003A6EFB">
        <w:t xml:space="preserve">3. Neapbūvētam zemesgabalam lauku apvidū platībā līdz 1 ha, kas tiek izmantots personisko palīgsaimniecību vajadzībām atbilstoši likuma </w:t>
      </w:r>
      <w:r w:rsidRPr="002367B0">
        <w:t>"</w:t>
      </w:r>
      <w:hyperlink r:id="rId159" w:tgtFrame="_blank" w:history="1">
        <w:r w:rsidRPr="002367B0">
          <w:rPr>
            <w:rStyle w:val="Hyperlink"/>
          </w:rPr>
          <w:t>Par zemes reformu Latvijas Republikas lauku apvidos</w:t>
        </w:r>
      </w:hyperlink>
      <w:r w:rsidRPr="002367B0">
        <w:t xml:space="preserve">" </w:t>
      </w:r>
      <w:hyperlink r:id="rId160" w:anchor="p7" w:tgtFrame="_blank" w:history="1">
        <w:r w:rsidRPr="002367B0">
          <w:rPr>
            <w:rStyle w:val="Hyperlink"/>
          </w:rPr>
          <w:t>7. pantam</w:t>
        </w:r>
      </w:hyperlink>
      <w:r>
        <w:rPr>
          <w:rStyle w:val="Hyperlink"/>
        </w:rPr>
        <w:t>,</w:t>
      </w:r>
      <w:r w:rsidRPr="003A6EFB">
        <w:t xml:space="preserve"> ar nosacījumu, ka nomnieks neapbūvētajā zemesgabalā neveic saimniecisko darbību, kurai samazinātas nomas maksas piemērošanas gadījumā atbalsts nomniekam kvalificējams kā komercdarbības atbalsts, nomas maksa tiek noteikta 1,5%</w:t>
      </w:r>
      <w:r w:rsidRPr="003A6EFB">
        <w:rPr>
          <w:rFonts w:eastAsia="Calibri"/>
        </w:rPr>
        <w:t xml:space="preserve"> apmērā no zemes kadastrālās vērtības, bet ne mazāka kā 7.00  EUR gadā.</w:t>
      </w:r>
    </w:p>
    <w:p w14:paraId="05705D0A" w14:textId="77777777" w:rsidR="002A54BB" w:rsidRPr="003A6EFB" w:rsidRDefault="002A54BB" w:rsidP="002A54BB">
      <w:pPr>
        <w:pStyle w:val="tv213"/>
        <w:jc w:val="both"/>
        <w:rPr>
          <w:rFonts w:eastAsia="Calibri"/>
        </w:rPr>
      </w:pPr>
      <w:r w:rsidRPr="003A6EFB">
        <w:rPr>
          <w:rFonts w:eastAsia="Calibri"/>
        </w:rPr>
        <w:t>4. Noteikumi stājas spēkā 2022.gada 1.janvārī.</w:t>
      </w:r>
    </w:p>
    <w:p w14:paraId="42AE02DA" w14:textId="77777777" w:rsidR="002A54BB" w:rsidRPr="003A6EFB" w:rsidRDefault="002A54BB" w:rsidP="002A54BB">
      <w:pPr>
        <w:autoSpaceDE w:val="0"/>
        <w:autoSpaceDN w:val="0"/>
        <w:adjustRightInd w:val="0"/>
        <w:jc w:val="both"/>
      </w:pPr>
      <w:r w:rsidRPr="003A6EFB">
        <w:rPr>
          <w:rFonts w:eastAsia="Calibri"/>
        </w:rPr>
        <w:t xml:space="preserve">5. </w:t>
      </w:r>
      <w:r w:rsidRPr="003A6EFB">
        <w:t xml:space="preserve">Ar Noteikumu spēkā stāšanos spēku zaudē: </w:t>
      </w:r>
    </w:p>
    <w:p w14:paraId="28B04435" w14:textId="77777777" w:rsidR="002A54BB" w:rsidRPr="00024F82" w:rsidRDefault="002A54BB" w:rsidP="002A54BB">
      <w:pPr>
        <w:autoSpaceDE w:val="0"/>
        <w:autoSpaceDN w:val="0"/>
        <w:adjustRightInd w:val="0"/>
        <w:jc w:val="both"/>
        <w:rPr>
          <w:color w:val="000000"/>
        </w:rPr>
      </w:pPr>
      <w:r w:rsidRPr="003A6EFB">
        <w:lastRenderedPageBreak/>
        <w:tab/>
        <w:t xml:space="preserve">5.1. Dobeles novada pašvaldības 2019. gada 30.maija </w:t>
      </w:r>
      <w:r>
        <w:rPr>
          <w:color w:val="000000"/>
        </w:rPr>
        <w:t>saistošie noteikumi Nr. 6</w:t>
      </w:r>
      <w:r w:rsidRPr="00024F82">
        <w:rPr>
          <w:color w:val="000000"/>
        </w:rPr>
        <w:t xml:space="preserve"> “ </w:t>
      </w:r>
      <w:r>
        <w:rPr>
          <w:color w:val="000000"/>
        </w:rPr>
        <w:t>Par neapbūvēta zemesgabala nomas maksas aprēķināšanas kārtību Dobeles novadā</w:t>
      </w:r>
      <w:r w:rsidRPr="00024F82">
        <w:rPr>
          <w:color w:val="000000"/>
        </w:rPr>
        <w:t>”.</w:t>
      </w:r>
    </w:p>
    <w:p w14:paraId="0D356505" w14:textId="77777777" w:rsidR="002A54BB" w:rsidRDefault="002A54BB" w:rsidP="002A54BB">
      <w:pPr>
        <w:autoSpaceDE w:val="0"/>
        <w:autoSpaceDN w:val="0"/>
        <w:adjustRightInd w:val="0"/>
        <w:jc w:val="both"/>
        <w:rPr>
          <w:color w:val="000000"/>
        </w:rPr>
      </w:pPr>
    </w:p>
    <w:p w14:paraId="54713A65" w14:textId="77777777" w:rsidR="002A54BB" w:rsidRDefault="002A54BB" w:rsidP="002A54BB">
      <w:pPr>
        <w:autoSpaceDE w:val="0"/>
        <w:autoSpaceDN w:val="0"/>
        <w:adjustRightInd w:val="0"/>
        <w:ind w:firstLine="709"/>
        <w:jc w:val="both"/>
        <w:rPr>
          <w:color w:val="000000"/>
        </w:rPr>
      </w:pPr>
      <w:r>
        <w:rPr>
          <w:color w:val="000000"/>
        </w:rPr>
        <w:t>5.2.</w:t>
      </w:r>
      <w:r w:rsidRPr="008D1400">
        <w:rPr>
          <w:color w:val="000000"/>
        </w:rPr>
        <w:t xml:space="preserve"> </w:t>
      </w:r>
      <w:r w:rsidRPr="00024F82">
        <w:rPr>
          <w:color w:val="000000"/>
        </w:rPr>
        <w:t xml:space="preserve">Tērvetes </w:t>
      </w:r>
      <w:r>
        <w:rPr>
          <w:color w:val="000000"/>
        </w:rPr>
        <w:t>novada pašvaldības 2019. gada 11.janvāra saistošie noteikumi Nr. 2</w:t>
      </w:r>
      <w:r w:rsidRPr="00024F82">
        <w:rPr>
          <w:color w:val="000000"/>
        </w:rPr>
        <w:t xml:space="preserve"> “</w:t>
      </w:r>
      <w:r>
        <w:rPr>
          <w:color w:val="000000"/>
        </w:rPr>
        <w:t>Par Tērvetes novada pašvaldībai piekrītošo un piederošo neapbūvētu zemesgabalu nomas maksu</w:t>
      </w:r>
      <w:r w:rsidRPr="00024F82">
        <w:rPr>
          <w:color w:val="000000"/>
        </w:rPr>
        <w:t>”.</w:t>
      </w:r>
    </w:p>
    <w:p w14:paraId="16DA1CC5" w14:textId="77777777" w:rsidR="002A54BB" w:rsidRDefault="002A54BB" w:rsidP="002A54BB">
      <w:pPr>
        <w:autoSpaceDE w:val="0"/>
        <w:autoSpaceDN w:val="0"/>
        <w:adjustRightInd w:val="0"/>
        <w:ind w:firstLine="709"/>
        <w:jc w:val="both"/>
        <w:rPr>
          <w:color w:val="000000"/>
        </w:rPr>
      </w:pPr>
    </w:p>
    <w:p w14:paraId="488E7082" w14:textId="77777777" w:rsidR="002A54BB" w:rsidRDefault="002A54BB" w:rsidP="002A54BB">
      <w:pPr>
        <w:autoSpaceDE w:val="0"/>
        <w:autoSpaceDN w:val="0"/>
        <w:adjustRightInd w:val="0"/>
        <w:ind w:left="720"/>
        <w:jc w:val="both"/>
        <w:rPr>
          <w:color w:val="000000"/>
        </w:rPr>
      </w:pPr>
    </w:p>
    <w:p w14:paraId="1B7EF4E2" w14:textId="77777777" w:rsidR="002A54BB" w:rsidRPr="00061B2F" w:rsidRDefault="002A54BB" w:rsidP="002A54BB">
      <w:pPr>
        <w:jc w:val="both"/>
        <w:rPr>
          <w:color w:val="000000"/>
        </w:rPr>
      </w:pPr>
    </w:p>
    <w:p w14:paraId="70854AC8" w14:textId="77777777" w:rsidR="002A54BB" w:rsidRDefault="002A54BB" w:rsidP="002A54BB">
      <w:pPr>
        <w:autoSpaceDE w:val="0"/>
        <w:autoSpaceDN w:val="0"/>
        <w:adjustRightInd w:val="0"/>
        <w:ind w:left="720"/>
        <w:jc w:val="both"/>
        <w:rPr>
          <w:color w:val="000000"/>
        </w:rPr>
      </w:pPr>
    </w:p>
    <w:p w14:paraId="4492BBD7" w14:textId="77777777" w:rsidR="002A54BB" w:rsidRPr="00061B2F" w:rsidRDefault="002A54BB" w:rsidP="002A54BB">
      <w:pPr>
        <w:jc w:val="both"/>
        <w:rPr>
          <w:color w:val="000000"/>
        </w:rPr>
      </w:pPr>
    </w:p>
    <w:p w14:paraId="4C3CF136" w14:textId="77777777" w:rsidR="002A54BB" w:rsidRDefault="002A54BB" w:rsidP="002A54BB">
      <w:pPr>
        <w:autoSpaceDE w:val="0"/>
        <w:autoSpaceDN w:val="0"/>
        <w:adjustRightInd w:val="0"/>
        <w:ind w:left="720"/>
        <w:jc w:val="both"/>
        <w:rPr>
          <w:color w:val="000000"/>
        </w:rPr>
      </w:pPr>
    </w:p>
    <w:p w14:paraId="58FE70BE" w14:textId="77777777" w:rsidR="002A54BB" w:rsidRPr="00061B2F" w:rsidRDefault="002A54BB" w:rsidP="002A54BB">
      <w:pPr>
        <w:jc w:val="both"/>
        <w:rPr>
          <w:color w:val="000000"/>
        </w:rPr>
      </w:pPr>
    </w:p>
    <w:p w14:paraId="343817D8" w14:textId="77777777" w:rsidR="002A54BB" w:rsidRDefault="002A54BB" w:rsidP="002A54BB">
      <w:pPr>
        <w:tabs>
          <w:tab w:val="left" w:pos="6237"/>
        </w:tabs>
        <w:rPr>
          <w:color w:val="000000"/>
        </w:rPr>
      </w:pPr>
      <w:r w:rsidRPr="00061B2F">
        <w:rPr>
          <w:color w:val="000000"/>
        </w:rPr>
        <w:t>Domes priekšsēdētājs</w:t>
      </w:r>
      <w:r w:rsidRPr="00061B2F">
        <w:rPr>
          <w:color w:val="000000"/>
        </w:rPr>
        <w:tab/>
      </w:r>
      <w:r w:rsidRPr="00061B2F">
        <w:rPr>
          <w:color w:val="000000"/>
        </w:rPr>
        <w:tab/>
      </w:r>
      <w:r w:rsidRPr="00061B2F">
        <w:rPr>
          <w:color w:val="000000"/>
        </w:rPr>
        <w:tab/>
      </w:r>
      <w:r w:rsidRPr="00061B2F">
        <w:rPr>
          <w:color w:val="000000"/>
        </w:rPr>
        <w:tab/>
      </w:r>
      <w:proofErr w:type="spellStart"/>
      <w:r>
        <w:rPr>
          <w:color w:val="000000"/>
        </w:rPr>
        <w:t>I.Gorskis</w:t>
      </w:r>
      <w:proofErr w:type="spellEnd"/>
      <w:r>
        <w:rPr>
          <w:color w:val="000000"/>
        </w:rPr>
        <w:br w:type="page"/>
      </w:r>
    </w:p>
    <w:p w14:paraId="66F785BE" w14:textId="77777777" w:rsidR="002A54BB" w:rsidRPr="00061B2F" w:rsidRDefault="002A54BB" w:rsidP="002A54BB">
      <w:pPr>
        <w:tabs>
          <w:tab w:val="left" w:pos="6237"/>
        </w:tabs>
        <w:jc w:val="center"/>
        <w:rPr>
          <w:b/>
        </w:rPr>
      </w:pPr>
      <w:r w:rsidRPr="00061B2F">
        <w:rPr>
          <w:b/>
        </w:rPr>
        <w:lastRenderedPageBreak/>
        <w:t>Dobeles novada domes saistošo noteikumu Nr. </w:t>
      </w:r>
      <w:r>
        <w:rPr>
          <w:b/>
        </w:rPr>
        <w:t>13</w:t>
      </w:r>
    </w:p>
    <w:p w14:paraId="40D2C6C8" w14:textId="77777777" w:rsidR="002A54BB" w:rsidRPr="00061B2F" w:rsidRDefault="002A54BB" w:rsidP="002A54BB">
      <w:pPr>
        <w:keepNext/>
        <w:keepLines/>
        <w:jc w:val="center"/>
        <w:outlineLvl w:val="2"/>
        <w:rPr>
          <w:b/>
          <w:color w:val="000000"/>
        </w:rPr>
      </w:pPr>
      <w:r w:rsidRPr="00061B2F">
        <w:rPr>
          <w:b/>
          <w:color w:val="000000"/>
        </w:rPr>
        <w:t>“Par neapbūvēta zemesgabala nomas maksas aprēķināšanas kārtību Dobeles novadā”</w:t>
      </w:r>
    </w:p>
    <w:p w14:paraId="7120AAB0" w14:textId="77777777" w:rsidR="002A54BB" w:rsidRDefault="002A54BB" w:rsidP="002A54BB">
      <w:pPr>
        <w:jc w:val="center"/>
        <w:rPr>
          <w:b/>
        </w:rPr>
      </w:pPr>
      <w:r w:rsidRPr="00061B2F">
        <w:rPr>
          <w:b/>
        </w:rPr>
        <w:t>paskaidrojuma raksts</w:t>
      </w:r>
    </w:p>
    <w:p w14:paraId="0D411F72" w14:textId="77777777" w:rsidR="002A54BB" w:rsidRDefault="002A54BB" w:rsidP="002A54BB">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7112"/>
      </w:tblGrid>
      <w:tr w:rsidR="002A54BB" w:rsidRPr="00061B2F" w14:paraId="465628E5" w14:textId="77777777" w:rsidTr="005277D4">
        <w:tc>
          <w:tcPr>
            <w:tcW w:w="2092" w:type="dxa"/>
            <w:tcBorders>
              <w:top w:val="single" w:sz="4" w:space="0" w:color="000000"/>
              <w:left w:val="single" w:sz="4" w:space="0" w:color="000000"/>
              <w:bottom w:val="single" w:sz="4" w:space="0" w:color="000000"/>
              <w:right w:val="single" w:sz="4" w:space="0" w:color="000000"/>
            </w:tcBorders>
            <w:hideMark/>
          </w:tcPr>
          <w:p w14:paraId="1660157C" w14:textId="77777777" w:rsidR="002A54BB" w:rsidRPr="00061B2F" w:rsidRDefault="002A54BB" w:rsidP="005277D4">
            <w:pPr>
              <w:jc w:val="both"/>
            </w:pPr>
            <w:r w:rsidRPr="00061B2F">
              <w:rPr>
                <w:bCs/>
              </w:rPr>
              <w:t>1.Īss projekta satura izklāsts</w:t>
            </w:r>
          </w:p>
        </w:tc>
        <w:tc>
          <w:tcPr>
            <w:tcW w:w="7112" w:type="dxa"/>
            <w:tcBorders>
              <w:top w:val="single" w:sz="4" w:space="0" w:color="000000"/>
              <w:left w:val="single" w:sz="4" w:space="0" w:color="000000"/>
              <w:bottom w:val="single" w:sz="4" w:space="0" w:color="000000"/>
              <w:right w:val="single" w:sz="4" w:space="0" w:color="000000"/>
            </w:tcBorders>
            <w:hideMark/>
          </w:tcPr>
          <w:p w14:paraId="7F24EAF1" w14:textId="77777777" w:rsidR="002A54BB" w:rsidRPr="00061B2F" w:rsidRDefault="002A54BB" w:rsidP="005277D4">
            <w:pPr>
              <w:jc w:val="both"/>
            </w:pPr>
            <w:r w:rsidRPr="00061B2F">
              <w:t>Saistošo noteikumu projekts nosaka pašvaldības neapbūvēta zemesgabala, kurā netiek veikta saimnieciskā darbība, nomas maksas aprēķināšanas kārtību Dobeles  novadā.</w:t>
            </w:r>
          </w:p>
        </w:tc>
      </w:tr>
      <w:tr w:rsidR="002A54BB" w:rsidRPr="00061B2F" w14:paraId="256DC510" w14:textId="77777777" w:rsidTr="005277D4">
        <w:tc>
          <w:tcPr>
            <w:tcW w:w="2092" w:type="dxa"/>
            <w:tcBorders>
              <w:top w:val="single" w:sz="4" w:space="0" w:color="000000"/>
              <w:left w:val="single" w:sz="4" w:space="0" w:color="000000"/>
              <w:bottom w:val="single" w:sz="4" w:space="0" w:color="000000"/>
              <w:right w:val="single" w:sz="4" w:space="0" w:color="000000"/>
            </w:tcBorders>
            <w:hideMark/>
          </w:tcPr>
          <w:p w14:paraId="726BB114" w14:textId="77777777" w:rsidR="002A54BB" w:rsidRPr="00061B2F" w:rsidRDefault="002A54BB" w:rsidP="005277D4">
            <w:pPr>
              <w:jc w:val="both"/>
            </w:pPr>
            <w:r w:rsidRPr="00061B2F">
              <w:rPr>
                <w:bCs/>
              </w:rPr>
              <w:t>2.Projekta nepieciešamības pamatojums</w:t>
            </w:r>
          </w:p>
        </w:tc>
        <w:tc>
          <w:tcPr>
            <w:tcW w:w="7112" w:type="dxa"/>
            <w:tcBorders>
              <w:top w:val="single" w:sz="4" w:space="0" w:color="000000"/>
              <w:left w:val="single" w:sz="4" w:space="0" w:color="000000"/>
              <w:bottom w:val="single" w:sz="4" w:space="0" w:color="000000"/>
              <w:right w:val="single" w:sz="4" w:space="0" w:color="000000"/>
            </w:tcBorders>
            <w:hideMark/>
          </w:tcPr>
          <w:p w14:paraId="28754EF1" w14:textId="77777777" w:rsidR="002A54BB" w:rsidRPr="003A6EFB" w:rsidRDefault="002A54BB" w:rsidP="005277D4">
            <w:pPr>
              <w:tabs>
                <w:tab w:val="left" w:pos="8364"/>
              </w:tabs>
              <w:jc w:val="both"/>
            </w:pPr>
            <w:r w:rsidRPr="003A6EFB">
              <w:t xml:space="preserve">Saskaņā ar </w:t>
            </w:r>
            <w:hyperlink r:id="rId161" w:tgtFrame="_blank" w:history="1">
              <w:r w:rsidRPr="003A6EFB">
                <w:t>Administratīvo teritoriju un apdzīvoto vietu likumu</w:t>
              </w:r>
            </w:hyperlink>
            <w:r w:rsidRPr="003A6EFB">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37624500" w14:textId="77777777" w:rsidR="002A54BB" w:rsidRPr="003A6EFB" w:rsidRDefault="002A54BB" w:rsidP="005277D4">
            <w:pPr>
              <w:tabs>
                <w:tab w:val="left" w:pos="8364"/>
              </w:tabs>
              <w:jc w:val="both"/>
            </w:pPr>
            <w:r w:rsidRPr="003A6EFB">
              <w:t xml:space="preserve">Administratīvo teritoriju un apdzīvoto vietu likuma Pārejas noteikumu 17.punkts nosaka, ka </w:t>
            </w:r>
            <w:r w:rsidRPr="003A6EFB">
              <w:rPr>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4FFDD57C" w14:textId="77777777" w:rsidR="002A54BB" w:rsidRPr="003A6EFB" w:rsidRDefault="002A54BB" w:rsidP="005277D4">
            <w:pPr>
              <w:tabs>
                <w:tab w:val="left" w:pos="8364"/>
              </w:tabs>
              <w:jc w:val="both"/>
            </w:pPr>
            <w:r w:rsidRPr="003A6EFB">
              <w:t xml:space="preserve">Līdz ar to nepieciešams apstiprināt jaunus saistošos noteikumus par zemes nomas maksu Dobeles novadā. </w:t>
            </w:r>
          </w:p>
          <w:p w14:paraId="57F3D0A2" w14:textId="77777777" w:rsidR="002A54BB" w:rsidRPr="003A6EFB" w:rsidRDefault="002A54BB" w:rsidP="005277D4">
            <w:pPr>
              <w:jc w:val="both"/>
            </w:pPr>
            <w:r w:rsidRPr="003A6EFB">
              <w:t>Bijušajos Dobeles, Auces un Tērvetes novados noteiktas atšķirīgas nomas procentu likmes. Minētās likmes būtu novienādojamas un attiecināmas uz visu jaunā novada teritoriju.</w:t>
            </w:r>
          </w:p>
          <w:p w14:paraId="3F97C7D8" w14:textId="77777777" w:rsidR="002A54BB" w:rsidRPr="003A6EFB" w:rsidRDefault="002A54BB" w:rsidP="005277D4">
            <w:pPr>
              <w:jc w:val="both"/>
            </w:pPr>
            <w:r w:rsidRPr="003A6EFB">
              <w:t>Saistošo noteikumu projekts izstrādāts saskaņā ar Ministru kabineta 2018. gada 19. jūnija noteikumu Nr. </w:t>
            </w:r>
            <w:r w:rsidRPr="002367B0">
              <w:t>350 "</w:t>
            </w:r>
            <w:hyperlink r:id="rId162" w:tgtFrame="_blank" w:history="1">
              <w:r w:rsidRPr="002367B0">
                <w:rPr>
                  <w:rStyle w:val="Hyperlink"/>
                </w:rPr>
                <w:t>Publiskas personas zemes nomas un apbūves tiesības noteikumi</w:t>
              </w:r>
            </w:hyperlink>
            <w:r w:rsidRPr="002367B0">
              <w:t xml:space="preserve">" </w:t>
            </w:r>
            <w:hyperlink r:id="rId163" w:anchor="p31" w:tgtFrame="_blank" w:history="1">
              <w:r w:rsidRPr="002367B0">
                <w:rPr>
                  <w:rStyle w:val="Hyperlink"/>
                </w:rPr>
                <w:t>31. punktu</w:t>
              </w:r>
            </w:hyperlink>
            <w:r w:rsidRPr="002367B0">
              <w:t xml:space="preserve"> </w:t>
            </w:r>
            <w:r w:rsidRPr="003A6EFB">
              <w:t>kurš nosaka, ka pašvaldībai savos saistošajos noteikumos ir tiesības noteikt lielāku nomas maksu par pašvaldības neapbūvētajiem zemesgabaliem, nekā minēts šo noteikumu 30.1., 30.2. un 30.3. apakšpunktā. Noteikumos noteiktajai zemes nomas maksai ir jāsedz tās administrēšanas izdevumi.</w:t>
            </w:r>
          </w:p>
          <w:p w14:paraId="3CDA8003" w14:textId="77777777" w:rsidR="002A54BB" w:rsidRPr="00061B2F" w:rsidRDefault="002A54BB" w:rsidP="005277D4">
            <w:pPr>
              <w:jc w:val="both"/>
            </w:pPr>
          </w:p>
        </w:tc>
      </w:tr>
      <w:tr w:rsidR="002A54BB" w:rsidRPr="00061B2F" w14:paraId="0F4946F6" w14:textId="77777777" w:rsidTr="005277D4">
        <w:tc>
          <w:tcPr>
            <w:tcW w:w="2092" w:type="dxa"/>
            <w:tcBorders>
              <w:top w:val="single" w:sz="4" w:space="0" w:color="000000"/>
              <w:left w:val="single" w:sz="4" w:space="0" w:color="000000"/>
              <w:bottom w:val="single" w:sz="4" w:space="0" w:color="000000"/>
              <w:right w:val="single" w:sz="4" w:space="0" w:color="000000"/>
            </w:tcBorders>
            <w:hideMark/>
          </w:tcPr>
          <w:p w14:paraId="7F2DC5B5" w14:textId="77777777" w:rsidR="002A54BB" w:rsidRPr="00061B2F" w:rsidRDefault="002A54BB" w:rsidP="005277D4">
            <w:r w:rsidRPr="00061B2F">
              <w:rPr>
                <w:bCs/>
              </w:rPr>
              <w:t>3.Plānotā projekta ietekme uz pašvaldības budžetu</w:t>
            </w:r>
          </w:p>
        </w:tc>
        <w:tc>
          <w:tcPr>
            <w:tcW w:w="7112" w:type="dxa"/>
            <w:tcBorders>
              <w:top w:val="single" w:sz="4" w:space="0" w:color="000000"/>
              <w:left w:val="single" w:sz="4" w:space="0" w:color="000000"/>
              <w:bottom w:val="single" w:sz="4" w:space="0" w:color="000000"/>
              <w:right w:val="single" w:sz="4" w:space="0" w:color="000000"/>
            </w:tcBorders>
            <w:hideMark/>
          </w:tcPr>
          <w:p w14:paraId="1A06BB39" w14:textId="77777777" w:rsidR="002A54BB" w:rsidRPr="00061B2F" w:rsidRDefault="002A54BB" w:rsidP="005277D4">
            <w:pPr>
              <w:jc w:val="both"/>
            </w:pPr>
            <w:r w:rsidRPr="00061B2F">
              <w:t>Saistošo noteikumu projekts paredz iekasēt zemes nomas maksu, kuras apmērs tiks tuvināts nomas maksas administrēšanai nepieciešamo līdzekļu apjomam, tādēļ saistošo noteikumu izpildei tiek prognozēta pozitīva ietekme uz pašvaldības budžeta ienākumu sadaļu.</w:t>
            </w:r>
          </w:p>
        </w:tc>
      </w:tr>
      <w:tr w:rsidR="002A54BB" w:rsidRPr="00061B2F" w14:paraId="2E309B45" w14:textId="77777777" w:rsidTr="005277D4">
        <w:trPr>
          <w:trHeight w:val="1040"/>
        </w:trPr>
        <w:tc>
          <w:tcPr>
            <w:tcW w:w="2092" w:type="dxa"/>
            <w:tcBorders>
              <w:top w:val="single" w:sz="4" w:space="0" w:color="000000"/>
              <w:left w:val="single" w:sz="4" w:space="0" w:color="000000"/>
              <w:bottom w:val="single" w:sz="4" w:space="0" w:color="000000"/>
              <w:right w:val="single" w:sz="4" w:space="0" w:color="000000"/>
            </w:tcBorders>
            <w:hideMark/>
          </w:tcPr>
          <w:p w14:paraId="09340943" w14:textId="77777777" w:rsidR="002A54BB" w:rsidRPr="00061B2F" w:rsidRDefault="002A54BB" w:rsidP="005277D4">
            <w:r w:rsidRPr="00061B2F">
              <w:rPr>
                <w:bCs/>
              </w:rPr>
              <w:t>4.Uzņēmējdarbības vide pašvaldības teritorijā</w:t>
            </w:r>
          </w:p>
        </w:tc>
        <w:tc>
          <w:tcPr>
            <w:tcW w:w="7112" w:type="dxa"/>
            <w:tcBorders>
              <w:top w:val="single" w:sz="4" w:space="0" w:color="000000"/>
              <w:left w:val="single" w:sz="4" w:space="0" w:color="000000"/>
              <w:bottom w:val="single" w:sz="4" w:space="0" w:color="000000"/>
              <w:right w:val="single" w:sz="4" w:space="0" w:color="000000"/>
            </w:tcBorders>
            <w:hideMark/>
          </w:tcPr>
          <w:p w14:paraId="2C54042A" w14:textId="77777777" w:rsidR="002A54BB" w:rsidRPr="00061B2F" w:rsidRDefault="002A54BB" w:rsidP="005277D4">
            <w:pPr>
              <w:jc w:val="both"/>
            </w:pPr>
            <w:r w:rsidRPr="00061B2F">
              <w:rPr>
                <w:bCs/>
              </w:rPr>
              <w:t xml:space="preserve">Nav attiecināms </w:t>
            </w:r>
          </w:p>
        </w:tc>
      </w:tr>
      <w:tr w:rsidR="002A54BB" w:rsidRPr="00061B2F" w14:paraId="6FFBD6F7" w14:textId="77777777" w:rsidTr="005277D4">
        <w:tc>
          <w:tcPr>
            <w:tcW w:w="2092" w:type="dxa"/>
            <w:tcBorders>
              <w:top w:val="single" w:sz="4" w:space="0" w:color="000000"/>
              <w:left w:val="single" w:sz="4" w:space="0" w:color="000000"/>
              <w:bottom w:val="single" w:sz="4" w:space="0" w:color="000000"/>
              <w:right w:val="single" w:sz="4" w:space="0" w:color="000000"/>
            </w:tcBorders>
            <w:hideMark/>
          </w:tcPr>
          <w:p w14:paraId="19C18202" w14:textId="77777777" w:rsidR="002A54BB" w:rsidRPr="00061B2F" w:rsidRDefault="002A54BB" w:rsidP="005277D4">
            <w:r w:rsidRPr="00061B2F">
              <w:rPr>
                <w:bCs/>
              </w:rPr>
              <w:t>5.Administratīvās procedūras un konsultācijas ar privātpersonām</w:t>
            </w:r>
          </w:p>
        </w:tc>
        <w:tc>
          <w:tcPr>
            <w:tcW w:w="7112" w:type="dxa"/>
            <w:tcBorders>
              <w:top w:val="single" w:sz="4" w:space="0" w:color="000000"/>
              <w:left w:val="single" w:sz="4" w:space="0" w:color="000000"/>
              <w:bottom w:val="single" w:sz="4" w:space="0" w:color="000000"/>
              <w:right w:val="single" w:sz="4" w:space="0" w:color="000000"/>
            </w:tcBorders>
            <w:hideMark/>
          </w:tcPr>
          <w:p w14:paraId="2FA53555" w14:textId="77777777" w:rsidR="002A54BB" w:rsidRPr="00061B2F" w:rsidRDefault="002A54BB" w:rsidP="005277D4">
            <w:pPr>
              <w:jc w:val="both"/>
            </w:pPr>
            <w:r w:rsidRPr="00061B2F">
              <w:t>Nav attiecināms</w:t>
            </w:r>
          </w:p>
        </w:tc>
      </w:tr>
    </w:tbl>
    <w:p w14:paraId="2B72C0CF" w14:textId="77777777" w:rsidR="002A54BB" w:rsidRPr="00061B2F" w:rsidRDefault="002A54BB" w:rsidP="002A54BB">
      <w:pPr>
        <w:jc w:val="center"/>
        <w:rPr>
          <w:b/>
        </w:rPr>
      </w:pPr>
    </w:p>
    <w:p w14:paraId="6C5BA16F" w14:textId="77777777" w:rsidR="002A54BB" w:rsidRPr="00061B2F" w:rsidRDefault="002A54BB" w:rsidP="002A54BB">
      <w:pPr>
        <w:jc w:val="both"/>
      </w:pPr>
    </w:p>
    <w:p w14:paraId="124D102B" w14:textId="77777777" w:rsidR="002A54BB" w:rsidRDefault="002A54BB" w:rsidP="002A54BB">
      <w:r w:rsidRPr="00061B2F">
        <w:t xml:space="preserve">Domes priekšsēdētājs </w:t>
      </w:r>
      <w:r w:rsidRPr="00061B2F">
        <w:tab/>
      </w:r>
      <w:r w:rsidRPr="00061B2F">
        <w:tab/>
      </w:r>
      <w:r w:rsidRPr="00061B2F">
        <w:tab/>
      </w:r>
      <w:r w:rsidRPr="00061B2F">
        <w:tab/>
      </w:r>
      <w:r w:rsidRPr="00061B2F">
        <w:tab/>
      </w:r>
      <w:r w:rsidRPr="00061B2F">
        <w:tab/>
      </w:r>
      <w:r w:rsidRPr="00061B2F">
        <w:tab/>
      </w:r>
      <w:r w:rsidRPr="00061B2F">
        <w:tab/>
      </w:r>
      <w:r w:rsidRPr="00061B2F">
        <w:tab/>
      </w:r>
      <w:proofErr w:type="spellStart"/>
      <w:r>
        <w:t>I.Gorskis</w:t>
      </w:r>
      <w:proofErr w:type="spellEnd"/>
      <w:r>
        <w:br w:type="page"/>
      </w:r>
    </w:p>
    <w:p w14:paraId="7B05EB73" w14:textId="77777777" w:rsidR="002A54BB" w:rsidRDefault="002A54BB" w:rsidP="002A54BB">
      <w:pPr>
        <w:tabs>
          <w:tab w:val="left" w:pos="-24212"/>
        </w:tabs>
        <w:jc w:val="center"/>
        <w:rPr>
          <w:sz w:val="20"/>
          <w:szCs w:val="20"/>
        </w:rPr>
      </w:pPr>
      <w:bookmarkStart w:id="49" w:name="_Hlk92700079"/>
      <w:bookmarkStart w:id="50" w:name="_Hlk87436870"/>
      <w:r w:rsidRPr="00DC45D1">
        <w:rPr>
          <w:noProof/>
          <w:sz w:val="20"/>
          <w:szCs w:val="20"/>
        </w:rPr>
        <w:lastRenderedPageBreak/>
        <w:drawing>
          <wp:inline distT="0" distB="0" distL="0" distR="0" wp14:anchorId="7A712FB8" wp14:editId="63409F87">
            <wp:extent cx="676275" cy="7524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2686C0" w14:textId="77777777" w:rsidR="002A54BB" w:rsidRDefault="002A54BB" w:rsidP="002A54BB">
      <w:pPr>
        <w:pStyle w:val="Header"/>
        <w:jc w:val="center"/>
        <w:rPr>
          <w:sz w:val="20"/>
        </w:rPr>
      </w:pPr>
      <w:r>
        <w:rPr>
          <w:sz w:val="20"/>
        </w:rPr>
        <w:t>LATVIJAS REPUBLIKA</w:t>
      </w:r>
    </w:p>
    <w:p w14:paraId="3A0C43D9" w14:textId="77777777" w:rsidR="002A54BB" w:rsidRDefault="002A54BB" w:rsidP="002A54BB">
      <w:pPr>
        <w:pStyle w:val="Header"/>
        <w:jc w:val="center"/>
        <w:rPr>
          <w:b/>
          <w:sz w:val="32"/>
          <w:szCs w:val="32"/>
        </w:rPr>
      </w:pPr>
      <w:r>
        <w:rPr>
          <w:b/>
          <w:sz w:val="32"/>
          <w:szCs w:val="32"/>
        </w:rPr>
        <w:t>DOBELES NOVADA DOME</w:t>
      </w:r>
    </w:p>
    <w:p w14:paraId="0393BC58" w14:textId="77777777" w:rsidR="002A54BB" w:rsidRDefault="002A54BB" w:rsidP="002A54BB">
      <w:pPr>
        <w:pStyle w:val="Header"/>
        <w:jc w:val="center"/>
        <w:rPr>
          <w:sz w:val="16"/>
          <w:szCs w:val="16"/>
        </w:rPr>
      </w:pPr>
      <w:r>
        <w:rPr>
          <w:sz w:val="16"/>
          <w:szCs w:val="16"/>
        </w:rPr>
        <w:t>Brīvības iela 17, Dobele, Dobeles novads, LV-3701</w:t>
      </w:r>
    </w:p>
    <w:p w14:paraId="55AD2DA5" w14:textId="77777777" w:rsidR="002A54BB" w:rsidRDefault="002A54BB" w:rsidP="002A54BB">
      <w:pPr>
        <w:pStyle w:val="Header"/>
        <w:pBdr>
          <w:bottom w:val="double" w:sz="6" w:space="1" w:color="auto"/>
        </w:pBdr>
        <w:jc w:val="center"/>
        <w:rPr>
          <w:color w:val="000000"/>
          <w:sz w:val="16"/>
          <w:szCs w:val="16"/>
        </w:rPr>
      </w:pPr>
      <w:r>
        <w:rPr>
          <w:sz w:val="16"/>
          <w:szCs w:val="16"/>
        </w:rPr>
        <w:t xml:space="preserve">Tālr. 63707269, 63700137, 63720940, e-pasts </w:t>
      </w:r>
      <w:hyperlink r:id="rId164" w:history="1">
        <w:r>
          <w:rPr>
            <w:rStyle w:val="Hyperlink"/>
            <w:rFonts w:eastAsia="Calibri"/>
            <w:color w:val="000000"/>
            <w:sz w:val="16"/>
            <w:szCs w:val="16"/>
          </w:rPr>
          <w:t>dome@dobele.lv</w:t>
        </w:r>
      </w:hyperlink>
    </w:p>
    <w:p w14:paraId="6FBCFD30" w14:textId="77777777" w:rsidR="002A54BB" w:rsidRDefault="002A54BB" w:rsidP="002A54BB">
      <w:pPr>
        <w:pStyle w:val="Default"/>
        <w:jc w:val="center"/>
        <w:rPr>
          <w:b/>
          <w:bCs/>
        </w:rPr>
      </w:pPr>
    </w:p>
    <w:p w14:paraId="404A0A02" w14:textId="77777777" w:rsidR="002A54BB" w:rsidRPr="00841BA9" w:rsidRDefault="002A54BB" w:rsidP="002A54BB">
      <w:pPr>
        <w:pStyle w:val="Header"/>
        <w:tabs>
          <w:tab w:val="clear" w:pos="4153"/>
          <w:tab w:val="clear" w:pos="8306"/>
        </w:tabs>
        <w:jc w:val="center"/>
        <w:rPr>
          <w:b/>
          <w:spacing w:val="60"/>
        </w:rPr>
      </w:pPr>
      <w:r w:rsidRPr="00841BA9">
        <w:rPr>
          <w:b/>
          <w:spacing w:val="60"/>
        </w:rPr>
        <w:t>LĒMUMS</w:t>
      </w:r>
    </w:p>
    <w:p w14:paraId="736EB408" w14:textId="77777777" w:rsidR="002A54BB" w:rsidRPr="002A4ADD" w:rsidRDefault="002A54BB" w:rsidP="002A54BB">
      <w:pPr>
        <w:pStyle w:val="Header"/>
        <w:tabs>
          <w:tab w:val="clear" w:pos="4153"/>
          <w:tab w:val="clear" w:pos="8306"/>
        </w:tabs>
        <w:jc w:val="center"/>
      </w:pPr>
      <w:r>
        <w:t>Dobelē</w:t>
      </w:r>
    </w:p>
    <w:p w14:paraId="78FD97C8" w14:textId="77777777" w:rsidR="002A54BB" w:rsidRPr="002A4ADD" w:rsidRDefault="002A54BB" w:rsidP="002A54BB">
      <w:pPr>
        <w:pStyle w:val="Header"/>
        <w:tabs>
          <w:tab w:val="clear" w:pos="4153"/>
          <w:tab w:val="clear" w:pos="8306"/>
        </w:tabs>
        <w:jc w:val="center"/>
      </w:pPr>
    </w:p>
    <w:p w14:paraId="33B4BDAE" w14:textId="77777777" w:rsidR="002A54BB" w:rsidRPr="002A4ADD" w:rsidRDefault="002A54BB" w:rsidP="002A54BB">
      <w:pPr>
        <w:pStyle w:val="Header"/>
        <w:tabs>
          <w:tab w:val="clear" w:pos="4153"/>
          <w:tab w:val="clear" w:pos="8306"/>
        </w:tabs>
      </w:pPr>
      <w:r w:rsidRPr="00701B86">
        <w:rPr>
          <w:b/>
        </w:rPr>
        <w:t xml:space="preserve">2021.gada </w:t>
      </w:r>
      <w:r>
        <w:rPr>
          <w:b/>
        </w:rPr>
        <w:t>29.decembrī</w:t>
      </w:r>
      <w:r>
        <w:rPr>
          <w:b/>
        </w:rPr>
        <w:tab/>
      </w:r>
      <w:r>
        <w:rPr>
          <w:b/>
        </w:rPr>
        <w:tab/>
      </w:r>
      <w:r w:rsidRPr="002A4ADD">
        <w:tab/>
      </w:r>
      <w:r w:rsidRPr="002A4ADD">
        <w:tab/>
      </w:r>
      <w:r w:rsidRPr="002A4ADD">
        <w:tab/>
      </w:r>
      <w:r w:rsidRPr="002A4ADD">
        <w:tab/>
      </w:r>
      <w:r w:rsidRPr="002A4ADD">
        <w:tab/>
      </w:r>
      <w:r>
        <w:tab/>
      </w:r>
      <w:r w:rsidRPr="002A4ADD">
        <w:rPr>
          <w:b/>
        </w:rPr>
        <w:t xml:space="preserve">Nr. </w:t>
      </w:r>
      <w:r>
        <w:rPr>
          <w:b/>
        </w:rPr>
        <w:t>380/19</w:t>
      </w:r>
    </w:p>
    <w:p w14:paraId="37DD96F3" w14:textId="77777777" w:rsidR="002A54BB" w:rsidRPr="002A4ADD" w:rsidRDefault="002A54BB" w:rsidP="002A54BB">
      <w:pPr>
        <w:pStyle w:val="Header"/>
        <w:tabs>
          <w:tab w:val="clear" w:pos="4153"/>
          <w:tab w:val="clear" w:pos="8306"/>
        </w:tabs>
        <w:jc w:val="center"/>
      </w:pPr>
      <w:r>
        <w:t xml:space="preserve">                                                                                                                     </w:t>
      </w:r>
      <w:r w:rsidRPr="002A4ADD">
        <w:t xml:space="preserve">(prot. Nr. </w:t>
      </w:r>
      <w:r>
        <w:t>19</w:t>
      </w:r>
      <w:r w:rsidRPr="002A4ADD">
        <w:t xml:space="preserve">, </w:t>
      </w:r>
      <w:r>
        <w:t>70.</w:t>
      </w:r>
      <w:r w:rsidRPr="002A4ADD">
        <w:t>§)</w:t>
      </w:r>
    </w:p>
    <w:p w14:paraId="4AF4C0D8" w14:textId="77777777" w:rsidR="002A54BB" w:rsidRPr="002A4ADD" w:rsidRDefault="002A54BB" w:rsidP="002A54BB">
      <w:pPr>
        <w:rPr>
          <w:bCs/>
        </w:rPr>
      </w:pPr>
    </w:p>
    <w:p w14:paraId="2A96ECC5" w14:textId="77777777" w:rsidR="002A54BB" w:rsidRPr="002A4ADD" w:rsidRDefault="002A54BB" w:rsidP="002A54BB">
      <w:pPr>
        <w:jc w:val="center"/>
        <w:rPr>
          <w:b/>
        </w:rPr>
      </w:pPr>
    </w:p>
    <w:p w14:paraId="7B061449" w14:textId="77777777" w:rsidR="002A54BB" w:rsidRPr="00EF281D" w:rsidRDefault="002A54BB" w:rsidP="002A54BB">
      <w:pPr>
        <w:pStyle w:val="Default"/>
        <w:ind w:right="142"/>
        <w:jc w:val="center"/>
        <w:rPr>
          <w:b/>
          <w:bCs/>
          <w:u w:val="single"/>
        </w:rPr>
      </w:pPr>
      <w:r w:rsidRPr="00EF281D">
        <w:rPr>
          <w:b/>
          <w:bCs/>
          <w:u w:val="single"/>
        </w:rPr>
        <w:t xml:space="preserve">Par </w:t>
      </w:r>
      <w:r w:rsidRPr="00EF281D">
        <w:rPr>
          <w:b/>
          <w:u w:val="single"/>
        </w:rPr>
        <w:t>Dobeles novada</w:t>
      </w:r>
      <w:r w:rsidRPr="00EF281D">
        <w:rPr>
          <w:b/>
          <w:spacing w:val="-3"/>
          <w:u w:val="single"/>
        </w:rPr>
        <w:t xml:space="preserve"> </w:t>
      </w:r>
      <w:r>
        <w:rPr>
          <w:b/>
          <w:u w:val="single"/>
        </w:rPr>
        <w:t>domes</w:t>
      </w:r>
      <w:r w:rsidRPr="00EF281D">
        <w:rPr>
          <w:b/>
          <w:u w:val="single"/>
        </w:rPr>
        <w:t xml:space="preserve"> saistošo noteikumu Nr.</w:t>
      </w:r>
      <w:r>
        <w:rPr>
          <w:b/>
          <w:u w:val="single"/>
        </w:rPr>
        <w:t>14</w:t>
      </w:r>
      <w:r w:rsidRPr="00EF281D">
        <w:rPr>
          <w:b/>
          <w:u w:val="single"/>
        </w:rPr>
        <w:t xml:space="preserve"> „</w:t>
      </w:r>
      <w:r w:rsidRPr="00EF281D">
        <w:rPr>
          <w:b/>
          <w:bCs/>
          <w:u w:val="single"/>
        </w:rPr>
        <w:t>Dobeles novada sabiedriskās kārtības noteikumi</w:t>
      </w:r>
      <w:r w:rsidRPr="00EF281D">
        <w:rPr>
          <w:b/>
          <w:u w:val="single"/>
        </w:rPr>
        <w:t>” apstiprināšanu</w:t>
      </w:r>
    </w:p>
    <w:p w14:paraId="334522BD" w14:textId="77777777" w:rsidR="002A54BB" w:rsidRDefault="002A54BB" w:rsidP="002A54BB">
      <w:pPr>
        <w:pStyle w:val="Default"/>
        <w:ind w:right="142"/>
        <w:jc w:val="center"/>
        <w:rPr>
          <w:b/>
          <w:bCs/>
        </w:rPr>
      </w:pPr>
    </w:p>
    <w:p w14:paraId="7E528DFD" w14:textId="77777777" w:rsidR="002A54BB" w:rsidRPr="00B52783" w:rsidRDefault="002A54BB" w:rsidP="002A54BB">
      <w:pPr>
        <w:pStyle w:val="Default"/>
        <w:ind w:right="142" w:firstLine="720"/>
        <w:jc w:val="both"/>
      </w:pPr>
      <w:r>
        <w:t>Pamatojoties uz likuma „Par pašvaldībām” 15.panta pirmās daļas 12.punktu un, 43.panta trešo daļu</w:t>
      </w:r>
      <w:r w:rsidRPr="009A41BF">
        <w:t xml:space="preserve">, atklāti balsojot: </w:t>
      </w:r>
      <w:r w:rsidRPr="00B52783">
        <w:t xml:space="preserve">PAR </w:t>
      </w:r>
      <w:r>
        <w:t xml:space="preserve">19 </w:t>
      </w:r>
      <w:r>
        <w:rPr>
          <w:lang w:eastAsia="et-EE"/>
        </w:rPr>
        <w:t>(Ģirts Ante, Kristīne Briede, Madara Darguža, Sarmīte Dude, Māris Feldmanis, Edgars Gaigalis, Ivars Gorskis, Sanita Olševska, Gints Kaminskis, Linda Karloviča, Edgars Laimiņš, Sintija Liekniņa, Andris Podvinskis, Viesturs Reinfelds, Dace Reinika, Guntis Safranovičs, Andrejs Spridzāns, Ivars Stanga, Indra Špela)</w:t>
      </w:r>
      <w:r w:rsidRPr="00B52783">
        <w:t xml:space="preserve">, PRET </w:t>
      </w:r>
      <w:r>
        <w:t xml:space="preserve"> - nav</w:t>
      </w:r>
      <w:r w:rsidRPr="00B52783">
        <w:t xml:space="preserve">, ATTURAS - </w:t>
      </w:r>
      <w:r>
        <w:t>nav</w:t>
      </w:r>
      <w:r w:rsidRPr="00B52783">
        <w:t>, Dobeles novada dome NOLEMJ:</w:t>
      </w:r>
    </w:p>
    <w:p w14:paraId="401E213D" w14:textId="77777777" w:rsidR="002A54BB" w:rsidRDefault="002A54BB" w:rsidP="002A54BB">
      <w:pPr>
        <w:jc w:val="both"/>
      </w:pPr>
    </w:p>
    <w:p w14:paraId="5EEE0497" w14:textId="77777777" w:rsidR="002A54BB" w:rsidRDefault="002A54BB" w:rsidP="002267EB">
      <w:pPr>
        <w:pStyle w:val="Default"/>
        <w:numPr>
          <w:ilvl w:val="0"/>
          <w:numId w:val="12"/>
        </w:numPr>
        <w:ind w:left="0" w:right="142" w:firstLine="0"/>
        <w:jc w:val="both"/>
      </w:pPr>
      <w:r>
        <w:t xml:space="preserve">Apstiprināt </w:t>
      </w:r>
      <w:r w:rsidRPr="003E4CE1">
        <w:t>Dobeles novada</w:t>
      </w:r>
      <w:r w:rsidRPr="003E4CE1">
        <w:rPr>
          <w:spacing w:val="-3"/>
        </w:rPr>
        <w:t xml:space="preserve"> </w:t>
      </w:r>
      <w:r>
        <w:t xml:space="preserve">domes saistošos noteikumus Nr.14 </w:t>
      </w:r>
      <w:r w:rsidRPr="008C66DE">
        <w:t>„</w:t>
      </w:r>
      <w:r w:rsidRPr="00F60D2D">
        <w:rPr>
          <w:bCs/>
        </w:rPr>
        <w:t>Dobeles novada sabiedris</w:t>
      </w:r>
      <w:r>
        <w:rPr>
          <w:bCs/>
        </w:rPr>
        <w:t>kās kārtības noteikumi</w:t>
      </w:r>
      <w:r w:rsidRPr="008C66DE">
        <w:t>”</w:t>
      </w:r>
      <w:r>
        <w:t xml:space="preserve"> (pielikumā).</w:t>
      </w:r>
    </w:p>
    <w:p w14:paraId="6C32F01E" w14:textId="77777777" w:rsidR="002A54BB" w:rsidRDefault="002A54BB" w:rsidP="002A54BB">
      <w:pPr>
        <w:pStyle w:val="Default"/>
        <w:ind w:right="142"/>
        <w:jc w:val="both"/>
      </w:pPr>
    </w:p>
    <w:p w14:paraId="793291E0" w14:textId="77777777" w:rsidR="002A54BB" w:rsidRDefault="002A54BB" w:rsidP="002A54BB">
      <w:pPr>
        <w:pStyle w:val="Default"/>
        <w:ind w:right="142"/>
        <w:jc w:val="both"/>
      </w:pPr>
      <w:r>
        <w:t xml:space="preserve">2. Nosūtīt saistošos noteikumus un to paskaidrojuma rakstu triju darba dienu laikā pēc to parakstīšanas Vides aizsardzības un reģionālās attīstības ministrijai atzinuma sniegšanai. </w:t>
      </w:r>
    </w:p>
    <w:p w14:paraId="24133CA2" w14:textId="77777777" w:rsidR="002A54BB" w:rsidRDefault="002A54BB" w:rsidP="002A54BB">
      <w:pPr>
        <w:pStyle w:val="Default"/>
        <w:ind w:right="142"/>
        <w:jc w:val="both"/>
      </w:pPr>
    </w:p>
    <w:p w14:paraId="1109C8E1" w14:textId="77777777" w:rsidR="002A54BB" w:rsidRDefault="002A54BB" w:rsidP="002A54BB">
      <w:pPr>
        <w:pStyle w:val="Default"/>
        <w:ind w:right="142"/>
        <w:jc w:val="both"/>
      </w:pPr>
      <w:r>
        <w:t>3. Uzdot atbildīgajām administrācijas amatpersonām nodrošināt saistošo noteikumu nosūtīšanu, publicēšanu, pieejamību un iedzīvotāju informēšanu.</w:t>
      </w:r>
    </w:p>
    <w:p w14:paraId="3F6C11CA" w14:textId="77777777" w:rsidR="002A54BB" w:rsidRDefault="002A54BB" w:rsidP="002A54BB">
      <w:pPr>
        <w:pStyle w:val="Default"/>
        <w:ind w:right="142"/>
        <w:jc w:val="both"/>
      </w:pPr>
    </w:p>
    <w:p w14:paraId="2FF3591C" w14:textId="77777777" w:rsidR="002A54BB" w:rsidRDefault="002A54BB" w:rsidP="002A54BB">
      <w:pPr>
        <w:jc w:val="both"/>
      </w:pPr>
    </w:p>
    <w:p w14:paraId="25AE6223" w14:textId="77777777" w:rsidR="002A54BB" w:rsidRPr="000F571F" w:rsidRDefault="002A54BB" w:rsidP="002A54BB">
      <w:pPr>
        <w:pStyle w:val="BodyText"/>
      </w:pPr>
    </w:p>
    <w:p w14:paraId="2DF79FD3" w14:textId="77777777" w:rsidR="002A54BB" w:rsidRPr="000F571F" w:rsidRDefault="002A54BB" w:rsidP="002A54BB">
      <w:pPr>
        <w:pStyle w:val="BodyText"/>
        <w:tabs>
          <w:tab w:val="left" w:pos="8034"/>
        </w:tabs>
        <w:spacing w:line="252" w:lineRule="exact"/>
        <w:ind w:left="112"/>
      </w:pPr>
      <w:r w:rsidRPr="000F571F">
        <w:t>Domes</w:t>
      </w:r>
      <w:r w:rsidRPr="000F571F">
        <w:rPr>
          <w:spacing w:val="-3"/>
        </w:rPr>
        <w:t xml:space="preserve"> </w:t>
      </w:r>
      <w:r>
        <w:t>priekšsēdētājs</w:t>
      </w:r>
      <w:r>
        <w:tab/>
      </w:r>
      <w:proofErr w:type="spellStart"/>
      <w:r>
        <w:t>I.Gorskis</w:t>
      </w:r>
      <w:proofErr w:type="spellEnd"/>
    </w:p>
    <w:p w14:paraId="0FBB2398" w14:textId="77777777" w:rsidR="002A54BB" w:rsidRDefault="002A54BB" w:rsidP="002A54BB">
      <w:pPr>
        <w:pStyle w:val="BodyText"/>
      </w:pPr>
    </w:p>
    <w:p w14:paraId="19512BB4" w14:textId="77777777" w:rsidR="002A54BB" w:rsidRDefault="002A54BB" w:rsidP="002A54BB">
      <w:pPr>
        <w:pStyle w:val="BodyText"/>
      </w:pPr>
    </w:p>
    <w:p w14:paraId="5A0655AE" w14:textId="77777777" w:rsidR="002A54BB" w:rsidRDefault="002A54BB" w:rsidP="002A54BB">
      <w:pPr>
        <w:pStyle w:val="BodyText"/>
      </w:pPr>
    </w:p>
    <w:p w14:paraId="4011E461" w14:textId="77777777" w:rsidR="002A54BB" w:rsidRDefault="002A54BB" w:rsidP="002A54BB">
      <w:pPr>
        <w:tabs>
          <w:tab w:val="left" w:pos="-24212"/>
        </w:tabs>
        <w:jc w:val="right"/>
        <w:rPr>
          <w:b/>
        </w:rPr>
      </w:pPr>
    </w:p>
    <w:p w14:paraId="097333DC" w14:textId="77777777" w:rsidR="002A54BB" w:rsidRDefault="002A54BB" w:rsidP="002A54BB">
      <w:pPr>
        <w:tabs>
          <w:tab w:val="left" w:pos="-24212"/>
        </w:tabs>
        <w:jc w:val="right"/>
        <w:rPr>
          <w:b/>
        </w:rPr>
      </w:pPr>
    </w:p>
    <w:p w14:paraId="23993180" w14:textId="77777777" w:rsidR="002A54BB" w:rsidRDefault="002A54BB" w:rsidP="002A54BB">
      <w:pPr>
        <w:tabs>
          <w:tab w:val="left" w:pos="-24212"/>
        </w:tabs>
        <w:jc w:val="right"/>
        <w:rPr>
          <w:b/>
        </w:rPr>
      </w:pPr>
    </w:p>
    <w:p w14:paraId="470CC647" w14:textId="77777777" w:rsidR="002A54BB" w:rsidRDefault="002A54BB" w:rsidP="002A54BB">
      <w:pPr>
        <w:tabs>
          <w:tab w:val="left" w:pos="-24212"/>
        </w:tabs>
        <w:jc w:val="right"/>
        <w:rPr>
          <w:b/>
        </w:rPr>
      </w:pPr>
    </w:p>
    <w:p w14:paraId="501F7645" w14:textId="77777777" w:rsidR="002A54BB" w:rsidRDefault="002A54BB" w:rsidP="002A54BB">
      <w:pPr>
        <w:tabs>
          <w:tab w:val="left" w:pos="-24212"/>
        </w:tabs>
        <w:jc w:val="right"/>
        <w:rPr>
          <w:b/>
        </w:rPr>
      </w:pPr>
    </w:p>
    <w:p w14:paraId="62092528" w14:textId="77777777" w:rsidR="002A54BB" w:rsidRDefault="002A54BB" w:rsidP="002A54BB">
      <w:pPr>
        <w:tabs>
          <w:tab w:val="left" w:pos="-24212"/>
        </w:tabs>
        <w:jc w:val="right"/>
        <w:rPr>
          <w:b/>
        </w:rPr>
      </w:pPr>
    </w:p>
    <w:p w14:paraId="13E3658C" w14:textId="77777777" w:rsidR="002A54BB" w:rsidRDefault="002A54BB" w:rsidP="002A54BB">
      <w:pPr>
        <w:tabs>
          <w:tab w:val="left" w:pos="-24212"/>
        </w:tabs>
        <w:jc w:val="right"/>
        <w:rPr>
          <w:b/>
        </w:rPr>
      </w:pPr>
    </w:p>
    <w:p w14:paraId="15BB628F" w14:textId="77777777" w:rsidR="002A54BB" w:rsidRDefault="002A54BB" w:rsidP="002A54BB">
      <w:pPr>
        <w:tabs>
          <w:tab w:val="left" w:pos="-24212"/>
        </w:tabs>
        <w:jc w:val="center"/>
        <w:rPr>
          <w:sz w:val="20"/>
          <w:szCs w:val="20"/>
        </w:rPr>
      </w:pPr>
      <w:r w:rsidRPr="00DC45D1">
        <w:rPr>
          <w:noProof/>
          <w:sz w:val="20"/>
          <w:szCs w:val="20"/>
        </w:rPr>
        <w:lastRenderedPageBreak/>
        <w:drawing>
          <wp:inline distT="0" distB="0" distL="0" distR="0" wp14:anchorId="4134D748" wp14:editId="2333CBCF">
            <wp:extent cx="676275" cy="7524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C0D25A" w14:textId="77777777" w:rsidR="002A54BB" w:rsidRDefault="002A54BB" w:rsidP="002A54BB">
      <w:pPr>
        <w:pStyle w:val="Header"/>
        <w:jc w:val="center"/>
        <w:rPr>
          <w:sz w:val="20"/>
        </w:rPr>
      </w:pPr>
      <w:r>
        <w:rPr>
          <w:sz w:val="20"/>
        </w:rPr>
        <w:t>LATVIJAS REPUBLIKA</w:t>
      </w:r>
    </w:p>
    <w:p w14:paraId="1052AEB3" w14:textId="77777777" w:rsidR="002A54BB" w:rsidRDefault="002A54BB" w:rsidP="002A54BB">
      <w:pPr>
        <w:pStyle w:val="Header"/>
        <w:jc w:val="center"/>
        <w:rPr>
          <w:b/>
          <w:sz w:val="32"/>
          <w:szCs w:val="32"/>
        </w:rPr>
      </w:pPr>
      <w:r>
        <w:rPr>
          <w:b/>
          <w:sz w:val="32"/>
          <w:szCs w:val="32"/>
        </w:rPr>
        <w:t>DOBELES NOVADA DOME</w:t>
      </w:r>
    </w:p>
    <w:p w14:paraId="4F04C100" w14:textId="77777777" w:rsidR="002A54BB" w:rsidRDefault="002A54BB" w:rsidP="002A54BB">
      <w:pPr>
        <w:pStyle w:val="Header"/>
        <w:jc w:val="center"/>
        <w:rPr>
          <w:sz w:val="16"/>
          <w:szCs w:val="16"/>
        </w:rPr>
      </w:pPr>
      <w:r>
        <w:rPr>
          <w:sz w:val="16"/>
          <w:szCs w:val="16"/>
        </w:rPr>
        <w:t>Brīvības iela 17, Dobele, Dobeles novads, LV-3701</w:t>
      </w:r>
    </w:p>
    <w:p w14:paraId="046CEAC8" w14:textId="77777777" w:rsidR="002A54BB" w:rsidRDefault="002A54BB" w:rsidP="002A54BB">
      <w:pPr>
        <w:pStyle w:val="Header"/>
        <w:pBdr>
          <w:bottom w:val="double" w:sz="6" w:space="1" w:color="auto"/>
        </w:pBdr>
        <w:jc w:val="center"/>
        <w:rPr>
          <w:color w:val="000000"/>
          <w:sz w:val="16"/>
          <w:szCs w:val="16"/>
        </w:rPr>
      </w:pPr>
      <w:r>
        <w:rPr>
          <w:sz w:val="16"/>
          <w:szCs w:val="16"/>
        </w:rPr>
        <w:t xml:space="preserve">Tālr. 63707269, 63700137, 63720940, e-pasts </w:t>
      </w:r>
      <w:hyperlink r:id="rId165" w:history="1">
        <w:r>
          <w:rPr>
            <w:rStyle w:val="Hyperlink"/>
            <w:rFonts w:eastAsia="Calibri"/>
            <w:color w:val="000000"/>
            <w:sz w:val="16"/>
            <w:szCs w:val="16"/>
          </w:rPr>
          <w:t>dome@dobele.lv</w:t>
        </w:r>
      </w:hyperlink>
    </w:p>
    <w:p w14:paraId="61779C99" w14:textId="77777777" w:rsidR="002A54BB" w:rsidRDefault="002A54BB" w:rsidP="002A54BB">
      <w:pPr>
        <w:pStyle w:val="Default"/>
        <w:jc w:val="center"/>
        <w:rPr>
          <w:b/>
          <w:bCs/>
        </w:rPr>
      </w:pPr>
    </w:p>
    <w:p w14:paraId="44BF7E49" w14:textId="77777777" w:rsidR="002A54BB" w:rsidRPr="003E4CE1" w:rsidRDefault="002A54BB" w:rsidP="002A54BB">
      <w:pPr>
        <w:pStyle w:val="Default"/>
        <w:jc w:val="right"/>
      </w:pPr>
      <w:r w:rsidRPr="003E4CE1">
        <w:t>APSTIPRINĀTI</w:t>
      </w:r>
    </w:p>
    <w:p w14:paraId="015C9528" w14:textId="77777777" w:rsidR="002A54BB" w:rsidRPr="003E4CE1" w:rsidRDefault="002A54BB" w:rsidP="002A54BB">
      <w:pPr>
        <w:pStyle w:val="Default"/>
        <w:jc w:val="right"/>
      </w:pPr>
      <w:r w:rsidRPr="003E4CE1">
        <w:t>ar Dobeles novada domes</w:t>
      </w:r>
    </w:p>
    <w:p w14:paraId="57D2E2D1" w14:textId="77777777" w:rsidR="002A54BB" w:rsidRDefault="002A54BB" w:rsidP="002A54BB">
      <w:pPr>
        <w:pStyle w:val="Default"/>
        <w:jc w:val="right"/>
      </w:pPr>
      <w:r w:rsidRPr="003E4CE1">
        <w:t xml:space="preserve">2021. gada </w:t>
      </w:r>
      <w:r>
        <w:t>29.decembra</w:t>
      </w:r>
    </w:p>
    <w:p w14:paraId="50544A1C" w14:textId="77777777" w:rsidR="002A54BB" w:rsidRDefault="002A54BB" w:rsidP="002A54BB">
      <w:pPr>
        <w:pStyle w:val="Default"/>
        <w:jc w:val="right"/>
      </w:pPr>
      <w:r>
        <w:t>l</w:t>
      </w:r>
      <w:r w:rsidRPr="003E4CE1">
        <w:t>ēmumu Nr. </w:t>
      </w:r>
      <w:r>
        <w:t>380/19</w:t>
      </w:r>
    </w:p>
    <w:p w14:paraId="4CAC05D6" w14:textId="77777777" w:rsidR="002A54BB" w:rsidRPr="003E4CE1" w:rsidRDefault="002A54BB" w:rsidP="002A54BB">
      <w:pPr>
        <w:pStyle w:val="Default"/>
        <w:jc w:val="right"/>
        <w:rPr>
          <w:b/>
        </w:rPr>
      </w:pPr>
      <w:r>
        <w:t xml:space="preserve"> (protokols Nr.19)</w:t>
      </w:r>
    </w:p>
    <w:p w14:paraId="7E68D1A2" w14:textId="77777777" w:rsidR="002A54BB" w:rsidRPr="003E4CE1" w:rsidRDefault="002A54BB" w:rsidP="002A54BB">
      <w:pPr>
        <w:pStyle w:val="NoSpacing"/>
        <w:jc w:val="both"/>
        <w:rPr>
          <w:b/>
        </w:rPr>
      </w:pPr>
    </w:p>
    <w:p w14:paraId="163F2D77" w14:textId="77777777" w:rsidR="002A54BB" w:rsidRPr="003E4CE1" w:rsidRDefault="002A54BB" w:rsidP="002A54BB">
      <w:pPr>
        <w:pStyle w:val="NoSpacing"/>
        <w:jc w:val="both"/>
        <w:rPr>
          <w:b/>
        </w:rPr>
      </w:pPr>
      <w:r w:rsidRPr="003E4CE1">
        <w:rPr>
          <w:b/>
        </w:rPr>
        <w:t xml:space="preserve">2021. gada </w:t>
      </w:r>
      <w:r>
        <w:rPr>
          <w:b/>
        </w:rPr>
        <w:t>29.decembrī</w:t>
      </w:r>
      <w:r w:rsidRPr="003E4CE1">
        <w:rPr>
          <w:b/>
        </w:rPr>
        <w:tab/>
      </w:r>
      <w:r w:rsidRPr="003E4CE1">
        <w:rPr>
          <w:b/>
        </w:rPr>
        <w:tab/>
      </w:r>
      <w:r w:rsidRPr="003E4CE1">
        <w:rPr>
          <w:b/>
        </w:rPr>
        <w:tab/>
      </w:r>
      <w:r w:rsidRPr="003E4CE1">
        <w:rPr>
          <w:b/>
        </w:rPr>
        <w:tab/>
      </w:r>
      <w:r>
        <w:rPr>
          <w:b/>
        </w:rPr>
        <w:tab/>
      </w:r>
      <w:r>
        <w:rPr>
          <w:b/>
        </w:rPr>
        <w:tab/>
      </w:r>
      <w:r w:rsidRPr="003E4CE1">
        <w:rPr>
          <w:b/>
        </w:rPr>
        <w:t>Saistošie noteikumi Nr. </w:t>
      </w:r>
      <w:r>
        <w:rPr>
          <w:b/>
        </w:rPr>
        <w:t>14</w:t>
      </w:r>
    </w:p>
    <w:p w14:paraId="10BFDA37" w14:textId="77777777" w:rsidR="002A54BB" w:rsidRDefault="002A54BB" w:rsidP="002A54BB">
      <w:pPr>
        <w:tabs>
          <w:tab w:val="left" w:pos="6946"/>
        </w:tabs>
        <w:jc w:val="both"/>
      </w:pPr>
    </w:p>
    <w:p w14:paraId="2B233B5C" w14:textId="77777777" w:rsidR="002A54BB" w:rsidRDefault="002A54BB" w:rsidP="002A54BB">
      <w:pPr>
        <w:pStyle w:val="Default"/>
        <w:jc w:val="center"/>
        <w:rPr>
          <w:b/>
          <w:bCs/>
          <w:sz w:val="28"/>
          <w:szCs w:val="28"/>
        </w:rPr>
      </w:pPr>
      <w:r w:rsidRPr="003900C4">
        <w:rPr>
          <w:b/>
          <w:bCs/>
          <w:sz w:val="28"/>
          <w:szCs w:val="28"/>
        </w:rPr>
        <w:t xml:space="preserve">Dobeles novada </w:t>
      </w:r>
      <w:r>
        <w:rPr>
          <w:b/>
          <w:bCs/>
          <w:sz w:val="28"/>
          <w:szCs w:val="28"/>
        </w:rPr>
        <w:t>sabiedriskās kārtības noteikumi</w:t>
      </w:r>
    </w:p>
    <w:p w14:paraId="01A907ED" w14:textId="77777777" w:rsidR="002A54BB" w:rsidRDefault="002A54BB" w:rsidP="002A54BB">
      <w:pPr>
        <w:pStyle w:val="Default"/>
        <w:jc w:val="center"/>
        <w:rPr>
          <w:b/>
          <w:bCs/>
          <w:sz w:val="28"/>
          <w:szCs w:val="28"/>
        </w:rPr>
      </w:pPr>
    </w:p>
    <w:p w14:paraId="4CA1B7DC" w14:textId="77777777" w:rsidR="002A54BB" w:rsidRPr="002B65FF" w:rsidRDefault="002A54BB" w:rsidP="002A54BB">
      <w:pPr>
        <w:pStyle w:val="Default"/>
        <w:jc w:val="center"/>
      </w:pPr>
    </w:p>
    <w:p w14:paraId="73174591" w14:textId="77777777" w:rsidR="002A54BB" w:rsidRPr="00EE637A" w:rsidRDefault="002A54BB" w:rsidP="002A54BB">
      <w:pPr>
        <w:pStyle w:val="Default"/>
        <w:ind w:left="4111"/>
        <w:jc w:val="both"/>
      </w:pPr>
      <w:r w:rsidRPr="00EE637A">
        <w:t xml:space="preserve">Izdoti saskaņā ar likuma </w:t>
      </w:r>
      <w:r w:rsidRPr="00EE637A">
        <w:rPr>
          <w:iCs/>
        </w:rPr>
        <w:t>"Par pašvaldībām" 21. panta pirmās daļas 16. punktu un 43. panta pirmās daļas</w:t>
      </w:r>
      <w:r w:rsidRPr="00EE637A">
        <w:t xml:space="preserve"> </w:t>
      </w:r>
      <w:r w:rsidRPr="00EE637A">
        <w:rPr>
          <w:iCs/>
        </w:rPr>
        <w:t>4. punktu un trešo daļu, Administratīvās atbildības likuma</w:t>
      </w:r>
      <w:r w:rsidRPr="00EE637A">
        <w:t xml:space="preserve"> </w:t>
      </w:r>
      <w:r w:rsidRPr="00EE637A">
        <w:rPr>
          <w:iCs/>
        </w:rPr>
        <w:t xml:space="preserve">2. panta trešo, ceturto daļu, Pirotehnisko izstrādājumu aprites likuma 17. panta piekto daļu  </w:t>
      </w:r>
    </w:p>
    <w:p w14:paraId="5ED4BE64" w14:textId="77777777" w:rsidR="002A54BB" w:rsidRPr="00AD1DA6" w:rsidRDefault="002A54BB" w:rsidP="002A54BB">
      <w:pPr>
        <w:pStyle w:val="Default"/>
        <w:ind w:left="4111"/>
        <w:jc w:val="both"/>
      </w:pPr>
    </w:p>
    <w:p w14:paraId="2298DFC4" w14:textId="77777777" w:rsidR="002A54BB" w:rsidRDefault="002A54BB" w:rsidP="002267EB">
      <w:pPr>
        <w:pStyle w:val="Default"/>
        <w:numPr>
          <w:ilvl w:val="0"/>
          <w:numId w:val="35"/>
        </w:numPr>
        <w:jc w:val="center"/>
        <w:rPr>
          <w:b/>
          <w:bCs/>
        </w:rPr>
      </w:pPr>
      <w:r w:rsidRPr="00AD1DA6">
        <w:rPr>
          <w:b/>
          <w:bCs/>
        </w:rPr>
        <w:t>Vispārīgie jautājumi</w:t>
      </w:r>
    </w:p>
    <w:p w14:paraId="5DCD2915" w14:textId="77777777" w:rsidR="002A54BB" w:rsidRPr="00AD1DA6" w:rsidRDefault="002A54BB" w:rsidP="002A54BB">
      <w:pPr>
        <w:pStyle w:val="Default"/>
        <w:jc w:val="center"/>
      </w:pPr>
    </w:p>
    <w:p w14:paraId="22AE0464" w14:textId="77777777" w:rsidR="002A54BB" w:rsidRDefault="002A54BB" w:rsidP="002267EB">
      <w:pPr>
        <w:numPr>
          <w:ilvl w:val="0"/>
          <w:numId w:val="34"/>
        </w:numPr>
        <w:autoSpaceDE w:val="0"/>
        <w:autoSpaceDN w:val="0"/>
        <w:adjustRightInd w:val="0"/>
        <w:jc w:val="both"/>
        <w:rPr>
          <w:color w:val="000000"/>
        </w:rPr>
      </w:pPr>
      <w:r w:rsidRPr="00BE56F9">
        <w:rPr>
          <w:color w:val="000000"/>
        </w:rPr>
        <w:t xml:space="preserve">Saistošie noteikumi (turpmāk – Noteikumi) nosaka sabiedrisko kārtību, kāda jāievēro </w:t>
      </w:r>
      <w:r w:rsidRPr="00D57C67">
        <w:t>Dobeles novada</w:t>
      </w:r>
      <w:r>
        <w:rPr>
          <w:color w:val="000000"/>
        </w:rPr>
        <w:t xml:space="preserve"> </w:t>
      </w:r>
      <w:r w:rsidRPr="00BE56F9">
        <w:rPr>
          <w:color w:val="000000"/>
        </w:rPr>
        <w:t>administratīvajā teritorijā, paredzot administratīvo atbildību par šo Noteikumu neievērošanu.</w:t>
      </w:r>
    </w:p>
    <w:p w14:paraId="08EB2A2D" w14:textId="77777777" w:rsidR="002A54BB" w:rsidRPr="00431FE2" w:rsidRDefault="002A54BB" w:rsidP="002267EB">
      <w:pPr>
        <w:numPr>
          <w:ilvl w:val="0"/>
          <w:numId w:val="34"/>
        </w:numPr>
        <w:autoSpaceDE w:val="0"/>
        <w:autoSpaceDN w:val="0"/>
        <w:adjustRightInd w:val="0"/>
        <w:jc w:val="both"/>
        <w:rPr>
          <w:color w:val="000000"/>
        </w:rPr>
      </w:pPr>
      <w:r w:rsidRPr="00BE56F9">
        <w:rPr>
          <w:color w:val="000000"/>
        </w:rPr>
        <w:t>Noteikumos lietoto terminu skaidrojums:</w:t>
      </w:r>
    </w:p>
    <w:p w14:paraId="40BDBC84" w14:textId="77777777" w:rsidR="002A54BB" w:rsidRPr="00840E5A" w:rsidRDefault="002A54BB" w:rsidP="002267EB">
      <w:pPr>
        <w:numPr>
          <w:ilvl w:val="1"/>
          <w:numId w:val="34"/>
        </w:numPr>
        <w:autoSpaceDE w:val="0"/>
        <w:autoSpaceDN w:val="0"/>
        <w:adjustRightInd w:val="0"/>
        <w:jc w:val="both"/>
        <w:rPr>
          <w:color w:val="000000"/>
        </w:rPr>
      </w:pPr>
      <w:r w:rsidRPr="00840E5A">
        <w:rPr>
          <w:b/>
          <w:color w:val="000000"/>
        </w:rPr>
        <w:t>Aktīvās atpūtas vietas</w:t>
      </w:r>
      <w:r w:rsidRPr="00840E5A">
        <w:rPr>
          <w:color w:val="000000"/>
        </w:rPr>
        <w:t xml:space="preserve"> - Dobeles novada pašvaldības izveidotas teritorijas, kas paredzētas fiziskām aktivitātēm brīvā dabā - bērnu rotaļu laukumi, brīvdabas trenažieru teritorijas, sporta laukumi, </w:t>
      </w:r>
      <w:proofErr w:type="spellStart"/>
      <w:r w:rsidRPr="00840E5A">
        <w:rPr>
          <w:color w:val="000000"/>
        </w:rPr>
        <w:t>skeitparku</w:t>
      </w:r>
      <w:proofErr w:type="spellEnd"/>
      <w:r w:rsidRPr="00840E5A">
        <w:rPr>
          <w:color w:val="000000"/>
        </w:rPr>
        <w:t xml:space="preserve"> teritorijas un tamlīdzīgas vietas.</w:t>
      </w:r>
    </w:p>
    <w:p w14:paraId="49F5E852" w14:textId="77777777" w:rsidR="002A54BB" w:rsidRPr="00C25E95" w:rsidRDefault="002A54BB" w:rsidP="002267EB">
      <w:pPr>
        <w:numPr>
          <w:ilvl w:val="1"/>
          <w:numId w:val="34"/>
        </w:numPr>
        <w:autoSpaceDE w:val="0"/>
        <w:autoSpaceDN w:val="0"/>
        <w:adjustRightInd w:val="0"/>
        <w:jc w:val="both"/>
        <w:rPr>
          <w:color w:val="000000"/>
        </w:rPr>
      </w:pPr>
      <w:r w:rsidRPr="00BE56F9">
        <w:rPr>
          <w:b/>
          <w:bCs/>
          <w:color w:val="000000"/>
        </w:rPr>
        <w:t xml:space="preserve">Sīkie </w:t>
      </w:r>
      <w:r>
        <w:rPr>
          <w:b/>
          <w:bCs/>
          <w:color w:val="000000"/>
        </w:rPr>
        <w:t xml:space="preserve">sadzīves </w:t>
      </w:r>
      <w:r w:rsidRPr="00BE56F9">
        <w:rPr>
          <w:b/>
          <w:bCs/>
          <w:color w:val="000000"/>
        </w:rPr>
        <w:t xml:space="preserve">atkritumi </w:t>
      </w:r>
      <w:r w:rsidRPr="00BE56F9">
        <w:rPr>
          <w:color w:val="000000"/>
        </w:rPr>
        <w:t xml:space="preserve">– </w:t>
      </w:r>
      <w:proofErr w:type="spellStart"/>
      <w:r w:rsidRPr="00BE56F9">
        <w:rPr>
          <w:color w:val="000000"/>
        </w:rPr>
        <w:t>izsmēķi</w:t>
      </w:r>
      <w:proofErr w:type="spellEnd"/>
      <w:r w:rsidRPr="00BE56F9">
        <w:rPr>
          <w:color w:val="000000"/>
        </w:rPr>
        <w:t>, sērkociņi, papīri, pārtikas produkti, to atliekas un tamlīdzīgi atkritumi</w:t>
      </w:r>
      <w:r w:rsidRPr="00C25E95">
        <w:rPr>
          <w:bCs/>
          <w:color w:val="000000"/>
        </w:rPr>
        <w:t>;</w:t>
      </w:r>
      <w:r>
        <w:rPr>
          <w:b/>
          <w:bCs/>
          <w:color w:val="000000"/>
        </w:rPr>
        <w:t xml:space="preserve"> </w:t>
      </w:r>
    </w:p>
    <w:p w14:paraId="79DE7FDB" w14:textId="77777777" w:rsidR="002A54BB" w:rsidRDefault="002A54BB" w:rsidP="002267EB">
      <w:pPr>
        <w:numPr>
          <w:ilvl w:val="1"/>
          <w:numId w:val="34"/>
        </w:numPr>
        <w:autoSpaceDE w:val="0"/>
        <w:autoSpaceDN w:val="0"/>
        <w:adjustRightInd w:val="0"/>
        <w:jc w:val="both"/>
        <w:rPr>
          <w:color w:val="000000"/>
        </w:rPr>
      </w:pPr>
      <w:r w:rsidRPr="00BE56F9">
        <w:rPr>
          <w:b/>
          <w:bCs/>
          <w:color w:val="000000"/>
        </w:rPr>
        <w:t xml:space="preserve">Tara </w:t>
      </w:r>
      <w:r w:rsidRPr="00BE56F9">
        <w:rPr>
          <w:color w:val="000000"/>
        </w:rPr>
        <w:t>– iesaiņojums, iepakojums vai trauks;</w:t>
      </w:r>
    </w:p>
    <w:p w14:paraId="67DBEE3D" w14:textId="77777777" w:rsidR="002A54BB" w:rsidRDefault="002A54BB" w:rsidP="002267EB">
      <w:pPr>
        <w:numPr>
          <w:ilvl w:val="1"/>
          <w:numId w:val="34"/>
        </w:numPr>
        <w:autoSpaceDE w:val="0"/>
        <w:autoSpaceDN w:val="0"/>
        <w:adjustRightInd w:val="0"/>
        <w:jc w:val="both"/>
        <w:rPr>
          <w:color w:val="000000"/>
        </w:rPr>
      </w:pPr>
      <w:r w:rsidRPr="00BE56F9">
        <w:rPr>
          <w:b/>
          <w:bCs/>
          <w:color w:val="000000"/>
        </w:rPr>
        <w:t xml:space="preserve">Ubagošana </w:t>
      </w:r>
      <w:r w:rsidRPr="00BE56F9">
        <w:rPr>
          <w:color w:val="000000"/>
        </w:rPr>
        <w:t>– diedelēšana publiskā vietā, aktīvā vai pasīvā veidā demonstrējot galēju nabadzību vai</w:t>
      </w:r>
      <w:r>
        <w:rPr>
          <w:color w:val="000000"/>
        </w:rPr>
        <w:t xml:space="preserve"> </w:t>
      </w:r>
      <w:r w:rsidRPr="00BE56F9">
        <w:rPr>
          <w:color w:val="000000"/>
        </w:rPr>
        <w:t>citādā veidā</w:t>
      </w:r>
      <w:r>
        <w:rPr>
          <w:color w:val="000000"/>
        </w:rPr>
        <w:t xml:space="preserve"> mēģinot iežēlināt garāmgājējus.</w:t>
      </w:r>
    </w:p>
    <w:p w14:paraId="7B4F99C2" w14:textId="77777777" w:rsidR="002A54BB" w:rsidRPr="00431FE2" w:rsidRDefault="002A54BB" w:rsidP="002267EB">
      <w:pPr>
        <w:numPr>
          <w:ilvl w:val="0"/>
          <w:numId w:val="34"/>
        </w:numPr>
        <w:autoSpaceDE w:val="0"/>
        <w:autoSpaceDN w:val="0"/>
        <w:adjustRightInd w:val="0"/>
        <w:jc w:val="both"/>
        <w:rPr>
          <w:color w:val="000000"/>
        </w:rPr>
      </w:pPr>
      <w:r w:rsidRPr="00BE56F9">
        <w:rPr>
          <w:color w:val="000000"/>
        </w:rPr>
        <w:t>Administratīvā pārkāpuma procesu līdz administratīvā pārkāpuma lietas izskatīšanai par šo Noteikumu</w:t>
      </w:r>
      <w:r>
        <w:rPr>
          <w:color w:val="000000"/>
        </w:rPr>
        <w:t xml:space="preserve"> </w:t>
      </w:r>
      <w:r w:rsidRPr="00BE56F9">
        <w:rPr>
          <w:color w:val="000000"/>
        </w:rPr>
        <w:t>pārkāpšanu ir tiesīgas veikt</w:t>
      </w:r>
      <w:r>
        <w:rPr>
          <w:color w:val="000000"/>
        </w:rPr>
        <w:t xml:space="preserve"> </w:t>
      </w:r>
      <w:r w:rsidRPr="00D57C67">
        <w:t>Dobeles novada</w:t>
      </w:r>
      <w:r w:rsidRPr="00431FE2">
        <w:rPr>
          <w:color w:val="000000"/>
        </w:rPr>
        <w:t xml:space="preserve"> pašvaldības (turpmāk – Pašvaldība) policijas amatpersonas.</w:t>
      </w:r>
    </w:p>
    <w:p w14:paraId="37CAB47E" w14:textId="77777777" w:rsidR="002A54BB" w:rsidRPr="002E7D53" w:rsidRDefault="002A54BB" w:rsidP="002267EB">
      <w:pPr>
        <w:numPr>
          <w:ilvl w:val="0"/>
          <w:numId w:val="34"/>
        </w:numPr>
        <w:autoSpaceDE w:val="0"/>
        <w:autoSpaceDN w:val="0"/>
        <w:adjustRightInd w:val="0"/>
        <w:jc w:val="both"/>
        <w:rPr>
          <w:color w:val="000000"/>
        </w:rPr>
      </w:pPr>
      <w:r w:rsidRPr="00BE56F9">
        <w:rPr>
          <w:color w:val="000000"/>
        </w:rPr>
        <w:t>Izskatīt administratīvā pārkāpuma lietas, pieņemt lēmumus un piemērot Noteikumos paredzētos administratīvos</w:t>
      </w:r>
      <w:r>
        <w:rPr>
          <w:color w:val="000000"/>
        </w:rPr>
        <w:t xml:space="preserve"> </w:t>
      </w:r>
      <w:r w:rsidRPr="00BE56F9">
        <w:rPr>
          <w:color w:val="000000"/>
        </w:rPr>
        <w:t>sodus ir pilnvarot</w:t>
      </w:r>
      <w:r>
        <w:rPr>
          <w:color w:val="000000"/>
        </w:rPr>
        <w:t xml:space="preserve">a </w:t>
      </w:r>
      <w:r w:rsidRPr="002E7D53">
        <w:rPr>
          <w:color w:val="000000"/>
        </w:rPr>
        <w:t>Pašvaldības Administratīvā komisija.</w:t>
      </w:r>
    </w:p>
    <w:p w14:paraId="767B19EA" w14:textId="15433AEE" w:rsidR="002A54BB" w:rsidRDefault="002A54BB" w:rsidP="002267EB">
      <w:pPr>
        <w:numPr>
          <w:ilvl w:val="0"/>
          <w:numId w:val="34"/>
        </w:numPr>
        <w:autoSpaceDE w:val="0"/>
        <w:autoSpaceDN w:val="0"/>
        <w:adjustRightInd w:val="0"/>
        <w:jc w:val="both"/>
        <w:rPr>
          <w:color w:val="000000"/>
        </w:rPr>
      </w:pPr>
      <w:r>
        <w:rPr>
          <w:color w:val="000000"/>
        </w:rPr>
        <w:t>Visos gadījumos administratīvo pārkāpumu</w:t>
      </w:r>
      <w:r w:rsidRPr="00BE56F9">
        <w:rPr>
          <w:color w:val="000000"/>
        </w:rPr>
        <w:t xml:space="preserve"> lietas par Noteikumu pārkāpumiem, ko izdarījušas nepilngadīgas</w:t>
      </w:r>
      <w:r>
        <w:rPr>
          <w:color w:val="000000"/>
        </w:rPr>
        <w:t xml:space="preserve"> </w:t>
      </w:r>
      <w:r w:rsidRPr="00BE56F9">
        <w:rPr>
          <w:color w:val="000000"/>
        </w:rPr>
        <w:t xml:space="preserve">personas </w:t>
      </w:r>
      <w:r w:rsidRPr="00D57C67">
        <w:t>Dobeles novada</w:t>
      </w:r>
      <w:r w:rsidRPr="00BE56F9">
        <w:rPr>
          <w:color w:val="000000"/>
        </w:rPr>
        <w:t xml:space="preserve"> administratīvajā teritorijā, izskata Pašvaldības </w:t>
      </w:r>
      <w:r w:rsidRPr="001E6DCA">
        <w:rPr>
          <w:color w:val="000000"/>
        </w:rPr>
        <w:t>Administratīvās komisijas bērnu lietu apakškomisija.</w:t>
      </w:r>
    </w:p>
    <w:p w14:paraId="4F38800C" w14:textId="4595200E" w:rsidR="00F85F45" w:rsidRDefault="00F85F45" w:rsidP="00F85F45">
      <w:pPr>
        <w:autoSpaceDE w:val="0"/>
        <w:autoSpaceDN w:val="0"/>
        <w:adjustRightInd w:val="0"/>
        <w:jc w:val="both"/>
        <w:rPr>
          <w:color w:val="000000"/>
        </w:rPr>
      </w:pPr>
    </w:p>
    <w:p w14:paraId="04FB8ECF" w14:textId="77777777" w:rsidR="00F85F45" w:rsidRPr="00BE56F9" w:rsidRDefault="00F85F45" w:rsidP="00F85F45">
      <w:pPr>
        <w:autoSpaceDE w:val="0"/>
        <w:autoSpaceDN w:val="0"/>
        <w:adjustRightInd w:val="0"/>
        <w:jc w:val="both"/>
        <w:rPr>
          <w:color w:val="000000"/>
        </w:rPr>
      </w:pPr>
    </w:p>
    <w:p w14:paraId="6B9E2589" w14:textId="77777777" w:rsidR="002A54BB" w:rsidRDefault="002A54BB" w:rsidP="002A54BB">
      <w:pPr>
        <w:autoSpaceDE w:val="0"/>
        <w:autoSpaceDN w:val="0"/>
        <w:adjustRightInd w:val="0"/>
        <w:jc w:val="both"/>
        <w:rPr>
          <w:color w:val="000000"/>
        </w:rPr>
      </w:pPr>
    </w:p>
    <w:p w14:paraId="2D12D89B" w14:textId="77777777" w:rsidR="002A54BB" w:rsidRDefault="002A54BB" w:rsidP="002A54BB">
      <w:pPr>
        <w:autoSpaceDE w:val="0"/>
        <w:autoSpaceDN w:val="0"/>
        <w:adjustRightInd w:val="0"/>
        <w:jc w:val="both"/>
        <w:rPr>
          <w:color w:val="000000"/>
        </w:rPr>
      </w:pPr>
    </w:p>
    <w:p w14:paraId="470C7213" w14:textId="77777777" w:rsidR="002A54BB" w:rsidRPr="00156D96" w:rsidRDefault="002A54BB" w:rsidP="002A54BB">
      <w:pPr>
        <w:autoSpaceDE w:val="0"/>
        <w:autoSpaceDN w:val="0"/>
        <w:adjustRightInd w:val="0"/>
        <w:ind w:left="360"/>
        <w:jc w:val="center"/>
        <w:rPr>
          <w:b/>
          <w:bCs/>
          <w:color w:val="000000"/>
        </w:rPr>
      </w:pPr>
      <w:r>
        <w:rPr>
          <w:b/>
          <w:bCs/>
          <w:color w:val="414142"/>
        </w:rPr>
        <w:lastRenderedPageBreak/>
        <w:t xml:space="preserve">II. </w:t>
      </w:r>
      <w:r w:rsidRPr="00156D96">
        <w:rPr>
          <w:b/>
          <w:bCs/>
          <w:color w:val="414142"/>
        </w:rPr>
        <w:t>Aizliegumi un ierobežojumi Dobeles novada administratīvajā teritorijā un</w:t>
      </w:r>
    </w:p>
    <w:p w14:paraId="43810C7B" w14:textId="77777777" w:rsidR="002A54BB" w:rsidRPr="00156D96" w:rsidRDefault="002A54BB" w:rsidP="002A54BB">
      <w:pPr>
        <w:autoSpaceDE w:val="0"/>
        <w:autoSpaceDN w:val="0"/>
        <w:adjustRightInd w:val="0"/>
        <w:jc w:val="center"/>
        <w:rPr>
          <w:b/>
          <w:bCs/>
        </w:rPr>
      </w:pPr>
      <w:r w:rsidRPr="00156D96">
        <w:rPr>
          <w:b/>
          <w:bCs/>
          <w:color w:val="414142"/>
        </w:rPr>
        <w:t>atbildība par to neievērošanu</w:t>
      </w:r>
    </w:p>
    <w:p w14:paraId="48C8B2C2" w14:textId="77777777" w:rsidR="002A54BB" w:rsidRDefault="002A54BB" w:rsidP="002A54BB">
      <w:pPr>
        <w:autoSpaceDE w:val="0"/>
        <w:autoSpaceDN w:val="0"/>
        <w:adjustRightInd w:val="0"/>
        <w:jc w:val="center"/>
        <w:rPr>
          <w:color w:val="000000"/>
        </w:rPr>
      </w:pPr>
    </w:p>
    <w:p w14:paraId="567EA1C7" w14:textId="77777777" w:rsidR="002A54BB" w:rsidRPr="00BE56F9" w:rsidRDefault="002A54BB" w:rsidP="002A54BB">
      <w:pPr>
        <w:autoSpaceDE w:val="0"/>
        <w:autoSpaceDN w:val="0"/>
        <w:adjustRightInd w:val="0"/>
        <w:jc w:val="both"/>
        <w:rPr>
          <w:color w:val="000000"/>
        </w:rPr>
      </w:pPr>
    </w:p>
    <w:p w14:paraId="53113F4F" w14:textId="77777777" w:rsidR="002A54BB" w:rsidRPr="00664247" w:rsidRDefault="002A54BB" w:rsidP="002267EB">
      <w:pPr>
        <w:numPr>
          <w:ilvl w:val="0"/>
          <w:numId w:val="34"/>
        </w:numPr>
        <w:autoSpaceDE w:val="0"/>
        <w:autoSpaceDN w:val="0"/>
        <w:adjustRightInd w:val="0"/>
        <w:jc w:val="both"/>
        <w:rPr>
          <w:color w:val="000000"/>
        </w:rPr>
      </w:pPr>
      <w:r w:rsidRPr="00BF2BBE">
        <w:rPr>
          <w:color w:val="000000"/>
        </w:rPr>
        <w:t xml:space="preserve">Par </w:t>
      </w:r>
      <w:r>
        <w:rPr>
          <w:color w:val="000000"/>
        </w:rPr>
        <w:t>publiskā lietošanā nodotu pašvaldības teritoriju un objektu piegružošanu ar sīkiem sadzīves atkritumiem</w:t>
      </w:r>
      <w:r w:rsidRPr="00BF2BBE">
        <w:rPr>
          <w:color w:val="000000"/>
        </w:rPr>
        <w:t xml:space="preserve">,– </w:t>
      </w:r>
      <w:r w:rsidRPr="00BF2BBE">
        <w:rPr>
          <w:iCs/>
          <w:color w:val="000000"/>
        </w:rPr>
        <w:t>piemēro brīdinājumu vai naudas sodu no divām līdz divdesmit naudas soda vienībām.</w:t>
      </w:r>
    </w:p>
    <w:p w14:paraId="57B6A8BE" w14:textId="77777777" w:rsidR="002A54BB" w:rsidRDefault="002A54BB" w:rsidP="002267EB">
      <w:pPr>
        <w:numPr>
          <w:ilvl w:val="0"/>
          <w:numId w:val="34"/>
        </w:numPr>
        <w:autoSpaceDE w:val="0"/>
        <w:autoSpaceDN w:val="0"/>
        <w:adjustRightInd w:val="0"/>
        <w:jc w:val="both"/>
        <w:rPr>
          <w:color w:val="000000"/>
        </w:rPr>
      </w:pPr>
      <w:r w:rsidRPr="006548A1">
        <w:rPr>
          <w:color w:val="000000"/>
        </w:rPr>
        <w:t xml:space="preserve">Par ubagošanu tuvāk par 15 metriem no ieejas tirdzniecības vietās, valsts vai pašvaldības iestādēs, uz ietvēm, laukumiem, parkos un skvēros, uz ceļa braucamās daļas, sabiedriskajā transportā vai tā pieturvietās, vai citādā uzmācīgā veidā (izņemot vietas pie dievnamiem, kur ubagot ir atļāvusi attiecīgās reliģiskās organizācijas vadība) – piemēro brīdinājumu vai naudas sodu </w:t>
      </w:r>
      <w:r w:rsidRPr="006548A1">
        <w:rPr>
          <w:iCs/>
          <w:color w:val="000000"/>
        </w:rPr>
        <w:t>no divām līdz desmit</w:t>
      </w:r>
      <w:r w:rsidRPr="006548A1">
        <w:rPr>
          <w:color w:val="000000"/>
        </w:rPr>
        <w:t xml:space="preserve"> vienībām</w:t>
      </w:r>
      <w:r>
        <w:rPr>
          <w:color w:val="000000"/>
        </w:rPr>
        <w:t>.</w:t>
      </w:r>
    </w:p>
    <w:p w14:paraId="15746235" w14:textId="77777777" w:rsidR="002A54BB" w:rsidRPr="006548A1" w:rsidRDefault="002A54BB" w:rsidP="002267EB">
      <w:pPr>
        <w:numPr>
          <w:ilvl w:val="0"/>
          <w:numId w:val="34"/>
        </w:numPr>
        <w:autoSpaceDE w:val="0"/>
        <w:autoSpaceDN w:val="0"/>
        <w:adjustRightInd w:val="0"/>
        <w:jc w:val="both"/>
        <w:rPr>
          <w:color w:val="000000"/>
        </w:rPr>
      </w:pPr>
      <w:r w:rsidRPr="006548A1">
        <w:rPr>
          <w:color w:val="000000"/>
        </w:rPr>
        <w:t xml:space="preserve">Par nakšņošanu vai gulēšanu tam neparedzētā, publiskā lietošanā nodotā pašvaldības teritorijā un objektos, tai skaitā telts vai tai līdzīgas konstrukcijas nakšņošanai uzstādīšanu,– </w:t>
      </w:r>
      <w:r w:rsidRPr="006548A1">
        <w:rPr>
          <w:iCs/>
          <w:color w:val="000000"/>
        </w:rPr>
        <w:t>piemēro brīdinājumu vai naudas sodu no divām līdz desmit naudas soda vienībām.</w:t>
      </w:r>
    </w:p>
    <w:p w14:paraId="2CE85549" w14:textId="77777777" w:rsidR="002A54BB" w:rsidRPr="00565F2C" w:rsidRDefault="002A54BB" w:rsidP="002267EB">
      <w:pPr>
        <w:numPr>
          <w:ilvl w:val="0"/>
          <w:numId w:val="34"/>
        </w:numPr>
        <w:autoSpaceDE w:val="0"/>
        <w:autoSpaceDN w:val="0"/>
        <w:adjustRightInd w:val="0"/>
        <w:jc w:val="both"/>
        <w:rPr>
          <w:color w:val="000000"/>
        </w:rPr>
      </w:pPr>
      <w:r w:rsidRPr="00BF2BBE">
        <w:rPr>
          <w:color w:val="000000"/>
        </w:rPr>
        <w:t xml:space="preserve">Par visa veida </w:t>
      </w:r>
      <w:proofErr w:type="spellStart"/>
      <w:r w:rsidRPr="00BF2BBE">
        <w:rPr>
          <w:color w:val="000000"/>
        </w:rPr>
        <w:t>lielgabarīta</w:t>
      </w:r>
      <w:proofErr w:type="spellEnd"/>
      <w:r w:rsidRPr="00BF2BBE">
        <w:rPr>
          <w:color w:val="000000"/>
        </w:rPr>
        <w:t xml:space="preserve"> priekšmetu (malkas, būvmateriāli un tam līdzīgu priekšmetu) novietošanu un turēšanu </w:t>
      </w:r>
      <w:r>
        <w:rPr>
          <w:color w:val="000000"/>
        </w:rPr>
        <w:t>publiskā lietošanā nodotās pašvaldības teritorijās</w:t>
      </w:r>
      <w:r w:rsidRPr="00BF2BBE">
        <w:rPr>
          <w:color w:val="000000"/>
        </w:rPr>
        <w:t>, kas traucē ielu</w:t>
      </w:r>
      <w:r>
        <w:rPr>
          <w:color w:val="000000"/>
        </w:rPr>
        <w:t>,</w:t>
      </w:r>
      <w:r w:rsidRPr="00BF2BBE">
        <w:rPr>
          <w:color w:val="000000"/>
        </w:rPr>
        <w:t xml:space="preserve"> ēku, pagalmu uzkopšanu vai satiksmes drošībai,– </w:t>
      </w:r>
      <w:r w:rsidRPr="00BF2BBE">
        <w:rPr>
          <w:iCs/>
          <w:color w:val="000000"/>
        </w:rPr>
        <w:t>īpašniekam, turētājam vai faktiskajam valdītājam piemēro brīdinājumu vai naudas sodu no divām līdz divdesmit</w:t>
      </w:r>
      <w:r w:rsidRPr="00BF2BBE">
        <w:rPr>
          <w:color w:val="000000"/>
        </w:rPr>
        <w:t xml:space="preserve"> </w:t>
      </w:r>
      <w:r w:rsidRPr="00BF2BBE">
        <w:rPr>
          <w:iCs/>
          <w:color w:val="000000"/>
        </w:rPr>
        <w:t>naudas soda vienībām.</w:t>
      </w:r>
    </w:p>
    <w:p w14:paraId="681C96AD" w14:textId="77777777" w:rsidR="002A54BB" w:rsidRDefault="002A54BB" w:rsidP="002267EB">
      <w:pPr>
        <w:numPr>
          <w:ilvl w:val="0"/>
          <w:numId w:val="34"/>
        </w:numPr>
        <w:autoSpaceDE w:val="0"/>
        <w:autoSpaceDN w:val="0"/>
        <w:adjustRightInd w:val="0"/>
        <w:jc w:val="both"/>
        <w:rPr>
          <w:color w:val="000000"/>
        </w:rPr>
      </w:pPr>
      <w:r w:rsidRPr="00BF2BBE">
        <w:rPr>
          <w:color w:val="000000"/>
        </w:rPr>
        <w:t xml:space="preserve">Par iekļūšanu neapdzīvotās vai saimnieciskajai darbībai neizmantotās ēkās un telpās, būvēs, kuras ir pilnīgi vai daļēji sagruvušas, kā arī ekspluatācijā nenodotās būvēs, izņemot privātīpašumā esošas ēkas, telpas un būves,– </w:t>
      </w:r>
      <w:r w:rsidRPr="00BF2BBE">
        <w:rPr>
          <w:iCs/>
          <w:color w:val="000000"/>
        </w:rPr>
        <w:t>piemēro brīdinājumu vai naudas sodu fiziskām personām no divām līdz divdesmit soda vienībām.</w:t>
      </w:r>
    </w:p>
    <w:p w14:paraId="2BCD5DCA" w14:textId="77777777" w:rsidR="002A54BB" w:rsidRPr="006548A1" w:rsidRDefault="002A54BB" w:rsidP="002267EB">
      <w:pPr>
        <w:numPr>
          <w:ilvl w:val="0"/>
          <w:numId w:val="34"/>
        </w:numPr>
        <w:autoSpaceDE w:val="0"/>
        <w:autoSpaceDN w:val="0"/>
        <w:adjustRightInd w:val="0"/>
        <w:jc w:val="both"/>
        <w:rPr>
          <w:color w:val="000000"/>
        </w:rPr>
      </w:pPr>
      <w:r w:rsidRPr="006548A1">
        <w:rPr>
          <w:color w:val="000000"/>
        </w:rPr>
        <w:t xml:space="preserve">Par atrašanos publiskā vietā ar atvērtu vai vaļēju alus vai cita alkoholiskā dzēriena iepakojumu, izņemot vietas, kur alkoholisko dzērienu tirdzniecību atļāvusi pašvaldība – piemēro brīdinājumu vai naudas sodu līdz </w:t>
      </w:r>
      <w:r w:rsidRPr="006548A1">
        <w:rPr>
          <w:iCs/>
          <w:color w:val="000000"/>
        </w:rPr>
        <w:t>desmit</w:t>
      </w:r>
      <w:r w:rsidRPr="006548A1">
        <w:rPr>
          <w:color w:val="000000"/>
        </w:rPr>
        <w:t xml:space="preserve"> naudas soda vienībām. </w:t>
      </w:r>
    </w:p>
    <w:p w14:paraId="0093DA4A" w14:textId="77777777" w:rsidR="002A54BB" w:rsidRDefault="002A54BB" w:rsidP="002267EB">
      <w:pPr>
        <w:numPr>
          <w:ilvl w:val="0"/>
          <w:numId w:val="34"/>
        </w:numPr>
        <w:autoSpaceDE w:val="0"/>
        <w:autoSpaceDN w:val="0"/>
        <w:adjustRightInd w:val="0"/>
        <w:jc w:val="both"/>
        <w:rPr>
          <w:color w:val="000000"/>
        </w:rPr>
      </w:pPr>
      <w:r w:rsidRPr="00565F2C">
        <w:rPr>
          <w:color w:val="000000"/>
        </w:rPr>
        <w:t xml:space="preserve">Par peldēšanos pašvaldībai piederošas publiskā lietošanā esošajās strūklakās – piemēro brīdinājumu vai naudas sodu līdz </w:t>
      </w:r>
      <w:r w:rsidRPr="00565F2C">
        <w:rPr>
          <w:iCs/>
          <w:color w:val="000000"/>
        </w:rPr>
        <w:t>desmit</w:t>
      </w:r>
      <w:r w:rsidRPr="00565F2C">
        <w:rPr>
          <w:color w:val="000000"/>
        </w:rPr>
        <w:t xml:space="preserve"> naudas soda vienībām. </w:t>
      </w:r>
    </w:p>
    <w:p w14:paraId="4329FC6F" w14:textId="77777777" w:rsidR="002A54BB" w:rsidRPr="00565F2C" w:rsidRDefault="002A54BB" w:rsidP="002267EB">
      <w:pPr>
        <w:numPr>
          <w:ilvl w:val="0"/>
          <w:numId w:val="34"/>
        </w:numPr>
        <w:autoSpaceDE w:val="0"/>
        <w:autoSpaceDN w:val="0"/>
        <w:adjustRightInd w:val="0"/>
        <w:jc w:val="both"/>
        <w:rPr>
          <w:color w:val="000000"/>
        </w:rPr>
      </w:pPr>
      <w:r w:rsidRPr="00565F2C">
        <w:rPr>
          <w:color w:val="000000"/>
        </w:rPr>
        <w:t xml:space="preserve">Par patvaļīgu pašvaldības izveidotā noformējuma vai dekorāciju, kuras izvietotas publiskā lietošanā nodotās pašvaldības teritorijās un objektos, pārvietošanu, - </w:t>
      </w:r>
      <w:r w:rsidRPr="00565F2C">
        <w:rPr>
          <w:iCs/>
          <w:color w:val="000000"/>
        </w:rPr>
        <w:t>piemēro brīdinājumu vai naudas sodu no divām līdz desmit naudas soda vienībām.</w:t>
      </w:r>
    </w:p>
    <w:p w14:paraId="3CC606F7" w14:textId="77777777" w:rsidR="002A54BB" w:rsidRPr="00BF2BBE" w:rsidRDefault="002A54BB" w:rsidP="002267EB">
      <w:pPr>
        <w:numPr>
          <w:ilvl w:val="0"/>
          <w:numId w:val="34"/>
        </w:numPr>
        <w:autoSpaceDE w:val="0"/>
        <w:autoSpaceDN w:val="0"/>
        <w:adjustRightInd w:val="0"/>
        <w:jc w:val="both"/>
        <w:rPr>
          <w:color w:val="000000"/>
        </w:rPr>
      </w:pPr>
      <w:r w:rsidRPr="00BF2BBE">
        <w:rPr>
          <w:color w:val="000000"/>
        </w:rPr>
        <w:t>Par sabiedriskās kārtības pārkāpumiem, kas izdarīti aktīvās atpūtas vietās</w:t>
      </w:r>
      <w:r>
        <w:rPr>
          <w:color w:val="000000"/>
        </w:rPr>
        <w:t>,</w:t>
      </w:r>
      <w:r w:rsidRPr="00BF2BBE">
        <w:rPr>
          <w:color w:val="000000"/>
        </w:rPr>
        <w:t xml:space="preserve"> paredzēta šāda atbildība:</w:t>
      </w:r>
    </w:p>
    <w:p w14:paraId="14061277" w14:textId="77777777" w:rsidR="002A54BB" w:rsidRPr="00BF2BBE" w:rsidRDefault="002A54BB" w:rsidP="002267EB">
      <w:pPr>
        <w:numPr>
          <w:ilvl w:val="1"/>
          <w:numId w:val="34"/>
        </w:numPr>
        <w:autoSpaceDE w:val="0"/>
        <w:autoSpaceDN w:val="0"/>
        <w:adjustRightInd w:val="0"/>
        <w:jc w:val="both"/>
        <w:rPr>
          <w:color w:val="000000"/>
        </w:rPr>
      </w:pPr>
      <w:r w:rsidRPr="00BF2BBE">
        <w:rPr>
          <w:color w:val="000000"/>
        </w:rPr>
        <w:t xml:space="preserve">par stikla taras ienešanu - </w:t>
      </w:r>
      <w:r w:rsidRPr="00BF2BBE">
        <w:rPr>
          <w:iCs/>
          <w:color w:val="000000"/>
        </w:rPr>
        <w:t>piemēro brīdinājumu vai naudas sodu no divām līdz divdesmit naudas soda</w:t>
      </w:r>
      <w:r w:rsidRPr="00BF2BBE">
        <w:rPr>
          <w:color w:val="000000"/>
        </w:rPr>
        <w:t xml:space="preserve"> </w:t>
      </w:r>
      <w:r w:rsidRPr="00BF2BBE">
        <w:rPr>
          <w:iCs/>
          <w:color w:val="000000"/>
        </w:rPr>
        <w:t>vienībām;</w:t>
      </w:r>
    </w:p>
    <w:p w14:paraId="47FF25D0" w14:textId="77777777" w:rsidR="002A54BB" w:rsidRPr="00BF2BBE" w:rsidRDefault="002A54BB" w:rsidP="002267EB">
      <w:pPr>
        <w:numPr>
          <w:ilvl w:val="1"/>
          <w:numId w:val="34"/>
        </w:numPr>
        <w:autoSpaceDE w:val="0"/>
        <w:autoSpaceDN w:val="0"/>
        <w:adjustRightInd w:val="0"/>
        <w:jc w:val="both"/>
        <w:rPr>
          <w:color w:val="000000"/>
        </w:rPr>
      </w:pPr>
      <w:r w:rsidRPr="00BF2BBE">
        <w:rPr>
          <w:color w:val="000000"/>
        </w:rPr>
        <w:t xml:space="preserve">par dzīvnieku ievešanu - </w:t>
      </w:r>
      <w:r w:rsidRPr="00BF2BBE">
        <w:rPr>
          <w:iCs/>
          <w:color w:val="000000"/>
        </w:rPr>
        <w:t>piemēro brīdinājumu vai naudas sodu no divām līdz desmit naudas soda vienībām;</w:t>
      </w:r>
    </w:p>
    <w:p w14:paraId="225A7A73" w14:textId="77777777" w:rsidR="002A54BB" w:rsidRPr="00BF2BBE" w:rsidRDefault="002A54BB" w:rsidP="002267EB">
      <w:pPr>
        <w:numPr>
          <w:ilvl w:val="1"/>
          <w:numId w:val="34"/>
        </w:numPr>
        <w:autoSpaceDE w:val="0"/>
        <w:autoSpaceDN w:val="0"/>
        <w:adjustRightInd w:val="0"/>
        <w:jc w:val="both"/>
        <w:rPr>
          <w:color w:val="000000"/>
        </w:rPr>
      </w:pPr>
      <w:r w:rsidRPr="00BF2BBE">
        <w:rPr>
          <w:color w:val="000000"/>
        </w:rPr>
        <w:t xml:space="preserve">par patvaļīgu aprīkojuma vai inventāra elementu pārvietošanu - </w:t>
      </w:r>
      <w:r w:rsidRPr="00BF2BBE">
        <w:rPr>
          <w:iCs/>
          <w:color w:val="000000"/>
        </w:rPr>
        <w:t>piemēro brīdinājumu vai naudas sodu no divām</w:t>
      </w:r>
      <w:r w:rsidRPr="00BF2BBE">
        <w:rPr>
          <w:color w:val="000000"/>
        </w:rPr>
        <w:t xml:space="preserve"> </w:t>
      </w:r>
      <w:r w:rsidRPr="00BF2BBE">
        <w:rPr>
          <w:iCs/>
          <w:color w:val="000000"/>
        </w:rPr>
        <w:t>līdz divdesmit naudas soda vienībām;</w:t>
      </w:r>
    </w:p>
    <w:p w14:paraId="0418581C" w14:textId="77777777" w:rsidR="002A54BB" w:rsidRPr="00431FE2" w:rsidRDefault="002A54BB" w:rsidP="002267EB">
      <w:pPr>
        <w:numPr>
          <w:ilvl w:val="1"/>
          <w:numId w:val="34"/>
        </w:numPr>
        <w:autoSpaceDE w:val="0"/>
        <w:autoSpaceDN w:val="0"/>
        <w:adjustRightInd w:val="0"/>
        <w:jc w:val="both"/>
        <w:rPr>
          <w:color w:val="000000"/>
        </w:rPr>
      </w:pPr>
      <w:r w:rsidRPr="00BF2BBE">
        <w:rPr>
          <w:color w:val="000000"/>
        </w:rPr>
        <w:t xml:space="preserve">par atrašanos slēgtajās teritorijās ārpus noteiktā darba laika - </w:t>
      </w:r>
      <w:r w:rsidRPr="00BF2BBE">
        <w:rPr>
          <w:iCs/>
          <w:color w:val="000000"/>
        </w:rPr>
        <w:t>piemēro brīdinājumu vai naudas sodu no divām</w:t>
      </w:r>
      <w:r w:rsidRPr="00BF2BBE">
        <w:rPr>
          <w:color w:val="000000"/>
        </w:rPr>
        <w:t xml:space="preserve"> </w:t>
      </w:r>
      <w:r w:rsidRPr="00BF2BBE">
        <w:rPr>
          <w:iCs/>
          <w:color w:val="000000"/>
        </w:rPr>
        <w:t>līdz divdesmit naudas soda vienībām.</w:t>
      </w:r>
    </w:p>
    <w:p w14:paraId="34F8E4D7" w14:textId="77777777" w:rsidR="002A54BB" w:rsidRPr="006548A1" w:rsidRDefault="002A54BB" w:rsidP="002267EB">
      <w:pPr>
        <w:numPr>
          <w:ilvl w:val="0"/>
          <w:numId w:val="34"/>
        </w:numPr>
        <w:autoSpaceDE w:val="0"/>
        <w:autoSpaceDN w:val="0"/>
        <w:adjustRightInd w:val="0"/>
        <w:jc w:val="both"/>
        <w:rPr>
          <w:iCs/>
          <w:color w:val="000000"/>
        </w:rPr>
      </w:pPr>
      <w:r w:rsidRPr="006548A1">
        <w:rPr>
          <w:iCs/>
          <w:color w:val="000000"/>
        </w:rPr>
        <w:t xml:space="preserve">Aizliegta </w:t>
      </w:r>
      <w:r w:rsidRPr="006548A1">
        <w:rPr>
          <w:color w:val="000000"/>
        </w:rPr>
        <w:t xml:space="preserve">pirotehnikas izstrādājumu izmantošana laikā no plkst. 23:00 līdz plkst.07:00, izņemot Valsts noteiktajās svētku dienās. Aizliegta  pirotehnisko izstrādājumu vai uguņošanas ierīču ienešana un lietošana aktīvās atpūtas vietās. </w:t>
      </w:r>
    </w:p>
    <w:p w14:paraId="4B6FEE90" w14:textId="77777777" w:rsidR="002A54BB" w:rsidRPr="00024F82" w:rsidRDefault="002A54BB" w:rsidP="002267EB">
      <w:pPr>
        <w:numPr>
          <w:ilvl w:val="0"/>
          <w:numId w:val="36"/>
        </w:numPr>
        <w:autoSpaceDE w:val="0"/>
        <w:autoSpaceDN w:val="0"/>
        <w:adjustRightInd w:val="0"/>
        <w:jc w:val="center"/>
        <w:rPr>
          <w:color w:val="000000"/>
        </w:rPr>
      </w:pPr>
      <w:r w:rsidRPr="00024F82">
        <w:rPr>
          <w:b/>
          <w:bCs/>
          <w:color w:val="000000"/>
        </w:rPr>
        <w:t>Noslēguma jautājumi</w:t>
      </w:r>
    </w:p>
    <w:p w14:paraId="201FD7B7" w14:textId="77777777" w:rsidR="002A54BB" w:rsidRPr="00682B4C" w:rsidRDefault="002A54BB" w:rsidP="002267EB">
      <w:pPr>
        <w:numPr>
          <w:ilvl w:val="0"/>
          <w:numId w:val="34"/>
        </w:numPr>
        <w:autoSpaceDE w:val="0"/>
        <w:autoSpaceDN w:val="0"/>
        <w:adjustRightInd w:val="0"/>
        <w:jc w:val="both"/>
        <w:rPr>
          <w:color w:val="000000"/>
        </w:rPr>
      </w:pPr>
      <w:r w:rsidRPr="00682B4C">
        <w:rPr>
          <w:color w:val="000000"/>
        </w:rPr>
        <w:t xml:space="preserve">Ar Noteikumu spēkā stāšanos spēku zaudē: </w:t>
      </w:r>
    </w:p>
    <w:p w14:paraId="00A35350" w14:textId="77777777" w:rsidR="002A54BB" w:rsidRPr="00024F82" w:rsidRDefault="002A54BB" w:rsidP="002267EB">
      <w:pPr>
        <w:numPr>
          <w:ilvl w:val="1"/>
          <w:numId w:val="34"/>
        </w:numPr>
        <w:autoSpaceDE w:val="0"/>
        <w:autoSpaceDN w:val="0"/>
        <w:adjustRightInd w:val="0"/>
        <w:jc w:val="both"/>
        <w:rPr>
          <w:color w:val="000000"/>
        </w:rPr>
      </w:pPr>
      <w:r>
        <w:rPr>
          <w:color w:val="000000"/>
        </w:rPr>
        <w:t>Auces novada pašvaldības 2010. gada 28. jūlija saistošie noteikumi Nr. 23</w:t>
      </w:r>
      <w:r w:rsidRPr="00024F82">
        <w:rPr>
          <w:color w:val="000000"/>
        </w:rPr>
        <w:t xml:space="preserve"> “ Auces novada</w:t>
      </w:r>
      <w:r>
        <w:rPr>
          <w:color w:val="000000"/>
        </w:rPr>
        <w:t xml:space="preserve"> sabiedriskās kārtības noteikumi</w:t>
      </w:r>
      <w:r w:rsidRPr="00024F82">
        <w:rPr>
          <w:color w:val="000000"/>
        </w:rPr>
        <w:t>”.</w:t>
      </w:r>
    </w:p>
    <w:p w14:paraId="14BFD0A6" w14:textId="77777777" w:rsidR="002A54BB" w:rsidRDefault="002A54BB" w:rsidP="002267EB">
      <w:pPr>
        <w:numPr>
          <w:ilvl w:val="1"/>
          <w:numId w:val="34"/>
        </w:numPr>
        <w:autoSpaceDE w:val="0"/>
        <w:autoSpaceDN w:val="0"/>
        <w:adjustRightInd w:val="0"/>
        <w:ind w:left="720" w:hanging="578"/>
        <w:jc w:val="both"/>
        <w:rPr>
          <w:color w:val="000000"/>
        </w:rPr>
      </w:pPr>
      <w:r w:rsidRPr="00024F82">
        <w:rPr>
          <w:color w:val="000000"/>
        </w:rPr>
        <w:t xml:space="preserve">Tērvetes </w:t>
      </w:r>
      <w:r>
        <w:rPr>
          <w:color w:val="000000"/>
        </w:rPr>
        <w:t>novada pašvaldības 2018. gada 31. maija saistošie noteikumi Nr. 15</w:t>
      </w:r>
      <w:r w:rsidRPr="00024F82">
        <w:rPr>
          <w:color w:val="000000"/>
        </w:rPr>
        <w:t xml:space="preserve"> “</w:t>
      </w:r>
      <w:r>
        <w:rPr>
          <w:color w:val="000000"/>
        </w:rPr>
        <w:t>Sabiedriskās kārtības saistošie noteikumi Tērvetes novadā</w:t>
      </w:r>
      <w:r w:rsidRPr="00024F82">
        <w:rPr>
          <w:color w:val="000000"/>
        </w:rPr>
        <w:t>”.</w:t>
      </w:r>
    </w:p>
    <w:p w14:paraId="1DB426B5" w14:textId="77777777" w:rsidR="002A54BB" w:rsidRPr="00024F82" w:rsidRDefault="002A54BB" w:rsidP="002A54BB">
      <w:pPr>
        <w:autoSpaceDE w:val="0"/>
        <w:autoSpaceDN w:val="0"/>
        <w:adjustRightInd w:val="0"/>
        <w:jc w:val="both"/>
        <w:rPr>
          <w:color w:val="000000"/>
        </w:rPr>
      </w:pPr>
    </w:p>
    <w:p w14:paraId="233DA7CA" w14:textId="77777777" w:rsidR="002A54BB" w:rsidRDefault="002A54BB" w:rsidP="002A54BB">
      <w:pPr>
        <w:pStyle w:val="Default"/>
        <w:jc w:val="both"/>
      </w:pPr>
      <w:r w:rsidRPr="00024F82">
        <w:t>Domes priekšsēdētājs</w:t>
      </w:r>
      <w:r w:rsidRPr="00024F82">
        <w:tab/>
      </w:r>
      <w:r w:rsidRPr="00024F82">
        <w:tab/>
      </w:r>
      <w:r w:rsidRPr="00024F82">
        <w:tab/>
      </w:r>
      <w:r w:rsidRPr="00024F82">
        <w:tab/>
      </w:r>
      <w:r w:rsidRPr="00024F82">
        <w:tab/>
      </w:r>
      <w:r w:rsidRPr="00024F82">
        <w:tab/>
      </w:r>
      <w:r w:rsidRPr="00024F82">
        <w:tab/>
      </w:r>
      <w:r w:rsidRPr="00024F82">
        <w:tab/>
        <w:t>I.Gorskis</w:t>
      </w:r>
      <w:r>
        <w:br w:type="page"/>
      </w:r>
    </w:p>
    <w:p w14:paraId="0F5AAACB" w14:textId="77777777" w:rsidR="002A54BB" w:rsidRPr="00AD1DA6" w:rsidRDefault="002A54BB" w:rsidP="002A54BB">
      <w:pPr>
        <w:jc w:val="center"/>
        <w:rPr>
          <w:b/>
        </w:rPr>
      </w:pPr>
      <w:r>
        <w:rPr>
          <w:b/>
        </w:rPr>
        <w:lastRenderedPageBreak/>
        <w:t>Dobele</w:t>
      </w:r>
      <w:r w:rsidRPr="00AD1DA6">
        <w:rPr>
          <w:b/>
        </w:rPr>
        <w:t>s novad</w:t>
      </w:r>
      <w:r>
        <w:rPr>
          <w:b/>
        </w:rPr>
        <w:t>a domes saistošo noteikumu Nr. 14</w:t>
      </w:r>
    </w:p>
    <w:p w14:paraId="2456E4A2" w14:textId="77777777" w:rsidR="002A54BB" w:rsidRPr="00AD1DA6" w:rsidRDefault="002A54BB" w:rsidP="002A54BB">
      <w:pPr>
        <w:pStyle w:val="Default"/>
        <w:jc w:val="center"/>
        <w:rPr>
          <w:b/>
        </w:rPr>
      </w:pPr>
      <w:r w:rsidRPr="00AD1DA6">
        <w:rPr>
          <w:b/>
          <w:bCs/>
        </w:rPr>
        <w:t>“</w:t>
      </w:r>
      <w:r w:rsidRPr="00682B4C">
        <w:rPr>
          <w:b/>
          <w:bCs/>
          <w:sz w:val="28"/>
          <w:szCs w:val="28"/>
        </w:rPr>
        <w:t xml:space="preserve"> </w:t>
      </w:r>
      <w:r w:rsidRPr="00682B4C">
        <w:rPr>
          <w:b/>
          <w:bCs/>
        </w:rPr>
        <w:t xml:space="preserve">Dobeles novada sabiedriskās kārtības </w:t>
      </w:r>
      <w:r>
        <w:rPr>
          <w:b/>
          <w:bCs/>
        </w:rPr>
        <w:t xml:space="preserve">saistošie </w:t>
      </w:r>
      <w:r w:rsidRPr="00682B4C">
        <w:rPr>
          <w:b/>
          <w:bCs/>
        </w:rPr>
        <w:t>noteikumi</w:t>
      </w:r>
      <w:r w:rsidRPr="00AD1DA6">
        <w:rPr>
          <w:b/>
          <w:bCs/>
        </w:rPr>
        <w:t>”</w:t>
      </w:r>
    </w:p>
    <w:p w14:paraId="348DE37F" w14:textId="77777777" w:rsidR="002A54BB" w:rsidRPr="00682B4C" w:rsidRDefault="002A54BB" w:rsidP="002A54BB">
      <w:pPr>
        <w:pStyle w:val="Default"/>
        <w:jc w:val="center"/>
        <w:rPr>
          <w:b/>
          <w:bCs/>
        </w:rPr>
      </w:pPr>
      <w:r w:rsidRPr="00682B4C">
        <w:rPr>
          <w:b/>
          <w:bCs/>
        </w:rPr>
        <w:t>paskaidrojuma raksts</w:t>
      </w:r>
    </w:p>
    <w:p w14:paraId="425D49A7" w14:textId="77777777" w:rsidR="002A54BB" w:rsidRDefault="002A54BB" w:rsidP="002A54BB">
      <w:pPr>
        <w:pStyle w:val="ColorfulList-Accent11"/>
        <w:jc w:val="both"/>
        <w:rPr>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2A54BB" w:rsidRPr="00B92977" w14:paraId="66F748E4" w14:textId="77777777" w:rsidTr="005277D4">
        <w:tc>
          <w:tcPr>
            <w:tcW w:w="2901" w:type="dxa"/>
            <w:tcBorders>
              <w:top w:val="single" w:sz="4" w:space="0" w:color="auto"/>
              <w:left w:val="single" w:sz="4" w:space="0" w:color="auto"/>
              <w:bottom w:val="single" w:sz="4" w:space="0" w:color="auto"/>
              <w:right w:val="single" w:sz="4" w:space="0" w:color="auto"/>
            </w:tcBorders>
          </w:tcPr>
          <w:p w14:paraId="0FDF6AF1" w14:textId="77777777" w:rsidR="002A54BB" w:rsidRPr="00B92977" w:rsidRDefault="002A54BB" w:rsidP="005277D4">
            <w:pPr>
              <w:tabs>
                <w:tab w:val="left" w:pos="8364"/>
              </w:tabs>
              <w:jc w:val="center"/>
            </w:pPr>
            <w:r w:rsidRPr="00B92977">
              <w:t>Sadaļas nosaukums</w:t>
            </w:r>
          </w:p>
        </w:tc>
        <w:tc>
          <w:tcPr>
            <w:tcW w:w="6597" w:type="dxa"/>
            <w:tcBorders>
              <w:top w:val="single" w:sz="4" w:space="0" w:color="auto"/>
              <w:left w:val="single" w:sz="4" w:space="0" w:color="auto"/>
              <w:bottom w:val="single" w:sz="4" w:space="0" w:color="auto"/>
              <w:right w:val="single" w:sz="4" w:space="0" w:color="auto"/>
            </w:tcBorders>
          </w:tcPr>
          <w:p w14:paraId="0916647D" w14:textId="77777777" w:rsidR="002A54BB" w:rsidRPr="00B92977" w:rsidRDefault="002A54BB" w:rsidP="005277D4">
            <w:pPr>
              <w:tabs>
                <w:tab w:val="left" w:pos="8364"/>
              </w:tabs>
              <w:jc w:val="center"/>
            </w:pPr>
            <w:r w:rsidRPr="00B92977">
              <w:t xml:space="preserve">Sadaļas </w:t>
            </w:r>
            <w:smartTag w:uri="schemas-tilde-lv/tildestengine" w:element="veidnes">
              <w:smartTagPr>
                <w:attr w:name="id" w:val="-1"/>
                <w:attr w:name="baseform" w:val="paskaidrojums"/>
                <w:attr w:name="text" w:val="paskaidrojums&#10;"/>
              </w:smartTagPr>
              <w:r w:rsidRPr="00B92977">
                <w:t>paskaidrojums</w:t>
              </w:r>
            </w:smartTag>
          </w:p>
          <w:p w14:paraId="3B19C715" w14:textId="77777777" w:rsidR="002A54BB" w:rsidRPr="00B92977" w:rsidRDefault="002A54BB" w:rsidP="005277D4">
            <w:pPr>
              <w:tabs>
                <w:tab w:val="left" w:pos="8364"/>
              </w:tabs>
              <w:jc w:val="center"/>
            </w:pPr>
          </w:p>
        </w:tc>
      </w:tr>
      <w:tr w:rsidR="002A54BB" w:rsidRPr="00B92977" w14:paraId="3D853BF4" w14:textId="77777777" w:rsidTr="005277D4">
        <w:tc>
          <w:tcPr>
            <w:tcW w:w="2901" w:type="dxa"/>
            <w:tcBorders>
              <w:top w:val="single" w:sz="4" w:space="0" w:color="auto"/>
              <w:left w:val="single" w:sz="4" w:space="0" w:color="auto"/>
              <w:bottom w:val="single" w:sz="4" w:space="0" w:color="auto"/>
              <w:right w:val="single" w:sz="4" w:space="0" w:color="auto"/>
            </w:tcBorders>
          </w:tcPr>
          <w:p w14:paraId="37B451FB" w14:textId="77777777" w:rsidR="002A54BB" w:rsidRPr="00B92977" w:rsidRDefault="002A54BB" w:rsidP="005277D4">
            <w:pPr>
              <w:tabs>
                <w:tab w:val="left" w:pos="8364"/>
              </w:tabs>
            </w:pPr>
            <w:r w:rsidRPr="00B92977">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1BB9ED64" w14:textId="77777777" w:rsidR="002A54BB" w:rsidRDefault="002A54BB" w:rsidP="005277D4">
            <w:pPr>
              <w:tabs>
                <w:tab w:val="left" w:pos="8364"/>
              </w:tabs>
              <w:jc w:val="both"/>
            </w:pPr>
            <w:r w:rsidRPr="00E47F31">
              <w:t xml:space="preserve">Saskaņā ar </w:t>
            </w:r>
            <w:hyperlink r:id="rId166" w:tgtFrame="_blank" w:history="1">
              <w:r w:rsidRPr="00E47F31">
                <w:t>Administratīvo teritoriju un apdzīvoto vietu likumu</w:t>
              </w:r>
            </w:hyperlink>
            <w:r w:rsidRPr="00E47F31">
              <w:t xml:space="preserve"> un veikto administratīvi teritoriālo reformu ar 2021.</w:t>
            </w:r>
            <w:r>
              <w:t> </w:t>
            </w:r>
            <w:r w:rsidRPr="00E47F31">
              <w:t>gada 1.</w:t>
            </w:r>
            <w:r>
              <w:t> </w:t>
            </w:r>
            <w:r w:rsidRPr="00E47F31">
              <w:t xml:space="preserve">jūliju ir izveidota jauna administratīvi teritoriālā vienība – Dobeles novads, kurā apvienoti Auces, Dobeles un Tērvetes novadi un izveidota jauna publiskā persona – Dobeles novada pašvaldība. </w:t>
            </w:r>
          </w:p>
          <w:p w14:paraId="46D4DBB0" w14:textId="77777777" w:rsidR="002A54BB" w:rsidRPr="00E61781" w:rsidRDefault="002A54BB" w:rsidP="005277D4">
            <w:pPr>
              <w:tabs>
                <w:tab w:val="left" w:pos="8364"/>
              </w:tabs>
              <w:jc w:val="both"/>
              <w:rPr>
                <w:color w:val="000000"/>
              </w:rPr>
            </w:pPr>
            <w:r w:rsidRPr="00E61781">
              <w:t>Administratīvo teritoriju un apdzīvoto vietu likum</w:t>
            </w:r>
            <w:r>
              <w:t xml:space="preserve">a Pārejas noteikumu 17.punkts nosaka, ka </w:t>
            </w:r>
            <w:r w:rsidRPr="00E61781">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6EFCB7EA" w14:textId="77777777" w:rsidR="002A54BB" w:rsidRDefault="002A54BB" w:rsidP="005277D4">
            <w:pPr>
              <w:tabs>
                <w:tab w:val="left" w:pos="8364"/>
              </w:tabs>
              <w:jc w:val="both"/>
            </w:pPr>
            <w:r w:rsidRPr="00E47F31">
              <w:t>Līdz ar to nepieciešams apstiprināt jaunu</w:t>
            </w:r>
            <w:r>
              <w:t>s saistošos noteikumus par sabiedrisko kārtību Dobeles novadā</w:t>
            </w:r>
            <w:r w:rsidRPr="00E47F31">
              <w:t>.</w:t>
            </w:r>
            <w:r>
              <w:t xml:space="preserve"> </w:t>
            </w:r>
          </w:p>
          <w:p w14:paraId="7028890F" w14:textId="77777777" w:rsidR="002A54BB" w:rsidRDefault="002A54BB" w:rsidP="005277D4">
            <w:pPr>
              <w:autoSpaceDE w:val="0"/>
              <w:autoSpaceDN w:val="0"/>
              <w:adjustRightInd w:val="0"/>
              <w:jc w:val="both"/>
              <w:rPr>
                <w:bCs/>
              </w:rPr>
            </w:pPr>
            <w:r>
              <w:t>Ņemot vērā iepriekš minēto, i</w:t>
            </w:r>
            <w:r w:rsidRPr="00B92977">
              <w:t>zstrādāti jauni saistošie noteikumi “</w:t>
            </w:r>
            <w:r w:rsidRPr="0078575F">
              <w:rPr>
                <w:bCs/>
              </w:rPr>
              <w:t>Dobeles novada sabiedriskās kārtības saistošie noteikumi</w:t>
            </w:r>
            <w:r>
              <w:rPr>
                <w:bCs/>
              </w:rPr>
              <w:t>” (turpmāk - Noteikumi).</w:t>
            </w:r>
          </w:p>
          <w:p w14:paraId="5E1F0ACB" w14:textId="38C08E20" w:rsidR="002A54BB" w:rsidRPr="00002F5B" w:rsidRDefault="002A54BB" w:rsidP="005277D4">
            <w:pPr>
              <w:tabs>
                <w:tab w:val="left" w:pos="8364"/>
              </w:tabs>
              <w:jc w:val="both"/>
            </w:pPr>
            <w:r w:rsidRPr="00664247">
              <w:rPr>
                <w:color w:val="000000"/>
              </w:rPr>
              <w:t>Izstrādājot Noteikumus</w:t>
            </w:r>
            <w:r w:rsidR="00D72D1F">
              <w:rPr>
                <w:color w:val="000000"/>
              </w:rPr>
              <w:t>,</w:t>
            </w:r>
            <w:r w:rsidRPr="00664247">
              <w:rPr>
                <w:color w:val="000000"/>
              </w:rPr>
              <w:t xml:space="preserve"> ir vērtēta arī citu pašvaldību pieredze</w:t>
            </w:r>
            <w:r>
              <w:rPr>
                <w:color w:val="000000"/>
              </w:rPr>
              <w:t>,</w:t>
            </w:r>
            <w:r w:rsidRPr="00664247">
              <w:rPr>
                <w:color w:val="000000"/>
              </w:rPr>
              <w:t xml:space="preserve"> nosakot regulējumu sabiedriskās kārtības jautājumos.</w:t>
            </w:r>
          </w:p>
          <w:p w14:paraId="67EE01CF" w14:textId="77777777" w:rsidR="002A54BB" w:rsidRPr="009317FC" w:rsidRDefault="002A54BB" w:rsidP="005277D4">
            <w:pPr>
              <w:autoSpaceDE w:val="0"/>
              <w:autoSpaceDN w:val="0"/>
              <w:adjustRightInd w:val="0"/>
              <w:jc w:val="both"/>
              <w:rPr>
                <w:color w:val="000000"/>
              </w:rPr>
            </w:pPr>
            <w:r w:rsidRPr="009317FC">
              <w:rPr>
                <w:color w:val="000000"/>
              </w:rPr>
              <w:t xml:space="preserve">Noteikumu projekta II nodaļas </w:t>
            </w:r>
            <w:r>
              <w:rPr>
                <w:color w:val="000000"/>
              </w:rPr>
              <w:t>15</w:t>
            </w:r>
            <w:r w:rsidRPr="009317FC">
              <w:rPr>
                <w:color w:val="000000"/>
              </w:rPr>
              <w:t>.punktā noteikta administratīvā atbildība par atrašanos ar atvērtu vai vaļēju alkoholiskā dzēriena iepakojumu jebkādā vaļējā tarā, izņemot vietas, kur alkoholisko dzērienu lietošanu atļāvusi pašvaldība.</w:t>
            </w:r>
          </w:p>
          <w:p w14:paraId="30C849E7" w14:textId="77777777" w:rsidR="002A54BB" w:rsidRPr="00664247" w:rsidRDefault="002A54BB" w:rsidP="005277D4">
            <w:pPr>
              <w:autoSpaceDE w:val="0"/>
              <w:autoSpaceDN w:val="0"/>
              <w:adjustRightInd w:val="0"/>
              <w:jc w:val="both"/>
              <w:rPr>
                <w:color w:val="000000"/>
              </w:rPr>
            </w:pPr>
            <w:r w:rsidRPr="00664247">
              <w:rPr>
                <w:color w:val="000000"/>
              </w:rPr>
              <w:t xml:space="preserve">Minētais aizliegums ietverts Noteikumu projektā, ņemot vērā aktualitāti un satraukumu sabiedrībā, nolūkā novērst sociāli nelabvēlīgu paradumu veicināšanu publiskās vietās un samazināt sabiedriskās kārtības apdraudējuma riskus, nosakot administratīvo atbildību par atrašanos ar atvērtu vai vaļēju alkoholiskā dzēriena iepakojumu jebkādā vaļējā tarā, izņemot vietas, kur alkoholisko dzērienu lietošanu atļāvusi pašvaldība. Noteikumu projekta II nodaļas </w:t>
            </w:r>
            <w:r>
              <w:rPr>
                <w:color w:val="000000"/>
              </w:rPr>
              <w:t>15</w:t>
            </w:r>
            <w:r w:rsidRPr="00664247">
              <w:rPr>
                <w:color w:val="000000"/>
              </w:rPr>
              <w:t>.punkta nodarījums pēc objektīvās puses pazīmju kopuma atšķiras no nodarījuma, par ko noteikta administratīvā atbildība Administratīvo sodu likuma par pārkāpumiem pārvaldes, sabiedriskās kārtības un valsts valodas lietošanas jomā 10.pantā. Lai konstatētu Noteikumu projekta II nodaļas 1</w:t>
            </w:r>
            <w:r>
              <w:rPr>
                <w:color w:val="000000"/>
              </w:rPr>
              <w:t>5</w:t>
            </w:r>
            <w:r w:rsidRPr="00664247">
              <w:rPr>
                <w:color w:val="000000"/>
              </w:rPr>
              <w:t>.punkta pārkāpumu, nav nepieciešams pierādīt alkoholiskā dzēriena lietošanas publiskā vietā faktu, bet pietiekami ir pierādīt faktu, ka persona publiskā vietā atrodas ar atvērtu vai vaļēju alkoholiskā dzēriena iepakojumu jebkādā vaļējā tarā.</w:t>
            </w:r>
          </w:p>
          <w:p w14:paraId="0EC7E562" w14:textId="77777777" w:rsidR="002A54BB" w:rsidRPr="00664247" w:rsidRDefault="002A54BB" w:rsidP="005277D4">
            <w:pPr>
              <w:autoSpaceDE w:val="0"/>
              <w:autoSpaceDN w:val="0"/>
              <w:adjustRightInd w:val="0"/>
              <w:jc w:val="both"/>
              <w:rPr>
                <w:color w:val="000000"/>
              </w:rPr>
            </w:pPr>
            <w:r w:rsidRPr="00664247">
              <w:rPr>
                <w:color w:val="000000"/>
              </w:rPr>
              <w:t xml:space="preserve">Šobrīd vairāku pašvaldību </w:t>
            </w:r>
            <w:r>
              <w:rPr>
                <w:color w:val="000000"/>
              </w:rPr>
              <w:t xml:space="preserve">spēkā esošajos </w:t>
            </w:r>
            <w:r w:rsidRPr="00664247">
              <w:rPr>
                <w:color w:val="000000"/>
              </w:rPr>
              <w:t xml:space="preserve">saistošajos noteikumos ir paredzēts administratīvās atbildības regulējums par atrašanos publiskā vietā ar atvērtu alkoholiskā dzēriena iepakojumu (piemēram, Rīgas domes 2007.gada 19.jūnija saistošajos noteikumos Nr.80 “Sabiedriskās kārtības noteikumi Rīgā”, </w:t>
            </w:r>
            <w:r w:rsidRPr="00664247">
              <w:rPr>
                <w:color w:val="000000"/>
              </w:rPr>
              <w:lastRenderedPageBreak/>
              <w:t>Valmieras pilsētas pašvaldības 2019.gada 28.novembra saistošajos noteikumos Nr.334 “Par sabiedrisko kārtību Valmieras pilsētā”, Rēzeknes pilsētas domes 2020.gada 18.jūnija saistošajos noteikumos Nr.22 “Sabiedriskās kārtības noteikumi Rēzeknē”, Ventspils pilsētas domes 2012.gada 2.marta saistošajos noteikumos Nr.8 “Ventspils pilsētas sabiedriskās kārtības noteikumi”, Jēkabpils pilsētas domes 2020.gada 13.februāra saistošajos noteikumos Nr.5 “</w:t>
            </w:r>
            <w:r w:rsidRPr="00664247">
              <w:rPr>
                <w:bCs/>
                <w:color w:val="000000"/>
              </w:rPr>
              <w:t>Jēkabpils sabiedriskās kārtības un būves, tās teritorija</w:t>
            </w:r>
            <w:r>
              <w:rPr>
                <w:bCs/>
                <w:color w:val="000000"/>
              </w:rPr>
              <w:t xml:space="preserve">s </w:t>
            </w:r>
            <w:r w:rsidRPr="00664247">
              <w:rPr>
                <w:bCs/>
                <w:color w:val="000000"/>
              </w:rPr>
              <w:t>uzturēšanas saistošie noteikumi</w:t>
            </w:r>
            <w:r w:rsidRPr="00664247">
              <w:rPr>
                <w:color w:val="000000"/>
              </w:rPr>
              <w:t xml:space="preserve"> sabiedriskās kārtības noteikumi”, Talsu novada domes 2020.gada 25.jūnija saistošajos noteikumos Nr.9 “</w:t>
            </w:r>
            <w:r w:rsidRPr="00664247">
              <w:rPr>
                <w:bCs/>
                <w:color w:val="000000"/>
              </w:rPr>
              <w:t>Talsu novada</w:t>
            </w:r>
            <w:r>
              <w:rPr>
                <w:color w:val="000000"/>
              </w:rPr>
              <w:t xml:space="preserve"> noteikumi”</w:t>
            </w:r>
            <w:r w:rsidRPr="00664247">
              <w:rPr>
                <w:color w:val="000000"/>
              </w:rPr>
              <w:t xml:space="preserve"> )</w:t>
            </w:r>
            <w:r>
              <w:rPr>
                <w:color w:val="000000"/>
              </w:rPr>
              <w:t>.</w:t>
            </w:r>
          </w:p>
          <w:p w14:paraId="25B79880" w14:textId="77777777" w:rsidR="002A54BB" w:rsidRPr="00664247" w:rsidRDefault="002A54BB" w:rsidP="005277D4">
            <w:pPr>
              <w:autoSpaceDE w:val="0"/>
              <w:autoSpaceDN w:val="0"/>
              <w:adjustRightInd w:val="0"/>
              <w:jc w:val="both"/>
              <w:rPr>
                <w:bCs/>
                <w:color w:val="000000"/>
              </w:rPr>
            </w:pPr>
            <w:r w:rsidRPr="00664247">
              <w:rPr>
                <w:color w:val="000000"/>
              </w:rPr>
              <w:t xml:space="preserve">Savukārt, vairāku pašvaldību </w:t>
            </w:r>
            <w:r>
              <w:rPr>
                <w:color w:val="000000"/>
              </w:rPr>
              <w:t xml:space="preserve">spēkā esošajos </w:t>
            </w:r>
            <w:r w:rsidRPr="00664247">
              <w:rPr>
                <w:color w:val="000000"/>
              </w:rPr>
              <w:t>saistošajos noteikumos ir paredzēts administratīvās atbildības regulējums par ubagošanu (piemēram,  Liepājas pilsētas domes 2020.gada 18.jūnija saistošajos noteikumos Nr.30 “Liepājas pilsētas sabiedriskās kārtības saistošie noteikumi”, Jelgavas pilsētas domes 2010.gada 23.septembra saistošajos noteikumos Nr.10-15 “Jelgavas pilsētas sabiedriskās kārtības noteikumi, Rīgas domes 2007.gada 19.jūnija saistošajos noteikumos Nr.80 “Sabiedriskās kārtības noteikumi Rīgā”, Valmieras pilsētas pašvaldības 2019.gada 28.novembra saistošajos noteikumos Nr.334 “Par sabiedrisko kārtību Valmieras pilsētā”, Rēzeknes pilsētas domes 2020.gada 18.jūnija saistošajos noteikumos Nr.22 “Sabiedriskās kārtības noteikumi Rēzeknē”, Ventspils pilsētas domes 2012.gada 2.marta saistošajos noteikumos Nr.8 “Ventspils pilsētas sabiedriskās kārtības noteikumi”, Jēkabpils pilsētas domes 2020.gada 13.februāra saistošajos noteikumos Nr.5 “</w:t>
            </w:r>
            <w:r w:rsidRPr="00664247">
              <w:rPr>
                <w:bCs/>
                <w:color w:val="000000"/>
              </w:rPr>
              <w:t xml:space="preserve">Jēkabpils sabiedriskās kārtības un būves, tās </w:t>
            </w:r>
            <w:proofErr w:type="spellStart"/>
            <w:r w:rsidRPr="00664247">
              <w:rPr>
                <w:bCs/>
                <w:color w:val="000000"/>
              </w:rPr>
              <w:t>teritorijauzturēšanas</w:t>
            </w:r>
            <w:proofErr w:type="spellEnd"/>
            <w:r w:rsidRPr="00664247">
              <w:rPr>
                <w:bCs/>
                <w:color w:val="000000"/>
              </w:rPr>
              <w:t xml:space="preserve"> saistošie noteikumi</w:t>
            </w:r>
            <w:r w:rsidRPr="00664247">
              <w:rPr>
                <w:color w:val="000000"/>
              </w:rPr>
              <w:t xml:space="preserve"> sabiedriskās kārtības noteikumi”, Talsu novada domes 2020.gada 25.jūnija saistošajos noteikumos Nr.9 “</w:t>
            </w:r>
            <w:r w:rsidRPr="00664247">
              <w:rPr>
                <w:bCs/>
                <w:color w:val="000000"/>
              </w:rPr>
              <w:t>Talsu novada</w:t>
            </w:r>
            <w:r w:rsidRPr="00664247">
              <w:rPr>
                <w:color w:val="000000"/>
              </w:rPr>
              <w:t xml:space="preserve"> noteikumi””</w:t>
            </w:r>
            <w:r>
              <w:rPr>
                <w:color w:val="000000"/>
              </w:rPr>
              <w:t>.</w:t>
            </w:r>
          </w:p>
          <w:p w14:paraId="0F622D4F" w14:textId="77777777" w:rsidR="002A54BB" w:rsidRPr="00664247" w:rsidRDefault="002A54BB" w:rsidP="005277D4">
            <w:pPr>
              <w:pStyle w:val="NormalWeb"/>
              <w:jc w:val="both"/>
              <w:rPr>
                <w:color w:val="000000"/>
              </w:rPr>
            </w:pPr>
            <w:r w:rsidRPr="00664247">
              <w:rPr>
                <w:color w:val="000000"/>
              </w:rPr>
              <w:t>Papildus norādāms, ka arī Tieslietu ministrijas vērtējumā, kas izteikts 2019.gada 8.novembra vēstulē Latvijas Republikas Saeimas Juridiskajai komisijai Nr.1-11/4100 “Par priekšlikumiem likumprojektam “Administratīvo sodu likums par pārkāpumiem pārvaldes, sabiedriskās kārtības un valsts valodas lietošanas jomā””, norādīts, ka nepieciešams noteikt administratīvās atbildības regulējumu par atrašanos publiskā vietā ar atvērtu vai vaļēju alkoholiskā dzēriena iepakojumu.</w:t>
            </w:r>
          </w:p>
          <w:p w14:paraId="4470FC20" w14:textId="77777777" w:rsidR="002A54BB" w:rsidRPr="009317FC" w:rsidRDefault="002A54BB" w:rsidP="005277D4">
            <w:pPr>
              <w:autoSpaceDE w:val="0"/>
              <w:autoSpaceDN w:val="0"/>
              <w:adjustRightInd w:val="0"/>
              <w:jc w:val="both"/>
              <w:rPr>
                <w:color w:val="000000"/>
              </w:rPr>
            </w:pPr>
            <w:r>
              <w:rPr>
                <w:color w:val="000000"/>
              </w:rPr>
              <w:t xml:space="preserve">Ņemot vērā jautājumu aktualitāti, Noteikumos ir iekļauts regulējums par </w:t>
            </w:r>
            <w:r w:rsidRPr="009317FC">
              <w:rPr>
                <w:color w:val="000000"/>
              </w:rPr>
              <w:t xml:space="preserve">atrašanos </w:t>
            </w:r>
            <w:r>
              <w:rPr>
                <w:color w:val="000000"/>
              </w:rPr>
              <w:t xml:space="preserve">publiskā vietā </w:t>
            </w:r>
            <w:r w:rsidRPr="009317FC">
              <w:rPr>
                <w:color w:val="000000"/>
              </w:rPr>
              <w:t>ar atvērtu vai vaļēju alkoholiskā dzēriena iepakojumu jebkādā vaļējā tarā, izņemot vietas, kur alkoholisko dzērienu lietošanu atļāvusi pašvaldība</w:t>
            </w:r>
            <w:r>
              <w:rPr>
                <w:color w:val="000000"/>
              </w:rPr>
              <w:t xml:space="preserve"> un par ubagošanu (Noteikumu 15. un 7.punkti).</w:t>
            </w:r>
          </w:p>
        </w:tc>
      </w:tr>
      <w:tr w:rsidR="002A54BB" w:rsidRPr="00B92977" w14:paraId="234E5984" w14:textId="77777777" w:rsidTr="005277D4">
        <w:tc>
          <w:tcPr>
            <w:tcW w:w="2901" w:type="dxa"/>
            <w:tcBorders>
              <w:top w:val="single" w:sz="4" w:space="0" w:color="auto"/>
              <w:left w:val="single" w:sz="4" w:space="0" w:color="auto"/>
              <w:bottom w:val="single" w:sz="4" w:space="0" w:color="auto"/>
              <w:right w:val="single" w:sz="4" w:space="0" w:color="auto"/>
            </w:tcBorders>
          </w:tcPr>
          <w:p w14:paraId="3B59E1CC" w14:textId="77777777" w:rsidR="002A54BB" w:rsidRPr="00B92977" w:rsidRDefault="002A54BB" w:rsidP="005277D4">
            <w:pPr>
              <w:tabs>
                <w:tab w:val="left" w:pos="8364"/>
              </w:tabs>
            </w:pPr>
            <w:r w:rsidRPr="00B92977">
              <w:lastRenderedPageBreak/>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02382701" w14:textId="77777777" w:rsidR="002A54BB" w:rsidRPr="009317FC" w:rsidRDefault="002A54BB" w:rsidP="005277D4">
            <w:pPr>
              <w:autoSpaceDE w:val="0"/>
              <w:autoSpaceDN w:val="0"/>
              <w:adjustRightInd w:val="0"/>
              <w:jc w:val="both"/>
              <w:rPr>
                <w:color w:val="000000"/>
              </w:rPr>
            </w:pPr>
            <w:r w:rsidRPr="009317FC">
              <w:rPr>
                <w:color w:val="000000"/>
              </w:rPr>
              <w:t>Noteikumi nosaka sabiedrisko kārtību, kāda jāievēro Dobeles novada administratīvajā teritorijā, paredzot administratīvo atbildību (brīdinājums vai naudas soda vienība) par šo Noteikumu</w:t>
            </w:r>
          </w:p>
          <w:p w14:paraId="3F3D0750" w14:textId="77777777" w:rsidR="002A54BB" w:rsidRPr="009317FC" w:rsidRDefault="002A54BB" w:rsidP="005277D4">
            <w:pPr>
              <w:autoSpaceDE w:val="0"/>
              <w:autoSpaceDN w:val="0"/>
              <w:adjustRightInd w:val="0"/>
              <w:jc w:val="both"/>
              <w:rPr>
                <w:color w:val="000000"/>
              </w:rPr>
            </w:pPr>
            <w:r w:rsidRPr="009317FC">
              <w:rPr>
                <w:color w:val="000000"/>
              </w:rPr>
              <w:t>neievērošanu.</w:t>
            </w:r>
          </w:p>
        </w:tc>
      </w:tr>
      <w:tr w:rsidR="002A54BB" w:rsidRPr="00B92977" w14:paraId="15A482D7" w14:textId="77777777" w:rsidTr="005277D4">
        <w:tc>
          <w:tcPr>
            <w:tcW w:w="2901" w:type="dxa"/>
            <w:tcBorders>
              <w:top w:val="single" w:sz="4" w:space="0" w:color="auto"/>
              <w:left w:val="single" w:sz="4" w:space="0" w:color="auto"/>
              <w:bottom w:val="single" w:sz="4" w:space="0" w:color="auto"/>
              <w:right w:val="single" w:sz="4" w:space="0" w:color="auto"/>
            </w:tcBorders>
          </w:tcPr>
          <w:p w14:paraId="0FCCD215" w14:textId="77777777" w:rsidR="002A54BB" w:rsidRPr="00B92977" w:rsidRDefault="002A54BB" w:rsidP="005277D4">
            <w:pPr>
              <w:tabs>
                <w:tab w:val="left" w:pos="8364"/>
              </w:tabs>
            </w:pPr>
            <w:r w:rsidRPr="00B92977">
              <w:lastRenderedPageBreak/>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3FA41ACA" w14:textId="77777777" w:rsidR="002A54BB" w:rsidRPr="009317FC" w:rsidRDefault="002A54BB" w:rsidP="005277D4">
            <w:pPr>
              <w:tabs>
                <w:tab w:val="left" w:pos="8364"/>
              </w:tabs>
              <w:autoSpaceDE w:val="0"/>
              <w:autoSpaceDN w:val="0"/>
              <w:adjustRightInd w:val="0"/>
              <w:jc w:val="both"/>
              <w:rPr>
                <w:color w:val="000000"/>
              </w:rPr>
            </w:pPr>
            <w:r w:rsidRPr="009317FC">
              <w:rPr>
                <w:color w:val="000000"/>
              </w:rPr>
              <w:t>Atbilstoši Administratīvās atbildības likuma 263.panta sestajai daļai par Noteikumu pārkāpšanu iekasētās soda naudas tiek ieskaitītas Pašvaldības budžetā.</w:t>
            </w:r>
          </w:p>
        </w:tc>
      </w:tr>
      <w:tr w:rsidR="002A54BB" w:rsidRPr="00B92977" w14:paraId="389772C8" w14:textId="77777777" w:rsidTr="005277D4">
        <w:trPr>
          <w:trHeight w:val="1451"/>
        </w:trPr>
        <w:tc>
          <w:tcPr>
            <w:tcW w:w="2901" w:type="dxa"/>
            <w:tcBorders>
              <w:top w:val="single" w:sz="4" w:space="0" w:color="auto"/>
              <w:left w:val="single" w:sz="4" w:space="0" w:color="auto"/>
              <w:bottom w:val="single" w:sz="4" w:space="0" w:color="auto"/>
              <w:right w:val="single" w:sz="4" w:space="0" w:color="auto"/>
            </w:tcBorders>
          </w:tcPr>
          <w:p w14:paraId="633C2235" w14:textId="77777777" w:rsidR="002A54BB" w:rsidRPr="00B92977" w:rsidRDefault="002A54BB" w:rsidP="005277D4">
            <w:pPr>
              <w:tabs>
                <w:tab w:val="left" w:pos="8364"/>
              </w:tabs>
            </w:pPr>
            <w:r w:rsidRPr="00B92977">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14F93CA0" w14:textId="77777777" w:rsidR="002A54BB" w:rsidRPr="00B92977" w:rsidRDefault="002A54BB" w:rsidP="005277D4">
            <w:pPr>
              <w:tabs>
                <w:tab w:val="left" w:pos="8364"/>
              </w:tabs>
              <w:autoSpaceDE w:val="0"/>
              <w:autoSpaceDN w:val="0"/>
              <w:adjustRightInd w:val="0"/>
              <w:jc w:val="both"/>
            </w:pPr>
            <w:r w:rsidRPr="00B92977">
              <w:t>Nav attiecināms</w:t>
            </w:r>
          </w:p>
        </w:tc>
      </w:tr>
      <w:tr w:rsidR="002A54BB" w:rsidRPr="00B92977" w14:paraId="73D1B1DF" w14:textId="77777777" w:rsidTr="005277D4">
        <w:tc>
          <w:tcPr>
            <w:tcW w:w="2901" w:type="dxa"/>
            <w:tcBorders>
              <w:top w:val="single" w:sz="4" w:space="0" w:color="auto"/>
              <w:left w:val="single" w:sz="4" w:space="0" w:color="auto"/>
              <w:bottom w:val="single" w:sz="4" w:space="0" w:color="auto"/>
              <w:right w:val="single" w:sz="4" w:space="0" w:color="auto"/>
            </w:tcBorders>
          </w:tcPr>
          <w:p w14:paraId="251B4663" w14:textId="77777777" w:rsidR="002A54BB" w:rsidRPr="00B92977" w:rsidRDefault="002A54BB" w:rsidP="005277D4">
            <w:pPr>
              <w:tabs>
                <w:tab w:val="left" w:pos="8364"/>
              </w:tabs>
            </w:pPr>
            <w:r w:rsidRPr="00B92977">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226814BD" w14:textId="77777777" w:rsidR="002A54BB" w:rsidRPr="00CE60D0" w:rsidRDefault="002A54BB" w:rsidP="005277D4">
            <w:pPr>
              <w:autoSpaceDE w:val="0"/>
              <w:autoSpaceDN w:val="0"/>
              <w:adjustRightInd w:val="0"/>
              <w:jc w:val="both"/>
              <w:rPr>
                <w:color w:val="000000"/>
              </w:rPr>
            </w:pPr>
            <w:r w:rsidRPr="00CE60D0">
              <w:rPr>
                <w:color w:val="000000"/>
              </w:rPr>
              <w:t xml:space="preserve">Administratīvo pārkāpumu process veicams </w:t>
            </w:r>
            <w:r w:rsidRPr="00CE60D0">
              <w:rPr>
                <w:color w:val="414142"/>
              </w:rPr>
              <w:t xml:space="preserve">Administratīvās atbildības likumā </w:t>
            </w:r>
            <w:r w:rsidRPr="00CE60D0">
              <w:rPr>
                <w:color w:val="000000"/>
              </w:rPr>
              <w:t>noteiktajā kārtībā.</w:t>
            </w:r>
          </w:p>
          <w:p w14:paraId="0DF06929" w14:textId="77777777" w:rsidR="002A54BB" w:rsidRPr="00CE60D0" w:rsidRDefault="002A54BB" w:rsidP="005277D4">
            <w:pPr>
              <w:autoSpaceDE w:val="0"/>
              <w:autoSpaceDN w:val="0"/>
              <w:adjustRightInd w:val="0"/>
              <w:jc w:val="both"/>
              <w:rPr>
                <w:color w:val="000000"/>
              </w:rPr>
            </w:pPr>
            <w:r w:rsidRPr="00CE60D0">
              <w:rPr>
                <w:color w:val="000000"/>
              </w:rPr>
              <w:t>Administratīvā pārkāpuma procesu uzsāk: 1) uz iesnieguma pamata, 2) uz amatpersonas</w:t>
            </w:r>
            <w:r>
              <w:rPr>
                <w:color w:val="000000"/>
              </w:rPr>
              <w:t xml:space="preserve"> </w:t>
            </w:r>
            <w:r w:rsidRPr="00CE60D0">
              <w:rPr>
                <w:color w:val="000000"/>
              </w:rPr>
              <w:t>iniciatīvas pamata, 3) uz augstākas amatpersonas rīkojuma vai citas iestādes ziņojuma pamata.</w:t>
            </w:r>
          </w:p>
          <w:p w14:paraId="5AFEFCD8" w14:textId="77777777" w:rsidR="002A54BB" w:rsidRPr="00CE60D0" w:rsidRDefault="002A54BB" w:rsidP="005277D4">
            <w:pPr>
              <w:autoSpaceDE w:val="0"/>
              <w:autoSpaceDN w:val="0"/>
              <w:adjustRightInd w:val="0"/>
              <w:jc w:val="both"/>
              <w:rPr>
                <w:color w:val="000000"/>
              </w:rPr>
            </w:pPr>
            <w:r w:rsidRPr="00CE60D0">
              <w:rPr>
                <w:color w:val="000000"/>
              </w:rPr>
              <w:t>Administratīvā pārkāpuma procesu līdz administratīvā pārkāpuma lietas izskatīšanai par šo</w:t>
            </w:r>
            <w:r>
              <w:rPr>
                <w:color w:val="000000"/>
              </w:rPr>
              <w:t xml:space="preserve"> </w:t>
            </w:r>
            <w:r w:rsidRPr="00CE60D0">
              <w:rPr>
                <w:color w:val="000000"/>
              </w:rPr>
              <w:t xml:space="preserve">noteikumu pārkāpšanu ir tiesīgas veikt Pašvaldības </w:t>
            </w:r>
            <w:r>
              <w:rPr>
                <w:color w:val="000000"/>
              </w:rPr>
              <w:t xml:space="preserve">policijas </w:t>
            </w:r>
            <w:r w:rsidRPr="00CE60D0">
              <w:rPr>
                <w:color w:val="000000"/>
              </w:rPr>
              <w:t>amatpersonas</w:t>
            </w:r>
            <w:r>
              <w:rPr>
                <w:color w:val="000000"/>
              </w:rPr>
              <w:t>.</w:t>
            </w:r>
          </w:p>
          <w:p w14:paraId="0336D818" w14:textId="77777777" w:rsidR="002A54BB" w:rsidRDefault="002A54BB" w:rsidP="005277D4">
            <w:pPr>
              <w:autoSpaceDE w:val="0"/>
              <w:autoSpaceDN w:val="0"/>
              <w:adjustRightInd w:val="0"/>
              <w:jc w:val="both"/>
              <w:rPr>
                <w:color w:val="000000"/>
              </w:rPr>
            </w:pPr>
            <w:r w:rsidRPr="00CE60D0">
              <w:rPr>
                <w:color w:val="000000"/>
              </w:rPr>
              <w:t>Izskatīt administratīvā pārkāpuma lietas, pieņemt lēmumus un piemērot Noteikumos paredzētos</w:t>
            </w:r>
            <w:r>
              <w:rPr>
                <w:color w:val="000000"/>
              </w:rPr>
              <w:t xml:space="preserve"> </w:t>
            </w:r>
            <w:r w:rsidRPr="00CE60D0">
              <w:rPr>
                <w:color w:val="000000"/>
              </w:rPr>
              <w:t>administratīvos sodus ir pilnvaroti: 1) Pašvaldības policijas amatpersonas un 2) Pašvaldības</w:t>
            </w:r>
            <w:r>
              <w:rPr>
                <w:color w:val="000000"/>
              </w:rPr>
              <w:t xml:space="preserve"> </w:t>
            </w:r>
            <w:r w:rsidRPr="00CE60D0">
              <w:rPr>
                <w:color w:val="000000"/>
              </w:rPr>
              <w:t xml:space="preserve">Administratīvā komisija. </w:t>
            </w:r>
          </w:p>
          <w:p w14:paraId="6A0CBA3A" w14:textId="77777777" w:rsidR="002A54BB" w:rsidRPr="00CE60D0" w:rsidRDefault="002A54BB" w:rsidP="005277D4">
            <w:pPr>
              <w:autoSpaceDE w:val="0"/>
              <w:autoSpaceDN w:val="0"/>
              <w:adjustRightInd w:val="0"/>
              <w:jc w:val="both"/>
              <w:rPr>
                <w:color w:val="000000"/>
              </w:rPr>
            </w:pPr>
            <w:r w:rsidRPr="00CE60D0">
              <w:rPr>
                <w:color w:val="000000"/>
              </w:rPr>
              <w:t>Visos gadījumos administratīvā pārkāpuma lietas par Noteikumu</w:t>
            </w:r>
            <w:r>
              <w:rPr>
                <w:color w:val="000000"/>
              </w:rPr>
              <w:t xml:space="preserve"> </w:t>
            </w:r>
            <w:r w:rsidRPr="00CE60D0">
              <w:rPr>
                <w:color w:val="000000"/>
              </w:rPr>
              <w:t xml:space="preserve">pārkāpumiem, ko izdarījušas nepilngadīgas personas </w:t>
            </w:r>
            <w:r>
              <w:rPr>
                <w:color w:val="000000"/>
              </w:rPr>
              <w:t xml:space="preserve">Dobeles novada </w:t>
            </w:r>
            <w:r w:rsidRPr="00CE60D0">
              <w:rPr>
                <w:color w:val="000000"/>
              </w:rPr>
              <w:t>administratīvajā teritorijā,</w:t>
            </w:r>
            <w:r>
              <w:rPr>
                <w:color w:val="000000"/>
              </w:rPr>
              <w:t xml:space="preserve"> </w:t>
            </w:r>
            <w:r w:rsidRPr="00CE60D0">
              <w:rPr>
                <w:color w:val="000000"/>
              </w:rPr>
              <w:t>izskata Pašvaldības Administratīvā komisija.</w:t>
            </w:r>
          </w:p>
          <w:p w14:paraId="0551350B" w14:textId="77777777" w:rsidR="002A54BB" w:rsidRPr="00CE60D0" w:rsidRDefault="002A54BB" w:rsidP="005277D4">
            <w:pPr>
              <w:autoSpaceDE w:val="0"/>
              <w:autoSpaceDN w:val="0"/>
              <w:adjustRightInd w:val="0"/>
              <w:jc w:val="both"/>
              <w:rPr>
                <w:color w:val="000000"/>
              </w:rPr>
            </w:pPr>
            <w:r w:rsidRPr="00CE60D0">
              <w:rPr>
                <w:color w:val="000000"/>
              </w:rPr>
              <w:t>Pašvaldības Administratīvā komisija, izvērtējot administratīvā pārkāpuma lietas materiālus par</w:t>
            </w:r>
            <w:r>
              <w:rPr>
                <w:color w:val="000000"/>
              </w:rPr>
              <w:t xml:space="preserve"> </w:t>
            </w:r>
            <w:r w:rsidRPr="00CE60D0">
              <w:rPr>
                <w:color w:val="000000"/>
              </w:rPr>
              <w:t>Noteikumu pārkāpumu, kuri nosūtīti Administratīvajai komisijai jautājuma izlemšanai par</w:t>
            </w:r>
          </w:p>
          <w:p w14:paraId="176C95AE" w14:textId="77777777" w:rsidR="002A54BB" w:rsidRPr="00CE60D0" w:rsidRDefault="002A54BB" w:rsidP="005277D4">
            <w:pPr>
              <w:autoSpaceDE w:val="0"/>
              <w:autoSpaceDN w:val="0"/>
              <w:adjustRightInd w:val="0"/>
              <w:jc w:val="both"/>
              <w:rPr>
                <w:color w:val="000000"/>
              </w:rPr>
            </w:pPr>
            <w:r w:rsidRPr="00CE60D0">
              <w:rPr>
                <w:color w:val="000000"/>
              </w:rPr>
              <w:t>audzinoša rakstura piespiedu līdzekļu piemērošanu bērnam, izskata lietas materiālus speciālajā</w:t>
            </w:r>
            <w:r>
              <w:rPr>
                <w:color w:val="000000"/>
              </w:rPr>
              <w:t xml:space="preserve"> </w:t>
            </w:r>
            <w:r w:rsidRPr="00CE60D0">
              <w:rPr>
                <w:color w:val="000000"/>
              </w:rPr>
              <w:t>likumā noteiktajā kārtībā.</w:t>
            </w:r>
          </w:p>
          <w:p w14:paraId="3BB6EDE8" w14:textId="77777777" w:rsidR="002A54BB" w:rsidRPr="00B92977" w:rsidRDefault="002A54BB" w:rsidP="005277D4">
            <w:pPr>
              <w:tabs>
                <w:tab w:val="left" w:pos="8364"/>
              </w:tabs>
              <w:autoSpaceDE w:val="0"/>
              <w:autoSpaceDN w:val="0"/>
              <w:adjustRightInd w:val="0"/>
              <w:jc w:val="both"/>
              <w:rPr>
                <w:color w:val="000000"/>
              </w:rPr>
            </w:pPr>
          </w:p>
        </w:tc>
      </w:tr>
      <w:tr w:rsidR="002A54BB" w:rsidRPr="00B92977" w14:paraId="6C051902" w14:textId="77777777" w:rsidTr="005277D4">
        <w:trPr>
          <w:trHeight w:val="70"/>
        </w:trPr>
        <w:tc>
          <w:tcPr>
            <w:tcW w:w="2901" w:type="dxa"/>
            <w:tcBorders>
              <w:top w:val="single" w:sz="4" w:space="0" w:color="auto"/>
              <w:left w:val="single" w:sz="4" w:space="0" w:color="auto"/>
              <w:bottom w:val="single" w:sz="4" w:space="0" w:color="auto"/>
              <w:right w:val="single" w:sz="4" w:space="0" w:color="auto"/>
            </w:tcBorders>
          </w:tcPr>
          <w:p w14:paraId="4EA1BAFC" w14:textId="77777777" w:rsidR="002A54BB" w:rsidRPr="00B92977" w:rsidRDefault="002A54BB" w:rsidP="005277D4">
            <w:pPr>
              <w:tabs>
                <w:tab w:val="left" w:pos="8364"/>
              </w:tabs>
            </w:pPr>
            <w:r w:rsidRPr="00B92977">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2D8F42DE" w14:textId="77777777" w:rsidR="002A54BB" w:rsidRPr="00B92977" w:rsidRDefault="002A54BB" w:rsidP="005277D4">
            <w:pPr>
              <w:tabs>
                <w:tab w:val="left" w:pos="8364"/>
              </w:tabs>
              <w:autoSpaceDE w:val="0"/>
              <w:autoSpaceDN w:val="0"/>
              <w:adjustRightInd w:val="0"/>
              <w:jc w:val="both"/>
              <w:rPr>
                <w:color w:val="000000"/>
              </w:rPr>
            </w:pPr>
            <w:r>
              <w:t>Saistošo noteikumu izstrādes procesā konsultācijas ar privātpersonām netika veiktas.</w:t>
            </w:r>
          </w:p>
        </w:tc>
      </w:tr>
    </w:tbl>
    <w:p w14:paraId="1A9D642E" w14:textId="77777777" w:rsidR="002A54BB" w:rsidRDefault="002A54BB" w:rsidP="002A54BB">
      <w:pPr>
        <w:jc w:val="center"/>
        <w:rPr>
          <w:b/>
          <w:bCs/>
          <w:lang w:eastAsia="ar-SA"/>
        </w:rPr>
      </w:pPr>
    </w:p>
    <w:p w14:paraId="2318F554" w14:textId="77777777" w:rsidR="002A54BB" w:rsidRDefault="002A54BB" w:rsidP="002A54BB">
      <w:pPr>
        <w:jc w:val="center"/>
      </w:pPr>
      <w:r w:rsidRPr="0082384E">
        <w:t>Domes priekšsēdētāj</w:t>
      </w:r>
      <w:r>
        <w:t>s</w:t>
      </w:r>
      <w:r>
        <w:tab/>
      </w:r>
      <w:r>
        <w:tab/>
      </w:r>
      <w:r>
        <w:tab/>
      </w:r>
      <w:r>
        <w:tab/>
      </w:r>
      <w:r>
        <w:tab/>
      </w:r>
      <w:r>
        <w:tab/>
      </w:r>
      <w:r>
        <w:tab/>
      </w:r>
      <w:r>
        <w:tab/>
      </w:r>
      <w:proofErr w:type="spellStart"/>
      <w:r>
        <w:t>I.Gorskis</w:t>
      </w:r>
      <w:proofErr w:type="spellEnd"/>
    </w:p>
    <w:bookmarkEnd w:id="49"/>
    <w:p w14:paraId="0F886F56" w14:textId="77777777" w:rsidR="002A54BB" w:rsidRDefault="002A54BB" w:rsidP="002A54BB">
      <w:pPr>
        <w:jc w:val="center"/>
      </w:pPr>
    </w:p>
    <w:p w14:paraId="0023E53A" w14:textId="77777777" w:rsidR="002A54BB" w:rsidRDefault="002A54BB" w:rsidP="002A54BB">
      <w:pPr>
        <w:pStyle w:val="Default"/>
        <w:jc w:val="both"/>
      </w:pPr>
      <w:r>
        <w:br w:type="page"/>
      </w:r>
    </w:p>
    <w:p w14:paraId="7C1D9146" w14:textId="77777777" w:rsidR="002A54BB" w:rsidRPr="00B80CCC" w:rsidRDefault="002A54BB" w:rsidP="002A54BB">
      <w:pPr>
        <w:rPr>
          <w:color w:val="000000"/>
          <w:sz w:val="18"/>
        </w:rPr>
      </w:pPr>
      <w:bookmarkStart w:id="51" w:name="_Hlk90367083"/>
      <w:bookmarkEnd w:id="50"/>
      <w:bookmarkEnd w:id="51"/>
    </w:p>
    <w:p w14:paraId="155B14E8" w14:textId="77777777" w:rsidR="002A54BB" w:rsidRDefault="002A54BB" w:rsidP="002A54BB">
      <w:pPr>
        <w:tabs>
          <w:tab w:val="left" w:pos="-24212"/>
        </w:tabs>
        <w:jc w:val="center"/>
        <w:rPr>
          <w:sz w:val="20"/>
          <w:szCs w:val="20"/>
        </w:rPr>
      </w:pPr>
      <w:r w:rsidRPr="00DC45D1">
        <w:rPr>
          <w:noProof/>
          <w:sz w:val="20"/>
          <w:szCs w:val="20"/>
        </w:rPr>
        <w:drawing>
          <wp:inline distT="0" distB="0" distL="0" distR="0" wp14:anchorId="151E9832" wp14:editId="51C18164">
            <wp:extent cx="676275" cy="752475"/>
            <wp:effectExtent l="0" t="0" r="9525"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3DCE7D" w14:textId="77777777" w:rsidR="002A54BB" w:rsidRDefault="002A54BB" w:rsidP="002A54BB">
      <w:pPr>
        <w:pStyle w:val="Header"/>
        <w:jc w:val="center"/>
        <w:rPr>
          <w:sz w:val="20"/>
        </w:rPr>
      </w:pPr>
      <w:r>
        <w:rPr>
          <w:sz w:val="20"/>
        </w:rPr>
        <w:t>LATVIJAS REPUBLIKA</w:t>
      </w:r>
    </w:p>
    <w:p w14:paraId="782772D0" w14:textId="77777777" w:rsidR="002A54BB" w:rsidRDefault="002A54BB" w:rsidP="002A54BB">
      <w:pPr>
        <w:pStyle w:val="Header"/>
        <w:jc w:val="center"/>
        <w:rPr>
          <w:b/>
          <w:sz w:val="32"/>
          <w:szCs w:val="32"/>
        </w:rPr>
      </w:pPr>
      <w:r>
        <w:rPr>
          <w:b/>
          <w:sz w:val="32"/>
          <w:szCs w:val="32"/>
        </w:rPr>
        <w:t>DOBELES NOVADA DOME</w:t>
      </w:r>
    </w:p>
    <w:p w14:paraId="1C6C9ADD" w14:textId="77777777" w:rsidR="002A54BB" w:rsidRDefault="002A54BB" w:rsidP="002A54BB">
      <w:pPr>
        <w:pStyle w:val="Header"/>
        <w:jc w:val="center"/>
        <w:rPr>
          <w:sz w:val="16"/>
          <w:szCs w:val="16"/>
        </w:rPr>
      </w:pPr>
      <w:r>
        <w:rPr>
          <w:sz w:val="16"/>
          <w:szCs w:val="16"/>
        </w:rPr>
        <w:t>Brīvības iela 17, Dobele, Dobeles novads, LV-3701</w:t>
      </w:r>
    </w:p>
    <w:p w14:paraId="0D7DC929" w14:textId="77777777" w:rsidR="002A54BB" w:rsidRDefault="002A54BB" w:rsidP="002A54BB">
      <w:pPr>
        <w:pStyle w:val="Header"/>
        <w:pBdr>
          <w:bottom w:val="double" w:sz="6" w:space="1" w:color="auto"/>
        </w:pBdr>
        <w:jc w:val="center"/>
        <w:rPr>
          <w:color w:val="000000"/>
          <w:sz w:val="16"/>
          <w:szCs w:val="16"/>
        </w:rPr>
      </w:pPr>
      <w:r>
        <w:rPr>
          <w:sz w:val="16"/>
          <w:szCs w:val="16"/>
        </w:rPr>
        <w:t xml:space="preserve">Tālr. 63707269, 63700137, 63720940, e-pasts </w:t>
      </w:r>
      <w:hyperlink r:id="rId167" w:history="1">
        <w:r>
          <w:rPr>
            <w:rStyle w:val="Hyperlink"/>
            <w:rFonts w:eastAsia="Calibri"/>
            <w:color w:val="000000"/>
            <w:sz w:val="16"/>
            <w:szCs w:val="16"/>
          </w:rPr>
          <w:t>dome@dobele.lv</w:t>
        </w:r>
      </w:hyperlink>
    </w:p>
    <w:p w14:paraId="2D9AD834" w14:textId="77777777" w:rsidR="002A54BB" w:rsidRDefault="002A54BB" w:rsidP="002A54BB">
      <w:pPr>
        <w:pStyle w:val="Default"/>
        <w:jc w:val="center"/>
        <w:rPr>
          <w:b/>
          <w:bCs/>
        </w:rPr>
      </w:pPr>
    </w:p>
    <w:p w14:paraId="2865001C" w14:textId="77777777" w:rsidR="002A54BB" w:rsidRPr="00841BA9" w:rsidRDefault="002A54BB" w:rsidP="002A54BB">
      <w:pPr>
        <w:pStyle w:val="Header"/>
        <w:tabs>
          <w:tab w:val="clear" w:pos="4153"/>
          <w:tab w:val="clear" w:pos="8306"/>
        </w:tabs>
        <w:jc w:val="center"/>
        <w:rPr>
          <w:b/>
          <w:spacing w:val="60"/>
        </w:rPr>
      </w:pPr>
      <w:r w:rsidRPr="00841BA9">
        <w:rPr>
          <w:b/>
          <w:spacing w:val="60"/>
        </w:rPr>
        <w:t>LĒMUMS</w:t>
      </w:r>
    </w:p>
    <w:p w14:paraId="45C1F502" w14:textId="77777777" w:rsidR="002A54BB" w:rsidRPr="002A4ADD" w:rsidRDefault="002A54BB" w:rsidP="002A54BB">
      <w:pPr>
        <w:pStyle w:val="Header"/>
        <w:tabs>
          <w:tab w:val="clear" w:pos="4153"/>
          <w:tab w:val="clear" w:pos="8306"/>
        </w:tabs>
        <w:jc w:val="center"/>
      </w:pPr>
      <w:r>
        <w:t>Dobelē</w:t>
      </w:r>
    </w:p>
    <w:p w14:paraId="3CE12877" w14:textId="77777777" w:rsidR="002A54BB" w:rsidRPr="002A4ADD" w:rsidRDefault="002A54BB" w:rsidP="002A54BB">
      <w:pPr>
        <w:pStyle w:val="Header"/>
        <w:tabs>
          <w:tab w:val="clear" w:pos="4153"/>
          <w:tab w:val="clear" w:pos="8306"/>
        </w:tabs>
        <w:jc w:val="center"/>
      </w:pPr>
    </w:p>
    <w:p w14:paraId="24DA35CC" w14:textId="77777777" w:rsidR="002A54BB" w:rsidRPr="002A4ADD" w:rsidRDefault="002A54BB" w:rsidP="002A54BB">
      <w:pPr>
        <w:pStyle w:val="Header"/>
        <w:tabs>
          <w:tab w:val="clear" w:pos="4153"/>
          <w:tab w:val="clear" w:pos="8306"/>
        </w:tabs>
      </w:pPr>
      <w:r w:rsidRPr="00701B86">
        <w:rPr>
          <w:b/>
        </w:rPr>
        <w:t xml:space="preserve">2021.gada </w:t>
      </w:r>
      <w:r>
        <w:rPr>
          <w:b/>
        </w:rPr>
        <w:t>29.decembrī</w:t>
      </w:r>
      <w:r>
        <w:rPr>
          <w:b/>
        </w:rPr>
        <w:tab/>
      </w:r>
      <w:r>
        <w:rPr>
          <w:b/>
        </w:rPr>
        <w:tab/>
      </w:r>
      <w:r w:rsidRPr="002A4ADD">
        <w:tab/>
      </w:r>
      <w:r w:rsidRPr="002A4ADD">
        <w:tab/>
      </w:r>
      <w:r w:rsidRPr="002A4ADD">
        <w:tab/>
      </w:r>
      <w:r w:rsidRPr="002A4ADD">
        <w:tab/>
      </w:r>
      <w:r w:rsidRPr="002A4ADD">
        <w:tab/>
      </w:r>
      <w:r>
        <w:tab/>
      </w:r>
      <w:r w:rsidRPr="002A4ADD">
        <w:rPr>
          <w:b/>
        </w:rPr>
        <w:t xml:space="preserve">Nr. </w:t>
      </w:r>
      <w:r>
        <w:rPr>
          <w:b/>
        </w:rPr>
        <w:t>381/19</w:t>
      </w:r>
    </w:p>
    <w:p w14:paraId="624EA168" w14:textId="77777777" w:rsidR="002A54BB" w:rsidRPr="002A4ADD" w:rsidRDefault="002A54BB" w:rsidP="002A54BB">
      <w:pPr>
        <w:pStyle w:val="Header"/>
        <w:tabs>
          <w:tab w:val="clear" w:pos="4153"/>
          <w:tab w:val="clear" w:pos="8306"/>
        </w:tabs>
        <w:jc w:val="center"/>
      </w:pPr>
      <w:r>
        <w:t xml:space="preserve">                                                                                                                     </w:t>
      </w:r>
      <w:r w:rsidRPr="002A4ADD">
        <w:t xml:space="preserve">(prot. Nr. </w:t>
      </w:r>
      <w:r>
        <w:t>19</w:t>
      </w:r>
      <w:r w:rsidRPr="002A4ADD">
        <w:t xml:space="preserve">, </w:t>
      </w:r>
      <w:r>
        <w:t>71.</w:t>
      </w:r>
      <w:r w:rsidRPr="002A4ADD">
        <w:t>§)</w:t>
      </w:r>
    </w:p>
    <w:p w14:paraId="7D930BDD" w14:textId="77777777" w:rsidR="002A54BB" w:rsidRPr="002A4ADD" w:rsidRDefault="002A54BB" w:rsidP="002A54BB">
      <w:pPr>
        <w:rPr>
          <w:bCs/>
        </w:rPr>
      </w:pPr>
    </w:p>
    <w:p w14:paraId="0D3B0B82" w14:textId="77777777" w:rsidR="002A54BB" w:rsidRPr="002D3834" w:rsidRDefault="002A54BB" w:rsidP="002A54BB">
      <w:pPr>
        <w:jc w:val="center"/>
        <w:rPr>
          <w:b/>
          <w:u w:val="single"/>
        </w:rPr>
      </w:pPr>
      <w:r>
        <w:rPr>
          <w:b/>
          <w:u w:val="single"/>
        </w:rPr>
        <w:t>Par Dobeles novada</w:t>
      </w:r>
      <w:r w:rsidRPr="002D3834">
        <w:rPr>
          <w:b/>
          <w:u w:val="single"/>
        </w:rPr>
        <w:t xml:space="preserve"> bāriņtiesas locekļ</w:t>
      </w:r>
      <w:r>
        <w:rPr>
          <w:b/>
          <w:u w:val="single"/>
        </w:rPr>
        <w:t>a</w:t>
      </w:r>
      <w:r w:rsidRPr="002D3834">
        <w:rPr>
          <w:b/>
          <w:u w:val="single"/>
        </w:rPr>
        <w:t xml:space="preserve"> iecelšanu amatā</w:t>
      </w:r>
    </w:p>
    <w:p w14:paraId="2D353532" w14:textId="77777777" w:rsidR="002A54BB" w:rsidRDefault="002A54BB" w:rsidP="002A54BB">
      <w:pPr>
        <w:ind w:firstLine="284"/>
        <w:jc w:val="both"/>
      </w:pPr>
    </w:p>
    <w:p w14:paraId="6D469721" w14:textId="77777777" w:rsidR="002A54BB" w:rsidRDefault="002A54BB" w:rsidP="002A54BB">
      <w:pPr>
        <w:ind w:firstLine="284"/>
        <w:jc w:val="both"/>
      </w:pPr>
      <w:r w:rsidRPr="0068799C">
        <w:t>Saskaņā ar likuma “Par pašvaldībām” 21.panta 9.punktu, Bāriņtiesu likuma 7.pantu, 9.panta pirmo un otro daļu, pārejas noteikumu 22. punkta 1. apakšpunktu, ievērojot Dobeles novada domes 2021.gada 26.augusta lēmumu 80/6 “Par Dobeles novada bāriņtiesas izveidošanu”</w:t>
      </w:r>
      <w:r>
        <w:t xml:space="preserve">, </w:t>
      </w:r>
      <w:r w:rsidRPr="0068799C">
        <w:t xml:space="preserve">un </w:t>
      </w:r>
      <w:r>
        <w:t xml:space="preserve">Dobeles novada domes 2021.gada 16.novembra lēmumu Nr.302/16 “Par Dobeles novada bāriņtiesas locekļu iecelšanu amatā” 7.punktu, un </w:t>
      </w:r>
      <w:r w:rsidRPr="0068799C">
        <w:t>Dobeles nov</w:t>
      </w:r>
      <w:r>
        <w:t>ada bāriņtiesas</w:t>
      </w:r>
      <w:r w:rsidRPr="0068799C">
        <w:t xml:space="preserve"> locekļ</w:t>
      </w:r>
      <w:r>
        <w:t>a</w:t>
      </w:r>
      <w:r w:rsidRPr="0068799C">
        <w:t xml:space="preserve"> amata kandidāt</w:t>
      </w:r>
      <w:r>
        <w:t>a</w:t>
      </w:r>
      <w:r w:rsidRPr="0068799C">
        <w:t xml:space="preserve"> izvērtēšanas komisijas 2021.gada 1</w:t>
      </w:r>
      <w:r>
        <w:t>6.decembra</w:t>
      </w:r>
      <w:r w:rsidRPr="0068799C">
        <w:t xml:space="preserve"> protokolu par atklātā konkursa rezultātu izvērtēšanas rezultātiem, </w:t>
      </w:r>
      <w:r w:rsidRPr="002D3834">
        <w:t xml:space="preserve"> </w:t>
      </w:r>
      <w:r>
        <w:t xml:space="preserve">atklāti balsojot: </w:t>
      </w:r>
      <w:r w:rsidRPr="00F92D95">
        <w:t>PAR</w:t>
      </w:r>
      <w:r w:rsidRPr="001E72C8">
        <w:t xml:space="preserve">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t>,</w:t>
      </w:r>
      <w:r w:rsidRPr="0040333C">
        <w:t xml:space="preserve"> </w:t>
      </w:r>
      <w:r w:rsidRPr="00486E4E">
        <w:t>PRET</w:t>
      </w:r>
      <w:r>
        <w:t xml:space="preserve"> - nav</w:t>
      </w:r>
      <w:r w:rsidRPr="00486E4E">
        <w:t xml:space="preserve">, ATTURAS </w:t>
      </w:r>
      <w:r>
        <w:t xml:space="preserve">- nav, </w:t>
      </w:r>
      <w:r w:rsidRPr="00F2113A">
        <w:t>Dobeles novada dome NOLEMJ:</w:t>
      </w:r>
    </w:p>
    <w:p w14:paraId="4820B045" w14:textId="77777777" w:rsidR="002A54BB" w:rsidRPr="00F2113A" w:rsidRDefault="002A54BB" w:rsidP="002A54BB">
      <w:pPr>
        <w:ind w:firstLine="284"/>
        <w:jc w:val="both"/>
      </w:pPr>
    </w:p>
    <w:p w14:paraId="29171478" w14:textId="77777777" w:rsidR="002A54BB" w:rsidRPr="00CA5FEB" w:rsidRDefault="002A54BB" w:rsidP="002267EB">
      <w:pPr>
        <w:pStyle w:val="NoSpacing"/>
        <w:numPr>
          <w:ilvl w:val="1"/>
          <w:numId w:val="15"/>
        </w:numPr>
        <w:suppressAutoHyphens/>
        <w:spacing w:line="276" w:lineRule="auto"/>
        <w:jc w:val="both"/>
      </w:pPr>
      <w:r w:rsidRPr="00CA5FEB">
        <w:t xml:space="preserve">IECELT par Dobeles novada bāriņtiesas locekli Evitu </w:t>
      </w:r>
      <w:proofErr w:type="spellStart"/>
      <w:r w:rsidRPr="00CA5FEB">
        <w:t>Mežuli</w:t>
      </w:r>
      <w:proofErr w:type="spellEnd"/>
      <w:r w:rsidRPr="00CA5FEB">
        <w:t xml:space="preserve">. </w:t>
      </w:r>
    </w:p>
    <w:p w14:paraId="75790B6B" w14:textId="77777777" w:rsidR="002A54BB" w:rsidRDefault="002A54BB" w:rsidP="002267EB">
      <w:pPr>
        <w:pStyle w:val="NoSpacing"/>
        <w:numPr>
          <w:ilvl w:val="1"/>
          <w:numId w:val="15"/>
        </w:numPr>
        <w:suppressAutoHyphens/>
        <w:spacing w:line="276" w:lineRule="auto"/>
        <w:jc w:val="both"/>
      </w:pPr>
      <w:r w:rsidRPr="00CA5FEB">
        <w:t>Noteikt Dobeles novada bāriņtiesas locekļa mēnešalgu EUR 1070 apmērā.</w:t>
      </w:r>
    </w:p>
    <w:p w14:paraId="3FB8012E" w14:textId="77777777" w:rsidR="002A54BB" w:rsidRDefault="002A54BB" w:rsidP="002A54BB">
      <w:pPr>
        <w:pStyle w:val="NoSpacing"/>
        <w:suppressAutoHyphens/>
        <w:spacing w:line="276" w:lineRule="auto"/>
        <w:jc w:val="both"/>
      </w:pPr>
    </w:p>
    <w:p w14:paraId="11121E8D" w14:textId="77777777" w:rsidR="002A54BB" w:rsidRPr="002D3834" w:rsidRDefault="002A54BB" w:rsidP="002A54BB">
      <w:pPr>
        <w:pStyle w:val="NoSpacing"/>
      </w:pPr>
    </w:p>
    <w:p w14:paraId="7F2ABCB8" w14:textId="77777777" w:rsidR="002A54BB" w:rsidRPr="002D3834" w:rsidRDefault="002A54BB" w:rsidP="002A54BB">
      <w:pPr>
        <w:jc w:val="center"/>
      </w:pPr>
      <w:r w:rsidRPr="002D3834">
        <w:t>Domes priekšsēdētājs</w:t>
      </w:r>
      <w:r w:rsidRPr="002D3834">
        <w:tab/>
      </w:r>
      <w:r w:rsidRPr="002D3834">
        <w:tab/>
      </w:r>
      <w:r w:rsidRPr="002D3834">
        <w:tab/>
      </w:r>
      <w:r w:rsidRPr="002D3834">
        <w:tab/>
      </w:r>
      <w:r w:rsidRPr="002D3834">
        <w:tab/>
      </w:r>
      <w:r w:rsidRPr="002D3834">
        <w:tab/>
      </w:r>
      <w:r w:rsidRPr="002D3834">
        <w:tab/>
      </w:r>
      <w:r w:rsidRPr="002D3834">
        <w:tab/>
      </w:r>
      <w:r w:rsidRPr="002D3834">
        <w:tab/>
      </w:r>
      <w:proofErr w:type="spellStart"/>
      <w:r w:rsidRPr="002D3834">
        <w:t>I.Gorskis</w:t>
      </w:r>
      <w:proofErr w:type="spellEnd"/>
    </w:p>
    <w:p w14:paraId="2596D336" w14:textId="77777777" w:rsidR="002A54BB" w:rsidRPr="00C977AB" w:rsidRDefault="002A54BB" w:rsidP="002A54BB">
      <w:pPr>
        <w:ind w:right="-766"/>
        <w:jc w:val="both"/>
      </w:pPr>
    </w:p>
    <w:p w14:paraId="2631758B" w14:textId="77777777" w:rsidR="002A54BB" w:rsidRDefault="002A54BB" w:rsidP="002A54BB"/>
    <w:p w14:paraId="52770E71" w14:textId="77777777" w:rsidR="002A54BB" w:rsidRDefault="002A54BB" w:rsidP="002A54BB">
      <w:pPr>
        <w:pStyle w:val="NormalWeb"/>
        <w:jc w:val="both"/>
      </w:pPr>
    </w:p>
    <w:p w14:paraId="3C71E0B0" w14:textId="77777777" w:rsidR="002A54BB" w:rsidRPr="00B17362" w:rsidRDefault="002A54BB" w:rsidP="002A54BB"/>
    <w:p w14:paraId="77C59F65" w14:textId="77777777" w:rsidR="002A54BB" w:rsidRPr="00B17362" w:rsidRDefault="002A54BB" w:rsidP="002A54BB"/>
    <w:p w14:paraId="7380CF43" w14:textId="77777777" w:rsidR="002A54BB" w:rsidRDefault="002A54BB" w:rsidP="002A54BB"/>
    <w:p w14:paraId="2F9C3AFF" w14:textId="77777777" w:rsidR="002A54BB" w:rsidRPr="00B1775A" w:rsidRDefault="002A54BB" w:rsidP="002A54BB">
      <w:pPr>
        <w:jc w:val="both"/>
        <w:rPr>
          <w:lang w:val="en-US"/>
        </w:rPr>
      </w:pPr>
    </w:p>
    <w:p w14:paraId="179013A5" w14:textId="77777777" w:rsidR="002A54BB" w:rsidRDefault="002A54BB" w:rsidP="002A54BB">
      <w:pPr>
        <w:tabs>
          <w:tab w:val="left" w:pos="-24212"/>
        </w:tabs>
        <w:jc w:val="right"/>
      </w:pPr>
      <w:r>
        <w:br w:type="page"/>
      </w:r>
    </w:p>
    <w:p w14:paraId="0D4E4D9A" w14:textId="77777777" w:rsidR="002A54BB" w:rsidRPr="00B80CCC" w:rsidRDefault="002A54BB" w:rsidP="002A54BB">
      <w:pPr>
        <w:rPr>
          <w:color w:val="000000"/>
          <w:sz w:val="18"/>
        </w:rPr>
      </w:pPr>
    </w:p>
    <w:p w14:paraId="1003CA51" w14:textId="77777777" w:rsidR="002A54BB" w:rsidRDefault="002A54BB" w:rsidP="002A54BB">
      <w:pPr>
        <w:tabs>
          <w:tab w:val="left" w:pos="-24212"/>
        </w:tabs>
        <w:jc w:val="center"/>
        <w:rPr>
          <w:sz w:val="20"/>
          <w:szCs w:val="20"/>
        </w:rPr>
      </w:pPr>
      <w:r w:rsidRPr="00DC45D1">
        <w:rPr>
          <w:noProof/>
          <w:sz w:val="20"/>
          <w:szCs w:val="20"/>
        </w:rPr>
        <w:drawing>
          <wp:inline distT="0" distB="0" distL="0" distR="0" wp14:anchorId="078DC142" wp14:editId="643BB1FA">
            <wp:extent cx="676275" cy="752475"/>
            <wp:effectExtent l="0" t="0" r="9525"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752FD5" w14:textId="77777777" w:rsidR="002A54BB" w:rsidRDefault="002A54BB" w:rsidP="002A54BB">
      <w:pPr>
        <w:pStyle w:val="Header"/>
        <w:jc w:val="center"/>
        <w:rPr>
          <w:sz w:val="20"/>
        </w:rPr>
      </w:pPr>
      <w:r>
        <w:rPr>
          <w:sz w:val="20"/>
        </w:rPr>
        <w:t>LATVIJAS REPUBLIKA</w:t>
      </w:r>
    </w:p>
    <w:p w14:paraId="36B8F73D" w14:textId="77777777" w:rsidR="002A54BB" w:rsidRDefault="002A54BB" w:rsidP="002A54BB">
      <w:pPr>
        <w:pStyle w:val="Header"/>
        <w:jc w:val="center"/>
        <w:rPr>
          <w:b/>
          <w:sz w:val="32"/>
          <w:szCs w:val="32"/>
        </w:rPr>
      </w:pPr>
      <w:r>
        <w:rPr>
          <w:b/>
          <w:sz w:val="32"/>
          <w:szCs w:val="32"/>
        </w:rPr>
        <w:t>DOBELES NOVADA DOME</w:t>
      </w:r>
    </w:p>
    <w:p w14:paraId="70F1B88C" w14:textId="77777777" w:rsidR="002A54BB" w:rsidRDefault="002A54BB" w:rsidP="002A54BB">
      <w:pPr>
        <w:pStyle w:val="Header"/>
        <w:jc w:val="center"/>
        <w:rPr>
          <w:sz w:val="16"/>
          <w:szCs w:val="16"/>
        </w:rPr>
      </w:pPr>
      <w:r>
        <w:rPr>
          <w:sz w:val="16"/>
          <w:szCs w:val="16"/>
        </w:rPr>
        <w:t>Brīvības iela 17, Dobele, Dobeles novads, LV-3701</w:t>
      </w:r>
    </w:p>
    <w:p w14:paraId="0441C774" w14:textId="77777777" w:rsidR="002A54BB" w:rsidRDefault="002A54BB" w:rsidP="002A54BB">
      <w:pPr>
        <w:pStyle w:val="Header"/>
        <w:pBdr>
          <w:bottom w:val="double" w:sz="6" w:space="1" w:color="auto"/>
        </w:pBdr>
        <w:jc w:val="center"/>
        <w:rPr>
          <w:color w:val="000000"/>
          <w:sz w:val="16"/>
          <w:szCs w:val="16"/>
        </w:rPr>
      </w:pPr>
      <w:r>
        <w:rPr>
          <w:sz w:val="16"/>
          <w:szCs w:val="16"/>
        </w:rPr>
        <w:t xml:space="preserve">Tālr. 63707269, 63700137, 63720940, e-pasts </w:t>
      </w:r>
      <w:hyperlink r:id="rId168" w:history="1">
        <w:r>
          <w:rPr>
            <w:rStyle w:val="Hyperlink"/>
            <w:rFonts w:eastAsia="Calibri"/>
            <w:color w:val="000000"/>
            <w:sz w:val="16"/>
            <w:szCs w:val="16"/>
          </w:rPr>
          <w:t>dome@dobele.lv</w:t>
        </w:r>
      </w:hyperlink>
    </w:p>
    <w:p w14:paraId="6A8D5287" w14:textId="77777777" w:rsidR="002A54BB" w:rsidRDefault="002A54BB" w:rsidP="002A54BB">
      <w:pPr>
        <w:pStyle w:val="Default"/>
        <w:jc w:val="center"/>
        <w:rPr>
          <w:b/>
          <w:bCs/>
        </w:rPr>
      </w:pPr>
    </w:p>
    <w:p w14:paraId="4AA3F762" w14:textId="77777777" w:rsidR="002A54BB" w:rsidRPr="00841BA9" w:rsidRDefault="002A54BB" w:rsidP="002A54BB">
      <w:pPr>
        <w:pStyle w:val="Header"/>
        <w:tabs>
          <w:tab w:val="clear" w:pos="4153"/>
          <w:tab w:val="clear" w:pos="8306"/>
        </w:tabs>
        <w:jc w:val="center"/>
        <w:rPr>
          <w:b/>
          <w:spacing w:val="60"/>
        </w:rPr>
      </w:pPr>
      <w:r w:rsidRPr="00841BA9">
        <w:rPr>
          <w:b/>
          <w:spacing w:val="60"/>
        </w:rPr>
        <w:t>LĒMUMS</w:t>
      </w:r>
    </w:p>
    <w:p w14:paraId="0F564B7D" w14:textId="77777777" w:rsidR="002A54BB" w:rsidRPr="002A4ADD" w:rsidRDefault="002A54BB" w:rsidP="002A54BB">
      <w:pPr>
        <w:pStyle w:val="Header"/>
        <w:tabs>
          <w:tab w:val="clear" w:pos="4153"/>
          <w:tab w:val="clear" w:pos="8306"/>
        </w:tabs>
        <w:jc w:val="center"/>
      </w:pPr>
      <w:r>
        <w:t>Dobelē</w:t>
      </w:r>
    </w:p>
    <w:p w14:paraId="7C9AA890" w14:textId="77777777" w:rsidR="002A54BB" w:rsidRPr="002A4ADD" w:rsidRDefault="002A54BB" w:rsidP="002A54BB">
      <w:pPr>
        <w:pStyle w:val="Header"/>
        <w:tabs>
          <w:tab w:val="clear" w:pos="4153"/>
          <w:tab w:val="clear" w:pos="8306"/>
        </w:tabs>
        <w:jc w:val="center"/>
      </w:pPr>
    </w:p>
    <w:p w14:paraId="54419851" w14:textId="77777777" w:rsidR="002A54BB" w:rsidRPr="002A4ADD" w:rsidRDefault="002A54BB" w:rsidP="002A54BB">
      <w:pPr>
        <w:pStyle w:val="Header"/>
        <w:tabs>
          <w:tab w:val="clear" w:pos="4153"/>
          <w:tab w:val="clear" w:pos="8306"/>
        </w:tabs>
      </w:pPr>
      <w:r w:rsidRPr="00701B86">
        <w:rPr>
          <w:b/>
        </w:rPr>
        <w:t xml:space="preserve">2021.gada </w:t>
      </w:r>
      <w:r>
        <w:rPr>
          <w:b/>
        </w:rPr>
        <w:t>29.decembrī</w:t>
      </w:r>
      <w:r>
        <w:rPr>
          <w:b/>
        </w:rPr>
        <w:tab/>
      </w:r>
      <w:r>
        <w:rPr>
          <w:b/>
        </w:rPr>
        <w:tab/>
      </w:r>
      <w:r w:rsidRPr="002A4ADD">
        <w:tab/>
      </w:r>
      <w:r w:rsidRPr="002A4ADD">
        <w:tab/>
      </w:r>
      <w:r w:rsidRPr="002A4ADD">
        <w:tab/>
      </w:r>
      <w:r w:rsidRPr="002A4ADD">
        <w:tab/>
      </w:r>
      <w:r w:rsidRPr="002A4ADD">
        <w:tab/>
      </w:r>
      <w:r>
        <w:tab/>
      </w:r>
      <w:r w:rsidRPr="002A4ADD">
        <w:rPr>
          <w:b/>
        </w:rPr>
        <w:t>Nr.</w:t>
      </w:r>
      <w:r>
        <w:rPr>
          <w:b/>
        </w:rPr>
        <w:t>382/19</w:t>
      </w:r>
    </w:p>
    <w:p w14:paraId="737D4CF0" w14:textId="77777777" w:rsidR="002A54BB" w:rsidRPr="002A4ADD" w:rsidRDefault="002A54BB" w:rsidP="002A54BB">
      <w:pPr>
        <w:pStyle w:val="Header"/>
        <w:tabs>
          <w:tab w:val="clear" w:pos="4153"/>
          <w:tab w:val="clear" w:pos="8306"/>
        </w:tabs>
        <w:jc w:val="center"/>
      </w:pPr>
      <w:r>
        <w:t xml:space="preserve">                                                                                                                     </w:t>
      </w:r>
      <w:r w:rsidRPr="002A4ADD">
        <w:t xml:space="preserve">(prot. Nr. </w:t>
      </w:r>
      <w:r>
        <w:t>19</w:t>
      </w:r>
      <w:r w:rsidRPr="002A4ADD">
        <w:t xml:space="preserve">, </w:t>
      </w:r>
      <w:r>
        <w:t>72.</w:t>
      </w:r>
      <w:r w:rsidRPr="002A4ADD">
        <w:t>§)</w:t>
      </w:r>
    </w:p>
    <w:p w14:paraId="28FD9A82" w14:textId="77777777" w:rsidR="002A54BB" w:rsidRDefault="002A54BB" w:rsidP="002A54BB">
      <w:pPr>
        <w:jc w:val="center"/>
        <w:rPr>
          <w:b/>
          <w:bCs/>
          <w:u w:val="single"/>
        </w:rPr>
      </w:pPr>
    </w:p>
    <w:p w14:paraId="241D48DE" w14:textId="77777777" w:rsidR="002A54BB" w:rsidRDefault="002A54BB" w:rsidP="002A54BB">
      <w:pPr>
        <w:jc w:val="center"/>
        <w:rPr>
          <w:b/>
          <w:bCs/>
          <w:u w:val="single"/>
        </w:rPr>
      </w:pPr>
      <w:r w:rsidRPr="005C0A78">
        <w:rPr>
          <w:b/>
          <w:bCs/>
          <w:u w:val="single"/>
        </w:rPr>
        <w:t xml:space="preserve">Par Dobeles novada </w:t>
      </w:r>
      <w:r>
        <w:rPr>
          <w:b/>
          <w:bCs/>
          <w:u w:val="single"/>
        </w:rPr>
        <w:t>Sociālā dienesta vadītāja</w:t>
      </w:r>
      <w:r w:rsidRPr="005C0A78">
        <w:rPr>
          <w:b/>
          <w:bCs/>
          <w:u w:val="single"/>
        </w:rPr>
        <w:t xml:space="preserve"> iecelšanu</w:t>
      </w:r>
      <w:r>
        <w:rPr>
          <w:b/>
          <w:bCs/>
          <w:u w:val="single"/>
        </w:rPr>
        <w:t xml:space="preserve"> amatā</w:t>
      </w:r>
    </w:p>
    <w:p w14:paraId="128125BF" w14:textId="77777777" w:rsidR="002A54BB" w:rsidRPr="005C0A78" w:rsidRDefault="002A54BB" w:rsidP="002A54BB">
      <w:pPr>
        <w:jc w:val="center"/>
        <w:rPr>
          <w:b/>
          <w:bCs/>
          <w:u w:val="single"/>
        </w:rPr>
      </w:pPr>
    </w:p>
    <w:p w14:paraId="7F91D398" w14:textId="77777777" w:rsidR="002A54BB" w:rsidRPr="007D50B6" w:rsidRDefault="002A54BB" w:rsidP="002A54BB">
      <w:pPr>
        <w:ind w:firstLine="284"/>
        <w:jc w:val="both"/>
      </w:pPr>
      <w:r w:rsidRPr="00C05986">
        <w:rPr>
          <w:bCs/>
        </w:rPr>
        <w:t>Dobeles</w:t>
      </w:r>
      <w:r w:rsidRPr="00C05986">
        <w:t xml:space="preserve"> novada pašvaldības 2021.</w:t>
      </w:r>
      <w:r w:rsidRPr="00C05986">
        <w:rPr>
          <w:bCs/>
        </w:rPr>
        <w:t>gada 19.jūlija</w:t>
      </w:r>
      <w:r w:rsidRPr="00C05986">
        <w:t xml:space="preserve"> saistoš</w:t>
      </w:r>
      <w:r w:rsidRPr="00C05986">
        <w:rPr>
          <w:bCs/>
        </w:rPr>
        <w:t>o</w:t>
      </w:r>
      <w:r w:rsidRPr="00C05986">
        <w:t xml:space="preserve"> noteikum</w:t>
      </w:r>
      <w:r w:rsidRPr="00C05986">
        <w:rPr>
          <w:bCs/>
        </w:rPr>
        <w:t>u</w:t>
      </w:r>
      <w:r w:rsidRPr="00C05986">
        <w:t xml:space="preserve"> Nr.1 “</w:t>
      </w:r>
      <w:r w:rsidRPr="00C05986">
        <w:rPr>
          <w:bCs/>
        </w:rPr>
        <w:t>Dobeles</w:t>
      </w:r>
      <w:r w:rsidRPr="00C05986">
        <w:t xml:space="preserve"> novada pašvaldības nolikums”</w:t>
      </w:r>
      <w:r>
        <w:t xml:space="preserve"> 8.4. apakšpunkts nosaka, </w:t>
      </w:r>
      <w:r w:rsidRPr="007D50B6">
        <w:t>ka</w:t>
      </w:r>
      <w:r>
        <w:t xml:space="preserve"> p</w:t>
      </w:r>
      <w:r w:rsidRPr="007D50B6">
        <w:t>ašvaldības funkciju pildīšanai un darbības nodrošināšanai dome izveido</w:t>
      </w:r>
      <w:r>
        <w:t xml:space="preserve"> Dobeles novada Sociālo dienestu.</w:t>
      </w:r>
    </w:p>
    <w:p w14:paraId="186F6BCD" w14:textId="77777777" w:rsidR="002A54BB" w:rsidRPr="003F52C2" w:rsidRDefault="002A54BB" w:rsidP="002A54BB">
      <w:pPr>
        <w:ind w:firstLine="284"/>
        <w:jc w:val="both"/>
      </w:pPr>
      <w:r w:rsidRPr="00C05986">
        <w:t xml:space="preserve">Dobeles novada dome 2021.gada </w:t>
      </w:r>
      <w:r>
        <w:t>25</w:t>
      </w:r>
      <w:r w:rsidRPr="00C05986">
        <w:t>.</w:t>
      </w:r>
      <w:r>
        <w:t>novembrī</w:t>
      </w:r>
      <w:r w:rsidRPr="00C05986">
        <w:t xml:space="preserve"> pieņēma lēmumu Nr.</w:t>
      </w:r>
      <w:r>
        <w:t>300</w:t>
      </w:r>
      <w:r w:rsidRPr="00C05986">
        <w:t>/</w:t>
      </w:r>
      <w:r>
        <w:t>16</w:t>
      </w:r>
      <w:r w:rsidRPr="00C05986">
        <w:t xml:space="preserve"> “Par </w:t>
      </w:r>
      <w:r w:rsidRPr="007D50B6">
        <w:t xml:space="preserve">Dobeles novada </w:t>
      </w:r>
      <w:r>
        <w:t>Sociālā dienesta</w:t>
      </w:r>
      <w:r w:rsidRPr="007D50B6">
        <w:t xml:space="preserve"> vadītāja amata konkursa nolikum</w:t>
      </w:r>
      <w:r>
        <w:t>a apstiprināšanu</w:t>
      </w:r>
      <w:r w:rsidRPr="00C05986">
        <w:t>”. Saskaņā ar minēto lēmumu tika organizēt</w:t>
      </w:r>
      <w:r>
        <w:t>s</w:t>
      </w:r>
      <w:r w:rsidRPr="00C05986">
        <w:t xml:space="preserve"> konkurs</w:t>
      </w:r>
      <w:r>
        <w:t>s</w:t>
      </w:r>
      <w:r w:rsidRPr="00C05986">
        <w:t xml:space="preserve"> uz </w:t>
      </w:r>
      <w:r w:rsidRPr="007D50B6">
        <w:t xml:space="preserve">vakanto Dobeles novada </w:t>
      </w:r>
      <w:r>
        <w:t>Sociālā dienesta</w:t>
      </w:r>
      <w:r w:rsidRPr="007D50B6">
        <w:t xml:space="preserve"> vadītāja</w:t>
      </w:r>
      <w:r>
        <w:t xml:space="preserve"> </w:t>
      </w:r>
      <w:r w:rsidRPr="007D50B6">
        <w:t>amatu</w:t>
      </w:r>
      <w:r>
        <w:t>.</w:t>
      </w:r>
      <w:r w:rsidRPr="00C05986">
        <w:t xml:space="preserve"> </w:t>
      </w:r>
      <w:r>
        <w:t xml:space="preserve"> </w:t>
      </w:r>
      <w:r w:rsidRPr="00C05986">
        <w:t xml:space="preserve"> </w:t>
      </w:r>
      <w:r>
        <w:t>Konkursa</w:t>
      </w:r>
      <w:r w:rsidRPr="00C05986">
        <w:t xml:space="preserve"> komisija par labāko kandidātu uz </w:t>
      </w:r>
      <w:r w:rsidRPr="007D50B6">
        <w:t xml:space="preserve">Dobeles novada </w:t>
      </w:r>
      <w:r>
        <w:t>Sociālā dienesta</w:t>
      </w:r>
      <w:r w:rsidRPr="007D50B6">
        <w:t xml:space="preserve"> vadītāja</w:t>
      </w:r>
      <w:r>
        <w:t xml:space="preserve"> </w:t>
      </w:r>
      <w:r w:rsidRPr="007D50B6">
        <w:t>amatu</w:t>
      </w:r>
      <w:r w:rsidRPr="00C05986">
        <w:t xml:space="preserve"> atzina </w:t>
      </w:r>
      <w:r>
        <w:t xml:space="preserve">Baibu </w:t>
      </w:r>
      <w:proofErr w:type="spellStart"/>
      <w:r>
        <w:t>Lucauu-Makalisteri</w:t>
      </w:r>
      <w:proofErr w:type="spellEnd"/>
      <w:r>
        <w:t xml:space="preserve"> un nolēma ieteikt pašvaldības izpilddirektoram </w:t>
      </w:r>
      <w:r w:rsidRPr="003F52C2">
        <w:t xml:space="preserve">virzīt domes sēdē </w:t>
      </w:r>
      <w:r>
        <w:t xml:space="preserve">Baibas </w:t>
      </w:r>
      <w:proofErr w:type="spellStart"/>
      <w:r>
        <w:t>Lucauas-Makalisteres</w:t>
      </w:r>
      <w:proofErr w:type="spellEnd"/>
      <w:r>
        <w:t xml:space="preserve"> </w:t>
      </w:r>
      <w:r w:rsidRPr="003F52C2">
        <w:t xml:space="preserve">kandidatūru apstiprināšanai </w:t>
      </w:r>
      <w:r w:rsidRPr="007D50B6">
        <w:t xml:space="preserve">Dobeles novada </w:t>
      </w:r>
      <w:r>
        <w:t>Sociālā dienesta</w:t>
      </w:r>
      <w:r w:rsidRPr="007D50B6">
        <w:t xml:space="preserve"> vadītāja</w:t>
      </w:r>
      <w:r>
        <w:t xml:space="preserve"> </w:t>
      </w:r>
      <w:r w:rsidRPr="007D50B6">
        <w:t>amat</w:t>
      </w:r>
      <w:r>
        <w:t>ā</w:t>
      </w:r>
      <w:r w:rsidRPr="003F52C2">
        <w:t xml:space="preserve">. </w:t>
      </w:r>
    </w:p>
    <w:p w14:paraId="05875B70" w14:textId="77777777" w:rsidR="002A54BB" w:rsidRPr="002944B8" w:rsidRDefault="002A54BB" w:rsidP="002A54BB">
      <w:pPr>
        <w:ind w:firstLine="284"/>
        <w:jc w:val="both"/>
        <w:rPr>
          <w:lang w:eastAsia="en-GB"/>
        </w:rPr>
      </w:pPr>
      <w:r>
        <w:t xml:space="preserve">Likuma “Par pašvaldībām” 21.panta pirmās daļas 9.punkts nosaka, ka tikai dome var </w:t>
      </w:r>
      <w:r w:rsidRPr="002944B8">
        <w:rPr>
          <w:lang w:eastAsia="en-GB"/>
        </w:rPr>
        <w:t>iecelt amatā un atbrīvot no amata pašvaldības iestāžu vadītājus, </w:t>
      </w:r>
      <w:r>
        <w:rPr>
          <w:lang w:eastAsia="en-GB"/>
        </w:rPr>
        <w:t>i</w:t>
      </w:r>
      <w:r>
        <w:t>evērojot</w:t>
      </w:r>
      <w:r w:rsidRPr="00C05986">
        <w:t xml:space="preserve"> </w:t>
      </w:r>
      <w:r>
        <w:t>minēto</w:t>
      </w:r>
      <w:r w:rsidRPr="00C05986">
        <w:t xml:space="preserve"> Dobeles novada </w:t>
      </w:r>
      <w:r>
        <w:t>pašvaldības izpilddirektors</w:t>
      </w:r>
      <w:r w:rsidRPr="00C05986">
        <w:t xml:space="preserve"> ierosina domei iecelt </w:t>
      </w:r>
      <w:r>
        <w:t xml:space="preserve">Baibu </w:t>
      </w:r>
      <w:proofErr w:type="spellStart"/>
      <w:r>
        <w:t>Lucauu-Makalisteri</w:t>
      </w:r>
      <w:proofErr w:type="spellEnd"/>
      <w:r>
        <w:t xml:space="preserve"> </w:t>
      </w:r>
      <w:r w:rsidRPr="007D50B6">
        <w:t xml:space="preserve">Dobeles novada </w:t>
      </w:r>
      <w:r>
        <w:t>Sociālā dienesta</w:t>
      </w:r>
      <w:r w:rsidRPr="007D50B6">
        <w:t xml:space="preserve"> vadītāja</w:t>
      </w:r>
      <w:r>
        <w:t xml:space="preserve"> </w:t>
      </w:r>
      <w:r w:rsidRPr="007D50B6">
        <w:t>amat</w:t>
      </w:r>
      <w:r>
        <w:t>ā</w:t>
      </w:r>
      <w:r w:rsidRPr="00C05986">
        <w:t>.</w:t>
      </w:r>
    </w:p>
    <w:p w14:paraId="34CB8180" w14:textId="77777777" w:rsidR="002A54BB" w:rsidRDefault="002A54BB" w:rsidP="002A54BB">
      <w:pPr>
        <w:ind w:firstLine="284"/>
        <w:jc w:val="both"/>
      </w:pPr>
      <w:r w:rsidRPr="00C05986">
        <w:t xml:space="preserve">Pamatojoties uz likuma “Par pašvaldībām” 21.panta pirmās daļas </w:t>
      </w:r>
      <w:r>
        <w:t>9</w:t>
      </w:r>
      <w:r w:rsidRPr="00C05986">
        <w:t xml:space="preserve">.punktu,  </w:t>
      </w:r>
      <w:r w:rsidRPr="00C05986">
        <w:rPr>
          <w:bCs/>
        </w:rPr>
        <w:t>Dobeles</w:t>
      </w:r>
      <w:r w:rsidRPr="00C05986">
        <w:t xml:space="preserve"> novada pašvaldības 2021.</w:t>
      </w:r>
      <w:r w:rsidRPr="00C05986">
        <w:rPr>
          <w:bCs/>
        </w:rPr>
        <w:t>gada 19.jūlija</w:t>
      </w:r>
      <w:r w:rsidRPr="00C05986">
        <w:t xml:space="preserve"> saistoš</w:t>
      </w:r>
      <w:r w:rsidRPr="00C05986">
        <w:rPr>
          <w:bCs/>
        </w:rPr>
        <w:t>o</w:t>
      </w:r>
      <w:r w:rsidRPr="00C05986">
        <w:t xml:space="preserve"> noteikum</w:t>
      </w:r>
      <w:r w:rsidRPr="00C05986">
        <w:rPr>
          <w:bCs/>
        </w:rPr>
        <w:t>u</w:t>
      </w:r>
      <w:r w:rsidRPr="00C05986">
        <w:t xml:space="preserve"> Nr.1 “</w:t>
      </w:r>
      <w:r w:rsidRPr="00C05986">
        <w:rPr>
          <w:bCs/>
        </w:rPr>
        <w:t>Dobeles</w:t>
      </w:r>
      <w:r w:rsidRPr="00C05986">
        <w:t xml:space="preserve"> novada pašvaldības nolikums”</w:t>
      </w:r>
      <w:r w:rsidRPr="00C05986">
        <w:rPr>
          <w:bCs/>
        </w:rPr>
        <w:t xml:space="preserve">  </w:t>
      </w:r>
      <w:r>
        <w:rPr>
          <w:bCs/>
        </w:rPr>
        <w:t>8.4</w:t>
      </w:r>
      <w:r w:rsidRPr="00C05986">
        <w:rPr>
          <w:bCs/>
        </w:rPr>
        <w:t xml:space="preserve">.apakšpunktu, </w:t>
      </w:r>
      <w:r w:rsidRPr="00C05986">
        <w:t>Dobeles novada dome</w:t>
      </w:r>
      <w:r>
        <w:t>s</w:t>
      </w:r>
      <w:r w:rsidRPr="00C05986">
        <w:t xml:space="preserve"> 2021.gada </w:t>
      </w:r>
      <w:r>
        <w:t>25</w:t>
      </w:r>
      <w:r w:rsidRPr="00C05986">
        <w:t>.</w:t>
      </w:r>
      <w:r>
        <w:t>novembra</w:t>
      </w:r>
      <w:r w:rsidRPr="00C05986">
        <w:t xml:space="preserve"> lēmumu Nr.</w:t>
      </w:r>
      <w:r>
        <w:t>300</w:t>
      </w:r>
      <w:r w:rsidRPr="00C05986">
        <w:t>/</w:t>
      </w:r>
      <w:r>
        <w:t>16</w:t>
      </w:r>
      <w:r w:rsidRPr="00C05986">
        <w:t xml:space="preserve"> “Par </w:t>
      </w:r>
      <w:r w:rsidRPr="007D50B6">
        <w:t xml:space="preserve">Dobeles novada </w:t>
      </w:r>
      <w:r>
        <w:t>Sociālā dienesta</w:t>
      </w:r>
      <w:r w:rsidRPr="007D50B6">
        <w:t xml:space="preserve"> vadītāja amata konkursa nolikum</w:t>
      </w:r>
      <w:r>
        <w:t>a apstiprināšanu</w:t>
      </w:r>
      <w:r w:rsidRPr="00C05986">
        <w:t>”</w:t>
      </w:r>
      <w:r>
        <w:t xml:space="preserve">, </w:t>
      </w:r>
      <w:r w:rsidRPr="00C05986">
        <w:t>Dobeles novada dome, atklāti balsojot</w:t>
      </w:r>
      <w:r>
        <w:t xml:space="preserve">: PAR 11 </w:t>
      </w:r>
      <w:r>
        <w:rPr>
          <w:lang w:eastAsia="et-EE"/>
        </w:rPr>
        <w:t xml:space="preserve">(Ģirts </w:t>
      </w:r>
      <w:proofErr w:type="spellStart"/>
      <w:r>
        <w:rPr>
          <w:lang w:eastAsia="et-EE"/>
        </w:rPr>
        <w:t>Ante</w:t>
      </w:r>
      <w:proofErr w:type="spellEnd"/>
      <w:r>
        <w:rPr>
          <w:lang w:eastAsia="et-EE"/>
        </w:rPr>
        <w:t xml:space="preserve">, Sarmīte Dude,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Edgars Laimiņš, Sintija </w:t>
      </w:r>
      <w:proofErr w:type="spellStart"/>
      <w:r>
        <w:rPr>
          <w:lang w:eastAsia="et-EE"/>
        </w:rPr>
        <w:t>Liekniņa</w:t>
      </w:r>
      <w:proofErr w:type="spellEnd"/>
      <w:r>
        <w:rPr>
          <w:lang w:eastAsia="et-EE"/>
        </w:rPr>
        <w:t xml:space="preserve">, Dace Reinika, Guntis </w:t>
      </w:r>
      <w:proofErr w:type="spellStart"/>
      <w:r>
        <w:rPr>
          <w:lang w:eastAsia="et-EE"/>
        </w:rPr>
        <w:t>Safranovičs</w:t>
      </w:r>
      <w:proofErr w:type="spellEnd"/>
      <w:r>
        <w:rPr>
          <w:lang w:eastAsia="et-EE"/>
        </w:rPr>
        <w:t xml:space="preserve">, Andrejs Spridzāns, Indra </w:t>
      </w:r>
      <w:proofErr w:type="spellStart"/>
      <w:r>
        <w:rPr>
          <w:lang w:eastAsia="et-EE"/>
        </w:rPr>
        <w:t>Špela</w:t>
      </w:r>
      <w:proofErr w:type="spellEnd"/>
      <w:r>
        <w:rPr>
          <w:lang w:eastAsia="et-EE"/>
        </w:rPr>
        <w:t>)</w:t>
      </w:r>
      <w:r w:rsidRPr="00C05986">
        <w:t xml:space="preserve">, </w:t>
      </w:r>
      <w:r>
        <w:t xml:space="preserve">PRET 8 (Viesturs Reinfelds, Ivars Stanga, Linda </w:t>
      </w:r>
      <w:proofErr w:type="spellStart"/>
      <w:r>
        <w:t>Karloviča</w:t>
      </w:r>
      <w:proofErr w:type="spellEnd"/>
      <w:r>
        <w:t xml:space="preserve">, Madara </w:t>
      </w:r>
      <w:proofErr w:type="spellStart"/>
      <w:r>
        <w:t>Darguža</w:t>
      </w:r>
      <w:proofErr w:type="spellEnd"/>
      <w:r>
        <w:t xml:space="preserve">, Andris </w:t>
      </w:r>
      <w:proofErr w:type="spellStart"/>
      <w:r>
        <w:t>Podvinskis</w:t>
      </w:r>
      <w:proofErr w:type="spellEnd"/>
      <w:r>
        <w:t xml:space="preserve">, Kristīne Briede, Māris Feldmanis, Edgars </w:t>
      </w:r>
      <w:proofErr w:type="spellStart"/>
      <w:r>
        <w:t>Gaigalis</w:t>
      </w:r>
      <w:proofErr w:type="spellEnd"/>
      <w:r>
        <w:t xml:space="preserve">), ATTURAS – nav, </w:t>
      </w:r>
      <w:r w:rsidRPr="00C05986">
        <w:t>NOLEMJ:</w:t>
      </w:r>
    </w:p>
    <w:p w14:paraId="7E33CC9C" w14:textId="77777777" w:rsidR="002A54BB" w:rsidRDefault="002A54BB" w:rsidP="002A54BB"/>
    <w:p w14:paraId="243D76F5" w14:textId="4726DD23" w:rsidR="002A54BB" w:rsidRPr="00C75A83" w:rsidRDefault="002A54BB" w:rsidP="002A54BB">
      <w:pPr>
        <w:jc w:val="both"/>
      </w:pPr>
      <w:r w:rsidRPr="00C75A83">
        <w:t xml:space="preserve">1. Iecelt </w:t>
      </w:r>
      <w:r>
        <w:t xml:space="preserve">Baibu </w:t>
      </w:r>
      <w:proofErr w:type="spellStart"/>
      <w:r>
        <w:t>Lucauu</w:t>
      </w:r>
      <w:proofErr w:type="spellEnd"/>
      <w:r>
        <w:t xml:space="preserve"> - </w:t>
      </w:r>
      <w:proofErr w:type="spellStart"/>
      <w:r>
        <w:t>Makalisteri</w:t>
      </w:r>
      <w:proofErr w:type="spellEnd"/>
      <w:r w:rsidRPr="00C75A83">
        <w:t xml:space="preserve">, personas kods: </w:t>
      </w:r>
      <w:r w:rsidR="00596F7D">
        <w:t>[..]</w:t>
      </w:r>
      <w:r w:rsidRPr="00C75A83">
        <w:t>, Dobeles novada Sociālā dienesta  vadītāja amatā.</w:t>
      </w:r>
    </w:p>
    <w:p w14:paraId="65095943" w14:textId="77777777" w:rsidR="002A54BB" w:rsidRDefault="002A54BB" w:rsidP="002A54BB">
      <w:pPr>
        <w:jc w:val="both"/>
      </w:pPr>
      <w:r w:rsidRPr="00C75A83">
        <w:t xml:space="preserve">2. Noteikt, ka </w:t>
      </w:r>
      <w:r>
        <w:t xml:space="preserve">Baiba </w:t>
      </w:r>
      <w:proofErr w:type="spellStart"/>
      <w:r>
        <w:t>Lucaua-Makalistere</w:t>
      </w:r>
      <w:proofErr w:type="spellEnd"/>
      <w:r w:rsidRPr="00C75A83">
        <w:t xml:space="preserve"> lēmuma 1.punktā noteiktos pienākumus uzsāk pildīt ar 2022.gada 1.janvāri.</w:t>
      </w:r>
    </w:p>
    <w:p w14:paraId="32B24B63" w14:textId="77777777" w:rsidR="002A54BB" w:rsidRDefault="002A54BB" w:rsidP="002A54BB">
      <w:pPr>
        <w:jc w:val="both"/>
      </w:pPr>
      <w:r>
        <w:t xml:space="preserve">3. </w:t>
      </w:r>
      <w:r w:rsidRPr="00C75A83">
        <w:t xml:space="preserve">Uzdot Dobeles novada pašvaldības izpilddirektoram Agrim Vilkam noslēgt Darba līgumu ar Dobeles novada </w:t>
      </w:r>
      <w:r>
        <w:t xml:space="preserve">Sociālā dienesta vadītāju Baibu </w:t>
      </w:r>
      <w:proofErr w:type="spellStart"/>
      <w:r>
        <w:t>Lucauu-Makalisteri</w:t>
      </w:r>
      <w:proofErr w:type="spellEnd"/>
      <w:r w:rsidRPr="00C75A83">
        <w:t xml:space="preserve"> uz nenoteiktu laiku</w:t>
      </w:r>
      <w:r>
        <w:t>, līgumā paredzot pārbaudes laiku uz trīs mēnešiem</w:t>
      </w:r>
      <w:r w:rsidRPr="00C75A83">
        <w:t>.</w:t>
      </w:r>
    </w:p>
    <w:p w14:paraId="7D02EBF4" w14:textId="77777777" w:rsidR="002A54BB" w:rsidRPr="00C75A83" w:rsidRDefault="002A54BB" w:rsidP="002A54BB">
      <w:pPr>
        <w:jc w:val="both"/>
      </w:pPr>
    </w:p>
    <w:p w14:paraId="7422EB6B" w14:textId="77777777" w:rsidR="002A54BB" w:rsidRPr="00C05986" w:rsidRDefault="002A54BB" w:rsidP="002A54BB">
      <w:pPr>
        <w:ind w:firstLine="284"/>
        <w:jc w:val="both"/>
      </w:pPr>
    </w:p>
    <w:p w14:paraId="7AAE6AC4" w14:textId="77777777" w:rsidR="002A54BB" w:rsidRPr="00FD4358" w:rsidRDefault="002A54BB" w:rsidP="002A54BB">
      <w:pPr>
        <w:widowControl w:val="0"/>
        <w:suppressAutoHyphens/>
        <w:rPr>
          <w:rFonts w:eastAsia="Lucida Sans Unicode"/>
          <w:kern w:val="1"/>
        </w:rPr>
      </w:pPr>
      <w:r>
        <w:rPr>
          <w:rFonts w:eastAsia="Lucida Sans Unicode"/>
          <w:kern w:val="1"/>
        </w:rPr>
        <w:t>Domes priekšsēdētājs</w:t>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proofErr w:type="spellStart"/>
      <w:r>
        <w:rPr>
          <w:rFonts w:eastAsia="Lucida Sans Unicode"/>
          <w:kern w:val="1"/>
        </w:rPr>
        <w:t>I.Gorskis</w:t>
      </w:r>
      <w:proofErr w:type="spellEnd"/>
    </w:p>
    <w:p w14:paraId="1042EDFF" w14:textId="77777777" w:rsidR="002A54BB" w:rsidRPr="00F22C10" w:rsidRDefault="002A54BB" w:rsidP="002A54BB">
      <w:pPr>
        <w:tabs>
          <w:tab w:val="left" w:pos="-24212"/>
        </w:tabs>
        <w:spacing w:after="160" w:line="259" w:lineRule="auto"/>
        <w:jc w:val="center"/>
        <w:rPr>
          <w:rFonts w:eastAsia="Calibri"/>
          <w:sz w:val="20"/>
          <w:szCs w:val="20"/>
          <w:lang w:eastAsia="en-US"/>
        </w:rPr>
      </w:pPr>
      <w:r w:rsidRPr="00F22C10">
        <w:rPr>
          <w:rFonts w:eastAsia="Calibri"/>
          <w:noProof/>
          <w:sz w:val="20"/>
          <w:szCs w:val="20"/>
        </w:rPr>
        <w:lastRenderedPageBreak/>
        <w:drawing>
          <wp:inline distT="0" distB="0" distL="0" distR="0" wp14:anchorId="6127BC14" wp14:editId="4C67398F">
            <wp:extent cx="676275" cy="752475"/>
            <wp:effectExtent l="0" t="0" r="9525" b="9525"/>
            <wp:docPr id="11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B10ECC" w14:textId="77777777" w:rsidR="002A54BB" w:rsidRPr="00F22C10" w:rsidRDefault="002A54BB" w:rsidP="002A54BB">
      <w:pPr>
        <w:tabs>
          <w:tab w:val="center" w:pos="4320"/>
          <w:tab w:val="right" w:pos="8640"/>
        </w:tabs>
        <w:jc w:val="center"/>
        <w:rPr>
          <w:sz w:val="20"/>
          <w:szCs w:val="20"/>
          <w:lang w:val="en-US" w:eastAsia="x-none"/>
        </w:rPr>
      </w:pPr>
      <w:r w:rsidRPr="00F22C10">
        <w:rPr>
          <w:sz w:val="20"/>
          <w:szCs w:val="20"/>
          <w:lang w:val="en-US" w:eastAsia="x-none"/>
        </w:rPr>
        <w:t>LATVIJAS REPUBLIKA</w:t>
      </w:r>
    </w:p>
    <w:p w14:paraId="0D91AD09" w14:textId="77777777" w:rsidR="002A54BB" w:rsidRPr="00F22C10" w:rsidRDefault="002A54BB" w:rsidP="002A54BB">
      <w:pPr>
        <w:tabs>
          <w:tab w:val="center" w:pos="4320"/>
          <w:tab w:val="right" w:pos="8640"/>
        </w:tabs>
        <w:jc w:val="center"/>
        <w:rPr>
          <w:b/>
          <w:sz w:val="32"/>
          <w:szCs w:val="32"/>
          <w:lang w:val="en-US" w:eastAsia="x-none"/>
        </w:rPr>
      </w:pPr>
      <w:r w:rsidRPr="00F22C10">
        <w:rPr>
          <w:b/>
          <w:sz w:val="32"/>
          <w:szCs w:val="32"/>
          <w:lang w:val="en-US" w:eastAsia="x-none"/>
        </w:rPr>
        <w:t>DOBELES NOVADA DOME</w:t>
      </w:r>
    </w:p>
    <w:p w14:paraId="28A7EEBD" w14:textId="77777777" w:rsidR="002A54BB" w:rsidRPr="00F22C10" w:rsidRDefault="002A54BB" w:rsidP="002A54BB">
      <w:pPr>
        <w:tabs>
          <w:tab w:val="center" w:pos="4320"/>
          <w:tab w:val="right" w:pos="8640"/>
        </w:tabs>
        <w:jc w:val="center"/>
        <w:rPr>
          <w:sz w:val="16"/>
          <w:szCs w:val="16"/>
          <w:lang w:val="en-US" w:eastAsia="x-none"/>
        </w:rPr>
      </w:pPr>
      <w:proofErr w:type="spellStart"/>
      <w:r w:rsidRPr="00F22C10">
        <w:rPr>
          <w:sz w:val="16"/>
          <w:szCs w:val="16"/>
          <w:lang w:val="en-US" w:eastAsia="x-none"/>
        </w:rPr>
        <w:t>Brīvības</w:t>
      </w:r>
      <w:proofErr w:type="spellEnd"/>
      <w:r w:rsidRPr="00F22C10">
        <w:rPr>
          <w:sz w:val="16"/>
          <w:szCs w:val="16"/>
          <w:lang w:val="en-US" w:eastAsia="x-none"/>
        </w:rPr>
        <w:t xml:space="preserve"> </w:t>
      </w:r>
      <w:proofErr w:type="spellStart"/>
      <w:r w:rsidRPr="00F22C10">
        <w:rPr>
          <w:sz w:val="16"/>
          <w:szCs w:val="16"/>
          <w:lang w:val="en-US" w:eastAsia="x-none"/>
        </w:rPr>
        <w:t>iela</w:t>
      </w:r>
      <w:proofErr w:type="spellEnd"/>
      <w:r w:rsidRPr="00F22C10">
        <w:rPr>
          <w:sz w:val="16"/>
          <w:szCs w:val="16"/>
          <w:lang w:val="en-US" w:eastAsia="x-none"/>
        </w:rPr>
        <w:t xml:space="preserve"> 17, </w:t>
      </w:r>
      <w:proofErr w:type="spellStart"/>
      <w:r w:rsidRPr="00F22C10">
        <w:rPr>
          <w:sz w:val="16"/>
          <w:szCs w:val="16"/>
          <w:lang w:val="en-US" w:eastAsia="x-none"/>
        </w:rPr>
        <w:t>Dobele</w:t>
      </w:r>
      <w:proofErr w:type="spellEnd"/>
      <w:r w:rsidRPr="00F22C10">
        <w:rPr>
          <w:sz w:val="16"/>
          <w:szCs w:val="16"/>
          <w:lang w:val="en-US" w:eastAsia="x-none"/>
        </w:rPr>
        <w:t xml:space="preserve">, </w:t>
      </w:r>
      <w:proofErr w:type="spellStart"/>
      <w:r w:rsidRPr="00F22C10">
        <w:rPr>
          <w:sz w:val="16"/>
          <w:szCs w:val="16"/>
          <w:lang w:val="en-US" w:eastAsia="x-none"/>
        </w:rPr>
        <w:t>Dobeles</w:t>
      </w:r>
      <w:proofErr w:type="spellEnd"/>
      <w:r w:rsidRPr="00F22C10">
        <w:rPr>
          <w:sz w:val="16"/>
          <w:szCs w:val="16"/>
          <w:lang w:val="en-US" w:eastAsia="x-none"/>
        </w:rPr>
        <w:t xml:space="preserve"> </w:t>
      </w:r>
      <w:proofErr w:type="spellStart"/>
      <w:r w:rsidRPr="00F22C10">
        <w:rPr>
          <w:sz w:val="16"/>
          <w:szCs w:val="16"/>
          <w:lang w:val="en-US" w:eastAsia="x-none"/>
        </w:rPr>
        <w:t>novads</w:t>
      </w:r>
      <w:proofErr w:type="spellEnd"/>
      <w:r w:rsidRPr="00F22C10">
        <w:rPr>
          <w:sz w:val="16"/>
          <w:szCs w:val="16"/>
          <w:lang w:val="en-US" w:eastAsia="x-none"/>
        </w:rPr>
        <w:t>, LV-3701</w:t>
      </w:r>
    </w:p>
    <w:p w14:paraId="4D7E928A" w14:textId="77777777" w:rsidR="002A54BB" w:rsidRPr="00F22C10" w:rsidRDefault="002A54BB" w:rsidP="002A54BB">
      <w:pPr>
        <w:pBdr>
          <w:bottom w:val="double" w:sz="6" w:space="1" w:color="auto"/>
        </w:pBdr>
        <w:tabs>
          <w:tab w:val="center" w:pos="4320"/>
          <w:tab w:val="right" w:pos="8640"/>
        </w:tabs>
        <w:jc w:val="center"/>
        <w:rPr>
          <w:color w:val="000000"/>
          <w:sz w:val="16"/>
          <w:szCs w:val="16"/>
          <w:lang w:val="en-US" w:eastAsia="x-none"/>
        </w:rPr>
      </w:pPr>
      <w:proofErr w:type="spellStart"/>
      <w:r w:rsidRPr="00F22C10">
        <w:rPr>
          <w:sz w:val="16"/>
          <w:szCs w:val="16"/>
          <w:lang w:val="en-US" w:eastAsia="x-none"/>
        </w:rPr>
        <w:t>Tālr</w:t>
      </w:r>
      <w:proofErr w:type="spellEnd"/>
      <w:r w:rsidRPr="00F22C10">
        <w:rPr>
          <w:sz w:val="16"/>
          <w:szCs w:val="16"/>
          <w:lang w:val="en-US" w:eastAsia="x-none"/>
        </w:rPr>
        <w:t xml:space="preserve">. 63707269, 63700137, 63720940, e-pasts </w:t>
      </w:r>
      <w:hyperlink r:id="rId169" w:history="1">
        <w:r w:rsidRPr="00F22C10">
          <w:rPr>
            <w:rFonts w:eastAsia="Calibri"/>
            <w:color w:val="000000"/>
            <w:sz w:val="16"/>
            <w:szCs w:val="16"/>
            <w:u w:val="single"/>
            <w:lang w:val="en-US" w:eastAsia="x-none"/>
          </w:rPr>
          <w:t>dome@dobele.lv</w:t>
        </w:r>
      </w:hyperlink>
    </w:p>
    <w:p w14:paraId="0BC895B9" w14:textId="77777777" w:rsidR="002A54BB" w:rsidRPr="00F22C10" w:rsidRDefault="002A54BB" w:rsidP="002A54BB">
      <w:pPr>
        <w:suppressAutoHyphens/>
        <w:jc w:val="center"/>
        <w:rPr>
          <w:rFonts w:eastAsia="Calibri"/>
          <w:b/>
          <w:lang w:eastAsia="ar-SA"/>
        </w:rPr>
      </w:pPr>
    </w:p>
    <w:p w14:paraId="292488AA" w14:textId="77777777" w:rsidR="002A54BB" w:rsidRPr="00F22C10" w:rsidRDefault="002A54BB" w:rsidP="002A54BB">
      <w:pPr>
        <w:suppressAutoHyphens/>
        <w:jc w:val="center"/>
        <w:rPr>
          <w:rFonts w:eastAsia="Calibri"/>
          <w:b/>
          <w:lang w:eastAsia="ar-SA"/>
        </w:rPr>
      </w:pPr>
      <w:r w:rsidRPr="00F22C10">
        <w:rPr>
          <w:rFonts w:eastAsia="Calibri"/>
          <w:b/>
          <w:lang w:eastAsia="ar-SA"/>
        </w:rPr>
        <w:t>LĒMUMS</w:t>
      </w:r>
    </w:p>
    <w:p w14:paraId="799BACE8" w14:textId="77777777" w:rsidR="002A54BB" w:rsidRPr="00F22C10" w:rsidRDefault="002A54BB" w:rsidP="002A54BB">
      <w:pPr>
        <w:suppressAutoHyphens/>
        <w:jc w:val="center"/>
        <w:rPr>
          <w:rFonts w:eastAsia="Calibri"/>
          <w:b/>
          <w:lang w:eastAsia="ar-SA"/>
        </w:rPr>
      </w:pPr>
      <w:r w:rsidRPr="00F22C10">
        <w:rPr>
          <w:rFonts w:eastAsia="Calibri"/>
          <w:b/>
          <w:lang w:eastAsia="ar-SA"/>
        </w:rPr>
        <w:t>Dobelē</w:t>
      </w:r>
    </w:p>
    <w:p w14:paraId="6445479A" w14:textId="77777777" w:rsidR="002A54BB" w:rsidRPr="00F22C10" w:rsidRDefault="002A54BB" w:rsidP="002A54BB">
      <w:pPr>
        <w:tabs>
          <w:tab w:val="center" w:pos="4153"/>
          <w:tab w:val="right" w:pos="8306"/>
        </w:tabs>
        <w:jc w:val="both"/>
        <w:rPr>
          <w:color w:val="000000"/>
          <w:lang w:eastAsia="en-US"/>
        </w:rPr>
      </w:pPr>
    </w:p>
    <w:p w14:paraId="50D8BA95" w14:textId="77777777" w:rsidR="002A54BB" w:rsidRPr="005D3023" w:rsidRDefault="002A54BB" w:rsidP="002A54BB">
      <w:pPr>
        <w:tabs>
          <w:tab w:val="center" w:pos="4320"/>
          <w:tab w:val="right" w:pos="9498"/>
        </w:tabs>
        <w:rPr>
          <w:color w:val="000000"/>
          <w:lang w:val="en-US" w:eastAsia="x-none"/>
        </w:rPr>
      </w:pPr>
      <w:r w:rsidRPr="00F22C10">
        <w:rPr>
          <w:b/>
          <w:szCs w:val="20"/>
          <w:lang w:val="en-US" w:eastAsia="x-none"/>
        </w:rPr>
        <w:t>2021. </w:t>
      </w:r>
      <w:proofErr w:type="spellStart"/>
      <w:r w:rsidRPr="00F22C10">
        <w:rPr>
          <w:b/>
          <w:szCs w:val="20"/>
          <w:lang w:val="en-US" w:eastAsia="x-none"/>
        </w:rPr>
        <w:t>gada</w:t>
      </w:r>
      <w:proofErr w:type="spellEnd"/>
      <w:r w:rsidRPr="00F22C10">
        <w:rPr>
          <w:b/>
          <w:szCs w:val="20"/>
          <w:lang w:val="en-US" w:eastAsia="x-none"/>
        </w:rPr>
        <w:t xml:space="preserve"> </w:t>
      </w:r>
      <w:r>
        <w:rPr>
          <w:b/>
          <w:szCs w:val="20"/>
          <w:lang w:val="en-US" w:eastAsia="x-none"/>
        </w:rPr>
        <w:t>29</w:t>
      </w:r>
      <w:r w:rsidRPr="005D3023">
        <w:rPr>
          <w:b/>
          <w:szCs w:val="20"/>
          <w:lang w:val="en-US" w:eastAsia="x-none"/>
        </w:rPr>
        <w:t>.</w:t>
      </w:r>
      <w:r w:rsidRPr="00F22C10">
        <w:rPr>
          <w:b/>
          <w:szCs w:val="20"/>
          <w:lang w:val="en-US" w:eastAsia="x-none"/>
        </w:rPr>
        <w:t> </w:t>
      </w:r>
      <w:proofErr w:type="spellStart"/>
      <w:r w:rsidRPr="00F22C10">
        <w:rPr>
          <w:b/>
          <w:szCs w:val="20"/>
          <w:lang w:val="en-US" w:eastAsia="x-none"/>
        </w:rPr>
        <w:t>decembrī</w:t>
      </w:r>
      <w:proofErr w:type="spellEnd"/>
      <w:r w:rsidRPr="00F22C10">
        <w:rPr>
          <w:b/>
          <w:szCs w:val="20"/>
          <w:lang w:val="en-US" w:eastAsia="x-none"/>
        </w:rPr>
        <w:tab/>
      </w:r>
      <w:r w:rsidRPr="00F22C10">
        <w:rPr>
          <w:b/>
          <w:szCs w:val="20"/>
          <w:lang w:val="en-US" w:eastAsia="x-none"/>
        </w:rPr>
        <w:tab/>
      </w:r>
      <w:r w:rsidRPr="00F22C10">
        <w:rPr>
          <w:b/>
          <w:color w:val="000000"/>
          <w:lang w:val="en-US" w:eastAsia="x-none"/>
        </w:rPr>
        <w:t>Nr</w:t>
      </w:r>
      <w:r w:rsidRPr="005D3023">
        <w:rPr>
          <w:b/>
          <w:color w:val="000000"/>
          <w:lang w:val="en-US" w:eastAsia="x-none"/>
        </w:rPr>
        <w:t>.</w:t>
      </w:r>
      <w:r>
        <w:rPr>
          <w:b/>
          <w:color w:val="000000"/>
          <w:lang w:val="en-US" w:eastAsia="x-none"/>
        </w:rPr>
        <w:t>383</w:t>
      </w:r>
      <w:r w:rsidRPr="005D3023">
        <w:rPr>
          <w:b/>
          <w:color w:val="000000"/>
          <w:lang w:val="en-US" w:eastAsia="x-none"/>
        </w:rPr>
        <w:t>/</w:t>
      </w:r>
      <w:r>
        <w:rPr>
          <w:b/>
          <w:color w:val="000000"/>
          <w:lang w:val="en-US" w:eastAsia="x-none"/>
        </w:rPr>
        <w:t>19</w:t>
      </w:r>
    </w:p>
    <w:p w14:paraId="257AC597" w14:textId="77777777" w:rsidR="002A54BB" w:rsidRDefault="002A54BB" w:rsidP="002A54BB">
      <w:pPr>
        <w:tabs>
          <w:tab w:val="center" w:pos="4320"/>
          <w:tab w:val="right" w:pos="8640"/>
        </w:tabs>
        <w:jc w:val="center"/>
        <w:rPr>
          <w:color w:val="000000"/>
          <w:lang w:val="en-US" w:eastAsia="x-none"/>
        </w:rPr>
      </w:pPr>
      <w:r>
        <w:rPr>
          <w:color w:val="000000"/>
          <w:lang w:val="en-US" w:eastAsia="x-none"/>
        </w:rPr>
        <w:t xml:space="preserve">                                                                                                                             </w:t>
      </w:r>
      <w:r w:rsidRPr="005D3023">
        <w:rPr>
          <w:color w:val="000000"/>
          <w:lang w:val="en-US" w:eastAsia="x-none"/>
        </w:rPr>
        <w:t>(prot.Nr.</w:t>
      </w:r>
      <w:r>
        <w:rPr>
          <w:color w:val="000000"/>
          <w:lang w:val="en-US" w:eastAsia="x-none"/>
        </w:rPr>
        <w:t>19</w:t>
      </w:r>
      <w:r w:rsidRPr="005D3023">
        <w:rPr>
          <w:color w:val="000000"/>
          <w:lang w:val="en-US" w:eastAsia="x-none"/>
        </w:rPr>
        <w:t xml:space="preserve">, </w:t>
      </w:r>
      <w:proofErr w:type="gramStart"/>
      <w:r>
        <w:rPr>
          <w:color w:val="000000"/>
          <w:lang w:val="en-US" w:eastAsia="x-none"/>
        </w:rPr>
        <w:t>73.</w:t>
      </w:r>
      <w:r w:rsidRPr="005D3023">
        <w:rPr>
          <w:color w:val="000000"/>
          <w:lang w:val="en-US" w:eastAsia="x-none"/>
        </w:rPr>
        <w:t>§</w:t>
      </w:r>
      <w:proofErr w:type="gramEnd"/>
      <w:r w:rsidRPr="005D3023">
        <w:rPr>
          <w:color w:val="000000"/>
          <w:lang w:val="en-US" w:eastAsia="x-none"/>
        </w:rPr>
        <w:t>)</w:t>
      </w:r>
    </w:p>
    <w:p w14:paraId="71FAF510" w14:textId="77777777" w:rsidR="002A54BB" w:rsidRPr="00F22C10" w:rsidRDefault="002A54BB" w:rsidP="002A54BB">
      <w:pPr>
        <w:tabs>
          <w:tab w:val="center" w:pos="4320"/>
          <w:tab w:val="right" w:pos="8640"/>
        </w:tabs>
        <w:jc w:val="center"/>
        <w:rPr>
          <w:color w:val="000000"/>
          <w:lang w:val="en-US" w:eastAsia="x-none"/>
        </w:rPr>
      </w:pPr>
    </w:p>
    <w:p w14:paraId="43986464" w14:textId="77777777" w:rsidR="002A54BB" w:rsidRPr="00C15B1D" w:rsidRDefault="002A54BB" w:rsidP="002A54BB">
      <w:pPr>
        <w:spacing w:after="160" w:line="259" w:lineRule="auto"/>
        <w:jc w:val="center"/>
        <w:rPr>
          <w:rFonts w:eastAsia="Calibri"/>
          <w:b/>
          <w:u w:val="single"/>
          <w:lang w:eastAsia="en-US"/>
        </w:rPr>
      </w:pPr>
      <w:r w:rsidRPr="00C15B1D">
        <w:rPr>
          <w:rFonts w:eastAsia="Calibri"/>
          <w:b/>
          <w:u w:val="single"/>
          <w:lang w:eastAsia="en-US"/>
        </w:rPr>
        <w:t>Par debitoru bezcerīgo parādu norakstīšanu</w:t>
      </w:r>
    </w:p>
    <w:p w14:paraId="48503AA7" w14:textId="77777777" w:rsidR="002A54BB" w:rsidRPr="00EB0FCA" w:rsidRDefault="002A54BB" w:rsidP="002A54BB">
      <w:pPr>
        <w:pStyle w:val="BodyText"/>
        <w:jc w:val="both"/>
      </w:pPr>
      <w:r w:rsidRPr="00C15B1D">
        <w:tab/>
      </w:r>
      <w:bookmarkStart w:id="52" w:name="_Hlk87435519"/>
      <w:r>
        <w:t xml:space="preserve">Izvērtējot debitoru parādu atlikumus, pamatojoties uz likuma “Par grāmatvedību” 2.pantu, Latvijas republikas </w:t>
      </w:r>
      <w:r w:rsidRPr="00EB0FCA">
        <w:t xml:space="preserve"> Civillikuma 1895.</w:t>
      </w:r>
      <w:r>
        <w:t> </w:t>
      </w:r>
      <w:r w:rsidRPr="00EB0FCA">
        <w:t>pantā,</w:t>
      </w:r>
      <w:r>
        <w:t xml:space="preserve"> Ministru kabineta</w:t>
      </w:r>
      <w:r w:rsidRPr="00EB0FCA">
        <w:t xml:space="preserve"> 2018.</w:t>
      </w:r>
      <w:r>
        <w:t> </w:t>
      </w:r>
      <w:r w:rsidRPr="00EB0FCA">
        <w:t>gada 13.</w:t>
      </w:r>
      <w:r>
        <w:t> </w:t>
      </w:r>
      <w:r w:rsidRPr="00EB0FCA">
        <w:t>februāra noteikum</w:t>
      </w:r>
      <w:r>
        <w:t>os</w:t>
      </w:r>
      <w:r w:rsidRPr="00EB0FCA">
        <w:t xml:space="preserve"> Nr.</w:t>
      </w:r>
      <w:r>
        <w:t> </w:t>
      </w:r>
      <w:r w:rsidRPr="00EB0FCA">
        <w:t xml:space="preserve">87 “Grāmatvedības uzskaites kārtība budžeta iestādēs” </w:t>
      </w:r>
      <w:r>
        <w:t xml:space="preserve"> 187.punktā noteikto</w:t>
      </w:r>
      <w:r w:rsidRPr="00EB0FCA">
        <w:t xml:space="preserve">, </w:t>
      </w:r>
      <w:r>
        <w:t xml:space="preserve">atklāti balsojot: 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t xml:space="preserve">, PRET - nav, ATTURAS - nav, </w:t>
      </w:r>
      <w:r w:rsidRPr="00EB0FCA">
        <w:t>Dobeles novada dome NOLEMJ:</w:t>
      </w:r>
    </w:p>
    <w:p w14:paraId="48E6E8D7" w14:textId="77777777" w:rsidR="002A54BB" w:rsidRPr="00EB0FCA" w:rsidRDefault="002A54BB" w:rsidP="002A54BB">
      <w:pPr>
        <w:ind w:firstLine="720"/>
        <w:jc w:val="both"/>
      </w:pPr>
      <w:r w:rsidRPr="00EB0FCA">
        <w:t>UZDOT Dobeles novada pašvaldības Finanšu un grāmatvedības nodaļai norakstīt no bilances debitoru bezcerīgos parādus:</w:t>
      </w:r>
    </w:p>
    <w:p w14:paraId="5D7F6794" w14:textId="77777777" w:rsidR="002A54BB" w:rsidRPr="005F17D0" w:rsidRDefault="002A54BB" w:rsidP="002267EB">
      <w:pPr>
        <w:numPr>
          <w:ilvl w:val="0"/>
          <w:numId w:val="25"/>
        </w:numPr>
        <w:jc w:val="both"/>
      </w:pPr>
      <w:bookmarkStart w:id="53" w:name="_Hlk87435541"/>
      <w:bookmarkEnd w:id="52"/>
      <w:r w:rsidRPr="00A46B34">
        <w:t xml:space="preserve">Sakarā ar </w:t>
      </w:r>
      <w:r>
        <w:t xml:space="preserve"> fizisko </w:t>
      </w:r>
      <w:r w:rsidRPr="00A46B34">
        <w:t>personu nāvi</w:t>
      </w:r>
      <w:r>
        <w:t>-</w:t>
      </w:r>
      <w:bookmarkEnd w:id="53"/>
      <w:r>
        <w:t xml:space="preserve"> </w:t>
      </w:r>
      <w:r w:rsidRPr="005F17D0">
        <w:t>zemes nomas maksu:</w:t>
      </w:r>
    </w:p>
    <w:p w14:paraId="7BB5930C" w14:textId="0DCBAE34"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EUR 9,</w:t>
      </w:r>
      <w:r w:rsidR="002A54BB">
        <w:t>78</w:t>
      </w:r>
      <w:r w:rsidR="002A54BB" w:rsidRPr="00FA566A">
        <w:t xml:space="preserve"> (pamatparāds EUR 9,02, nokavējuma nauda EUR 0,</w:t>
      </w:r>
      <w:r w:rsidR="002A54BB">
        <w:t>76</w:t>
      </w:r>
      <w:r w:rsidR="002A54BB" w:rsidRPr="00FA566A">
        <w:t xml:space="preserve"> )</w:t>
      </w:r>
      <w:r w:rsidR="002A54BB">
        <w:t>, mirusi 25.04.2021;</w:t>
      </w:r>
    </w:p>
    <w:p w14:paraId="7FD71DFB" w14:textId="6FF7220B"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xml:space="preserve">, EUR </w:t>
      </w:r>
      <w:r w:rsidR="002A54BB">
        <w:t>9,04</w:t>
      </w:r>
      <w:r w:rsidR="002A54BB" w:rsidRPr="00FA566A">
        <w:t xml:space="preserve"> (pamatparāds EUR 6,34, nokavējuma nauda EUR 2,</w:t>
      </w:r>
      <w:r w:rsidR="002A54BB">
        <w:t>70</w:t>
      </w:r>
      <w:r w:rsidR="002A54BB" w:rsidRPr="00FA566A">
        <w:t>)</w:t>
      </w:r>
      <w:r w:rsidR="002A54BB">
        <w:t>,mirusi 01.01.2021;</w:t>
      </w:r>
    </w:p>
    <w:p w14:paraId="7AA6124D" w14:textId="6C8279E5"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xml:space="preserve">, EUR </w:t>
      </w:r>
      <w:r w:rsidR="002A54BB">
        <w:t>54,13</w:t>
      </w:r>
      <w:r w:rsidR="002A54BB" w:rsidRPr="00FA566A">
        <w:t xml:space="preserve"> (pamatparāds EUR 30,38, nokavējuma nauda EUR 23,</w:t>
      </w:r>
      <w:r w:rsidR="002A54BB">
        <w:t>75</w:t>
      </w:r>
      <w:r w:rsidR="002A54BB" w:rsidRPr="00FA566A">
        <w:t>)</w:t>
      </w:r>
      <w:r w:rsidR="002A54BB">
        <w:t>, mirusi 15.06.2021;</w:t>
      </w:r>
    </w:p>
    <w:p w14:paraId="5019185F" w14:textId="5B727F3B"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EUR 3,2</w:t>
      </w:r>
      <w:r w:rsidR="002A54BB">
        <w:t>3</w:t>
      </w:r>
      <w:r w:rsidR="002A54BB" w:rsidRPr="00FA566A">
        <w:t xml:space="preserve"> (pamatparāds EUR 3,10, nokavējuma nauda EUR 0,1</w:t>
      </w:r>
      <w:r w:rsidR="002A54BB">
        <w:t>3</w:t>
      </w:r>
      <w:r w:rsidR="002A54BB" w:rsidRPr="00FA566A">
        <w:t>)</w:t>
      </w:r>
      <w:r w:rsidR="002A54BB">
        <w:t>, mirusi 30.10.2019;</w:t>
      </w:r>
    </w:p>
    <w:p w14:paraId="6DC8CCDA" w14:textId="6F9D7565"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xml:space="preserve">, EUR </w:t>
      </w:r>
      <w:r w:rsidR="002A54BB">
        <w:t>12,08</w:t>
      </w:r>
      <w:r w:rsidR="002A54BB" w:rsidRPr="00FA566A">
        <w:t xml:space="preserve"> (pamatparāds EUR 8,47, nokavējuma nauda EUR 3,</w:t>
      </w:r>
      <w:r w:rsidR="002A54BB">
        <w:t>6</w:t>
      </w:r>
      <w:r w:rsidR="002A54BB" w:rsidRPr="00FA566A">
        <w:t>1)</w:t>
      </w:r>
      <w:r w:rsidR="002A54BB">
        <w:t>, miris 08.02.2021;</w:t>
      </w:r>
    </w:p>
    <w:p w14:paraId="4B67A6F4" w14:textId="06204C3F"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xml:space="preserve">, EUR </w:t>
      </w:r>
      <w:r w:rsidR="002A54BB">
        <w:t>21,08</w:t>
      </w:r>
      <w:r w:rsidR="002A54BB" w:rsidRPr="00FA566A">
        <w:t xml:space="preserve"> (pamatparāds EUR 16,94, nokavējuma nauda EUR </w:t>
      </w:r>
      <w:r w:rsidR="002A54BB">
        <w:t>4,14</w:t>
      </w:r>
      <w:r w:rsidR="002A54BB" w:rsidRPr="00FA566A">
        <w:t>)</w:t>
      </w:r>
      <w:r w:rsidR="002A54BB">
        <w:t>, miris 10.02.2021.</w:t>
      </w:r>
    </w:p>
    <w:p w14:paraId="627CBDDF" w14:textId="77777777" w:rsidR="002A54BB" w:rsidRPr="00E714AA" w:rsidRDefault="002A54BB" w:rsidP="002267EB">
      <w:pPr>
        <w:pStyle w:val="ListParagraph"/>
        <w:widowControl/>
        <w:numPr>
          <w:ilvl w:val="0"/>
          <w:numId w:val="25"/>
        </w:numPr>
        <w:suppressAutoHyphens w:val="0"/>
        <w:contextualSpacing/>
        <w:jc w:val="both"/>
      </w:pPr>
      <w:r w:rsidRPr="00E714AA">
        <w:t>Komunālo pakalpojumu parādus, kam iestājies noilgums (parādi pārņemti no Dobeles pagasta pārvaldes 2009.gadā):</w:t>
      </w:r>
    </w:p>
    <w:p w14:paraId="668D0F0B" w14:textId="77777777" w:rsidR="002A54BB" w:rsidRPr="00FA566A" w:rsidRDefault="002A54BB" w:rsidP="002A54BB">
      <w:pPr>
        <w:pStyle w:val="ListParagraph"/>
        <w:ind w:left="792"/>
        <w:jc w:val="both"/>
      </w:pPr>
    </w:p>
    <w:p w14:paraId="4C86FC93" w14:textId="2AEF8DAF"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EUR 25,40;</w:t>
      </w:r>
    </w:p>
    <w:p w14:paraId="71947C99" w14:textId="6D03DFBF"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EUR 71,40;</w:t>
      </w:r>
    </w:p>
    <w:p w14:paraId="687CFAAE" w14:textId="14E98984"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rsidR="002A54BB" w:rsidRPr="00FA566A">
        <w:t>, EUR 131,02;</w:t>
      </w:r>
    </w:p>
    <w:p w14:paraId="1DA9E438" w14:textId="7A331695"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t>[..]</w:t>
      </w:r>
      <w:r>
        <w:t>,</w:t>
      </w:r>
      <w:r w:rsidR="002A54BB" w:rsidRPr="00FA566A">
        <w:t xml:space="preserve"> EUR 60,10;</w:t>
      </w:r>
    </w:p>
    <w:p w14:paraId="19A4E740" w14:textId="03BE181B"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rsidR="00596F7D">
        <w:t>[..]</w:t>
      </w:r>
      <w:r w:rsidR="00B95B87">
        <w:t>,</w:t>
      </w:r>
      <w:r w:rsidR="002A54BB" w:rsidRPr="00FA566A">
        <w:t xml:space="preserve"> EUR 282,67;</w:t>
      </w:r>
    </w:p>
    <w:p w14:paraId="664850D9" w14:textId="3FAE831B" w:rsidR="002A54BB" w:rsidRPr="00FA566A" w:rsidRDefault="001350AD" w:rsidP="002267EB">
      <w:pPr>
        <w:pStyle w:val="ListParagraph"/>
        <w:widowControl/>
        <w:numPr>
          <w:ilvl w:val="1"/>
          <w:numId w:val="25"/>
        </w:numPr>
        <w:suppressAutoHyphens w:val="0"/>
        <w:contextualSpacing/>
        <w:jc w:val="both"/>
      </w:pPr>
      <w:r>
        <w:t>[..]</w:t>
      </w:r>
      <w:r w:rsidR="002A54BB" w:rsidRPr="00FA566A">
        <w:t xml:space="preserve">, p.k. </w:t>
      </w:r>
      <w:r w:rsidR="00596F7D">
        <w:t>[..]</w:t>
      </w:r>
      <w:r w:rsidR="00B95B87">
        <w:t>,</w:t>
      </w:r>
      <w:r w:rsidR="002A54BB" w:rsidRPr="00FA566A">
        <w:t xml:space="preserve"> EUR 450,79;</w:t>
      </w:r>
    </w:p>
    <w:p w14:paraId="7F52836C" w14:textId="5BBACD2D" w:rsidR="002A54BB" w:rsidRPr="00FA566A" w:rsidRDefault="001350AD" w:rsidP="002267EB">
      <w:pPr>
        <w:pStyle w:val="ListParagraph"/>
        <w:widowControl/>
        <w:numPr>
          <w:ilvl w:val="1"/>
          <w:numId w:val="25"/>
        </w:numPr>
        <w:suppressAutoHyphens w:val="0"/>
        <w:contextualSpacing/>
        <w:jc w:val="both"/>
      </w:pPr>
      <w:r>
        <w:t>[..]</w:t>
      </w:r>
      <w:r>
        <w:t xml:space="preserve">, </w:t>
      </w:r>
      <w:r w:rsidR="002A54BB" w:rsidRPr="00FA566A">
        <w:t xml:space="preserve">p.k. </w:t>
      </w:r>
      <w:r w:rsidR="00596F7D">
        <w:t>[..]</w:t>
      </w:r>
      <w:r w:rsidR="00B95B87">
        <w:t>,</w:t>
      </w:r>
      <w:r w:rsidR="002A54BB" w:rsidRPr="00FA566A">
        <w:t xml:space="preserve"> EUR 26,01.</w:t>
      </w:r>
    </w:p>
    <w:p w14:paraId="1B88CA56" w14:textId="77777777" w:rsidR="002A54BB" w:rsidRPr="00FA566A" w:rsidRDefault="002A54BB" w:rsidP="002A54BB">
      <w:pPr>
        <w:pStyle w:val="ListParagraph"/>
        <w:ind w:left="1224"/>
        <w:jc w:val="both"/>
      </w:pPr>
    </w:p>
    <w:p w14:paraId="69C701B5" w14:textId="77777777" w:rsidR="002A54BB" w:rsidRDefault="002A54BB" w:rsidP="002267EB">
      <w:pPr>
        <w:pStyle w:val="ListParagraph"/>
        <w:widowControl/>
        <w:numPr>
          <w:ilvl w:val="0"/>
          <w:numId w:val="25"/>
        </w:numPr>
        <w:suppressAutoHyphens w:val="0"/>
        <w:contextualSpacing/>
        <w:jc w:val="both"/>
      </w:pPr>
      <w:bookmarkStart w:id="54" w:name="_Hlk87435752"/>
      <w:r w:rsidRPr="00FA566A">
        <w:lastRenderedPageBreak/>
        <w:t>Saņemts ZTI akts</w:t>
      </w:r>
      <w:r>
        <w:t xml:space="preserve"> (06.08.2019)</w:t>
      </w:r>
      <w:r w:rsidRPr="00FA566A">
        <w:t xml:space="preserve"> par parāda piedziņas neiespējamību</w:t>
      </w:r>
      <w:r>
        <w:t>- z</w:t>
      </w:r>
      <w:r w:rsidRPr="00FA566A">
        <w:t>emes noma- “</w:t>
      </w:r>
      <w:proofErr w:type="spellStart"/>
      <w:r w:rsidRPr="00FA566A">
        <w:t>Ritvil</w:t>
      </w:r>
      <w:proofErr w:type="spellEnd"/>
      <w:r w:rsidRPr="00FA566A">
        <w:t xml:space="preserve"> ” SIA, </w:t>
      </w:r>
      <w:proofErr w:type="spellStart"/>
      <w:r w:rsidRPr="00FA566A">
        <w:t>Reģ.Nr</w:t>
      </w:r>
      <w:proofErr w:type="spellEnd"/>
      <w:r w:rsidRPr="00FA566A">
        <w:t>. 48503009932, EUR 419,04 (pamatparāds EUR 209,52, nokavējuma nauda EUR 209,52)</w:t>
      </w:r>
      <w:r>
        <w:t>.</w:t>
      </w:r>
    </w:p>
    <w:p w14:paraId="12996D00" w14:textId="77777777" w:rsidR="002A54BB" w:rsidRPr="00FA566A" w:rsidRDefault="002A54BB" w:rsidP="002A54BB">
      <w:pPr>
        <w:pStyle w:val="ListParagraph"/>
        <w:ind w:left="360"/>
        <w:jc w:val="both"/>
      </w:pPr>
    </w:p>
    <w:bookmarkEnd w:id="54"/>
    <w:p w14:paraId="22F75039" w14:textId="77777777" w:rsidR="002A54BB" w:rsidRDefault="002A54BB" w:rsidP="002267EB">
      <w:pPr>
        <w:pStyle w:val="ListParagraph"/>
        <w:widowControl/>
        <w:numPr>
          <w:ilvl w:val="0"/>
          <w:numId w:val="25"/>
        </w:numPr>
        <w:suppressAutoHyphens w:val="0"/>
        <w:contextualSpacing/>
        <w:jc w:val="both"/>
      </w:pPr>
      <w:r>
        <w:t>Pēc zvērinātu revidentu norādījumiem likvidēto uzņēmumu un uzņēmuma, kam apturēta saimnieciskā darbība, parādi par apmācības pakalpojumiem Dobeles PIUAC:</w:t>
      </w:r>
    </w:p>
    <w:p w14:paraId="04CD6F88" w14:textId="77777777" w:rsidR="002A54BB" w:rsidRDefault="002A54BB" w:rsidP="002267EB">
      <w:pPr>
        <w:pStyle w:val="ListParagraph"/>
        <w:widowControl/>
        <w:numPr>
          <w:ilvl w:val="1"/>
          <w:numId w:val="25"/>
        </w:numPr>
        <w:suppressAutoHyphens w:val="0"/>
        <w:contextualSpacing/>
        <w:jc w:val="both"/>
      </w:pPr>
      <w:r>
        <w:t xml:space="preserve">“Galda spēļu fabrika” SIA </w:t>
      </w:r>
      <w:proofErr w:type="spellStart"/>
      <w:r>
        <w:t>Reģ.Nr</w:t>
      </w:r>
      <w:proofErr w:type="spellEnd"/>
      <w:r>
        <w:t>. 42403019501, EUR 28,46;</w:t>
      </w:r>
    </w:p>
    <w:p w14:paraId="583C5932" w14:textId="77777777" w:rsidR="002A54BB" w:rsidRDefault="002A54BB" w:rsidP="002267EB">
      <w:pPr>
        <w:pStyle w:val="ListParagraph"/>
        <w:widowControl/>
        <w:numPr>
          <w:ilvl w:val="1"/>
          <w:numId w:val="25"/>
        </w:numPr>
        <w:suppressAutoHyphens w:val="0"/>
        <w:contextualSpacing/>
        <w:jc w:val="both"/>
      </w:pPr>
      <w:r>
        <w:t>“</w:t>
      </w:r>
      <w:proofErr w:type="spellStart"/>
      <w:r>
        <w:t>Marida</w:t>
      </w:r>
      <w:proofErr w:type="spellEnd"/>
      <w:r>
        <w:t xml:space="preserve">” SIA </w:t>
      </w:r>
      <w:proofErr w:type="spellStart"/>
      <w:r>
        <w:t>Reģ.Nr</w:t>
      </w:r>
      <w:proofErr w:type="spellEnd"/>
      <w:r>
        <w:t>. 40003700776, EUR 21,34;</w:t>
      </w:r>
    </w:p>
    <w:p w14:paraId="1E36B420" w14:textId="77777777" w:rsidR="002A54BB" w:rsidRDefault="002A54BB" w:rsidP="002267EB">
      <w:pPr>
        <w:pStyle w:val="ListParagraph"/>
        <w:widowControl/>
        <w:numPr>
          <w:ilvl w:val="1"/>
          <w:numId w:val="25"/>
        </w:numPr>
        <w:suppressAutoHyphens w:val="0"/>
        <w:contextualSpacing/>
        <w:jc w:val="both"/>
      </w:pPr>
      <w:r>
        <w:t>“</w:t>
      </w:r>
      <w:proofErr w:type="spellStart"/>
      <w:r>
        <w:t>Footpath</w:t>
      </w:r>
      <w:proofErr w:type="spellEnd"/>
      <w:r>
        <w:t xml:space="preserve">” SIA </w:t>
      </w:r>
      <w:proofErr w:type="spellStart"/>
      <w:r>
        <w:t>Reģ.Nr</w:t>
      </w:r>
      <w:proofErr w:type="spellEnd"/>
      <w:r>
        <w:t>. 44103068648, EUR 21,34.</w:t>
      </w:r>
    </w:p>
    <w:p w14:paraId="33A8E4C0" w14:textId="77777777" w:rsidR="002A54BB" w:rsidRDefault="002A54BB" w:rsidP="002A54BB">
      <w:pPr>
        <w:pStyle w:val="ListParagraph"/>
        <w:ind w:left="792"/>
        <w:jc w:val="both"/>
      </w:pPr>
    </w:p>
    <w:p w14:paraId="715C6B45" w14:textId="77777777" w:rsidR="002A54BB" w:rsidRPr="00FA566A" w:rsidRDefault="002A54BB" w:rsidP="002A54BB">
      <w:pPr>
        <w:pStyle w:val="ListParagraph"/>
        <w:ind w:left="792"/>
        <w:jc w:val="both"/>
      </w:pPr>
    </w:p>
    <w:p w14:paraId="018C27E3" w14:textId="77777777" w:rsidR="002A54BB" w:rsidRPr="00C15B1D" w:rsidRDefault="002A54BB" w:rsidP="002A54BB">
      <w:pPr>
        <w:widowControl w:val="0"/>
        <w:suppressAutoHyphens/>
        <w:spacing w:after="120"/>
        <w:jc w:val="both"/>
        <w:rPr>
          <w:rFonts w:eastAsia="Calibri"/>
          <w:szCs w:val="22"/>
          <w:lang w:eastAsia="en-US"/>
        </w:rPr>
      </w:pPr>
    </w:p>
    <w:p w14:paraId="78E2DFA4" w14:textId="77777777" w:rsidR="002A54BB" w:rsidRPr="00C15B1D" w:rsidRDefault="002A54BB" w:rsidP="002A54BB">
      <w:pPr>
        <w:ind w:left="792"/>
        <w:contextualSpacing/>
        <w:jc w:val="both"/>
        <w:rPr>
          <w:rFonts w:eastAsia="Calibri"/>
          <w:szCs w:val="22"/>
          <w:lang w:eastAsia="en-US"/>
        </w:rPr>
      </w:pPr>
    </w:p>
    <w:p w14:paraId="32AA8EEA" w14:textId="77777777" w:rsidR="002A54BB" w:rsidRPr="00C15B1D" w:rsidRDefault="002A54BB" w:rsidP="002A54BB">
      <w:pPr>
        <w:spacing w:after="160" w:line="259" w:lineRule="auto"/>
        <w:rPr>
          <w:rFonts w:eastAsia="Calibri"/>
          <w:lang w:eastAsia="en-US"/>
        </w:rPr>
      </w:pPr>
      <w:r w:rsidRPr="00C15B1D">
        <w:rPr>
          <w:rFonts w:eastAsia="Calibri"/>
          <w:lang w:eastAsia="en-US"/>
        </w:rPr>
        <w:t>Domes priekšsēdētājs</w:t>
      </w:r>
      <w:r w:rsidRPr="00C15B1D">
        <w:rPr>
          <w:rFonts w:eastAsia="Calibri"/>
          <w:lang w:eastAsia="en-US"/>
        </w:rPr>
        <w:tab/>
      </w:r>
      <w:r w:rsidRPr="00C15B1D">
        <w:rPr>
          <w:rFonts w:eastAsia="Calibri"/>
          <w:lang w:eastAsia="en-US"/>
        </w:rPr>
        <w:tab/>
      </w:r>
      <w:r w:rsidRPr="00C15B1D">
        <w:rPr>
          <w:rFonts w:eastAsia="Calibri"/>
          <w:lang w:eastAsia="en-US"/>
        </w:rPr>
        <w:tab/>
      </w:r>
      <w:r w:rsidRPr="00C15B1D">
        <w:rPr>
          <w:rFonts w:eastAsia="Calibri"/>
          <w:lang w:eastAsia="en-US"/>
        </w:rPr>
        <w:tab/>
      </w:r>
      <w:r w:rsidRPr="00C15B1D">
        <w:rPr>
          <w:rFonts w:eastAsia="Calibri"/>
          <w:lang w:eastAsia="en-US"/>
        </w:rPr>
        <w:tab/>
      </w:r>
      <w:r w:rsidRPr="00C15B1D">
        <w:rPr>
          <w:rFonts w:eastAsia="Calibri"/>
          <w:lang w:eastAsia="en-US"/>
        </w:rPr>
        <w:tab/>
      </w:r>
      <w:r w:rsidRPr="00C15B1D">
        <w:rPr>
          <w:rFonts w:eastAsia="Calibri"/>
          <w:lang w:eastAsia="en-US"/>
        </w:rPr>
        <w:tab/>
      </w:r>
      <w:r>
        <w:rPr>
          <w:rFonts w:eastAsia="Calibri"/>
          <w:lang w:eastAsia="en-US"/>
        </w:rPr>
        <w:t xml:space="preserve">                       </w:t>
      </w:r>
      <w:proofErr w:type="spellStart"/>
      <w:r w:rsidRPr="00C15B1D">
        <w:rPr>
          <w:rFonts w:eastAsia="Calibri"/>
          <w:lang w:eastAsia="en-US"/>
        </w:rPr>
        <w:t>I.Gorskis</w:t>
      </w:r>
      <w:proofErr w:type="spellEnd"/>
    </w:p>
    <w:p w14:paraId="54398172" w14:textId="77777777" w:rsidR="002A54BB" w:rsidRPr="00C15B1D" w:rsidRDefault="002A54BB" w:rsidP="002A54BB">
      <w:pPr>
        <w:spacing w:after="160" w:line="259" w:lineRule="auto"/>
        <w:rPr>
          <w:rFonts w:eastAsia="Calibri"/>
          <w:lang w:eastAsia="en-US"/>
        </w:rPr>
      </w:pPr>
    </w:p>
    <w:p w14:paraId="3D27D578" w14:textId="77777777" w:rsidR="002A54BB" w:rsidRDefault="002A54BB" w:rsidP="002A54BB">
      <w:pPr>
        <w:tabs>
          <w:tab w:val="left" w:pos="-24212"/>
        </w:tabs>
        <w:jc w:val="center"/>
        <w:rPr>
          <w:sz w:val="20"/>
          <w:szCs w:val="20"/>
        </w:rPr>
      </w:pPr>
    </w:p>
    <w:p w14:paraId="3C353B61" w14:textId="77777777" w:rsidR="002A54BB" w:rsidRDefault="002A54BB" w:rsidP="002A54BB">
      <w:pPr>
        <w:tabs>
          <w:tab w:val="left" w:pos="-24212"/>
        </w:tabs>
        <w:jc w:val="center"/>
        <w:rPr>
          <w:sz w:val="20"/>
          <w:szCs w:val="20"/>
        </w:rPr>
      </w:pPr>
    </w:p>
    <w:p w14:paraId="6133C975" w14:textId="77777777" w:rsidR="002A54BB" w:rsidRDefault="002A54BB" w:rsidP="002A54BB">
      <w:pPr>
        <w:tabs>
          <w:tab w:val="left" w:pos="-24212"/>
        </w:tabs>
        <w:jc w:val="center"/>
        <w:rPr>
          <w:sz w:val="20"/>
          <w:szCs w:val="20"/>
        </w:rPr>
      </w:pPr>
    </w:p>
    <w:p w14:paraId="1AC489D0" w14:textId="77777777" w:rsidR="002A54BB" w:rsidRDefault="002A54BB" w:rsidP="002A54BB">
      <w:pPr>
        <w:tabs>
          <w:tab w:val="left" w:pos="-24212"/>
        </w:tabs>
        <w:jc w:val="center"/>
        <w:rPr>
          <w:sz w:val="20"/>
          <w:szCs w:val="20"/>
        </w:rPr>
      </w:pPr>
    </w:p>
    <w:p w14:paraId="00E7B128" w14:textId="77777777" w:rsidR="002A54BB" w:rsidRDefault="002A54BB" w:rsidP="002A54BB">
      <w:pPr>
        <w:tabs>
          <w:tab w:val="left" w:pos="-24212"/>
        </w:tabs>
        <w:jc w:val="center"/>
        <w:rPr>
          <w:sz w:val="20"/>
          <w:szCs w:val="20"/>
        </w:rPr>
      </w:pPr>
    </w:p>
    <w:p w14:paraId="5383EEAC" w14:textId="77777777" w:rsidR="002A54BB" w:rsidRDefault="002A54BB" w:rsidP="002A54BB">
      <w:pPr>
        <w:tabs>
          <w:tab w:val="left" w:pos="-24212"/>
        </w:tabs>
        <w:jc w:val="center"/>
        <w:rPr>
          <w:sz w:val="20"/>
          <w:szCs w:val="20"/>
        </w:rPr>
      </w:pPr>
    </w:p>
    <w:p w14:paraId="07681D99" w14:textId="77777777" w:rsidR="002A54BB" w:rsidRDefault="002A54BB" w:rsidP="002A54BB">
      <w:pPr>
        <w:tabs>
          <w:tab w:val="left" w:pos="-24212"/>
        </w:tabs>
        <w:jc w:val="center"/>
        <w:rPr>
          <w:sz w:val="20"/>
          <w:szCs w:val="20"/>
        </w:rPr>
      </w:pPr>
    </w:p>
    <w:p w14:paraId="40441EBE" w14:textId="77777777" w:rsidR="002A54BB" w:rsidRDefault="002A54BB" w:rsidP="002A54BB">
      <w:pPr>
        <w:tabs>
          <w:tab w:val="left" w:pos="-24212"/>
        </w:tabs>
        <w:jc w:val="center"/>
        <w:rPr>
          <w:sz w:val="20"/>
          <w:szCs w:val="20"/>
        </w:rPr>
      </w:pPr>
    </w:p>
    <w:p w14:paraId="105C46A7" w14:textId="77777777" w:rsidR="002A54BB" w:rsidRDefault="002A54BB" w:rsidP="002A54BB">
      <w:pPr>
        <w:tabs>
          <w:tab w:val="left" w:pos="-24212"/>
        </w:tabs>
        <w:jc w:val="center"/>
        <w:rPr>
          <w:sz w:val="20"/>
          <w:szCs w:val="20"/>
        </w:rPr>
      </w:pPr>
    </w:p>
    <w:p w14:paraId="3F0F3029" w14:textId="77777777" w:rsidR="002A54BB" w:rsidRDefault="002A54BB" w:rsidP="002A54BB">
      <w:pPr>
        <w:tabs>
          <w:tab w:val="left" w:pos="-24212"/>
        </w:tabs>
        <w:jc w:val="center"/>
        <w:rPr>
          <w:sz w:val="20"/>
          <w:szCs w:val="20"/>
        </w:rPr>
      </w:pPr>
    </w:p>
    <w:p w14:paraId="44B77747" w14:textId="77777777" w:rsidR="002A54BB" w:rsidRDefault="002A54BB" w:rsidP="002A54BB">
      <w:pPr>
        <w:tabs>
          <w:tab w:val="left" w:pos="-24212"/>
        </w:tabs>
        <w:jc w:val="center"/>
        <w:rPr>
          <w:sz w:val="20"/>
          <w:szCs w:val="20"/>
        </w:rPr>
      </w:pPr>
    </w:p>
    <w:p w14:paraId="4D67A53A" w14:textId="77777777" w:rsidR="002A54BB" w:rsidRDefault="002A54BB" w:rsidP="002A54BB">
      <w:pPr>
        <w:tabs>
          <w:tab w:val="left" w:pos="-24212"/>
        </w:tabs>
        <w:jc w:val="center"/>
        <w:rPr>
          <w:sz w:val="20"/>
          <w:szCs w:val="20"/>
        </w:rPr>
      </w:pPr>
    </w:p>
    <w:p w14:paraId="1C3A7205" w14:textId="77777777" w:rsidR="002A54BB" w:rsidRDefault="002A54BB" w:rsidP="002A54BB">
      <w:pPr>
        <w:tabs>
          <w:tab w:val="left" w:pos="-24212"/>
        </w:tabs>
        <w:jc w:val="center"/>
        <w:rPr>
          <w:sz w:val="20"/>
          <w:szCs w:val="20"/>
        </w:rPr>
      </w:pPr>
    </w:p>
    <w:p w14:paraId="0934FC64" w14:textId="77777777" w:rsidR="002A54BB" w:rsidRDefault="002A54BB" w:rsidP="002A54BB">
      <w:pPr>
        <w:tabs>
          <w:tab w:val="left" w:pos="-24212"/>
        </w:tabs>
        <w:jc w:val="center"/>
        <w:rPr>
          <w:sz w:val="20"/>
          <w:szCs w:val="20"/>
        </w:rPr>
      </w:pPr>
    </w:p>
    <w:p w14:paraId="50C3423F" w14:textId="77777777" w:rsidR="002A54BB" w:rsidRDefault="002A54BB" w:rsidP="002A54BB">
      <w:pPr>
        <w:tabs>
          <w:tab w:val="left" w:pos="-24212"/>
        </w:tabs>
        <w:jc w:val="center"/>
        <w:rPr>
          <w:sz w:val="20"/>
          <w:szCs w:val="20"/>
        </w:rPr>
      </w:pPr>
    </w:p>
    <w:p w14:paraId="6DD15462" w14:textId="77777777" w:rsidR="002A54BB" w:rsidRDefault="002A54BB" w:rsidP="002A54BB">
      <w:pPr>
        <w:tabs>
          <w:tab w:val="left" w:pos="-24212"/>
        </w:tabs>
        <w:jc w:val="center"/>
        <w:rPr>
          <w:sz w:val="20"/>
          <w:szCs w:val="20"/>
        </w:rPr>
      </w:pPr>
    </w:p>
    <w:p w14:paraId="129F2A37" w14:textId="77777777" w:rsidR="002A54BB" w:rsidRDefault="002A54BB" w:rsidP="002A54BB">
      <w:pPr>
        <w:tabs>
          <w:tab w:val="left" w:pos="-24212"/>
        </w:tabs>
        <w:jc w:val="center"/>
        <w:rPr>
          <w:sz w:val="20"/>
          <w:szCs w:val="20"/>
        </w:rPr>
      </w:pPr>
    </w:p>
    <w:p w14:paraId="7F234822" w14:textId="77777777" w:rsidR="002A54BB" w:rsidRDefault="002A54BB" w:rsidP="002A54BB">
      <w:pPr>
        <w:tabs>
          <w:tab w:val="left" w:pos="-24212"/>
        </w:tabs>
        <w:jc w:val="center"/>
        <w:rPr>
          <w:sz w:val="20"/>
          <w:szCs w:val="20"/>
        </w:rPr>
      </w:pPr>
    </w:p>
    <w:p w14:paraId="07933D7C" w14:textId="77777777" w:rsidR="002A54BB" w:rsidRDefault="002A54BB" w:rsidP="002A54BB">
      <w:pPr>
        <w:tabs>
          <w:tab w:val="left" w:pos="-24212"/>
        </w:tabs>
        <w:jc w:val="center"/>
        <w:rPr>
          <w:sz w:val="20"/>
          <w:szCs w:val="20"/>
        </w:rPr>
      </w:pPr>
    </w:p>
    <w:p w14:paraId="36AA7EB6" w14:textId="77777777" w:rsidR="002A54BB" w:rsidRDefault="002A54BB" w:rsidP="002A54BB">
      <w:pPr>
        <w:tabs>
          <w:tab w:val="left" w:pos="-24212"/>
        </w:tabs>
        <w:jc w:val="center"/>
        <w:rPr>
          <w:sz w:val="20"/>
          <w:szCs w:val="20"/>
        </w:rPr>
      </w:pPr>
    </w:p>
    <w:p w14:paraId="45CBDC97" w14:textId="77777777" w:rsidR="002A54BB" w:rsidRDefault="002A54BB" w:rsidP="002A54BB">
      <w:pPr>
        <w:tabs>
          <w:tab w:val="left" w:pos="-24212"/>
        </w:tabs>
        <w:jc w:val="center"/>
        <w:rPr>
          <w:sz w:val="20"/>
          <w:szCs w:val="20"/>
        </w:rPr>
      </w:pPr>
    </w:p>
    <w:p w14:paraId="38DA69D8" w14:textId="77777777" w:rsidR="002A54BB" w:rsidRDefault="002A54BB" w:rsidP="002A54BB">
      <w:pPr>
        <w:tabs>
          <w:tab w:val="left" w:pos="-24212"/>
        </w:tabs>
        <w:jc w:val="center"/>
        <w:rPr>
          <w:sz w:val="20"/>
          <w:szCs w:val="20"/>
        </w:rPr>
      </w:pPr>
    </w:p>
    <w:p w14:paraId="2E1B46E8" w14:textId="77777777" w:rsidR="002A54BB" w:rsidRDefault="002A54BB" w:rsidP="002A54BB">
      <w:pPr>
        <w:tabs>
          <w:tab w:val="left" w:pos="-24212"/>
        </w:tabs>
        <w:jc w:val="center"/>
        <w:rPr>
          <w:sz w:val="20"/>
          <w:szCs w:val="20"/>
        </w:rPr>
      </w:pPr>
    </w:p>
    <w:p w14:paraId="677BF80A" w14:textId="77777777" w:rsidR="002A54BB" w:rsidRDefault="002A54BB" w:rsidP="002A54BB">
      <w:pPr>
        <w:tabs>
          <w:tab w:val="left" w:pos="-24212"/>
        </w:tabs>
        <w:jc w:val="center"/>
        <w:rPr>
          <w:sz w:val="20"/>
          <w:szCs w:val="20"/>
        </w:rPr>
      </w:pPr>
    </w:p>
    <w:p w14:paraId="19E77598" w14:textId="77777777" w:rsidR="002A54BB" w:rsidRDefault="002A54BB" w:rsidP="002A54BB">
      <w:pPr>
        <w:tabs>
          <w:tab w:val="left" w:pos="-24212"/>
        </w:tabs>
        <w:jc w:val="center"/>
        <w:rPr>
          <w:sz w:val="20"/>
          <w:szCs w:val="20"/>
        </w:rPr>
      </w:pPr>
    </w:p>
    <w:p w14:paraId="5F971984" w14:textId="77777777" w:rsidR="002A54BB" w:rsidRDefault="002A54BB" w:rsidP="002A54BB">
      <w:pPr>
        <w:tabs>
          <w:tab w:val="left" w:pos="-24212"/>
        </w:tabs>
        <w:jc w:val="center"/>
        <w:rPr>
          <w:sz w:val="20"/>
          <w:szCs w:val="20"/>
        </w:rPr>
      </w:pPr>
    </w:p>
    <w:p w14:paraId="42BAB9DD" w14:textId="77777777" w:rsidR="002A54BB" w:rsidRDefault="002A54BB" w:rsidP="002A54BB">
      <w:pPr>
        <w:tabs>
          <w:tab w:val="left" w:pos="-24212"/>
        </w:tabs>
        <w:jc w:val="center"/>
        <w:rPr>
          <w:sz w:val="20"/>
          <w:szCs w:val="20"/>
        </w:rPr>
      </w:pPr>
    </w:p>
    <w:p w14:paraId="1079361E" w14:textId="77777777" w:rsidR="002A54BB" w:rsidRDefault="002A54BB" w:rsidP="002A54BB">
      <w:pPr>
        <w:tabs>
          <w:tab w:val="left" w:pos="-24212"/>
        </w:tabs>
        <w:jc w:val="center"/>
        <w:rPr>
          <w:sz w:val="20"/>
          <w:szCs w:val="20"/>
        </w:rPr>
      </w:pPr>
    </w:p>
    <w:p w14:paraId="151DE6C8" w14:textId="77777777" w:rsidR="002A54BB" w:rsidRDefault="002A54BB" w:rsidP="002A54BB">
      <w:pPr>
        <w:tabs>
          <w:tab w:val="left" w:pos="-24212"/>
        </w:tabs>
        <w:jc w:val="center"/>
        <w:rPr>
          <w:sz w:val="20"/>
          <w:szCs w:val="20"/>
        </w:rPr>
      </w:pPr>
    </w:p>
    <w:p w14:paraId="372B3DE1" w14:textId="77777777" w:rsidR="002A54BB" w:rsidRDefault="002A54BB" w:rsidP="002A54BB">
      <w:pPr>
        <w:tabs>
          <w:tab w:val="left" w:pos="-24212"/>
        </w:tabs>
        <w:jc w:val="center"/>
        <w:rPr>
          <w:sz w:val="20"/>
          <w:szCs w:val="20"/>
        </w:rPr>
      </w:pPr>
    </w:p>
    <w:p w14:paraId="10F1B58F" w14:textId="77777777" w:rsidR="002A54BB" w:rsidRDefault="002A54BB" w:rsidP="002A54BB">
      <w:pPr>
        <w:tabs>
          <w:tab w:val="left" w:pos="-24212"/>
        </w:tabs>
        <w:jc w:val="center"/>
        <w:rPr>
          <w:sz w:val="20"/>
          <w:szCs w:val="20"/>
        </w:rPr>
      </w:pPr>
    </w:p>
    <w:p w14:paraId="23CEFA1B" w14:textId="77777777" w:rsidR="002A54BB" w:rsidRDefault="002A54BB" w:rsidP="002A54BB">
      <w:pPr>
        <w:tabs>
          <w:tab w:val="left" w:pos="-24212"/>
        </w:tabs>
        <w:jc w:val="center"/>
        <w:rPr>
          <w:sz w:val="20"/>
          <w:szCs w:val="20"/>
        </w:rPr>
      </w:pPr>
    </w:p>
    <w:p w14:paraId="565D9867" w14:textId="77777777" w:rsidR="002A54BB" w:rsidRDefault="002A54BB" w:rsidP="002A54BB">
      <w:pPr>
        <w:tabs>
          <w:tab w:val="left" w:pos="-24212"/>
        </w:tabs>
        <w:jc w:val="center"/>
        <w:rPr>
          <w:sz w:val="20"/>
          <w:szCs w:val="20"/>
        </w:rPr>
      </w:pPr>
    </w:p>
    <w:p w14:paraId="5FAC82E7" w14:textId="77777777" w:rsidR="002A54BB" w:rsidRDefault="002A54BB" w:rsidP="002A54BB">
      <w:pPr>
        <w:tabs>
          <w:tab w:val="left" w:pos="-24212"/>
        </w:tabs>
        <w:jc w:val="center"/>
        <w:rPr>
          <w:sz w:val="20"/>
          <w:szCs w:val="20"/>
        </w:rPr>
      </w:pPr>
    </w:p>
    <w:p w14:paraId="7826CFCD" w14:textId="77777777" w:rsidR="002A54BB" w:rsidRDefault="002A54BB" w:rsidP="002A54BB">
      <w:pPr>
        <w:tabs>
          <w:tab w:val="left" w:pos="-24212"/>
        </w:tabs>
        <w:jc w:val="center"/>
        <w:rPr>
          <w:sz w:val="20"/>
          <w:szCs w:val="20"/>
        </w:rPr>
      </w:pPr>
    </w:p>
    <w:p w14:paraId="03FEDD4B" w14:textId="77777777" w:rsidR="002A54BB" w:rsidRDefault="002A54BB" w:rsidP="002A54BB">
      <w:pPr>
        <w:tabs>
          <w:tab w:val="left" w:pos="-24212"/>
        </w:tabs>
        <w:jc w:val="center"/>
        <w:rPr>
          <w:sz w:val="20"/>
          <w:szCs w:val="20"/>
        </w:rPr>
      </w:pPr>
    </w:p>
    <w:p w14:paraId="637C366C" w14:textId="77777777" w:rsidR="002A54BB" w:rsidRDefault="002A54BB" w:rsidP="002A54BB">
      <w:pPr>
        <w:tabs>
          <w:tab w:val="left" w:pos="-24212"/>
        </w:tabs>
        <w:jc w:val="center"/>
        <w:rPr>
          <w:sz w:val="20"/>
          <w:szCs w:val="20"/>
        </w:rPr>
      </w:pPr>
    </w:p>
    <w:p w14:paraId="2F40C592" w14:textId="77777777" w:rsidR="002A54BB" w:rsidRDefault="002A54BB" w:rsidP="002A54BB">
      <w:pPr>
        <w:tabs>
          <w:tab w:val="left" w:pos="-24212"/>
        </w:tabs>
        <w:jc w:val="center"/>
        <w:rPr>
          <w:sz w:val="20"/>
          <w:szCs w:val="20"/>
        </w:rPr>
      </w:pPr>
    </w:p>
    <w:p w14:paraId="62E840F0" w14:textId="77777777" w:rsidR="002A54BB" w:rsidRDefault="002A54BB" w:rsidP="002A54BB">
      <w:pPr>
        <w:tabs>
          <w:tab w:val="left" w:pos="-24212"/>
        </w:tabs>
        <w:jc w:val="center"/>
        <w:rPr>
          <w:sz w:val="20"/>
          <w:szCs w:val="20"/>
        </w:rPr>
      </w:pPr>
    </w:p>
    <w:p w14:paraId="03101B4C" w14:textId="77777777" w:rsidR="002A54BB" w:rsidRDefault="002A54BB" w:rsidP="002A54BB">
      <w:pPr>
        <w:tabs>
          <w:tab w:val="left" w:pos="-24212"/>
        </w:tabs>
        <w:jc w:val="center"/>
        <w:rPr>
          <w:sz w:val="20"/>
          <w:szCs w:val="20"/>
        </w:rPr>
      </w:pPr>
    </w:p>
    <w:p w14:paraId="1BF3D980" w14:textId="77777777" w:rsidR="002A54BB" w:rsidRDefault="002A54BB" w:rsidP="002A54BB">
      <w:pPr>
        <w:tabs>
          <w:tab w:val="left" w:pos="-24212"/>
        </w:tabs>
        <w:jc w:val="center"/>
        <w:rPr>
          <w:sz w:val="20"/>
          <w:szCs w:val="20"/>
        </w:rPr>
      </w:pPr>
    </w:p>
    <w:p w14:paraId="74EBC164" w14:textId="77777777" w:rsidR="002A54BB" w:rsidRDefault="002A54BB" w:rsidP="002A54BB">
      <w:pPr>
        <w:tabs>
          <w:tab w:val="left" w:pos="-24212"/>
        </w:tabs>
        <w:jc w:val="center"/>
        <w:rPr>
          <w:sz w:val="20"/>
          <w:szCs w:val="20"/>
        </w:rPr>
      </w:pPr>
    </w:p>
    <w:p w14:paraId="13670B86" w14:textId="77777777" w:rsidR="002A54BB" w:rsidRDefault="002A54BB" w:rsidP="002A54BB">
      <w:pPr>
        <w:tabs>
          <w:tab w:val="left" w:pos="-24212"/>
        </w:tabs>
        <w:jc w:val="center"/>
        <w:rPr>
          <w:sz w:val="20"/>
          <w:szCs w:val="20"/>
        </w:rPr>
      </w:pPr>
    </w:p>
    <w:p w14:paraId="7331C042" w14:textId="77777777" w:rsidR="002A54BB" w:rsidRDefault="002A54BB" w:rsidP="002A54BB">
      <w:pPr>
        <w:tabs>
          <w:tab w:val="left" w:pos="-24212"/>
        </w:tabs>
        <w:jc w:val="center"/>
        <w:rPr>
          <w:sz w:val="20"/>
          <w:szCs w:val="20"/>
        </w:rPr>
      </w:pPr>
      <w:r w:rsidRPr="00072891">
        <w:rPr>
          <w:noProof/>
          <w:sz w:val="20"/>
          <w:szCs w:val="20"/>
        </w:rPr>
        <w:lastRenderedPageBreak/>
        <w:drawing>
          <wp:inline distT="0" distB="0" distL="0" distR="0" wp14:anchorId="2F180B2D" wp14:editId="48718A39">
            <wp:extent cx="676275" cy="752475"/>
            <wp:effectExtent l="0" t="0" r="9525" b="9525"/>
            <wp:docPr id="2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A9A71A" w14:textId="77777777" w:rsidR="002A54BB" w:rsidRDefault="002A54BB" w:rsidP="002A54BB">
      <w:pPr>
        <w:pStyle w:val="Header"/>
        <w:jc w:val="center"/>
        <w:rPr>
          <w:sz w:val="20"/>
        </w:rPr>
      </w:pPr>
      <w:r>
        <w:rPr>
          <w:sz w:val="20"/>
        </w:rPr>
        <w:t>LATVIJAS REPUBLIKA</w:t>
      </w:r>
    </w:p>
    <w:p w14:paraId="457C657D" w14:textId="77777777" w:rsidR="002A54BB" w:rsidRDefault="002A54BB" w:rsidP="002A54BB">
      <w:pPr>
        <w:pStyle w:val="Header"/>
        <w:jc w:val="center"/>
        <w:rPr>
          <w:b/>
          <w:sz w:val="32"/>
          <w:szCs w:val="32"/>
        </w:rPr>
      </w:pPr>
      <w:r>
        <w:rPr>
          <w:b/>
          <w:sz w:val="32"/>
          <w:szCs w:val="32"/>
        </w:rPr>
        <w:t>DOBELES NOVADA DOME</w:t>
      </w:r>
    </w:p>
    <w:p w14:paraId="504E4C78" w14:textId="77777777" w:rsidR="002A54BB" w:rsidRDefault="002A54BB" w:rsidP="002A54BB">
      <w:pPr>
        <w:pStyle w:val="Header"/>
        <w:jc w:val="center"/>
        <w:rPr>
          <w:sz w:val="16"/>
          <w:szCs w:val="16"/>
        </w:rPr>
      </w:pPr>
      <w:r>
        <w:rPr>
          <w:sz w:val="16"/>
          <w:szCs w:val="16"/>
        </w:rPr>
        <w:t>Brīvības iela 17, Dobele, Dobeles novads, LV-3701</w:t>
      </w:r>
    </w:p>
    <w:p w14:paraId="66D86C30" w14:textId="77777777" w:rsidR="002A54BB" w:rsidRDefault="002A54BB" w:rsidP="002A54BB">
      <w:pPr>
        <w:pStyle w:val="Header"/>
        <w:pBdr>
          <w:bottom w:val="double" w:sz="6" w:space="1" w:color="auto"/>
        </w:pBdr>
        <w:jc w:val="center"/>
        <w:rPr>
          <w:color w:val="000000"/>
          <w:sz w:val="16"/>
          <w:szCs w:val="16"/>
        </w:rPr>
      </w:pPr>
      <w:r>
        <w:rPr>
          <w:sz w:val="16"/>
          <w:szCs w:val="16"/>
        </w:rPr>
        <w:t xml:space="preserve">Tālr. 63707269, 63700137, 63720940, e-pasts </w:t>
      </w:r>
      <w:hyperlink r:id="rId170" w:history="1">
        <w:r>
          <w:rPr>
            <w:rStyle w:val="Hyperlink"/>
            <w:rFonts w:eastAsia="Calibri"/>
            <w:sz w:val="16"/>
            <w:szCs w:val="16"/>
          </w:rPr>
          <w:t>dome@dobele.lv</w:t>
        </w:r>
      </w:hyperlink>
    </w:p>
    <w:p w14:paraId="17BB4A0D" w14:textId="77777777" w:rsidR="002A54BB" w:rsidRDefault="002A54BB" w:rsidP="002A54BB">
      <w:pPr>
        <w:jc w:val="center"/>
        <w:rPr>
          <w:b/>
        </w:rPr>
      </w:pPr>
    </w:p>
    <w:p w14:paraId="07149BAF" w14:textId="77777777" w:rsidR="002A54BB" w:rsidRPr="002D7164" w:rsidRDefault="002A54BB" w:rsidP="002A54BB">
      <w:pPr>
        <w:jc w:val="center"/>
        <w:rPr>
          <w:b/>
        </w:rPr>
      </w:pPr>
      <w:r w:rsidRPr="002D7164">
        <w:rPr>
          <w:b/>
        </w:rPr>
        <w:t>LĒMUMS</w:t>
      </w:r>
    </w:p>
    <w:p w14:paraId="3CA53C93" w14:textId="77777777" w:rsidR="002A54BB" w:rsidRPr="002D7164" w:rsidRDefault="002A54BB" w:rsidP="002A54BB">
      <w:pPr>
        <w:jc w:val="center"/>
        <w:rPr>
          <w:b/>
        </w:rPr>
      </w:pPr>
      <w:r w:rsidRPr="002D7164">
        <w:rPr>
          <w:b/>
        </w:rPr>
        <w:t>Dobelē</w:t>
      </w:r>
    </w:p>
    <w:p w14:paraId="2A11AF7E" w14:textId="77777777" w:rsidR="002A54BB" w:rsidRPr="002D7164" w:rsidRDefault="002A54BB" w:rsidP="002A54BB">
      <w:pPr>
        <w:tabs>
          <w:tab w:val="left" w:pos="-18092"/>
        </w:tabs>
        <w:ind w:left="360"/>
        <w:jc w:val="both"/>
        <w:rPr>
          <w:b/>
        </w:rPr>
      </w:pPr>
    </w:p>
    <w:p w14:paraId="03863152" w14:textId="77777777" w:rsidR="002A54BB" w:rsidRPr="00BD45FE" w:rsidRDefault="002A54BB" w:rsidP="002A54BB">
      <w:pPr>
        <w:tabs>
          <w:tab w:val="center" w:pos="4153"/>
          <w:tab w:val="right" w:pos="8647"/>
          <w:tab w:val="right" w:pos="9498"/>
        </w:tabs>
        <w:rPr>
          <w:color w:val="000000"/>
        </w:rPr>
      </w:pPr>
      <w:r w:rsidRPr="00AD09C5">
        <w:rPr>
          <w:b/>
        </w:rPr>
        <w:t xml:space="preserve">2021. gada </w:t>
      </w:r>
      <w:r>
        <w:rPr>
          <w:b/>
        </w:rPr>
        <w:t>29</w:t>
      </w:r>
      <w:r w:rsidRPr="00AD09C5">
        <w:rPr>
          <w:b/>
        </w:rPr>
        <w:t>.decembrī</w:t>
      </w:r>
      <w:r w:rsidRPr="00AD09C5">
        <w:rPr>
          <w:b/>
        </w:rPr>
        <w:tab/>
      </w:r>
      <w:r w:rsidRPr="00AD09C5">
        <w:rPr>
          <w:b/>
        </w:rPr>
        <w:tab/>
      </w:r>
      <w:r>
        <w:rPr>
          <w:b/>
        </w:rPr>
        <w:t xml:space="preserve">  </w:t>
      </w:r>
      <w:r w:rsidRPr="00BD45FE">
        <w:rPr>
          <w:b/>
          <w:color w:val="000000"/>
        </w:rPr>
        <w:t>Nr.</w:t>
      </w:r>
      <w:r>
        <w:rPr>
          <w:b/>
          <w:color w:val="000000"/>
        </w:rPr>
        <w:t>384</w:t>
      </w:r>
      <w:r w:rsidRPr="00BD45FE">
        <w:rPr>
          <w:b/>
          <w:color w:val="000000"/>
        </w:rPr>
        <w:t>/</w:t>
      </w:r>
      <w:r>
        <w:rPr>
          <w:b/>
          <w:color w:val="000000"/>
        </w:rPr>
        <w:t>19</w:t>
      </w:r>
    </w:p>
    <w:p w14:paraId="4E1EC146" w14:textId="77777777" w:rsidR="002A54BB" w:rsidRPr="00BD45FE" w:rsidRDefault="002A54BB" w:rsidP="002A54BB">
      <w:pPr>
        <w:tabs>
          <w:tab w:val="center" w:pos="4153"/>
          <w:tab w:val="right" w:pos="8306"/>
        </w:tabs>
        <w:jc w:val="center"/>
        <w:rPr>
          <w:color w:val="000000"/>
        </w:rPr>
      </w:pPr>
      <w:r>
        <w:rPr>
          <w:color w:val="000000"/>
        </w:rPr>
        <w:t xml:space="preserve">                                                                                                               </w:t>
      </w:r>
      <w:r w:rsidRPr="00BD45FE">
        <w:rPr>
          <w:color w:val="000000"/>
        </w:rPr>
        <w:t>(prot.Nr.</w:t>
      </w:r>
      <w:r>
        <w:rPr>
          <w:color w:val="000000"/>
        </w:rPr>
        <w:t>19</w:t>
      </w:r>
      <w:r w:rsidRPr="00BD45FE">
        <w:rPr>
          <w:color w:val="000000"/>
        </w:rPr>
        <w:t xml:space="preserve">, </w:t>
      </w:r>
      <w:r>
        <w:rPr>
          <w:color w:val="000000"/>
        </w:rPr>
        <w:t>73.</w:t>
      </w:r>
      <w:r w:rsidRPr="00BD45FE">
        <w:rPr>
          <w:color w:val="000000"/>
        </w:rPr>
        <w:t>§)</w:t>
      </w:r>
    </w:p>
    <w:p w14:paraId="0CE973E6" w14:textId="77777777" w:rsidR="002A54BB" w:rsidRDefault="002A54BB" w:rsidP="002A54BB">
      <w:pPr>
        <w:tabs>
          <w:tab w:val="center" w:pos="4153"/>
          <w:tab w:val="right" w:pos="8647"/>
          <w:tab w:val="right" w:pos="9498"/>
        </w:tabs>
        <w:jc w:val="right"/>
        <w:rPr>
          <w:color w:val="000000"/>
        </w:rPr>
      </w:pPr>
    </w:p>
    <w:p w14:paraId="730FED62" w14:textId="77777777" w:rsidR="002A54BB" w:rsidRPr="00684CA5" w:rsidRDefault="002A54BB" w:rsidP="002A54BB">
      <w:pPr>
        <w:ind w:right="-694"/>
        <w:jc w:val="center"/>
        <w:rPr>
          <w:b/>
          <w:u w:val="single"/>
        </w:rPr>
      </w:pPr>
    </w:p>
    <w:p w14:paraId="4512B699" w14:textId="77777777" w:rsidR="002A54BB" w:rsidRPr="00684CA5" w:rsidRDefault="002A54BB" w:rsidP="002A54BB">
      <w:pPr>
        <w:spacing w:after="160" w:line="259" w:lineRule="auto"/>
        <w:jc w:val="center"/>
        <w:rPr>
          <w:rFonts w:eastAsia="Calibri"/>
          <w:b/>
          <w:u w:val="single"/>
          <w:lang w:eastAsia="en-US"/>
        </w:rPr>
      </w:pPr>
      <w:r w:rsidRPr="00684CA5">
        <w:rPr>
          <w:rFonts w:eastAsia="Calibri"/>
          <w:b/>
          <w:u w:val="single"/>
          <w:lang w:eastAsia="en-US"/>
        </w:rPr>
        <w:t>Par debitoru bezcerīgo parādu norakstīšanu un pārmaksu atzīšanu ieņēmumos</w:t>
      </w:r>
    </w:p>
    <w:p w14:paraId="79F3D7EE" w14:textId="77777777" w:rsidR="002A54BB" w:rsidRPr="00684CA5" w:rsidRDefault="002A54BB" w:rsidP="002A54BB">
      <w:pPr>
        <w:widowControl w:val="0"/>
        <w:suppressAutoHyphens/>
        <w:spacing w:after="120"/>
        <w:ind w:firstLine="720"/>
        <w:jc w:val="both"/>
        <w:rPr>
          <w:rFonts w:eastAsia="Lucida Sans Unicode"/>
          <w:kern w:val="1"/>
          <w:lang w:eastAsia="en-US"/>
        </w:rPr>
      </w:pPr>
      <w:r w:rsidRPr="00684CA5">
        <w:rPr>
          <w:rFonts w:eastAsia="Lucida Sans Unicode"/>
          <w:kern w:val="1"/>
          <w:lang w:eastAsia="en-US"/>
        </w:rPr>
        <w:t xml:space="preserve">Izvērtējot debitoru parādu atlikumus, pamatojoties uz likuma “Par grāmatvedību” 2.pantu, Likuma “Par nodokļiem un nodevām”25.panta pirmās daļas 4.punktu un 26.panta devītās daļas 4.punktu , 2018. gada 13. februāra noteikumos Nr. 87 “Grāmatvedības uzskaites kārtība budžeta iestādēs” 187.punkā  noteikto, </w:t>
      </w:r>
      <w:bookmarkStart w:id="55" w:name="_Hlk91874432"/>
      <w:r>
        <w:rPr>
          <w:rFonts w:eastAsia="Lucida Sans Unicode"/>
          <w:kern w:val="1"/>
          <w:lang w:eastAsia="en-US"/>
        </w:rPr>
        <w:t xml:space="preserve">atklāti balsojot: 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Lucida Sans Unicode"/>
          <w:kern w:val="1"/>
          <w:lang w:eastAsia="en-US"/>
        </w:rPr>
        <w:t xml:space="preserve">, PRET - nav, ATTURAS - nav, </w:t>
      </w:r>
      <w:bookmarkEnd w:id="55"/>
      <w:r w:rsidRPr="00684CA5">
        <w:rPr>
          <w:rFonts w:eastAsia="Lucida Sans Unicode"/>
          <w:kern w:val="1"/>
          <w:lang w:eastAsia="en-US"/>
        </w:rPr>
        <w:t>Dobeles novada dome NOLEMJ:</w:t>
      </w:r>
    </w:p>
    <w:p w14:paraId="1AAFC930" w14:textId="77777777" w:rsidR="002A54BB" w:rsidRPr="00684CA5" w:rsidRDefault="002A54BB" w:rsidP="002A54BB">
      <w:pPr>
        <w:spacing w:after="160" w:line="259" w:lineRule="auto"/>
        <w:ind w:firstLine="720"/>
        <w:jc w:val="both"/>
        <w:rPr>
          <w:rFonts w:eastAsia="Calibri"/>
          <w:lang w:eastAsia="en-US"/>
        </w:rPr>
      </w:pPr>
      <w:r w:rsidRPr="00684CA5">
        <w:rPr>
          <w:rFonts w:eastAsia="Calibri"/>
          <w:lang w:eastAsia="en-US"/>
        </w:rPr>
        <w:t>UZDOT Dobeles novada pašvaldības Finanšu un grāmatvedības nodaļai norakstīt no bilances debitoru bezcerīgos parādus:</w:t>
      </w:r>
    </w:p>
    <w:p w14:paraId="64C5F680" w14:textId="77777777" w:rsidR="002A54BB" w:rsidRPr="00684CA5" w:rsidRDefault="002A54BB" w:rsidP="002267EB">
      <w:pPr>
        <w:numPr>
          <w:ilvl w:val="0"/>
          <w:numId w:val="26"/>
        </w:numPr>
        <w:spacing w:after="160" w:line="259" w:lineRule="auto"/>
        <w:jc w:val="both"/>
        <w:rPr>
          <w:rFonts w:eastAsia="Calibri"/>
          <w:sz w:val="22"/>
          <w:szCs w:val="22"/>
          <w:lang w:eastAsia="en-US"/>
        </w:rPr>
      </w:pPr>
      <w:r w:rsidRPr="00684CA5">
        <w:rPr>
          <w:rFonts w:eastAsia="Calibri"/>
          <w:sz w:val="22"/>
          <w:szCs w:val="22"/>
          <w:lang w:eastAsia="en-US"/>
        </w:rPr>
        <w:t xml:space="preserve">Sakarā ar  fizisko personu nāvi- </w:t>
      </w:r>
      <w:r w:rsidRPr="00684CA5">
        <w:rPr>
          <w:rFonts w:eastAsia="Calibri"/>
          <w:lang w:eastAsia="en-US"/>
        </w:rPr>
        <w:t>nekustamā īpašuma nodoklis:</w:t>
      </w:r>
    </w:p>
    <w:p w14:paraId="198E71F5" w14:textId="2400199E" w:rsidR="002A54BB" w:rsidRPr="00684CA5" w:rsidRDefault="002A54BB" w:rsidP="002A54BB">
      <w:pPr>
        <w:ind w:left="709"/>
        <w:jc w:val="both"/>
        <w:rPr>
          <w:rFonts w:eastAsia="Calibri"/>
          <w:lang w:eastAsia="en-US"/>
        </w:rPr>
      </w:pPr>
      <w:r w:rsidRPr="00684CA5">
        <w:rPr>
          <w:rFonts w:eastAsia="Calibri"/>
          <w:lang w:eastAsia="en-US"/>
        </w:rPr>
        <w:t xml:space="preserve">1.1  </w:t>
      </w:r>
      <w:r w:rsidR="00E4298A">
        <w:t>[..]</w:t>
      </w:r>
      <w:r w:rsidRPr="00684CA5">
        <w:rPr>
          <w:rFonts w:eastAsia="Calibri"/>
          <w:lang w:eastAsia="en-US"/>
        </w:rPr>
        <w:t xml:space="preserve">, p.k. </w:t>
      </w:r>
      <w:r w:rsidR="00E4298A">
        <w:t>[..]</w:t>
      </w:r>
      <w:r w:rsidRPr="00684CA5">
        <w:rPr>
          <w:rFonts w:eastAsia="Calibri"/>
          <w:lang w:eastAsia="en-US"/>
        </w:rPr>
        <w:t>, EUR 13,22 (pamatparāds EUR 7,79, nokavējuma nauda EUR 5,43), mirusi 15.07.2019;</w:t>
      </w:r>
    </w:p>
    <w:p w14:paraId="08B6753C" w14:textId="357994DC" w:rsidR="002A54BB" w:rsidRPr="00684CA5" w:rsidRDefault="002A54BB" w:rsidP="002A54BB">
      <w:pPr>
        <w:ind w:left="709"/>
        <w:jc w:val="both"/>
        <w:rPr>
          <w:rFonts w:eastAsia="Calibri"/>
          <w:lang w:eastAsia="en-US"/>
        </w:rPr>
      </w:pPr>
      <w:r w:rsidRPr="00684CA5">
        <w:rPr>
          <w:rFonts w:eastAsia="Calibri"/>
          <w:lang w:eastAsia="en-US"/>
        </w:rPr>
        <w:t xml:space="preserve">1.2. </w:t>
      </w:r>
      <w:r w:rsidR="00E4298A">
        <w:t>[..]</w:t>
      </w:r>
      <w:r w:rsidRPr="00684CA5">
        <w:rPr>
          <w:rFonts w:eastAsia="Calibri"/>
          <w:lang w:eastAsia="en-US"/>
        </w:rPr>
        <w:t>p.k.</w:t>
      </w:r>
      <w:r w:rsidR="00E4298A" w:rsidRPr="00E4298A">
        <w:t xml:space="preserve"> </w:t>
      </w:r>
      <w:r w:rsidR="00E4298A">
        <w:t>[..]</w:t>
      </w:r>
      <w:r w:rsidR="00E4298A">
        <w:t xml:space="preserve">, </w:t>
      </w:r>
      <w:r w:rsidRPr="00684CA5">
        <w:rPr>
          <w:rFonts w:eastAsia="Calibri"/>
          <w:lang w:eastAsia="en-US"/>
        </w:rPr>
        <w:t>EUR 0,04 (pamatparāds EUR 0,03, nokavējuma nauda EUR 0,01),mirusi 27.04.2012;</w:t>
      </w:r>
    </w:p>
    <w:p w14:paraId="5ABC3F3C" w14:textId="5A70B782" w:rsidR="002A54BB" w:rsidRPr="00684CA5" w:rsidRDefault="002A54BB" w:rsidP="002A54BB">
      <w:pPr>
        <w:ind w:left="709"/>
        <w:jc w:val="both"/>
        <w:rPr>
          <w:rFonts w:eastAsia="Calibri"/>
          <w:lang w:eastAsia="en-US"/>
        </w:rPr>
      </w:pPr>
      <w:r w:rsidRPr="00684CA5">
        <w:rPr>
          <w:rFonts w:eastAsia="Calibri"/>
          <w:lang w:eastAsia="en-US"/>
        </w:rPr>
        <w:t xml:space="preserve">1.3. </w:t>
      </w:r>
      <w:r w:rsidR="00E4298A">
        <w:t>[..]</w:t>
      </w:r>
      <w:r w:rsidRPr="00684CA5">
        <w:rPr>
          <w:rFonts w:eastAsia="Calibri"/>
          <w:lang w:eastAsia="en-US"/>
        </w:rPr>
        <w:t>, p.k.</w:t>
      </w:r>
      <w:r w:rsidR="00E4298A" w:rsidRPr="00E4298A">
        <w:t xml:space="preserve"> </w:t>
      </w:r>
      <w:r w:rsidR="00E4298A">
        <w:t>[..]</w:t>
      </w:r>
      <w:r w:rsidRPr="00684CA5">
        <w:rPr>
          <w:rFonts w:eastAsia="Calibri"/>
          <w:lang w:eastAsia="en-US"/>
        </w:rPr>
        <w:t>EUR 47,02 (pamatparāds EUR 25,74, nokavējuma nauda EUR 21,28),miris 25.07.2011;</w:t>
      </w:r>
    </w:p>
    <w:p w14:paraId="02D2C2BB" w14:textId="6D949D1B" w:rsidR="002A54BB" w:rsidRPr="00684CA5" w:rsidRDefault="002A54BB" w:rsidP="002A54BB">
      <w:pPr>
        <w:ind w:left="709"/>
        <w:jc w:val="both"/>
        <w:rPr>
          <w:rFonts w:eastAsia="Calibri"/>
          <w:lang w:eastAsia="en-US"/>
        </w:rPr>
      </w:pPr>
      <w:r w:rsidRPr="00684CA5">
        <w:rPr>
          <w:rFonts w:eastAsia="Calibri"/>
          <w:lang w:eastAsia="en-US"/>
        </w:rPr>
        <w:t xml:space="preserve">1.4. </w:t>
      </w:r>
      <w:r w:rsidR="00E4298A">
        <w:t>[..]</w:t>
      </w:r>
      <w:r w:rsidRPr="00684CA5">
        <w:rPr>
          <w:rFonts w:eastAsia="Calibri"/>
          <w:lang w:eastAsia="en-US"/>
        </w:rPr>
        <w:t xml:space="preserve">, p.k. </w:t>
      </w:r>
      <w:r w:rsidR="00E4298A">
        <w:t>[..]</w:t>
      </w:r>
      <w:r w:rsidR="00E4298A">
        <w:t xml:space="preserve">, </w:t>
      </w:r>
      <w:r w:rsidRPr="00684CA5">
        <w:rPr>
          <w:rFonts w:eastAsia="Calibri"/>
          <w:lang w:eastAsia="en-US"/>
        </w:rPr>
        <w:t>EUR 74,32 (pamatparāds EUR 50,53, nokavējuma nauda EUR 23,79), mirusi 21.04.2021;</w:t>
      </w:r>
    </w:p>
    <w:p w14:paraId="6A8542EB" w14:textId="43527F53" w:rsidR="002A54BB" w:rsidRPr="00684CA5" w:rsidRDefault="002A54BB" w:rsidP="002A54BB">
      <w:pPr>
        <w:ind w:left="709"/>
        <w:jc w:val="both"/>
        <w:rPr>
          <w:rFonts w:eastAsia="Calibri"/>
          <w:lang w:eastAsia="en-US"/>
        </w:rPr>
      </w:pPr>
      <w:r w:rsidRPr="00684CA5">
        <w:rPr>
          <w:rFonts w:eastAsia="Calibri"/>
          <w:lang w:eastAsia="en-US"/>
        </w:rPr>
        <w:t xml:space="preserve">1.5. </w:t>
      </w:r>
      <w:r w:rsidR="00E4298A">
        <w:t>[..]</w:t>
      </w:r>
      <w:r w:rsidRPr="00684CA5">
        <w:rPr>
          <w:rFonts w:eastAsia="Calibri"/>
          <w:lang w:eastAsia="en-US"/>
        </w:rPr>
        <w:t xml:space="preserve">, p.k. </w:t>
      </w:r>
      <w:r w:rsidR="00E4298A">
        <w:t>[..]</w:t>
      </w:r>
      <w:r w:rsidR="00E4298A">
        <w:t xml:space="preserve">, </w:t>
      </w:r>
      <w:r w:rsidRPr="00684CA5">
        <w:rPr>
          <w:rFonts w:eastAsia="Calibri"/>
          <w:lang w:eastAsia="en-US"/>
        </w:rPr>
        <w:t>EUR 68,84 (pamatparāds EUR 51,62, nokavējuma nauda EUR 17,22), mirusi 23.09.2015;</w:t>
      </w:r>
    </w:p>
    <w:p w14:paraId="15651A0D" w14:textId="468EA2C6" w:rsidR="002A54BB" w:rsidRPr="00684CA5" w:rsidRDefault="002A54BB" w:rsidP="002A54BB">
      <w:pPr>
        <w:ind w:left="709"/>
        <w:jc w:val="both"/>
        <w:rPr>
          <w:rFonts w:eastAsia="Calibri"/>
          <w:lang w:eastAsia="en-US"/>
        </w:rPr>
      </w:pPr>
      <w:r w:rsidRPr="00684CA5">
        <w:rPr>
          <w:rFonts w:eastAsia="Calibri"/>
          <w:lang w:eastAsia="en-US"/>
        </w:rPr>
        <w:t xml:space="preserve">1.6.  </w:t>
      </w:r>
      <w:r w:rsidR="00E4298A">
        <w:t>[..]</w:t>
      </w:r>
      <w:r w:rsidRPr="00684CA5">
        <w:rPr>
          <w:rFonts w:eastAsia="Calibri"/>
          <w:lang w:eastAsia="en-US"/>
        </w:rPr>
        <w:t xml:space="preserve">, p.k. </w:t>
      </w:r>
      <w:r w:rsidR="00E4298A">
        <w:t>[..]</w:t>
      </w:r>
      <w:r w:rsidR="00E4298A">
        <w:t xml:space="preserve">, </w:t>
      </w:r>
      <w:r w:rsidRPr="00684CA5">
        <w:rPr>
          <w:rFonts w:eastAsia="Calibri"/>
          <w:lang w:eastAsia="en-US"/>
        </w:rPr>
        <w:t>EUR 116,64 (pamatparāds EUR 80,91, nokavējuma nauda EUR 35,73),mirusi 17.08.2013;</w:t>
      </w:r>
    </w:p>
    <w:p w14:paraId="62A525AF" w14:textId="3635E07E" w:rsidR="002A54BB" w:rsidRPr="00684CA5" w:rsidRDefault="002A54BB" w:rsidP="002A54BB">
      <w:pPr>
        <w:ind w:left="709"/>
        <w:jc w:val="both"/>
        <w:rPr>
          <w:rFonts w:eastAsia="Calibri"/>
          <w:lang w:eastAsia="en-US"/>
        </w:rPr>
      </w:pPr>
      <w:r w:rsidRPr="00684CA5">
        <w:rPr>
          <w:rFonts w:eastAsia="Calibri"/>
          <w:lang w:eastAsia="en-US"/>
        </w:rPr>
        <w:t xml:space="preserve">1.7.  </w:t>
      </w:r>
      <w:r w:rsidR="00E4298A">
        <w:t>[..]</w:t>
      </w:r>
      <w:r w:rsidRPr="00684CA5">
        <w:rPr>
          <w:rFonts w:eastAsia="Calibri"/>
          <w:lang w:eastAsia="en-US"/>
        </w:rPr>
        <w:t xml:space="preserve">, p.k. </w:t>
      </w:r>
      <w:r w:rsidR="00E4298A">
        <w:t>[..]</w:t>
      </w:r>
      <w:r w:rsidR="00E4298A">
        <w:t xml:space="preserve">, </w:t>
      </w:r>
      <w:r w:rsidRPr="00684CA5">
        <w:rPr>
          <w:rFonts w:eastAsia="Calibri"/>
          <w:lang w:eastAsia="en-US"/>
        </w:rPr>
        <w:t>EUR 7,00 (pamatparāds EUR 7,00, nokavējuma nauda EUR 0), mirusi 25.04.2021;</w:t>
      </w:r>
    </w:p>
    <w:p w14:paraId="74A396EB" w14:textId="02B793C6" w:rsidR="002A54BB" w:rsidRPr="00684CA5" w:rsidRDefault="002A54BB" w:rsidP="002A54BB">
      <w:pPr>
        <w:ind w:left="709"/>
        <w:jc w:val="both"/>
        <w:rPr>
          <w:rFonts w:eastAsia="Calibri"/>
          <w:lang w:eastAsia="en-US"/>
        </w:rPr>
      </w:pPr>
      <w:r w:rsidRPr="00684CA5">
        <w:rPr>
          <w:rFonts w:eastAsia="Calibri"/>
          <w:lang w:eastAsia="en-US"/>
        </w:rPr>
        <w:t xml:space="preserve">1.8.  </w:t>
      </w:r>
      <w:r w:rsidR="00E4298A">
        <w:t>[..]</w:t>
      </w:r>
      <w:r w:rsidRPr="00684CA5">
        <w:rPr>
          <w:rFonts w:eastAsia="Calibri"/>
          <w:lang w:eastAsia="en-US"/>
        </w:rPr>
        <w:t xml:space="preserve">, p.k. </w:t>
      </w:r>
      <w:r w:rsidR="00E4298A">
        <w:t>[..]</w:t>
      </w:r>
      <w:r w:rsidR="00E4298A">
        <w:t xml:space="preserve">, </w:t>
      </w:r>
      <w:r w:rsidRPr="00684CA5">
        <w:rPr>
          <w:rFonts w:eastAsia="Calibri"/>
          <w:lang w:eastAsia="en-US"/>
        </w:rPr>
        <w:t>EUR 28,82 (pamatparāds EUR 21,24, nokavējuma nauda EUR 7,58),mirusi 15.06.2021;</w:t>
      </w:r>
    </w:p>
    <w:p w14:paraId="42E1A83C" w14:textId="614E6081" w:rsidR="002A54BB" w:rsidRPr="00684CA5" w:rsidRDefault="002A54BB" w:rsidP="002A54BB">
      <w:pPr>
        <w:ind w:left="709"/>
        <w:jc w:val="both"/>
        <w:rPr>
          <w:rFonts w:eastAsia="Calibri"/>
          <w:lang w:eastAsia="en-US"/>
        </w:rPr>
      </w:pPr>
      <w:r w:rsidRPr="00684CA5">
        <w:rPr>
          <w:rFonts w:eastAsia="Calibri"/>
          <w:lang w:eastAsia="en-US"/>
        </w:rPr>
        <w:t xml:space="preserve">1.9.  </w:t>
      </w:r>
      <w:r w:rsidR="00E4298A">
        <w:t>[..]</w:t>
      </w:r>
      <w:r w:rsidRPr="00684CA5">
        <w:rPr>
          <w:rFonts w:eastAsia="Calibri"/>
          <w:lang w:eastAsia="en-US"/>
        </w:rPr>
        <w:t xml:space="preserve">, p.k. </w:t>
      </w:r>
      <w:r w:rsidR="00E4298A">
        <w:t>[..]</w:t>
      </w:r>
      <w:r w:rsidR="00E4298A">
        <w:t xml:space="preserve">, </w:t>
      </w:r>
      <w:r w:rsidRPr="00684CA5">
        <w:rPr>
          <w:rFonts w:eastAsia="Calibri"/>
          <w:lang w:eastAsia="en-US"/>
        </w:rPr>
        <w:t>EUR 15,84 (pamatparāds EUR 14,00, nokavējuma nauda EUR 1,84), miris 08.02.2021;</w:t>
      </w:r>
    </w:p>
    <w:p w14:paraId="65FFF12B" w14:textId="0C321B93" w:rsidR="002A54BB" w:rsidRPr="00684CA5" w:rsidRDefault="002A54BB" w:rsidP="002A54BB">
      <w:pPr>
        <w:ind w:left="709"/>
        <w:jc w:val="both"/>
        <w:rPr>
          <w:rFonts w:eastAsia="Calibri"/>
          <w:lang w:eastAsia="en-US"/>
        </w:rPr>
      </w:pPr>
      <w:r w:rsidRPr="00684CA5">
        <w:rPr>
          <w:rFonts w:eastAsia="Calibri"/>
          <w:lang w:eastAsia="en-US"/>
        </w:rPr>
        <w:t xml:space="preserve">1.10. </w:t>
      </w:r>
      <w:r w:rsidR="00E4298A">
        <w:t>[..]</w:t>
      </w:r>
      <w:r w:rsidRPr="00684CA5">
        <w:rPr>
          <w:rFonts w:eastAsia="Calibri"/>
          <w:lang w:eastAsia="en-US"/>
        </w:rPr>
        <w:t xml:space="preserve">, p.k. </w:t>
      </w:r>
      <w:r w:rsidR="00E4298A">
        <w:t>[..]</w:t>
      </w:r>
      <w:r w:rsidR="00E4298A">
        <w:t xml:space="preserve">, </w:t>
      </w:r>
      <w:r w:rsidRPr="00684CA5">
        <w:rPr>
          <w:rFonts w:eastAsia="Calibri"/>
          <w:lang w:eastAsia="en-US"/>
        </w:rPr>
        <w:t>EUR 15,84 (pamatparāds EUR 14.00, nokavējuma nauda EUR 1,84), miris 10.02.2021.</w:t>
      </w:r>
    </w:p>
    <w:p w14:paraId="26D3E3A0" w14:textId="77777777" w:rsidR="002A54BB" w:rsidRPr="00684CA5" w:rsidRDefault="002A54BB" w:rsidP="002A54BB">
      <w:pPr>
        <w:ind w:left="709"/>
        <w:jc w:val="both"/>
        <w:rPr>
          <w:rFonts w:eastAsia="Calibri"/>
          <w:lang w:eastAsia="en-US"/>
        </w:rPr>
      </w:pPr>
    </w:p>
    <w:p w14:paraId="29D04545" w14:textId="77777777" w:rsidR="002A54BB" w:rsidRPr="00684CA5" w:rsidRDefault="002A54BB" w:rsidP="002A54BB">
      <w:pPr>
        <w:ind w:left="1355"/>
        <w:contextualSpacing/>
        <w:jc w:val="both"/>
        <w:rPr>
          <w:rFonts w:eastAsia="Calibri"/>
          <w:szCs w:val="22"/>
          <w:lang w:eastAsia="en-US"/>
        </w:rPr>
      </w:pPr>
    </w:p>
    <w:p w14:paraId="35FE413B" w14:textId="77777777" w:rsidR="002A54BB" w:rsidRPr="00684CA5" w:rsidRDefault="002A54BB" w:rsidP="002267EB">
      <w:pPr>
        <w:numPr>
          <w:ilvl w:val="0"/>
          <w:numId w:val="26"/>
        </w:numPr>
        <w:spacing w:after="160" w:line="259" w:lineRule="auto"/>
        <w:ind w:hanging="218"/>
        <w:contextualSpacing/>
        <w:jc w:val="both"/>
        <w:rPr>
          <w:rFonts w:eastAsia="Calibri"/>
          <w:szCs w:val="22"/>
          <w:lang w:eastAsia="en-US"/>
        </w:rPr>
      </w:pPr>
      <w:r w:rsidRPr="00684CA5">
        <w:rPr>
          <w:rFonts w:eastAsia="Calibri"/>
          <w:szCs w:val="22"/>
          <w:lang w:eastAsia="en-US"/>
        </w:rPr>
        <w:t>Nekustamā īpašuma nodokļa parāds, kas vecāks par trīs gadiem un piedzenamā parāda kopsumma nepārsniedz EUR 15:</w:t>
      </w:r>
    </w:p>
    <w:p w14:paraId="7619541D" w14:textId="09DCBC8E"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0,16 (pamatparāds EUR 0,11, nokavējuma nauda EUR 0,05), parāds no 15.11.2018;</w:t>
      </w:r>
    </w:p>
    <w:p w14:paraId="44BCDB04" w14:textId="705D3744"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9,81 (pamatparāds EUR 5,41, nokavējuma nauda EUR 4,40), parāds no 15.05.2017-15.11.2018;</w:t>
      </w:r>
    </w:p>
    <w:p w14:paraId="1C2AF34F" w14:textId="16695755"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9,82 (pamatparāds EUR 7,00, nokavējuma nauda EUR 2,82), parāds no 03.04.2018-15.11.2018;</w:t>
      </w:r>
    </w:p>
    <w:p w14:paraId="36C4E2C9" w14:textId="6286DFD3"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0,20 (pamatparāds EUR 0,00, nokavējuma nauda EUR 0,20), parāds no 15.11.2018;</w:t>
      </w:r>
    </w:p>
    <w:p w14:paraId="3A3CFEA1" w14:textId="5CE978E0"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0,56(pamatparāds EUR 0,40, nokavējuma nauda EUR 0,16), parāds no 15.11.2018;</w:t>
      </w:r>
    </w:p>
    <w:p w14:paraId="51013683" w14:textId="28DCD3C6"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0,05 (pamatparāds EUR 0,04, nokavējuma nauda EUR 0,01), parāds no 15.11.2018;</w:t>
      </w:r>
    </w:p>
    <w:p w14:paraId="36951921" w14:textId="3BEFE62D"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2,37 (pamatparāds EUR 1,69, nokavējuma nauda EUR 0,68), parāds no 03.04.2018-15.11.2018;</w:t>
      </w:r>
    </w:p>
    <w:p w14:paraId="10F1E327" w14:textId="60065E95"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0,01 (pamatparāds EUR 0,00, nokavējuma nauda EUR 0,01), parāds no 15.11.2017;</w:t>
      </w:r>
    </w:p>
    <w:p w14:paraId="2AA412AE" w14:textId="042EACB2"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0,45 (pamatparāds EUR 0,32, nokavējuma nauda EUR 0,13), parāds no 15.11.2018;</w:t>
      </w:r>
    </w:p>
    <w:p w14:paraId="736D69EF" w14:textId="0937C4AD"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0,06 (pamatparāds EUR 0,00, nokavējuma nauda EUR 0,06), parāds no 15.11.2018;</w:t>
      </w:r>
    </w:p>
    <w:p w14:paraId="4785F607" w14:textId="420C8CAB"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0,96 (pamatparāds EUR 0,69, nokavējuma nauda EUR 0,27), parāds no 03.04.2018- 15.05.2018;</w:t>
      </w:r>
    </w:p>
    <w:p w14:paraId="793C3C49" w14:textId="6D9490C7"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0,03 (pamatparāds EUR 0,02, nokavējuma nauda EUR 0,01),parāds no 15.11.2018;</w:t>
      </w:r>
    </w:p>
    <w:p w14:paraId="16E1C33E" w14:textId="30B2AF7C"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11,21 (pamatparāds EUR 7,00, nokavējuma nauda EUR 4,21), parāds no 31.03.2017- 15.11.2018;</w:t>
      </w:r>
    </w:p>
    <w:p w14:paraId="6E0BEBC6" w14:textId="6CE9AB87"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11,58 (pamatparāds EUR 8,23, nokavējuma nauda EUR 3,35), parāds no 31.03.15-15.11.2018;</w:t>
      </w:r>
    </w:p>
    <w:p w14:paraId="5A610B5B" w14:textId="6602153F"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xml:space="preserve">, EUR 2,48 (pamatparāds EUR 1,77, nokavējuma nauda EUR 0,71), parāds no 15.05.2018; </w:t>
      </w:r>
    </w:p>
    <w:p w14:paraId="57FD88C9" w14:textId="6AC91DB7"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0,69 (pamatparāds EUR 0,49, nokavējuma nauda EUR 0,20), parāds no 15.11.2018;</w:t>
      </w:r>
    </w:p>
    <w:p w14:paraId="347561FC" w14:textId="5BD1C251" w:rsidR="002A54BB" w:rsidRPr="00684CA5" w:rsidRDefault="00E4298A" w:rsidP="002267EB">
      <w:pPr>
        <w:numPr>
          <w:ilvl w:val="1"/>
          <w:numId w:val="26"/>
        </w:numPr>
        <w:spacing w:after="160" w:line="259" w:lineRule="auto"/>
        <w:ind w:hanging="218"/>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6,14 (pamatparāds EUR 3,79, nokavējuma nauda EUR 2,35), parāds no 15.05.2018- 15.11.2018.</w:t>
      </w:r>
    </w:p>
    <w:p w14:paraId="163CC7A8" w14:textId="77777777" w:rsidR="002A54BB" w:rsidRPr="00684CA5" w:rsidRDefault="002A54BB" w:rsidP="002A54BB">
      <w:pPr>
        <w:ind w:left="792"/>
        <w:contextualSpacing/>
        <w:jc w:val="both"/>
        <w:rPr>
          <w:rFonts w:eastAsia="Calibri"/>
          <w:szCs w:val="22"/>
          <w:lang w:eastAsia="en-US"/>
        </w:rPr>
      </w:pPr>
    </w:p>
    <w:p w14:paraId="34C439F8" w14:textId="6A945FB9" w:rsidR="002A54BB" w:rsidRPr="00684CA5" w:rsidRDefault="002A54BB" w:rsidP="002267EB">
      <w:pPr>
        <w:numPr>
          <w:ilvl w:val="0"/>
          <w:numId w:val="26"/>
        </w:numPr>
        <w:spacing w:after="160" w:line="259" w:lineRule="auto"/>
        <w:ind w:hanging="218"/>
        <w:contextualSpacing/>
        <w:jc w:val="both"/>
        <w:rPr>
          <w:rFonts w:eastAsia="Calibri"/>
          <w:szCs w:val="22"/>
          <w:lang w:eastAsia="en-US"/>
        </w:rPr>
      </w:pPr>
      <w:r w:rsidRPr="00684CA5">
        <w:rPr>
          <w:rFonts w:eastAsia="Calibri"/>
          <w:szCs w:val="22"/>
          <w:lang w:eastAsia="en-US"/>
        </w:rPr>
        <w:t xml:space="preserve">Nesegtais kreditoru prasījums par nekustamā īpašuma nodokli personām, kurām pabeigts maksātnespējas process – </w:t>
      </w:r>
      <w:r w:rsidR="00E4298A">
        <w:t>[..]</w:t>
      </w:r>
      <w:r w:rsidRPr="00684CA5">
        <w:rPr>
          <w:rFonts w:eastAsia="Calibri"/>
          <w:szCs w:val="22"/>
          <w:lang w:eastAsia="en-US"/>
        </w:rPr>
        <w:t xml:space="preserve">, p.k. </w:t>
      </w:r>
      <w:r w:rsidR="00E4298A">
        <w:t>[..]</w:t>
      </w:r>
      <w:r w:rsidRPr="00684CA5">
        <w:rPr>
          <w:rFonts w:eastAsia="Calibri"/>
          <w:szCs w:val="22"/>
          <w:lang w:eastAsia="en-US"/>
        </w:rPr>
        <w:t>, EUR 425,79 (pamatparāds EUR 337,83, nokavējuma nauda EUR 87,96), parāds no 15.08.2016-09.10.2018.</w:t>
      </w:r>
    </w:p>
    <w:p w14:paraId="66F0B2F0" w14:textId="77777777" w:rsidR="002A54BB" w:rsidRPr="00684CA5" w:rsidRDefault="002A54BB" w:rsidP="002A54BB">
      <w:pPr>
        <w:ind w:left="360"/>
        <w:contextualSpacing/>
        <w:jc w:val="both"/>
        <w:rPr>
          <w:rFonts w:eastAsia="Calibri"/>
          <w:szCs w:val="22"/>
          <w:lang w:eastAsia="en-US"/>
        </w:rPr>
      </w:pPr>
    </w:p>
    <w:p w14:paraId="3B0D84D8" w14:textId="77777777" w:rsidR="002A54BB" w:rsidRPr="00684CA5" w:rsidRDefault="002A54BB" w:rsidP="002267EB">
      <w:pPr>
        <w:numPr>
          <w:ilvl w:val="0"/>
          <w:numId w:val="26"/>
        </w:numPr>
        <w:spacing w:after="160" w:line="259" w:lineRule="auto"/>
        <w:ind w:hanging="218"/>
        <w:contextualSpacing/>
        <w:jc w:val="both"/>
        <w:rPr>
          <w:rFonts w:eastAsia="Calibri"/>
          <w:szCs w:val="22"/>
          <w:lang w:eastAsia="en-US"/>
        </w:rPr>
      </w:pPr>
      <w:r w:rsidRPr="00684CA5">
        <w:rPr>
          <w:rFonts w:eastAsia="Calibri"/>
          <w:szCs w:val="22"/>
          <w:lang w:eastAsia="en-US"/>
        </w:rPr>
        <w:t>Nekustamā īpašuma nodoklis likvidētiem uzņēmumiem:</w:t>
      </w:r>
    </w:p>
    <w:p w14:paraId="10AE1C47" w14:textId="77777777" w:rsidR="002A54BB" w:rsidRPr="00684CA5" w:rsidRDefault="002A54BB" w:rsidP="002267EB">
      <w:pPr>
        <w:numPr>
          <w:ilvl w:val="1"/>
          <w:numId w:val="26"/>
        </w:numPr>
        <w:spacing w:after="160" w:line="259" w:lineRule="auto"/>
        <w:contextualSpacing/>
        <w:jc w:val="both"/>
        <w:rPr>
          <w:rFonts w:eastAsia="Calibri"/>
          <w:szCs w:val="22"/>
          <w:lang w:eastAsia="en-US"/>
        </w:rPr>
      </w:pPr>
      <w:r w:rsidRPr="00684CA5">
        <w:rPr>
          <w:rFonts w:eastAsia="Calibri"/>
          <w:szCs w:val="22"/>
          <w:lang w:eastAsia="en-US"/>
        </w:rPr>
        <w:t xml:space="preserve">“Zelta vārpa 7” SIA, </w:t>
      </w:r>
      <w:proofErr w:type="spellStart"/>
      <w:r w:rsidRPr="00684CA5">
        <w:rPr>
          <w:rFonts w:eastAsia="Calibri"/>
          <w:szCs w:val="22"/>
          <w:lang w:eastAsia="en-US"/>
        </w:rPr>
        <w:t>Reģ.Nr</w:t>
      </w:r>
      <w:proofErr w:type="spellEnd"/>
      <w:r w:rsidRPr="00684CA5">
        <w:rPr>
          <w:rFonts w:eastAsia="Calibri"/>
          <w:szCs w:val="22"/>
          <w:lang w:eastAsia="en-US"/>
        </w:rPr>
        <w:t>. 43603040301, EUR 301,70 (pamatparāds EUR 246,42, nokavējuma nauda EUR 55,28), likvidēts ar 13.05.2021;</w:t>
      </w:r>
    </w:p>
    <w:p w14:paraId="027F800D" w14:textId="77777777" w:rsidR="002A54BB" w:rsidRPr="00684CA5" w:rsidRDefault="002A54BB" w:rsidP="002267EB">
      <w:pPr>
        <w:numPr>
          <w:ilvl w:val="1"/>
          <w:numId w:val="26"/>
        </w:numPr>
        <w:spacing w:after="160" w:line="259" w:lineRule="auto"/>
        <w:contextualSpacing/>
        <w:jc w:val="both"/>
        <w:rPr>
          <w:rFonts w:eastAsia="Calibri"/>
          <w:szCs w:val="22"/>
          <w:lang w:eastAsia="en-US"/>
        </w:rPr>
      </w:pPr>
      <w:r w:rsidRPr="00684CA5">
        <w:rPr>
          <w:rFonts w:eastAsia="Calibri"/>
          <w:szCs w:val="22"/>
          <w:lang w:eastAsia="en-US"/>
        </w:rPr>
        <w:t xml:space="preserve">“Kļava &amp; </w:t>
      </w:r>
      <w:proofErr w:type="spellStart"/>
      <w:r w:rsidRPr="00684CA5">
        <w:rPr>
          <w:rFonts w:eastAsia="Calibri"/>
          <w:szCs w:val="22"/>
          <w:lang w:eastAsia="en-US"/>
        </w:rPr>
        <w:t>Co</w:t>
      </w:r>
      <w:proofErr w:type="spellEnd"/>
      <w:r w:rsidRPr="00684CA5">
        <w:rPr>
          <w:rFonts w:eastAsia="Calibri"/>
          <w:szCs w:val="22"/>
          <w:lang w:eastAsia="en-US"/>
        </w:rPr>
        <w:t xml:space="preserve">” SIA, </w:t>
      </w:r>
      <w:proofErr w:type="spellStart"/>
      <w:r w:rsidRPr="00684CA5">
        <w:rPr>
          <w:rFonts w:eastAsia="Calibri"/>
          <w:szCs w:val="22"/>
          <w:lang w:eastAsia="en-US"/>
        </w:rPr>
        <w:t>Reģ.Nr</w:t>
      </w:r>
      <w:proofErr w:type="spellEnd"/>
      <w:r w:rsidRPr="00684CA5">
        <w:rPr>
          <w:rFonts w:eastAsia="Calibri"/>
          <w:szCs w:val="22"/>
          <w:lang w:eastAsia="en-US"/>
        </w:rPr>
        <w:t>. 45103002344, EUR 19009,85 (pamatparāds EUR 11 932,95, nokavējuma nauda EUR 7 076,90), likvidēts ar 09.06.2021.</w:t>
      </w:r>
    </w:p>
    <w:p w14:paraId="7060254C" w14:textId="77777777" w:rsidR="002A54BB" w:rsidRPr="00684CA5" w:rsidRDefault="002A54BB" w:rsidP="002A54BB">
      <w:pPr>
        <w:ind w:left="792"/>
        <w:contextualSpacing/>
        <w:jc w:val="both"/>
        <w:rPr>
          <w:rFonts w:eastAsia="Calibri"/>
          <w:szCs w:val="22"/>
          <w:lang w:eastAsia="en-US"/>
        </w:rPr>
      </w:pPr>
    </w:p>
    <w:p w14:paraId="3383C5C1" w14:textId="77777777" w:rsidR="002A54BB" w:rsidRPr="00684CA5" w:rsidRDefault="002A54BB" w:rsidP="002267EB">
      <w:pPr>
        <w:numPr>
          <w:ilvl w:val="0"/>
          <w:numId w:val="26"/>
        </w:numPr>
        <w:spacing w:after="160" w:line="259" w:lineRule="auto"/>
        <w:ind w:hanging="76"/>
        <w:contextualSpacing/>
        <w:jc w:val="both"/>
        <w:rPr>
          <w:rFonts w:eastAsia="Calibri"/>
          <w:szCs w:val="22"/>
          <w:lang w:eastAsia="en-US"/>
        </w:rPr>
      </w:pPr>
      <w:r w:rsidRPr="00684CA5">
        <w:rPr>
          <w:rFonts w:eastAsia="Calibri"/>
          <w:szCs w:val="22"/>
          <w:lang w:eastAsia="en-US"/>
        </w:rPr>
        <w:lastRenderedPageBreak/>
        <w:t>Sakarā ar noilgumu, parādi, kas vecāki par 7 gadiem- nekustamā īpašuma nodoklis:</w:t>
      </w:r>
    </w:p>
    <w:p w14:paraId="6146524E" w14:textId="65C6F9CB" w:rsidR="002A54BB" w:rsidRPr="00684CA5" w:rsidRDefault="00F65156" w:rsidP="002267EB">
      <w:pPr>
        <w:numPr>
          <w:ilvl w:val="1"/>
          <w:numId w:val="26"/>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24,23 (pamatparāds EUR 15,20, nokavējuma nauda EUR 9,03), parāds no 15.11.2013-17.11.2014;</w:t>
      </w:r>
    </w:p>
    <w:p w14:paraId="61D06854" w14:textId="0D569BF7" w:rsidR="002A54BB" w:rsidRPr="00684CA5" w:rsidRDefault="00F65156" w:rsidP="002267EB">
      <w:pPr>
        <w:numPr>
          <w:ilvl w:val="1"/>
          <w:numId w:val="26"/>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56,56(pamatparāds EUR 36,27, nokavējuma nauda EUR 20,29), parāds no 15.11.2013-17.11.2014;</w:t>
      </w:r>
    </w:p>
    <w:p w14:paraId="133F513C" w14:textId="273F70C6" w:rsidR="002A54BB" w:rsidRPr="00684CA5" w:rsidRDefault="00F65156" w:rsidP="002267EB">
      <w:pPr>
        <w:numPr>
          <w:ilvl w:val="1"/>
          <w:numId w:val="26"/>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49,66 (pamatparāds EUR 31,14, nokavējuma nauda EUR 18,52),parāds no 15.08.2013-15.08.2014;</w:t>
      </w:r>
    </w:p>
    <w:p w14:paraId="7F1C21CA" w14:textId="66133CBE" w:rsidR="002A54BB" w:rsidRPr="00684CA5" w:rsidRDefault="00F65156" w:rsidP="002267EB">
      <w:pPr>
        <w:numPr>
          <w:ilvl w:val="1"/>
          <w:numId w:val="26"/>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3,56 (pamatparāds EUR 2,41, nokavējuma nauda EUR 1,15), parāds no 17.11.2014;</w:t>
      </w:r>
    </w:p>
    <w:p w14:paraId="75494F05" w14:textId="43B23AC4"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13,13 (pamatparāds EUR 8,48, nokavējuma nauda EUR 4,65), parāds no 02.04.2013-.17.11.2014;</w:t>
      </w:r>
    </w:p>
    <w:p w14:paraId="186970C6" w14:textId="1153EA65" w:rsidR="002A54BB" w:rsidRPr="00684CA5" w:rsidRDefault="002A54BB" w:rsidP="002267EB">
      <w:pPr>
        <w:numPr>
          <w:ilvl w:val="1"/>
          <w:numId w:val="27"/>
        </w:numPr>
        <w:spacing w:after="160" w:line="259" w:lineRule="auto"/>
        <w:contextualSpacing/>
        <w:jc w:val="both"/>
        <w:rPr>
          <w:rFonts w:eastAsia="Calibri"/>
          <w:szCs w:val="22"/>
          <w:lang w:eastAsia="en-US"/>
        </w:rPr>
      </w:pPr>
      <w:r w:rsidRPr="00684CA5">
        <w:rPr>
          <w:rFonts w:eastAsia="Calibri"/>
          <w:szCs w:val="22"/>
          <w:lang w:eastAsia="en-US"/>
        </w:rPr>
        <w:t xml:space="preserve"> </w:t>
      </w:r>
      <w:r w:rsidR="00F65156">
        <w:t>[..]</w:t>
      </w:r>
      <w:r w:rsidRPr="00684CA5">
        <w:rPr>
          <w:rFonts w:eastAsia="Calibri"/>
          <w:szCs w:val="22"/>
          <w:lang w:eastAsia="en-US"/>
        </w:rPr>
        <w:t xml:space="preserve">, p.k. </w:t>
      </w:r>
      <w:r w:rsidR="00F65156">
        <w:t>[..]</w:t>
      </w:r>
      <w:r w:rsidRPr="00684CA5">
        <w:rPr>
          <w:rFonts w:eastAsia="Calibri"/>
          <w:szCs w:val="22"/>
          <w:lang w:eastAsia="en-US"/>
        </w:rPr>
        <w:t>, EUR 5,15 (pamatparāds EUR 0,00, nokavējuma nauda EUR 5,15), parāds no 17.11.2014;</w:t>
      </w:r>
    </w:p>
    <w:p w14:paraId="20181C72" w14:textId="42920389" w:rsidR="002A54BB" w:rsidRPr="00684CA5" w:rsidRDefault="002A54BB" w:rsidP="002267EB">
      <w:pPr>
        <w:numPr>
          <w:ilvl w:val="1"/>
          <w:numId w:val="27"/>
        </w:numPr>
        <w:spacing w:after="160" w:line="259" w:lineRule="auto"/>
        <w:contextualSpacing/>
        <w:jc w:val="both"/>
        <w:rPr>
          <w:rFonts w:eastAsia="Calibri"/>
          <w:szCs w:val="22"/>
          <w:lang w:eastAsia="en-US"/>
        </w:rPr>
      </w:pPr>
      <w:r w:rsidRPr="00684CA5">
        <w:rPr>
          <w:rFonts w:eastAsia="Calibri"/>
          <w:szCs w:val="22"/>
          <w:lang w:eastAsia="en-US"/>
        </w:rPr>
        <w:t xml:space="preserve"> </w:t>
      </w:r>
      <w:r w:rsidR="00F65156">
        <w:t>[..]</w:t>
      </w:r>
      <w:r w:rsidRPr="00684CA5">
        <w:rPr>
          <w:rFonts w:eastAsia="Calibri"/>
          <w:szCs w:val="22"/>
          <w:lang w:eastAsia="en-US"/>
        </w:rPr>
        <w:t xml:space="preserve">, p.k. </w:t>
      </w:r>
      <w:r w:rsidR="00F65156">
        <w:t>[..]</w:t>
      </w:r>
      <w:r w:rsidRPr="00684CA5">
        <w:rPr>
          <w:rFonts w:eastAsia="Calibri"/>
          <w:szCs w:val="22"/>
          <w:lang w:eastAsia="en-US"/>
        </w:rPr>
        <w:t>, EUR 9,36 (pamatparāds EUR 0,00, nokavējuma nauda EUR 9,36), parāds no 02.04.2013-17.11.2014;</w:t>
      </w:r>
    </w:p>
    <w:p w14:paraId="580803F3" w14:textId="732DB21C" w:rsidR="002A54BB" w:rsidRPr="00684CA5" w:rsidRDefault="002A54BB" w:rsidP="002267EB">
      <w:pPr>
        <w:numPr>
          <w:ilvl w:val="1"/>
          <w:numId w:val="27"/>
        </w:numPr>
        <w:spacing w:after="160" w:line="259" w:lineRule="auto"/>
        <w:contextualSpacing/>
        <w:jc w:val="both"/>
        <w:rPr>
          <w:rFonts w:eastAsia="Calibri"/>
          <w:szCs w:val="22"/>
          <w:lang w:eastAsia="en-US"/>
        </w:rPr>
      </w:pPr>
      <w:r w:rsidRPr="00684CA5">
        <w:rPr>
          <w:rFonts w:eastAsia="Calibri"/>
          <w:szCs w:val="22"/>
          <w:lang w:eastAsia="en-US"/>
        </w:rPr>
        <w:t xml:space="preserve"> </w:t>
      </w:r>
      <w:r w:rsidR="00F65156">
        <w:t>[..]</w:t>
      </w:r>
      <w:r w:rsidRPr="00684CA5">
        <w:rPr>
          <w:rFonts w:eastAsia="Calibri"/>
          <w:szCs w:val="22"/>
          <w:lang w:eastAsia="en-US"/>
        </w:rPr>
        <w:t xml:space="preserve">, p.k. </w:t>
      </w:r>
      <w:r w:rsidR="00F65156">
        <w:t>[..]</w:t>
      </w:r>
      <w:r w:rsidRPr="00684CA5">
        <w:rPr>
          <w:rFonts w:eastAsia="Calibri"/>
          <w:szCs w:val="22"/>
          <w:lang w:eastAsia="en-US"/>
        </w:rPr>
        <w:t>, EUR 59,83 (pamatparāds EUR 32,44, nokavējuma nauda EUR 27,39), parāds no 15.11.2011;</w:t>
      </w:r>
    </w:p>
    <w:p w14:paraId="468C6681" w14:textId="5CA5EB22" w:rsidR="002A54BB" w:rsidRPr="00684CA5" w:rsidRDefault="002A54BB" w:rsidP="002267EB">
      <w:pPr>
        <w:numPr>
          <w:ilvl w:val="1"/>
          <w:numId w:val="27"/>
        </w:numPr>
        <w:spacing w:after="160" w:line="259" w:lineRule="auto"/>
        <w:contextualSpacing/>
        <w:jc w:val="both"/>
        <w:rPr>
          <w:rFonts w:eastAsia="Calibri"/>
          <w:szCs w:val="22"/>
          <w:lang w:eastAsia="en-US"/>
        </w:rPr>
      </w:pPr>
      <w:r w:rsidRPr="00684CA5">
        <w:rPr>
          <w:rFonts w:eastAsia="Calibri"/>
          <w:szCs w:val="22"/>
          <w:lang w:eastAsia="en-US"/>
        </w:rPr>
        <w:t xml:space="preserve"> </w:t>
      </w:r>
      <w:r w:rsidR="00F65156">
        <w:t>[..]</w:t>
      </w:r>
      <w:r w:rsidRPr="00684CA5">
        <w:rPr>
          <w:rFonts w:eastAsia="Calibri"/>
          <w:szCs w:val="22"/>
          <w:lang w:eastAsia="en-US"/>
        </w:rPr>
        <w:t xml:space="preserve">, p.k. </w:t>
      </w:r>
      <w:r w:rsidR="00F65156">
        <w:t>[..]</w:t>
      </w:r>
      <w:r w:rsidRPr="00684CA5">
        <w:rPr>
          <w:rFonts w:eastAsia="Calibri"/>
          <w:szCs w:val="22"/>
          <w:lang w:eastAsia="en-US"/>
        </w:rPr>
        <w:t>, EUR 22,97 (pamatparāds EUR 14,11, nokavējuma nauda EUR 8,86), parāds no 02.04.2013-17.11.2014;</w:t>
      </w:r>
    </w:p>
    <w:p w14:paraId="13454BEA" w14:textId="7391A38F"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44,44 (pamatparāds EUR 26,07, nokavējuma nauda EUR 18,37), parāds no 15.11.2011-17.11.2014.;</w:t>
      </w:r>
    </w:p>
    <w:p w14:paraId="647E1CCF" w14:textId="13F2BCB1"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20,98 (pamatparāds EUR 13,14, nokavējuma nauda EUR 7,84), parāds no 15.08.2013-15.08.2014;</w:t>
      </w:r>
    </w:p>
    <w:p w14:paraId="55241201" w14:textId="77777777" w:rsidR="002A54BB" w:rsidRPr="00684CA5" w:rsidRDefault="002A54BB" w:rsidP="002267EB">
      <w:pPr>
        <w:numPr>
          <w:ilvl w:val="1"/>
          <w:numId w:val="27"/>
        </w:numPr>
        <w:spacing w:after="160" w:line="259" w:lineRule="auto"/>
        <w:contextualSpacing/>
        <w:jc w:val="both"/>
        <w:rPr>
          <w:rFonts w:eastAsia="Calibri"/>
          <w:szCs w:val="22"/>
          <w:lang w:eastAsia="en-US"/>
        </w:rPr>
      </w:pPr>
      <w:r w:rsidRPr="00684CA5">
        <w:rPr>
          <w:rFonts w:eastAsia="Calibri"/>
          <w:szCs w:val="22"/>
          <w:lang w:eastAsia="en-US"/>
        </w:rPr>
        <w:t>“Dobeles rūķītis”, dzīvokļu īpašnieku kooperatīvā sabiedrība Reģ.nr. 48503006743 , EUR 0,71 (pamatparāds EUR 0,43, nokavējuma nauda EUR 0,28), parāds no 15.11.2013;</w:t>
      </w:r>
    </w:p>
    <w:p w14:paraId="63D3A447" w14:textId="4940DC06"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65,14 (pamatparāds EUR 35,46, nokavējuma nauda EUR 29,68), parāds no 15.08.2011-15.08.2014;</w:t>
      </w:r>
    </w:p>
    <w:p w14:paraId="4952118F" w14:textId="351993AE"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114,93 (pamatparāds EUR 64,33, nokavējuma nauda EUR 50,60), parāds no 15.05.2011-17.11.2014;</w:t>
      </w:r>
    </w:p>
    <w:p w14:paraId="6C7865A6" w14:textId="3C4AC18F"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58,24 (pamatparāds EUR 35,14, nokavējuma nauda EUR 23,10), parāds no 16.05.2011-17.11.2014;</w:t>
      </w:r>
    </w:p>
    <w:p w14:paraId="61E0952D" w14:textId="1EC152F2"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14,86 (pamatparāds EUR 9,63, nokavējuma nauda EUR 5,23), parāds no 31.03.2014-17.11.2014;</w:t>
      </w:r>
    </w:p>
    <w:p w14:paraId="7FC7D38F" w14:textId="094A6483"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23,09 (pamatparāds EUR 14,10, nokavējuma nauda EUR 8,99), parāds no 02.04.2013-17.11.2014;</w:t>
      </w:r>
    </w:p>
    <w:p w14:paraId="300C0A97" w14:textId="12970186"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23,07 (pamatparāds EUR 14,11, nokavējuma nauda EUR 8,96), parāds no 02.04.2013-17.11.2014;</w:t>
      </w:r>
    </w:p>
    <w:p w14:paraId="58FEFD39" w14:textId="66D8F4A4"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10,78 (pamatparāds EUR 7,00, nokavējuma nauda EUR 3,78), parāds no 31.03.2014-17.11.2014;</w:t>
      </w:r>
    </w:p>
    <w:p w14:paraId="494560A7" w14:textId="385893B0"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3,45 (pamatparāds EUR 1,80, nokavējuma nauda EUR 1,65), parāds no 16.05.2011-17.11.2014;</w:t>
      </w:r>
    </w:p>
    <w:p w14:paraId="0599C48F" w14:textId="65C4F645"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20,21 (pamatparāds EUR 0,00, nokavējuma nauda EUR 20,21), parāds no 16.05.2011-17.11.2014;</w:t>
      </w:r>
    </w:p>
    <w:p w14:paraId="771645E9" w14:textId="2187A0D2" w:rsidR="002A54BB" w:rsidRPr="00684CA5" w:rsidRDefault="00F65156" w:rsidP="002267EB">
      <w:pPr>
        <w:numPr>
          <w:ilvl w:val="1"/>
          <w:numId w:val="27"/>
        </w:numPr>
        <w:spacing w:after="160" w:line="259" w:lineRule="auto"/>
        <w:contextualSpacing/>
        <w:jc w:val="both"/>
        <w:rPr>
          <w:rFonts w:eastAsia="Calibri"/>
          <w:szCs w:val="22"/>
          <w:lang w:eastAsia="en-US"/>
        </w:rPr>
      </w:pPr>
      <w:r>
        <w:t>[..]</w:t>
      </w:r>
      <w:r w:rsidR="002A54BB" w:rsidRPr="00684CA5">
        <w:rPr>
          <w:rFonts w:eastAsia="Calibri"/>
          <w:szCs w:val="22"/>
          <w:lang w:eastAsia="en-US"/>
        </w:rPr>
        <w:t xml:space="preserve">, p.k. </w:t>
      </w:r>
      <w:r>
        <w:t>[..]</w:t>
      </w:r>
      <w:r w:rsidR="002A54BB" w:rsidRPr="00684CA5">
        <w:rPr>
          <w:rFonts w:eastAsia="Calibri"/>
          <w:szCs w:val="22"/>
          <w:lang w:eastAsia="en-US"/>
        </w:rPr>
        <w:t>, EUR 15,55 (pamatparāds EUR 10,04, nokavējuma nauda EUR 5,51), parāds no 15.11.2013-17.11.2014.</w:t>
      </w:r>
    </w:p>
    <w:p w14:paraId="2C85030B" w14:textId="77777777" w:rsidR="002A54BB" w:rsidRPr="00684CA5" w:rsidRDefault="002A54BB" w:rsidP="002A54BB">
      <w:pPr>
        <w:ind w:left="1224"/>
        <w:contextualSpacing/>
        <w:jc w:val="both"/>
        <w:rPr>
          <w:rFonts w:eastAsia="Calibri"/>
          <w:szCs w:val="22"/>
          <w:lang w:eastAsia="en-US"/>
        </w:rPr>
      </w:pPr>
    </w:p>
    <w:p w14:paraId="05D2792B" w14:textId="77777777" w:rsidR="002A54BB" w:rsidRPr="00684CA5" w:rsidRDefault="002A54BB" w:rsidP="002267EB">
      <w:pPr>
        <w:numPr>
          <w:ilvl w:val="0"/>
          <w:numId w:val="27"/>
        </w:numPr>
        <w:spacing w:after="160" w:line="259" w:lineRule="auto"/>
        <w:contextualSpacing/>
        <w:jc w:val="both"/>
        <w:rPr>
          <w:rFonts w:eastAsia="Calibri"/>
          <w:szCs w:val="22"/>
          <w:lang w:eastAsia="en-US"/>
        </w:rPr>
      </w:pPr>
      <w:r w:rsidRPr="00684CA5">
        <w:rPr>
          <w:rFonts w:eastAsia="Calibri"/>
          <w:szCs w:val="22"/>
          <w:lang w:eastAsia="en-US"/>
        </w:rPr>
        <w:t>Saņemts ZTI akts (06.08.2019) par parāda piedziņas neiespējamību</w:t>
      </w:r>
      <w:r>
        <w:rPr>
          <w:rFonts w:eastAsia="Calibri"/>
          <w:szCs w:val="22"/>
          <w:lang w:eastAsia="en-US"/>
        </w:rPr>
        <w:t xml:space="preserve"> </w:t>
      </w:r>
      <w:r w:rsidRPr="00684CA5">
        <w:rPr>
          <w:rFonts w:eastAsia="Calibri"/>
          <w:szCs w:val="22"/>
          <w:lang w:eastAsia="en-US"/>
        </w:rPr>
        <w:t>-</w:t>
      </w:r>
    </w:p>
    <w:p w14:paraId="767F14A0" w14:textId="77777777" w:rsidR="002A54BB" w:rsidRPr="00684CA5" w:rsidRDefault="002A54BB" w:rsidP="002A54BB">
      <w:pPr>
        <w:spacing w:after="160" w:line="259" w:lineRule="auto"/>
        <w:ind w:left="360"/>
        <w:jc w:val="both"/>
        <w:rPr>
          <w:rFonts w:eastAsia="Calibri"/>
          <w:lang w:eastAsia="en-US"/>
        </w:rPr>
      </w:pPr>
      <w:r w:rsidRPr="00684CA5">
        <w:rPr>
          <w:rFonts w:eastAsia="Calibri"/>
          <w:lang w:eastAsia="en-US"/>
        </w:rPr>
        <w:lastRenderedPageBreak/>
        <w:t>Nekustamā īpašuma nodoklis- “</w:t>
      </w:r>
      <w:proofErr w:type="spellStart"/>
      <w:r w:rsidRPr="00684CA5">
        <w:rPr>
          <w:rFonts w:eastAsia="Calibri"/>
          <w:lang w:eastAsia="en-US"/>
        </w:rPr>
        <w:t>Ritvil</w:t>
      </w:r>
      <w:proofErr w:type="spellEnd"/>
      <w:r w:rsidRPr="00684CA5">
        <w:rPr>
          <w:rFonts w:eastAsia="Calibri"/>
          <w:lang w:eastAsia="en-US"/>
        </w:rPr>
        <w:t xml:space="preserve">” SIA, </w:t>
      </w:r>
      <w:proofErr w:type="spellStart"/>
      <w:r w:rsidRPr="00684CA5">
        <w:rPr>
          <w:rFonts w:eastAsia="Calibri"/>
          <w:lang w:eastAsia="en-US"/>
        </w:rPr>
        <w:t>Reģ.Nr</w:t>
      </w:r>
      <w:proofErr w:type="spellEnd"/>
      <w:r w:rsidRPr="00684CA5">
        <w:rPr>
          <w:rFonts w:eastAsia="Calibri"/>
          <w:lang w:eastAsia="en-US"/>
        </w:rPr>
        <w:t>. 48503009932, EUR 426,67 (pamatparāds EUR 317,87, nokavējuma nauda EUR 108,80)</w:t>
      </w:r>
      <w:r>
        <w:rPr>
          <w:rFonts w:eastAsia="Calibri"/>
          <w:lang w:eastAsia="en-US"/>
        </w:rPr>
        <w:t>.</w:t>
      </w:r>
    </w:p>
    <w:p w14:paraId="04472C33" w14:textId="77777777" w:rsidR="002A54BB" w:rsidRDefault="002A54BB" w:rsidP="002267EB">
      <w:pPr>
        <w:numPr>
          <w:ilvl w:val="0"/>
          <w:numId w:val="27"/>
        </w:numPr>
        <w:spacing w:after="160" w:line="259" w:lineRule="auto"/>
        <w:contextualSpacing/>
        <w:jc w:val="both"/>
        <w:rPr>
          <w:rFonts w:eastAsia="Calibri"/>
          <w:lang w:eastAsia="en-US"/>
        </w:rPr>
      </w:pPr>
      <w:r w:rsidRPr="00684CA5">
        <w:rPr>
          <w:rFonts w:eastAsia="Calibri"/>
          <w:lang w:eastAsia="en-US"/>
        </w:rPr>
        <w:t>Sakarā ar noilgumu atzīt pašvaldības ieņēmumos neidentificētas Nekustamā īpašuma nodokļa pārmaksas, kas izveidojušās laika periodā no 2007.gada līdz 2010.gadam EUR 107,73 vērtībā.</w:t>
      </w:r>
    </w:p>
    <w:p w14:paraId="39774D8F" w14:textId="77777777" w:rsidR="002A54BB" w:rsidRPr="00684CA5" w:rsidRDefault="002A54BB" w:rsidP="002A54BB">
      <w:pPr>
        <w:spacing w:after="160" w:line="259" w:lineRule="auto"/>
        <w:contextualSpacing/>
        <w:jc w:val="both"/>
        <w:rPr>
          <w:rFonts w:eastAsia="Calibri"/>
          <w:lang w:eastAsia="en-US"/>
        </w:rPr>
      </w:pPr>
    </w:p>
    <w:p w14:paraId="30E74729" w14:textId="77777777" w:rsidR="002A54BB" w:rsidRPr="00684CA5" w:rsidRDefault="002A54BB" w:rsidP="002A54BB">
      <w:pPr>
        <w:ind w:left="1224"/>
        <w:contextualSpacing/>
        <w:jc w:val="both"/>
        <w:rPr>
          <w:rFonts w:eastAsia="Calibri"/>
          <w:szCs w:val="22"/>
          <w:lang w:eastAsia="en-US"/>
        </w:rPr>
      </w:pPr>
    </w:p>
    <w:p w14:paraId="33A1AC10" w14:textId="77777777" w:rsidR="002A54BB" w:rsidRDefault="002A54BB" w:rsidP="002A54BB">
      <w:pPr>
        <w:spacing w:after="160" w:line="259" w:lineRule="auto"/>
        <w:rPr>
          <w:rFonts w:eastAsia="Calibri"/>
          <w:lang w:eastAsia="en-US"/>
        </w:rPr>
      </w:pPr>
      <w:r w:rsidRPr="00684CA5">
        <w:rPr>
          <w:rFonts w:eastAsia="Calibri"/>
          <w:lang w:eastAsia="en-US"/>
        </w:rPr>
        <w:t>Domes priekšsēdētājs</w:t>
      </w:r>
      <w:r w:rsidRPr="00684CA5">
        <w:rPr>
          <w:rFonts w:eastAsia="Calibri"/>
          <w:lang w:eastAsia="en-US"/>
        </w:rPr>
        <w:tab/>
      </w:r>
      <w:r w:rsidRPr="00684CA5">
        <w:rPr>
          <w:rFonts w:eastAsia="Calibri"/>
          <w:lang w:eastAsia="en-US"/>
        </w:rPr>
        <w:tab/>
      </w:r>
      <w:r w:rsidRPr="00684CA5">
        <w:rPr>
          <w:rFonts w:eastAsia="Calibri"/>
          <w:lang w:eastAsia="en-US"/>
        </w:rPr>
        <w:tab/>
      </w:r>
      <w:r w:rsidRPr="00684CA5">
        <w:rPr>
          <w:rFonts w:eastAsia="Calibri"/>
          <w:lang w:eastAsia="en-US"/>
        </w:rPr>
        <w:tab/>
      </w:r>
      <w:r w:rsidRPr="00684CA5">
        <w:rPr>
          <w:rFonts w:eastAsia="Calibri"/>
          <w:lang w:eastAsia="en-US"/>
        </w:rPr>
        <w:tab/>
      </w:r>
      <w:r w:rsidRPr="00684CA5">
        <w:rPr>
          <w:rFonts w:eastAsia="Calibri"/>
          <w:lang w:eastAsia="en-US"/>
        </w:rPr>
        <w:tab/>
      </w:r>
      <w:r w:rsidRPr="00684CA5">
        <w:rPr>
          <w:rFonts w:eastAsia="Calibri"/>
          <w:lang w:eastAsia="en-US"/>
        </w:rPr>
        <w:tab/>
      </w:r>
      <w:r>
        <w:rPr>
          <w:rFonts w:eastAsia="Calibri"/>
          <w:lang w:eastAsia="en-US"/>
        </w:rPr>
        <w:tab/>
      </w:r>
      <w:r>
        <w:rPr>
          <w:rFonts w:eastAsia="Calibri"/>
          <w:lang w:eastAsia="en-US"/>
        </w:rPr>
        <w:tab/>
      </w:r>
      <w:proofErr w:type="spellStart"/>
      <w:r w:rsidRPr="00684CA5">
        <w:rPr>
          <w:rFonts w:eastAsia="Calibri"/>
          <w:lang w:eastAsia="en-US"/>
        </w:rPr>
        <w:t>I.Gorskis</w:t>
      </w:r>
      <w:proofErr w:type="spellEnd"/>
    </w:p>
    <w:p w14:paraId="5C52B62E" w14:textId="77777777" w:rsidR="002A54BB" w:rsidRDefault="002A54BB" w:rsidP="002A54BB">
      <w:pPr>
        <w:spacing w:after="160" w:line="259" w:lineRule="auto"/>
        <w:rPr>
          <w:rFonts w:eastAsia="Calibri"/>
          <w:lang w:eastAsia="en-US"/>
        </w:rPr>
      </w:pPr>
    </w:p>
    <w:p w14:paraId="6C23F0C7" w14:textId="77777777" w:rsidR="002A54BB" w:rsidRDefault="002A54BB" w:rsidP="002A54BB">
      <w:pPr>
        <w:spacing w:after="160" w:line="259" w:lineRule="auto"/>
        <w:rPr>
          <w:rFonts w:eastAsia="Calibri"/>
          <w:lang w:eastAsia="en-US"/>
        </w:rPr>
      </w:pPr>
    </w:p>
    <w:p w14:paraId="39D8FBFA" w14:textId="77777777" w:rsidR="002A54BB" w:rsidRDefault="002A54BB" w:rsidP="002A54BB">
      <w:pPr>
        <w:spacing w:after="160" w:line="259" w:lineRule="auto"/>
        <w:rPr>
          <w:rFonts w:eastAsia="Calibri"/>
          <w:lang w:eastAsia="en-US"/>
        </w:rPr>
      </w:pPr>
    </w:p>
    <w:p w14:paraId="54477F0F" w14:textId="77777777" w:rsidR="002A54BB" w:rsidRDefault="002A54BB" w:rsidP="002A54BB">
      <w:pPr>
        <w:spacing w:after="160" w:line="259" w:lineRule="auto"/>
        <w:rPr>
          <w:rFonts w:eastAsia="Calibri"/>
          <w:lang w:eastAsia="en-US"/>
        </w:rPr>
      </w:pPr>
    </w:p>
    <w:p w14:paraId="55E2491A" w14:textId="77777777" w:rsidR="002A54BB" w:rsidRDefault="002A54BB" w:rsidP="002A54BB">
      <w:pPr>
        <w:spacing w:after="160" w:line="259" w:lineRule="auto"/>
        <w:rPr>
          <w:rFonts w:eastAsia="Calibri"/>
          <w:lang w:eastAsia="en-US"/>
        </w:rPr>
      </w:pPr>
    </w:p>
    <w:p w14:paraId="651B3E70" w14:textId="77777777" w:rsidR="002A54BB" w:rsidRDefault="002A54BB" w:rsidP="002A54BB">
      <w:pPr>
        <w:spacing w:after="160" w:line="259" w:lineRule="auto"/>
        <w:rPr>
          <w:rFonts w:eastAsia="Calibri"/>
          <w:lang w:eastAsia="en-US"/>
        </w:rPr>
      </w:pPr>
    </w:p>
    <w:p w14:paraId="61374047" w14:textId="77777777" w:rsidR="002A54BB" w:rsidRDefault="002A54BB" w:rsidP="002A54BB">
      <w:pPr>
        <w:spacing w:after="160" w:line="259" w:lineRule="auto"/>
        <w:rPr>
          <w:rFonts w:eastAsia="Calibri"/>
          <w:lang w:eastAsia="en-US"/>
        </w:rPr>
      </w:pPr>
    </w:p>
    <w:p w14:paraId="1FA9CBB9" w14:textId="77777777" w:rsidR="002A54BB" w:rsidRDefault="002A54BB" w:rsidP="002A54BB">
      <w:pPr>
        <w:spacing w:after="160" w:line="259" w:lineRule="auto"/>
        <w:rPr>
          <w:rFonts w:eastAsia="Calibri"/>
          <w:lang w:eastAsia="en-US"/>
        </w:rPr>
      </w:pPr>
    </w:p>
    <w:p w14:paraId="4FF92936" w14:textId="77777777" w:rsidR="002A54BB" w:rsidRDefault="002A54BB" w:rsidP="002A54BB">
      <w:pPr>
        <w:spacing w:after="160" w:line="259" w:lineRule="auto"/>
        <w:rPr>
          <w:rFonts w:eastAsia="Calibri"/>
          <w:lang w:eastAsia="en-US"/>
        </w:rPr>
      </w:pPr>
    </w:p>
    <w:p w14:paraId="24AECE84" w14:textId="77777777" w:rsidR="002A54BB" w:rsidRDefault="002A54BB" w:rsidP="002A54BB">
      <w:pPr>
        <w:spacing w:after="160" w:line="259" w:lineRule="auto"/>
        <w:rPr>
          <w:rFonts w:eastAsia="Calibri"/>
          <w:lang w:eastAsia="en-US"/>
        </w:rPr>
      </w:pPr>
    </w:p>
    <w:p w14:paraId="613565E2" w14:textId="77777777" w:rsidR="002A54BB" w:rsidRDefault="002A54BB" w:rsidP="002A54BB">
      <w:pPr>
        <w:spacing w:after="160" w:line="259" w:lineRule="auto"/>
        <w:rPr>
          <w:rFonts w:eastAsia="Calibri"/>
          <w:lang w:eastAsia="en-US"/>
        </w:rPr>
      </w:pPr>
    </w:p>
    <w:p w14:paraId="58927753" w14:textId="77777777" w:rsidR="002A54BB" w:rsidRDefault="002A54BB" w:rsidP="002A54BB">
      <w:pPr>
        <w:spacing w:after="160" w:line="259" w:lineRule="auto"/>
        <w:rPr>
          <w:rFonts w:eastAsia="Calibri"/>
          <w:lang w:eastAsia="en-US"/>
        </w:rPr>
      </w:pPr>
    </w:p>
    <w:p w14:paraId="05F89E65" w14:textId="77777777" w:rsidR="002A54BB" w:rsidRDefault="002A54BB" w:rsidP="002A54BB">
      <w:pPr>
        <w:spacing w:after="160" w:line="259" w:lineRule="auto"/>
        <w:rPr>
          <w:rFonts w:eastAsia="Calibri"/>
          <w:lang w:eastAsia="en-US"/>
        </w:rPr>
      </w:pPr>
    </w:p>
    <w:p w14:paraId="2DE14A1B" w14:textId="77777777" w:rsidR="002A54BB" w:rsidRDefault="002A54BB" w:rsidP="002A54BB">
      <w:pPr>
        <w:spacing w:after="160" w:line="259" w:lineRule="auto"/>
        <w:rPr>
          <w:rFonts w:eastAsia="Calibri"/>
          <w:lang w:eastAsia="en-US"/>
        </w:rPr>
      </w:pPr>
    </w:p>
    <w:p w14:paraId="36E4B73D" w14:textId="77777777" w:rsidR="002A54BB" w:rsidRDefault="002A54BB" w:rsidP="002A54BB">
      <w:pPr>
        <w:spacing w:after="160" w:line="259" w:lineRule="auto"/>
        <w:rPr>
          <w:rFonts w:eastAsia="Calibri"/>
          <w:lang w:eastAsia="en-US"/>
        </w:rPr>
      </w:pPr>
    </w:p>
    <w:p w14:paraId="7F56794C" w14:textId="77777777" w:rsidR="002A54BB" w:rsidRDefault="002A54BB" w:rsidP="002A54BB">
      <w:pPr>
        <w:spacing w:after="160" w:line="259" w:lineRule="auto"/>
        <w:rPr>
          <w:rFonts w:eastAsia="Calibri"/>
          <w:lang w:eastAsia="en-US"/>
        </w:rPr>
      </w:pPr>
    </w:p>
    <w:p w14:paraId="33784628" w14:textId="77777777" w:rsidR="002A54BB" w:rsidRDefault="002A54BB" w:rsidP="002A54BB">
      <w:pPr>
        <w:spacing w:after="160" w:line="259" w:lineRule="auto"/>
        <w:rPr>
          <w:rFonts w:eastAsia="Calibri"/>
          <w:lang w:eastAsia="en-US"/>
        </w:rPr>
      </w:pPr>
    </w:p>
    <w:p w14:paraId="28283597" w14:textId="77777777" w:rsidR="002A54BB" w:rsidRDefault="002A54BB" w:rsidP="002A54BB">
      <w:pPr>
        <w:spacing w:after="160" w:line="259" w:lineRule="auto"/>
        <w:rPr>
          <w:rFonts w:eastAsia="Calibri"/>
          <w:lang w:eastAsia="en-US"/>
        </w:rPr>
      </w:pPr>
    </w:p>
    <w:p w14:paraId="299C9927" w14:textId="77777777" w:rsidR="002A54BB" w:rsidRDefault="002A54BB" w:rsidP="002A54BB">
      <w:pPr>
        <w:spacing w:after="160" w:line="259" w:lineRule="auto"/>
        <w:rPr>
          <w:rFonts w:eastAsia="Calibri"/>
          <w:lang w:eastAsia="en-US"/>
        </w:rPr>
      </w:pPr>
    </w:p>
    <w:p w14:paraId="77AC48F4" w14:textId="77777777" w:rsidR="002A54BB" w:rsidRDefault="002A54BB" w:rsidP="002A54BB">
      <w:pPr>
        <w:spacing w:after="160" w:line="259" w:lineRule="auto"/>
        <w:rPr>
          <w:rFonts w:eastAsia="Calibri"/>
          <w:lang w:eastAsia="en-US"/>
        </w:rPr>
      </w:pPr>
    </w:p>
    <w:p w14:paraId="2777A60A" w14:textId="77777777" w:rsidR="002A54BB" w:rsidRDefault="002A54BB" w:rsidP="002A54BB">
      <w:pPr>
        <w:spacing w:after="160" w:line="259" w:lineRule="auto"/>
        <w:rPr>
          <w:rFonts w:eastAsia="Calibri"/>
          <w:lang w:eastAsia="en-US"/>
        </w:rPr>
      </w:pPr>
    </w:p>
    <w:p w14:paraId="3429889A" w14:textId="77777777" w:rsidR="002A54BB" w:rsidRDefault="002A54BB" w:rsidP="002A54BB">
      <w:pPr>
        <w:spacing w:after="160" w:line="259" w:lineRule="auto"/>
        <w:rPr>
          <w:rFonts w:eastAsia="Calibri"/>
          <w:lang w:eastAsia="en-US"/>
        </w:rPr>
      </w:pPr>
    </w:p>
    <w:p w14:paraId="386A53E9" w14:textId="77777777" w:rsidR="002A54BB" w:rsidRDefault="002A54BB" w:rsidP="002A54BB">
      <w:pPr>
        <w:spacing w:after="160" w:line="259" w:lineRule="auto"/>
        <w:rPr>
          <w:rFonts w:eastAsia="Calibri"/>
          <w:lang w:eastAsia="en-US"/>
        </w:rPr>
      </w:pPr>
    </w:p>
    <w:p w14:paraId="6221F4EC" w14:textId="77777777" w:rsidR="002A54BB" w:rsidRDefault="002A54BB" w:rsidP="002A54BB">
      <w:pPr>
        <w:spacing w:after="160" w:line="259" w:lineRule="auto"/>
        <w:rPr>
          <w:rFonts w:eastAsia="Calibri"/>
          <w:lang w:eastAsia="en-US"/>
        </w:rPr>
      </w:pPr>
    </w:p>
    <w:p w14:paraId="4BBDF56C" w14:textId="77777777" w:rsidR="002A54BB" w:rsidRPr="00684CA5" w:rsidRDefault="002A54BB" w:rsidP="002A54BB">
      <w:pPr>
        <w:spacing w:after="160" w:line="259" w:lineRule="auto"/>
        <w:rPr>
          <w:rFonts w:eastAsia="Calibri"/>
          <w:lang w:eastAsia="en-US"/>
        </w:rPr>
      </w:pPr>
    </w:p>
    <w:p w14:paraId="517D1B75" w14:textId="77777777" w:rsidR="002A54BB" w:rsidRPr="00AD09C5" w:rsidRDefault="002A54BB" w:rsidP="002A54BB">
      <w:pPr>
        <w:tabs>
          <w:tab w:val="left" w:pos="-24212"/>
        </w:tabs>
        <w:jc w:val="center"/>
        <w:rPr>
          <w:sz w:val="20"/>
          <w:szCs w:val="20"/>
        </w:rPr>
      </w:pPr>
      <w:bookmarkStart w:id="56" w:name="_Hlk92700250"/>
      <w:r w:rsidRPr="00AD09C5">
        <w:rPr>
          <w:noProof/>
          <w:sz w:val="20"/>
          <w:szCs w:val="20"/>
        </w:rPr>
        <w:lastRenderedPageBreak/>
        <w:drawing>
          <wp:inline distT="0" distB="0" distL="0" distR="0" wp14:anchorId="46D0947C" wp14:editId="4ADD227A">
            <wp:extent cx="676275" cy="752475"/>
            <wp:effectExtent l="0" t="0" r="9525" b="9525"/>
            <wp:docPr id="11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932E92" w14:textId="77777777" w:rsidR="002A54BB" w:rsidRPr="00AD09C5" w:rsidRDefault="002A54BB" w:rsidP="002A54BB">
      <w:pPr>
        <w:tabs>
          <w:tab w:val="center" w:pos="4153"/>
          <w:tab w:val="right" w:pos="8306"/>
        </w:tabs>
        <w:jc w:val="center"/>
        <w:rPr>
          <w:sz w:val="20"/>
        </w:rPr>
      </w:pPr>
      <w:r w:rsidRPr="00AD09C5">
        <w:rPr>
          <w:sz w:val="20"/>
        </w:rPr>
        <w:t>LATVIJAS REPUBLIKA</w:t>
      </w:r>
    </w:p>
    <w:p w14:paraId="746E736C" w14:textId="77777777" w:rsidR="002A54BB" w:rsidRPr="00AD09C5" w:rsidRDefault="002A54BB" w:rsidP="002A54BB">
      <w:pPr>
        <w:tabs>
          <w:tab w:val="center" w:pos="4153"/>
          <w:tab w:val="right" w:pos="8306"/>
        </w:tabs>
        <w:jc w:val="center"/>
        <w:rPr>
          <w:b/>
          <w:sz w:val="32"/>
          <w:szCs w:val="32"/>
        </w:rPr>
      </w:pPr>
      <w:r w:rsidRPr="00AD09C5">
        <w:rPr>
          <w:b/>
          <w:sz w:val="32"/>
          <w:szCs w:val="32"/>
        </w:rPr>
        <w:t>DOBELES NOVADA DOME</w:t>
      </w:r>
    </w:p>
    <w:p w14:paraId="4C4EF503" w14:textId="77777777" w:rsidR="002A54BB" w:rsidRPr="00AD09C5" w:rsidRDefault="002A54BB" w:rsidP="002A54BB">
      <w:pPr>
        <w:tabs>
          <w:tab w:val="center" w:pos="4153"/>
          <w:tab w:val="right" w:pos="8306"/>
        </w:tabs>
        <w:jc w:val="center"/>
        <w:rPr>
          <w:sz w:val="16"/>
          <w:szCs w:val="16"/>
        </w:rPr>
      </w:pPr>
      <w:r w:rsidRPr="00AD09C5">
        <w:rPr>
          <w:sz w:val="16"/>
          <w:szCs w:val="16"/>
        </w:rPr>
        <w:t>Brīvības iela 17, Dobele, Dobeles novads, LV-3701</w:t>
      </w:r>
    </w:p>
    <w:p w14:paraId="0C1A5AD2" w14:textId="77777777" w:rsidR="002A54BB" w:rsidRPr="00AD09C5" w:rsidRDefault="002A54BB" w:rsidP="002A54BB">
      <w:pPr>
        <w:pBdr>
          <w:bottom w:val="double" w:sz="6" w:space="1" w:color="auto"/>
        </w:pBdr>
        <w:tabs>
          <w:tab w:val="center" w:pos="4153"/>
          <w:tab w:val="right" w:pos="8306"/>
        </w:tabs>
        <w:jc w:val="center"/>
        <w:rPr>
          <w:color w:val="000000"/>
          <w:sz w:val="16"/>
          <w:szCs w:val="16"/>
        </w:rPr>
      </w:pPr>
      <w:r w:rsidRPr="00AD09C5">
        <w:rPr>
          <w:sz w:val="16"/>
          <w:szCs w:val="16"/>
        </w:rPr>
        <w:t xml:space="preserve">Tālr. 63707269, 63700137, 63720940, e-pasts </w:t>
      </w:r>
      <w:hyperlink r:id="rId171" w:history="1">
        <w:r w:rsidRPr="00AD09C5">
          <w:rPr>
            <w:rFonts w:eastAsia="Calibri"/>
            <w:color w:val="000000"/>
            <w:sz w:val="16"/>
            <w:szCs w:val="16"/>
            <w:u w:val="single"/>
          </w:rPr>
          <w:t>dome@dobele.lv</w:t>
        </w:r>
      </w:hyperlink>
    </w:p>
    <w:p w14:paraId="6A1ADEE3" w14:textId="77777777" w:rsidR="002A54BB" w:rsidRPr="00AD09C5" w:rsidRDefault="002A54BB" w:rsidP="002A54BB">
      <w:pPr>
        <w:jc w:val="center"/>
        <w:rPr>
          <w:rFonts w:eastAsia="Calibri"/>
          <w:b/>
          <w:lang w:eastAsia="en-US"/>
        </w:rPr>
      </w:pPr>
    </w:p>
    <w:p w14:paraId="23E597F0" w14:textId="77777777" w:rsidR="002A54BB" w:rsidRPr="00AD09C5" w:rsidRDefault="002A54BB" w:rsidP="002A54BB">
      <w:pPr>
        <w:jc w:val="center"/>
        <w:rPr>
          <w:rFonts w:eastAsia="Calibri"/>
          <w:b/>
          <w:lang w:eastAsia="en-US"/>
        </w:rPr>
      </w:pPr>
      <w:r w:rsidRPr="00AD09C5">
        <w:rPr>
          <w:rFonts w:eastAsia="Calibri"/>
          <w:b/>
          <w:lang w:eastAsia="en-US"/>
        </w:rPr>
        <w:t>LĒMUMS</w:t>
      </w:r>
    </w:p>
    <w:p w14:paraId="3A029420" w14:textId="77777777" w:rsidR="002A54BB" w:rsidRPr="00AD09C5" w:rsidRDefault="002A54BB" w:rsidP="002A54BB">
      <w:pPr>
        <w:jc w:val="center"/>
        <w:rPr>
          <w:rFonts w:eastAsia="Calibri"/>
          <w:b/>
          <w:lang w:eastAsia="en-US"/>
        </w:rPr>
      </w:pPr>
      <w:r w:rsidRPr="00AD09C5">
        <w:rPr>
          <w:rFonts w:eastAsia="Calibri"/>
          <w:b/>
          <w:lang w:eastAsia="en-US"/>
        </w:rPr>
        <w:t>Dobelē</w:t>
      </w:r>
    </w:p>
    <w:p w14:paraId="0FF96379" w14:textId="77777777" w:rsidR="002A54BB" w:rsidRPr="00AD09C5" w:rsidRDefault="002A54BB" w:rsidP="002A54BB">
      <w:pPr>
        <w:tabs>
          <w:tab w:val="center" w:pos="4153"/>
          <w:tab w:val="right" w:pos="8306"/>
        </w:tabs>
        <w:jc w:val="both"/>
        <w:rPr>
          <w:color w:val="000000"/>
        </w:rPr>
      </w:pPr>
    </w:p>
    <w:p w14:paraId="6D69D63F" w14:textId="77777777" w:rsidR="002A54BB" w:rsidRPr="00AD09C5" w:rsidRDefault="002A54BB" w:rsidP="002A54BB">
      <w:pPr>
        <w:tabs>
          <w:tab w:val="center" w:pos="4153"/>
          <w:tab w:val="right" w:pos="8647"/>
          <w:tab w:val="right" w:pos="9498"/>
        </w:tabs>
        <w:jc w:val="center"/>
        <w:rPr>
          <w:color w:val="000000"/>
        </w:rPr>
      </w:pPr>
      <w:r w:rsidRPr="00AD09C5">
        <w:rPr>
          <w:b/>
        </w:rPr>
        <w:t xml:space="preserve">2021. gada </w:t>
      </w:r>
      <w:r>
        <w:rPr>
          <w:b/>
        </w:rPr>
        <w:t>29</w:t>
      </w:r>
      <w:r w:rsidRPr="00AD09C5">
        <w:rPr>
          <w:b/>
        </w:rPr>
        <w:t>.decembrī</w:t>
      </w:r>
      <w:r w:rsidRPr="00AD09C5">
        <w:rPr>
          <w:b/>
        </w:rPr>
        <w:tab/>
      </w:r>
      <w:r w:rsidRPr="00AD09C5">
        <w:rPr>
          <w:b/>
        </w:rPr>
        <w:tab/>
      </w:r>
      <w:r w:rsidRPr="00AD09C5">
        <w:rPr>
          <w:b/>
          <w:color w:val="000000"/>
        </w:rPr>
        <w:t>Nr.</w:t>
      </w:r>
      <w:r>
        <w:rPr>
          <w:b/>
          <w:color w:val="000000"/>
        </w:rPr>
        <w:t>385</w:t>
      </w:r>
      <w:r w:rsidRPr="00AD09C5">
        <w:rPr>
          <w:b/>
          <w:color w:val="000000"/>
        </w:rPr>
        <w:t>/19</w:t>
      </w:r>
    </w:p>
    <w:p w14:paraId="104D1F0F" w14:textId="77777777" w:rsidR="002A54BB" w:rsidRPr="00AD09C5" w:rsidRDefault="002A54BB" w:rsidP="002A54BB">
      <w:pPr>
        <w:tabs>
          <w:tab w:val="center" w:pos="4153"/>
          <w:tab w:val="right" w:pos="8306"/>
        </w:tabs>
        <w:jc w:val="right"/>
        <w:rPr>
          <w:color w:val="000000"/>
        </w:rPr>
      </w:pPr>
      <w:r w:rsidRPr="00AD09C5">
        <w:rPr>
          <w:color w:val="000000"/>
        </w:rPr>
        <w:t xml:space="preserve">(prot.Nr.19, </w:t>
      </w:r>
      <w:r>
        <w:rPr>
          <w:color w:val="000000"/>
        </w:rPr>
        <w:t>75.</w:t>
      </w:r>
      <w:r w:rsidRPr="00AD09C5">
        <w:rPr>
          <w:color w:val="000000"/>
        </w:rPr>
        <w:t>§)</w:t>
      </w:r>
    </w:p>
    <w:p w14:paraId="79AD32C6" w14:textId="77777777" w:rsidR="002A54BB" w:rsidRPr="00AD09C5" w:rsidRDefault="002A54BB" w:rsidP="002A54BB">
      <w:pPr>
        <w:spacing w:after="160"/>
        <w:rPr>
          <w:rFonts w:eastAsiaTheme="minorHAnsi" w:cstheme="minorBidi"/>
          <w:b/>
          <w:bCs/>
          <w:lang w:eastAsia="en-US"/>
        </w:rPr>
      </w:pPr>
    </w:p>
    <w:p w14:paraId="0481DC35" w14:textId="77777777" w:rsidR="002A54BB" w:rsidRPr="00AD09C5" w:rsidRDefault="002A54BB" w:rsidP="002A54BB">
      <w:pPr>
        <w:spacing w:after="160" w:line="256" w:lineRule="auto"/>
        <w:jc w:val="center"/>
        <w:rPr>
          <w:rFonts w:eastAsiaTheme="minorHAnsi" w:cstheme="minorBidi"/>
          <w:b/>
          <w:u w:val="single"/>
          <w:lang w:eastAsia="en-US"/>
        </w:rPr>
      </w:pPr>
      <w:r w:rsidRPr="00AD09C5">
        <w:rPr>
          <w:rFonts w:eastAsiaTheme="minorHAnsi" w:cstheme="minorBidi"/>
          <w:b/>
          <w:u w:val="single"/>
          <w:lang w:eastAsia="en-US"/>
        </w:rPr>
        <w:t>Par Dobeles novada domes saistošo noteikumu Nr.</w:t>
      </w:r>
      <w:r>
        <w:rPr>
          <w:rFonts w:eastAsiaTheme="minorHAnsi" w:cstheme="minorBidi"/>
          <w:b/>
          <w:u w:val="single"/>
          <w:lang w:eastAsia="en-US"/>
        </w:rPr>
        <w:t>15</w:t>
      </w:r>
      <w:r w:rsidRPr="00AD09C5">
        <w:rPr>
          <w:rFonts w:asciiTheme="minorHAnsi" w:eastAsiaTheme="minorHAnsi" w:hAnsiTheme="minorHAnsi" w:cstheme="minorBidi"/>
          <w:sz w:val="22"/>
          <w:szCs w:val="22"/>
          <w:lang w:eastAsia="en-US"/>
        </w:rPr>
        <w:t> </w:t>
      </w:r>
      <w:r w:rsidRPr="00AD09C5">
        <w:rPr>
          <w:rFonts w:eastAsiaTheme="minorHAnsi" w:cstheme="minorBidi"/>
          <w:b/>
          <w:u w:val="single"/>
          <w:lang w:eastAsia="en-US"/>
        </w:rPr>
        <w:t xml:space="preserve"> „Grozījumi Dobeles novada domes 2021. gada 29. jūlija saistošajos noteikumos Nr. 3 „Dobeles novada pašvaldības budžets 2021. gadam”” apstiprināšanu</w:t>
      </w:r>
    </w:p>
    <w:p w14:paraId="04E97D8D" w14:textId="77777777" w:rsidR="002A54BB" w:rsidRPr="00AD09C5" w:rsidRDefault="002A54BB" w:rsidP="002A54BB">
      <w:pPr>
        <w:spacing w:after="160" w:line="256" w:lineRule="auto"/>
        <w:jc w:val="center"/>
        <w:rPr>
          <w:rFonts w:eastAsiaTheme="minorHAnsi" w:cstheme="minorBidi"/>
          <w:b/>
          <w:lang w:eastAsia="en-US"/>
        </w:rPr>
      </w:pPr>
    </w:p>
    <w:p w14:paraId="0C8248B7" w14:textId="77777777" w:rsidR="002A54BB" w:rsidRPr="00AD09C5" w:rsidRDefault="002A54BB" w:rsidP="002A54BB">
      <w:pPr>
        <w:spacing w:after="160" w:line="256" w:lineRule="auto"/>
        <w:ind w:firstLine="720"/>
        <w:jc w:val="both"/>
        <w:rPr>
          <w:rFonts w:eastAsiaTheme="minorHAnsi" w:cstheme="minorBidi"/>
          <w:b/>
          <w:lang w:eastAsia="en-US"/>
        </w:rPr>
      </w:pPr>
      <w:r w:rsidRPr="00AD09C5">
        <w:rPr>
          <w:rFonts w:eastAsiaTheme="minorHAnsi" w:cstheme="minorBidi"/>
          <w:lang w:eastAsia="en-US"/>
        </w:rPr>
        <w:t xml:space="preserve">Saskaņā ar likuma „Par pašvaldībām” 46. pantu, </w:t>
      </w:r>
      <w:r>
        <w:rPr>
          <w:rFonts w:eastAsia="Lucida Sans Unicode"/>
          <w:kern w:val="1"/>
          <w:lang w:eastAsia="en-US"/>
        </w:rPr>
        <w:t xml:space="preserve">atklāti balsojot: 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Lucida Sans Unicode"/>
          <w:kern w:val="1"/>
          <w:lang w:eastAsia="en-US"/>
        </w:rPr>
        <w:t xml:space="preserve">, PRET - nav, ATTURAS - nav, </w:t>
      </w:r>
      <w:r w:rsidRPr="00AD09C5">
        <w:rPr>
          <w:rFonts w:eastAsiaTheme="minorHAnsi" w:cstheme="minorBidi"/>
          <w:lang w:eastAsia="en-US"/>
        </w:rPr>
        <w:t>Dobeles novada NOLEMJ</w:t>
      </w:r>
      <w:r w:rsidRPr="00AD09C5">
        <w:rPr>
          <w:rFonts w:eastAsiaTheme="minorHAnsi" w:cstheme="minorBidi"/>
          <w:b/>
          <w:lang w:eastAsia="en-US"/>
        </w:rPr>
        <w:t>:</w:t>
      </w:r>
    </w:p>
    <w:p w14:paraId="7D2C5AAF" w14:textId="77777777" w:rsidR="002A54BB" w:rsidRPr="00AD09C5" w:rsidRDefault="002A54BB" w:rsidP="002A54BB">
      <w:pPr>
        <w:spacing w:after="160" w:line="256" w:lineRule="auto"/>
        <w:ind w:firstLine="720"/>
        <w:jc w:val="both"/>
        <w:rPr>
          <w:rFonts w:asciiTheme="minorHAnsi" w:eastAsiaTheme="minorHAnsi" w:hAnsiTheme="minorHAnsi" w:cstheme="minorBidi"/>
          <w:sz w:val="22"/>
          <w:szCs w:val="22"/>
          <w:lang w:eastAsia="en-US"/>
        </w:rPr>
      </w:pPr>
      <w:r w:rsidRPr="00AD09C5">
        <w:rPr>
          <w:rFonts w:eastAsiaTheme="minorHAnsi" w:cstheme="minorBidi"/>
          <w:lang w:eastAsia="en-US"/>
        </w:rPr>
        <w:t>APSTIPRINĀT Dobeles novada domes saistošos noteikumus Nr. </w:t>
      </w:r>
      <w:r>
        <w:rPr>
          <w:rFonts w:eastAsiaTheme="minorHAnsi" w:cstheme="minorBidi"/>
          <w:lang w:eastAsia="en-US"/>
        </w:rPr>
        <w:t>15</w:t>
      </w:r>
      <w:r w:rsidRPr="00AD09C5">
        <w:rPr>
          <w:rFonts w:eastAsiaTheme="minorHAnsi" w:cstheme="minorBidi"/>
          <w:lang w:eastAsia="en-US"/>
        </w:rPr>
        <w:t xml:space="preserve"> „Grozījumi Dobeles novada domes 2021. gada 29. jūlija saistošajos noteikumos Nr.3 „Dobeles novada pašvaldības budžets 2021. gadam””.</w:t>
      </w:r>
    </w:p>
    <w:p w14:paraId="299FF359" w14:textId="77777777" w:rsidR="002A54BB" w:rsidRPr="00AD09C5" w:rsidRDefault="002A54BB" w:rsidP="002A54BB">
      <w:pPr>
        <w:spacing w:after="160" w:line="256" w:lineRule="auto"/>
        <w:rPr>
          <w:rFonts w:asciiTheme="minorHAnsi" w:eastAsiaTheme="minorHAnsi" w:hAnsiTheme="minorHAnsi" w:cstheme="minorBidi"/>
          <w:sz w:val="22"/>
          <w:szCs w:val="22"/>
          <w:lang w:eastAsia="en-US"/>
        </w:rPr>
      </w:pPr>
    </w:p>
    <w:p w14:paraId="784755E6" w14:textId="77777777" w:rsidR="002A54BB" w:rsidRDefault="002A54BB" w:rsidP="002A54BB">
      <w:pPr>
        <w:rPr>
          <w:rFonts w:eastAsiaTheme="minorHAnsi" w:cstheme="minorBidi"/>
          <w:lang w:eastAsia="en-US"/>
        </w:rPr>
      </w:pPr>
      <w:r w:rsidRPr="00AD09C5">
        <w:rPr>
          <w:rFonts w:eastAsiaTheme="minorHAnsi" w:cstheme="minorBidi"/>
          <w:lang w:eastAsia="en-US"/>
        </w:rPr>
        <w:t>Domes priekšsēdētājs</w:t>
      </w:r>
      <w:r w:rsidRPr="00AD09C5">
        <w:rPr>
          <w:rFonts w:eastAsiaTheme="minorHAnsi" w:cstheme="minorBidi"/>
          <w:lang w:eastAsia="en-US"/>
        </w:rPr>
        <w:tab/>
      </w:r>
      <w:r w:rsidRPr="00AD09C5">
        <w:rPr>
          <w:rFonts w:eastAsiaTheme="minorHAnsi" w:cstheme="minorBidi"/>
          <w:lang w:eastAsia="en-US"/>
        </w:rPr>
        <w:tab/>
      </w:r>
      <w:r w:rsidRPr="00AD09C5">
        <w:rPr>
          <w:rFonts w:eastAsiaTheme="minorHAnsi" w:cstheme="minorBidi"/>
          <w:lang w:eastAsia="en-US"/>
        </w:rPr>
        <w:tab/>
      </w:r>
      <w:r w:rsidRPr="00AD09C5">
        <w:rPr>
          <w:rFonts w:eastAsiaTheme="minorHAnsi" w:cstheme="minorBidi"/>
          <w:lang w:eastAsia="en-US"/>
        </w:rPr>
        <w:tab/>
      </w:r>
      <w:r w:rsidRPr="00AD09C5">
        <w:rPr>
          <w:rFonts w:eastAsiaTheme="minorHAnsi" w:cstheme="minorBidi"/>
          <w:lang w:eastAsia="en-US"/>
        </w:rPr>
        <w:tab/>
      </w:r>
      <w:r w:rsidRPr="00AD09C5">
        <w:rPr>
          <w:rFonts w:eastAsiaTheme="minorHAnsi" w:cstheme="minorBidi"/>
          <w:lang w:eastAsia="en-US"/>
        </w:rPr>
        <w:tab/>
      </w:r>
      <w:r w:rsidRPr="00AD09C5">
        <w:rPr>
          <w:rFonts w:eastAsiaTheme="minorHAnsi" w:cstheme="minorBidi"/>
          <w:lang w:eastAsia="en-US"/>
        </w:rPr>
        <w:tab/>
      </w:r>
      <w:r>
        <w:rPr>
          <w:rFonts w:eastAsiaTheme="minorHAnsi" w:cstheme="minorBidi"/>
          <w:lang w:eastAsia="en-US"/>
        </w:rPr>
        <w:tab/>
      </w:r>
      <w:r>
        <w:rPr>
          <w:rFonts w:eastAsiaTheme="minorHAnsi" w:cstheme="minorBidi"/>
          <w:lang w:eastAsia="en-US"/>
        </w:rPr>
        <w:tab/>
      </w:r>
      <w:proofErr w:type="spellStart"/>
      <w:r w:rsidRPr="00AD09C5">
        <w:rPr>
          <w:rFonts w:eastAsiaTheme="minorHAnsi" w:cstheme="minorBidi"/>
          <w:lang w:eastAsia="en-US"/>
        </w:rPr>
        <w:t>I.Gorskis</w:t>
      </w:r>
      <w:proofErr w:type="spellEnd"/>
    </w:p>
    <w:p w14:paraId="63B75E13" w14:textId="77777777" w:rsidR="002A54BB" w:rsidRPr="00AD09C5" w:rsidRDefault="002A54BB" w:rsidP="002A54BB">
      <w:pPr>
        <w:rPr>
          <w:rFonts w:eastAsiaTheme="minorHAnsi" w:cstheme="minorBidi"/>
          <w:lang w:eastAsia="en-US"/>
        </w:rPr>
      </w:pPr>
    </w:p>
    <w:p w14:paraId="0CA0F31F" w14:textId="77777777" w:rsidR="002A54BB" w:rsidRDefault="002A54BB" w:rsidP="002A54BB">
      <w:pPr>
        <w:tabs>
          <w:tab w:val="left" w:pos="-24212"/>
        </w:tabs>
        <w:jc w:val="center"/>
        <w:rPr>
          <w:sz w:val="20"/>
          <w:szCs w:val="20"/>
        </w:rPr>
      </w:pPr>
    </w:p>
    <w:p w14:paraId="159B952D" w14:textId="77777777" w:rsidR="002A54BB" w:rsidRDefault="002A54BB" w:rsidP="002A54BB">
      <w:pPr>
        <w:tabs>
          <w:tab w:val="left" w:pos="-24212"/>
        </w:tabs>
        <w:jc w:val="center"/>
        <w:rPr>
          <w:sz w:val="20"/>
          <w:szCs w:val="20"/>
        </w:rPr>
      </w:pPr>
    </w:p>
    <w:p w14:paraId="0CB69992" w14:textId="77777777" w:rsidR="002A54BB" w:rsidRDefault="002A54BB" w:rsidP="002A54BB">
      <w:pPr>
        <w:tabs>
          <w:tab w:val="left" w:pos="-24212"/>
        </w:tabs>
        <w:jc w:val="center"/>
        <w:rPr>
          <w:sz w:val="20"/>
          <w:szCs w:val="20"/>
        </w:rPr>
      </w:pPr>
    </w:p>
    <w:p w14:paraId="542E2EAF" w14:textId="77777777" w:rsidR="002A54BB" w:rsidRDefault="002A54BB" w:rsidP="002A54BB">
      <w:pPr>
        <w:tabs>
          <w:tab w:val="left" w:pos="-24212"/>
        </w:tabs>
        <w:jc w:val="center"/>
        <w:rPr>
          <w:sz w:val="20"/>
          <w:szCs w:val="20"/>
        </w:rPr>
      </w:pPr>
    </w:p>
    <w:p w14:paraId="0AC1D5B4" w14:textId="77777777" w:rsidR="002A54BB" w:rsidRDefault="002A54BB" w:rsidP="002A54BB">
      <w:pPr>
        <w:tabs>
          <w:tab w:val="right" w:pos="0"/>
          <w:tab w:val="left" w:pos="720"/>
          <w:tab w:val="center" w:pos="4153"/>
        </w:tabs>
        <w:jc w:val="both"/>
        <w:rPr>
          <w:color w:val="000000"/>
        </w:rPr>
      </w:pPr>
      <w:r>
        <w:rPr>
          <w:color w:val="000000"/>
        </w:rPr>
        <w:br w:type="page"/>
      </w:r>
    </w:p>
    <w:p w14:paraId="493023F8" w14:textId="77777777" w:rsidR="002A54BB" w:rsidRPr="00B45054" w:rsidRDefault="002A54BB" w:rsidP="002A54BB">
      <w:pPr>
        <w:tabs>
          <w:tab w:val="left" w:pos="-24212"/>
        </w:tabs>
        <w:jc w:val="center"/>
        <w:rPr>
          <w:sz w:val="20"/>
          <w:szCs w:val="20"/>
        </w:rPr>
      </w:pPr>
      <w:r w:rsidRPr="00B45054">
        <w:rPr>
          <w:noProof/>
          <w:sz w:val="20"/>
          <w:szCs w:val="20"/>
        </w:rPr>
        <w:lastRenderedPageBreak/>
        <w:drawing>
          <wp:inline distT="0" distB="0" distL="0" distR="0" wp14:anchorId="20807C76" wp14:editId="7C33820C">
            <wp:extent cx="676275" cy="752475"/>
            <wp:effectExtent l="0" t="0" r="9525" b="9525"/>
            <wp:docPr id="11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E0C92B" w14:textId="77777777" w:rsidR="002A54BB" w:rsidRPr="00B45054" w:rsidRDefault="002A54BB" w:rsidP="002A54BB">
      <w:pPr>
        <w:tabs>
          <w:tab w:val="center" w:pos="4153"/>
          <w:tab w:val="right" w:pos="8306"/>
        </w:tabs>
        <w:jc w:val="center"/>
        <w:rPr>
          <w:sz w:val="20"/>
        </w:rPr>
      </w:pPr>
      <w:r w:rsidRPr="00B45054">
        <w:rPr>
          <w:sz w:val="20"/>
        </w:rPr>
        <w:t>LATVIJAS REPUBLIKA</w:t>
      </w:r>
    </w:p>
    <w:p w14:paraId="08925BEE" w14:textId="77777777" w:rsidR="002A54BB" w:rsidRPr="00B45054" w:rsidRDefault="002A54BB" w:rsidP="002A54BB">
      <w:pPr>
        <w:tabs>
          <w:tab w:val="center" w:pos="4153"/>
          <w:tab w:val="right" w:pos="8306"/>
        </w:tabs>
        <w:jc w:val="center"/>
        <w:rPr>
          <w:b/>
          <w:sz w:val="32"/>
          <w:szCs w:val="32"/>
        </w:rPr>
      </w:pPr>
      <w:r w:rsidRPr="00B45054">
        <w:rPr>
          <w:b/>
          <w:sz w:val="32"/>
          <w:szCs w:val="32"/>
        </w:rPr>
        <w:t>DOBELES NOVADA DOME</w:t>
      </w:r>
    </w:p>
    <w:p w14:paraId="71DD5CC0" w14:textId="77777777" w:rsidR="002A54BB" w:rsidRPr="00B45054" w:rsidRDefault="002A54BB" w:rsidP="002A54BB">
      <w:pPr>
        <w:tabs>
          <w:tab w:val="center" w:pos="4153"/>
          <w:tab w:val="right" w:pos="8306"/>
        </w:tabs>
        <w:jc w:val="center"/>
        <w:rPr>
          <w:sz w:val="16"/>
          <w:szCs w:val="16"/>
        </w:rPr>
      </w:pPr>
      <w:r w:rsidRPr="00B45054">
        <w:rPr>
          <w:sz w:val="16"/>
          <w:szCs w:val="16"/>
        </w:rPr>
        <w:t>Brīvības iela 17, Dobele, Dobeles novads, LV-3701</w:t>
      </w:r>
    </w:p>
    <w:p w14:paraId="543C20CB" w14:textId="77777777" w:rsidR="002A54BB" w:rsidRPr="00B45054" w:rsidRDefault="002A54BB" w:rsidP="002A54BB">
      <w:pPr>
        <w:pBdr>
          <w:bottom w:val="double" w:sz="6" w:space="1" w:color="auto"/>
        </w:pBdr>
        <w:tabs>
          <w:tab w:val="center" w:pos="4153"/>
          <w:tab w:val="right" w:pos="8306"/>
        </w:tabs>
        <w:jc w:val="center"/>
        <w:rPr>
          <w:color w:val="000000"/>
          <w:sz w:val="16"/>
          <w:szCs w:val="16"/>
        </w:rPr>
      </w:pPr>
      <w:r w:rsidRPr="00B45054">
        <w:rPr>
          <w:sz w:val="16"/>
          <w:szCs w:val="16"/>
        </w:rPr>
        <w:t xml:space="preserve">Tālr. 63707269, 63700137, 63720940, e-pasts </w:t>
      </w:r>
      <w:hyperlink r:id="rId172" w:history="1">
        <w:r w:rsidRPr="00B45054">
          <w:rPr>
            <w:rFonts w:eastAsia="Calibri"/>
            <w:color w:val="000000"/>
            <w:sz w:val="16"/>
            <w:szCs w:val="16"/>
            <w:u w:val="single"/>
          </w:rPr>
          <w:t>dome@dobele.lv</w:t>
        </w:r>
      </w:hyperlink>
    </w:p>
    <w:p w14:paraId="21C2ED15" w14:textId="77777777" w:rsidR="002A54BB" w:rsidRPr="00B45054" w:rsidRDefault="002A54BB" w:rsidP="002A54BB">
      <w:pPr>
        <w:jc w:val="center"/>
        <w:rPr>
          <w:rFonts w:eastAsia="Calibri"/>
          <w:b/>
        </w:rPr>
      </w:pPr>
    </w:p>
    <w:p w14:paraId="4E0DF03B" w14:textId="77777777" w:rsidR="002A54BB" w:rsidRDefault="002A54BB" w:rsidP="002A54BB">
      <w:pPr>
        <w:pStyle w:val="ColorfulList-Accent11"/>
        <w:jc w:val="right"/>
      </w:pPr>
      <w:r w:rsidRPr="009E519C">
        <w:t>APSTIPRINĀTI</w:t>
      </w:r>
    </w:p>
    <w:p w14:paraId="07C5EAB8" w14:textId="77777777" w:rsidR="002A54BB" w:rsidRDefault="002A54BB" w:rsidP="002A54BB">
      <w:pPr>
        <w:pStyle w:val="ColorfulList-Accent11"/>
        <w:jc w:val="right"/>
      </w:pPr>
      <w:proofErr w:type="spellStart"/>
      <w:r>
        <w:t>ar</w:t>
      </w:r>
      <w:proofErr w:type="spellEnd"/>
      <w:r>
        <w:t xml:space="preserve"> </w:t>
      </w:r>
      <w:proofErr w:type="spellStart"/>
      <w:r>
        <w:t>Dobeles</w:t>
      </w:r>
      <w:proofErr w:type="spellEnd"/>
      <w:r>
        <w:t xml:space="preserve"> </w:t>
      </w:r>
      <w:proofErr w:type="spellStart"/>
      <w:r>
        <w:t>novada</w:t>
      </w:r>
      <w:proofErr w:type="spellEnd"/>
      <w:r>
        <w:t xml:space="preserve"> domes</w:t>
      </w:r>
    </w:p>
    <w:p w14:paraId="4ECA3BCE" w14:textId="77777777" w:rsidR="002A54BB" w:rsidRDefault="002A54BB" w:rsidP="002A54BB">
      <w:pPr>
        <w:pStyle w:val="ColorfulList-Accent11"/>
        <w:jc w:val="right"/>
      </w:pPr>
      <w:r>
        <w:t xml:space="preserve">2021.gada </w:t>
      </w:r>
      <w:proofErr w:type="gramStart"/>
      <w:r>
        <w:t>29.decembra</w:t>
      </w:r>
      <w:proofErr w:type="gramEnd"/>
      <w:r>
        <w:t xml:space="preserve"> </w:t>
      </w:r>
      <w:proofErr w:type="spellStart"/>
      <w:r>
        <w:t>lēmumu</w:t>
      </w:r>
      <w:proofErr w:type="spellEnd"/>
      <w:r>
        <w:t xml:space="preserve"> Nr.385/19</w:t>
      </w:r>
    </w:p>
    <w:p w14:paraId="3F65390F" w14:textId="77777777" w:rsidR="002A54BB" w:rsidRDefault="002A54BB" w:rsidP="002A54BB">
      <w:pPr>
        <w:pStyle w:val="ColorfulList-Accent11"/>
        <w:jc w:val="right"/>
      </w:pPr>
      <w:r>
        <w:t>(</w:t>
      </w:r>
      <w:proofErr w:type="spellStart"/>
      <w:proofErr w:type="gramStart"/>
      <w:r>
        <w:t>protokols</w:t>
      </w:r>
      <w:proofErr w:type="spellEnd"/>
      <w:proofErr w:type="gramEnd"/>
      <w:r>
        <w:t xml:space="preserve"> Nr.19)</w:t>
      </w:r>
    </w:p>
    <w:p w14:paraId="294ACB85" w14:textId="77777777" w:rsidR="002A54BB" w:rsidRDefault="002A54BB" w:rsidP="002A54BB">
      <w:pPr>
        <w:ind w:left="360"/>
        <w:jc w:val="right"/>
      </w:pPr>
    </w:p>
    <w:p w14:paraId="356E6357" w14:textId="77777777" w:rsidR="002A54BB" w:rsidRDefault="002A54BB" w:rsidP="002A54BB">
      <w:pPr>
        <w:pStyle w:val="ColorfulList-Accent11"/>
        <w:ind w:left="0"/>
        <w:rPr>
          <w:b/>
        </w:rPr>
      </w:pPr>
      <w:r>
        <w:rPr>
          <w:b/>
        </w:rPr>
        <w:t xml:space="preserve">2021.gada </w:t>
      </w:r>
      <w:proofErr w:type="gramStart"/>
      <w:r>
        <w:rPr>
          <w:b/>
        </w:rPr>
        <w:t>29.decembrī</w:t>
      </w:r>
      <w:proofErr w:type="gramEnd"/>
      <w:r>
        <w:rPr>
          <w:b/>
        </w:rPr>
        <w:t xml:space="preserve">  </w:t>
      </w:r>
      <w:r>
        <w:rPr>
          <w:b/>
        </w:rPr>
        <w:tab/>
      </w:r>
      <w:r>
        <w:rPr>
          <w:b/>
        </w:rPr>
        <w:tab/>
      </w:r>
      <w:r>
        <w:rPr>
          <w:b/>
        </w:rPr>
        <w:tab/>
      </w:r>
      <w:r>
        <w:rPr>
          <w:b/>
        </w:rPr>
        <w:tab/>
      </w:r>
      <w:r>
        <w:rPr>
          <w:b/>
        </w:rPr>
        <w:tab/>
        <w:t xml:space="preserve"> </w:t>
      </w:r>
      <w:proofErr w:type="spellStart"/>
      <w:r>
        <w:rPr>
          <w:b/>
        </w:rPr>
        <w:t>saistošie</w:t>
      </w:r>
      <w:proofErr w:type="spellEnd"/>
      <w:r>
        <w:rPr>
          <w:b/>
        </w:rPr>
        <w:t xml:space="preserve"> </w:t>
      </w:r>
      <w:proofErr w:type="spellStart"/>
      <w:r>
        <w:rPr>
          <w:b/>
        </w:rPr>
        <w:t>noteikumi</w:t>
      </w:r>
      <w:proofErr w:type="spellEnd"/>
      <w:r>
        <w:rPr>
          <w:b/>
        </w:rPr>
        <w:t xml:space="preserve"> Nr</w:t>
      </w:r>
      <w:r w:rsidRPr="007A0231">
        <w:rPr>
          <w:b/>
        </w:rPr>
        <w:t>.</w:t>
      </w:r>
      <w:r>
        <w:rPr>
          <w:b/>
        </w:rPr>
        <w:t>15</w:t>
      </w:r>
    </w:p>
    <w:p w14:paraId="66E5D905" w14:textId="77777777" w:rsidR="002A54BB" w:rsidRDefault="002A54BB" w:rsidP="002A54BB">
      <w:pPr>
        <w:ind w:left="360"/>
      </w:pPr>
    </w:p>
    <w:p w14:paraId="1AC37B8C" w14:textId="77777777" w:rsidR="002A54BB" w:rsidRPr="005B775F" w:rsidRDefault="002A54BB" w:rsidP="002A54BB">
      <w:pPr>
        <w:jc w:val="center"/>
        <w:rPr>
          <w:b/>
          <w:bCs/>
        </w:rPr>
      </w:pPr>
      <w:r w:rsidRPr="005B775F">
        <w:rPr>
          <w:b/>
          <w:bCs/>
        </w:rPr>
        <w:t>Grozījumi Dobeles novada domes 2021.gada 29.jūlija saistošajos noteikumos Nr.3 „Dobeles novada pašvaldības budžets 2021.gadam”</w:t>
      </w:r>
    </w:p>
    <w:p w14:paraId="58675E75" w14:textId="77777777" w:rsidR="002A54BB" w:rsidRDefault="002A54BB" w:rsidP="002A54BB">
      <w:pPr>
        <w:ind w:left="360"/>
        <w:jc w:val="right"/>
      </w:pPr>
    </w:p>
    <w:p w14:paraId="109F9BFA" w14:textId="77777777" w:rsidR="002A54BB" w:rsidRDefault="002A54BB" w:rsidP="002A54BB">
      <w:pPr>
        <w:ind w:left="360"/>
        <w:jc w:val="right"/>
      </w:pPr>
      <w:r>
        <w:t>Izdoti saskaņā ar likuma</w:t>
      </w:r>
    </w:p>
    <w:p w14:paraId="562F87C2" w14:textId="77777777" w:rsidR="002A54BB" w:rsidRDefault="002A54BB" w:rsidP="002A54BB">
      <w:pPr>
        <w:ind w:left="360"/>
        <w:jc w:val="right"/>
      </w:pPr>
      <w:r>
        <w:t xml:space="preserve"> „Par pašvaldībām” 46.panta pirmo daļu un likuma</w:t>
      </w:r>
    </w:p>
    <w:p w14:paraId="7877F151" w14:textId="77777777" w:rsidR="002A54BB" w:rsidRDefault="002A54BB" w:rsidP="002A54BB">
      <w:pPr>
        <w:ind w:left="360"/>
        <w:jc w:val="right"/>
      </w:pPr>
      <w:r>
        <w:t xml:space="preserve"> „Par pašvaldību budžetiem” 16.panta pirmo daļu</w:t>
      </w:r>
    </w:p>
    <w:p w14:paraId="2C71BA72" w14:textId="77777777" w:rsidR="002A54BB" w:rsidRDefault="002A54BB" w:rsidP="002A54BB">
      <w:pPr>
        <w:ind w:left="360"/>
      </w:pPr>
    </w:p>
    <w:p w14:paraId="220A715F" w14:textId="77777777" w:rsidR="002A54BB" w:rsidRDefault="002A54BB" w:rsidP="002A54BB">
      <w:pPr>
        <w:ind w:firstLine="360"/>
      </w:pPr>
      <w:r>
        <w:t>Izdarīt Dobeles novada domes 2021.gada 29.jūlija  saistošajos noteikumos Nr.3 „Dobeles novada pašvaldības budžets 2021.gadam” šādus grozījumus:</w:t>
      </w:r>
    </w:p>
    <w:p w14:paraId="05AC07B5" w14:textId="77777777" w:rsidR="002A54BB" w:rsidRDefault="002A54BB" w:rsidP="002A54BB">
      <w:pPr>
        <w:tabs>
          <w:tab w:val="left" w:pos="3645"/>
        </w:tabs>
      </w:pPr>
      <w:r>
        <w:tab/>
      </w:r>
    </w:p>
    <w:p w14:paraId="33B05517" w14:textId="77777777" w:rsidR="002A54BB" w:rsidRDefault="002A54BB" w:rsidP="002267EB">
      <w:pPr>
        <w:numPr>
          <w:ilvl w:val="0"/>
          <w:numId w:val="46"/>
        </w:numPr>
      </w:pPr>
      <w:r>
        <w:t>Izteikt saistošo noteikumu 1.punktu šādā redakcijā:</w:t>
      </w:r>
    </w:p>
    <w:p w14:paraId="0EBD1EE3" w14:textId="77777777" w:rsidR="002A54BB" w:rsidRPr="00B24C61" w:rsidRDefault="002A54BB" w:rsidP="002A54BB">
      <w:pPr>
        <w:ind w:left="360"/>
        <w:jc w:val="both"/>
        <w:rPr>
          <w:rFonts w:eastAsia="Lucida Sans Unicode"/>
          <w:kern w:val="1"/>
        </w:rPr>
      </w:pPr>
      <w:r>
        <w:t xml:space="preserve">“1. </w:t>
      </w:r>
      <w:r w:rsidRPr="00AE7252">
        <w:rPr>
          <w:rFonts w:eastAsia="Lucida Sans Unicode"/>
          <w:kern w:val="1"/>
        </w:rPr>
        <w:t>Apstiprināt Dobeles novada pašvaldības pamatbudžeta 20</w:t>
      </w:r>
      <w:r>
        <w:rPr>
          <w:rFonts w:eastAsia="Lucida Sans Unicode"/>
          <w:kern w:val="1"/>
        </w:rPr>
        <w:t>21.</w:t>
      </w:r>
      <w:r w:rsidRPr="00AE7252">
        <w:rPr>
          <w:rFonts w:eastAsia="Lucida Sans Unicode"/>
          <w:kern w:val="1"/>
        </w:rPr>
        <w:t xml:space="preserve">gadam </w:t>
      </w:r>
      <w:r w:rsidRPr="00840F9F">
        <w:rPr>
          <w:rFonts w:eastAsia="Lucida Sans Unicode"/>
          <w:kern w:val="1"/>
        </w:rPr>
        <w:t xml:space="preserve">ieņēmumus </w:t>
      </w:r>
      <w:r w:rsidRPr="00B24C61">
        <w:rPr>
          <w:rFonts w:eastAsia="Lucida Sans Unicode"/>
          <w:kern w:val="1"/>
        </w:rPr>
        <w:t xml:space="preserve">44 264 184 </w:t>
      </w:r>
      <w:proofErr w:type="spellStart"/>
      <w:r w:rsidRPr="00B24C61">
        <w:rPr>
          <w:rFonts w:eastAsia="Lucida Sans Unicode"/>
          <w:i/>
          <w:kern w:val="1"/>
        </w:rPr>
        <w:t>euro</w:t>
      </w:r>
      <w:proofErr w:type="spellEnd"/>
      <w:r w:rsidRPr="00B24C61">
        <w:rPr>
          <w:rFonts w:eastAsia="Lucida Sans Unicode"/>
          <w:kern w:val="1"/>
        </w:rPr>
        <w:t xml:space="preserve"> apmērā, izdevumus 52</w:t>
      </w:r>
      <w:r>
        <w:rPr>
          <w:rFonts w:eastAsia="Lucida Sans Unicode"/>
          <w:kern w:val="1"/>
        </w:rPr>
        <w:t> 237 969</w:t>
      </w:r>
      <w:r w:rsidRPr="00B24C61">
        <w:rPr>
          <w:rFonts w:eastAsia="Lucida Sans Unicode"/>
          <w:kern w:val="1"/>
        </w:rPr>
        <w:t xml:space="preserve"> </w:t>
      </w:r>
      <w:proofErr w:type="spellStart"/>
      <w:r w:rsidRPr="00B24C61">
        <w:rPr>
          <w:rFonts w:eastAsia="Lucida Sans Unicode"/>
          <w:i/>
          <w:kern w:val="1"/>
        </w:rPr>
        <w:t>euro</w:t>
      </w:r>
      <w:proofErr w:type="spellEnd"/>
      <w:r w:rsidRPr="00B24C61">
        <w:rPr>
          <w:rFonts w:eastAsia="Lucida Sans Unicode"/>
          <w:kern w:val="1"/>
        </w:rPr>
        <w:t xml:space="preserve"> apmērā un finansēšanas līdzekļus </w:t>
      </w:r>
      <w:r>
        <w:rPr>
          <w:rFonts w:eastAsia="Lucida Sans Unicode"/>
          <w:kern w:val="1"/>
        </w:rPr>
        <w:t>7 973 785</w:t>
      </w:r>
      <w:r w:rsidRPr="00B24C61">
        <w:rPr>
          <w:rFonts w:eastAsia="Lucida Sans Unicode"/>
          <w:kern w:val="1"/>
        </w:rPr>
        <w:t xml:space="preserve"> </w:t>
      </w:r>
      <w:proofErr w:type="spellStart"/>
      <w:r w:rsidRPr="00B24C61">
        <w:rPr>
          <w:rFonts w:eastAsia="Lucida Sans Unicode"/>
          <w:i/>
          <w:kern w:val="1"/>
        </w:rPr>
        <w:t>euro</w:t>
      </w:r>
      <w:proofErr w:type="spellEnd"/>
      <w:r w:rsidRPr="00B24C61">
        <w:rPr>
          <w:rFonts w:eastAsia="Lucida Sans Unicode"/>
          <w:kern w:val="1"/>
        </w:rPr>
        <w:t xml:space="preserve"> apmērā saskaņā ar 1., 2. un 3.pielikumu”.</w:t>
      </w:r>
    </w:p>
    <w:p w14:paraId="0856A18A" w14:textId="77777777" w:rsidR="002A54BB" w:rsidRPr="00B24C61" w:rsidRDefault="002A54BB" w:rsidP="002A54BB">
      <w:pPr>
        <w:ind w:left="360"/>
        <w:rPr>
          <w:rFonts w:eastAsia="Lucida Sans Unicode"/>
          <w:kern w:val="1"/>
        </w:rPr>
      </w:pPr>
    </w:p>
    <w:p w14:paraId="7E7FF203" w14:textId="77777777" w:rsidR="002A54BB" w:rsidRPr="00B24C61" w:rsidRDefault="002A54BB" w:rsidP="002A54BB">
      <w:r w:rsidRPr="00B24C61">
        <w:tab/>
        <w:t>2. izteikt noteikumu 2.punktu šādā redakcijā:</w:t>
      </w:r>
    </w:p>
    <w:p w14:paraId="0D7456DA" w14:textId="77777777" w:rsidR="002A54BB" w:rsidRPr="00B24C61" w:rsidRDefault="002A54BB" w:rsidP="002A54BB">
      <w:pPr>
        <w:ind w:left="284"/>
        <w:jc w:val="both"/>
      </w:pPr>
      <w:r w:rsidRPr="00B24C61">
        <w:t xml:space="preserve">“2. Apstiprināt Dobeles novada pašvaldības pamatbudžeta līdzekļu atlikumu uz 2021.gada 1.janvāri 10 477 922 </w:t>
      </w:r>
      <w:proofErr w:type="spellStart"/>
      <w:r w:rsidRPr="00B24C61">
        <w:rPr>
          <w:i/>
          <w:iCs/>
        </w:rPr>
        <w:t>euro</w:t>
      </w:r>
      <w:proofErr w:type="spellEnd"/>
      <w:r w:rsidRPr="00B24C61">
        <w:t xml:space="preserve"> apmērā un noteikt to uz 2022.gada 1.janvāri 1</w:t>
      </w:r>
      <w:r>
        <w:t> 971 011</w:t>
      </w:r>
      <w:r w:rsidRPr="00B24C61">
        <w:t xml:space="preserve"> </w:t>
      </w:r>
      <w:proofErr w:type="spellStart"/>
      <w:r w:rsidRPr="00B24C61">
        <w:rPr>
          <w:i/>
          <w:iCs/>
        </w:rPr>
        <w:t>euro</w:t>
      </w:r>
      <w:proofErr w:type="spellEnd"/>
      <w:r w:rsidRPr="00B24C61">
        <w:t xml:space="preserve"> apmērā..”</w:t>
      </w:r>
    </w:p>
    <w:p w14:paraId="4334A31D" w14:textId="77777777" w:rsidR="002A54BB" w:rsidRPr="00B24C61" w:rsidRDefault="002A54BB" w:rsidP="002A54BB">
      <w:pPr>
        <w:jc w:val="both"/>
      </w:pPr>
      <w:r w:rsidRPr="00B24C61">
        <w:tab/>
      </w:r>
    </w:p>
    <w:p w14:paraId="55627909" w14:textId="77777777" w:rsidR="002A54BB" w:rsidRPr="00B24C61" w:rsidRDefault="002A54BB" w:rsidP="002A54BB">
      <w:pPr>
        <w:ind w:left="284" w:firstLine="425"/>
        <w:jc w:val="both"/>
      </w:pPr>
      <w:r w:rsidRPr="00B24C61">
        <w:t xml:space="preserve">3. </w:t>
      </w:r>
      <w:r>
        <w:t>Papildināt noteikumu 5.punktu aiz vārdiem “</w:t>
      </w:r>
      <w:r w:rsidRPr="00B24C61">
        <w:t xml:space="preserve">SIA “Dobeles ūdens” 206 678 </w:t>
      </w:r>
      <w:proofErr w:type="spellStart"/>
      <w:r w:rsidRPr="00B24C61">
        <w:rPr>
          <w:i/>
          <w:iCs/>
        </w:rPr>
        <w:t>euro</w:t>
      </w:r>
      <w:proofErr w:type="spellEnd"/>
      <w:r>
        <w:t>” ar vārdiem “</w:t>
      </w:r>
      <w:r w:rsidRPr="00B24C61">
        <w:t xml:space="preserve">SIA “Dobeles komunālie pakalpojumi” 20 000 </w:t>
      </w:r>
      <w:proofErr w:type="spellStart"/>
      <w:r w:rsidRPr="00B24C61">
        <w:rPr>
          <w:i/>
          <w:iCs/>
        </w:rPr>
        <w:t>euro</w:t>
      </w:r>
      <w:proofErr w:type="spellEnd"/>
      <w:r w:rsidRPr="00B24C61">
        <w:t>.”</w:t>
      </w:r>
    </w:p>
    <w:p w14:paraId="3DCA1E85" w14:textId="77777777" w:rsidR="002A54BB" w:rsidRPr="00B24C61" w:rsidRDefault="002A54BB" w:rsidP="002A54BB">
      <w:r>
        <w:tab/>
      </w:r>
    </w:p>
    <w:p w14:paraId="0E019C67" w14:textId="77777777" w:rsidR="002A54BB" w:rsidRPr="00B24C61" w:rsidRDefault="002A54BB" w:rsidP="002A54BB">
      <w:pPr>
        <w:ind w:firstLine="709"/>
      </w:pPr>
      <w:r w:rsidRPr="00B24C61">
        <w:t>4. izteikt noteikumu 6.punktu šādā redakcijā:</w:t>
      </w:r>
    </w:p>
    <w:p w14:paraId="6ED9C4DA" w14:textId="77777777" w:rsidR="002A54BB" w:rsidRPr="00B24C61" w:rsidRDefault="002A54BB" w:rsidP="002A54BB">
      <w:pPr>
        <w:ind w:left="360"/>
        <w:jc w:val="both"/>
      </w:pPr>
      <w:r w:rsidRPr="00B24C61">
        <w:t xml:space="preserve">“6. Noteikt no Dobeles novada pašvaldības 2021.gada pamatbudžeta neparedzētajiem izdevumiem novirzāmo līdzekļu apjomu 176 815 </w:t>
      </w:r>
      <w:proofErr w:type="spellStart"/>
      <w:r w:rsidRPr="00B24C61">
        <w:rPr>
          <w:i/>
          <w:iCs/>
        </w:rPr>
        <w:t>euro</w:t>
      </w:r>
      <w:proofErr w:type="spellEnd"/>
      <w:r w:rsidRPr="00B24C61">
        <w:t xml:space="preserve"> apmērā.”</w:t>
      </w:r>
    </w:p>
    <w:p w14:paraId="3361CA32" w14:textId="77777777" w:rsidR="002A54BB" w:rsidRPr="00B24C61" w:rsidRDefault="002A54BB" w:rsidP="002A54BB">
      <w:pPr>
        <w:ind w:left="360"/>
      </w:pPr>
    </w:p>
    <w:p w14:paraId="4996A253" w14:textId="77777777" w:rsidR="002A54BB" w:rsidRDefault="002A54BB" w:rsidP="002A54BB">
      <w:pPr>
        <w:ind w:left="720"/>
      </w:pPr>
      <w:r>
        <w:t>5. Izteikt saistošo noteikumu 1.pielikumu jaunā redakcijā (1.pielikums).</w:t>
      </w:r>
    </w:p>
    <w:p w14:paraId="32DE32E7" w14:textId="77777777" w:rsidR="002A54BB" w:rsidRDefault="002A54BB" w:rsidP="002A54BB">
      <w:pPr>
        <w:ind w:left="720"/>
      </w:pPr>
    </w:p>
    <w:p w14:paraId="11539F36" w14:textId="77777777" w:rsidR="002A54BB" w:rsidRDefault="002A54BB" w:rsidP="002A54BB">
      <w:pPr>
        <w:ind w:left="720"/>
      </w:pPr>
      <w:r>
        <w:t>6. Izteikt saistošo noteikumu 2.pielikumu jaunā redakcijā (2.pielikums).</w:t>
      </w:r>
    </w:p>
    <w:p w14:paraId="500FA58B" w14:textId="77777777" w:rsidR="002A54BB" w:rsidRDefault="002A54BB" w:rsidP="002A54BB">
      <w:pPr>
        <w:ind w:left="720"/>
      </w:pPr>
    </w:p>
    <w:p w14:paraId="034EB7EA" w14:textId="77777777" w:rsidR="002A54BB" w:rsidRDefault="002A54BB" w:rsidP="002A54BB">
      <w:pPr>
        <w:ind w:left="720"/>
      </w:pPr>
      <w:r>
        <w:t xml:space="preserve">7. </w:t>
      </w:r>
      <w:bookmarkStart w:id="57" w:name="_Hlk484605944"/>
      <w:r>
        <w:t>Izteikt saistošo noteikumu 3.pielikumu jaunā redakcijā (3.pielikums</w:t>
      </w:r>
      <w:bookmarkEnd w:id="57"/>
      <w:r>
        <w:t>).</w:t>
      </w:r>
    </w:p>
    <w:p w14:paraId="7DF24D7E" w14:textId="77777777" w:rsidR="002A54BB" w:rsidRDefault="002A54BB" w:rsidP="002A54BB">
      <w:pPr>
        <w:ind w:firstLine="720"/>
      </w:pPr>
      <w:r>
        <w:t>8.</w:t>
      </w:r>
      <w:r w:rsidRPr="000D7A1B">
        <w:t xml:space="preserve"> Izteikt saistošo noteikum</w:t>
      </w:r>
      <w:r>
        <w:t>u 5.pielikumu jaunā redakcijā (4</w:t>
      </w:r>
      <w:r w:rsidRPr="000D7A1B">
        <w:t>.pielikums</w:t>
      </w:r>
      <w:r>
        <w:t>).</w:t>
      </w:r>
    </w:p>
    <w:p w14:paraId="5393D189" w14:textId="77777777" w:rsidR="002A54BB" w:rsidRDefault="002A54BB" w:rsidP="002A54BB">
      <w:pPr>
        <w:ind w:firstLine="720"/>
      </w:pPr>
    </w:p>
    <w:p w14:paraId="68DA61CA" w14:textId="77777777" w:rsidR="002A54BB" w:rsidRPr="00F04ED1" w:rsidRDefault="002A54BB" w:rsidP="002A54BB">
      <w:pPr>
        <w:ind w:left="360"/>
        <w:jc w:val="both"/>
        <w:rPr>
          <w:color w:val="FFFFFF"/>
        </w:rPr>
      </w:pPr>
      <w:proofErr w:type="spellStart"/>
      <w:r>
        <w:rPr>
          <w:color w:val="FFFFFF"/>
        </w:rPr>
        <w:t>ovada</w:t>
      </w:r>
      <w:proofErr w:type="spellEnd"/>
      <w:r>
        <w:rPr>
          <w:color w:val="FFFFFF"/>
        </w:rPr>
        <w:t xml:space="preserve"> dome.”</w:t>
      </w:r>
    </w:p>
    <w:p w14:paraId="1CE6673D" w14:textId="77777777" w:rsidR="002A54BB" w:rsidRDefault="002A54BB" w:rsidP="002A54BB">
      <w:pPr>
        <w:pStyle w:val="Default"/>
        <w:jc w:val="both"/>
        <w:rPr>
          <w:color w:val="FFFFFF"/>
        </w:rPr>
      </w:pPr>
      <w:r w:rsidRPr="005B775F">
        <w:rPr>
          <w:color w:val="FFFFFF"/>
        </w:rPr>
        <w:t xml:space="preserve">  </w:t>
      </w:r>
      <w:r w:rsidRPr="005B775F">
        <w:t>Domes priekšsēdētājs</w:t>
      </w:r>
      <w:r w:rsidRPr="005B775F">
        <w:tab/>
      </w:r>
      <w:r w:rsidRPr="005B775F">
        <w:tab/>
        <w:t xml:space="preserve">              </w:t>
      </w:r>
      <w:r w:rsidRPr="005B775F">
        <w:tab/>
      </w:r>
      <w:r w:rsidRPr="005B775F">
        <w:tab/>
      </w:r>
      <w:r w:rsidRPr="005B775F">
        <w:tab/>
      </w:r>
      <w:r w:rsidRPr="005B775F">
        <w:tab/>
        <w:t xml:space="preserve">   I.Gorskis</w:t>
      </w:r>
      <w:r>
        <w:t xml:space="preserve"> </w:t>
      </w:r>
      <w:r w:rsidRPr="005B775F">
        <w:rPr>
          <w:color w:val="FFFFFF"/>
        </w:rPr>
        <w:t xml:space="preserve"> d</w:t>
      </w:r>
      <w:bookmarkEnd w:id="56"/>
      <w:r>
        <w:rPr>
          <w:color w:val="FFFFFF"/>
        </w:rPr>
        <w:br w:type="page"/>
      </w:r>
    </w:p>
    <w:p w14:paraId="4E13555E" w14:textId="77777777" w:rsidR="002A54BB" w:rsidRPr="00F22C10" w:rsidRDefault="002A54BB" w:rsidP="002A54BB">
      <w:pPr>
        <w:tabs>
          <w:tab w:val="left" w:pos="-24212"/>
        </w:tabs>
        <w:spacing w:after="160" w:line="259" w:lineRule="auto"/>
        <w:jc w:val="center"/>
        <w:rPr>
          <w:rFonts w:eastAsia="Calibri"/>
          <w:sz w:val="20"/>
          <w:szCs w:val="20"/>
          <w:lang w:eastAsia="en-US"/>
        </w:rPr>
      </w:pPr>
      <w:r w:rsidRPr="00F22C10">
        <w:rPr>
          <w:rFonts w:eastAsia="Calibri"/>
          <w:noProof/>
          <w:sz w:val="20"/>
          <w:szCs w:val="20"/>
        </w:rPr>
        <w:lastRenderedPageBreak/>
        <w:drawing>
          <wp:inline distT="0" distB="0" distL="0" distR="0" wp14:anchorId="5F10F5A0" wp14:editId="28ABF14A">
            <wp:extent cx="676275" cy="752475"/>
            <wp:effectExtent l="0" t="0" r="9525" b="9525"/>
            <wp:docPr id="11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BED88E" w14:textId="77777777" w:rsidR="002A54BB" w:rsidRPr="00F22C10" w:rsidRDefault="002A54BB" w:rsidP="002A54BB">
      <w:pPr>
        <w:tabs>
          <w:tab w:val="center" w:pos="4320"/>
          <w:tab w:val="right" w:pos="8640"/>
        </w:tabs>
        <w:jc w:val="center"/>
        <w:rPr>
          <w:sz w:val="20"/>
          <w:szCs w:val="20"/>
          <w:lang w:val="en-US" w:eastAsia="x-none"/>
        </w:rPr>
      </w:pPr>
      <w:r w:rsidRPr="00F22C10">
        <w:rPr>
          <w:sz w:val="20"/>
          <w:szCs w:val="20"/>
          <w:lang w:val="en-US" w:eastAsia="x-none"/>
        </w:rPr>
        <w:t>LATVIJAS REPUBLIKA</w:t>
      </w:r>
    </w:p>
    <w:p w14:paraId="72869E84" w14:textId="77777777" w:rsidR="002A54BB" w:rsidRPr="00F22C10" w:rsidRDefault="002A54BB" w:rsidP="002A54BB">
      <w:pPr>
        <w:tabs>
          <w:tab w:val="center" w:pos="4320"/>
          <w:tab w:val="right" w:pos="8640"/>
        </w:tabs>
        <w:jc w:val="center"/>
        <w:rPr>
          <w:b/>
          <w:sz w:val="32"/>
          <w:szCs w:val="32"/>
          <w:lang w:val="en-US" w:eastAsia="x-none"/>
        </w:rPr>
      </w:pPr>
      <w:r w:rsidRPr="00F22C10">
        <w:rPr>
          <w:b/>
          <w:sz w:val="32"/>
          <w:szCs w:val="32"/>
          <w:lang w:val="en-US" w:eastAsia="x-none"/>
        </w:rPr>
        <w:t>DOBELES NOVADA DOME</w:t>
      </w:r>
    </w:p>
    <w:p w14:paraId="317C337A" w14:textId="77777777" w:rsidR="002A54BB" w:rsidRPr="00F22C10" w:rsidRDefault="002A54BB" w:rsidP="002A54BB">
      <w:pPr>
        <w:tabs>
          <w:tab w:val="center" w:pos="4320"/>
          <w:tab w:val="right" w:pos="8640"/>
        </w:tabs>
        <w:jc w:val="center"/>
        <w:rPr>
          <w:sz w:val="16"/>
          <w:szCs w:val="16"/>
          <w:lang w:val="en-US" w:eastAsia="x-none"/>
        </w:rPr>
      </w:pPr>
      <w:proofErr w:type="spellStart"/>
      <w:r w:rsidRPr="00F22C10">
        <w:rPr>
          <w:sz w:val="16"/>
          <w:szCs w:val="16"/>
          <w:lang w:val="en-US" w:eastAsia="x-none"/>
        </w:rPr>
        <w:t>Brīvības</w:t>
      </w:r>
      <w:proofErr w:type="spellEnd"/>
      <w:r w:rsidRPr="00F22C10">
        <w:rPr>
          <w:sz w:val="16"/>
          <w:szCs w:val="16"/>
          <w:lang w:val="en-US" w:eastAsia="x-none"/>
        </w:rPr>
        <w:t xml:space="preserve"> </w:t>
      </w:r>
      <w:proofErr w:type="spellStart"/>
      <w:r w:rsidRPr="00F22C10">
        <w:rPr>
          <w:sz w:val="16"/>
          <w:szCs w:val="16"/>
          <w:lang w:val="en-US" w:eastAsia="x-none"/>
        </w:rPr>
        <w:t>iela</w:t>
      </w:r>
      <w:proofErr w:type="spellEnd"/>
      <w:r w:rsidRPr="00F22C10">
        <w:rPr>
          <w:sz w:val="16"/>
          <w:szCs w:val="16"/>
          <w:lang w:val="en-US" w:eastAsia="x-none"/>
        </w:rPr>
        <w:t xml:space="preserve"> 17, </w:t>
      </w:r>
      <w:proofErr w:type="spellStart"/>
      <w:r w:rsidRPr="00F22C10">
        <w:rPr>
          <w:sz w:val="16"/>
          <w:szCs w:val="16"/>
          <w:lang w:val="en-US" w:eastAsia="x-none"/>
        </w:rPr>
        <w:t>Dobele</w:t>
      </w:r>
      <w:proofErr w:type="spellEnd"/>
      <w:r w:rsidRPr="00F22C10">
        <w:rPr>
          <w:sz w:val="16"/>
          <w:szCs w:val="16"/>
          <w:lang w:val="en-US" w:eastAsia="x-none"/>
        </w:rPr>
        <w:t xml:space="preserve">, </w:t>
      </w:r>
      <w:proofErr w:type="spellStart"/>
      <w:r w:rsidRPr="00F22C10">
        <w:rPr>
          <w:sz w:val="16"/>
          <w:szCs w:val="16"/>
          <w:lang w:val="en-US" w:eastAsia="x-none"/>
        </w:rPr>
        <w:t>Dobeles</w:t>
      </w:r>
      <w:proofErr w:type="spellEnd"/>
      <w:r w:rsidRPr="00F22C10">
        <w:rPr>
          <w:sz w:val="16"/>
          <w:szCs w:val="16"/>
          <w:lang w:val="en-US" w:eastAsia="x-none"/>
        </w:rPr>
        <w:t xml:space="preserve"> </w:t>
      </w:r>
      <w:proofErr w:type="spellStart"/>
      <w:r w:rsidRPr="00F22C10">
        <w:rPr>
          <w:sz w:val="16"/>
          <w:szCs w:val="16"/>
          <w:lang w:val="en-US" w:eastAsia="x-none"/>
        </w:rPr>
        <w:t>novads</w:t>
      </w:r>
      <w:proofErr w:type="spellEnd"/>
      <w:r w:rsidRPr="00F22C10">
        <w:rPr>
          <w:sz w:val="16"/>
          <w:szCs w:val="16"/>
          <w:lang w:val="en-US" w:eastAsia="x-none"/>
        </w:rPr>
        <w:t>, LV-3701</w:t>
      </w:r>
    </w:p>
    <w:p w14:paraId="04CF9D2D" w14:textId="77777777" w:rsidR="002A54BB" w:rsidRPr="00F22C10" w:rsidRDefault="002A54BB" w:rsidP="002A54BB">
      <w:pPr>
        <w:pBdr>
          <w:bottom w:val="double" w:sz="6" w:space="1" w:color="auto"/>
        </w:pBdr>
        <w:tabs>
          <w:tab w:val="center" w:pos="4320"/>
          <w:tab w:val="right" w:pos="8640"/>
        </w:tabs>
        <w:jc w:val="center"/>
        <w:rPr>
          <w:color w:val="000000"/>
          <w:sz w:val="16"/>
          <w:szCs w:val="16"/>
          <w:lang w:val="en-US" w:eastAsia="x-none"/>
        </w:rPr>
      </w:pPr>
      <w:proofErr w:type="spellStart"/>
      <w:r w:rsidRPr="00F22C10">
        <w:rPr>
          <w:sz w:val="16"/>
          <w:szCs w:val="16"/>
          <w:lang w:val="en-US" w:eastAsia="x-none"/>
        </w:rPr>
        <w:t>Tālr</w:t>
      </w:r>
      <w:proofErr w:type="spellEnd"/>
      <w:r w:rsidRPr="00F22C10">
        <w:rPr>
          <w:sz w:val="16"/>
          <w:szCs w:val="16"/>
          <w:lang w:val="en-US" w:eastAsia="x-none"/>
        </w:rPr>
        <w:t xml:space="preserve">. 63707269, 63700137, 63720940, e-pasts </w:t>
      </w:r>
      <w:hyperlink r:id="rId173" w:history="1">
        <w:r w:rsidRPr="00F22C10">
          <w:rPr>
            <w:rFonts w:eastAsia="Calibri"/>
            <w:color w:val="000000"/>
            <w:sz w:val="16"/>
            <w:szCs w:val="16"/>
            <w:u w:val="single"/>
            <w:lang w:val="en-US" w:eastAsia="x-none"/>
          </w:rPr>
          <w:t>dome@dobele.lv</w:t>
        </w:r>
      </w:hyperlink>
    </w:p>
    <w:p w14:paraId="2BCD7043" w14:textId="77777777" w:rsidR="002A54BB" w:rsidRPr="00F22C10" w:rsidRDefault="002A54BB" w:rsidP="002A54BB">
      <w:pPr>
        <w:suppressAutoHyphens/>
        <w:jc w:val="center"/>
        <w:rPr>
          <w:rFonts w:eastAsia="Calibri"/>
          <w:b/>
          <w:lang w:eastAsia="ar-SA"/>
        </w:rPr>
      </w:pPr>
    </w:p>
    <w:p w14:paraId="03587490" w14:textId="77777777" w:rsidR="002A54BB" w:rsidRPr="00F22C10" w:rsidRDefault="002A54BB" w:rsidP="002A54BB">
      <w:pPr>
        <w:suppressAutoHyphens/>
        <w:jc w:val="center"/>
        <w:rPr>
          <w:rFonts w:eastAsia="Calibri"/>
          <w:b/>
          <w:lang w:eastAsia="ar-SA"/>
        </w:rPr>
      </w:pPr>
      <w:r w:rsidRPr="00F22C10">
        <w:rPr>
          <w:rFonts w:eastAsia="Calibri"/>
          <w:b/>
          <w:lang w:eastAsia="ar-SA"/>
        </w:rPr>
        <w:t>LĒMUMS</w:t>
      </w:r>
    </w:p>
    <w:p w14:paraId="737C70F5" w14:textId="77777777" w:rsidR="002A54BB" w:rsidRPr="00F22C10" w:rsidRDefault="002A54BB" w:rsidP="002A54BB">
      <w:pPr>
        <w:suppressAutoHyphens/>
        <w:jc w:val="center"/>
        <w:rPr>
          <w:rFonts w:eastAsia="Calibri"/>
          <w:b/>
          <w:lang w:eastAsia="ar-SA"/>
        </w:rPr>
      </w:pPr>
      <w:r w:rsidRPr="00F22C10">
        <w:rPr>
          <w:rFonts w:eastAsia="Calibri"/>
          <w:b/>
          <w:lang w:eastAsia="ar-SA"/>
        </w:rPr>
        <w:t>Dobelē</w:t>
      </w:r>
    </w:p>
    <w:p w14:paraId="08064D23" w14:textId="77777777" w:rsidR="002A54BB" w:rsidRPr="00F22C10" w:rsidRDefault="002A54BB" w:rsidP="002A54BB">
      <w:pPr>
        <w:tabs>
          <w:tab w:val="center" w:pos="4153"/>
          <w:tab w:val="right" w:pos="8306"/>
        </w:tabs>
        <w:jc w:val="both"/>
        <w:rPr>
          <w:color w:val="000000"/>
          <w:lang w:eastAsia="en-US"/>
        </w:rPr>
      </w:pPr>
    </w:p>
    <w:p w14:paraId="74C9DB01" w14:textId="77777777" w:rsidR="002A54BB" w:rsidRPr="00116B5B" w:rsidRDefault="002A54BB" w:rsidP="002A54BB">
      <w:pPr>
        <w:tabs>
          <w:tab w:val="center" w:pos="4320"/>
          <w:tab w:val="right" w:pos="9498"/>
        </w:tabs>
        <w:rPr>
          <w:color w:val="000000"/>
          <w:lang w:val="en-US" w:eastAsia="x-none"/>
        </w:rPr>
      </w:pPr>
      <w:r w:rsidRPr="00F22C10">
        <w:rPr>
          <w:b/>
          <w:szCs w:val="20"/>
          <w:lang w:val="en-US" w:eastAsia="x-none"/>
        </w:rPr>
        <w:t>2021. </w:t>
      </w:r>
      <w:proofErr w:type="spellStart"/>
      <w:r>
        <w:rPr>
          <w:b/>
          <w:szCs w:val="20"/>
          <w:lang w:val="en-US" w:eastAsia="x-none"/>
        </w:rPr>
        <w:t>gada</w:t>
      </w:r>
      <w:proofErr w:type="spellEnd"/>
      <w:r>
        <w:rPr>
          <w:b/>
          <w:szCs w:val="20"/>
          <w:lang w:val="en-US" w:eastAsia="x-none"/>
        </w:rPr>
        <w:t xml:space="preserve"> </w:t>
      </w:r>
      <w:proofErr w:type="gramStart"/>
      <w:r>
        <w:rPr>
          <w:b/>
          <w:szCs w:val="20"/>
          <w:lang w:val="en-US" w:eastAsia="x-none"/>
        </w:rPr>
        <w:t>29.decembrī</w:t>
      </w:r>
      <w:proofErr w:type="gramEnd"/>
      <w:r w:rsidRPr="00F22C10">
        <w:rPr>
          <w:b/>
          <w:szCs w:val="20"/>
          <w:lang w:val="en-US" w:eastAsia="x-none"/>
        </w:rPr>
        <w:tab/>
      </w:r>
      <w:r w:rsidRPr="00F22C10">
        <w:rPr>
          <w:b/>
          <w:szCs w:val="20"/>
          <w:lang w:val="en-US" w:eastAsia="x-none"/>
        </w:rPr>
        <w:tab/>
      </w:r>
      <w:r w:rsidRPr="00116B5B">
        <w:rPr>
          <w:b/>
          <w:color w:val="000000"/>
          <w:lang w:val="en-US" w:eastAsia="x-none"/>
        </w:rPr>
        <w:t>Nr.</w:t>
      </w:r>
      <w:r>
        <w:rPr>
          <w:b/>
          <w:color w:val="000000"/>
          <w:lang w:val="en-US" w:eastAsia="x-none"/>
        </w:rPr>
        <w:t>386</w:t>
      </w:r>
      <w:r w:rsidRPr="00116B5B">
        <w:rPr>
          <w:b/>
          <w:color w:val="000000"/>
          <w:lang w:val="en-US" w:eastAsia="x-none"/>
        </w:rPr>
        <w:t>/</w:t>
      </w:r>
      <w:r>
        <w:rPr>
          <w:b/>
          <w:color w:val="000000"/>
          <w:lang w:val="en-US" w:eastAsia="x-none"/>
        </w:rPr>
        <w:t>19</w:t>
      </w:r>
    </w:p>
    <w:p w14:paraId="7EE3A467" w14:textId="77777777" w:rsidR="002A54BB" w:rsidRPr="00F22C10" w:rsidRDefault="002A54BB" w:rsidP="002A54BB">
      <w:pPr>
        <w:tabs>
          <w:tab w:val="center" w:pos="4320"/>
          <w:tab w:val="right" w:pos="8640"/>
        </w:tabs>
        <w:jc w:val="right"/>
        <w:rPr>
          <w:color w:val="000000"/>
          <w:lang w:val="en-US" w:eastAsia="x-none"/>
        </w:rPr>
      </w:pPr>
      <w:r w:rsidRPr="00116B5B">
        <w:rPr>
          <w:color w:val="000000"/>
          <w:lang w:val="en-US" w:eastAsia="x-none"/>
        </w:rPr>
        <w:t>(prot.Nr.</w:t>
      </w:r>
      <w:r>
        <w:rPr>
          <w:color w:val="000000"/>
          <w:lang w:val="en-US" w:eastAsia="x-none"/>
        </w:rPr>
        <w:t>19</w:t>
      </w:r>
      <w:r w:rsidRPr="00116B5B">
        <w:rPr>
          <w:color w:val="000000"/>
          <w:lang w:val="en-US" w:eastAsia="x-none"/>
        </w:rPr>
        <w:t xml:space="preserve">, </w:t>
      </w:r>
      <w:proofErr w:type="gramStart"/>
      <w:r>
        <w:rPr>
          <w:color w:val="000000"/>
          <w:lang w:val="en-US" w:eastAsia="x-none"/>
        </w:rPr>
        <w:t>76.</w:t>
      </w:r>
      <w:r w:rsidRPr="00116B5B">
        <w:rPr>
          <w:color w:val="000000"/>
          <w:lang w:val="en-US" w:eastAsia="x-none"/>
        </w:rPr>
        <w:t>§</w:t>
      </w:r>
      <w:proofErr w:type="gramEnd"/>
      <w:r w:rsidRPr="00116B5B">
        <w:rPr>
          <w:color w:val="000000"/>
          <w:lang w:val="en-US" w:eastAsia="x-none"/>
        </w:rPr>
        <w:t>)</w:t>
      </w:r>
    </w:p>
    <w:p w14:paraId="7E270B1C" w14:textId="77777777" w:rsidR="002A54BB" w:rsidRPr="00F22C10" w:rsidRDefault="002A54BB" w:rsidP="002A54BB">
      <w:pPr>
        <w:spacing w:after="160" w:line="259" w:lineRule="auto"/>
        <w:jc w:val="center"/>
        <w:rPr>
          <w:rFonts w:eastAsia="Calibri"/>
          <w:b/>
          <w:bCs/>
          <w:u w:val="single"/>
          <w:lang w:eastAsia="en-US"/>
        </w:rPr>
      </w:pPr>
    </w:p>
    <w:p w14:paraId="3AE22F94" w14:textId="77777777" w:rsidR="002A54BB" w:rsidRPr="005125E3" w:rsidRDefault="002A54BB" w:rsidP="002A54BB">
      <w:pPr>
        <w:pStyle w:val="Default"/>
        <w:jc w:val="center"/>
        <w:rPr>
          <w:b/>
          <w:u w:val="single"/>
        </w:rPr>
      </w:pPr>
      <w:r w:rsidRPr="005125E3">
        <w:rPr>
          <w:b/>
          <w:bCs/>
          <w:u w:val="single"/>
        </w:rPr>
        <w:t xml:space="preserve">Par </w:t>
      </w:r>
      <w:r>
        <w:rPr>
          <w:b/>
          <w:bCs/>
          <w:u w:val="single"/>
        </w:rPr>
        <w:t>komisiju darbības pārtraukšanu</w:t>
      </w:r>
      <w:r w:rsidRPr="005125E3">
        <w:rPr>
          <w:b/>
          <w:bCs/>
          <w:u w:val="single"/>
        </w:rPr>
        <w:t xml:space="preserve"> </w:t>
      </w:r>
    </w:p>
    <w:p w14:paraId="124804BB" w14:textId="77777777" w:rsidR="002A54BB" w:rsidRDefault="002A54BB" w:rsidP="002A54BB">
      <w:pPr>
        <w:tabs>
          <w:tab w:val="left" w:pos="6840"/>
        </w:tabs>
        <w:ind w:right="-43"/>
        <w:rPr>
          <w:szCs w:val="22"/>
        </w:rPr>
      </w:pPr>
    </w:p>
    <w:p w14:paraId="6FEA23BE" w14:textId="77777777" w:rsidR="002A54BB" w:rsidRDefault="002A54BB" w:rsidP="002A54BB">
      <w:pPr>
        <w:pStyle w:val="Default"/>
        <w:jc w:val="both"/>
        <w:rPr>
          <w:sz w:val="23"/>
          <w:szCs w:val="23"/>
          <w:u w:val="single"/>
        </w:rPr>
      </w:pPr>
    </w:p>
    <w:p w14:paraId="046A1781" w14:textId="77777777" w:rsidR="002A54BB" w:rsidRDefault="002A54BB" w:rsidP="002A54BB">
      <w:pPr>
        <w:pStyle w:val="Default"/>
        <w:ind w:firstLine="426"/>
        <w:jc w:val="both"/>
        <w:rPr>
          <w:sz w:val="23"/>
          <w:szCs w:val="23"/>
        </w:rPr>
      </w:pPr>
    </w:p>
    <w:p w14:paraId="75145D7E" w14:textId="77777777" w:rsidR="002A54BB" w:rsidRPr="000B5D0C" w:rsidRDefault="002A54BB" w:rsidP="002A54BB">
      <w:pPr>
        <w:ind w:firstLine="720"/>
        <w:jc w:val="both"/>
        <w:rPr>
          <w:rStyle w:val="NoSpacingChar"/>
        </w:rPr>
      </w:pPr>
      <w:r>
        <w:t>Saskaņā ar likuma “Par pašvaldībām” 21.pantu</w:t>
      </w:r>
      <w:r w:rsidRPr="00BB5D11">
        <w:t xml:space="preserve">, </w:t>
      </w:r>
      <w:r w:rsidRPr="00102744">
        <w:rPr>
          <w:rStyle w:val="NoSpacingChar"/>
        </w:rPr>
        <w:t xml:space="preserve">atklāti balsojot: PAR </w:t>
      </w:r>
      <w:r>
        <w:rPr>
          <w:rFonts w:eastAsia="Lucida Sans Unicode"/>
          <w:kern w:val="1"/>
          <w:lang w:eastAsia="en-US"/>
        </w:rP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Lucida Sans Unicode"/>
          <w:kern w:val="1"/>
          <w:lang w:eastAsia="en-US"/>
        </w:rPr>
        <w:t xml:space="preserve">, PRET - nav, ATTURAS - nav, </w:t>
      </w:r>
      <w:r w:rsidRPr="00102744">
        <w:rPr>
          <w:rStyle w:val="NoSpacingChar"/>
        </w:rPr>
        <w:t xml:space="preserve">Dobeles novada dome </w:t>
      </w:r>
      <w:r w:rsidRPr="000B5D0C">
        <w:rPr>
          <w:rStyle w:val="NoSpacingChar"/>
        </w:rPr>
        <w:t>NOLEMJ:</w:t>
      </w:r>
    </w:p>
    <w:p w14:paraId="29539C5E" w14:textId="77777777" w:rsidR="002A54BB" w:rsidRPr="00BB5D11" w:rsidRDefault="002A54BB" w:rsidP="002A54BB">
      <w:pPr>
        <w:pStyle w:val="Default"/>
        <w:ind w:firstLine="426"/>
        <w:jc w:val="both"/>
        <w:rPr>
          <w:sz w:val="23"/>
          <w:szCs w:val="23"/>
        </w:rPr>
      </w:pPr>
    </w:p>
    <w:p w14:paraId="07A283B7" w14:textId="77777777" w:rsidR="002A54BB" w:rsidRPr="00444D71" w:rsidRDefault="002A54BB" w:rsidP="002A54BB">
      <w:pPr>
        <w:jc w:val="both"/>
      </w:pPr>
      <w:r w:rsidRPr="00444D71">
        <w:t xml:space="preserve">1.  Atzīt par spēku zaudējušu Auces novada domes 2017.gada 29.novembra lēmuma Nr.392 (prot.Nr.12, 40.§) “Par izmaiņām Auces novada dzīvojamo māju privatizācijas komisijas sastāvā” 1.punktu, Auces novada domes 2017.gada 30.augusta lēmuma Nr.296 (prot.Nr.9, 21.§) “Par Auces novada pašvaldības iepirkuma komisijas apstiprināšanu” 1.punktu, Auces novada domes 2019.gada 27.februāra lēmumu Nr.38 (prot.Nr.2, 4.§) “Par Auces novada Medību koordinācijas komisijas apstiprināšanu”, Auces novada domes 2020.gada 29.decembra </w:t>
      </w:r>
      <w:proofErr w:type="spellStart"/>
      <w:r w:rsidRPr="00444D71">
        <w:t>lēmumsu</w:t>
      </w:r>
      <w:proofErr w:type="spellEnd"/>
      <w:r w:rsidRPr="00444D71">
        <w:t xml:space="preserve"> Nr.354 (prot.Nr.16, 2.§) “Par Auces novada pašvaldības stipendiju piešķiršanas komisijas sastāva apstiprināšanu”.</w:t>
      </w:r>
    </w:p>
    <w:p w14:paraId="00A3B47D" w14:textId="77777777" w:rsidR="002A54BB" w:rsidRPr="00444D71" w:rsidRDefault="002A54BB" w:rsidP="002A54BB">
      <w:pPr>
        <w:pStyle w:val="Heading1"/>
        <w:keepNext w:val="0"/>
        <w:widowControl w:val="0"/>
        <w:autoSpaceDE w:val="0"/>
        <w:autoSpaceDN w:val="0"/>
        <w:spacing w:before="0" w:after="0"/>
        <w:jc w:val="both"/>
        <w:rPr>
          <w:sz w:val="24"/>
          <w:szCs w:val="24"/>
        </w:rPr>
      </w:pPr>
      <w:r w:rsidRPr="00444D71">
        <w:rPr>
          <w:rFonts w:ascii="Times New Roman" w:hAnsi="Times New Roman"/>
          <w:b w:val="0"/>
          <w:bCs w:val="0"/>
          <w:sz w:val="24"/>
          <w:szCs w:val="24"/>
        </w:rPr>
        <w:t xml:space="preserve">2. </w:t>
      </w:r>
      <w:proofErr w:type="spellStart"/>
      <w:r w:rsidRPr="00444D71">
        <w:rPr>
          <w:rFonts w:ascii="Times New Roman" w:hAnsi="Times New Roman"/>
          <w:b w:val="0"/>
          <w:bCs w:val="0"/>
          <w:sz w:val="24"/>
          <w:szCs w:val="24"/>
        </w:rPr>
        <w:t>Atzīt</w:t>
      </w:r>
      <w:proofErr w:type="spellEnd"/>
      <w:r w:rsidRPr="00444D71">
        <w:rPr>
          <w:rFonts w:ascii="Times New Roman" w:hAnsi="Times New Roman"/>
          <w:b w:val="0"/>
          <w:bCs w:val="0"/>
          <w:sz w:val="24"/>
          <w:szCs w:val="24"/>
        </w:rPr>
        <w:t xml:space="preserve"> par </w:t>
      </w:r>
      <w:proofErr w:type="spellStart"/>
      <w:r w:rsidRPr="00444D71">
        <w:rPr>
          <w:rFonts w:ascii="Times New Roman" w:hAnsi="Times New Roman"/>
          <w:b w:val="0"/>
          <w:bCs w:val="0"/>
          <w:sz w:val="24"/>
          <w:szCs w:val="24"/>
        </w:rPr>
        <w:t>spēku</w:t>
      </w:r>
      <w:proofErr w:type="spellEnd"/>
      <w:r w:rsidRPr="00444D71">
        <w:rPr>
          <w:rFonts w:ascii="Times New Roman" w:hAnsi="Times New Roman"/>
          <w:b w:val="0"/>
          <w:bCs w:val="0"/>
          <w:sz w:val="24"/>
          <w:szCs w:val="24"/>
        </w:rPr>
        <w:t xml:space="preserve"> </w:t>
      </w:r>
      <w:proofErr w:type="spellStart"/>
      <w:r w:rsidRPr="00444D71">
        <w:rPr>
          <w:rFonts w:ascii="Times New Roman" w:hAnsi="Times New Roman"/>
          <w:b w:val="0"/>
          <w:bCs w:val="0"/>
          <w:sz w:val="24"/>
          <w:szCs w:val="24"/>
        </w:rPr>
        <w:t>zaudējušu</w:t>
      </w:r>
      <w:proofErr w:type="spellEnd"/>
      <w:r w:rsidRPr="00444D71">
        <w:rPr>
          <w:sz w:val="24"/>
          <w:szCs w:val="24"/>
        </w:rPr>
        <w:t xml:space="preserve"> </w:t>
      </w:r>
      <w:r w:rsidRPr="00444D71">
        <w:rPr>
          <w:rStyle w:val="markedcontent"/>
          <w:rFonts w:ascii="Times New Roman" w:eastAsia="Lucida Sans Unicode" w:hAnsi="Times New Roman"/>
          <w:b w:val="0"/>
          <w:sz w:val="24"/>
          <w:szCs w:val="24"/>
          <w:lang w:val="lv-LV"/>
        </w:rPr>
        <w:t xml:space="preserve">Tērvetes </w:t>
      </w:r>
      <w:r w:rsidRPr="00444D71">
        <w:rPr>
          <w:rFonts w:ascii="Times New Roman" w:hAnsi="Times New Roman"/>
          <w:b w:val="0"/>
          <w:sz w:val="24"/>
          <w:szCs w:val="24"/>
          <w:lang w:val="lv-LV"/>
        </w:rPr>
        <w:t xml:space="preserve">novada domes </w:t>
      </w:r>
      <w:r w:rsidRPr="00444D71">
        <w:rPr>
          <w:rStyle w:val="markedcontent"/>
          <w:rFonts w:ascii="Times New Roman" w:eastAsia="Lucida Sans Unicode" w:hAnsi="Times New Roman"/>
          <w:b w:val="0"/>
          <w:sz w:val="24"/>
          <w:szCs w:val="24"/>
          <w:lang w:val="lv-LV"/>
        </w:rPr>
        <w:t xml:space="preserve">2017.gada </w:t>
      </w:r>
      <w:proofErr w:type="gramStart"/>
      <w:r w:rsidRPr="00444D71">
        <w:rPr>
          <w:rStyle w:val="markedcontent"/>
          <w:rFonts w:ascii="Times New Roman" w:eastAsia="Lucida Sans Unicode" w:hAnsi="Times New Roman"/>
          <w:b w:val="0"/>
          <w:sz w:val="24"/>
          <w:szCs w:val="24"/>
          <w:lang w:val="lv-LV"/>
        </w:rPr>
        <w:t>27.jūlija</w:t>
      </w:r>
      <w:proofErr w:type="gramEnd"/>
      <w:r w:rsidRPr="00444D71">
        <w:rPr>
          <w:rStyle w:val="markedcontent"/>
          <w:rFonts w:ascii="Times New Roman" w:eastAsia="Lucida Sans Unicode" w:hAnsi="Times New Roman"/>
          <w:b w:val="0"/>
          <w:sz w:val="24"/>
          <w:szCs w:val="24"/>
          <w:lang w:val="lv-LV"/>
        </w:rPr>
        <w:t xml:space="preserve"> lēmumu (prot. Nr. 14, 3.§ ) “Par Tērvetes novada domes darba komisiju personālsastāva apstiprināšanu” 1.4., 1.7., 1.10., 1.11. un 1.12.apakšpunkta daļā.  </w:t>
      </w:r>
    </w:p>
    <w:p w14:paraId="234FCAF2" w14:textId="77777777" w:rsidR="002A54BB" w:rsidRPr="00444D71" w:rsidRDefault="002A54BB" w:rsidP="002A54BB">
      <w:pPr>
        <w:pStyle w:val="Title"/>
        <w:jc w:val="both"/>
        <w:rPr>
          <w:bCs/>
          <w:sz w:val="24"/>
        </w:rPr>
      </w:pPr>
    </w:p>
    <w:p w14:paraId="47296DD9" w14:textId="77777777" w:rsidR="002A54BB" w:rsidRDefault="002A54BB" w:rsidP="002A54BB">
      <w:pPr>
        <w:pStyle w:val="Default"/>
        <w:jc w:val="both"/>
        <w:rPr>
          <w:sz w:val="23"/>
          <w:szCs w:val="23"/>
        </w:rPr>
      </w:pPr>
    </w:p>
    <w:p w14:paraId="1B67EB33" w14:textId="77777777" w:rsidR="002A54BB" w:rsidRDefault="002A54BB" w:rsidP="002A54BB">
      <w:pPr>
        <w:pStyle w:val="Default"/>
        <w:jc w:val="both"/>
        <w:rPr>
          <w:sz w:val="23"/>
          <w:szCs w:val="23"/>
        </w:rPr>
      </w:pPr>
    </w:p>
    <w:p w14:paraId="7CB6B8B9" w14:textId="77777777" w:rsidR="002A54BB" w:rsidRDefault="002A54BB" w:rsidP="002A54BB">
      <w:pPr>
        <w:pStyle w:val="Default"/>
        <w:jc w:val="both"/>
      </w:pPr>
      <w:r>
        <w:t>Domes priekšsēdētājs</w:t>
      </w:r>
      <w:r>
        <w:tab/>
      </w:r>
      <w:r>
        <w:tab/>
      </w:r>
      <w:r>
        <w:tab/>
      </w:r>
      <w:r>
        <w:tab/>
      </w:r>
      <w:r>
        <w:tab/>
      </w:r>
      <w:r>
        <w:tab/>
      </w:r>
      <w:r>
        <w:tab/>
      </w:r>
      <w:r>
        <w:tab/>
      </w:r>
      <w:r>
        <w:tab/>
        <w:t>I.Gorskis</w:t>
      </w:r>
    </w:p>
    <w:p w14:paraId="08D99010" w14:textId="77777777" w:rsidR="002A54BB" w:rsidRDefault="002A54BB" w:rsidP="002A54BB">
      <w:pPr>
        <w:pStyle w:val="Default"/>
        <w:jc w:val="both"/>
      </w:pPr>
    </w:p>
    <w:p w14:paraId="1D787D39" w14:textId="77777777" w:rsidR="002A54BB" w:rsidRDefault="002A54BB" w:rsidP="002A54BB">
      <w:pPr>
        <w:pStyle w:val="Default"/>
        <w:jc w:val="both"/>
      </w:pPr>
    </w:p>
    <w:p w14:paraId="3268AB28" w14:textId="77777777" w:rsidR="002A54BB" w:rsidRDefault="002A54BB" w:rsidP="002A54BB">
      <w:pPr>
        <w:pStyle w:val="BodyText"/>
        <w:jc w:val="both"/>
      </w:pPr>
      <w:r>
        <w:br w:type="page"/>
      </w:r>
    </w:p>
    <w:p w14:paraId="747AE0E4" w14:textId="77777777" w:rsidR="002A54BB" w:rsidRPr="00F22C10" w:rsidRDefault="002A54BB" w:rsidP="002A54BB">
      <w:pPr>
        <w:tabs>
          <w:tab w:val="left" w:pos="-24212"/>
        </w:tabs>
        <w:spacing w:after="160" w:line="259" w:lineRule="auto"/>
        <w:jc w:val="center"/>
        <w:rPr>
          <w:rFonts w:eastAsia="Calibri"/>
          <w:sz w:val="20"/>
          <w:szCs w:val="20"/>
          <w:lang w:eastAsia="en-US"/>
        </w:rPr>
      </w:pPr>
      <w:r w:rsidRPr="00F22C10">
        <w:rPr>
          <w:rFonts w:eastAsia="Calibri"/>
          <w:noProof/>
          <w:sz w:val="20"/>
          <w:szCs w:val="20"/>
        </w:rPr>
        <w:lastRenderedPageBreak/>
        <w:drawing>
          <wp:inline distT="0" distB="0" distL="0" distR="0" wp14:anchorId="67546884" wp14:editId="2C3A787B">
            <wp:extent cx="676275" cy="752475"/>
            <wp:effectExtent l="0" t="0" r="9525" b="9525"/>
            <wp:docPr id="11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126FFC" w14:textId="77777777" w:rsidR="002A54BB" w:rsidRPr="00F22C10" w:rsidRDefault="002A54BB" w:rsidP="002A54BB">
      <w:pPr>
        <w:tabs>
          <w:tab w:val="center" w:pos="4320"/>
          <w:tab w:val="right" w:pos="8640"/>
        </w:tabs>
        <w:jc w:val="center"/>
        <w:rPr>
          <w:sz w:val="20"/>
          <w:szCs w:val="20"/>
          <w:lang w:val="en-US" w:eastAsia="x-none"/>
        </w:rPr>
      </w:pPr>
      <w:r w:rsidRPr="00F22C10">
        <w:rPr>
          <w:sz w:val="20"/>
          <w:szCs w:val="20"/>
          <w:lang w:val="en-US" w:eastAsia="x-none"/>
        </w:rPr>
        <w:t>LATVIJAS REPUBLIKA</w:t>
      </w:r>
    </w:p>
    <w:p w14:paraId="435ED26A" w14:textId="77777777" w:rsidR="002A54BB" w:rsidRPr="00F22C10" w:rsidRDefault="002A54BB" w:rsidP="002A54BB">
      <w:pPr>
        <w:tabs>
          <w:tab w:val="center" w:pos="4320"/>
          <w:tab w:val="right" w:pos="8640"/>
        </w:tabs>
        <w:jc w:val="center"/>
        <w:rPr>
          <w:b/>
          <w:sz w:val="32"/>
          <w:szCs w:val="32"/>
          <w:lang w:val="en-US" w:eastAsia="x-none"/>
        </w:rPr>
      </w:pPr>
      <w:r w:rsidRPr="00F22C10">
        <w:rPr>
          <w:b/>
          <w:sz w:val="32"/>
          <w:szCs w:val="32"/>
          <w:lang w:val="en-US" w:eastAsia="x-none"/>
        </w:rPr>
        <w:t>DOBELES NOVADA DOME</w:t>
      </w:r>
    </w:p>
    <w:p w14:paraId="27BB0B5E" w14:textId="77777777" w:rsidR="002A54BB" w:rsidRPr="00F22C10" w:rsidRDefault="002A54BB" w:rsidP="002A54BB">
      <w:pPr>
        <w:tabs>
          <w:tab w:val="center" w:pos="4320"/>
          <w:tab w:val="right" w:pos="8640"/>
        </w:tabs>
        <w:jc w:val="center"/>
        <w:rPr>
          <w:sz w:val="16"/>
          <w:szCs w:val="16"/>
          <w:lang w:val="en-US" w:eastAsia="x-none"/>
        </w:rPr>
      </w:pPr>
      <w:proofErr w:type="spellStart"/>
      <w:r w:rsidRPr="00F22C10">
        <w:rPr>
          <w:sz w:val="16"/>
          <w:szCs w:val="16"/>
          <w:lang w:val="en-US" w:eastAsia="x-none"/>
        </w:rPr>
        <w:t>Brīvības</w:t>
      </w:r>
      <w:proofErr w:type="spellEnd"/>
      <w:r w:rsidRPr="00F22C10">
        <w:rPr>
          <w:sz w:val="16"/>
          <w:szCs w:val="16"/>
          <w:lang w:val="en-US" w:eastAsia="x-none"/>
        </w:rPr>
        <w:t xml:space="preserve"> </w:t>
      </w:r>
      <w:proofErr w:type="spellStart"/>
      <w:r w:rsidRPr="00F22C10">
        <w:rPr>
          <w:sz w:val="16"/>
          <w:szCs w:val="16"/>
          <w:lang w:val="en-US" w:eastAsia="x-none"/>
        </w:rPr>
        <w:t>iela</w:t>
      </w:r>
      <w:proofErr w:type="spellEnd"/>
      <w:r w:rsidRPr="00F22C10">
        <w:rPr>
          <w:sz w:val="16"/>
          <w:szCs w:val="16"/>
          <w:lang w:val="en-US" w:eastAsia="x-none"/>
        </w:rPr>
        <w:t xml:space="preserve"> 17, </w:t>
      </w:r>
      <w:proofErr w:type="spellStart"/>
      <w:r w:rsidRPr="00F22C10">
        <w:rPr>
          <w:sz w:val="16"/>
          <w:szCs w:val="16"/>
          <w:lang w:val="en-US" w:eastAsia="x-none"/>
        </w:rPr>
        <w:t>Dobele</w:t>
      </w:r>
      <w:proofErr w:type="spellEnd"/>
      <w:r w:rsidRPr="00F22C10">
        <w:rPr>
          <w:sz w:val="16"/>
          <w:szCs w:val="16"/>
          <w:lang w:val="en-US" w:eastAsia="x-none"/>
        </w:rPr>
        <w:t xml:space="preserve">, </w:t>
      </w:r>
      <w:proofErr w:type="spellStart"/>
      <w:r w:rsidRPr="00F22C10">
        <w:rPr>
          <w:sz w:val="16"/>
          <w:szCs w:val="16"/>
          <w:lang w:val="en-US" w:eastAsia="x-none"/>
        </w:rPr>
        <w:t>Dobeles</w:t>
      </w:r>
      <w:proofErr w:type="spellEnd"/>
      <w:r w:rsidRPr="00F22C10">
        <w:rPr>
          <w:sz w:val="16"/>
          <w:szCs w:val="16"/>
          <w:lang w:val="en-US" w:eastAsia="x-none"/>
        </w:rPr>
        <w:t xml:space="preserve"> </w:t>
      </w:r>
      <w:proofErr w:type="spellStart"/>
      <w:r w:rsidRPr="00F22C10">
        <w:rPr>
          <w:sz w:val="16"/>
          <w:szCs w:val="16"/>
          <w:lang w:val="en-US" w:eastAsia="x-none"/>
        </w:rPr>
        <w:t>novads</w:t>
      </w:r>
      <w:proofErr w:type="spellEnd"/>
      <w:r w:rsidRPr="00F22C10">
        <w:rPr>
          <w:sz w:val="16"/>
          <w:szCs w:val="16"/>
          <w:lang w:val="en-US" w:eastAsia="x-none"/>
        </w:rPr>
        <w:t>, LV-3701</w:t>
      </w:r>
    </w:p>
    <w:p w14:paraId="4DAFED57" w14:textId="77777777" w:rsidR="002A54BB" w:rsidRPr="00F22C10" w:rsidRDefault="002A54BB" w:rsidP="002A54BB">
      <w:pPr>
        <w:pBdr>
          <w:bottom w:val="double" w:sz="6" w:space="1" w:color="auto"/>
        </w:pBdr>
        <w:tabs>
          <w:tab w:val="center" w:pos="4320"/>
          <w:tab w:val="right" w:pos="8640"/>
        </w:tabs>
        <w:jc w:val="center"/>
        <w:rPr>
          <w:color w:val="000000"/>
          <w:sz w:val="16"/>
          <w:szCs w:val="16"/>
          <w:lang w:val="en-US" w:eastAsia="x-none"/>
        </w:rPr>
      </w:pPr>
      <w:proofErr w:type="spellStart"/>
      <w:r w:rsidRPr="00F22C10">
        <w:rPr>
          <w:sz w:val="16"/>
          <w:szCs w:val="16"/>
          <w:lang w:val="en-US" w:eastAsia="x-none"/>
        </w:rPr>
        <w:t>Tālr</w:t>
      </w:r>
      <w:proofErr w:type="spellEnd"/>
      <w:r w:rsidRPr="00F22C10">
        <w:rPr>
          <w:sz w:val="16"/>
          <w:szCs w:val="16"/>
          <w:lang w:val="en-US" w:eastAsia="x-none"/>
        </w:rPr>
        <w:t xml:space="preserve">. 63707269, 63700137, 63720940, e-pasts </w:t>
      </w:r>
      <w:hyperlink r:id="rId174" w:history="1">
        <w:r w:rsidRPr="00F22C10">
          <w:rPr>
            <w:rFonts w:eastAsia="Calibri"/>
            <w:color w:val="000000"/>
            <w:sz w:val="16"/>
            <w:szCs w:val="16"/>
            <w:u w:val="single"/>
            <w:lang w:val="en-US" w:eastAsia="x-none"/>
          </w:rPr>
          <w:t>dome@dobele.lv</w:t>
        </w:r>
      </w:hyperlink>
    </w:p>
    <w:p w14:paraId="7130F46D" w14:textId="77777777" w:rsidR="002A54BB" w:rsidRPr="00F22C10" w:rsidRDefault="002A54BB" w:rsidP="002A54BB">
      <w:pPr>
        <w:suppressAutoHyphens/>
        <w:jc w:val="center"/>
        <w:rPr>
          <w:rFonts w:eastAsia="Calibri"/>
          <w:b/>
          <w:lang w:eastAsia="ar-SA"/>
        </w:rPr>
      </w:pPr>
    </w:p>
    <w:p w14:paraId="7E1DE0EC" w14:textId="77777777" w:rsidR="002A54BB" w:rsidRPr="00F22C10" w:rsidRDefault="002A54BB" w:rsidP="002A54BB">
      <w:pPr>
        <w:suppressAutoHyphens/>
        <w:jc w:val="center"/>
        <w:rPr>
          <w:rFonts w:eastAsia="Calibri"/>
          <w:b/>
          <w:lang w:eastAsia="ar-SA"/>
        </w:rPr>
      </w:pPr>
      <w:r w:rsidRPr="00F22C10">
        <w:rPr>
          <w:rFonts w:eastAsia="Calibri"/>
          <w:b/>
          <w:lang w:eastAsia="ar-SA"/>
        </w:rPr>
        <w:t>LĒMUMS</w:t>
      </w:r>
    </w:p>
    <w:p w14:paraId="5B4AAA27" w14:textId="77777777" w:rsidR="002A54BB" w:rsidRPr="00F22C10" w:rsidRDefault="002A54BB" w:rsidP="002A54BB">
      <w:pPr>
        <w:suppressAutoHyphens/>
        <w:jc w:val="center"/>
        <w:rPr>
          <w:rFonts w:eastAsia="Calibri"/>
          <w:b/>
          <w:lang w:eastAsia="ar-SA"/>
        </w:rPr>
      </w:pPr>
      <w:r w:rsidRPr="00F22C10">
        <w:rPr>
          <w:rFonts w:eastAsia="Calibri"/>
          <w:b/>
          <w:lang w:eastAsia="ar-SA"/>
        </w:rPr>
        <w:t>Dobelē</w:t>
      </w:r>
    </w:p>
    <w:p w14:paraId="5A6E9413" w14:textId="77777777" w:rsidR="002A54BB" w:rsidRPr="00F22C10" w:rsidRDefault="002A54BB" w:rsidP="002A54BB">
      <w:pPr>
        <w:tabs>
          <w:tab w:val="center" w:pos="4153"/>
          <w:tab w:val="right" w:pos="8306"/>
        </w:tabs>
        <w:jc w:val="both"/>
        <w:rPr>
          <w:color w:val="000000"/>
          <w:lang w:eastAsia="en-US"/>
        </w:rPr>
      </w:pPr>
    </w:p>
    <w:p w14:paraId="5F338B0C" w14:textId="77777777" w:rsidR="002A54BB" w:rsidRPr="00116B5B" w:rsidRDefault="002A54BB" w:rsidP="002A54BB">
      <w:pPr>
        <w:tabs>
          <w:tab w:val="center" w:pos="4320"/>
          <w:tab w:val="right" w:pos="9498"/>
        </w:tabs>
        <w:rPr>
          <w:color w:val="000000"/>
          <w:lang w:val="en-US" w:eastAsia="x-none"/>
        </w:rPr>
      </w:pPr>
      <w:r w:rsidRPr="00F22C10">
        <w:rPr>
          <w:b/>
          <w:szCs w:val="20"/>
          <w:lang w:val="en-US" w:eastAsia="x-none"/>
        </w:rPr>
        <w:t>2021. </w:t>
      </w:r>
      <w:proofErr w:type="spellStart"/>
      <w:r>
        <w:rPr>
          <w:b/>
          <w:szCs w:val="20"/>
          <w:lang w:val="en-US" w:eastAsia="x-none"/>
        </w:rPr>
        <w:t>gada</w:t>
      </w:r>
      <w:proofErr w:type="spellEnd"/>
      <w:r>
        <w:rPr>
          <w:b/>
          <w:szCs w:val="20"/>
          <w:lang w:val="en-US" w:eastAsia="x-none"/>
        </w:rPr>
        <w:t xml:space="preserve"> </w:t>
      </w:r>
      <w:proofErr w:type="gramStart"/>
      <w:r>
        <w:rPr>
          <w:b/>
          <w:szCs w:val="20"/>
          <w:lang w:val="en-US" w:eastAsia="x-none"/>
        </w:rPr>
        <w:t>29.decembrī</w:t>
      </w:r>
      <w:proofErr w:type="gramEnd"/>
      <w:r w:rsidRPr="00F22C10">
        <w:rPr>
          <w:b/>
          <w:szCs w:val="20"/>
          <w:lang w:val="en-US" w:eastAsia="x-none"/>
        </w:rPr>
        <w:tab/>
      </w:r>
      <w:r w:rsidRPr="00F22C10">
        <w:rPr>
          <w:b/>
          <w:szCs w:val="20"/>
          <w:lang w:val="en-US" w:eastAsia="x-none"/>
        </w:rPr>
        <w:tab/>
      </w:r>
      <w:r w:rsidRPr="00116B5B">
        <w:rPr>
          <w:b/>
          <w:color w:val="000000"/>
          <w:lang w:val="en-US" w:eastAsia="x-none"/>
        </w:rPr>
        <w:t>Nr.</w:t>
      </w:r>
      <w:r>
        <w:rPr>
          <w:b/>
          <w:color w:val="000000"/>
          <w:lang w:val="en-US" w:eastAsia="x-none"/>
        </w:rPr>
        <w:t>387</w:t>
      </w:r>
      <w:r w:rsidRPr="00116B5B">
        <w:rPr>
          <w:b/>
          <w:color w:val="000000"/>
          <w:lang w:val="en-US" w:eastAsia="x-none"/>
        </w:rPr>
        <w:t>/</w:t>
      </w:r>
      <w:r>
        <w:rPr>
          <w:b/>
          <w:color w:val="000000"/>
          <w:lang w:val="en-US" w:eastAsia="x-none"/>
        </w:rPr>
        <w:t>19</w:t>
      </w:r>
    </w:p>
    <w:p w14:paraId="576A25A6" w14:textId="77777777" w:rsidR="002A54BB" w:rsidRPr="00F22C10" w:rsidRDefault="002A54BB" w:rsidP="002A54BB">
      <w:pPr>
        <w:tabs>
          <w:tab w:val="center" w:pos="4320"/>
          <w:tab w:val="right" w:pos="8640"/>
        </w:tabs>
        <w:jc w:val="right"/>
        <w:rPr>
          <w:color w:val="000000"/>
          <w:lang w:val="en-US" w:eastAsia="x-none"/>
        </w:rPr>
      </w:pPr>
      <w:r w:rsidRPr="00116B5B">
        <w:rPr>
          <w:color w:val="000000"/>
          <w:lang w:val="en-US" w:eastAsia="x-none"/>
        </w:rPr>
        <w:t>(prot.Nr.</w:t>
      </w:r>
      <w:r>
        <w:rPr>
          <w:color w:val="000000"/>
          <w:lang w:val="en-US" w:eastAsia="x-none"/>
        </w:rPr>
        <w:t>19</w:t>
      </w:r>
      <w:r w:rsidRPr="00116B5B">
        <w:rPr>
          <w:color w:val="000000"/>
          <w:lang w:val="en-US" w:eastAsia="x-none"/>
        </w:rPr>
        <w:t xml:space="preserve">, </w:t>
      </w:r>
      <w:proofErr w:type="gramStart"/>
      <w:r>
        <w:rPr>
          <w:color w:val="000000"/>
          <w:lang w:val="en-US" w:eastAsia="x-none"/>
        </w:rPr>
        <w:t>77.</w:t>
      </w:r>
      <w:r w:rsidRPr="00116B5B">
        <w:rPr>
          <w:color w:val="000000"/>
          <w:lang w:val="en-US" w:eastAsia="x-none"/>
        </w:rPr>
        <w:t>§</w:t>
      </w:r>
      <w:proofErr w:type="gramEnd"/>
      <w:r w:rsidRPr="00116B5B">
        <w:rPr>
          <w:color w:val="000000"/>
          <w:lang w:val="en-US" w:eastAsia="x-none"/>
        </w:rPr>
        <w:t>)</w:t>
      </w:r>
    </w:p>
    <w:p w14:paraId="1E33266D" w14:textId="77777777" w:rsidR="002A54BB" w:rsidRDefault="002A54BB" w:rsidP="002A54BB">
      <w:pPr>
        <w:tabs>
          <w:tab w:val="left" w:pos="-18092"/>
        </w:tabs>
        <w:suppressAutoHyphens/>
        <w:jc w:val="both"/>
        <w:rPr>
          <w:b/>
          <w:lang w:eastAsia="ar-SA"/>
        </w:rPr>
      </w:pPr>
    </w:p>
    <w:p w14:paraId="2B55E443" w14:textId="77777777" w:rsidR="002A54BB" w:rsidRPr="0091613B" w:rsidRDefault="002A54BB" w:rsidP="002A54BB">
      <w:pPr>
        <w:jc w:val="right"/>
      </w:pPr>
    </w:p>
    <w:p w14:paraId="1922AED1" w14:textId="77777777" w:rsidR="002A54BB" w:rsidRPr="0091613B" w:rsidRDefault="002A54BB" w:rsidP="002A54BB">
      <w:pPr>
        <w:jc w:val="center"/>
        <w:rPr>
          <w:b/>
          <w:u w:val="single"/>
        </w:rPr>
      </w:pPr>
      <w:r w:rsidRPr="0091613B">
        <w:rPr>
          <w:b/>
          <w:u w:val="single"/>
        </w:rPr>
        <w:t>Par deleģēšan</w:t>
      </w:r>
      <w:r>
        <w:rPr>
          <w:b/>
          <w:u w:val="single"/>
        </w:rPr>
        <w:t>as</w:t>
      </w:r>
      <w:r w:rsidRPr="0091613B">
        <w:rPr>
          <w:b/>
          <w:u w:val="single"/>
        </w:rPr>
        <w:t xml:space="preserve"> </w:t>
      </w:r>
      <w:r>
        <w:rPr>
          <w:b/>
          <w:u w:val="single"/>
        </w:rPr>
        <w:t>līgumu darbības termiņu pagarināšanu</w:t>
      </w:r>
    </w:p>
    <w:p w14:paraId="62993E8C" w14:textId="77777777" w:rsidR="002A54BB" w:rsidRPr="0091613B" w:rsidRDefault="002A54BB" w:rsidP="002A54BB">
      <w:pPr>
        <w:jc w:val="both"/>
      </w:pPr>
    </w:p>
    <w:p w14:paraId="2C016AA9" w14:textId="77777777" w:rsidR="002A54BB" w:rsidRDefault="002A54BB" w:rsidP="002A54BB">
      <w:pPr>
        <w:ind w:firstLine="284"/>
        <w:jc w:val="both"/>
      </w:pPr>
      <w:r w:rsidRPr="009A33AD">
        <w:t xml:space="preserve">Saskaņā ar Auces novada domes 2020.gada 29.decembra lēmumu Nr. 356 “Par deleģēšanas līgumu slēgšanu ar sabiedrību ar ierobežotu atbildību </w:t>
      </w:r>
      <w:r w:rsidRPr="009A33AD">
        <w:rPr>
          <w:shd w:val="clear" w:color="auto" w:fill="FFFFFF"/>
        </w:rPr>
        <w:t>"AUCES KOMUNĀLIE PAKALPOJUMI"</w:t>
      </w:r>
      <w:r>
        <w:rPr>
          <w:shd w:val="clear" w:color="auto" w:fill="FFFFFF"/>
        </w:rPr>
        <w:t xml:space="preserve"> un </w:t>
      </w:r>
      <w:r w:rsidRPr="009A33AD">
        <w:t>Dobeles novada domes 2020.gada 29.decembra lēmum</w:t>
      </w:r>
      <w:r>
        <w:t>iem</w:t>
      </w:r>
      <w:r w:rsidRPr="009A33AD">
        <w:t xml:space="preserve"> Nr. 334/17 “Par pārvaldes uzdevumu deleģēšanu pašvaldības kapitālsabiedrībai SIA ,,Dobeles komunālie pakalpojumi””, Nr. 335/17 “Par pārvaldes uzdevuma deleģēšanu pašvaldības kapitālsabiedrībai SIA ,,Dobeles autobusu parks””, Nr. 336/17 “Par pārvaldes uzdevumu deleģēšanu pašvaldības kapitālsabiedrībai SIA ,,Dobeles namsaimnieks””, Nr. 337/17 “Par pārvaldes uzdevumu deleģēšanu pašvaldības kapitālsabiedrībai SIA ,,DOBELES ŪDENS””, Dobeles novada pašvaldība ir noslēgusi un līdz 2021.gada 31.decembrim ir spēkā esoši deleģēšanas līgumi par atsevišķu </w:t>
      </w:r>
      <w:r>
        <w:t>pārvaldes uzdevumu</w:t>
      </w:r>
      <w:r w:rsidRPr="009A33AD">
        <w:t xml:space="preserve"> deleģēšanu pašvaldības kapitālsabiedrībām. </w:t>
      </w:r>
    </w:p>
    <w:p w14:paraId="4D659B27" w14:textId="77777777" w:rsidR="002A54BB" w:rsidRDefault="002A54BB" w:rsidP="002A54BB">
      <w:pPr>
        <w:ind w:firstLine="284"/>
        <w:jc w:val="both"/>
      </w:pPr>
      <w:r>
        <w:t xml:space="preserve">Saistībā ar pašvaldību administratīvi teritoriālo reformu un </w:t>
      </w:r>
      <w:proofErr w:type="spellStart"/>
      <w:r>
        <w:t>jaunizveidotā</w:t>
      </w:r>
      <w:proofErr w:type="spellEnd"/>
      <w:r>
        <w:t xml:space="preserve"> novada pašvaldības </w:t>
      </w:r>
      <w:r w:rsidRPr="009A33AD">
        <w:t xml:space="preserve"> </w:t>
      </w:r>
      <w:r>
        <w:t xml:space="preserve">budžeta pirmreizējo izstrādi, ir aizkavējusies jautājuma izskatīšanu par jaunu deleģēšanas līgumu noslēgšanu ar </w:t>
      </w:r>
      <w:r w:rsidRPr="009A33AD">
        <w:t>pašvaldības kapitālsabiedrībām</w:t>
      </w:r>
      <w:r>
        <w:t>, kādēļ, l</w:t>
      </w:r>
      <w:r w:rsidRPr="009A33AD">
        <w:t xml:space="preserve">ai nodrošinātu likuma “Par pašvaldībām”  15. pantā noteikto pašvaldības autonomo funkciju izpildi un novada administratīvās teritorijas iedzīvotājiem sniedzamo pašvaldības organizēto pakalpojumu nepārtrauktību, </w:t>
      </w:r>
      <w:r>
        <w:t xml:space="preserve">ir nepieciešams uz diviem mēnešiem pagarināt iepriekš noslēgto </w:t>
      </w:r>
      <w:r w:rsidRPr="009A33AD">
        <w:t>deleģēšanas līgum</w:t>
      </w:r>
      <w:r>
        <w:t>u darbības termiņu.</w:t>
      </w:r>
    </w:p>
    <w:p w14:paraId="4DFE0521" w14:textId="77777777" w:rsidR="002A54BB" w:rsidRPr="000B5D0C" w:rsidRDefault="002A54BB" w:rsidP="002A54BB">
      <w:pPr>
        <w:ind w:firstLine="720"/>
        <w:jc w:val="both"/>
        <w:rPr>
          <w:rStyle w:val="NoSpacingChar"/>
        </w:rPr>
      </w:pPr>
      <w:r>
        <w:t xml:space="preserve">Vadoties no norādītā, pamatojoties uz likuma “Par pašvaldībām” 21.panta pirmās daļas 23.punktu, </w:t>
      </w:r>
      <w:r w:rsidRPr="00102744">
        <w:rPr>
          <w:rStyle w:val="NoSpacingChar"/>
        </w:rPr>
        <w:t>atklāti balsojot:</w:t>
      </w:r>
      <w:r>
        <w:rPr>
          <w:rFonts w:eastAsia="Lucida Sans Unicode"/>
          <w:kern w:val="1"/>
          <w:lang w:eastAsia="en-US"/>
        </w:rPr>
        <w:t xml:space="preserve"> 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Lucida Sans Unicode"/>
          <w:kern w:val="1"/>
          <w:lang w:eastAsia="en-US"/>
        </w:rPr>
        <w:t xml:space="preserve">, PRET - nav, ATTURAS - nav, </w:t>
      </w:r>
      <w:r w:rsidRPr="00102744">
        <w:rPr>
          <w:rStyle w:val="NoSpacingChar"/>
        </w:rPr>
        <w:t xml:space="preserve">Dobeles novada dome </w:t>
      </w:r>
      <w:r w:rsidRPr="000B5D0C">
        <w:rPr>
          <w:rStyle w:val="NoSpacingChar"/>
        </w:rPr>
        <w:t>NOLEMJ:</w:t>
      </w:r>
    </w:p>
    <w:p w14:paraId="2517944A" w14:textId="77777777" w:rsidR="002A54BB" w:rsidRPr="0091613B" w:rsidRDefault="002A54BB" w:rsidP="002A54BB">
      <w:pPr>
        <w:tabs>
          <w:tab w:val="left" w:pos="426"/>
        </w:tabs>
        <w:spacing w:line="276" w:lineRule="auto"/>
        <w:ind w:firstLine="284"/>
        <w:jc w:val="both"/>
      </w:pPr>
      <w:r w:rsidRPr="0091613B">
        <w:t xml:space="preserve">1. </w:t>
      </w:r>
      <w:r>
        <w:t xml:space="preserve">Pagarināt ar Dobeles novada pašvaldības kapitālsabiedrībām noslēgto deleģēšanas līgumu darbības termiņu </w:t>
      </w:r>
      <w:r w:rsidRPr="0091613B">
        <w:t xml:space="preserve">līdz 2022.gada </w:t>
      </w:r>
      <w:r>
        <w:t>28.februārim</w:t>
      </w:r>
      <w:r w:rsidRPr="0091613B">
        <w:t xml:space="preserve">. </w:t>
      </w:r>
    </w:p>
    <w:p w14:paraId="14A0916F" w14:textId="77777777" w:rsidR="002A54BB" w:rsidRPr="0091613B" w:rsidRDefault="002A54BB" w:rsidP="002A54BB">
      <w:pPr>
        <w:spacing w:line="276" w:lineRule="auto"/>
        <w:ind w:firstLine="284"/>
        <w:jc w:val="both"/>
      </w:pPr>
      <w:r w:rsidRPr="0091613B">
        <w:t>2. Pārvaldes uzdevuma deleģēšanas līguma izpildei nepieciešamo finansējumu 2022. gada 2 mēnešus līdz Dobeles novada pašvaldības 2022. gada budžeta apstiprināšanai noteikt tādā apmērā mēnesī, kāds bija noteikts 2021. gada budžetā, aprēķinot vidēji nepieciešamos viena mēneša izdevumus līguma izpildei.</w:t>
      </w:r>
    </w:p>
    <w:p w14:paraId="6EF80BCA" w14:textId="77777777" w:rsidR="002A54BB" w:rsidRDefault="002A54BB" w:rsidP="002A54BB">
      <w:pPr>
        <w:spacing w:line="276" w:lineRule="auto"/>
        <w:jc w:val="both"/>
      </w:pPr>
    </w:p>
    <w:p w14:paraId="3CE934A0" w14:textId="77777777" w:rsidR="002A54BB" w:rsidRPr="0091613B" w:rsidRDefault="002A54BB" w:rsidP="002A54BB">
      <w:pPr>
        <w:spacing w:line="276" w:lineRule="auto"/>
        <w:jc w:val="both"/>
      </w:pPr>
    </w:p>
    <w:p w14:paraId="5994BBDC" w14:textId="77777777" w:rsidR="002A54BB" w:rsidRDefault="002A54BB" w:rsidP="002A54BB">
      <w:pPr>
        <w:spacing w:line="276" w:lineRule="auto"/>
      </w:pPr>
      <w:r w:rsidRPr="0091613B">
        <w:t>Domes priekšsēdētājs</w:t>
      </w:r>
      <w:r w:rsidRPr="0091613B">
        <w:tab/>
      </w:r>
      <w:r w:rsidRPr="0091613B">
        <w:tab/>
      </w:r>
      <w:r w:rsidRPr="0091613B">
        <w:tab/>
      </w:r>
      <w:r w:rsidRPr="0091613B">
        <w:tab/>
      </w:r>
      <w:r w:rsidRPr="0091613B">
        <w:tab/>
      </w:r>
      <w:r w:rsidRPr="0091613B">
        <w:tab/>
      </w:r>
      <w:r w:rsidRPr="0091613B">
        <w:tab/>
      </w:r>
      <w:r w:rsidRPr="0091613B">
        <w:tab/>
      </w:r>
      <w:r w:rsidRPr="0091613B">
        <w:tab/>
      </w:r>
      <w:proofErr w:type="spellStart"/>
      <w:r w:rsidRPr="0091613B">
        <w:t>I.Gorskis</w:t>
      </w:r>
      <w:proofErr w:type="spellEnd"/>
    </w:p>
    <w:p w14:paraId="39F7C9AE" w14:textId="77777777" w:rsidR="002A54BB" w:rsidRDefault="002A54BB" w:rsidP="002A54BB">
      <w:pPr>
        <w:spacing w:line="276" w:lineRule="auto"/>
      </w:pPr>
    </w:p>
    <w:p w14:paraId="7200DB1F" w14:textId="77777777" w:rsidR="002A54BB" w:rsidRPr="00B260DF" w:rsidRDefault="002A54BB" w:rsidP="002A54BB">
      <w:pPr>
        <w:tabs>
          <w:tab w:val="left" w:pos="-24212"/>
        </w:tabs>
        <w:jc w:val="center"/>
        <w:rPr>
          <w:sz w:val="20"/>
          <w:szCs w:val="20"/>
        </w:rPr>
      </w:pPr>
    </w:p>
    <w:p w14:paraId="25E315F8" w14:textId="77777777" w:rsidR="002A54BB" w:rsidRPr="00B260DF" w:rsidRDefault="002A54BB" w:rsidP="002A54BB">
      <w:pPr>
        <w:tabs>
          <w:tab w:val="left" w:pos="-24212"/>
        </w:tabs>
        <w:jc w:val="center"/>
        <w:rPr>
          <w:sz w:val="20"/>
          <w:szCs w:val="20"/>
        </w:rPr>
      </w:pPr>
      <w:r w:rsidRPr="00B260DF">
        <w:rPr>
          <w:noProof/>
          <w:sz w:val="20"/>
          <w:szCs w:val="20"/>
        </w:rPr>
        <w:drawing>
          <wp:inline distT="0" distB="0" distL="0" distR="0" wp14:anchorId="5A2CC912" wp14:editId="032A8ED6">
            <wp:extent cx="676275" cy="752475"/>
            <wp:effectExtent l="0" t="0" r="9525" b="9525"/>
            <wp:docPr id="1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CE9F8A" w14:textId="77777777" w:rsidR="002A54BB" w:rsidRPr="00B260DF" w:rsidRDefault="002A54BB" w:rsidP="002A54BB">
      <w:pPr>
        <w:pStyle w:val="Header"/>
        <w:jc w:val="center"/>
        <w:rPr>
          <w:sz w:val="20"/>
        </w:rPr>
      </w:pPr>
      <w:r w:rsidRPr="00B260DF">
        <w:rPr>
          <w:sz w:val="20"/>
        </w:rPr>
        <w:t>LATVIJAS REPUBLIKA</w:t>
      </w:r>
    </w:p>
    <w:p w14:paraId="78CB3FCE" w14:textId="77777777" w:rsidR="002A54BB" w:rsidRPr="00B260DF" w:rsidRDefault="002A54BB" w:rsidP="002A54BB">
      <w:pPr>
        <w:pStyle w:val="Header"/>
        <w:jc w:val="center"/>
        <w:rPr>
          <w:b/>
          <w:sz w:val="32"/>
          <w:szCs w:val="32"/>
        </w:rPr>
      </w:pPr>
      <w:r w:rsidRPr="00B260DF">
        <w:rPr>
          <w:b/>
          <w:sz w:val="32"/>
          <w:szCs w:val="32"/>
        </w:rPr>
        <w:t>DOBELES NOVADA DOME</w:t>
      </w:r>
    </w:p>
    <w:p w14:paraId="285BB766" w14:textId="77777777" w:rsidR="002A54BB" w:rsidRPr="00B260DF" w:rsidRDefault="002A54BB" w:rsidP="002A54BB">
      <w:pPr>
        <w:pStyle w:val="Header"/>
        <w:jc w:val="center"/>
        <w:rPr>
          <w:sz w:val="16"/>
          <w:szCs w:val="16"/>
        </w:rPr>
      </w:pPr>
      <w:r w:rsidRPr="00B260DF">
        <w:rPr>
          <w:sz w:val="16"/>
          <w:szCs w:val="16"/>
        </w:rPr>
        <w:t>Brīvības iela 17, Dobele, Dobeles novads, LV-3701</w:t>
      </w:r>
    </w:p>
    <w:p w14:paraId="61979DBE" w14:textId="77777777" w:rsidR="002A54BB" w:rsidRPr="00B260DF" w:rsidRDefault="002A54BB" w:rsidP="002A54BB">
      <w:pPr>
        <w:pStyle w:val="Header"/>
        <w:pBdr>
          <w:bottom w:val="double" w:sz="6" w:space="1" w:color="auto"/>
        </w:pBdr>
        <w:jc w:val="center"/>
        <w:rPr>
          <w:color w:val="000000"/>
          <w:sz w:val="16"/>
          <w:szCs w:val="16"/>
        </w:rPr>
      </w:pPr>
      <w:r w:rsidRPr="00B260DF">
        <w:rPr>
          <w:sz w:val="16"/>
          <w:szCs w:val="16"/>
        </w:rPr>
        <w:t xml:space="preserve">Tālr. 63707269, 63700137, 63720940, e-pasts </w:t>
      </w:r>
      <w:hyperlink r:id="rId175" w:history="1">
        <w:r w:rsidRPr="00B260DF">
          <w:rPr>
            <w:rStyle w:val="Hyperlink"/>
            <w:rFonts w:eastAsia="Calibri"/>
            <w:color w:val="000000"/>
            <w:sz w:val="16"/>
            <w:szCs w:val="16"/>
          </w:rPr>
          <w:t>dome@dobele.lv</w:t>
        </w:r>
      </w:hyperlink>
    </w:p>
    <w:p w14:paraId="108B6C20" w14:textId="77777777" w:rsidR="002A54BB" w:rsidRPr="00B260DF" w:rsidRDefault="002A54BB" w:rsidP="002A54BB">
      <w:pPr>
        <w:pStyle w:val="Default"/>
        <w:jc w:val="center"/>
        <w:rPr>
          <w:b/>
          <w:bCs/>
        </w:rPr>
      </w:pPr>
    </w:p>
    <w:p w14:paraId="4FBFC2E5" w14:textId="77777777" w:rsidR="002A54BB" w:rsidRPr="00B260DF" w:rsidRDefault="002A54BB" w:rsidP="002A54BB">
      <w:pPr>
        <w:pStyle w:val="NoSpacing"/>
        <w:rPr>
          <w:b/>
        </w:rPr>
      </w:pPr>
    </w:p>
    <w:p w14:paraId="0AA498AC" w14:textId="77777777" w:rsidR="002A54BB" w:rsidRPr="00B260DF" w:rsidRDefault="002A54BB" w:rsidP="002A54BB">
      <w:pPr>
        <w:pStyle w:val="NoSpacing"/>
        <w:jc w:val="center"/>
        <w:rPr>
          <w:b/>
        </w:rPr>
      </w:pPr>
      <w:r w:rsidRPr="00B260DF">
        <w:rPr>
          <w:b/>
        </w:rPr>
        <w:t>LĒMUMS</w:t>
      </w:r>
    </w:p>
    <w:p w14:paraId="6781AAEA" w14:textId="77777777" w:rsidR="002A54BB" w:rsidRPr="00B260DF" w:rsidRDefault="002A54BB" w:rsidP="002A54BB">
      <w:pPr>
        <w:pStyle w:val="NoSpacing"/>
        <w:jc w:val="center"/>
        <w:rPr>
          <w:b/>
        </w:rPr>
      </w:pPr>
      <w:r w:rsidRPr="00B260DF">
        <w:rPr>
          <w:b/>
        </w:rPr>
        <w:t>Dobelē</w:t>
      </w:r>
    </w:p>
    <w:p w14:paraId="7486C831" w14:textId="77777777" w:rsidR="002A54BB" w:rsidRPr="00CE2718" w:rsidRDefault="002A54BB" w:rsidP="002A54BB">
      <w:pPr>
        <w:tabs>
          <w:tab w:val="center" w:pos="4320"/>
          <w:tab w:val="right" w:pos="8640"/>
          <w:tab w:val="right" w:pos="9498"/>
        </w:tabs>
        <w:rPr>
          <w:color w:val="000000"/>
          <w:szCs w:val="20"/>
          <w:lang w:eastAsia="x-none"/>
        </w:rPr>
      </w:pPr>
      <w:r w:rsidRPr="00B260DF">
        <w:rPr>
          <w:b/>
        </w:rPr>
        <w:t xml:space="preserve">2021.gada </w:t>
      </w:r>
      <w:r>
        <w:rPr>
          <w:b/>
        </w:rPr>
        <w:t>29.decembrī</w:t>
      </w:r>
      <w:r w:rsidRPr="00B260DF">
        <w:rPr>
          <w:b/>
        </w:rPr>
        <w:tab/>
      </w:r>
      <w:r w:rsidRPr="00B260DF">
        <w:rPr>
          <w:b/>
        </w:rPr>
        <w:tab/>
      </w:r>
      <w:r>
        <w:rPr>
          <w:b/>
        </w:rPr>
        <w:t>N</w:t>
      </w:r>
      <w:r w:rsidRPr="00CE2718">
        <w:rPr>
          <w:b/>
          <w:color w:val="000000"/>
          <w:szCs w:val="20"/>
          <w:lang w:eastAsia="x-none"/>
        </w:rPr>
        <w:t>r.</w:t>
      </w:r>
      <w:r>
        <w:rPr>
          <w:b/>
          <w:color w:val="000000"/>
          <w:szCs w:val="20"/>
          <w:lang w:eastAsia="x-none"/>
        </w:rPr>
        <w:t>388</w:t>
      </w:r>
      <w:r w:rsidRPr="00CE2718">
        <w:rPr>
          <w:b/>
          <w:color w:val="000000"/>
          <w:szCs w:val="20"/>
          <w:lang w:eastAsia="x-none"/>
        </w:rPr>
        <w:t>/</w:t>
      </w:r>
      <w:r>
        <w:rPr>
          <w:b/>
          <w:color w:val="000000"/>
          <w:szCs w:val="20"/>
          <w:lang w:eastAsia="x-none"/>
        </w:rPr>
        <w:t>19</w:t>
      </w:r>
    </w:p>
    <w:p w14:paraId="71BB034C" w14:textId="77777777" w:rsidR="002A54BB" w:rsidRPr="00CE2718" w:rsidRDefault="002A54BB" w:rsidP="002A54BB">
      <w:pPr>
        <w:tabs>
          <w:tab w:val="center" w:pos="4320"/>
          <w:tab w:val="right" w:pos="8640"/>
        </w:tabs>
        <w:jc w:val="center"/>
        <w:rPr>
          <w:color w:val="000000"/>
          <w:szCs w:val="20"/>
          <w:lang w:eastAsia="x-none"/>
        </w:rPr>
      </w:pPr>
      <w:r>
        <w:rPr>
          <w:color w:val="000000"/>
          <w:szCs w:val="20"/>
          <w:lang w:eastAsia="x-none"/>
        </w:rPr>
        <w:t xml:space="preserve">                                                                                                            </w:t>
      </w:r>
      <w:r w:rsidRPr="00CE2718">
        <w:rPr>
          <w:color w:val="000000"/>
          <w:szCs w:val="20"/>
          <w:lang w:eastAsia="x-none"/>
        </w:rPr>
        <w:t>(prot.Nr.</w:t>
      </w:r>
      <w:r>
        <w:rPr>
          <w:color w:val="000000"/>
          <w:szCs w:val="20"/>
          <w:lang w:eastAsia="x-none"/>
        </w:rPr>
        <w:t>19</w:t>
      </w:r>
      <w:r w:rsidRPr="00CE2718">
        <w:rPr>
          <w:color w:val="000000"/>
          <w:szCs w:val="20"/>
          <w:lang w:eastAsia="x-none"/>
        </w:rPr>
        <w:t xml:space="preserve">, </w:t>
      </w:r>
      <w:r>
        <w:rPr>
          <w:color w:val="000000"/>
          <w:szCs w:val="20"/>
          <w:lang w:eastAsia="x-none"/>
        </w:rPr>
        <w:t>78.</w:t>
      </w:r>
      <w:r w:rsidRPr="00CE2718">
        <w:rPr>
          <w:color w:val="000000"/>
          <w:szCs w:val="20"/>
          <w:lang w:eastAsia="x-none"/>
        </w:rPr>
        <w:t>§)</w:t>
      </w:r>
    </w:p>
    <w:p w14:paraId="2E7A726C" w14:textId="77777777" w:rsidR="002A54BB" w:rsidRPr="00B260DF" w:rsidRDefault="002A54BB" w:rsidP="002A54BB">
      <w:r>
        <w:t xml:space="preserve">  </w:t>
      </w:r>
    </w:p>
    <w:p w14:paraId="2A845DCC" w14:textId="77777777" w:rsidR="002A54BB" w:rsidRPr="00B260DF" w:rsidRDefault="002A54BB" w:rsidP="002A54BB">
      <w:pPr>
        <w:jc w:val="center"/>
        <w:rPr>
          <w:b/>
          <w:u w:val="single"/>
        </w:rPr>
      </w:pPr>
      <w:r w:rsidRPr="00B260DF">
        <w:rPr>
          <w:b/>
          <w:u w:val="single"/>
        </w:rPr>
        <w:t xml:space="preserve">Par </w:t>
      </w:r>
      <w:r w:rsidRPr="00B260DF">
        <w:rPr>
          <w:rFonts w:eastAsia="Calibri"/>
          <w:b/>
          <w:u w:val="single"/>
        </w:rPr>
        <w:t>Dobeles novada pašvaldības dzīvokļu jautājumu</w:t>
      </w:r>
      <w:r w:rsidRPr="00B260DF">
        <w:rPr>
          <w:b/>
          <w:u w:val="single"/>
        </w:rPr>
        <w:t xml:space="preserve"> komisijas nolikuma apstiprināšanu</w:t>
      </w:r>
      <w:r>
        <w:rPr>
          <w:b/>
          <w:u w:val="single"/>
        </w:rPr>
        <w:t xml:space="preserve"> un</w:t>
      </w:r>
      <w:r w:rsidRPr="00B260DF">
        <w:rPr>
          <w:rFonts w:eastAsia="Calibri"/>
          <w:b/>
          <w:u w:val="single"/>
        </w:rPr>
        <w:t xml:space="preserve"> Dobeles novada pašvaldības dzīvokļu jautājumu</w:t>
      </w:r>
      <w:r w:rsidRPr="00B260DF">
        <w:rPr>
          <w:b/>
          <w:u w:val="single"/>
        </w:rPr>
        <w:t xml:space="preserve"> komisijas izveidi</w:t>
      </w:r>
    </w:p>
    <w:p w14:paraId="330F164E" w14:textId="77777777" w:rsidR="002A54BB" w:rsidRPr="00B260DF" w:rsidRDefault="002A54BB" w:rsidP="002A54BB">
      <w:pPr>
        <w:jc w:val="center"/>
        <w:rPr>
          <w:b/>
          <w:u w:val="single"/>
        </w:rPr>
      </w:pPr>
    </w:p>
    <w:p w14:paraId="64D774D7" w14:textId="77777777" w:rsidR="002A54BB" w:rsidRDefault="002A54BB" w:rsidP="002A54BB">
      <w:pPr>
        <w:ind w:firstLine="284"/>
        <w:jc w:val="both"/>
      </w:pPr>
      <w:r w:rsidRPr="0082722E">
        <w:t xml:space="preserve">Saskaņā ar likuma „Par pašvaldībām” 21.panta pirmās daļas 24.punktu un 61.pantu, atklāti balsojot: </w:t>
      </w:r>
      <w:r>
        <w:rPr>
          <w:rFonts w:eastAsia="Lucida Sans Unicode"/>
          <w:kern w:val="1"/>
          <w:lang w:eastAsia="en-US"/>
        </w:rPr>
        <w:t xml:space="preserve">PAR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Lucida Sans Unicode"/>
          <w:kern w:val="1"/>
          <w:lang w:eastAsia="en-US"/>
        </w:rPr>
        <w:t>, PRET - nav, ATTURAS - nav,</w:t>
      </w:r>
      <w:r w:rsidRPr="0082722E">
        <w:t xml:space="preserve"> Dobeles novada dome NOLEMJ:</w:t>
      </w:r>
    </w:p>
    <w:p w14:paraId="38AA5963" w14:textId="77777777" w:rsidR="002A54BB" w:rsidRPr="0082722E" w:rsidRDefault="002A54BB" w:rsidP="002A54BB">
      <w:pPr>
        <w:ind w:firstLine="284"/>
        <w:jc w:val="both"/>
      </w:pPr>
    </w:p>
    <w:p w14:paraId="7A33F969" w14:textId="77777777" w:rsidR="002A54BB" w:rsidRPr="0082722E" w:rsidRDefault="002A54BB" w:rsidP="002A54BB">
      <w:pPr>
        <w:pStyle w:val="Heading1"/>
        <w:keepNext w:val="0"/>
        <w:widowControl w:val="0"/>
        <w:autoSpaceDE w:val="0"/>
        <w:autoSpaceDN w:val="0"/>
        <w:spacing w:before="0" w:after="0"/>
        <w:ind w:left="432" w:hanging="432"/>
        <w:jc w:val="both"/>
        <w:rPr>
          <w:rFonts w:ascii="Times New Roman" w:hAnsi="Times New Roman"/>
          <w:b w:val="0"/>
          <w:sz w:val="24"/>
          <w:szCs w:val="24"/>
          <w:lang w:val="lv-LV"/>
        </w:rPr>
      </w:pPr>
      <w:r>
        <w:rPr>
          <w:rFonts w:ascii="Times New Roman" w:hAnsi="Times New Roman"/>
          <w:b w:val="0"/>
          <w:sz w:val="24"/>
          <w:szCs w:val="24"/>
          <w:lang w:val="lv-LV"/>
        </w:rPr>
        <w:t>1.</w:t>
      </w:r>
      <w:r w:rsidRPr="0082722E">
        <w:rPr>
          <w:rFonts w:ascii="Times New Roman" w:hAnsi="Times New Roman"/>
          <w:b w:val="0"/>
          <w:sz w:val="24"/>
          <w:szCs w:val="24"/>
          <w:lang w:val="lv-LV"/>
        </w:rPr>
        <w:t xml:space="preserve">Apstiprināt </w:t>
      </w:r>
      <w:r w:rsidRPr="0082722E">
        <w:rPr>
          <w:rFonts w:ascii="Times New Roman" w:eastAsia="Calibri" w:hAnsi="Times New Roman"/>
          <w:b w:val="0"/>
          <w:sz w:val="24"/>
          <w:szCs w:val="24"/>
          <w:lang w:val="lv-LV"/>
        </w:rPr>
        <w:t>Dobeles novada pašvaldības dzīvokļu jautājumu</w:t>
      </w:r>
      <w:r w:rsidRPr="0082722E">
        <w:rPr>
          <w:rFonts w:ascii="Times New Roman" w:hAnsi="Times New Roman"/>
          <w:b w:val="0"/>
          <w:sz w:val="24"/>
          <w:szCs w:val="24"/>
          <w:lang w:val="lv-LV"/>
        </w:rPr>
        <w:t xml:space="preserve"> komisijas nolikumu (pielikumā);</w:t>
      </w:r>
    </w:p>
    <w:p w14:paraId="36F4382B" w14:textId="77777777" w:rsidR="002A54BB" w:rsidRPr="0082722E" w:rsidRDefault="002A54BB" w:rsidP="002A54BB">
      <w:pPr>
        <w:pStyle w:val="Heading1"/>
        <w:keepNext w:val="0"/>
        <w:widowControl w:val="0"/>
        <w:autoSpaceDE w:val="0"/>
        <w:autoSpaceDN w:val="0"/>
        <w:spacing w:before="0" w:after="0"/>
        <w:ind w:left="432" w:hanging="432"/>
        <w:rPr>
          <w:rFonts w:ascii="Times New Roman" w:hAnsi="Times New Roman"/>
          <w:b w:val="0"/>
          <w:sz w:val="24"/>
          <w:szCs w:val="24"/>
          <w:lang w:val="lv-LV"/>
        </w:rPr>
      </w:pPr>
      <w:r>
        <w:rPr>
          <w:rFonts w:ascii="Times New Roman" w:hAnsi="Times New Roman"/>
          <w:b w:val="0"/>
          <w:sz w:val="24"/>
          <w:szCs w:val="24"/>
          <w:lang w:val="lv-LV"/>
        </w:rPr>
        <w:t>2.</w:t>
      </w:r>
      <w:r w:rsidRPr="0082722E">
        <w:rPr>
          <w:rFonts w:ascii="Times New Roman" w:hAnsi="Times New Roman"/>
          <w:b w:val="0"/>
          <w:sz w:val="24"/>
          <w:szCs w:val="24"/>
          <w:lang w:val="lv-LV"/>
        </w:rPr>
        <w:t xml:space="preserve">Izveidot Dobeles novada pašvaldības </w:t>
      </w:r>
      <w:r w:rsidRPr="0082722E">
        <w:rPr>
          <w:rFonts w:ascii="Times New Roman" w:eastAsia="Calibri" w:hAnsi="Times New Roman"/>
          <w:b w:val="0"/>
          <w:sz w:val="24"/>
          <w:szCs w:val="24"/>
          <w:lang w:val="lv-LV"/>
        </w:rPr>
        <w:t>dzīvokļu jautājumu</w:t>
      </w:r>
      <w:r w:rsidRPr="0082722E">
        <w:rPr>
          <w:rFonts w:ascii="Times New Roman" w:hAnsi="Times New Roman"/>
          <w:b w:val="0"/>
          <w:sz w:val="24"/>
          <w:szCs w:val="24"/>
          <w:lang w:val="lv-LV"/>
        </w:rPr>
        <w:t xml:space="preserve"> komisiju šādā sastāvā:</w:t>
      </w:r>
    </w:p>
    <w:p w14:paraId="521B8962" w14:textId="77777777" w:rsidR="002A54BB" w:rsidRPr="0082722E" w:rsidRDefault="002A54BB" w:rsidP="002A54BB">
      <w:pPr>
        <w:ind w:firstLine="284"/>
      </w:pPr>
      <w:r w:rsidRPr="0082722E">
        <w:t xml:space="preserve">Komisijas priekšsēdētājs: </w:t>
      </w:r>
    </w:p>
    <w:p w14:paraId="0572648C" w14:textId="77777777" w:rsidR="002A54BB" w:rsidRPr="0082722E" w:rsidRDefault="002A54BB" w:rsidP="002A54BB">
      <w:pPr>
        <w:ind w:firstLine="720"/>
      </w:pPr>
      <w:r w:rsidRPr="0082722E">
        <w:t xml:space="preserve">Guntis </w:t>
      </w:r>
      <w:proofErr w:type="spellStart"/>
      <w:r w:rsidRPr="0082722E">
        <w:t>Safranovičs</w:t>
      </w:r>
      <w:proofErr w:type="spellEnd"/>
      <w:r w:rsidRPr="0082722E">
        <w:t xml:space="preserve"> – Dobeles novada domes priekšsēdētāja vietnieks;</w:t>
      </w:r>
    </w:p>
    <w:p w14:paraId="10881093" w14:textId="77777777" w:rsidR="002A54BB" w:rsidRPr="0082722E" w:rsidRDefault="002A54BB" w:rsidP="002A54BB">
      <w:pPr>
        <w:ind w:firstLine="284"/>
      </w:pPr>
      <w:r w:rsidRPr="0082722E">
        <w:t>Komisijas priekšsēdētājas vietnieks:</w:t>
      </w:r>
    </w:p>
    <w:p w14:paraId="4EF09657" w14:textId="77777777" w:rsidR="002A54BB" w:rsidRPr="0082722E" w:rsidRDefault="002A54BB" w:rsidP="002A54BB">
      <w:pPr>
        <w:ind w:firstLine="720"/>
      </w:pPr>
      <w:r w:rsidRPr="0082722E">
        <w:t xml:space="preserve">Solvita </w:t>
      </w:r>
      <w:proofErr w:type="spellStart"/>
      <w:r w:rsidRPr="0082722E">
        <w:t>Vilčinska</w:t>
      </w:r>
      <w:proofErr w:type="spellEnd"/>
      <w:r w:rsidRPr="0082722E">
        <w:t xml:space="preserve"> – SIA “Auces komunālie pakalpojumi” valdes priekšsēdētāja;</w:t>
      </w:r>
    </w:p>
    <w:p w14:paraId="7EC4779F" w14:textId="77777777" w:rsidR="002A54BB" w:rsidRPr="0082722E" w:rsidRDefault="002A54BB" w:rsidP="002A54BB">
      <w:pPr>
        <w:pStyle w:val="ListParagraph"/>
        <w:ind w:left="0" w:firstLine="284"/>
      </w:pPr>
      <w:r w:rsidRPr="0082722E">
        <w:t>Komisijas locekļi:</w:t>
      </w:r>
    </w:p>
    <w:p w14:paraId="522DFDCE" w14:textId="77777777" w:rsidR="002A54BB" w:rsidRPr="0082722E" w:rsidRDefault="002A54BB" w:rsidP="002A54BB">
      <w:pPr>
        <w:pStyle w:val="Heading1"/>
        <w:spacing w:before="0" w:after="0"/>
        <w:ind w:left="709"/>
        <w:rPr>
          <w:rFonts w:ascii="Times New Roman" w:hAnsi="Times New Roman"/>
          <w:b w:val="0"/>
          <w:sz w:val="24"/>
          <w:szCs w:val="24"/>
          <w:lang w:val="lv-LV"/>
        </w:rPr>
      </w:pPr>
      <w:r w:rsidRPr="0082722E">
        <w:rPr>
          <w:rFonts w:ascii="Times New Roman" w:hAnsi="Times New Roman"/>
          <w:b w:val="0"/>
          <w:sz w:val="24"/>
          <w:szCs w:val="24"/>
          <w:lang w:val="lv-LV"/>
        </w:rPr>
        <w:t>Nikolajs Auniņš – SIA “Dobeles namsaimnieks” namu pārzinis;</w:t>
      </w:r>
    </w:p>
    <w:p w14:paraId="496EA92B" w14:textId="77777777" w:rsidR="002A54BB" w:rsidRPr="0082722E" w:rsidRDefault="002A54BB" w:rsidP="002A54BB">
      <w:pPr>
        <w:pStyle w:val="Heading1"/>
        <w:spacing w:before="0" w:after="0"/>
        <w:ind w:left="709"/>
        <w:rPr>
          <w:rFonts w:ascii="Times New Roman" w:hAnsi="Times New Roman"/>
          <w:b w:val="0"/>
          <w:sz w:val="24"/>
          <w:szCs w:val="24"/>
          <w:lang w:val="lv-LV"/>
        </w:rPr>
      </w:pPr>
      <w:r w:rsidRPr="0082722E">
        <w:rPr>
          <w:rFonts w:ascii="Times New Roman" w:hAnsi="Times New Roman"/>
          <w:b w:val="0"/>
          <w:sz w:val="24"/>
          <w:szCs w:val="24"/>
          <w:lang w:val="lv-LV"/>
        </w:rPr>
        <w:t xml:space="preserve">Māris </w:t>
      </w:r>
      <w:proofErr w:type="spellStart"/>
      <w:r w:rsidRPr="0082722E">
        <w:rPr>
          <w:rFonts w:ascii="Times New Roman" w:hAnsi="Times New Roman"/>
          <w:b w:val="0"/>
          <w:sz w:val="24"/>
          <w:szCs w:val="24"/>
          <w:lang w:val="lv-LV"/>
        </w:rPr>
        <w:t>Berlands</w:t>
      </w:r>
      <w:proofErr w:type="spellEnd"/>
      <w:r w:rsidRPr="0082722E">
        <w:rPr>
          <w:rFonts w:ascii="Times New Roman" w:hAnsi="Times New Roman"/>
          <w:b w:val="0"/>
          <w:sz w:val="24"/>
          <w:szCs w:val="24"/>
          <w:lang w:val="lv-LV"/>
        </w:rPr>
        <w:t xml:space="preserve"> – Tērvetes pagasta pārvaldes vadītājs;</w:t>
      </w:r>
    </w:p>
    <w:p w14:paraId="355CAE96" w14:textId="77777777" w:rsidR="002A54BB" w:rsidRPr="0082722E" w:rsidRDefault="002A54BB" w:rsidP="002A54BB">
      <w:pPr>
        <w:pStyle w:val="Heading1"/>
        <w:spacing w:before="0" w:after="0"/>
        <w:ind w:left="709"/>
        <w:rPr>
          <w:rFonts w:ascii="Times New Roman" w:hAnsi="Times New Roman"/>
          <w:b w:val="0"/>
          <w:sz w:val="24"/>
          <w:szCs w:val="24"/>
          <w:lang w:val="lv-LV"/>
        </w:rPr>
      </w:pPr>
      <w:r w:rsidRPr="0082722E">
        <w:rPr>
          <w:rFonts w:ascii="Times New Roman" w:hAnsi="Times New Roman"/>
          <w:b w:val="0"/>
          <w:sz w:val="24"/>
          <w:szCs w:val="24"/>
          <w:lang w:val="lv-LV"/>
        </w:rPr>
        <w:t xml:space="preserve">Baiba </w:t>
      </w:r>
      <w:proofErr w:type="spellStart"/>
      <w:r w:rsidRPr="0082722E">
        <w:rPr>
          <w:rFonts w:ascii="Times New Roman" w:hAnsi="Times New Roman"/>
          <w:b w:val="0"/>
          <w:sz w:val="24"/>
          <w:szCs w:val="24"/>
          <w:lang w:val="lv-LV"/>
        </w:rPr>
        <w:t>Deimanta</w:t>
      </w:r>
      <w:proofErr w:type="spellEnd"/>
      <w:r w:rsidRPr="0082722E">
        <w:rPr>
          <w:rFonts w:ascii="Times New Roman" w:hAnsi="Times New Roman"/>
          <w:b w:val="0"/>
          <w:sz w:val="24"/>
          <w:szCs w:val="24"/>
          <w:lang w:val="lv-LV"/>
        </w:rPr>
        <w:t xml:space="preserve"> – SIA “Dobeles namsaimnieks” norēķinu administratore;</w:t>
      </w:r>
    </w:p>
    <w:p w14:paraId="3FA293C6" w14:textId="77777777" w:rsidR="002A54BB" w:rsidRPr="0082722E" w:rsidRDefault="002A54BB" w:rsidP="002A54BB">
      <w:pPr>
        <w:pStyle w:val="Heading1"/>
        <w:spacing w:before="0" w:after="0"/>
        <w:ind w:left="709"/>
        <w:rPr>
          <w:rFonts w:ascii="Times New Roman" w:hAnsi="Times New Roman"/>
          <w:b w:val="0"/>
          <w:sz w:val="24"/>
          <w:szCs w:val="24"/>
          <w:lang w:val="lv-LV"/>
        </w:rPr>
      </w:pPr>
      <w:r w:rsidRPr="0082722E">
        <w:rPr>
          <w:rFonts w:ascii="Times New Roman" w:hAnsi="Times New Roman"/>
          <w:b w:val="0"/>
          <w:sz w:val="24"/>
          <w:szCs w:val="24"/>
          <w:lang w:val="lv-LV"/>
        </w:rPr>
        <w:t xml:space="preserve">Inga </w:t>
      </w:r>
      <w:proofErr w:type="spellStart"/>
      <w:r w:rsidRPr="0082722E">
        <w:rPr>
          <w:rFonts w:ascii="Times New Roman" w:hAnsi="Times New Roman"/>
          <w:b w:val="0"/>
          <w:sz w:val="24"/>
          <w:szCs w:val="24"/>
          <w:lang w:val="lv-LV"/>
        </w:rPr>
        <w:t>Lukošus</w:t>
      </w:r>
      <w:proofErr w:type="spellEnd"/>
      <w:r w:rsidRPr="0082722E">
        <w:rPr>
          <w:rFonts w:ascii="Times New Roman" w:hAnsi="Times New Roman"/>
          <w:b w:val="0"/>
          <w:sz w:val="24"/>
          <w:szCs w:val="24"/>
          <w:lang w:val="lv-LV"/>
        </w:rPr>
        <w:t xml:space="preserve"> – Nekustamo īpašumu nodaļas speciāliste;</w:t>
      </w:r>
    </w:p>
    <w:p w14:paraId="5B0BE041" w14:textId="127667BA" w:rsidR="002A54BB" w:rsidRPr="0082722E" w:rsidRDefault="002A54BB" w:rsidP="002A54BB">
      <w:pPr>
        <w:pStyle w:val="Heading1"/>
        <w:spacing w:before="0" w:after="0"/>
        <w:ind w:left="709"/>
        <w:rPr>
          <w:rFonts w:ascii="Times New Roman" w:hAnsi="Times New Roman"/>
          <w:b w:val="0"/>
          <w:sz w:val="24"/>
          <w:szCs w:val="24"/>
          <w:lang w:val="lv-LV"/>
        </w:rPr>
      </w:pPr>
      <w:r w:rsidRPr="0082722E">
        <w:rPr>
          <w:rFonts w:ascii="Times New Roman" w:hAnsi="Times New Roman"/>
          <w:b w:val="0"/>
          <w:sz w:val="24"/>
          <w:szCs w:val="24"/>
          <w:lang w:val="lv-LV"/>
        </w:rPr>
        <w:t>Līga Stepiņa – Dobeles novada Sociālā dienesta sociālā darbiniece</w:t>
      </w:r>
      <w:r w:rsidR="000A7D06">
        <w:rPr>
          <w:rFonts w:ascii="Times New Roman" w:hAnsi="Times New Roman"/>
          <w:b w:val="0"/>
          <w:sz w:val="24"/>
          <w:szCs w:val="24"/>
          <w:lang w:val="lv-LV"/>
        </w:rPr>
        <w:t>.</w:t>
      </w:r>
    </w:p>
    <w:p w14:paraId="71A708D5" w14:textId="77777777" w:rsidR="002A54BB" w:rsidRPr="001D7BA3" w:rsidRDefault="002A54BB" w:rsidP="002A54BB">
      <w:pPr>
        <w:pStyle w:val="Heading1"/>
        <w:keepNext w:val="0"/>
        <w:widowControl w:val="0"/>
        <w:autoSpaceDE w:val="0"/>
        <w:autoSpaceDN w:val="0"/>
        <w:spacing w:before="0" w:after="0"/>
        <w:ind w:left="432" w:hanging="432"/>
        <w:jc w:val="both"/>
        <w:rPr>
          <w:rStyle w:val="markedcontent"/>
          <w:rFonts w:ascii="Times New Roman" w:eastAsia="Lucida Sans Unicode" w:hAnsi="Times New Roman"/>
          <w:b w:val="0"/>
          <w:sz w:val="24"/>
          <w:szCs w:val="24"/>
          <w:lang w:val="lv-LV"/>
        </w:rPr>
      </w:pPr>
      <w:r w:rsidRPr="001D7BA3">
        <w:rPr>
          <w:rFonts w:ascii="Times New Roman" w:hAnsi="Times New Roman"/>
          <w:b w:val="0"/>
          <w:sz w:val="24"/>
          <w:szCs w:val="24"/>
          <w:lang w:val="lv-LV"/>
        </w:rPr>
        <w:t xml:space="preserve">3.Atzīt par spēku zaudējušiem Dobeles novada domes 2017.gada 29.jūnija lēmumu Nr. 149/7 “Par Dobeles novada pašvaldības </w:t>
      </w:r>
      <w:r w:rsidRPr="001D7BA3">
        <w:rPr>
          <w:rFonts w:ascii="Times New Roman" w:eastAsia="Calibri" w:hAnsi="Times New Roman"/>
          <w:b w:val="0"/>
          <w:sz w:val="24"/>
          <w:szCs w:val="24"/>
          <w:lang w:val="lv-LV"/>
        </w:rPr>
        <w:t>dzīvokļu jautājumu</w:t>
      </w:r>
      <w:r w:rsidRPr="001D7BA3">
        <w:rPr>
          <w:rFonts w:ascii="Times New Roman" w:hAnsi="Times New Roman"/>
          <w:b w:val="0"/>
          <w:sz w:val="24"/>
          <w:szCs w:val="24"/>
          <w:lang w:val="lv-LV"/>
        </w:rPr>
        <w:t xml:space="preserve"> komisiju”, Auces novada domes </w:t>
      </w:r>
      <w:r w:rsidRPr="001D7BA3">
        <w:rPr>
          <w:rStyle w:val="markedcontent"/>
          <w:rFonts w:ascii="Times New Roman" w:eastAsia="Lucida Sans Unicode" w:hAnsi="Times New Roman"/>
          <w:b w:val="0"/>
          <w:sz w:val="24"/>
          <w:szCs w:val="24"/>
          <w:lang w:val="lv-LV"/>
        </w:rPr>
        <w:t xml:space="preserve">2017.gada 28.decembra lēmuma Nr. 423 (prot. Nr. 13, 30.§) “Par Auces novada pašvaldības dzīvokļu komisijas sastāva apstiprināšanu” 2.punktu un Tērvetes </w:t>
      </w:r>
      <w:r w:rsidRPr="001D7BA3">
        <w:rPr>
          <w:rFonts w:ascii="Times New Roman" w:hAnsi="Times New Roman"/>
          <w:b w:val="0"/>
          <w:sz w:val="24"/>
          <w:szCs w:val="24"/>
          <w:lang w:val="lv-LV"/>
        </w:rPr>
        <w:t xml:space="preserve">novada domes </w:t>
      </w:r>
      <w:r w:rsidRPr="001D7BA3">
        <w:rPr>
          <w:rStyle w:val="markedcontent"/>
          <w:rFonts w:ascii="Times New Roman" w:eastAsia="Lucida Sans Unicode" w:hAnsi="Times New Roman"/>
          <w:b w:val="0"/>
          <w:sz w:val="24"/>
          <w:szCs w:val="24"/>
          <w:lang w:val="lv-LV"/>
        </w:rPr>
        <w:t xml:space="preserve">2017.gada 27.jūlija lēmumu (prot. Nr. 14, 3.§ ) “Par Tērvetes novada domes darba komisiju personālsastāva apstiprināšanu” 1.2.apakšpunkta daļā.  </w:t>
      </w:r>
    </w:p>
    <w:p w14:paraId="300AD0CF" w14:textId="77777777" w:rsidR="002A54BB" w:rsidRPr="001D7BA3" w:rsidRDefault="002A54BB" w:rsidP="002A54BB">
      <w:pPr>
        <w:ind w:right="-568"/>
        <w:contextualSpacing/>
        <w:jc w:val="both"/>
      </w:pPr>
    </w:p>
    <w:p w14:paraId="29F971BD" w14:textId="77777777" w:rsidR="002A54BB" w:rsidRPr="001D7BA3" w:rsidRDefault="002A54BB" w:rsidP="002A54BB">
      <w:pPr>
        <w:ind w:right="-58"/>
        <w:jc w:val="both"/>
      </w:pPr>
    </w:p>
    <w:p w14:paraId="618D1FA6" w14:textId="77777777" w:rsidR="002A54BB" w:rsidRPr="001D7BA3" w:rsidRDefault="002A54BB" w:rsidP="002A54BB">
      <w:pPr>
        <w:ind w:right="-58"/>
        <w:jc w:val="both"/>
      </w:pPr>
      <w:r w:rsidRPr="001D7BA3">
        <w:t>Domes priekšsēdētājs</w:t>
      </w:r>
      <w:r w:rsidRPr="001D7BA3">
        <w:tab/>
      </w:r>
      <w:r w:rsidRPr="001D7BA3">
        <w:tab/>
      </w:r>
      <w:r w:rsidRPr="001D7BA3">
        <w:tab/>
      </w:r>
      <w:r w:rsidRPr="001D7BA3">
        <w:tab/>
      </w:r>
      <w:r w:rsidRPr="001D7BA3">
        <w:tab/>
      </w:r>
      <w:r w:rsidRPr="001D7BA3">
        <w:tab/>
      </w:r>
      <w:r w:rsidRPr="001D7BA3">
        <w:tab/>
      </w:r>
      <w:r w:rsidRPr="001D7BA3">
        <w:tab/>
      </w:r>
      <w:r w:rsidRPr="001D7BA3">
        <w:tab/>
      </w:r>
      <w:proofErr w:type="spellStart"/>
      <w:r w:rsidRPr="001D7BA3">
        <w:t>I.Gorskis</w:t>
      </w:r>
      <w:proofErr w:type="spellEnd"/>
    </w:p>
    <w:p w14:paraId="7E0401C9" w14:textId="77777777" w:rsidR="002A54BB" w:rsidRPr="001D7BA3" w:rsidRDefault="002A54BB" w:rsidP="002A54BB">
      <w:pPr>
        <w:ind w:right="-58"/>
        <w:jc w:val="both"/>
      </w:pPr>
    </w:p>
    <w:p w14:paraId="7AC57E17" w14:textId="77777777" w:rsidR="002A54BB" w:rsidRPr="001D7BA3" w:rsidRDefault="002A54BB" w:rsidP="002A54BB">
      <w:pPr>
        <w:ind w:right="-58"/>
        <w:jc w:val="both"/>
      </w:pPr>
    </w:p>
    <w:p w14:paraId="05834526" w14:textId="12EFFD85" w:rsidR="002A54BB" w:rsidRDefault="002A54BB" w:rsidP="002A54BB">
      <w:pPr>
        <w:ind w:right="-58"/>
        <w:jc w:val="both"/>
      </w:pPr>
    </w:p>
    <w:p w14:paraId="1BDD8061" w14:textId="77777777" w:rsidR="0085254F" w:rsidRPr="001D7BA3" w:rsidRDefault="0085254F" w:rsidP="002A54BB">
      <w:pPr>
        <w:ind w:right="-58"/>
        <w:jc w:val="both"/>
      </w:pPr>
    </w:p>
    <w:p w14:paraId="180081F9" w14:textId="77777777" w:rsidR="002A54BB" w:rsidRDefault="002A54BB" w:rsidP="002A54BB">
      <w:pPr>
        <w:ind w:right="-58"/>
        <w:jc w:val="both"/>
      </w:pPr>
    </w:p>
    <w:p w14:paraId="6686E5A7" w14:textId="77777777" w:rsidR="002A54BB" w:rsidRDefault="002A54BB" w:rsidP="002A54BB">
      <w:pPr>
        <w:ind w:right="-58"/>
        <w:jc w:val="both"/>
      </w:pPr>
    </w:p>
    <w:p w14:paraId="60251A59" w14:textId="77777777" w:rsidR="002A54BB" w:rsidRPr="006A2C0F" w:rsidRDefault="002A54BB" w:rsidP="002A54BB">
      <w:pPr>
        <w:tabs>
          <w:tab w:val="left" w:pos="-24212"/>
        </w:tabs>
        <w:jc w:val="right"/>
        <w:rPr>
          <w:noProof/>
        </w:rPr>
      </w:pPr>
      <w:r w:rsidRPr="006A2C0F">
        <w:rPr>
          <w:noProof/>
        </w:rPr>
        <w:lastRenderedPageBreak/>
        <w:t>Pielikums</w:t>
      </w:r>
    </w:p>
    <w:p w14:paraId="0A70AAA4" w14:textId="77777777" w:rsidR="002A54BB" w:rsidRDefault="002A54BB" w:rsidP="002A54BB">
      <w:pPr>
        <w:tabs>
          <w:tab w:val="left" w:pos="-24212"/>
        </w:tabs>
        <w:jc w:val="right"/>
        <w:rPr>
          <w:noProof/>
        </w:rPr>
      </w:pPr>
      <w:r w:rsidRPr="006A2C0F">
        <w:rPr>
          <w:noProof/>
        </w:rPr>
        <w:t xml:space="preserve">Dobeles novada domes </w:t>
      </w:r>
    </w:p>
    <w:p w14:paraId="1F4F150B" w14:textId="77777777" w:rsidR="002A54BB" w:rsidRDefault="002A54BB" w:rsidP="002A54BB">
      <w:pPr>
        <w:tabs>
          <w:tab w:val="left" w:pos="-24212"/>
        </w:tabs>
        <w:jc w:val="right"/>
        <w:rPr>
          <w:noProof/>
        </w:rPr>
      </w:pPr>
      <w:r>
        <w:rPr>
          <w:noProof/>
        </w:rPr>
        <w:t>2021.gada 29.decembra</w:t>
      </w:r>
    </w:p>
    <w:p w14:paraId="37E71B11" w14:textId="77777777" w:rsidR="002A54BB" w:rsidRPr="006A2C0F" w:rsidRDefault="002A54BB" w:rsidP="002A54BB">
      <w:pPr>
        <w:tabs>
          <w:tab w:val="left" w:pos="-24212"/>
        </w:tabs>
        <w:jc w:val="right"/>
        <w:rPr>
          <w:noProof/>
        </w:rPr>
      </w:pPr>
      <w:r w:rsidRPr="006A2C0F">
        <w:rPr>
          <w:noProof/>
        </w:rPr>
        <w:t>Lēmumam</w:t>
      </w:r>
      <w:r>
        <w:rPr>
          <w:noProof/>
        </w:rPr>
        <w:t xml:space="preserve"> Nr.388/19</w:t>
      </w:r>
    </w:p>
    <w:p w14:paraId="38062D5F" w14:textId="77777777" w:rsidR="002A54BB" w:rsidRPr="00B260DF" w:rsidRDefault="002A54BB" w:rsidP="002A54BB">
      <w:pPr>
        <w:tabs>
          <w:tab w:val="left" w:pos="-24212"/>
        </w:tabs>
        <w:jc w:val="center"/>
        <w:rPr>
          <w:b/>
        </w:rPr>
      </w:pPr>
      <w:r w:rsidRPr="00B260DF">
        <w:rPr>
          <w:noProof/>
          <w:sz w:val="20"/>
          <w:szCs w:val="20"/>
        </w:rPr>
        <w:drawing>
          <wp:inline distT="0" distB="0" distL="0" distR="0" wp14:anchorId="12B64C4F" wp14:editId="769A3EC0">
            <wp:extent cx="676275" cy="752475"/>
            <wp:effectExtent l="0" t="0" r="9525" b="9525"/>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077951" w14:textId="77777777" w:rsidR="002A54BB" w:rsidRPr="00B260DF" w:rsidRDefault="002A54BB" w:rsidP="002A54BB">
      <w:pPr>
        <w:pStyle w:val="Header"/>
        <w:jc w:val="center"/>
        <w:rPr>
          <w:sz w:val="20"/>
        </w:rPr>
      </w:pPr>
      <w:r w:rsidRPr="00B260DF">
        <w:rPr>
          <w:sz w:val="20"/>
        </w:rPr>
        <w:t>LATVIJAS REPUBLIKA</w:t>
      </w:r>
    </w:p>
    <w:p w14:paraId="19C5F02B" w14:textId="77777777" w:rsidR="002A54BB" w:rsidRPr="00B260DF" w:rsidRDefault="002A54BB" w:rsidP="002A54BB">
      <w:pPr>
        <w:pStyle w:val="Header"/>
        <w:jc w:val="center"/>
        <w:rPr>
          <w:b/>
          <w:sz w:val="32"/>
          <w:szCs w:val="32"/>
        </w:rPr>
      </w:pPr>
      <w:r w:rsidRPr="00B260DF">
        <w:rPr>
          <w:b/>
          <w:sz w:val="32"/>
          <w:szCs w:val="32"/>
        </w:rPr>
        <w:t>DOBELES NOVADA DOME</w:t>
      </w:r>
    </w:p>
    <w:p w14:paraId="599B6FFF" w14:textId="77777777" w:rsidR="002A54BB" w:rsidRPr="00B260DF" w:rsidRDefault="002A54BB" w:rsidP="002A54BB">
      <w:pPr>
        <w:pStyle w:val="Header"/>
        <w:jc w:val="center"/>
        <w:rPr>
          <w:sz w:val="16"/>
          <w:szCs w:val="16"/>
        </w:rPr>
      </w:pPr>
      <w:r w:rsidRPr="00B260DF">
        <w:rPr>
          <w:sz w:val="16"/>
          <w:szCs w:val="16"/>
        </w:rPr>
        <w:t>Brīvības iela 17, Dobele, Dobeles novads, LV-3701</w:t>
      </w:r>
    </w:p>
    <w:p w14:paraId="3B246354" w14:textId="77777777" w:rsidR="002A54BB" w:rsidRPr="00B260DF" w:rsidRDefault="002A54BB" w:rsidP="002A54BB">
      <w:pPr>
        <w:pStyle w:val="Header"/>
        <w:pBdr>
          <w:bottom w:val="double" w:sz="6" w:space="1" w:color="auto"/>
        </w:pBdr>
        <w:jc w:val="center"/>
        <w:rPr>
          <w:color w:val="000000"/>
          <w:sz w:val="16"/>
          <w:szCs w:val="16"/>
        </w:rPr>
      </w:pPr>
      <w:r w:rsidRPr="00B260DF">
        <w:rPr>
          <w:sz w:val="16"/>
          <w:szCs w:val="16"/>
        </w:rPr>
        <w:t xml:space="preserve">Tālr. 63707269, 63700137, 63720940, e-pasts </w:t>
      </w:r>
      <w:hyperlink r:id="rId176" w:history="1">
        <w:r w:rsidRPr="00B260DF">
          <w:rPr>
            <w:rStyle w:val="Hyperlink"/>
            <w:color w:val="000000"/>
            <w:sz w:val="16"/>
            <w:szCs w:val="16"/>
          </w:rPr>
          <w:t>dome@dobele.lv</w:t>
        </w:r>
      </w:hyperlink>
    </w:p>
    <w:p w14:paraId="7E03513F" w14:textId="77777777" w:rsidR="002A54BB" w:rsidRPr="00B260DF" w:rsidRDefault="002A54BB" w:rsidP="002A54BB">
      <w:pPr>
        <w:jc w:val="right"/>
      </w:pPr>
    </w:p>
    <w:p w14:paraId="6050E5E1" w14:textId="77777777" w:rsidR="002A54BB" w:rsidRPr="00B260DF" w:rsidRDefault="002A54BB" w:rsidP="002A54BB">
      <w:pPr>
        <w:pStyle w:val="NoSpacing"/>
        <w:jc w:val="right"/>
      </w:pPr>
      <w:r w:rsidRPr="00B260DF">
        <w:t>APSTIPRINĀTS</w:t>
      </w:r>
    </w:p>
    <w:p w14:paraId="1A8FDCA8" w14:textId="77777777" w:rsidR="002A54BB" w:rsidRPr="00B260DF" w:rsidRDefault="002A54BB" w:rsidP="002A54BB">
      <w:pPr>
        <w:pStyle w:val="NoSpacing"/>
        <w:jc w:val="right"/>
      </w:pPr>
      <w:r w:rsidRPr="00B260DF">
        <w:t xml:space="preserve">ar Dobeles novada domes </w:t>
      </w:r>
    </w:p>
    <w:p w14:paraId="1C10CC6F" w14:textId="77777777" w:rsidR="002A54BB" w:rsidRPr="00B260DF" w:rsidRDefault="002A54BB" w:rsidP="002A54BB">
      <w:pPr>
        <w:pStyle w:val="NoSpacing"/>
        <w:jc w:val="right"/>
      </w:pPr>
      <w:r w:rsidRPr="00B260DF">
        <w:t xml:space="preserve">2021.gada </w:t>
      </w:r>
      <w:r>
        <w:t>29</w:t>
      </w:r>
      <w:r w:rsidRPr="00B260DF">
        <w:t>.decembra  lēmumu Nr.</w:t>
      </w:r>
      <w:r>
        <w:t>388/19</w:t>
      </w:r>
    </w:p>
    <w:p w14:paraId="4B7F8907" w14:textId="77777777" w:rsidR="002A54BB" w:rsidRPr="00B260DF" w:rsidRDefault="002A54BB" w:rsidP="002A54BB">
      <w:pPr>
        <w:pStyle w:val="NoSpacing"/>
        <w:jc w:val="right"/>
      </w:pPr>
    </w:p>
    <w:p w14:paraId="76B8AF0D" w14:textId="77777777" w:rsidR="002A54BB" w:rsidRPr="00B260DF" w:rsidRDefault="002A54BB" w:rsidP="002A54BB">
      <w:pPr>
        <w:jc w:val="center"/>
        <w:rPr>
          <w:b/>
          <w:bCs/>
        </w:rPr>
      </w:pPr>
      <w:r w:rsidRPr="00B260DF">
        <w:rPr>
          <w:b/>
          <w:bCs/>
        </w:rPr>
        <w:t>DOBELES NOVADA PAŠVALDĪBAS DZĪVOKĻU JAUTĀJUMU KOMISIJAS NOLIKUMS</w:t>
      </w:r>
    </w:p>
    <w:p w14:paraId="262079F0" w14:textId="77777777" w:rsidR="002A54BB" w:rsidRPr="00B260DF" w:rsidRDefault="002A54BB" w:rsidP="002A54BB">
      <w:pPr>
        <w:pStyle w:val="NoSpacing"/>
        <w:jc w:val="right"/>
      </w:pPr>
    </w:p>
    <w:p w14:paraId="46F2BB89" w14:textId="77777777" w:rsidR="002A54BB" w:rsidRPr="00B260DF" w:rsidRDefault="002A54BB" w:rsidP="002A54BB">
      <w:pPr>
        <w:pStyle w:val="NoSpacing"/>
        <w:jc w:val="right"/>
        <w:rPr>
          <w:color w:val="000000"/>
        </w:rPr>
      </w:pPr>
      <w:r w:rsidRPr="00B260DF">
        <w:rPr>
          <w:color w:val="000000"/>
        </w:rPr>
        <w:t>Izdots saskaņā ar Valsts pārvaldes iekārtas</w:t>
      </w:r>
    </w:p>
    <w:p w14:paraId="69115E51" w14:textId="77777777" w:rsidR="002A54BB" w:rsidRPr="00B260DF" w:rsidRDefault="002A54BB" w:rsidP="002A54BB">
      <w:pPr>
        <w:pStyle w:val="NoSpacing"/>
        <w:jc w:val="right"/>
        <w:rPr>
          <w:color w:val="000000"/>
        </w:rPr>
      </w:pPr>
      <w:r w:rsidRPr="00B260DF">
        <w:rPr>
          <w:color w:val="000000"/>
        </w:rPr>
        <w:t xml:space="preserve"> likuma 72.panta pirmo daļu, 73.panta pirmās</w:t>
      </w:r>
    </w:p>
    <w:p w14:paraId="5A5C4AAD" w14:textId="77777777" w:rsidR="002A54BB" w:rsidRPr="00B260DF" w:rsidRDefault="002A54BB" w:rsidP="002A54BB">
      <w:pPr>
        <w:pStyle w:val="NoSpacing"/>
        <w:jc w:val="right"/>
        <w:rPr>
          <w:color w:val="000000"/>
        </w:rPr>
      </w:pPr>
      <w:r w:rsidRPr="00B260DF">
        <w:rPr>
          <w:color w:val="000000"/>
        </w:rPr>
        <w:t xml:space="preserve"> daļas 1.punktu, likuma “Par pašvaldībām”</w:t>
      </w:r>
    </w:p>
    <w:p w14:paraId="21A9B55A" w14:textId="77777777" w:rsidR="002A54BB" w:rsidRPr="00B260DF" w:rsidRDefault="002A54BB" w:rsidP="002A54BB">
      <w:pPr>
        <w:pStyle w:val="NoSpacing"/>
        <w:jc w:val="right"/>
        <w:rPr>
          <w:color w:val="000000"/>
        </w:rPr>
      </w:pPr>
      <w:r w:rsidRPr="00B260DF">
        <w:rPr>
          <w:color w:val="000000"/>
        </w:rPr>
        <w:t xml:space="preserve">41.panta pirmās daļas 2.punktu un </w:t>
      </w:r>
    </w:p>
    <w:p w14:paraId="069F03C2" w14:textId="77777777" w:rsidR="002A54BB" w:rsidRPr="00B260DF" w:rsidRDefault="002A54BB" w:rsidP="002A54BB">
      <w:pPr>
        <w:pStyle w:val="NoSpacing"/>
        <w:jc w:val="right"/>
        <w:rPr>
          <w:color w:val="FF0000"/>
        </w:rPr>
      </w:pPr>
      <w:r w:rsidRPr="00B260DF">
        <w:rPr>
          <w:color w:val="000000"/>
        </w:rPr>
        <w:t>61.panta trešo daļu.</w:t>
      </w:r>
      <w:r w:rsidRPr="00B260DF">
        <w:rPr>
          <w:color w:val="FF0000"/>
        </w:rPr>
        <w:t xml:space="preserve"> </w:t>
      </w:r>
    </w:p>
    <w:p w14:paraId="1D5FD696" w14:textId="77777777" w:rsidR="002A54BB" w:rsidRPr="00B260DF" w:rsidRDefault="002A54BB" w:rsidP="002A54BB">
      <w:pPr>
        <w:pStyle w:val="NoSpacing"/>
        <w:jc w:val="right"/>
      </w:pPr>
    </w:p>
    <w:p w14:paraId="00B7F94F" w14:textId="77777777" w:rsidR="002A54BB" w:rsidRPr="00662A03" w:rsidRDefault="002A54BB" w:rsidP="002A54BB">
      <w:pPr>
        <w:spacing w:before="240" w:after="120"/>
        <w:ind w:left="357"/>
        <w:jc w:val="center"/>
        <w:rPr>
          <w:b/>
          <w:color w:val="000000"/>
        </w:rPr>
      </w:pPr>
      <w:r w:rsidRPr="00662A03">
        <w:rPr>
          <w:b/>
          <w:color w:val="000000"/>
        </w:rPr>
        <w:t>I Vispārīgie jautājumi</w:t>
      </w:r>
    </w:p>
    <w:p w14:paraId="2CE403BF" w14:textId="77777777" w:rsidR="002A54BB" w:rsidRPr="00662A03" w:rsidRDefault="002A54BB" w:rsidP="002267EB">
      <w:pPr>
        <w:numPr>
          <w:ilvl w:val="0"/>
          <w:numId w:val="49"/>
        </w:numPr>
        <w:jc w:val="both"/>
      </w:pPr>
      <w:r w:rsidRPr="00662A03">
        <w:rPr>
          <w:color w:val="000000"/>
        </w:rPr>
        <w:t xml:space="preserve">Šis nolikums nosaka Dobeles novada pašvaldības </w:t>
      </w:r>
      <w:r w:rsidRPr="00151A96">
        <w:rPr>
          <w:color w:val="000000"/>
        </w:rPr>
        <w:t xml:space="preserve">(turpmāk </w:t>
      </w:r>
      <w:r>
        <w:rPr>
          <w:color w:val="000000"/>
        </w:rPr>
        <w:t>–</w:t>
      </w:r>
      <w:r w:rsidRPr="00151A96">
        <w:rPr>
          <w:color w:val="000000"/>
        </w:rPr>
        <w:t xml:space="preserve"> </w:t>
      </w:r>
      <w:r>
        <w:rPr>
          <w:color w:val="000000"/>
        </w:rPr>
        <w:t>P</w:t>
      </w:r>
      <w:r w:rsidRPr="00151A96">
        <w:rPr>
          <w:color w:val="000000"/>
        </w:rPr>
        <w:t>ašvaldība)</w:t>
      </w:r>
      <w:r>
        <w:rPr>
          <w:color w:val="000000"/>
        </w:rPr>
        <w:t xml:space="preserve"> </w:t>
      </w:r>
      <w:r w:rsidRPr="00662A03">
        <w:rPr>
          <w:color w:val="000000"/>
        </w:rPr>
        <w:t xml:space="preserve">dzīvokļu jautājumu komisijas (turpmāk tekstā – Komisija) </w:t>
      </w:r>
      <w:r w:rsidRPr="00662A03">
        <w:t xml:space="preserve">darbības mērķus, kompetenci, tiesības un pienākumus, struktūru, darba organizāciju un atbildību. </w:t>
      </w:r>
    </w:p>
    <w:p w14:paraId="42708B22" w14:textId="77777777" w:rsidR="002A54BB" w:rsidRPr="00662A03" w:rsidRDefault="002A54BB" w:rsidP="002267EB">
      <w:pPr>
        <w:numPr>
          <w:ilvl w:val="0"/>
          <w:numId w:val="49"/>
        </w:numPr>
        <w:jc w:val="both"/>
      </w:pPr>
      <w:r w:rsidRPr="00662A03">
        <w:t xml:space="preserve">Komisiju 7 (septiņu) locekļu sastāvā izveido ar domes lēmumu, apstiprinot komisijas priekšsēdētāju un priekšsēdētāja vietnieku, kā arī komisijas locekļu vārdisko sastāvu uz domes darbības pilnvaras laiku. </w:t>
      </w:r>
    </w:p>
    <w:p w14:paraId="72966709" w14:textId="77777777" w:rsidR="002A54BB" w:rsidRPr="00662A03" w:rsidRDefault="002A54BB" w:rsidP="002267EB">
      <w:pPr>
        <w:numPr>
          <w:ilvl w:val="0"/>
          <w:numId w:val="49"/>
        </w:numPr>
        <w:jc w:val="both"/>
      </w:pPr>
      <w:r w:rsidRPr="00662A03">
        <w:t xml:space="preserve">Komisija savā darbībā ievēro šo nolikumu, </w:t>
      </w:r>
      <w:r>
        <w:t>P</w:t>
      </w:r>
      <w:r w:rsidRPr="00662A03">
        <w:t xml:space="preserve">ašvaldības domes (turpmāk tekstā – Dome) lēmumus, saistošos noteikumus, </w:t>
      </w:r>
      <w:r>
        <w:t>P</w:t>
      </w:r>
      <w:r w:rsidRPr="00662A03">
        <w:t>ašvaldības iekšējos normatīvos aktus un citus normatīvos aktus atbilstoši kompetencei.</w:t>
      </w:r>
    </w:p>
    <w:p w14:paraId="0EFBB7F6" w14:textId="77777777" w:rsidR="002A54BB" w:rsidRPr="00F34144" w:rsidRDefault="002A54BB" w:rsidP="002A54BB">
      <w:pPr>
        <w:spacing w:before="240" w:after="120"/>
        <w:jc w:val="center"/>
        <w:rPr>
          <w:b/>
          <w:color w:val="000000"/>
        </w:rPr>
      </w:pPr>
      <w:r w:rsidRPr="00F34144">
        <w:rPr>
          <w:b/>
          <w:color w:val="000000"/>
        </w:rPr>
        <w:t>II Komisijas darbības mērķis, uzdevumi un tiesības</w:t>
      </w:r>
    </w:p>
    <w:p w14:paraId="69CD1D39" w14:textId="77777777" w:rsidR="002A54BB" w:rsidRPr="00151A96" w:rsidRDefault="002A54BB" w:rsidP="002267EB">
      <w:pPr>
        <w:numPr>
          <w:ilvl w:val="0"/>
          <w:numId w:val="49"/>
        </w:numPr>
        <w:jc w:val="both"/>
        <w:rPr>
          <w:color w:val="000000"/>
        </w:rPr>
      </w:pPr>
      <w:r w:rsidRPr="00662A03">
        <w:rPr>
          <w:color w:val="000000"/>
        </w:rPr>
        <w:t xml:space="preserve">Komisijas darbības mērķis ir pieņemt lēmumus </w:t>
      </w:r>
      <w:r w:rsidRPr="00151A96">
        <w:rPr>
          <w:color w:val="000000"/>
        </w:rPr>
        <w:t xml:space="preserve">par </w:t>
      </w:r>
      <w:r>
        <w:rPr>
          <w:color w:val="000000"/>
        </w:rPr>
        <w:t>P</w:t>
      </w:r>
      <w:r w:rsidRPr="00151A96">
        <w:rPr>
          <w:color w:val="000000"/>
        </w:rPr>
        <w:t xml:space="preserve">ašvaldības palīdzības sniegšanu dzīvokļa jautājumu risināšanā atbilstoši </w:t>
      </w:r>
      <w:r>
        <w:rPr>
          <w:color w:val="000000"/>
        </w:rPr>
        <w:t>D</w:t>
      </w:r>
      <w:r w:rsidRPr="00151A96">
        <w:rPr>
          <w:color w:val="000000"/>
        </w:rPr>
        <w:t>omes noteiktajai kārtībai, kā arī jautājumos par deklarētās dzīvesvietas ziņu anulēšanu.</w:t>
      </w:r>
    </w:p>
    <w:p w14:paraId="7CE71122" w14:textId="77777777" w:rsidR="002A54BB" w:rsidRPr="00151A96" w:rsidRDefault="002A54BB" w:rsidP="002267EB">
      <w:pPr>
        <w:numPr>
          <w:ilvl w:val="0"/>
          <w:numId w:val="49"/>
        </w:numPr>
        <w:jc w:val="both"/>
        <w:rPr>
          <w:color w:val="000000"/>
        </w:rPr>
      </w:pPr>
      <w:r w:rsidRPr="00151A96">
        <w:rPr>
          <w:color w:val="000000"/>
        </w:rPr>
        <w:t>Komisija pieņem lēmumus par:</w:t>
      </w:r>
    </w:p>
    <w:p w14:paraId="4789481A" w14:textId="77777777" w:rsidR="002A54BB" w:rsidRPr="00151A96" w:rsidRDefault="002A54BB" w:rsidP="002267EB">
      <w:pPr>
        <w:numPr>
          <w:ilvl w:val="1"/>
          <w:numId w:val="49"/>
        </w:numPr>
        <w:jc w:val="both"/>
        <w:rPr>
          <w:color w:val="000000"/>
        </w:rPr>
      </w:pPr>
      <w:r w:rsidRPr="00151A96">
        <w:rPr>
          <w:color w:val="000000"/>
        </w:rPr>
        <w:t>personas reģistrēšanu attiecīgajā Pašvaldības palīdzības dzīvokļa jautājumu risināšanā reģistrā (turpmāk - Pašvaldības palīdzības reģistrs), saskaņā ar personas iesniegumu;</w:t>
      </w:r>
    </w:p>
    <w:p w14:paraId="789FE5EF" w14:textId="77777777" w:rsidR="002A54BB" w:rsidRPr="00151A96" w:rsidRDefault="002A54BB" w:rsidP="002267EB">
      <w:pPr>
        <w:numPr>
          <w:ilvl w:val="1"/>
          <w:numId w:val="49"/>
        </w:numPr>
        <w:jc w:val="both"/>
        <w:rPr>
          <w:color w:val="000000"/>
        </w:rPr>
      </w:pPr>
      <w:r w:rsidRPr="00151A96">
        <w:rPr>
          <w:color w:val="000000"/>
        </w:rPr>
        <w:t>personas izslēgšanu no Pašvaldības palīdzības reģistra;</w:t>
      </w:r>
    </w:p>
    <w:p w14:paraId="2944EF85" w14:textId="77777777" w:rsidR="002A54BB" w:rsidRPr="00151A96" w:rsidRDefault="002A54BB" w:rsidP="002267EB">
      <w:pPr>
        <w:numPr>
          <w:ilvl w:val="1"/>
          <w:numId w:val="49"/>
        </w:numPr>
        <w:jc w:val="both"/>
        <w:rPr>
          <w:color w:val="000000"/>
        </w:rPr>
      </w:pPr>
      <w:r w:rsidRPr="00151A96">
        <w:rPr>
          <w:color w:val="000000"/>
        </w:rPr>
        <w:t>Pašvaldības īpašumā vai tiesiskajā valdījumā esošo dzīvojamo telpu izīrēšanu un īres līguma termiņu pagarināšanu;</w:t>
      </w:r>
    </w:p>
    <w:p w14:paraId="54A59828" w14:textId="77777777" w:rsidR="002A54BB" w:rsidRPr="00151A96" w:rsidRDefault="002A54BB" w:rsidP="002267EB">
      <w:pPr>
        <w:numPr>
          <w:ilvl w:val="1"/>
          <w:numId w:val="49"/>
        </w:numPr>
        <w:jc w:val="both"/>
        <w:rPr>
          <w:color w:val="000000"/>
        </w:rPr>
      </w:pPr>
      <w:r w:rsidRPr="00151A96">
        <w:rPr>
          <w:color w:val="000000"/>
        </w:rPr>
        <w:t>Pašvaldības sociālo dzīvokļu un sociālo dzīvojamo telpu izīrēšanu un īres līguma termiņa pagarināšanu;</w:t>
      </w:r>
    </w:p>
    <w:p w14:paraId="6FCB2460" w14:textId="77777777" w:rsidR="002A54BB" w:rsidRPr="00151A96" w:rsidRDefault="002A54BB" w:rsidP="002267EB">
      <w:pPr>
        <w:numPr>
          <w:ilvl w:val="1"/>
          <w:numId w:val="49"/>
        </w:numPr>
        <w:jc w:val="both"/>
        <w:rPr>
          <w:color w:val="000000"/>
        </w:rPr>
      </w:pPr>
      <w:r w:rsidRPr="00151A96">
        <w:rPr>
          <w:color w:val="000000"/>
        </w:rPr>
        <w:t>Pašvaldības īpašumā vai tiesiskajā valdījumā esošo dzīvojamo telpu maiņu;</w:t>
      </w:r>
    </w:p>
    <w:p w14:paraId="5F3F5BA7" w14:textId="77777777" w:rsidR="002A54BB" w:rsidRPr="00151A96" w:rsidRDefault="002A54BB" w:rsidP="002267EB">
      <w:pPr>
        <w:numPr>
          <w:ilvl w:val="1"/>
          <w:numId w:val="49"/>
        </w:numPr>
        <w:jc w:val="both"/>
        <w:rPr>
          <w:color w:val="000000"/>
        </w:rPr>
      </w:pPr>
      <w:r w:rsidRPr="00151A96">
        <w:rPr>
          <w:color w:val="000000"/>
        </w:rPr>
        <w:lastRenderedPageBreak/>
        <w:t>Pašvaldības neizīrēto dzīvojamo telpu, kuras nav nepieciešamas izīrēšanai Pašvaldības palīdzības reģistros iekļautajām personām, atsavināšanas procesa uzsākšanu;</w:t>
      </w:r>
    </w:p>
    <w:p w14:paraId="1CABFB59" w14:textId="77777777" w:rsidR="002A54BB" w:rsidRPr="00151A96" w:rsidRDefault="002A54BB" w:rsidP="002267EB">
      <w:pPr>
        <w:numPr>
          <w:ilvl w:val="1"/>
          <w:numId w:val="49"/>
        </w:numPr>
        <w:jc w:val="both"/>
        <w:rPr>
          <w:color w:val="000000"/>
        </w:rPr>
      </w:pPr>
      <w:r w:rsidRPr="00151A96">
        <w:rPr>
          <w:color w:val="000000"/>
        </w:rPr>
        <w:t>deklarētās dzīvesvietas ziņu anulēšanu;</w:t>
      </w:r>
    </w:p>
    <w:p w14:paraId="0CD64B78" w14:textId="77777777" w:rsidR="002A54BB" w:rsidRPr="00151A96" w:rsidRDefault="002A54BB" w:rsidP="002267EB">
      <w:pPr>
        <w:numPr>
          <w:ilvl w:val="1"/>
          <w:numId w:val="49"/>
        </w:numPr>
        <w:jc w:val="both"/>
      </w:pPr>
      <w:r w:rsidRPr="00151A96">
        <w:rPr>
          <w:color w:val="000000"/>
        </w:rPr>
        <w:t xml:space="preserve">citus saistošajos noteikumos par </w:t>
      </w:r>
      <w:r>
        <w:rPr>
          <w:color w:val="000000"/>
        </w:rPr>
        <w:t>P</w:t>
      </w:r>
      <w:r w:rsidRPr="00151A96">
        <w:rPr>
          <w:color w:val="000000"/>
        </w:rPr>
        <w:t>ašvaldības palīdzības sniegšanu dzīvokļa jautājumu</w:t>
      </w:r>
      <w:r w:rsidRPr="00151A96">
        <w:t xml:space="preserve"> risināšanā paredzētos Komisijas kompetencē esošus lēmumus. </w:t>
      </w:r>
    </w:p>
    <w:p w14:paraId="1419EEAC" w14:textId="77777777" w:rsidR="002A54BB" w:rsidRPr="00151A96" w:rsidRDefault="002A54BB" w:rsidP="002267EB">
      <w:pPr>
        <w:numPr>
          <w:ilvl w:val="0"/>
          <w:numId w:val="49"/>
        </w:numPr>
        <w:jc w:val="both"/>
        <w:rPr>
          <w:color w:val="000000"/>
        </w:rPr>
      </w:pPr>
      <w:r w:rsidRPr="00151A96">
        <w:rPr>
          <w:color w:val="000000"/>
        </w:rPr>
        <w:t xml:space="preserve">Komisija </w:t>
      </w:r>
      <w:r>
        <w:rPr>
          <w:color w:val="000000"/>
        </w:rPr>
        <w:t>P</w:t>
      </w:r>
      <w:r w:rsidRPr="00151A96">
        <w:rPr>
          <w:color w:val="000000"/>
        </w:rPr>
        <w:t>ašvaldības neizīrēto dzīvojamo telpu, kuras nav nepieciešamas izīrēšanai Pašvaldības palīdzības reģistros iekļautajām personām, atsavināšanas ierosinājumus noformē domes lēmumu projektu veidā, izskatīšanai domes Tautsaimniecības un attīstības komitejas sēdē.</w:t>
      </w:r>
    </w:p>
    <w:p w14:paraId="41E5F92D" w14:textId="77777777" w:rsidR="002A54BB" w:rsidRPr="00151A96" w:rsidRDefault="002A54BB" w:rsidP="002267EB">
      <w:pPr>
        <w:numPr>
          <w:ilvl w:val="0"/>
          <w:numId w:val="49"/>
        </w:numPr>
        <w:jc w:val="both"/>
        <w:rPr>
          <w:color w:val="000000"/>
        </w:rPr>
      </w:pPr>
      <w:r w:rsidRPr="00151A96">
        <w:rPr>
          <w:color w:val="000000"/>
        </w:rPr>
        <w:t>Dome atbilstoši noteiktajai kompetencei lemj par neizīrēto dzīvojamo telpu atsavināšanu un izsoles rezultātu apstiprināšanu.</w:t>
      </w:r>
    </w:p>
    <w:p w14:paraId="2E951222" w14:textId="77777777" w:rsidR="002A54BB" w:rsidRPr="00151A96" w:rsidRDefault="002A54BB" w:rsidP="002267EB">
      <w:pPr>
        <w:numPr>
          <w:ilvl w:val="0"/>
          <w:numId w:val="49"/>
        </w:numPr>
        <w:jc w:val="both"/>
        <w:rPr>
          <w:color w:val="000000"/>
        </w:rPr>
      </w:pPr>
      <w:r w:rsidRPr="00151A96">
        <w:rPr>
          <w:color w:val="000000"/>
        </w:rPr>
        <w:t>Komisijai ir šādas tiesības:</w:t>
      </w:r>
    </w:p>
    <w:p w14:paraId="27E57393" w14:textId="77777777" w:rsidR="002A54BB" w:rsidRPr="00F17EB3" w:rsidRDefault="002A54BB" w:rsidP="002267EB">
      <w:pPr>
        <w:numPr>
          <w:ilvl w:val="1"/>
          <w:numId w:val="49"/>
        </w:numPr>
        <w:jc w:val="both"/>
        <w:rPr>
          <w:color w:val="000000"/>
        </w:rPr>
      </w:pPr>
      <w:r w:rsidRPr="00F17EB3">
        <w:rPr>
          <w:color w:val="000000"/>
        </w:rPr>
        <w:t xml:space="preserve">savas kompetences ietvaros pieprasīt un saņemt no valsts, </w:t>
      </w:r>
      <w:r>
        <w:rPr>
          <w:color w:val="000000"/>
        </w:rPr>
        <w:t>P</w:t>
      </w:r>
      <w:r w:rsidRPr="00F17EB3">
        <w:rPr>
          <w:color w:val="000000"/>
        </w:rPr>
        <w:t>ašvaldības institūcijām, juridiskajām un fiziskajām personām informāciju par dzīvojamajām telpām, iemitinātām personām;</w:t>
      </w:r>
    </w:p>
    <w:p w14:paraId="288FA459" w14:textId="77777777" w:rsidR="002A54BB" w:rsidRPr="00F17EB3" w:rsidRDefault="002A54BB" w:rsidP="002267EB">
      <w:pPr>
        <w:numPr>
          <w:ilvl w:val="1"/>
          <w:numId w:val="49"/>
        </w:numPr>
        <w:jc w:val="both"/>
        <w:rPr>
          <w:color w:val="000000"/>
        </w:rPr>
      </w:pPr>
      <w:r w:rsidRPr="00F17EB3">
        <w:rPr>
          <w:color w:val="000000"/>
        </w:rPr>
        <w:t>atsevišķos gadījumos atlikt lietas izskatīšanu līdz papildu apstākļu noskaidrošanai, par to paziņojot iesniedzējam likumā noteiktajos termiņos un kārtībā;</w:t>
      </w:r>
    </w:p>
    <w:p w14:paraId="29A0AAEC" w14:textId="77777777" w:rsidR="002A54BB" w:rsidRPr="00F17EB3" w:rsidRDefault="002A54BB" w:rsidP="002267EB">
      <w:pPr>
        <w:numPr>
          <w:ilvl w:val="1"/>
          <w:numId w:val="49"/>
        </w:numPr>
        <w:jc w:val="both"/>
        <w:rPr>
          <w:color w:val="000000"/>
        </w:rPr>
      </w:pPr>
      <w:r w:rsidRPr="00F17EB3">
        <w:rPr>
          <w:color w:val="000000"/>
        </w:rPr>
        <w:t>uzaicināt speciālistus, iesnieguma iesniedzējus piedalīties Komisijas sēdēs, ja izskatāmais jautājums ir specifisks, sarežģīts vai to uzklausīšanu prasa Administratīvā procesa likuma nosacījumi.</w:t>
      </w:r>
    </w:p>
    <w:p w14:paraId="13C9E93E" w14:textId="77777777" w:rsidR="002A54BB" w:rsidRPr="00F34144" w:rsidRDefault="002A54BB" w:rsidP="002A54BB">
      <w:pPr>
        <w:spacing w:before="240" w:after="120"/>
        <w:ind w:left="360"/>
        <w:jc w:val="center"/>
        <w:rPr>
          <w:b/>
          <w:bCs/>
        </w:rPr>
      </w:pPr>
      <w:r>
        <w:rPr>
          <w:b/>
          <w:color w:val="000000"/>
        </w:rPr>
        <w:t>III.</w:t>
      </w:r>
      <w:r w:rsidRPr="00F34144">
        <w:rPr>
          <w:b/>
          <w:color w:val="000000"/>
        </w:rPr>
        <w:t xml:space="preserve"> Komisijas</w:t>
      </w:r>
      <w:r w:rsidRPr="00F34144">
        <w:rPr>
          <w:b/>
          <w:bCs/>
        </w:rPr>
        <w:t xml:space="preserve"> struktūra, amatpersonu kompetence un atbildība</w:t>
      </w:r>
    </w:p>
    <w:p w14:paraId="4405AA44" w14:textId="77777777" w:rsidR="002A54BB" w:rsidRPr="00F17EB3" w:rsidRDefault="002A54BB" w:rsidP="002267EB">
      <w:pPr>
        <w:numPr>
          <w:ilvl w:val="0"/>
          <w:numId w:val="49"/>
        </w:numPr>
        <w:jc w:val="both"/>
        <w:rPr>
          <w:color w:val="000000"/>
        </w:rPr>
      </w:pPr>
      <w:r w:rsidRPr="00F17EB3">
        <w:rPr>
          <w:color w:val="000000"/>
        </w:rPr>
        <w:t xml:space="preserve">Komisijas sastāvā ir komisijas priekšsēdētājs, komisijas priekšsēdētāja vietnieks un 5 (pieci) komisijas locekļi. </w:t>
      </w:r>
    </w:p>
    <w:p w14:paraId="2861DC21" w14:textId="77777777" w:rsidR="002A54BB" w:rsidRPr="00F17EB3" w:rsidRDefault="002A54BB" w:rsidP="002267EB">
      <w:pPr>
        <w:numPr>
          <w:ilvl w:val="0"/>
          <w:numId w:val="49"/>
        </w:numPr>
        <w:jc w:val="both"/>
        <w:rPr>
          <w:color w:val="000000"/>
        </w:rPr>
      </w:pPr>
      <w:r w:rsidRPr="00F17EB3">
        <w:rPr>
          <w:color w:val="000000"/>
        </w:rPr>
        <w:t xml:space="preserve">Komisijas darbu organizē un vada komisijas priekšsēdētājs, bet viņa prombūtnes laikā - komisijas priekšsēdētāja vietnieks. </w:t>
      </w:r>
    </w:p>
    <w:p w14:paraId="4D46A745" w14:textId="77777777" w:rsidR="002A54BB" w:rsidRPr="00F17EB3" w:rsidRDefault="002A54BB" w:rsidP="002267EB">
      <w:pPr>
        <w:numPr>
          <w:ilvl w:val="0"/>
          <w:numId w:val="49"/>
        </w:numPr>
        <w:jc w:val="both"/>
        <w:rPr>
          <w:color w:val="000000"/>
        </w:rPr>
      </w:pPr>
      <w:r w:rsidRPr="00F17EB3">
        <w:rPr>
          <w:color w:val="000000"/>
        </w:rPr>
        <w:t xml:space="preserve">Komisijas priekšsēdētājs: </w:t>
      </w:r>
    </w:p>
    <w:p w14:paraId="2A8BCE45" w14:textId="77777777" w:rsidR="002A54BB" w:rsidRPr="00F17EB3" w:rsidRDefault="002A54BB" w:rsidP="002267EB">
      <w:pPr>
        <w:numPr>
          <w:ilvl w:val="1"/>
          <w:numId w:val="49"/>
        </w:numPr>
        <w:jc w:val="both"/>
        <w:rPr>
          <w:color w:val="000000"/>
        </w:rPr>
      </w:pPr>
      <w:r w:rsidRPr="00F17EB3">
        <w:rPr>
          <w:color w:val="000000"/>
        </w:rPr>
        <w:t xml:space="preserve">plāno, organizē un vada Komisijas darbu; </w:t>
      </w:r>
    </w:p>
    <w:p w14:paraId="5074FC7D" w14:textId="77777777" w:rsidR="002A54BB" w:rsidRPr="00F17EB3" w:rsidRDefault="002A54BB" w:rsidP="002267EB">
      <w:pPr>
        <w:numPr>
          <w:ilvl w:val="1"/>
          <w:numId w:val="49"/>
        </w:numPr>
        <w:jc w:val="both"/>
        <w:rPr>
          <w:color w:val="000000"/>
        </w:rPr>
      </w:pPr>
      <w:r w:rsidRPr="00F17EB3">
        <w:rPr>
          <w:color w:val="000000"/>
        </w:rPr>
        <w:t>sagatavo jautājumus izskatīšanai Komisijas sēdēs;</w:t>
      </w:r>
    </w:p>
    <w:p w14:paraId="330735EE" w14:textId="77777777" w:rsidR="002A54BB" w:rsidRPr="00F17EB3" w:rsidRDefault="002A54BB" w:rsidP="002267EB">
      <w:pPr>
        <w:numPr>
          <w:ilvl w:val="1"/>
          <w:numId w:val="49"/>
        </w:numPr>
        <w:jc w:val="both"/>
        <w:rPr>
          <w:color w:val="000000"/>
        </w:rPr>
      </w:pPr>
      <w:r w:rsidRPr="00F17EB3">
        <w:rPr>
          <w:color w:val="000000"/>
        </w:rPr>
        <w:t xml:space="preserve">nosaka Komisijas sēžu laiku, vietu un darba kārtību; </w:t>
      </w:r>
    </w:p>
    <w:p w14:paraId="36ACC23B" w14:textId="77777777" w:rsidR="002A54BB" w:rsidRPr="00F17EB3" w:rsidRDefault="002A54BB" w:rsidP="002267EB">
      <w:pPr>
        <w:numPr>
          <w:ilvl w:val="1"/>
          <w:numId w:val="49"/>
        </w:numPr>
        <w:jc w:val="both"/>
        <w:rPr>
          <w:color w:val="000000"/>
        </w:rPr>
      </w:pPr>
      <w:r w:rsidRPr="00F17EB3">
        <w:rPr>
          <w:color w:val="000000"/>
        </w:rPr>
        <w:t xml:space="preserve">sasauc un vada Komisijas sēdes; </w:t>
      </w:r>
    </w:p>
    <w:p w14:paraId="1CA411F3" w14:textId="77777777" w:rsidR="002A54BB" w:rsidRPr="00F17EB3" w:rsidRDefault="002A54BB" w:rsidP="002267EB">
      <w:pPr>
        <w:numPr>
          <w:ilvl w:val="1"/>
          <w:numId w:val="49"/>
        </w:numPr>
        <w:jc w:val="both"/>
        <w:rPr>
          <w:color w:val="000000"/>
        </w:rPr>
      </w:pPr>
      <w:r w:rsidRPr="00F17EB3">
        <w:rPr>
          <w:color w:val="000000"/>
        </w:rPr>
        <w:t xml:space="preserve">paraksta Komisijas sēžu protokolus, kā arī citus Komisijas dokumentus; </w:t>
      </w:r>
    </w:p>
    <w:p w14:paraId="5D5159D0" w14:textId="77777777" w:rsidR="002A54BB" w:rsidRPr="00F17EB3" w:rsidRDefault="002A54BB" w:rsidP="002267EB">
      <w:pPr>
        <w:numPr>
          <w:ilvl w:val="1"/>
          <w:numId w:val="49"/>
        </w:numPr>
        <w:jc w:val="both"/>
        <w:rPr>
          <w:color w:val="000000"/>
        </w:rPr>
      </w:pPr>
      <w:r w:rsidRPr="00F17EB3">
        <w:rPr>
          <w:color w:val="000000"/>
        </w:rPr>
        <w:t xml:space="preserve">sadala Komisijas locekļu pienākumus, kontrolē un novērtē pienākumu izpildi; </w:t>
      </w:r>
    </w:p>
    <w:p w14:paraId="14EF65CB" w14:textId="77777777" w:rsidR="002A54BB" w:rsidRPr="00F17EB3" w:rsidRDefault="002A54BB" w:rsidP="002267EB">
      <w:pPr>
        <w:numPr>
          <w:ilvl w:val="1"/>
          <w:numId w:val="49"/>
        </w:numPr>
        <w:jc w:val="both"/>
        <w:rPr>
          <w:color w:val="000000"/>
        </w:rPr>
      </w:pPr>
      <w:r w:rsidRPr="00F17EB3">
        <w:rPr>
          <w:color w:val="000000"/>
        </w:rPr>
        <w:t xml:space="preserve">pārliecinās par kvoruma esamību; </w:t>
      </w:r>
    </w:p>
    <w:p w14:paraId="3F20DF6F" w14:textId="77777777" w:rsidR="002A54BB" w:rsidRPr="00F17EB3" w:rsidRDefault="002A54BB" w:rsidP="002267EB">
      <w:pPr>
        <w:numPr>
          <w:ilvl w:val="1"/>
          <w:numId w:val="49"/>
        </w:numPr>
        <w:jc w:val="both"/>
        <w:rPr>
          <w:color w:val="000000"/>
        </w:rPr>
      </w:pPr>
      <w:r w:rsidRPr="00F17EB3">
        <w:rPr>
          <w:color w:val="000000"/>
        </w:rPr>
        <w:t xml:space="preserve">uzaicina sniegt viedokli Komisijas locekļiem, ekspertam (speciālistam), ja tāds tiek pieaicināts; </w:t>
      </w:r>
    </w:p>
    <w:p w14:paraId="6B287220" w14:textId="77777777" w:rsidR="002A54BB" w:rsidRPr="00F17EB3" w:rsidRDefault="002A54BB" w:rsidP="002267EB">
      <w:pPr>
        <w:numPr>
          <w:ilvl w:val="1"/>
          <w:numId w:val="49"/>
        </w:numPr>
        <w:jc w:val="both"/>
        <w:rPr>
          <w:color w:val="000000"/>
        </w:rPr>
      </w:pPr>
      <w:r w:rsidRPr="00F17EB3">
        <w:rPr>
          <w:color w:val="000000"/>
        </w:rPr>
        <w:t xml:space="preserve">iesniedz </w:t>
      </w:r>
      <w:r>
        <w:rPr>
          <w:color w:val="000000"/>
        </w:rPr>
        <w:t>P</w:t>
      </w:r>
      <w:r w:rsidRPr="00F17EB3">
        <w:rPr>
          <w:color w:val="000000"/>
        </w:rPr>
        <w:t>ašvaldībai priekšlikumus, paskaidrojumus un ieteikumus jautājumos, kas ietilpst Komisijas kompetencē;</w:t>
      </w:r>
    </w:p>
    <w:p w14:paraId="09AF1670" w14:textId="77777777" w:rsidR="002A54BB" w:rsidRPr="00F17EB3" w:rsidRDefault="002A54BB" w:rsidP="002267EB">
      <w:pPr>
        <w:numPr>
          <w:ilvl w:val="1"/>
          <w:numId w:val="49"/>
        </w:numPr>
        <w:jc w:val="both"/>
        <w:rPr>
          <w:color w:val="000000"/>
        </w:rPr>
      </w:pPr>
      <w:r w:rsidRPr="00F17EB3">
        <w:rPr>
          <w:color w:val="000000"/>
        </w:rPr>
        <w:t xml:space="preserve">atbild par Komisijas rīcībā nodoto materiālo vērtību un dokumentācijas saglabāšanu; </w:t>
      </w:r>
    </w:p>
    <w:p w14:paraId="1CFC6DE1" w14:textId="77777777" w:rsidR="002A54BB" w:rsidRPr="00F17EB3" w:rsidRDefault="002A54BB" w:rsidP="002267EB">
      <w:pPr>
        <w:numPr>
          <w:ilvl w:val="1"/>
          <w:numId w:val="49"/>
        </w:numPr>
        <w:jc w:val="both"/>
        <w:rPr>
          <w:color w:val="000000"/>
        </w:rPr>
      </w:pPr>
      <w:r w:rsidRPr="00F17EB3">
        <w:rPr>
          <w:color w:val="000000"/>
        </w:rPr>
        <w:t xml:space="preserve">koordinē Komisijas sadarbību ar valsts un </w:t>
      </w:r>
      <w:r>
        <w:rPr>
          <w:color w:val="000000"/>
        </w:rPr>
        <w:t>P</w:t>
      </w:r>
      <w:r w:rsidRPr="00F17EB3">
        <w:rPr>
          <w:color w:val="000000"/>
        </w:rPr>
        <w:t>ašvaldības iestādēm, struktūrvienībām un citām iestādēm un institūcijām;</w:t>
      </w:r>
    </w:p>
    <w:p w14:paraId="1B100424" w14:textId="77777777" w:rsidR="002A54BB" w:rsidRPr="00F17EB3" w:rsidRDefault="002A54BB" w:rsidP="002267EB">
      <w:pPr>
        <w:numPr>
          <w:ilvl w:val="1"/>
          <w:numId w:val="49"/>
        </w:numPr>
        <w:jc w:val="both"/>
        <w:rPr>
          <w:color w:val="000000"/>
        </w:rPr>
      </w:pPr>
      <w:r w:rsidRPr="00F17EB3">
        <w:rPr>
          <w:color w:val="000000"/>
        </w:rPr>
        <w:t xml:space="preserve">sagatavo informāciju un veic saraksti ar dažādām iestādēm, institūcijām un ieinteresētām personām par Komisijas kompetencē esošajiem jautājumiem; </w:t>
      </w:r>
    </w:p>
    <w:p w14:paraId="507BA3C8" w14:textId="77777777" w:rsidR="002A54BB" w:rsidRPr="00F17EB3" w:rsidRDefault="002A54BB" w:rsidP="002267EB">
      <w:pPr>
        <w:numPr>
          <w:ilvl w:val="1"/>
          <w:numId w:val="49"/>
        </w:numPr>
        <w:jc w:val="both"/>
        <w:rPr>
          <w:color w:val="000000"/>
        </w:rPr>
      </w:pPr>
      <w:r w:rsidRPr="00F17EB3">
        <w:rPr>
          <w:color w:val="000000"/>
        </w:rPr>
        <w:t xml:space="preserve">kontrolē Komisijas pieņemto lēmumu izpildi; </w:t>
      </w:r>
    </w:p>
    <w:p w14:paraId="32470D2B" w14:textId="77777777" w:rsidR="002A54BB" w:rsidRPr="00F17EB3" w:rsidRDefault="002A54BB" w:rsidP="002267EB">
      <w:pPr>
        <w:numPr>
          <w:ilvl w:val="1"/>
          <w:numId w:val="49"/>
        </w:numPr>
        <w:jc w:val="both"/>
        <w:rPr>
          <w:color w:val="000000"/>
        </w:rPr>
      </w:pPr>
      <w:r w:rsidRPr="00F17EB3">
        <w:rPr>
          <w:color w:val="000000"/>
        </w:rPr>
        <w:t xml:space="preserve">atbild par Komisijas darbu un Komisijas pieņemto lēmumu tiesiskumu un pamatotību.  </w:t>
      </w:r>
    </w:p>
    <w:p w14:paraId="6AD0F878" w14:textId="77777777" w:rsidR="002A54BB" w:rsidRPr="00F17EB3" w:rsidRDefault="002A54BB" w:rsidP="002267EB">
      <w:pPr>
        <w:numPr>
          <w:ilvl w:val="0"/>
          <w:numId w:val="49"/>
        </w:numPr>
        <w:jc w:val="both"/>
        <w:rPr>
          <w:color w:val="000000"/>
        </w:rPr>
      </w:pPr>
      <w:r w:rsidRPr="00F17EB3">
        <w:rPr>
          <w:color w:val="000000"/>
        </w:rPr>
        <w:t>Komisijas priekšsēdētāja vietnieks pilda komisijas priekšsēdētāja pienākumus viņa uzdevumā vai prombūtnes laikā.</w:t>
      </w:r>
    </w:p>
    <w:p w14:paraId="6DD9093B" w14:textId="77777777" w:rsidR="002A54BB" w:rsidRPr="00F17EB3" w:rsidRDefault="002A54BB" w:rsidP="002267EB">
      <w:pPr>
        <w:numPr>
          <w:ilvl w:val="0"/>
          <w:numId w:val="49"/>
        </w:numPr>
        <w:jc w:val="both"/>
        <w:rPr>
          <w:color w:val="000000"/>
        </w:rPr>
      </w:pPr>
      <w:r w:rsidRPr="00F17EB3">
        <w:rPr>
          <w:color w:val="000000"/>
        </w:rPr>
        <w:t>Komisijas locekļi:</w:t>
      </w:r>
    </w:p>
    <w:p w14:paraId="3A43FD2B" w14:textId="77777777" w:rsidR="002A54BB" w:rsidRPr="00F17EB3" w:rsidRDefault="002A54BB" w:rsidP="002267EB">
      <w:pPr>
        <w:numPr>
          <w:ilvl w:val="1"/>
          <w:numId w:val="49"/>
        </w:numPr>
        <w:jc w:val="both"/>
        <w:rPr>
          <w:color w:val="000000"/>
        </w:rPr>
      </w:pPr>
      <w:r w:rsidRPr="00F17EB3">
        <w:rPr>
          <w:color w:val="000000"/>
        </w:rPr>
        <w:t>piedalās Komisijas sēdēs;</w:t>
      </w:r>
    </w:p>
    <w:p w14:paraId="5D542147" w14:textId="77777777" w:rsidR="002A54BB" w:rsidRPr="00F17EB3" w:rsidRDefault="002A54BB" w:rsidP="002267EB">
      <w:pPr>
        <w:numPr>
          <w:ilvl w:val="1"/>
          <w:numId w:val="49"/>
        </w:numPr>
        <w:jc w:val="both"/>
        <w:rPr>
          <w:color w:val="000000"/>
        </w:rPr>
      </w:pPr>
      <w:r w:rsidRPr="00F17EB3">
        <w:rPr>
          <w:color w:val="000000"/>
        </w:rPr>
        <w:t>ne vēlāk kā vienu darba dienu pirms noteiktās Komisijas sēdes informē komisijas priekšsēdētāju par prombūtni vai citiem apstākļiem, kuru dēļ komisijas loceklis nevar piedalīties Komisijas sēdē;</w:t>
      </w:r>
    </w:p>
    <w:p w14:paraId="7F8D85A5" w14:textId="77777777" w:rsidR="002A54BB" w:rsidRPr="00F17EB3" w:rsidRDefault="002A54BB" w:rsidP="002267EB">
      <w:pPr>
        <w:numPr>
          <w:ilvl w:val="1"/>
          <w:numId w:val="49"/>
        </w:numPr>
        <w:jc w:val="both"/>
        <w:rPr>
          <w:color w:val="000000"/>
        </w:rPr>
      </w:pPr>
      <w:r w:rsidRPr="00F17EB3">
        <w:rPr>
          <w:color w:val="000000"/>
        </w:rPr>
        <w:t>pilda komisijas priekšsēdētāja uzliktos pienākumus un norādījumus;</w:t>
      </w:r>
    </w:p>
    <w:p w14:paraId="734CF782" w14:textId="77777777" w:rsidR="002A54BB" w:rsidRPr="00662A03" w:rsidRDefault="002A54BB" w:rsidP="002267EB">
      <w:pPr>
        <w:numPr>
          <w:ilvl w:val="1"/>
          <w:numId w:val="49"/>
        </w:numPr>
        <w:jc w:val="both"/>
        <w:rPr>
          <w:b/>
        </w:rPr>
      </w:pPr>
      <w:r w:rsidRPr="00F17EB3">
        <w:rPr>
          <w:color w:val="000000"/>
        </w:rPr>
        <w:lastRenderedPageBreak/>
        <w:t>atbild par pieņemtā lēmuma tiesiskumu un pamatotību</w:t>
      </w:r>
      <w:r w:rsidRPr="00662A03">
        <w:rPr>
          <w:b/>
        </w:rPr>
        <w:t xml:space="preserve">. </w:t>
      </w:r>
    </w:p>
    <w:p w14:paraId="6AC03E12" w14:textId="77777777" w:rsidR="002A54BB" w:rsidRPr="00662A03" w:rsidRDefault="002A54BB" w:rsidP="002267EB">
      <w:pPr>
        <w:numPr>
          <w:ilvl w:val="0"/>
          <w:numId w:val="49"/>
        </w:numPr>
        <w:jc w:val="both"/>
      </w:pPr>
      <w:r w:rsidRPr="00662A03">
        <w:t xml:space="preserve">Komisijas sekretārs ir </w:t>
      </w:r>
      <w:r>
        <w:t>P</w:t>
      </w:r>
      <w:r w:rsidRPr="00662A03">
        <w:t>ašvaldības Nekustamo īpašumu nodaļas vadītāja norīkots Nekustamo īpašumu nodaļas darbinieks, kurš:</w:t>
      </w:r>
    </w:p>
    <w:p w14:paraId="6C1A1E84" w14:textId="77777777" w:rsidR="002A54BB" w:rsidRPr="00F17EB3" w:rsidRDefault="002A54BB" w:rsidP="002267EB">
      <w:pPr>
        <w:numPr>
          <w:ilvl w:val="1"/>
          <w:numId w:val="49"/>
        </w:numPr>
        <w:jc w:val="both"/>
        <w:rPr>
          <w:color w:val="000000"/>
        </w:rPr>
      </w:pPr>
      <w:r w:rsidRPr="00F17EB3">
        <w:rPr>
          <w:color w:val="000000"/>
        </w:rPr>
        <w:t>organizatoriski un tehniski sagatavo Komisijas sēdes;</w:t>
      </w:r>
    </w:p>
    <w:p w14:paraId="41118FF6" w14:textId="77777777" w:rsidR="002A54BB" w:rsidRPr="00F17EB3" w:rsidRDefault="002A54BB" w:rsidP="002267EB">
      <w:pPr>
        <w:numPr>
          <w:ilvl w:val="1"/>
          <w:numId w:val="49"/>
        </w:numPr>
        <w:jc w:val="both"/>
        <w:rPr>
          <w:color w:val="000000"/>
        </w:rPr>
      </w:pPr>
      <w:r w:rsidRPr="00F17EB3">
        <w:rPr>
          <w:color w:val="000000"/>
        </w:rPr>
        <w:t xml:space="preserve">veic Komisijas kontaktpersonas funkciju; </w:t>
      </w:r>
    </w:p>
    <w:p w14:paraId="59CC9A52" w14:textId="77777777" w:rsidR="002A54BB" w:rsidRPr="00F17EB3" w:rsidRDefault="002A54BB" w:rsidP="002267EB">
      <w:pPr>
        <w:numPr>
          <w:ilvl w:val="1"/>
          <w:numId w:val="49"/>
        </w:numPr>
        <w:jc w:val="both"/>
        <w:rPr>
          <w:color w:val="000000"/>
        </w:rPr>
      </w:pPr>
      <w:r w:rsidRPr="00F17EB3">
        <w:rPr>
          <w:color w:val="000000"/>
        </w:rPr>
        <w:t>pēc Komisijas priekšsēdētāja ierosinājuma sasauc un protokolē Komisijas sēdes;</w:t>
      </w:r>
    </w:p>
    <w:p w14:paraId="19492058" w14:textId="77777777" w:rsidR="002A54BB" w:rsidRPr="00F17EB3" w:rsidRDefault="002A54BB" w:rsidP="002267EB">
      <w:pPr>
        <w:numPr>
          <w:ilvl w:val="1"/>
          <w:numId w:val="49"/>
        </w:numPr>
        <w:jc w:val="both"/>
        <w:rPr>
          <w:color w:val="000000"/>
        </w:rPr>
      </w:pPr>
      <w:r w:rsidRPr="00F17EB3">
        <w:rPr>
          <w:color w:val="000000"/>
        </w:rPr>
        <w:t>nodrošina Komisijas saraksti;</w:t>
      </w:r>
    </w:p>
    <w:p w14:paraId="256AA0AB" w14:textId="77777777" w:rsidR="002A54BB" w:rsidRPr="00F17EB3" w:rsidRDefault="002A54BB" w:rsidP="002267EB">
      <w:pPr>
        <w:numPr>
          <w:ilvl w:val="1"/>
          <w:numId w:val="49"/>
        </w:numPr>
        <w:jc w:val="both"/>
        <w:rPr>
          <w:color w:val="000000"/>
        </w:rPr>
      </w:pPr>
      <w:r w:rsidRPr="00F17EB3">
        <w:rPr>
          <w:color w:val="000000"/>
        </w:rPr>
        <w:t xml:space="preserve">noformē Komisijas lēmumus; </w:t>
      </w:r>
    </w:p>
    <w:p w14:paraId="06A28BA7" w14:textId="77777777" w:rsidR="002A54BB" w:rsidRPr="00F17EB3" w:rsidRDefault="002A54BB" w:rsidP="002267EB">
      <w:pPr>
        <w:numPr>
          <w:ilvl w:val="1"/>
          <w:numId w:val="49"/>
        </w:numPr>
        <w:jc w:val="both"/>
        <w:rPr>
          <w:color w:val="000000"/>
        </w:rPr>
      </w:pPr>
      <w:r w:rsidRPr="00F17EB3">
        <w:rPr>
          <w:color w:val="000000"/>
        </w:rPr>
        <w:t>nodrošina Komisijas pieņemto lēmumu izsniegšanu vai nosūtīšanu iesniedzējiem;</w:t>
      </w:r>
    </w:p>
    <w:p w14:paraId="24D43CBE" w14:textId="77777777" w:rsidR="002A54BB" w:rsidRPr="00F17EB3" w:rsidRDefault="002A54BB" w:rsidP="002267EB">
      <w:pPr>
        <w:numPr>
          <w:ilvl w:val="1"/>
          <w:numId w:val="49"/>
        </w:numPr>
        <w:jc w:val="both"/>
        <w:rPr>
          <w:color w:val="000000"/>
        </w:rPr>
      </w:pPr>
      <w:r w:rsidRPr="00F17EB3">
        <w:rPr>
          <w:color w:val="000000"/>
        </w:rPr>
        <w:t xml:space="preserve">paraksta Komisijas sēžu protokolus; </w:t>
      </w:r>
    </w:p>
    <w:p w14:paraId="7D2B0BE7" w14:textId="77777777" w:rsidR="002A54BB" w:rsidRPr="00F17EB3" w:rsidRDefault="002A54BB" w:rsidP="002267EB">
      <w:pPr>
        <w:numPr>
          <w:ilvl w:val="1"/>
          <w:numId w:val="49"/>
        </w:numPr>
        <w:jc w:val="both"/>
        <w:rPr>
          <w:color w:val="000000"/>
        </w:rPr>
      </w:pPr>
      <w:r w:rsidRPr="00F17EB3">
        <w:rPr>
          <w:color w:val="000000"/>
        </w:rPr>
        <w:t xml:space="preserve">kārto Komisijas lietvedību, nodrošina dokumentu noformēšanu, glabāšanu un nodošanu </w:t>
      </w:r>
      <w:r>
        <w:rPr>
          <w:color w:val="000000"/>
        </w:rPr>
        <w:t>P</w:t>
      </w:r>
      <w:r w:rsidRPr="00F17EB3">
        <w:rPr>
          <w:color w:val="000000"/>
        </w:rPr>
        <w:t xml:space="preserve">ašvaldības arhīvā; </w:t>
      </w:r>
    </w:p>
    <w:p w14:paraId="777496AC" w14:textId="77777777" w:rsidR="002A54BB" w:rsidRPr="00F17EB3" w:rsidRDefault="002A54BB" w:rsidP="002267EB">
      <w:pPr>
        <w:numPr>
          <w:ilvl w:val="1"/>
          <w:numId w:val="49"/>
        </w:numPr>
        <w:jc w:val="both"/>
        <w:rPr>
          <w:color w:val="000000"/>
        </w:rPr>
      </w:pPr>
      <w:r w:rsidRPr="00F17EB3">
        <w:rPr>
          <w:color w:val="000000"/>
        </w:rPr>
        <w:t xml:space="preserve">pilda komisijas priekšsēdētāja uzliktos pienākumus un norādījumus; </w:t>
      </w:r>
    </w:p>
    <w:p w14:paraId="4EC54B21" w14:textId="77777777" w:rsidR="002A54BB" w:rsidRPr="00F17EB3" w:rsidRDefault="002A54BB" w:rsidP="002267EB">
      <w:pPr>
        <w:numPr>
          <w:ilvl w:val="1"/>
          <w:numId w:val="49"/>
        </w:numPr>
        <w:jc w:val="both"/>
        <w:rPr>
          <w:color w:val="000000"/>
        </w:rPr>
      </w:pPr>
      <w:r w:rsidRPr="00F17EB3">
        <w:rPr>
          <w:color w:val="000000"/>
        </w:rPr>
        <w:t xml:space="preserve">veic citus uzdevumus Komisijas darbības nodrošināšanai. </w:t>
      </w:r>
    </w:p>
    <w:p w14:paraId="01E01A91" w14:textId="77777777" w:rsidR="002A54BB" w:rsidRPr="00662A03" w:rsidRDefault="002A54BB" w:rsidP="002267EB">
      <w:pPr>
        <w:numPr>
          <w:ilvl w:val="0"/>
          <w:numId w:val="49"/>
        </w:numPr>
        <w:jc w:val="both"/>
      </w:pPr>
      <w:r w:rsidRPr="00662A03">
        <w:t xml:space="preserve">Komisijas priekšsēdētājs, priekšsēdētāja vietnieks vai locekļi var pārtraukt darbību Komisijā, iesniedzot iesniegumu </w:t>
      </w:r>
      <w:r>
        <w:t>P</w:t>
      </w:r>
      <w:r w:rsidRPr="00662A03">
        <w:t>ašvaldībā par savu pienākumu pildīšanas izbeigšanu.</w:t>
      </w:r>
    </w:p>
    <w:p w14:paraId="0D67DD88" w14:textId="77777777" w:rsidR="002A54BB" w:rsidRPr="00662A03" w:rsidRDefault="002A54BB" w:rsidP="002267EB">
      <w:pPr>
        <w:numPr>
          <w:ilvl w:val="0"/>
          <w:numId w:val="49"/>
        </w:numPr>
        <w:jc w:val="both"/>
      </w:pPr>
      <w:r w:rsidRPr="00662A03">
        <w:t xml:space="preserve">Komisijas priekšsēdētāju, priekšsēdētāja vietnieku vai locekli var atsaukt no amata ar </w:t>
      </w:r>
      <w:r>
        <w:t>D</w:t>
      </w:r>
      <w:r w:rsidRPr="00662A03">
        <w:t xml:space="preserve">omes lēmumu. </w:t>
      </w:r>
    </w:p>
    <w:p w14:paraId="64AA6E5E" w14:textId="77777777" w:rsidR="002A54BB" w:rsidRPr="0001020C" w:rsidRDefault="002A54BB" w:rsidP="002267EB">
      <w:pPr>
        <w:pStyle w:val="ListParagraph"/>
        <w:widowControl/>
        <w:numPr>
          <w:ilvl w:val="0"/>
          <w:numId w:val="36"/>
        </w:numPr>
        <w:suppressAutoHyphens w:val="0"/>
        <w:spacing w:before="240" w:after="120"/>
        <w:ind w:left="426" w:hanging="66"/>
        <w:contextualSpacing/>
        <w:jc w:val="center"/>
        <w:rPr>
          <w:b/>
          <w:bCs/>
        </w:rPr>
      </w:pPr>
      <w:r w:rsidRPr="0001020C">
        <w:rPr>
          <w:b/>
          <w:bCs/>
        </w:rPr>
        <w:t>Komisijas darba organizācija</w:t>
      </w:r>
    </w:p>
    <w:p w14:paraId="7958F352" w14:textId="77777777" w:rsidR="002A54BB" w:rsidRPr="00662A03" w:rsidRDefault="002A54BB" w:rsidP="002267EB">
      <w:pPr>
        <w:numPr>
          <w:ilvl w:val="0"/>
          <w:numId w:val="49"/>
        </w:numPr>
        <w:jc w:val="both"/>
      </w:pPr>
      <w:r w:rsidRPr="00662A03">
        <w:t xml:space="preserve">Komisija ir lemttiesīga, ja sēdē piedalās vairāk kā puse no komisijas locekļiem. </w:t>
      </w:r>
    </w:p>
    <w:p w14:paraId="647B958F" w14:textId="77777777" w:rsidR="002A54BB" w:rsidRPr="00662A03" w:rsidRDefault="002A54BB" w:rsidP="002267EB">
      <w:pPr>
        <w:numPr>
          <w:ilvl w:val="0"/>
          <w:numId w:val="49"/>
        </w:numPr>
        <w:jc w:val="both"/>
      </w:pPr>
      <w:r w:rsidRPr="00662A03">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74258A0E" w14:textId="77777777" w:rsidR="002A54BB" w:rsidRPr="00662A03" w:rsidRDefault="002A54BB" w:rsidP="002267EB">
      <w:pPr>
        <w:numPr>
          <w:ilvl w:val="0"/>
          <w:numId w:val="49"/>
        </w:numPr>
        <w:jc w:val="both"/>
      </w:pPr>
      <w:r w:rsidRPr="00F17EB3">
        <w:t>Komisijas loceklis, kuram rodas interešu konflikts saistībā ar kādu no izskatāmajiem jautājumiem, paziņo par to Komisijas priekšsēdētājam un nepiedalās šī jautājuma izskatīšanā un lēmuma pieņemšanā.</w:t>
      </w:r>
    </w:p>
    <w:p w14:paraId="5F2E25A2" w14:textId="77777777" w:rsidR="002A54BB" w:rsidRPr="00662A03" w:rsidRDefault="002A54BB" w:rsidP="002267EB">
      <w:pPr>
        <w:numPr>
          <w:ilvl w:val="0"/>
          <w:numId w:val="49"/>
        </w:numPr>
        <w:jc w:val="both"/>
      </w:pPr>
      <w:r w:rsidRPr="00662A03">
        <w:t xml:space="preserve">Komisijas darbība tiek nodrošināta no </w:t>
      </w:r>
      <w:r>
        <w:t>P</w:t>
      </w:r>
      <w:r w:rsidRPr="00662A03">
        <w:t xml:space="preserve">ašvaldības budžeta līdzekļiem. </w:t>
      </w:r>
    </w:p>
    <w:p w14:paraId="08669D15" w14:textId="77777777" w:rsidR="002A54BB" w:rsidRPr="00662A03" w:rsidRDefault="002A54BB" w:rsidP="002267EB">
      <w:pPr>
        <w:numPr>
          <w:ilvl w:val="0"/>
          <w:numId w:val="49"/>
        </w:numPr>
        <w:jc w:val="both"/>
      </w:pPr>
      <w:r w:rsidRPr="00662A03">
        <w:t xml:space="preserve">Komisijas priekšsēdētājs, priekšsēdētāja vietnieks, locekļi par darbu Komisijā saņem samaksu, kas noteikta saskaņā ar </w:t>
      </w:r>
      <w:r>
        <w:t>P</w:t>
      </w:r>
      <w:r w:rsidRPr="00662A03">
        <w:t xml:space="preserve">ašvaldības apstiprināto atlīdzības noteikšanas kārtības nolikumu. </w:t>
      </w:r>
    </w:p>
    <w:p w14:paraId="63A4F150" w14:textId="77777777" w:rsidR="002A54BB" w:rsidRPr="0001020C" w:rsidRDefault="002A54BB" w:rsidP="002A54BB">
      <w:pPr>
        <w:spacing w:before="240" w:after="120"/>
        <w:jc w:val="center"/>
        <w:rPr>
          <w:b/>
          <w:bCs/>
        </w:rPr>
      </w:pPr>
      <w:r>
        <w:rPr>
          <w:b/>
          <w:bCs/>
        </w:rPr>
        <w:t xml:space="preserve">V. </w:t>
      </w:r>
      <w:r w:rsidRPr="0001020C">
        <w:rPr>
          <w:b/>
          <w:bCs/>
        </w:rPr>
        <w:t xml:space="preserve">Citi </w:t>
      </w:r>
      <w:r w:rsidRPr="0001020C">
        <w:rPr>
          <w:b/>
          <w:color w:val="000000"/>
        </w:rPr>
        <w:t>noteikumi</w:t>
      </w:r>
    </w:p>
    <w:p w14:paraId="49CA7D3A" w14:textId="77777777" w:rsidR="002A54BB" w:rsidRPr="00662A03" w:rsidRDefault="002A54BB" w:rsidP="002267EB">
      <w:pPr>
        <w:numPr>
          <w:ilvl w:val="0"/>
          <w:numId w:val="49"/>
        </w:numPr>
        <w:jc w:val="both"/>
      </w:pPr>
      <w:r w:rsidRPr="00662A03">
        <w:t xml:space="preserve">Komisija savā darbībā nodrošina konfidencialitāti un informācijas neizpaušanu trešajām personām, izņemot normatīvajos aktos noteiktos gadījumus. </w:t>
      </w:r>
    </w:p>
    <w:p w14:paraId="7832FAE0" w14:textId="77777777" w:rsidR="002A54BB" w:rsidRPr="00662A03" w:rsidRDefault="002A54BB" w:rsidP="002267EB">
      <w:pPr>
        <w:numPr>
          <w:ilvl w:val="0"/>
          <w:numId w:val="49"/>
        </w:numPr>
        <w:jc w:val="both"/>
      </w:pPr>
      <w:r w:rsidRPr="00662A03">
        <w:t xml:space="preserve">Komisija savā darbībā ievēro ētikas normas. </w:t>
      </w:r>
    </w:p>
    <w:p w14:paraId="56CF574A" w14:textId="77777777" w:rsidR="002A54BB" w:rsidRDefault="002A54BB" w:rsidP="002267EB">
      <w:pPr>
        <w:numPr>
          <w:ilvl w:val="0"/>
          <w:numId w:val="49"/>
        </w:numPr>
        <w:jc w:val="both"/>
      </w:pPr>
      <w:r w:rsidRPr="00F17EB3">
        <w:t>Komisijas pieņemto lēmumu var apstrīdēt Domē Administratīvā procesa likumā noteiktajā kārtībā.</w:t>
      </w:r>
    </w:p>
    <w:p w14:paraId="6264D647" w14:textId="77777777" w:rsidR="002A54BB" w:rsidRPr="00946F2E" w:rsidRDefault="002A54BB" w:rsidP="002A54BB">
      <w:pPr>
        <w:spacing w:before="240" w:after="120"/>
        <w:jc w:val="center"/>
        <w:rPr>
          <w:color w:val="000000"/>
        </w:rPr>
      </w:pPr>
      <w:r>
        <w:rPr>
          <w:b/>
          <w:color w:val="000000"/>
        </w:rPr>
        <w:t xml:space="preserve">VI. </w:t>
      </w:r>
      <w:r w:rsidRPr="00946F2E">
        <w:rPr>
          <w:b/>
          <w:color w:val="000000"/>
        </w:rPr>
        <w:t>Noslēguma</w:t>
      </w:r>
      <w:r w:rsidRPr="00946F2E">
        <w:rPr>
          <w:b/>
          <w:bCs/>
        </w:rPr>
        <w:t xml:space="preserve"> jautājums</w:t>
      </w:r>
    </w:p>
    <w:p w14:paraId="517D3DF4" w14:textId="77777777" w:rsidR="002A54BB" w:rsidRPr="00F17EB3" w:rsidRDefault="002A54BB" w:rsidP="002267EB">
      <w:pPr>
        <w:numPr>
          <w:ilvl w:val="0"/>
          <w:numId w:val="49"/>
        </w:numPr>
        <w:jc w:val="both"/>
      </w:pPr>
      <w:r w:rsidRPr="00662A03">
        <w:t xml:space="preserve">Ar šī nolikuma spēkā stāšanos spēku zaudē Dobeles novada domes 2018.gada 25.janvāra “Dobeles novada pašvaldības </w:t>
      </w:r>
      <w:r w:rsidRPr="00F17EB3">
        <w:t>dzīvokļu jautājumu</w:t>
      </w:r>
      <w:r w:rsidRPr="00662A03">
        <w:t xml:space="preserve"> komisijas nolikums”, Auces novada domes </w:t>
      </w:r>
      <w:r w:rsidRPr="00F17EB3">
        <w:t xml:space="preserve">2009.gada 23.septembra “Auces novada pašvaldības dzīvokļu komisijas nolikums” un Tērvetes </w:t>
      </w:r>
      <w:r w:rsidRPr="00662A03">
        <w:t xml:space="preserve">novada domes </w:t>
      </w:r>
      <w:r w:rsidRPr="00F17EB3">
        <w:t>2014.gada 23.janvāra “Tērvetes novada domes Komunālo, dzīvokļu jautājumu un parādu piedziņas komisijas nolikums”.</w:t>
      </w:r>
    </w:p>
    <w:p w14:paraId="4CBEA384" w14:textId="77777777" w:rsidR="002A54BB" w:rsidRDefault="002A54BB" w:rsidP="002A54BB">
      <w:pPr>
        <w:pStyle w:val="NoSpacing"/>
        <w:jc w:val="both"/>
      </w:pPr>
    </w:p>
    <w:p w14:paraId="4893CBAE" w14:textId="77777777" w:rsidR="002A54BB" w:rsidRDefault="002A54BB" w:rsidP="002A54BB">
      <w:pPr>
        <w:pStyle w:val="NoSpacing"/>
        <w:jc w:val="both"/>
      </w:pPr>
    </w:p>
    <w:p w14:paraId="68F9AC0C" w14:textId="77777777" w:rsidR="002A54BB" w:rsidRDefault="002A54BB" w:rsidP="002A54BB">
      <w:pPr>
        <w:ind w:right="-568"/>
        <w:contextualSpacing/>
        <w:jc w:val="both"/>
      </w:pPr>
      <w:r w:rsidRPr="00662A03">
        <w:t xml:space="preserve">Domes priekšsēdētājs                                                                            </w:t>
      </w:r>
      <w:r>
        <w:t xml:space="preserve">                            </w:t>
      </w:r>
      <w:proofErr w:type="spellStart"/>
      <w:r w:rsidRPr="00662A03">
        <w:t>I.Gorskis</w:t>
      </w:r>
      <w:proofErr w:type="spellEnd"/>
    </w:p>
    <w:p w14:paraId="5103E285" w14:textId="77777777" w:rsidR="002A54BB" w:rsidRDefault="002A54BB" w:rsidP="002A54BB">
      <w:pPr>
        <w:ind w:right="-483"/>
      </w:pPr>
    </w:p>
    <w:sectPr w:rsidR="002A54BB" w:rsidSect="0076655F">
      <w:headerReference w:type="default" r:id="rId177"/>
      <w:pgSz w:w="11906" w:h="16838" w:code="9"/>
      <w:pgMar w:top="851" w:right="851" w:bottom="899" w:left="1418" w:header="862" w:footer="39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1B59" w14:textId="77777777" w:rsidR="00D5706C" w:rsidRDefault="00D5706C">
      <w:r>
        <w:separator/>
      </w:r>
    </w:p>
  </w:endnote>
  <w:endnote w:type="continuationSeparator" w:id="0">
    <w:p w14:paraId="2F0EB383" w14:textId="77777777" w:rsidR="00D5706C" w:rsidRDefault="00D5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charset w:val="00"/>
    <w:family w:val="roman"/>
    <w:pitch w:val="default"/>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1780" w14:textId="77777777" w:rsidR="006D7FD4" w:rsidRDefault="006D7FD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26</w:t>
    </w:r>
    <w:r>
      <w:rPr>
        <w:caps/>
        <w:noProof/>
        <w:color w:val="5B9BD5" w:themeColor="accent1"/>
      </w:rPr>
      <w:fldChar w:fldCharType="end"/>
    </w:r>
  </w:p>
  <w:p w14:paraId="54AF70FA" w14:textId="77777777" w:rsidR="006D7FD4" w:rsidRDefault="006D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B1A4" w14:textId="77777777" w:rsidR="008B5A90" w:rsidRDefault="008B5A9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94</w:t>
    </w:r>
    <w:r>
      <w:rPr>
        <w:caps/>
        <w:noProof/>
        <w:color w:val="5B9BD5" w:themeColor="accent1"/>
      </w:rPr>
      <w:fldChar w:fldCharType="end"/>
    </w:r>
  </w:p>
  <w:p w14:paraId="762BC295" w14:textId="77777777" w:rsidR="008B5A90" w:rsidRDefault="008B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50E6" w14:textId="77777777" w:rsidR="00D5706C" w:rsidRDefault="00D5706C">
      <w:r>
        <w:separator/>
      </w:r>
    </w:p>
  </w:footnote>
  <w:footnote w:type="continuationSeparator" w:id="0">
    <w:p w14:paraId="79E44F5D" w14:textId="77777777" w:rsidR="00D5706C" w:rsidRDefault="00D5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FED7" w14:textId="77777777" w:rsidR="00226CA6" w:rsidRDefault="00226CA6">
    <w:pPr>
      <w:pStyle w:val="Header"/>
      <w:jc w:val="center"/>
    </w:pPr>
  </w:p>
  <w:p w14:paraId="72E14BE1" w14:textId="77777777" w:rsidR="00226CA6" w:rsidRDefault="00226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7DA"/>
    <w:multiLevelType w:val="hybridMultilevel"/>
    <w:tmpl w:val="42A413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44568D"/>
    <w:multiLevelType w:val="hybridMultilevel"/>
    <w:tmpl w:val="237834EE"/>
    <w:lvl w:ilvl="0" w:tplc="C756DB3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E817D6"/>
    <w:multiLevelType w:val="hybridMultilevel"/>
    <w:tmpl w:val="99388084"/>
    <w:lvl w:ilvl="0" w:tplc="233AE92E">
      <w:start w:val="1"/>
      <w:numFmt w:val="decimal"/>
      <w:lvlText w:val="%1."/>
      <w:lvlJc w:val="left"/>
      <w:rPr>
        <w:rFonts w:ascii="Times New Roman" w:eastAsia="Times New Roman" w:hAnsi="Times New Roman" w:cs="Times New Roman"/>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A67131"/>
    <w:multiLevelType w:val="multilevel"/>
    <w:tmpl w:val="F82069A6"/>
    <w:lvl w:ilvl="0">
      <w:start w:val="5"/>
      <w:numFmt w:val="decimal"/>
      <w:lvlText w:val="%1."/>
      <w:lvlJc w:val="left"/>
      <w:pPr>
        <w:ind w:left="360" w:hanging="360"/>
      </w:pPr>
      <w:rPr>
        <w:rFonts w:hint="default"/>
      </w:rPr>
    </w:lvl>
    <w:lvl w:ilvl="1">
      <w:start w:val="5"/>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AD64A7"/>
    <w:multiLevelType w:val="hybridMultilevel"/>
    <w:tmpl w:val="758E5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4DE36F2"/>
    <w:multiLevelType w:val="multilevel"/>
    <w:tmpl w:val="489602BE"/>
    <w:lvl w:ilvl="0">
      <w:start w:val="18"/>
      <w:numFmt w:val="decimal"/>
      <w:lvlText w:val="%1."/>
      <w:lvlJc w:val="left"/>
      <w:pPr>
        <w:ind w:left="720"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1F391084"/>
    <w:multiLevelType w:val="hybridMultilevel"/>
    <w:tmpl w:val="946C9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E660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D0055F"/>
    <w:multiLevelType w:val="hybridMultilevel"/>
    <w:tmpl w:val="6BA6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7" w15:restartNumberingAfterBreak="0">
    <w:nsid w:val="319425B1"/>
    <w:multiLevelType w:val="hybridMultilevel"/>
    <w:tmpl w:val="60A86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FB7F33"/>
    <w:multiLevelType w:val="hybridMultilevel"/>
    <w:tmpl w:val="0DD4BEBC"/>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197D06"/>
    <w:multiLevelType w:val="multilevel"/>
    <w:tmpl w:val="CEB8E92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1237DE"/>
    <w:multiLevelType w:val="hybridMultilevel"/>
    <w:tmpl w:val="610099B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D1D4E38"/>
    <w:multiLevelType w:val="hybridMultilevel"/>
    <w:tmpl w:val="D4729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6D5232"/>
    <w:multiLevelType w:val="hybridMultilevel"/>
    <w:tmpl w:val="2BA60C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4" w15:restartNumberingAfterBreak="0">
    <w:nsid w:val="440B1A22"/>
    <w:multiLevelType w:val="hybridMultilevel"/>
    <w:tmpl w:val="B4FCC0A2"/>
    <w:lvl w:ilvl="0" w:tplc="5216915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45B1666E"/>
    <w:multiLevelType w:val="hybridMultilevel"/>
    <w:tmpl w:val="1F36AADE"/>
    <w:lvl w:ilvl="0" w:tplc="FB78E33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15:restartNumberingAfterBreak="0">
    <w:nsid w:val="47AF3E2B"/>
    <w:multiLevelType w:val="multilevel"/>
    <w:tmpl w:val="283A9124"/>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27" w15:restartNumberingAfterBreak="0">
    <w:nsid w:val="49E7753F"/>
    <w:multiLevelType w:val="hybridMultilevel"/>
    <w:tmpl w:val="B1BCEFD6"/>
    <w:lvl w:ilvl="0" w:tplc="59FED0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A89375E"/>
    <w:multiLevelType w:val="multilevel"/>
    <w:tmpl w:val="00D65AAA"/>
    <w:lvl w:ilvl="0">
      <w:start w:val="1"/>
      <w:numFmt w:val="decimal"/>
      <w:lvlText w:val="%1."/>
      <w:lvlJc w:val="left"/>
      <w:pPr>
        <w:ind w:left="360" w:hanging="360"/>
      </w:p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394BA4"/>
    <w:multiLevelType w:val="multilevel"/>
    <w:tmpl w:val="18DAAB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33"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617C11FE"/>
    <w:multiLevelType w:val="multilevel"/>
    <w:tmpl w:val="F6B07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40768"/>
    <w:multiLevelType w:val="multilevel"/>
    <w:tmpl w:val="9F1C836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E67D0"/>
    <w:multiLevelType w:val="hybridMultilevel"/>
    <w:tmpl w:val="22A80D34"/>
    <w:lvl w:ilvl="0" w:tplc="ED64B9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4F7FDC"/>
    <w:multiLevelType w:val="hybridMultilevel"/>
    <w:tmpl w:val="F894D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FB33BF"/>
    <w:multiLevelType w:val="hybridMultilevel"/>
    <w:tmpl w:val="F71ED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92865EB"/>
    <w:multiLevelType w:val="hybridMultilevel"/>
    <w:tmpl w:val="BED21654"/>
    <w:lvl w:ilvl="0" w:tplc="190E7534">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9235A7"/>
    <w:multiLevelType w:val="multilevel"/>
    <w:tmpl w:val="4758479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3F65B9"/>
    <w:multiLevelType w:val="hybridMultilevel"/>
    <w:tmpl w:val="02CE07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3075B6"/>
    <w:multiLevelType w:val="hybridMultilevel"/>
    <w:tmpl w:val="5044D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3"/>
  </w:num>
  <w:num w:numId="2">
    <w:abstractNumId w:val="42"/>
  </w:num>
  <w:num w:numId="3">
    <w:abstractNumId w:val="0"/>
  </w:num>
  <w:num w:numId="4">
    <w:abstractNumId w:val="34"/>
  </w:num>
  <w:num w:numId="5">
    <w:abstractNumId w:val="23"/>
  </w:num>
  <w:num w:numId="6">
    <w:abstractNumId w:val="8"/>
  </w:num>
  <w:num w:numId="7">
    <w:abstractNumId w:val="29"/>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1"/>
  </w:num>
  <w:num w:numId="11">
    <w:abstractNumId w:val="3"/>
  </w:num>
  <w:num w:numId="12">
    <w:abstractNumId w:val="38"/>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5"/>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num>
  <w:num w:numId="22">
    <w:abstractNumId w:val="32"/>
  </w:num>
  <w:num w:numId="23">
    <w:abstractNumId w:val="26"/>
  </w:num>
  <w:num w:numId="24">
    <w:abstractNumId w:val="37"/>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5"/>
  </w:num>
  <w:num w:numId="31">
    <w:abstractNumId w:val="33"/>
  </w:num>
  <w:num w:numId="32">
    <w:abstractNumId w:val="7"/>
  </w:num>
  <w:num w:numId="33">
    <w:abstractNumId w:val="13"/>
  </w:num>
  <w:num w:numId="34">
    <w:abstractNumId w:val="28"/>
  </w:num>
  <w:num w:numId="35">
    <w:abstractNumId w:val="18"/>
  </w:num>
  <w:num w:numId="36">
    <w:abstractNumId w:val="40"/>
  </w:num>
  <w:num w:numId="37">
    <w:abstractNumId w:val="30"/>
  </w:num>
  <w:num w:numId="38">
    <w:abstractNumId w:val="2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2"/>
  </w:num>
  <w:num w:numId="42">
    <w:abstractNumId w:val="46"/>
  </w:num>
  <w:num w:numId="43">
    <w:abstractNumId w:val="24"/>
  </w:num>
  <w:num w:numId="44">
    <w:abstractNumId w:val="2"/>
  </w:num>
  <w:num w:numId="45">
    <w:abstractNumId w:val="4"/>
  </w:num>
  <w:num w:numId="46">
    <w:abstractNumId w:val="27"/>
  </w:num>
  <w:num w:numId="47">
    <w:abstractNumId w:val="44"/>
  </w:num>
  <w:num w:numId="48">
    <w:abstractNumId w:val="11"/>
  </w:num>
  <w:num w:numId="49">
    <w:abstractNumId w:val="36"/>
  </w:num>
  <w:num w:numId="50">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9E5"/>
    <w:rsid w:val="000047C0"/>
    <w:rsid w:val="00004C00"/>
    <w:rsid w:val="000070D6"/>
    <w:rsid w:val="000102F6"/>
    <w:rsid w:val="00010922"/>
    <w:rsid w:val="00012687"/>
    <w:rsid w:val="000156B7"/>
    <w:rsid w:val="00016060"/>
    <w:rsid w:val="00016066"/>
    <w:rsid w:val="000213A1"/>
    <w:rsid w:val="00024179"/>
    <w:rsid w:val="0002460C"/>
    <w:rsid w:val="00027FB5"/>
    <w:rsid w:val="000304BD"/>
    <w:rsid w:val="0003685B"/>
    <w:rsid w:val="000419BE"/>
    <w:rsid w:val="00042795"/>
    <w:rsid w:val="0004645E"/>
    <w:rsid w:val="00050EF8"/>
    <w:rsid w:val="0005171D"/>
    <w:rsid w:val="00056AFE"/>
    <w:rsid w:val="00056E5C"/>
    <w:rsid w:val="00061853"/>
    <w:rsid w:val="00063FA9"/>
    <w:rsid w:val="00066AED"/>
    <w:rsid w:val="00071FD5"/>
    <w:rsid w:val="00072017"/>
    <w:rsid w:val="000735A3"/>
    <w:rsid w:val="00073CCD"/>
    <w:rsid w:val="00074567"/>
    <w:rsid w:val="0008034C"/>
    <w:rsid w:val="00080CE1"/>
    <w:rsid w:val="0008205F"/>
    <w:rsid w:val="00082EBD"/>
    <w:rsid w:val="00084C3E"/>
    <w:rsid w:val="00085F19"/>
    <w:rsid w:val="00086DC2"/>
    <w:rsid w:val="00097B24"/>
    <w:rsid w:val="000A6921"/>
    <w:rsid w:val="000A7D06"/>
    <w:rsid w:val="000B0853"/>
    <w:rsid w:val="000B1435"/>
    <w:rsid w:val="000B14A3"/>
    <w:rsid w:val="000B1C11"/>
    <w:rsid w:val="000B3C04"/>
    <w:rsid w:val="000B6642"/>
    <w:rsid w:val="000B66D8"/>
    <w:rsid w:val="000C13F8"/>
    <w:rsid w:val="000C3C57"/>
    <w:rsid w:val="000C543D"/>
    <w:rsid w:val="000C6722"/>
    <w:rsid w:val="000D06CC"/>
    <w:rsid w:val="000D44DE"/>
    <w:rsid w:val="000D4B47"/>
    <w:rsid w:val="000D54C1"/>
    <w:rsid w:val="000D7366"/>
    <w:rsid w:val="000E5F40"/>
    <w:rsid w:val="000E7B5F"/>
    <w:rsid w:val="000E7C41"/>
    <w:rsid w:val="000F1892"/>
    <w:rsid w:val="000F236B"/>
    <w:rsid w:val="000F2531"/>
    <w:rsid w:val="000F36FC"/>
    <w:rsid w:val="000F4CF3"/>
    <w:rsid w:val="000F5785"/>
    <w:rsid w:val="000F5A2E"/>
    <w:rsid w:val="000F5E86"/>
    <w:rsid w:val="000F6D56"/>
    <w:rsid w:val="000F7199"/>
    <w:rsid w:val="00100AA7"/>
    <w:rsid w:val="0010118B"/>
    <w:rsid w:val="001019EB"/>
    <w:rsid w:val="00104580"/>
    <w:rsid w:val="001128BA"/>
    <w:rsid w:val="00114E50"/>
    <w:rsid w:val="001172F7"/>
    <w:rsid w:val="00120839"/>
    <w:rsid w:val="00125A66"/>
    <w:rsid w:val="00132614"/>
    <w:rsid w:val="00134A84"/>
    <w:rsid w:val="001350AD"/>
    <w:rsid w:val="00135909"/>
    <w:rsid w:val="001417A1"/>
    <w:rsid w:val="00142C2E"/>
    <w:rsid w:val="00145266"/>
    <w:rsid w:val="00146165"/>
    <w:rsid w:val="001461E6"/>
    <w:rsid w:val="001465E6"/>
    <w:rsid w:val="00150DA0"/>
    <w:rsid w:val="00151070"/>
    <w:rsid w:val="00155BFF"/>
    <w:rsid w:val="001606C6"/>
    <w:rsid w:val="001609E2"/>
    <w:rsid w:val="001633A5"/>
    <w:rsid w:val="0016363A"/>
    <w:rsid w:val="001668A0"/>
    <w:rsid w:val="0017192B"/>
    <w:rsid w:val="00171DAA"/>
    <w:rsid w:val="00172ECB"/>
    <w:rsid w:val="001759F1"/>
    <w:rsid w:val="0018188D"/>
    <w:rsid w:val="00182BB4"/>
    <w:rsid w:val="00192A83"/>
    <w:rsid w:val="001A237B"/>
    <w:rsid w:val="001A3664"/>
    <w:rsid w:val="001A46F7"/>
    <w:rsid w:val="001A54E7"/>
    <w:rsid w:val="001A7E3C"/>
    <w:rsid w:val="001B030B"/>
    <w:rsid w:val="001B45AE"/>
    <w:rsid w:val="001B4AC9"/>
    <w:rsid w:val="001C1442"/>
    <w:rsid w:val="001C1802"/>
    <w:rsid w:val="001C3022"/>
    <w:rsid w:val="001C3450"/>
    <w:rsid w:val="001C50EB"/>
    <w:rsid w:val="001D25EB"/>
    <w:rsid w:val="001D2B47"/>
    <w:rsid w:val="001D3C29"/>
    <w:rsid w:val="001D5B7B"/>
    <w:rsid w:val="001D7BA3"/>
    <w:rsid w:val="001D7D4C"/>
    <w:rsid w:val="001E2623"/>
    <w:rsid w:val="001E3C71"/>
    <w:rsid w:val="001E444C"/>
    <w:rsid w:val="001E525C"/>
    <w:rsid w:val="001E615A"/>
    <w:rsid w:val="001E63B7"/>
    <w:rsid w:val="001F05F5"/>
    <w:rsid w:val="001F1739"/>
    <w:rsid w:val="001F2784"/>
    <w:rsid w:val="001F2CB0"/>
    <w:rsid w:val="001F58A0"/>
    <w:rsid w:val="001F5CD8"/>
    <w:rsid w:val="001F766F"/>
    <w:rsid w:val="00203112"/>
    <w:rsid w:val="002067A1"/>
    <w:rsid w:val="00207B1F"/>
    <w:rsid w:val="002108AD"/>
    <w:rsid w:val="00213C8B"/>
    <w:rsid w:val="00215E71"/>
    <w:rsid w:val="002163EF"/>
    <w:rsid w:val="0021731D"/>
    <w:rsid w:val="0021751A"/>
    <w:rsid w:val="00217F4D"/>
    <w:rsid w:val="002267EB"/>
    <w:rsid w:val="00226CA6"/>
    <w:rsid w:val="00227EFE"/>
    <w:rsid w:val="002324D4"/>
    <w:rsid w:val="00236900"/>
    <w:rsid w:val="002373EF"/>
    <w:rsid w:val="0024360A"/>
    <w:rsid w:val="0024564C"/>
    <w:rsid w:val="00246E6E"/>
    <w:rsid w:val="00247069"/>
    <w:rsid w:val="00250156"/>
    <w:rsid w:val="0025091D"/>
    <w:rsid w:val="002521EE"/>
    <w:rsid w:val="002526E2"/>
    <w:rsid w:val="00252A1B"/>
    <w:rsid w:val="00256D61"/>
    <w:rsid w:val="002570DA"/>
    <w:rsid w:val="00257469"/>
    <w:rsid w:val="002637EF"/>
    <w:rsid w:val="00263BFC"/>
    <w:rsid w:val="00264591"/>
    <w:rsid w:val="00267A38"/>
    <w:rsid w:val="00270744"/>
    <w:rsid w:val="00272087"/>
    <w:rsid w:val="00275E58"/>
    <w:rsid w:val="002768D0"/>
    <w:rsid w:val="0028020D"/>
    <w:rsid w:val="002814FF"/>
    <w:rsid w:val="00285203"/>
    <w:rsid w:val="0029055C"/>
    <w:rsid w:val="00290BBD"/>
    <w:rsid w:val="00291D88"/>
    <w:rsid w:val="00294145"/>
    <w:rsid w:val="002957EC"/>
    <w:rsid w:val="00296E4C"/>
    <w:rsid w:val="00297046"/>
    <w:rsid w:val="002A1E0B"/>
    <w:rsid w:val="002A2F62"/>
    <w:rsid w:val="002A31EF"/>
    <w:rsid w:val="002A47F2"/>
    <w:rsid w:val="002A4CF8"/>
    <w:rsid w:val="002A54BB"/>
    <w:rsid w:val="002B0592"/>
    <w:rsid w:val="002B27BD"/>
    <w:rsid w:val="002B4CF3"/>
    <w:rsid w:val="002B6494"/>
    <w:rsid w:val="002C1FBE"/>
    <w:rsid w:val="002C3D1D"/>
    <w:rsid w:val="002C7914"/>
    <w:rsid w:val="002D18D8"/>
    <w:rsid w:val="002D329C"/>
    <w:rsid w:val="002D4D7E"/>
    <w:rsid w:val="002D6989"/>
    <w:rsid w:val="002D75BD"/>
    <w:rsid w:val="002E1443"/>
    <w:rsid w:val="002E2E3A"/>
    <w:rsid w:val="002E3C16"/>
    <w:rsid w:val="002E4D21"/>
    <w:rsid w:val="002E52F0"/>
    <w:rsid w:val="002E7451"/>
    <w:rsid w:val="002F25ED"/>
    <w:rsid w:val="002F2F79"/>
    <w:rsid w:val="002F32F1"/>
    <w:rsid w:val="002F44DD"/>
    <w:rsid w:val="002F4CD2"/>
    <w:rsid w:val="002F572D"/>
    <w:rsid w:val="002F75D1"/>
    <w:rsid w:val="0030154C"/>
    <w:rsid w:val="003033BD"/>
    <w:rsid w:val="003038BD"/>
    <w:rsid w:val="00306078"/>
    <w:rsid w:val="00307B59"/>
    <w:rsid w:val="0031177B"/>
    <w:rsid w:val="00312035"/>
    <w:rsid w:val="00314014"/>
    <w:rsid w:val="0031605C"/>
    <w:rsid w:val="00317256"/>
    <w:rsid w:val="0032318B"/>
    <w:rsid w:val="0032444E"/>
    <w:rsid w:val="00324FFD"/>
    <w:rsid w:val="00331B6A"/>
    <w:rsid w:val="00331E0A"/>
    <w:rsid w:val="00333C27"/>
    <w:rsid w:val="00333DF4"/>
    <w:rsid w:val="00334928"/>
    <w:rsid w:val="003365B1"/>
    <w:rsid w:val="00340A00"/>
    <w:rsid w:val="00343FBF"/>
    <w:rsid w:val="003515BA"/>
    <w:rsid w:val="003541BD"/>
    <w:rsid w:val="00355944"/>
    <w:rsid w:val="00355A00"/>
    <w:rsid w:val="003560A3"/>
    <w:rsid w:val="0036076D"/>
    <w:rsid w:val="003621C1"/>
    <w:rsid w:val="0036296A"/>
    <w:rsid w:val="00366207"/>
    <w:rsid w:val="003662F2"/>
    <w:rsid w:val="0037270A"/>
    <w:rsid w:val="00372E73"/>
    <w:rsid w:val="00373A0B"/>
    <w:rsid w:val="00374E48"/>
    <w:rsid w:val="00375211"/>
    <w:rsid w:val="00377563"/>
    <w:rsid w:val="00380A0F"/>
    <w:rsid w:val="00382936"/>
    <w:rsid w:val="0038358B"/>
    <w:rsid w:val="003856F2"/>
    <w:rsid w:val="00386B5A"/>
    <w:rsid w:val="003904F7"/>
    <w:rsid w:val="003909B3"/>
    <w:rsid w:val="0039146E"/>
    <w:rsid w:val="00392EA9"/>
    <w:rsid w:val="003941C1"/>
    <w:rsid w:val="003957BD"/>
    <w:rsid w:val="003957C3"/>
    <w:rsid w:val="00397D33"/>
    <w:rsid w:val="003A0C87"/>
    <w:rsid w:val="003A0FA7"/>
    <w:rsid w:val="003A174C"/>
    <w:rsid w:val="003A2383"/>
    <w:rsid w:val="003A2CCE"/>
    <w:rsid w:val="003A3EB6"/>
    <w:rsid w:val="003A5C67"/>
    <w:rsid w:val="003A5EA3"/>
    <w:rsid w:val="003B3986"/>
    <w:rsid w:val="003B3BCC"/>
    <w:rsid w:val="003C2FDF"/>
    <w:rsid w:val="003C509B"/>
    <w:rsid w:val="003C544E"/>
    <w:rsid w:val="003C5954"/>
    <w:rsid w:val="003C6DB4"/>
    <w:rsid w:val="003D05E0"/>
    <w:rsid w:val="003D2B22"/>
    <w:rsid w:val="003D3734"/>
    <w:rsid w:val="003D77B2"/>
    <w:rsid w:val="003D7B7E"/>
    <w:rsid w:val="003E0A7E"/>
    <w:rsid w:val="003E5E8C"/>
    <w:rsid w:val="003F28B2"/>
    <w:rsid w:val="003F31B5"/>
    <w:rsid w:val="003F5CD8"/>
    <w:rsid w:val="00404539"/>
    <w:rsid w:val="00404F1F"/>
    <w:rsid w:val="00404F80"/>
    <w:rsid w:val="00405CB4"/>
    <w:rsid w:val="00407348"/>
    <w:rsid w:val="00415617"/>
    <w:rsid w:val="00423464"/>
    <w:rsid w:val="00423F9A"/>
    <w:rsid w:val="00427430"/>
    <w:rsid w:val="00433B2D"/>
    <w:rsid w:val="00434C4D"/>
    <w:rsid w:val="004354C1"/>
    <w:rsid w:val="00435787"/>
    <w:rsid w:val="00435919"/>
    <w:rsid w:val="00437AA2"/>
    <w:rsid w:val="00442607"/>
    <w:rsid w:val="00444444"/>
    <w:rsid w:val="004447A8"/>
    <w:rsid w:val="00444B2F"/>
    <w:rsid w:val="00444D71"/>
    <w:rsid w:val="00444F5E"/>
    <w:rsid w:val="004455F4"/>
    <w:rsid w:val="004464E0"/>
    <w:rsid w:val="00451098"/>
    <w:rsid w:val="004527D5"/>
    <w:rsid w:val="00453EDD"/>
    <w:rsid w:val="004548CB"/>
    <w:rsid w:val="004614EF"/>
    <w:rsid w:val="00464D4A"/>
    <w:rsid w:val="004666A7"/>
    <w:rsid w:val="00467059"/>
    <w:rsid w:val="00471231"/>
    <w:rsid w:val="004720BC"/>
    <w:rsid w:val="00472EA9"/>
    <w:rsid w:val="00473893"/>
    <w:rsid w:val="0047698E"/>
    <w:rsid w:val="004810BE"/>
    <w:rsid w:val="00482A0F"/>
    <w:rsid w:val="004835CB"/>
    <w:rsid w:val="0048402F"/>
    <w:rsid w:val="0048459D"/>
    <w:rsid w:val="00484A98"/>
    <w:rsid w:val="004927F3"/>
    <w:rsid w:val="00494F65"/>
    <w:rsid w:val="004A091E"/>
    <w:rsid w:val="004A0E88"/>
    <w:rsid w:val="004A1962"/>
    <w:rsid w:val="004A4356"/>
    <w:rsid w:val="004A5EB6"/>
    <w:rsid w:val="004C37BA"/>
    <w:rsid w:val="004C4E40"/>
    <w:rsid w:val="004C78DC"/>
    <w:rsid w:val="004D37C8"/>
    <w:rsid w:val="004D49B1"/>
    <w:rsid w:val="004D4F76"/>
    <w:rsid w:val="004D59F4"/>
    <w:rsid w:val="004D7365"/>
    <w:rsid w:val="004E1C50"/>
    <w:rsid w:val="004E2B65"/>
    <w:rsid w:val="004E48C0"/>
    <w:rsid w:val="004E4E5D"/>
    <w:rsid w:val="004E5265"/>
    <w:rsid w:val="004E63FF"/>
    <w:rsid w:val="004F16B5"/>
    <w:rsid w:val="004F2C12"/>
    <w:rsid w:val="004F3690"/>
    <w:rsid w:val="004F52E3"/>
    <w:rsid w:val="004F59B6"/>
    <w:rsid w:val="004F6D25"/>
    <w:rsid w:val="005006EB"/>
    <w:rsid w:val="005013C6"/>
    <w:rsid w:val="00502486"/>
    <w:rsid w:val="0050445A"/>
    <w:rsid w:val="00510EFE"/>
    <w:rsid w:val="00511A51"/>
    <w:rsid w:val="00514491"/>
    <w:rsid w:val="00516401"/>
    <w:rsid w:val="00516669"/>
    <w:rsid w:val="00517DE2"/>
    <w:rsid w:val="00520279"/>
    <w:rsid w:val="0052027F"/>
    <w:rsid w:val="00521FF4"/>
    <w:rsid w:val="00523F32"/>
    <w:rsid w:val="00533156"/>
    <w:rsid w:val="00534157"/>
    <w:rsid w:val="005346DC"/>
    <w:rsid w:val="0053781A"/>
    <w:rsid w:val="005404DF"/>
    <w:rsid w:val="00542DD0"/>
    <w:rsid w:val="0054533A"/>
    <w:rsid w:val="0054760C"/>
    <w:rsid w:val="00547736"/>
    <w:rsid w:val="0055049C"/>
    <w:rsid w:val="00551EB5"/>
    <w:rsid w:val="00553B02"/>
    <w:rsid w:val="005554A3"/>
    <w:rsid w:val="00563ACF"/>
    <w:rsid w:val="00565110"/>
    <w:rsid w:val="005704BA"/>
    <w:rsid w:val="00570C74"/>
    <w:rsid w:val="00584D55"/>
    <w:rsid w:val="0059417A"/>
    <w:rsid w:val="00596F7D"/>
    <w:rsid w:val="005A0D0D"/>
    <w:rsid w:val="005A2EE3"/>
    <w:rsid w:val="005A7279"/>
    <w:rsid w:val="005B1D4A"/>
    <w:rsid w:val="005B235F"/>
    <w:rsid w:val="005B32D5"/>
    <w:rsid w:val="005B3D67"/>
    <w:rsid w:val="005B51E1"/>
    <w:rsid w:val="005B761F"/>
    <w:rsid w:val="005C47AA"/>
    <w:rsid w:val="005C59B0"/>
    <w:rsid w:val="005C7784"/>
    <w:rsid w:val="005D152A"/>
    <w:rsid w:val="005D246D"/>
    <w:rsid w:val="005D2693"/>
    <w:rsid w:val="005D28B6"/>
    <w:rsid w:val="005D4148"/>
    <w:rsid w:val="005D6309"/>
    <w:rsid w:val="005E23FC"/>
    <w:rsid w:val="005E4A97"/>
    <w:rsid w:val="005E4AD2"/>
    <w:rsid w:val="005E6327"/>
    <w:rsid w:val="005E78EF"/>
    <w:rsid w:val="005F1899"/>
    <w:rsid w:val="005F2197"/>
    <w:rsid w:val="005F3DDA"/>
    <w:rsid w:val="005F7653"/>
    <w:rsid w:val="005F77AE"/>
    <w:rsid w:val="005F7A58"/>
    <w:rsid w:val="006008F2"/>
    <w:rsid w:val="00601249"/>
    <w:rsid w:val="006032BC"/>
    <w:rsid w:val="00606650"/>
    <w:rsid w:val="0061021D"/>
    <w:rsid w:val="00611566"/>
    <w:rsid w:val="00615E9B"/>
    <w:rsid w:val="00620F92"/>
    <w:rsid w:val="00622473"/>
    <w:rsid w:val="006239FA"/>
    <w:rsid w:val="00626E4C"/>
    <w:rsid w:val="0063087E"/>
    <w:rsid w:val="00631990"/>
    <w:rsid w:val="00632063"/>
    <w:rsid w:val="00633943"/>
    <w:rsid w:val="0063546B"/>
    <w:rsid w:val="00636F6A"/>
    <w:rsid w:val="006438BE"/>
    <w:rsid w:val="006473F1"/>
    <w:rsid w:val="00647C12"/>
    <w:rsid w:val="006518A5"/>
    <w:rsid w:val="0065258A"/>
    <w:rsid w:val="00660FB7"/>
    <w:rsid w:val="0066356B"/>
    <w:rsid w:val="006662C8"/>
    <w:rsid w:val="00667A1B"/>
    <w:rsid w:val="00667EB1"/>
    <w:rsid w:val="00670806"/>
    <w:rsid w:val="0067187B"/>
    <w:rsid w:val="0067320A"/>
    <w:rsid w:val="00674D58"/>
    <w:rsid w:val="00675C5B"/>
    <w:rsid w:val="00675E86"/>
    <w:rsid w:val="00680560"/>
    <w:rsid w:val="00685231"/>
    <w:rsid w:val="006862C1"/>
    <w:rsid w:val="006864D3"/>
    <w:rsid w:val="0069104D"/>
    <w:rsid w:val="006919FE"/>
    <w:rsid w:val="00691C86"/>
    <w:rsid w:val="006A3C4B"/>
    <w:rsid w:val="006B1106"/>
    <w:rsid w:val="006B1AA1"/>
    <w:rsid w:val="006B3DBB"/>
    <w:rsid w:val="006B588F"/>
    <w:rsid w:val="006B71B3"/>
    <w:rsid w:val="006C045A"/>
    <w:rsid w:val="006C434C"/>
    <w:rsid w:val="006C5735"/>
    <w:rsid w:val="006C64C0"/>
    <w:rsid w:val="006D0752"/>
    <w:rsid w:val="006D0B92"/>
    <w:rsid w:val="006D110D"/>
    <w:rsid w:val="006D1408"/>
    <w:rsid w:val="006D53C8"/>
    <w:rsid w:val="006D7FD4"/>
    <w:rsid w:val="006E34F0"/>
    <w:rsid w:val="006E55E0"/>
    <w:rsid w:val="006E6E80"/>
    <w:rsid w:val="006E763E"/>
    <w:rsid w:val="006E778B"/>
    <w:rsid w:val="006F00E5"/>
    <w:rsid w:val="006F12D6"/>
    <w:rsid w:val="006F3200"/>
    <w:rsid w:val="006F6028"/>
    <w:rsid w:val="006F67CA"/>
    <w:rsid w:val="006F6BA1"/>
    <w:rsid w:val="007029A6"/>
    <w:rsid w:val="00705A37"/>
    <w:rsid w:val="00706AC2"/>
    <w:rsid w:val="00711A67"/>
    <w:rsid w:val="00712DDC"/>
    <w:rsid w:val="0071304E"/>
    <w:rsid w:val="00713D75"/>
    <w:rsid w:val="0071440E"/>
    <w:rsid w:val="00714D26"/>
    <w:rsid w:val="00715AA7"/>
    <w:rsid w:val="00720CEF"/>
    <w:rsid w:val="00720DD1"/>
    <w:rsid w:val="00722BC8"/>
    <w:rsid w:val="00723D87"/>
    <w:rsid w:val="00724491"/>
    <w:rsid w:val="0072635C"/>
    <w:rsid w:val="00726D2E"/>
    <w:rsid w:val="00727AA2"/>
    <w:rsid w:val="00736FAA"/>
    <w:rsid w:val="00737608"/>
    <w:rsid w:val="00737E33"/>
    <w:rsid w:val="00742CFA"/>
    <w:rsid w:val="00742D42"/>
    <w:rsid w:val="00744B21"/>
    <w:rsid w:val="00746136"/>
    <w:rsid w:val="00747E03"/>
    <w:rsid w:val="00747F7B"/>
    <w:rsid w:val="00750A00"/>
    <w:rsid w:val="00750C02"/>
    <w:rsid w:val="0075273A"/>
    <w:rsid w:val="00752B00"/>
    <w:rsid w:val="00753365"/>
    <w:rsid w:val="00753D2B"/>
    <w:rsid w:val="0075525D"/>
    <w:rsid w:val="00760A4F"/>
    <w:rsid w:val="00760B23"/>
    <w:rsid w:val="00761795"/>
    <w:rsid w:val="0076302B"/>
    <w:rsid w:val="00765E7D"/>
    <w:rsid w:val="0076655F"/>
    <w:rsid w:val="00770D0C"/>
    <w:rsid w:val="007718D9"/>
    <w:rsid w:val="00775E1E"/>
    <w:rsid w:val="00775F9A"/>
    <w:rsid w:val="00780DEC"/>
    <w:rsid w:val="00780F3A"/>
    <w:rsid w:val="00784931"/>
    <w:rsid w:val="0078535E"/>
    <w:rsid w:val="00786962"/>
    <w:rsid w:val="00792E77"/>
    <w:rsid w:val="007936BF"/>
    <w:rsid w:val="00793E70"/>
    <w:rsid w:val="00794148"/>
    <w:rsid w:val="00794AA5"/>
    <w:rsid w:val="00797274"/>
    <w:rsid w:val="007A3F79"/>
    <w:rsid w:val="007A59E4"/>
    <w:rsid w:val="007A7FD9"/>
    <w:rsid w:val="007B144F"/>
    <w:rsid w:val="007B527C"/>
    <w:rsid w:val="007B5F6F"/>
    <w:rsid w:val="007C02EE"/>
    <w:rsid w:val="007C2524"/>
    <w:rsid w:val="007C4702"/>
    <w:rsid w:val="007C4E3D"/>
    <w:rsid w:val="007C5D70"/>
    <w:rsid w:val="007C667F"/>
    <w:rsid w:val="007C6B64"/>
    <w:rsid w:val="007C7090"/>
    <w:rsid w:val="007C740C"/>
    <w:rsid w:val="007D195C"/>
    <w:rsid w:val="007D3EF1"/>
    <w:rsid w:val="007D67E2"/>
    <w:rsid w:val="007D6B44"/>
    <w:rsid w:val="007D6B77"/>
    <w:rsid w:val="007E6083"/>
    <w:rsid w:val="007F13C8"/>
    <w:rsid w:val="007F4796"/>
    <w:rsid w:val="00801ADC"/>
    <w:rsid w:val="00803DFD"/>
    <w:rsid w:val="00804066"/>
    <w:rsid w:val="00804EE9"/>
    <w:rsid w:val="00813E40"/>
    <w:rsid w:val="008141D4"/>
    <w:rsid w:val="008147D6"/>
    <w:rsid w:val="00825032"/>
    <w:rsid w:val="00826CDF"/>
    <w:rsid w:val="0083103B"/>
    <w:rsid w:val="008378BA"/>
    <w:rsid w:val="008409DF"/>
    <w:rsid w:val="00840BF1"/>
    <w:rsid w:val="008411C0"/>
    <w:rsid w:val="008413C5"/>
    <w:rsid w:val="008434BD"/>
    <w:rsid w:val="0084498A"/>
    <w:rsid w:val="00846C7B"/>
    <w:rsid w:val="00847491"/>
    <w:rsid w:val="00850ED5"/>
    <w:rsid w:val="0085254F"/>
    <w:rsid w:val="00853FB7"/>
    <w:rsid w:val="008559FB"/>
    <w:rsid w:val="00856898"/>
    <w:rsid w:val="0085779D"/>
    <w:rsid w:val="00857FCA"/>
    <w:rsid w:val="00860D14"/>
    <w:rsid w:val="00861F0F"/>
    <w:rsid w:val="00863A72"/>
    <w:rsid w:val="008642EF"/>
    <w:rsid w:val="00866323"/>
    <w:rsid w:val="00870BCA"/>
    <w:rsid w:val="00871E51"/>
    <w:rsid w:val="0087232F"/>
    <w:rsid w:val="008729DC"/>
    <w:rsid w:val="008754F7"/>
    <w:rsid w:val="00881CC7"/>
    <w:rsid w:val="008878A4"/>
    <w:rsid w:val="00890E81"/>
    <w:rsid w:val="00891C7B"/>
    <w:rsid w:val="00892034"/>
    <w:rsid w:val="008944C9"/>
    <w:rsid w:val="00895CE2"/>
    <w:rsid w:val="00895E2C"/>
    <w:rsid w:val="008A0BCE"/>
    <w:rsid w:val="008A207F"/>
    <w:rsid w:val="008A714F"/>
    <w:rsid w:val="008A7BFE"/>
    <w:rsid w:val="008B0ACC"/>
    <w:rsid w:val="008B41C8"/>
    <w:rsid w:val="008B56DA"/>
    <w:rsid w:val="008B5A90"/>
    <w:rsid w:val="008B62F9"/>
    <w:rsid w:val="008C28FD"/>
    <w:rsid w:val="008C3263"/>
    <w:rsid w:val="008C4490"/>
    <w:rsid w:val="008C5173"/>
    <w:rsid w:val="008C5642"/>
    <w:rsid w:val="008C5FF3"/>
    <w:rsid w:val="008C63D5"/>
    <w:rsid w:val="008C6632"/>
    <w:rsid w:val="008C7059"/>
    <w:rsid w:val="008C7753"/>
    <w:rsid w:val="008D0892"/>
    <w:rsid w:val="008D1696"/>
    <w:rsid w:val="008D6410"/>
    <w:rsid w:val="008D6C12"/>
    <w:rsid w:val="008D71E6"/>
    <w:rsid w:val="008E23C7"/>
    <w:rsid w:val="008E35A7"/>
    <w:rsid w:val="008E4322"/>
    <w:rsid w:val="008E77BB"/>
    <w:rsid w:val="008F1DC4"/>
    <w:rsid w:val="008F451F"/>
    <w:rsid w:val="008F47E5"/>
    <w:rsid w:val="008F78E8"/>
    <w:rsid w:val="00900758"/>
    <w:rsid w:val="00900DB6"/>
    <w:rsid w:val="009028E9"/>
    <w:rsid w:val="00902A1C"/>
    <w:rsid w:val="0090524A"/>
    <w:rsid w:val="0090682A"/>
    <w:rsid w:val="009078D7"/>
    <w:rsid w:val="009078F3"/>
    <w:rsid w:val="0091002D"/>
    <w:rsid w:val="009143AC"/>
    <w:rsid w:val="0091447C"/>
    <w:rsid w:val="00914589"/>
    <w:rsid w:val="00915937"/>
    <w:rsid w:val="00920446"/>
    <w:rsid w:val="009204B4"/>
    <w:rsid w:val="00924505"/>
    <w:rsid w:val="00924BC1"/>
    <w:rsid w:val="00926107"/>
    <w:rsid w:val="009274B5"/>
    <w:rsid w:val="009308E7"/>
    <w:rsid w:val="0093091D"/>
    <w:rsid w:val="00930D9A"/>
    <w:rsid w:val="00933C8C"/>
    <w:rsid w:val="00934E09"/>
    <w:rsid w:val="009373BE"/>
    <w:rsid w:val="00941D88"/>
    <w:rsid w:val="009437E8"/>
    <w:rsid w:val="0094422C"/>
    <w:rsid w:val="009446F8"/>
    <w:rsid w:val="0094638C"/>
    <w:rsid w:val="00947143"/>
    <w:rsid w:val="0095054D"/>
    <w:rsid w:val="00950DC7"/>
    <w:rsid w:val="00950EEE"/>
    <w:rsid w:val="00953740"/>
    <w:rsid w:val="00953C20"/>
    <w:rsid w:val="00956744"/>
    <w:rsid w:val="00960445"/>
    <w:rsid w:val="00963964"/>
    <w:rsid w:val="009652C1"/>
    <w:rsid w:val="00965AC4"/>
    <w:rsid w:val="0096752A"/>
    <w:rsid w:val="00972595"/>
    <w:rsid w:val="009738D7"/>
    <w:rsid w:val="00974DC3"/>
    <w:rsid w:val="00977ECB"/>
    <w:rsid w:val="00981FE4"/>
    <w:rsid w:val="0098349F"/>
    <w:rsid w:val="0098519F"/>
    <w:rsid w:val="00985D45"/>
    <w:rsid w:val="00991565"/>
    <w:rsid w:val="00992F60"/>
    <w:rsid w:val="00994A27"/>
    <w:rsid w:val="0099569A"/>
    <w:rsid w:val="00995701"/>
    <w:rsid w:val="009A265A"/>
    <w:rsid w:val="009A3E1C"/>
    <w:rsid w:val="009A4FB2"/>
    <w:rsid w:val="009A60A8"/>
    <w:rsid w:val="009B434F"/>
    <w:rsid w:val="009B4E33"/>
    <w:rsid w:val="009C07F7"/>
    <w:rsid w:val="009C149A"/>
    <w:rsid w:val="009C1668"/>
    <w:rsid w:val="009C6F5C"/>
    <w:rsid w:val="009D0C4A"/>
    <w:rsid w:val="009D0D48"/>
    <w:rsid w:val="009D2504"/>
    <w:rsid w:val="009D6223"/>
    <w:rsid w:val="009D68F4"/>
    <w:rsid w:val="009D7767"/>
    <w:rsid w:val="009D7CEB"/>
    <w:rsid w:val="009E0733"/>
    <w:rsid w:val="009E0AFE"/>
    <w:rsid w:val="009E12CC"/>
    <w:rsid w:val="009E1BD5"/>
    <w:rsid w:val="009E1F72"/>
    <w:rsid w:val="009E3985"/>
    <w:rsid w:val="009E40B9"/>
    <w:rsid w:val="009E59CE"/>
    <w:rsid w:val="009E79BD"/>
    <w:rsid w:val="009E7D12"/>
    <w:rsid w:val="009F032A"/>
    <w:rsid w:val="009F0802"/>
    <w:rsid w:val="009F0AF4"/>
    <w:rsid w:val="009F0D17"/>
    <w:rsid w:val="009F3643"/>
    <w:rsid w:val="009F3F0B"/>
    <w:rsid w:val="009F7D20"/>
    <w:rsid w:val="00A00015"/>
    <w:rsid w:val="00A00E81"/>
    <w:rsid w:val="00A010E1"/>
    <w:rsid w:val="00A018BD"/>
    <w:rsid w:val="00A01D00"/>
    <w:rsid w:val="00A041E3"/>
    <w:rsid w:val="00A04E7B"/>
    <w:rsid w:val="00A07877"/>
    <w:rsid w:val="00A07A97"/>
    <w:rsid w:val="00A106E9"/>
    <w:rsid w:val="00A1162D"/>
    <w:rsid w:val="00A12C02"/>
    <w:rsid w:val="00A13703"/>
    <w:rsid w:val="00A13D9E"/>
    <w:rsid w:val="00A206EB"/>
    <w:rsid w:val="00A23748"/>
    <w:rsid w:val="00A23F8D"/>
    <w:rsid w:val="00A24B5F"/>
    <w:rsid w:val="00A25281"/>
    <w:rsid w:val="00A2642D"/>
    <w:rsid w:val="00A276F7"/>
    <w:rsid w:val="00A3047B"/>
    <w:rsid w:val="00A317D3"/>
    <w:rsid w:val="00A4298E"/>
    <w:rsid w:val="00A505C0"/>
    <w:rsid w:val="00A51DA5"/>
    <w:rsid w:val="00A5302F"/>
    <w:rsid w:val="00A540B2"/>
    <w:rsid w:val="00A60616"/>
    <w:rsid w:val="00A60BEC"/>
    <w:rsid w:val="00A62DDB"/>
    <w:rsid w:val="00A63F6E"/>
    <w:rsid w:val="00A66497"/>
    <w:rsid w:val="00A73A78"/>
    <w:rsid w:val="00A74784"/>
    <w:rsid w:val="00A80427"/>
    <w:rsid w:val="00A852F2"/>
    <w:rsid w:val="00A85A68"/>
    <w:rsid w:val="00A94FC9"/>
    <w:rsid w:val="00A954DA"/>
    <w:rsid w:val="00AA029C"/>
    <w:rsid w:val="00AA486D"/>
    <w:rsid w:val="00AA599D"/>
    <w:rsid w:val="00AA5DB7"/>
    <w:rsid w:val="00AA668E"/>
    <w:rsid w:val="00AA77AB"/>
    <w:rsid w:val="00AB25C6"/>
    <w:rsid w:val="00AB2D5E"/>
    <w:rsid w:val="00AB37DA"/>
    <w:rsid w:val="00AB3916"/>
    <w:rsid w:val="00AB4425"/>
    <w:rsid w:val="00AB654A"/>
    <w:rsid w:val="00AB78C0"/>
    <w:rsid w:val="00AC184A"/>
    <w:rsid w:val="00AC227B"/>
    <w:rsid w:val="00AC350F"/>
    <w:rsid w:val="00AC3B6F"/>
    <w:rsid w:val="00AC58A3"/>
    <w:rsid w:val="00AC67DC"/>
    <w:rsid w:val="00AC6DF6"/>
    <w:rsid w:val="00AC6F92"/>
    <w:rsid w:val="00AD040E"/>
    <w:rsid w:val="00AD2ECE"/>
    <w:rsid w:val="00AE12CC"/>
    <w:rsid w:val="00AE59AE"/>
    <w:rsid w:val="00AF188A"/>
    <w:rsid w:val="00AF2D5A"/>
    <w:rsid w:val="00B03909"/>
    <w:rsid w:val="00B060C8"/>
    <w:rsid w:val="00B06E8F"/>
    <w:rsid w:val="00B078BC"/>
    <w:rsid w:val="00B07EF8"/>
    <w:rsid w:val="00B11EEC"/>
    <w:rsid w:val="00B13047"/>
    <w:rsid w:val="00B13B27"/>
    <w:rsid w:val="00B22344"/>
    <w:rsid w:val="00B23276"/>
    <w:rsid w:val="00B23772"/>
    <w:rsid w:val="00B27E7A"/>
    <w:rsid w:val="00B312DD"/>
    <w:rsid w:val="00B315F9"/>
    <w:rsid w:val="00B33627"/>
    <w:rsid w:val="00B346D5"/>
    <w:rsid w:val="00B359DB"/>
    <w:rsid w:val="00B370DD"/>
    <w:rsid w:val="00B40473"/>
    <w:rsid w:val="00B40930"/>
    <w:rsid w:val="00B40AEE"/>
    <w:rsid w:val="00B42827"/>
    <w:rsid w:val="00B42891"/>
    <w:rsid w:val="00B4362F"/>
    <w:rsid w:val="00B444FE"/>
    <w:rsid w:val="00B466C7"/>
    <w:rsid w:val="00B475F0"/>
    <w:rsid w:val="00B501BC"/>
    <w:rsid w:val="00B50A40"/>
    <w:rsid w:val="00B51BC3"/>
    <w:rsid w:val="00B53902"/>
    <w:rsid w:val="00B53D90"/>
    <w:rsid w:val="00B56A3D"/>
    <w:rsid w:val="00B621D0"/>
    <w:rsid w:val="00B6389D"/>
    <w:rsid w:val="00B6452E"/>
    <w:rsid w:val="00B71B0D"/>
    <w:rsid w:val="00B73D88"/>
    <w:rsid w:val="00B74450"/>
    <w:rsid w:val="00B75A9C"/>
    <w:rsid w:val="00B77386"/>
    <w:rsid w:val="00B879DB"/>
    <w:rsid w:val="00B917E0"/>
    <w:rsid w:val="00B9258F"/>
    <w:rsid w:val="00B957D1"/>
    <w:rsid w:val="00B95B87"/>
    <w:rsid w:val="00B978D7"/>
    <w:rsid w:val="00B97A72"/>
    <w:rsid w:val="00BA09C3"/>
    <w:rsid w:val="00BA0F55"/>
    <w:rsid w:val="00BA1559"/>
    <w:rsid w:val="00BA18FE"/>
    <w:rsid w:val="00BA472B"/>
    <w:rsid w:val="00BA6671"/>
    <w:rsid w:val="00BA75D7"/>
    <w:rsid w:val="00BB1609"/>
    <w:rsid w:val="00BB621A"/>
    <w:rsid w:val="00BC03EE"/>
    <w:rsid w:val="00BC0442"/>
    <w:rsid w:val="00BC7EF9"/>
    <w:rsid w:val="00BD1935"/>
    <w:rsid w:val="00BD19E4"/>
    <w:rsid w:val="00BD41C8"/>
    <w:rsid w:val="00BE0CEB"/>
    <w:rsid w:val="00BE6FB9"/>
    <w:rsid w:val="00BF06BA"/>
    <w:rsid w:val="00BF3EC1"/>
    <w:rsid w:val="00BF64A4"/>
    <w:rsid w:val="00BF7692"/>
    <w:rsid w:val="00C012D9"/>
    <w:rsid w:val="00C02C04"/>
    <w:rsid w:val="00C0536B"/>
    <w:rsid w:val="00C0569F"/>
    <w:rsid w:val="00C06178"/>
    <w:rsid w:val="00C07149"/>
    <w:rsid w:val="00C1535A"/>
    <w:rsid w:val="00C1779C"/>
    <w:rsid w:val="00C17BDD"/>
    <w:rsid w:val="00C21BB1"/>
    <w:rsid w:val="00C22A17"/>
    <w:rsid w:val="00C23937"/>
    <w:rsid w:val="00C23C9B"/>
    <w:rsid w:val="00C2484D"/>
    <w:rsid w:val="00C25637"/>
    <w:rsid w:val="00C25A1B"/>
    <w:rsid w:val="00C26AFD"/>
    <w:rsid w:val="00C279FC"/>
    <w:rsid w:val="00C27E1A"/>
    <w:rsid w:val="00C31419"/>
    <w:rsid w:val="00C3224A"/>
    <w:rsid w:val="00C35DE5"/>
    <w:rsid w:val="00C3754D"/>
    <w:rsid w:val="00C37E8B"/>
    <w:rsid w:val="00C41705"/>
    <w:rsid w:val="00C44FD5"/>
    <w:rsid w:val="00C44FF5"/>
    <w:rsid w:val="00C45E20"/>
    <w:rsid w:val="00C46976"/>
    <w:rsid w:val="00C5204E"/>
    <w:rsid w:val="00C547BA"/>
    <w:rsid w:val="00C5494D"/>
    <w:rsid w:val="00C5591A"/>
    <w:rsid w:val="00C6085F"/>
    <w:rsid w:val="00C61731"/>
    <w:rsid w:val="00C62942"/>
    <w:rsid w:val="00C653B5"/>
    <w:rsid w:val="00C66438"/>
    <w:rsid w:val="00C6753C"/>
    <w:rsid w:val="00C711C8"/>
    <w:rsid w:val="00C71352"/>
    <w:rsid w:val="00C724CE"/>
    <w:rsid w:val="00C74C30"/>
    <w:rsid w:val="00C753AF"/>
    <w:rsid w:val="00C75E06"/>
    <w:rsid w:val="00C7660A"/>
    <w:rsid w:val="00C7730E"/>
    <w:rsid w:val="00C77379"/>
    <w:rsid w:val="00C776C5"/>
    <w:rsid w:val="00C776F5"/>
    <w:rsid w:val="00C8170D"/>
    <w:rsid w:val="00C81821"/>
    <w:rsid w:val="00C81BEE"/>
    <w:rsid w:val="00C84FB8"/>
    <w:rsid w:val="00C86DA4"/>
    <w:rsid w:val="00C923C3"/>
    <w:rsid w:val="00C94845"/>
    <w:rsid w:val="00C97AB2"/>
    <w:rsid w:val="00CA030D"/>
    <w:rsid w:val="00CA0B4E"/>
    <w:rsid w:val="00CA0EB3"/>
    <w:rsid w:val="00CA15F3"/>
    <w:rsid w:val="00CA26D2"/>
    <w:rsid w:val="00CA3669"/>
    <w:rsid w:val="00CA38D2"/>
    <w:rsid w:val="00CA62DD"/>
    <w:rsid w:val="00CA75F7"/>
    <w:rsid w:val="00CA7CC8"/>
    <w:rsid w:val="00CB0164"/>
    <w:rsid w:val="00CB103D"/>
    <w:rsid w:val="00CB4A8F"/>
    <w:rsid w:val="00CB4E46"/>
    <w:rsid w:val="00CB570F"/>
    <w:rsid w:val="00CB5AA8"/>
    <w:rsid w:val="00CC11C7"/>
    <w:rsid w:val="00CC32E3"/>
    <w:rsid w:val="00CC3572"/>
    <w:rsid w:val="00CC35AC"/>
    <w:rsid w:val="00CC61A2"/>
    <w:rsid w:val="00CD06DD"/>
    <w:rsid w:val="00CD10EB"/>
    <w:rsid w:val="00CD127F"/>
    <w:rsid w:val="00CD149C"/>
    <w:rsid w:val="00CD4828"/>
    <w:rsid w:val="00CD6FC2"/>
    <w:rsid w:val="00CE0B0C"/>
    <w:rsid w:val="00CE16F6"/>
    <w:rsid w:val="00CE1F5A"/>
    <w:rsid w:val="00CE3205"/>
    <w:rsid w:val="00CE57A1"/>
    <w:rsid w:val="00CF020F"/>
    <w:rsid w:val="00CF0469"/>
    <w:rsid w:val="00CF3697"/>
    <w:rsid w:val="00CF4055"/>
    <w:rsid w:val="00CF461D"/>
    <w:rsid w:val="00CF4E55"/>
    <w:rsid w:val="00CF5087"/>
    <w:rsid w:val="00CF751E"/>
    <w:rsid w:val="00CF7C1D"/>
    <w:rsid w:val="00D00AFB"/>
    <w:rsid w:val="00D01257"/>
    <w:rsid w:val="00D028C2"/>
    <w:rsid w:val="00D0494D"/>
    <w:rsid w:val="00D06B3D"/>
    <w:rsid w:val="00D06D94"/>
    <w:rsid w:val="00D076BC"/>
    <w:rsid w:val="00D07AAE"/>
    <w:rsid w:val="00D105D4"/>
    <w:rsid w:val="00D11E83"/>
    <w:rsid w:val="00D12BC5"/>
    <w:rsid w:val="00D1304B"/>
    <w:rsid w:val="00D156C7"/>
    <w:rsid w:val="00D1722A"/>
    <w:rsid w:val="00D17EF8"/>
    <w:rsid w:val="00D2104C"/>
    <w:rsid w:val="00D21515"/>
    <w:rsid w:val="00D23710"/>
    <w:rsid w:val="00D23BDE"/>
    <w:rsid w:val="00D24EF9"/>
    <w:rsid w:val="00D251F8"/>
    <w:rsid w:val="00D279E2"/>
    <w:rsid w:val="00D31066"/>
    <w:rsid w:val="00D31075"/>
    <w:rsid w:val="00D33BC5"/>
    <w:rsid w:val="00D42DFA"/>
    <w:rsid w:val="00D45FE6"/>
    <w:rsid w:val="00D47B59"/>
    <w:rsid w:val="00D47C7F"/>
    <w:rsid w:val="00D50F45"/>
    <w:rsid w:val="00D527B5"/>
    <w:rsid w:val="00D52B10"/>
    <w:rsid w:val="00D53BC7"/>
    <w:rsid w:val="00D54D68"/>
    <w:rsid w:val="00D55CFF"/>
    <w:rsid w:val="00D56DD2"/>
    <w:rsid w:val="00D5706C"/>
    <w:rsid w:val="00D571F0"/>
    <w:rsid w:val="00D60831"/>
    <w:rsid w:val="00D6556F"/>
    <w:rsid w:val="00D66829"/>
    <w:rsid w:val="00D70390"/>
    <w:rsid w:val="00D71A33"/>
    <w:rsid w:val="00D71E52"/>
    <w:rsid w:val="00D72D1F"/>
    <w:rsid w:val="00D74D61"/>
    <w:rsid w:val="00D75249"/>
    <w:rsid w:val="00D770A1"/>
    <w:rsid w:val="00D855C0"/>
    <w:rsid w:val="00D86FC5"/>
    <w:rsid w:val="00D928C9"/>
    <w:rsid w:val="00D932CE"/>
    <w:rsid w:val="00DA05A9"/>
    <w:rsid w:val="00DA332F"/>
    <w:rsid w:val="00DA4A4E"/>
    <w:rsid w:val="00DA6D41"/>
    <w:rsid w:val="00DA74F3"/>
    <w:rsid w:val="00DB3863"/>
    <w:rsid w:val="00DB4BA0"/>
    <w:rsid w:val="00DB5BF2"/>
    <w:rsid w:val="00DB6FD3"/>
    <w:rsid w:val="00DC0122"/>
    <w:rsid w:val="00DC05C1"/>
    <w:rsid w:val="00DC1A5A"/>
    <w:rsid w:val="00DC240D"/>
    <w:rsid w:val="00DC4CB8"/>
    <w:rsid w:val="00DD060F"/>
    <w:rsid w:val="00DD2A99"/>
    <w:rsid w:val="00DD46E7"/>
    <w:rsid w:val="00DD4F6B"/>
    <w:rsid w:val="00DD7F74"/>
    <w:rsid w:val="00DE2CA8"/>
    <w:rsid w:val="00DE5133"/>
    <w:rsid w:val="00DF088B"/>
    <w:rsid w:val="00DF17FE"/>
    <w:rsid w:val="00DF45FB"/>
    <w:rsid w:val="00DF53AC"/>
    <w:rsid w:val="00DF7515"/>
    <w:rsid w:val="00E00C86"/>
    <w:rsid w:val="00E01EBF"/>
    <w:rsid w:val="00E02045"/>
    <w:rsid w:val="00E02233"/>
    <w:rsid w:val="00E043B0"/>
    <w:rsid w:val="00E06D62"/>
    <w:rsid w:val="00E06F41"/>
    <w:rsid w:val="00E106BD"/>
    <w:rsid w:val="00E12E90"/>
    <w:rsid w:val="00E12FCF"/>
    <w:rsid w:val="00E13B6E"/>
    <w:rsid w:val="00E15596"/>
    <w:rsid w:val="00E1673C"/>
    <w:rsid w:val="00E2049F"/>
    <w:rsid w:val="00E20E0C"/>
    <w:rsid w:val="00E22322"/>
    <w:rsid w:val="00E2390B"/>
    <w:rsid w:val="00E260E7"/>
    <w:rsid w:val="00E26E2D"/>
    <w:rsid w:val="00E276BA"/>
    <w:rsid w:val="00E27BD5"/>
    <w:rsid w:val="00E27D9C"/>
    <w:rsid w:val="00E31B66"/>
    <w:rsid w:val="00E358DA"/>
    <w:rsid w:val="00E35C84"/>
    <w:rsid w:val="00E4298A"/>
    <w:rsid w:val="00E46E81"/>
    <w:rsid w:val="00E502D7"/>
    <w:rsid w:val="00E5035E"/>
    <w:rsid w:val="00E52BBF"/>
    <w:rsid w:val="00E55CEB"/>
    <w:rsid w:val="00E60CE2"/>
    <w:rsid w:val="00E61343"/>
    <w:rsid w:val="00E62ADA"/>
    <w:rsid w:val="00E62E61"/>
    <w:rsid w:val="00E665C6"/>
    <w:rsid w:val="00E71EF1"/>
    <w:rsid w:val="00E733B0"/>
    <w:rsid w:val="00E7534E"/>
    <w:rsid w:val="00E753F2"/>
    <w:rsid w:val="00E769F2"/>
    <w:rsid w:val="00E81BEE"/>
    <w:rsid w:val="00E83AA1"/>
    <w:rsid w:val="00E84CE4"/>
    <w:rsid w:val="00E871C6"/>
    <w:rsid w:val="00E90AA2"/>
    <w:rsid w:val="00E9398A"/>
    <w:rsid w:val="00E94E2A"/>
    <w:rsid w:val="00E95160"/>
    <w:rsid w:val="00E959E4"/>
    <w:rsid w:val="00E96247"/>
    <w:rsid w:val="00E96328"/>
    <w:rsid w:val="00E96DA5"/>
    <w:rsid w:val="00EA4463"/>
    <w:rsid w:val="00EA496B"/>
    <w:rsid w:val="00EA5751"/>
    <w:rsid w:val="00EA7D82"/>
    <w:rsid w:val="00EB0B8C"/>
    <w:rsid w:val="00EB29C3"/>
    <w:rsid w:val="00EB6F68"/>
    <w:rsid w:val="00EC019A"/>
    <w:rsid w:val="00EC3398"/>
    <w:rsid w:val="00EC3432"/>
    <w:rsid w:val="00EC5265"/>
    <w:rsid w:val="00EC762E"/>
    <w:rsid w:val="00EC7D5E"/>
    <w:rsid w:val="00ED13C2"/>
    <w:rsid w:val="00ED62F8"/>
    <w:rsid w:val="00ED6C82"/>
    <w:rsid w:val="00ED6D46"/>
    <w:rsid w:val="00EE1078"/>
    <w:rsid w:val="00EE39AC"/>
    <w:rsid w:val="00EE3BDA"/>
    <w:rsid w:val="00EE5C93"/>
    <w:rsid w:val="00F04192"/>
    <w:rsid w:val="00F06F71"/>
    <w:rsid w:val="00F078D3"/>
    <w:rsid w:val="00F07D42"/>
    <w:rsid w:val="00F10C24"/>
    <w:rsid w:val="00F11806"/>
    <w:rsid w:val="00F11CB4"/>
    <w:rsid w:val="00F125E9"/>
    <w:rsid w:val="00F13FBA"/>
    <w:rsid w:val="00F14A7D"/>
    <w:rsid w:val="00F15397"/>
    <w:rsid w:val="00F15916"/>
    <w:rsid w:val="00F16BBE"/>
    <w:rsid w:val="00F17456"/>
    <w:rsid w:val="00F21F6B"/>
    <w:rsid w:val="00F23C4A"/>
    <w:rsid w:val="00F24782"/>
    <w:rsid w:val="00F24911"/>
    <w:rsid w:val="00F25E73"/>
    <w:rsid w:val="00F30514"/>
    <w:rsid w:val="00F31D3F"/>
    <w:rsid w:val="00F32689"/>
    <w:rsid w:val="00F3464A"/>
    <w:rsid w:val="00F35BDD"/>
    <w:rsid w:val="00F3654B"/>
    <w:rsid w:val="00F371FD"/>
    <w:rsid w:val="00F40373"/>
    <w:rsid w:val="00F40C70"/>
    <w:rsid w:val="00F46C34"/>
    <w:rsid w:val="00F46DBF"/>
    <w:rsid w:val="00F53182"/>
    <w:rsid w:val="00F533FA"/>
    <w:rsid w:val="00F563C5"/>
    <w:rsid w:val="00F57F1C"/>
    <w:rsid w:val="00F60BB0"/>
    <w:rsid w:val="00F62335"/>
    <w:rsid w:val="00F62BEA"/>
    <w:rsid w:val="00F63BE7"/>
    <w:rsid w:val="00F64EFB"/>
    <w:rsid w:val="00F65156"/>
    <w:rsid w:val="00F706A7"/>
    <w:rsid w:val="00F71F84"/>
    <w:rsid w:val="00F72D09"/>
    <w:rsid w:val="00F73D2A"/>
    <w:rsid w:val="00F750D7"/>
    <w:rsid w:val="00F754AA"/>
    <w:rsid w:val="00F76C52"/>
    <w:rsid w:val="00F8124C"/>
    <w:rsid w:val="00F81A47"/>
    <w:rsid w:val="00F85F45"/>
    <w:rsid w:val="00F8678E"/>
    <w:rsid w:val="00F90947"/>
    <w:rsid w:val="00F913BF"/>
    <w:rsid w:val="00F91B5E"/>
    <w:rsid w:val="00F92E70"/>
    <w:rsid w:val="00F9349B"/>
    <w:rsid w:val="00F94708"/>
    <w:rsid w:val="00F970B6"/>
    <w:rsid w:val="00FA03B0"/>
    <w:rsid w:val="00FA3836"/>
    <w:rsid w:val="00FA3986"/>
    <w:rsid w:val="00FA3D51"/>
    <w:rsid w:val="00FA4852"/>
    <w:rsid w:val="00FB1570"/>
    <w:rsid w:val="00FB4140"/>
    <w:rsid w:val="00FB76A2"/>
    <w:rsid w:val="00FC157A"/>
    <w:rsid w:val="00FC35E9"/>
    <w:rsid w:val="00FC43CD"/>
    <w:rsid w:val="00FC45DD"/>
    <w:rsid w:val="00FC4BB7"/>
    <w:rsid w:val="00FD3E05"/>
    <w:rsid w:val="00FD560D"/>
    <w:rsid w:val="00FE2C8B"/>
    <w:rsid w:val="00FE78CA"/>
    <w:rsid w:val="00FF33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Saraksta rindkopa,H&amp;P List Paragraph,2,Virsraksti,List Paragraph1,punkti"/>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
    <w:link w:val="ListParagraph"/>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qFormat/>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iPriority w:val="99"/>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rsid w:val="00A12C02"/>
    <w:rPr>
      <w:sz w:val="20"/>
      <w:szCs w:val="20"/>
    </w:rPr>
  </w:style>
  <w:style w:type="character" w:customStyle="1" w:styleId="CommentTextChar">
    <w:name w:val="Comment Text Char"/>
    <w:basedOn w:val="DefaultParagraphFont"/>
    <w:link w:val="CommentText"/>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uiPriority w:val="34"/>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uiPriority w:val="99"/>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5"/>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10"/>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7"/>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50425-standartizacijas-likums" TargetMode="External"/><Relationship Id="rId21" Type="http://schemas.openxmlformats.org/officeDocument/2006/relationships/hyperlink" Target="https://likumi.lv/ta/id/315654-administrativo-teritoriju-un-apdzivoto-vietu-likums" TargetMode="External"/><Relationship Id="rId42" Type="http://schemas.openxmlformats.org/officeDocument/2006/relationships/hyperlink" Target="mailto:dome@dobele.lv" TargetMode="External"/><Relationship Id="rId63" Type="http://schemas.openxmlformats.org/officeDocument/2006/relationships/hyperlink" Target="mailto:dome@dobele.lv" TargetMode="External"/><Relationship Id="rId84" Type="http://schemas.openxmlformats.org/officeDocument/2006/relationships/hyperlink" Target="http://www.nva.gov.lv" TargetMode="External"/><Relationship Id="rId138" Type="http://schemas.openxmlformats.org/officeDocument/2006/relationships/hyperlink" Target="https://likumi.lv/ta/id/50425-standartizacijas-likums" TargetMode="External"/><Relationship Id="rId159" Type="http://schemas.openxmlformats.org/officeDocument/2006/relationships/hyperlink" Target="https://likumi.lv/ta/id/72849-par-zemes-reformu-latvijas-republikas-lauku-apvidos" TargetMode="External"/><Relationship Id="rId170" Type="http://schemas.openxmlformats.org/officeDocument/2006/relationships/hyperlink" Target="mailto:dome@dobele.lv" TargetMode="External"/><Relationship Id="rId107" Type="http://schemas.openxmlformats.org/officeDocument/2006/relationships/hyperlink" Target="https://likumi.lv/ta/id/50425-standartizacijas-likums" TargetMode="External"/><Relationship Id="rId11" Type="http://schemas.openxmlformats.org/officeDocument/2006/relationships/hyperlink" Target="http://www.dobele.lv/lv/content/domes-sedes" TargetMode="External"/><Relationship Id="rId32" Type="http://schemas.openxmlformats.org/officeDocument/2006/relationships/hyperlink" Target="mailto:dome@dobele.lv" TargetMode="External"/><Relationship Id="rId53" Type="http://schemas.openxmlformats.org/officeDocument/2006/relationships/hyperlink" Target="mailto:dome@dobele.lv" TargetMode="External"/><Relationship Id="rId74" Type="http://schemas.openxmlformats.org/officeDocument/2006/relationships/hyperlink" Target="mailto:dome@dobele.lv" TargetMode="External"/><Relationship Id="rId128" Type="http://schemas.openxmlformats.org/officeDocument/2006/relationships/hyperlink" Target="http://pro.nais.lv/naiser/text.cfm?Ref=0103012002103132796&amp;Req=0103012002103132796&amp;Key=0103012005061632779&amp;Hash=" TargetMode="External"/><Relationship Id="rId149" Type="http://schemas.openxmlformats.org/officeDocument/2006/relationships/hyperlink" Target="mailto:dome@dobele.lv" TargetMode="External"/><Relationship Id="rId5" Type="http://schemas.openxmlformats.org/officeDocument/2006/relationships/webSettings" Target="webSettings.xml"/><Relationship Id="rId95" Type="http://schemas.openxmlformats.org/officeDocument/2006/relationships/hyperlink" Target="https://likumi.lv/ta/id/50425-standartizacijas-likums" TargetMode="External"/><Relationship Id="rId160" Type="http://schemas.openxmlformats.org/officeDocument/2006/relationships/hyperlink" Target="https://likumi.lv/ta/id/72849-par-zemes-reformu-latvijas-republikas-lauku-apvidos" TargetMode="External"/><Relationship Id="rId22" Type="http://schemas.openxmlformats.org/officeDocument/2006/relationships/hyperlink" Target="mailto:dome@dobele.lv" TargetMode="External"/><Relationship Id="rId43" Type="http://schemas.openxmlformats.org/officeDocument/2006/relationships/hyperlink" Target="mailto:dome@dobele.lv" TargetMode="External"/><Relationship Id="rId64" Type="http://schemas.openxmlformats.org/officeDocument/2006/relationships/hyperlink" Target="mailto:dome@dobele.lv" TargetMode="External"/><Relationship Id="rId118" Type="http://schemas.openxmlformats.org/officeDocument/2006/relationships/hyperlink" Target="mailto:dome@dobele.lv" TargetMode="External"/><Relationship Id="rId139" Type="http://schemas.openxmlformats.org/officeDocument/2006/relationships/hyperlink" Target="mailto:dome@dobele.lv" TargetMode="External"/><Relationship Id="rId85" Type="http://schemas.openxmlformats.org/officeDocument/2006/relationships/hyperlink" Target="mailto:dome@dobele.lv" TargetMode="External"/><Relationship Id="rId150" Type="http://schemas.openxmlformats.org/officeDocument/2006/relationships/hyperlink" Target="mailto:dome@dobele.lv" TargetMode="External"/><Relationship Id="rId171" Type="http://schemas.openxmlformats.org/officeDocument/2006/relationships/hyperlink" Target="mailto:dome@dobele.lv" TargetMode="External"/><Relationship Id="rId12" Type="http://schemas.openxmlformats.org/officeDocument/2006/relationships/image" Target="media/image2.jpeg"/><Relationship Id="rId33" Type="http://schemas.openxmlformats.org/officeDocument/2006/relationships/hyperlink" Target="mailto:dome@dobele.lv" TargetMode="External"/><Relationship Id="rId108" Type="http://schemas.openxmlformats.org/officeDocument/2006/relationships/hyperlink" Target="mailto:dome@dobele.lv" TargetMode="External"/><Relationship Id="rId129" Type="http://schemas.openxmlformats.org/officeDocument/2006/relationships/hyperlink" Target="mailto:dome@dobele.lv" TargetMode="External"/><Relationship Id="rId54" Type="http://schemas.openxmlformats.org/officeDocument/2006/relationships/hyperlink" Target="mailto:dome@dobele.lv" TargetMode="External"/><Relationship Id="rId75" Type="http://schemas.openxmlformats.org/officeDocument/2006/relationships/hyperlink" Target="mailto:dome@dobele.lv" TargetMode="External"/><Relationship Id="rId96" Type="http://schemas.openxmlformats.org/officeDocument/2006/relationships/hyperlink" Target="mailto:dome@dobele.lv" TargetMode="External"/><Relationship Id="rId140" Type="http://schemas.openxmlformats.org/officeDocument/2006/relationships/hyperlink" Target="https://likumi.lv/ta/id/50425-standartizacijas-likums" TargetMode="External"/><Relationship Id="rId161" Type="http://schemas.openxmlformats.org/officeDocument/2006/relationships/hyperlink" Target="https://likumi.lv/ta/id/315654-administrativo-teritoriju-un-apdzivoto-vietu-likums" TargetMode="External"/><Relationship Id="rId6" Type="http://schemas.openxmlformats.org/officeDocument/2006/relationships/footnotes" Target="footnotes.xm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49" Type="http://schemas.openxmlformats.org/officeDocument/2006/relationships/hyperlink" Target="mailto:dome@dobele.lv" TargetMode="External"/><Relationship Id="rId114" Type="http://schemas.openxmlformats.org/officeDocument/2006/relationships/hyperlink" Target="mailto:dome@dobele.lv" TargetMode="External"/><Relationship Id="rId119" Type="http://schemas.openxmlformats.org/officeDocument/2006/relationships/hyperlink" Target="mailto:dome@dobele.lv" TargetMode="External"/><Relationship Id="rId44"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130" Type="http://schemas.openxmlformats.org/officeDocument/2006/relationships/hyperlink" Target="http://pro.nais.lv/naiser/text.cfm?Ref=0103012002103132796&amp;Req=0103012002103132796&amp;Key=0103011998101432772&amp;Hash=" TargetMode="External"/><Relationship Id="rId135" Type="http://schemas.openxmlformats.org/officeDocument/2006/relationships/hyperlink" Target="http://pro.nais.lv/naiser/text.cfm?Ref=0103012002103132796&amp;Req=0103012002103132796&amp;Key=0103011998101432772&amp;Hash=" TargetMode="External"/><Relationship Id="rId151" Type="http://schemas.openxmlformats.org/officeDocument/2006/relationships/hyperlink" Target="mailto:dome@dobele.lv" TargetMode="External"/><Relationship Id="rId156" Type="http://schemas.openxmlformats.org/officeDocument/2006/relationships/hyperlink" Target="https://likumi.lv/ta/id/61913-par-interesu-konflikta-noversanu-valsts-amatpersonu-darbiba" TargetMode="External"/><Relationship Id="rId177" Type="http://schemas.openxmlformats.org/officeDocument/2006/relationships/header" Target="header1.xml"/><Relationship Id="rId172"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image" Target="media/image4.jpeg"/><Relationship Id="rId39" Type="http://schemas.openxmlformats.org/officeDocument/2006/relationships/hyperlink" Target="mailto:dome@dobele.lv" TargetMode="External"/><Relationship Id="rId109" Type="http://schemas.openxmlformats.org/officeDocument/2006/relationships/hyperlink" Target="https://www.kadastrs.lv/properties/search?cad_num=46529000302&amp;login_latvija_lv=False" TargetMode="External"/><Relationship Id="rId34" Type="http://schemas.openxmlformats.org/officeDocument/2006/relationships/hyperlink" Target="http://likumi.lv/ta/id/68488-socialo-pakalpojumu-un-socialas-palidzibas-likums"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mailto:dome@dobele.lv" TargetMode="External"/><Relationship Id="rId97" Type="http://schemas.openxmlformats.org/officeDocument/2006/relationships/hyperlink" Target="https://likumi.lv/ta/id/50425-standartizacijas-likums" TargetMode="External"/><Relationship Id="rId104" Type="http://schemas.openxmlformats.org/officeDocument/2006/relationships/hyperlink" Target="mailto:dome@dobele.lv" TargetMode="External"/><Relationship Id="rId120" Type="http://schemas.openxmlformats.org/officeDocument/2006/relationships/hyperlink" Target="https://likumi.lv/ta/id/50425-standartizacijas-likums" TargetMode="External"/><Relationship Id="rId125" Type="http://schemas.openxmlformats.org/officeDocument/2006/relationships/hyperlink" Target="mailto:dome@dobele.lv" TargetMode="External"/><Relationship Id="rId141" Type="http://schemas.openxmlformats.org/officeDocument/2006/relationships/hyperlink" Target="mailto:dome@dobele.lv" TargetMode="External"/><Relationship Id="rId146" Type="http://schemas.openxmlformats.org/officeDocument/2006/relationships/hyperlink" Target="mailto:dome@dobele.lv" TargetMode="External"/><Relationship Id="rId167"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mailto:dome@dobele.lv" TargetMode="External"/><Relationship Id="rId92" Type="http://schemas.openxmlformats.org/officeDocument/2006/relationships/hyperlink" Target="mailto:dome@dobele.lv" TargetMode="External"/><Relationship Id="rId162" Type="http://schemas.openxmlformats.org/officeDocument/2006/relationships/hyperlink" Target="https://likumi.lv/ta/id/299999-publiskas-personas-zemes-nomas-un-apbuves-tiesibas-noteikumi"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image" Target="media/image5.jpeg"/><Relationship Id="rId45" Type="http://schemas.openxmlformats.org/officeDocument/2006/relationships/hyperlink" Target="mailto:dome@dobele.lv" TargetMode="External"/><Relationship Id="rId66" Type="http://schemas.openxmlformats.org/officeDocument/2006/relationships/hyperlink" Target="mailto:dome@dobele.lv" TargetMode="External"/><Relationship Id="rId87" Type="http://schemas.openxmlformats.org/officeDocument/2006/relationships/hyperlink" Target="mailto:dome@dobele.lv" TargetMode="External"/><Relationship Id="rId110" Type="http://schemas.openxmlformats.org/officeDocument/2006/relationships/hyperlink" Target="https://www.kadastrs.lv/properties/search?cad_num=46520020057&amp;login_latvija_lv=False" TargetMode="External"/><Relationship Id="rId115" Type="http://schemas.openxmlformats.org/officeDocument/2006/relationships/hyperlink" Target="https://likumi.lv/ta/id/50425-standartizacijas-likums" TargetMode="External"/><Relationship Id="rId131" Type="http://schemas.openxmlformats.org/officeDocument/2006/relationships/hyperlink" Target="http://pro.nais.lv/naiser/text.cfm?Ref=0103012002103132796&amp;Req=0103012002103132796&amp;Key=0103011998101432772&amp;Hash=" TargetMode="External"/><Relationship Id="rId136" Type="http://schemas.openxmlformats.org/officeDocument/2006/relationships/hyperlink" Target="http://pro.nais.lv/naiser/text.cfm?Ref=0103012002103132796&amp;Req=0103012002103132796&amp;Key=0103012005061632779&amp;Hash=" TargetMode="External"/><Relationship Id="rId157" Type="http://schemas.openxmlformats.org/officeDocument/2006/relationships/hyperlink" Target="mailto:dome@dobele.lv" TargetMode="External"/><Relationship Id="rId178" Type="http://schemas.openxmlformats.org/officeDocument/2006/relationships/fontTable" Target="fontTable.xml"/><Relationship Id="rId61" Type="http://schemas.openxmlformats.org/officeDocument/2006/relationships/hyperlink" Target="mailto:dome@dobele.lv" TargetMode="External"/><Relationship Id="rId82" Type="http://schemas.openxmlformats.org/officeDocument/2006/relationships/hyperlink" Target="mailto:dome@dobele.lv" TargetMode="External"/><Relationship Id="rId152" Type="http://schemas.openxmlformats.org/officeDocument/2006/relationships/image" Target="media/image6.jpeg"/><Relationship Id="rId173"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likumi.lv/ta/id/49096-bernu-tiesibu-aizsardzibas-likums" TargetMode="External"/><Relationship Id="rId56" Type="http://schemas.openxmlformats.org/officeDocument/2006/relationships/hyperlink" Target="mailto:dome@dobele.lv" TargetMode="External"/><Relationship Id="rId77" Type="http://schemas.openxmlformats.org/officeDocument/2006/relationships/hyperlink" Target="mailto:dome@dobele.lv" TargetMode="External"/><Relationship Id="rId100" Type="http://schemas.openxmlformats.org/officeDocument/2006/relationships/hyperlink" Target="mailto:dome@dobele.lv" TargetMode="External"/><Relationship Id="rId105" Type="http://schemas.openxmlformats.org/officeDocument/2006/relationships/hyperlink" Target="https://www.kadastrs.lv/properties/search?cad_num=46529000302&amp;login_latvija_lv=False" TargetMode="External"/><Relationship Id="rId126" Type="http://schemas.openxmlformats.org/officeDocument/2006/relationships/hyperlink" Target="http://pro.nais.lv/naiser/text.cfm?Ref=0103012002103132796&amp;Req=0103012002103132796&amp;Key=0103011998101432772&amp;Hash=" TargetMode="External"/><Relationship Id="rId147" Type="http://schemas.openxmlformats.org/officeDocument/2006/relationships/hyperlink" Target="mailto:dome@dobele.lv" TargetMode="External"/><Relationship Id="rId168"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93" Type="http://schemas.openxmlformats.org/officeDocument/2006/relationships/hyperlink" Target="https://likumi.lv/ta/id/50425-standartizacijas-likums" TargetMode="External"/><Relationship Id="rId98" Type="http://schemas.openxmlformats.org/officeDocument/2006/relationships/hyperlink" Target="mailto:dome@dobele.lv" TargetMode="External"/><Relationship Id="rId121" Type="http://schemas.openxmlformats.org/officeDocument/2006/relationships/hyperlink" Target="mailto:dome@dobele.lv" TargetMode="External"/><Relationship Id="rId142" Type="http://schemas.openxmlformats.org/officeDocument/2006/relationships/hyperlink" Target="https://likumi.lv/ta/id/50425-standartizacijas-likums" TargetMode="External"/><Relationship Id="rId163" Type="http://schemas.openxmlformats.org/officeDocument/2006/relationships/hyperlink" Target="https://likumi.lv/ta/id/299999-publiskas-personas-zemes-nomas-un-apbuves-tiesibas-noteikumi" TargetMode="Externa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hyperlink" Target="mailto:dome@dobele.lv" TargetMode="External"/><Relationship Id="rId67" Type="http://schemas.openxmlformats.org/officeDocument/2006/relationships/hyperlink" Target="mailto:dome@dobele.lv" TargetMode="External"/><Relationship Id="rId116" Type="http://schemas.openxmlformats.org/officeDocument/2006/relationships/hyperlink" Target="mailto:dome@dobele.lv" TargetMode="External"/><Relationship Id="rId137" Type="http://schemas.openxmlformats.org/officeDocument/2006/relationships/hyperlink" Target="mailto:dome@dobele.lv" TargetMode="External"/><Relationship Id="rId158"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62" Type="http://schemas.openxmlformats.org/officeDocument/2006/relationships/hyperlink" Target="mailto:dome@dobele.lv" TargetMode="External"/><Relationship Id="rId83" Type="http://schemas.openxmlformats.org/officeDocument/2006/relationships/hyperlink" Target="http://www.dobele.lv" TargetMode="External"/><Relationship Id="rId88" Type="http://schemas.openxmlformats.org/officeDocument/2006/relationships/hyperlink" Target="http://www.dobele.lv" TargetMode="External"/><Relationship Id="rId111" Type="http://schemas.openxmlformats.org/officeDocument/2006/relationships/hyperlink" Target="https://likumi.lv/ta/id/50425-standartizacijas-likums" TargetMode="External"/><Relationship Id="rId132" Type="http://schemas.openxmlformats.org/officeDocument/2006/relationships/hyperlink" Target="http://pro.nais.lv/naiser/text.cfm?Ref=0103012002103132796&amp;Req=0103012002103132796&amp;Key=0103012005061632779&amp;Hash=" TargetMode="External"/><Relationship Id="rId153" Type="http://schemas.openxmlformats.org/officeDocument/2006/relationships/hyperlink" Target="mailto:dome@dobele.lv" TargetMode="External"/><Relationship Id="rId174" Type="http://schemas.openxmlformats.org/officeDocument/2006/relationships/hyperlink" Target="mailto:dome@dobele.lv" TargetMode="External"/><Relationship Id="rId179" Type="http://schemas.openxmlformats.org/officeDocument/2006/relationships/theme" Target="theme/theme1.xml"/><Relationship Id="rId15" Type="http://schemas.openxmlformats.org/officeDocument/2006/relationships/hyperlink" Target="mailto:dome@dobele.lv" TargetMode="External"/><Relationship Id="rId36" Type="http://schemas.openxmlformats.org/officeDocument/2006/relationships/hyperlink" Target="http://likumi.lv/ta/id/49096-bernu-tiesibu-aizsardzibas-likums" TargetMode="External"/><Relationship Id="rId57" Type="http://schemas.openxmlformats.org/officeDocument/2006/relationships/footer" Target="footer2.xml"/><Relationship Id="rId106" Type="http://schemas.openxmlformats.org/officeDocument/2006/relationships/hyperlink" Target="https://www.kadastrs.lv/properties/search?cad_num=46520020057&amp;login_latvija_lv=False" TargetMode="External"/><Relationship Id="rId127" Type="http://schemas.openxmlformats.org/officeDocument/2006/relationships/hyperlink" Target="http://pro.nais.lv/naiser/text.cfm?Ref=0103012002103132796&amp;Req=0103012002103132796&amp;Key=0103011998101432772&amp;Hash=" TargetMode="External"/><Relationship Id="rId10" Type="http://schemas.openxmlformats.org/officeDocument/2006/relationships/hyperlink" Target="http://www.dobele.lv/lv/content/domes-sedes" TargetMode="External"/><Relationship Id="rId31" Type="http://schemas.openxmlformats.org/officeDocument/2006/relationships/hyperlink" Target="mailto:dome@dobele.lv" TargetMode="External"/><Relationship Id="rId52" Type="http://schemas.openxmlformats.org/officeDocument/2006/relationships/hyperlink" Target="mailto:dome@dobele.lv" TargetMode="External"/><Relationship Id="rId73" Type="http://schemas.openxmlformats.org/officeDocument/2006/relationships/hyperlink" Target="mailto:dome@dobele.lv" TargetMode="External"/><Relationship Id="rId78" Type="http://schemas.openxmlformats.org/officeDocument/2006/relationships/hyperlink" Target="mailto:dome@dobele.lv" TargetMode="External"/><Relationship Id="rId94" Type="http://schemas.openxmlformats.org/officeDocument/2006/relationships/hyperlink" Target="mailto:dome@dobele.lv" TargetMode="External"/><Relationship Id="rId99" Type="http://schemas.openxmlformats.org/officeDocument/2006/relationships/hyperlink" Target="https://likumi.lv/ta/id/50425-standartizacijas-likums" TargetMode="External"/><Relationship Id="rId101" Type="http://schemas.openxmlformats.org/officeDocument/2006/relationships/hyperlink" Target="https://www.kadastrs.lv/properties/search?cad_num=46529000302&amp;login_latvija_lv=False" TargetMode="External"/><Relationship Id="rId122" Type="http://schemas.openxmlformats.org/officeDocument/2006/relationships/hyperlink" Target="https://likumi.lv/ta/id/50425-standartizacijas-likums" TargetMode="External"/><Relationship Id="rId143" Type="http://schemas.openxmlformats.org/officeDocument/2006/relationships/hyperlink" Target="mailto:dome@dobele.lv" TargetMode="External"/><Relationship Id="rId148" Type="http://schemas.openxmlformats.org/officeDocument/2006/relationships/hyperlink" Target="mailto:dome@dobele.lv" TargetMode="External"/><Relationship Id="rId164" Type="http://schemas.openxmlformats.org/officeDocument/2006/relationships/hyperlink" Target="mailto:dome@dobele.lv" TargetMode="External"/><Relationship Id="rId169"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mailto:dome@dobele.lv" TargetMode="External"/><Relationship Id="rId47" Type="http://schemas.openxmlformats.org/officeDocument/2006/relationships/hyperlink" Target="mailto:dome@dobele.lv" TargetMode="External"/><Relationship Id="rId68" Type="http://schemas.openxmlformats.org/officeDocument/2006/relationships/hyperlink" Target="mailto:dome@dobele.lv" TargetMode="External"/><Relationship Id="rId89" Type="http://schemas.openxmlformats.org/officeDocument/2006/relationships/hyperlink" Target="http://www.nva.gov.lv" TargetMode="External"/><Relationship Id="rId112" Type="http://schemas.openxmlformats.org/officeDocument/2006/relationships/hyperlink" Target="mailto:dome@dobele.lv" TargetMode="External"/><Relationship Id="rId133" Type="http://schemas.openxmlformats.org/officeDocument/2006/relationships/hyperlink" Target="mailto:dome@dobele.lv" TargetMode="External"/><Relationship Id="rId154" Type="http://schemas.openxmlformats.org/officeDocument/2006/relationships/hyperlink" Target="mailto:dome@dobele.lv" TargetMode="External"/><Relationship Id="rId175" Type="http://schemas.openxmlformats.org/officeDocument/2006/relationships/hyperlink" Target="mailto:dome@dobele.lv" TargetMode="External"/><Relationship Id="rId16" Type="http://schemas.openxmlformats.org/officeDocument/2006/relationships/image" Target="media/image3.jpeg"/><Relationship Id="rId37" Type="http://schemas.openxmlformats.org/officeDocument/2006/relationships/hyperlink" Target="http://likumi.lv/ta/id/49096-bernu-tiesibu-aizsardzibas-likums" TargetMode="External"/><Relationship Id="rId58" Type="http://schemas.openxmlformats.org/officeDocument/2006/relationships/hyperlink" Target="mailto:dome@dobele.lv" TargetMode="External"/><Relationship Id="rId79" Type="http://schemas.openxmlformats.org/officeDocument/2006/relationships/hyperlink" Target="mailto:dome@dobele.lv" TargetMode="External"/><Relationship Id="rId102" Type="http://schemas.openxmlformats.org/officeDocument/2006/relationships/hyperlink" Target="https://www.kadastrs.lv/properties/search?cad_num=46520020057&amp;login_latvija_lv=False" TargetMode="External"/><Relationship Id="rId123" Type="http://schemas.openxmlformats.org/officeDocument/2006/relationships/hyperlink" Target="mailto:dome@dobele.lv" TargetMode="External"/><Relationship Id="rId144" Type="http://schemas.openxmlformats.org/officeDocument/2006/relationships/hyperlink" Target="https://likumi.lv/ta/id/68490" TargetMode="External"/><Relationship Id="rId90" Type="http://schemas.openxmlformats.org/officeDocument/2006/relationships/hyperlink" Target="mailto:dome@dobele.lv" TargetMode="External"/><Relationship Id="rId165" Type="http://schemas.openxmlformats.org/officeDocument/2006/relationships/hyperlink" Target="mailto:dome@dobele.lv" TargetMode="External"/><Relationship Id="rId27" Type="http://schemas.openxmlformats.org/officeDocument/2006/relationships/hyperlink" Target="mailto:dome@dobele.lv" TargetMode="External"/><Relationship Id="rId48" Type="http://schemas.openxmlformats.org/officeDocument/2006/relationships/hyperlink" Target="mailto:dome@dobele.lv" TargetMode="External"/><Relationship Id="rId69" Type="http://schemas.openxmlformats.org/officeDocument/2006/relationships/hyperlink" Target="mailto:dome@dobele.lv" TargetMode="External"/><Relationship Id="rId113" Type="http://schemas.openxmlformats.org/officeDocument/2006/relationships/hyperlink" Target="https://likumi.lv/ta/id/50425-standartizacijas-likums" TargetMode="External"/><Relationship Id="rId134" Type="http://schemas.openxmlformats.org/officeDocument/2006/relationships/hyperlink" Target="http://pro.nais.lv/naiser/text.cfm?Ref=0103012002103132796&amp;Req=0103012002103132796&amp;Key=0103011998101432772&amp;Hash=" TargetMode="External"/><Relationship Id="rId80" Type="http://schemas.openxmlformats.org/officeDocument/2006/relationships/hyperlink" Target="mailto:dome@dobele.lv" TargetMode="External"/><Relationship Id="rId155" Type="http://schemas.openxmlformats.org/officeDocument/2006/relationships/hyperlink" Target="mailto:dome@dobele.lv" TargetMode="External"/><Relationship Id="rId176" Type="http://schemas.openxmlformats.org/officeDocument/2006/relationships/hyperlink" Target="mailto:dome@dobele.lv" TargetMode="External"/><Relationship Id="rId17" Type="http://schemas.openxmlformats.org/officeDocument/2006/relationships/hyperlink" Target="mailto:dome@dobele.lv" TargetMode="External"/><Relationship Id="rId38" Type="http://schemas.openxmlformats.org/officeDocument/2006/relationships/hyperlink" Target="http://likumi.lv/ta/id/121592-noteikumi-par-socialajam-garantijam-barenim-un-bez-vecaku-gadibas-palikusajam-bernam-kurs-ir-arpusgimenes-aprupe-ka-ari-pec-arp..." TargetMode="External"/><Relationship Id="rId59" Type="http://schemas.openxmlformats.org/officeDocument/2006/relationships/hyperlink" Target="mailto:dome@dobele.lv" TargetMode="External"/><Relationship Id="rId103" Type="http://schemas.openxmlformats.org/officeDocument/2006/relationships/hyperlink" Target="https://likumi.lv/ta/id/50425-standartizacijas-likums" TargetMode="External"/><Relationship Id="rId124" Type="http://schemas.openxmlformats.org/officeDocument/2006/relationships/hyperlink" Target="https://likumi.lv/ta/id/50425-standartizacijas-likums" TargetMode="External"/><Relationship Id="rId70" Type="http://schemas.openxmlformats.org/officeDocument/2006/relationships/hyperlink" Target="mailto:dome@dobele.lv" TargetMode="External"/><Relationship Id="rId91" Type="http://schemas.openxmlformats.org/officeDocument/2006/relationships/hyperlink" Target="mailto:dome@dobele.lv" TargetMode="External"/><Relationship Id="rId145" Type="http://schemas.openxmlformats.org/officeDocument/2006/relationships/hyperlink" Target="http://pro.nais.lv/naiser/text.cfm?Ref=0103012002103132796&amp;Req=0103012002103132796&amp;Key=0103011998101432772&amp;Hash=" TargetMode="External"/><Relationship Id="rId166" Type="http://schemas.openxmlformats.org/officeDocument/2006/relationships/hyperlink" Target="https://likumi.lv/ta/id/315654-administrativo-teritoriju-un-apdzivoto-vietu-likums"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C85C-CF15-4C9F-AEB3-FD5500A6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245</Pages>
  <Words>361643</Words>
  <Characters>206138</Characters>
  <Application>Microsoft Office Word</Application>
  <DocSecurity>0</DocSecurity>
  <Lines>1717</Lines>
  <Paragraphs>1133</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566648</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Sezu sekretare</cp:lastModifiedBy>
  <cp:revision>16</cp:revision>
  <cp:lastPrinted>2022-01-06T12:11:00Z</cp:lastPrinted>
  <dcterms:created xsi:type="dcterms:W3CDTF">2022-01-10T11:59:00Z</dcterms:created>
  <dcterms:modified xsi:type="dcterms:W3CDTF">2022-01-10T12:38:00Z</dcterms:modified>
</cp:coreProperties>
</file>